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3.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6C8B" w:rsidRPr="002F6C8B" w:rsidRDefault="002F6C8B" w:rsidP="0039383D">
      <w:pPr>
        <w:ind w:firstLine="0"/>
        <w:jc w:val="center"/>
        <w:rPr>
          <w:sz w:val="36"/>
          <w:szCs w:val="36"/>
        </w:rPr>
      </w:pPr>
    </w:p>
    <w:p w:rsidR="002F6C8B" w:rsidRPr="002F6C8B" w:rsidRDefault="002F6C8B" w:rsidP="0039383D">
      <w:pPr>
        <w:ind w:firstLine="0"/>
        <w:jc w:val="center"/>
        <w:rPr>
          <w:sz w:val="36"/>
          <w:szCs w:val="36"/>
        </w:rPr>
      </w:pPr>
    </w:p>
    <w:p w:rsidR="002F6C8B" w:rsidRPr="002F6C8B" w:rsidRDefault="002F6C8B" w:rsidP="0039383D">
      <w:pPr>
        <w:ind w:firstLine="0"/>
        <w:jc w:val="center"/>
        <w:rPr>
          <w:sz w:val="36"/>
          <w:szCs w:val="36"/>
        </w:rPr>
      </w:pPr>
    </w:p>
    <w:p w:rsidR="002F6C8B" w:rsidRPr="002F6C8B" w:rsidRDefault="002F6C8B" w:rsidP="0039383D">
      <w:pPr>
        <w:ind w:firstLine="0"/>
        <w:jc w:val="center"/>
        <w:rPr>
          <w:sz w:val="36"/>
          <w:szCs w:val="36"/>
        </w:rPr>
      </w:pPr>
    </w:p>
    <w:p w:rsidR="002F6C8B" w:rsidRPr="002F6C8B" w:rsidRDefault="002F6C8B" w:rsidP="0039383D">
      <w:pPr>
        <w:ind w:firstLine="0"/>
        <w:jc w:val="center"/>
        <w:rPr>
          <w:sz w:val="36"/>
          <w:szCs w:val="36"/>
        </w:rPr>
      </w:pPr>
    </w:p>
    <w:p w:rsidR="002F6C8B" w:rsidRDefault="002F6C8B" w:rsidP="0039383D">
      <w:pPr>
        <w:ind w:firstLine="0"/>
        <w:jc w:val="center"/>
        <w:rPr>
          <w:sz w:val="36"/>
          <w:szCs w:val="36"/>
        </w:rPr>
      </w:pPr>
    </w:p>
    <w:p w:rsidR="00A03C2B" w:rsidRDefault="00A03C2B" w:rsidP="0039383D">
      <w:pPr>
        <w:ind w:firstLine="0"/>
        <w:jc w:val="center"/>
        <w:rPr>
          <w:sz w:val="36"/>
          <w:szCs w:val="36"/>
        </w:rPr>
      </w:pPr>
    </w:p>
    <w:p w:rsidR="00A03C2B" w:rsidRDefault="00A03C2B" w:rsidP="0039383D">
      <w:pPr>
        <w:ind w:firstLine="0"/>
        <w:jc w:val="center"/>
        <w:rPr>
          <w:sz w:val="36"/>
          <w:szCs w:val="36"/>
        </w:rPr>
      </w:pPr>
    </w:p>
    <w:p w:rsidR="00A03C2B" w:rsidRPr="002F6C8B" w:rsidRDefault="00A03C2B" w:rsidP="0039383D">
      <w:pPr>
        <w:ind w:firstLine="0"/>
        <w:jc w:val="center"/>
        <w:rPr>
          <w:sz w:val="36"/>
          <w:szCs w:val="36"/>
        </w:rPr>
      </w:pPr>
    </w:p>
    <w:p w:rsidR="002F6C8B" w:rsidRPr="002F6C8B" w:rsidRDefault="002F6C8B" w:rsidP="0039383D">
      <w:pPr>
        <w:ind w:firstLine="0"/>
        <w:jc w:val="center"/>
        <w:rPr>
          <w:sz w:val="36"/>
          <w:szCs w:val="36"/>
        </w:rPr>
      </w:pPr>
    </w:p>
    <w:p w:rsidR="002F6C8B" w:rsidRPr="00520718" w:rsidRDefault="002F6C8B" w:rsidP="0039383D">
      <w:pPr>
        <w:ind w:firstLine="0"/>
        <w:jc w:val="center"/>
        <w:rPr>
          <w:b/>
          <w:sz w:val="36"/>
        </w:rPr>
      </w:pPr>
      <w:r w:rsidRPr="00520718">
        <w:rPr>
          <w:b/>
          <w:sz w:val="36"/>
        </w:rPr>
        <w:t>НАУЧНО-ИССЛЕДОВАТЕЛЬСКАЯ РАБОТА «ПОДГОТОВКА ПРОЕКТА ВНЕСЕНИЯ ИЗМЕНЕНИЙ В СХЕМУ ТЕРРИТОРИАЛЬНОГО ПЛАНИРОВАНИЯ КАМЧАТСКОГО КРАЯ»</w:t>
      </w:r>
    </w:p>
    <w:p w:rsidR="002F6C8B" w:rsidRPr="00520718" w:rsidRDefault="002F6C8B" w:rsidP="0039383D">
      <w:pPr>
        <w:ind w:firstLine="0"/>
        <w:jc w:val="center"/>
        <w:rPr>
          <w:sz w:val="36"/>
        </w:rPr>
      </w:pPr>
    </w:p>
    <w:p w:rsidR="002F6C8B" w:rsidRPr="00520718" w:rsidRDefault="002F6C8B" w:rsidP="0039383D">
      <w:pPr>
        <w:ind w:firstLine="0"/>
        <w:jc w:val="center"/>
        <w:rPr>
          <w:sz w:val="36"/>
        </w:rPr>
      </w:pPr>
    </w:p>
    <w:p w:rsidR="002F6C8B" w:rsidRPr="00520718" w:rsidRDefault="002F6C8B" w:rsidP="0039383D">
      <w:pPr>
        <w:ind w:firstLine="0"/>
        <w:jc w:val="center"/>
        <w:rPr>
          <w:sz w:val="36"/>
        </w:rPr>
      </w:pPr>
      <w:r w:rsidRPr="00520718">
        <w:rPr>
          <w:sz w:val="36"/>
        </w:rPr>
        <w:t>МАТЕРИАЛЫ ПО ОБОСНОВАНИЮ</w:t>
      </w:r>
    </w:p>
    <w:p w:rsidR="002F6C8B" w:rsidRPr="00520718" w:rsidRDefault="002F6C8B" w:rsidP="0039383D">
      <w:pPr>
        <w:ind w:firstLine="0"/>
        <w:jc w:val="center"/>
        <w:rPr>
          <w:sz w:val="36"/>
        </w:rPr>
      </w:pPr>
    </w:p>
    <w:p w:rsidR="002F6C8B" w:rsidRPr="00520718" w:rsidRDefault="002F6C8B" w:rsidP="0039383D">
      <w:pPr>
        <w:ind w:firstLine="0"/>
        <w:jc w:val="center"/>
        <w:rPr>
          <w:sz w:val="36"/>
        </w:rPr>
      </w:pPr>
      <w:r w:rsidRPr="00520718">
        <w:rPr>
          <w:sz w:val="36"/>
        </w:rPr>
        <w:t>ТОМ 2</w:t>
      </w:r>
    </w:p>
    <w:p w:rsidR="002F6C8B" w:rsidRPr="00520718" w:rsidRDefault="002F6C8B" w:rsidP="0039383D">
      <w:pPr>
        <w:ind w:firstLine="0"/>
        <w:jc w:val="center"/>
        <w:rPr>
          <w:sz w:val="36"/>
        </w:rPr>
      </w:pPr>
    </w:p>
    <w:p w:rsidR="002F6C8B" w:rsidRPr="00520718" w:rsidRDefault="002F6C8B" w:rsidP="0039383D">
      <w:pPr>
        <w:ind w:firstLine="0"/>
        <w:jc w:val="center"/>
        <w:rPr>
          <w:sz w:val="36"/>
        </w:rPr>
      </w:pPr>
      <w:r w:rsidRPr="00520718">
        <w:rPr>
          <w:sz w:val="36"/>
        </w:rPr>
        <w:t xml:space="preserve">АНАЛИЗ СОВРЕМЕННОГО ИСПОЛЬЗОВАНИЯ ТЕРРИТОРИИ </w:t>
      </w:r>
      <w:r w:rsidR="0039383D" w:rsidRPr="00520718">
        <w:rPr>
          <w:sz w:val="36"/>
        </w:rPr>
        <w:t>КАМЧАТСКОГО КРАЯ</w:t>
      </w:r>
    </w:p>
    <w:p w:rsidR="002F6C8B" w:rsidRPr="00520718" w:rsidRDefault="002F6C8B" w:rsidP="0039383D">
      <w:pPr>
        <w:ind w:firstLine="0"/>
        <w:jc w:val="center"/>
        <w:rPr>
          <w:sz w:val="36"/>
        </w:rPr>
      </w:pPr>
    </w:p>
    <w:p w:rsidR="002F6C8B" w:rsidRPr="00520718" w:rsidRDefault="002F6C8B" w:rsidP="0039383D">
      <w:pPr>
        <w:ind w:firstLine="0"/>
        <w:jc w:val="center"/>
        <w:rPr>
          <w:sz w:val="36"/>
        </w:rPr>
      </w:pPr>
      <w:r w:rsidRPr="00520718">
        <w:rPr>
          <w:sz w:val="36"/>
        </w:rPr>
        <w:t>КНИГА 1</w:t>
      </w:r>
    </w:p>
    <w:p w:rsidR="002F6C8B" w:rsidRPr="00520718" w:rsidRDefault="002F6C8B" w:rsidP="0039383D">
      <w:pPr>
        <w:ind w:firstLine="0"/>
        <w:jc w:val="center"/>
        <w:rPr>
          <w:sz w:val="36"/>
          <w:szCs w:val="36"/>
        </w:rPr>
      </w:pPr>
    </w:p>
    <w:p w:rsidR="002F6C8B" w:rsidRPr="00520718" w:rsidRDefault="002F6C8B" w:rsidP="002F6C8B">
      <w:r w:rsidRPr="00520718">
        <w:br w:type="page"/>
      </w:r>
      <w:r w:rsidRPr="00520718">
        <w:rPr>
          <w:noProof/>
          <w:lang w:eastAsia="ru-RU"/>
        </w:rPr>
        <w:lastRenderedPageBreak/>
        <w:drawing>
          <wp:inline distT="0" distB="0" distL="0" distR="0">
            <wp:extent cx="1781175" cy="593725"/>
            <wp:effectExtent l="19050" t="0" r="9525" b="0"/>
            <wp:docPr id="26" name="Рисунок 6" descr="logo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logo_G"/>
                    <pic:cNvPicPr>
                      <a:picLocks noChangeAspect="1" noChangeArrowheads="1"/>
                    </pic:cNvPicPr>
                  </pic:nvPicPr>
                  <pic:blipFill>
                    <a:blip r:embed="rId8" cstate="print"/>
                    <a:srcRect/>
                    <a:stretch>
                      <a:fillRect/>
                    </a:stretch>
                  </pic:blipFill>
                  <pic:spPr bwMode="auto">
                    <a:xfrm>
                      <a:off x="0" y="0"/>
                      <a:ext cx="1781175" cy="593725"/>
                    </a:xfrm>
                    <a:prstGeom prst="rect">
                      <a:avLst/>
                    </a:prstGeom>
                    <a:noFill/>
                    <a:ln w="9525">
                      <a:noFill/>
                      <a:miter lim="800000"/>
                      <a:headEnd/>
                      <a:tailEnd/>
                    </a:ln>
                  </pic:spPr>
                </pic:pic>
              </a:graphicData>
            </a:graphic>
          </wp:inline>
        </w:drawing>
      </w:r>
      <w:r w:rsidRPr="00520718">
        <w:rPr>
          <w:noProof/>
          <w:lang w:eastAsia="ru-RU"/>
        </w:rPr>
        <w:drawing>
          <wp:inline distT="0" distB="0" distL="0" distR="0">
            <wp:extent cx="6115685" cy="35560"/>
            <wp:effectExtent l="19050" t="0" r="0"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srcRect/>
                    <a:stretch>
                      <a:fillRect/>
                    </a:stretch>
                  </pic:blipFill>
                  <pic:spPr bwMode="auto">
                    <a:xfrm>
                      <a:off x="0" y="0"/>
                      <a:ext cx="6115685" cy="35560"/>
                    </a:xfrm>
                    <a:prstGeom prst="rect">
                      <a:avLst/>
                    </a:prstGeom>
                    <a:noFill/>
                    <a:ln w="9525">
                      <a:noFill/>
                      <a:miter lim="800000"/>
                      <a:headEnd/>
                      <a:tailEnd/>
                    </a:ln>
                  </pic:spPr>
                </pic:pic>
              </a:graphicData>
            </a:graphic>
          </wp:inline>
        </w:drawing>
      </w:r>
    </w:p>
    <w:p w:rsidR="002F6C8B" w:rsidRPr="00520718" w:rsidRDefault="002F6C8B" w:rsidP="00C24813">
      <w:pPr>
        <w:jc w:val="right"/>
        <w:rPr>
          <w:sz w:val="20"/>
          <w:szCs w:val="20"/>
          <w:lang w:eastAsia="ru-RU"/>
        </w:rPr>
      </w:pPr>
      <w:r w:rsidRPr="00520718">
        <w:rPr>
          <w:sz w:val="20"/>
          <w:szCs w:val="20"/>
          <w:lang w:eastAsia="ru-RU"/>
        </w:rPr>
        <w:t>Государственный заказчик:</w:t>
      </w:r>
    </w:p>
    <w:p w:rsidR="002F6C8B" w:rsidRPr="00520718" w:rsidRDefault="002F6C8B" w:rsidP="00C24813">
      <w:pPr>
        <w:jc w:val="right"/>
        <w:rPr>
          <w:sz w:val="20"/>
          <w:szCs w:val="20"/>
          <w:lang w:eastAsia="ru-RU"/>
        </w:rPr>
      </w:pPr>
      <w:r w:rsidRPr="00520718">
        <w:rPr>
          <w:sz w:val="20"/>
          <w:szCs w:val="20"/>
          <w:lang w:eastAsia="ru-RU"/>
        </w:rPr>
        <w:t>Министерство</w:t>
      </w:r>
      <w:r w:rsidRPr="00520718">
        <w:rPr>
          <w:sz w:val="20"/>
          <w:szCs w:val="20"/>
        </w:rPr>
        <w:t xml:space="preserve"> строительства Камчатского края</w:t>
      </w:r>
    </w:p>
    <w:p w:rsidR="002F6C8B" w:rsidRPr="00520718" w:rsidRDefault="002F6C8B" w:rsidP="00C24813">
      <w:pPr>
        <w:jc w:val="right"/>
        <w:rPr>
          <w:sz w:val="20"/>
          <w:szCs w:val="20"/>
          <w:lang w:eastAsia="ru-RU"/>
        </w:rPr>
      </w:pPr>
      <w:r w:rsidRPr="00520718">
        <w:rPr>
          <w:sz w:val="20"/>
          <w:szCs w:val="20"/>
          <w:lang w:eastAsia="ru-RU"/>
        </w:rPr>
        <w:t>Государственный контракт:</w:t>
      </w:r>
    </w:p>
    <w:p w:rsidR="002F6C8B" w:rsidRPr="00520718" w:rsidRDefault="002F6C8B" w:rsidP="00C24813">
      <w:pPr>
        <w:jc w:val="right"/>
        <w:rPr>
          <w:sz w:val="20"/>
          <w:szCs w:val="20"/>
          <w:lang w:eastAsia="ru-RU"/>
        </w:rPr>
      </w:pPr>
      <w:r w:rsidRPr="00520718">
        <w:rPr>
          <w:sz w:val="20"/>
          <w:szCs w:val="20"/>
          <w:lang w:eastAsia="ru-RU"/>
        </w:rPr>
        <w:t>№ 30/18-ГК от 25.06.2018 г.</w:t>
      </w:r>
    </w:p>
    <w:p w:rsidR="002F6C8B" w:rsidRPr="00520718" w:rsidRDefault="00660C24" w:rsidP="00C24813">
      <w:pPr>
        <w:jc w:val="right"/>
        <w:rPr>
          <w:sz w:val="20"/>
          <w:szCs w:val="20"/>
        </w:rPr>
      </w:pPr>
      <w:r w:rsidRPr="00520718">
        <w:rPr>
          <w:sz w:val="20"/>
          <w:szCs w:val="20"/>
        </w:rPr>
        <w:t>Инв. № 29508</w:t>
      </w:r>
      <w:r w:rsidR="002F6C8B" w:rsidRPr="00520718">
        <w:rPr>
          <w:sz w:val="20"/>
          <w:szCs w:val="20"/>
        </w:rPr>
        <w:t xml:space="preserve"> НС</w:t>
      </w:r>
    </w:p>
    <w:p w:rsidR="002F6C8B" w:rsidRPr="00520718" w:rsidRDefault="002F6C8B" w:rsidP="0039383D">
      <w:pPr>
        <w:ind w:firstLine="0"/>
        <w:jc w:val="center"/>
        <w:rPr>
          <w:sz w:val="36"/>
        </w:rPr>
      </w:pPr>
    </w:p>
    <w:p w:rsidR="002F6C8B" w:rsidRPr="00520718" w:rsidRDefault="002F6C8B" w:rsidP="0039383D">
      <w:pPr>
        <w:ind w:firstLine="0"/>
        <w:jc w:val="center"/>
        <w:rPr>
          <w:sz w:val="36"/>
        </w:rPr>
      </w:pPr>
    </w:p>
    <w:p w:rsidR="002F6C8B" w:rsidRPr="00520718" w:rsidRDefault="002F6C8B" w:rsidP="0039383D">
      <w:pPr>
        <w:ind w:firstLine="0"/>
        <w:jc w:val="center"/>
        <w:rPr>
          <w:sz w:val="36"/>
        </w:rPr>
      </w:pPr>
    </w:p>
    <w:p w:rsidR="002F6C8B" w:rsidRPr="00520718" w:rsidRDefault="002F6C8B" w:rsidP="0039383D">
      <w:pPr>
        <w:ind w:firstLine="0"/>
        <w:jc w:val="center"/>
        <w:rPr>
          <w:sz w:val="36"/>
        </w:rPr>
      </w:pPr>
    </w:p>
    <w:p w:rsidR="002F6C8B" w:rsidRPr="00520718" w:rsidRDefault="002F6C8B" w:rsidP="0039383D">
      <w:pPr>
        <w:ind w:firstLine="0"/>
        <w:jc w:val="center"/>
        <w:rPr>
          <w:b/>
          <w:sz w:val="36"/>
        </w:rPr>
      </w:pPr>
      <w:r w:rsidRPr="00520718">
        <w:rPr>
          <w:b/>
          <w:sz w:val="36"/>
        </w:rPr>
        <w:t>НАУЧНО-ИССЛЕДОВАТЕЛЬСКАЯ РАБОТА «ПОДГОТОВКА ПРОЕКТА ВНЕСЕНИЯ ИЗМЕНЕНИЙ В СХЕМУ ТЕРРИТОРИАЛЬНОГО ПЛАНИРОВАНИЯ КАМЧАТСКОГО КРАЯ»</w:t>
      </w:r>
    </w:p>
    <w:p w:rsidR="002F6C8B" w:rsidRPr="00520718" w:rsidRDefault="002F6C8B" w:rsidP="0039383D">
      <w:pPr>
        <w:ind w:firstLine="0"/>
        <w:jc w:val="center"/>
        <w:rPr>
          <w:sz w:val="36"/>
        </w:rPr>
      </w:pPr>
    </w:p>
    <w:p w:rsidR="002F6C8B" w:rsidRPr="00520718" w:rsidRDefault="002F6C8B" w:rsidP="0039383D">
      <w:pPr>
        <w:ind w:firstLine="0"/>
        <w:jc w:val="center"/>
        <w:rPr>
          <w:sz w:val="36"/>
        </w:rPr>
      </w:pPr>
    </w:p>
    <w:p w:rsidR="002F6C8B" w:rsidRPr="00520718" w:rsidRDefault="002F6C8B" w:rsidP="0039383D">
      <w:pPr>
        <w:ind w:firstLine="0"/>
        <w:jc w:val="center"/>
        <w:rPr>
          <w:sz w:val="36"/>
        </w:rPr>
      </w:pPr>
      <w:r w:rsidRPr="00520718">
        <w:rPr>
          <w:sz w:val="36"/>
        </w:rPr>
        <w:t>МАТЕРИАЛЫ ПО ОБОСНОВАНИЮ</w:t>
      </w:r>
    </w:p>
    <w:p w:rsidR="002F6C8B" w:rsidRPr="00520718" w:rsidRDefault="002F6C8B" w:rsidP="0039383D">
      <w:pPr>
        <w:ind w:firstLine="0"/>
        <w:jc w:val="center"/>
        <w:rPr>
          <w:sz w:val="36"/>
        </w:rPr>
      </w:pPr>
    </w:p>
    <w:p w:rsidR="002F6C8B" w:rsidRPr="00520718" w:rsidRDefault="002F6C8B" w:rsidP="0039383D">
      <w:pPr>
        <w:ind w:firstLine="0"/>
        <w:jc w:val="center"/>
        <w:rPr>
          <w:sz w:val="36"/>
        </w:rPr>
      </w:pPr>
      <w:r w:rsidRPr="00520718">
        <w:rPr>
          <w:sz w:val="36"/>
        </w:rPr>
        <w:t>ТОМ 2</w:t>
      </w:r>
    </w:p>
    <w:p w:rsidR="002F6C8B" w:rsidRPr="00520718" w:rsidRDefault="002F6C8B" w:rsidP="0039383D">
      <w:pPr>
        <w:ind w:firstLine="0"/>
        <w:jc w:val="center"/>
        <w:rPr>
          <w:sz w:val="36"/>
        </w:rPr>
      </w:pPr>
    </w:p>
    <w:p w:rsidR="002F6C8B" w:rsidRPr="00520718" w:rsidRDefault="002F6C8B" w:rsidP="0039383D">
      <w:pPr>
        <w:ind w:firstLine="0"/>
        <w:jc w:val="center"/>
        <w:rPr>
          <w:sz w:val="36"/>
        </w:rPr>
      </w:pPr>
      <w:r w:rsidRPr="00520718">
        <w:rPr>
          <w:sz w:val="36"/>
        </w:rPr>
        <w:t>АНАЛИЗ СОВРЕМЕННОГО ИСПОЛЬЗОВАНИЯ ТЕРРИТОРИИ КАМЧАТСКОГО КРАЯ</w:t>
      </w:r>
    </w:p>
    <w:p w:rsidR="002F6C8B" w:rsidRPr="00520718" w:rsidRDefault="002F6C8B" w:rsidP="0039383D">
      <w:pPr>
        <w:ind w:firstLine="0"/>
        <w:jc w:val="center"/>
        <w:rPr>
          <w:sz w:val="36"/>
        </w:rPr>
      </w:pPr>
    </w:p>
    <w:p w:rsidR="002F6C8B" w:rsidRPr="00520718" w:rsidRDefault="002F6C8B" w:rsidP="0039383D">
      <w:pPr>
        <w:ind w:firstLine="0"/>
        <w:jc w:val="center"/>
        <w:rPr>
          <w:sz w:val="36"/>
        </w:rPr>
      </w:pPr>
      <w:r w:rsidRPr="00520718">
        <w:rPr>
          <w:sz w:val="36"/>
        </w:rPr>
        <w:t>КНИГА 1</w:t>
      </w:r>
    </w:p>
    <w:p w:rsidR="002F6C8B" w:rsidRPr="00520718" w:rsidRDefault="002F6C8B" w:rsidP="0039383D">
      <w:pPr>
        <w:ind w:firstLine="0"/>
        <w:jc w:val="center"/>
        <w:rPr>
          <w:sz w:val="36"/>
        </w:rPr>
      </w:pPr>
    </w:p>
    <w:p w:rsidR="002F6C8B" w:rsidRPr="00520718" w:rsidRDefault="002F6C8B" w:rsidP="0039383D">
      <w:pPr>
        <w:ind w:firstLine="0"/>
        <w:jc w:val="center"/>
        <w:rPr>
          <w:sz w:val="36"/>
        </w:rPr>
      </w:pPr>
    </w:p>
    <w:tbl>
      <w:tblPr>
        <w:tblW w:w="0" w:type="auto"/>
        <w:tblLook w:val="04A0" w:firstRow="1" w:lastRow="0" w:firstColumn="1" w:lastColumn="0" w:noHBand="0" w:noVBand="1"/>
      </w:tblPr>
      <w:tblGrid>
        <w:gridCol w:w="4927"/>
        <w:gridCol w:w="4927"/>
      </w:tblGrid>
      <w:tr w:rsidR="00A36739" w:rsidRPr="00520718" w:rsidTr="008B5014">
        <w:tc>
          <w:tcPr>
            <w:tcW w:w="4927" w:type="dxa"/>
            <w:shd w:val="clear" w:color="auto" w:fill="auto"/>
          </w:tcPr>
          <w:p w:rsidR="00A36739" w:rsidRPr="00520718" w:rsidRDefault="00A36739" w:rsidP="008B5014">
            <w:pPr>
              <w:ind w:firstLine="0"/>
            </w:pPr>
            <w:r w:rsidRPr="00520718">
              <w:t>Генеральный директор</w:t>
            </w:r>
          </w:p>
          <w:p w:rsidR="00A36739" w:rsidRPr="00520718" w:rsidRDefault="00A36739" w:rsidP="008B5014">
            <w:pPr>
              <w:ind w:firstLine="0"/>
            </w:pPr>
            <w:r w:rsidRPr="00520718">
              <w:t>ООО «Джи Динамика»</w:t>
            </w:r>
          </w:p>
        </w:tc>
        <w:tc>
          <w:tcPr>
            <w:tcW w:w="4927" w:type="dxa"/>
            <w:shd w:val="clear" w:color="auto" w:fill="auto"/>
            <w:vAlign w:val="bottom"/>
          </w:tcPr>
          <w:p w:rsidR="00A36739" w:rsidRPr="00520718" w:rsidRDefault="00A36739" w:rsidP="008B5014">
            <w:pPr>
              <w:ind w:firstLine="0"/>
              <w:jc w:val="right"/>
            </w:pPr>
            <w:r w:rsidRPr="00520718">
              <w:t>А.С. Ложкин</w:t>
            </w:r>
          </w:p>
        </w:tc>
      </w:tr>
      <w:tr w:rsidR="00A36739" w:rsidRPr="00520718" w:rsidTr="008B5014">
        <w:trPr>
          <w:trHeight w:val="84"/>
        </w:trPr>
        <w:tc>
          <w:tcPr>
            <w:tcW w:w="4927" w:type="dxa"/>
            <w:shd w:val="clear" w:color="auto" w:fill="auto"/>
          </w:tcPr>
          <w:p w:rsidR="00A36739" w:rsidRPr="00520718" w:rsidRDefault="00A36739" w:rsidP="008B5014">
            <w:pPr>
              <w:ind w:firstLine="0"/>
            </w:pPr>
          </w:p>
        </w:tc>
        <w:tc>
          <w:tcPr>
            <w:tcW w:w="4927" w:type="dxa"/>
            <w:shd w:val="clear" w:color="auto" w:fill="auto"/>
            <w:vAlign w:val="bottom"/>
          </w:tcPr>
          <w:p w:rsidR="00A36739" w:rsidRPr="00520718" w:rsidRDefault="00A36739" w:rsidP="008B5014">
            <w:pPr>
              <w:ind w:firstLine="0"/>
              <w:jc w:val="right"/>
            </w:pPr>
          </w:p>
        </w:tc>
      </w:tr>
      <w:tr w:rsidR="00A36739" w:rsidRPr="00520718" w:rsidTr="008B5014">
        <w:tc>
          <w:tcPr>
            <w:tcW w:w="4927" w:type="dxa"/>
            <w:shd w:val="clear" w:color="auto" w:fill="auto"/>
          </w:tcPr>
          <w:p w:rsidR="00A36739" w:rsidRPr="00520718" w:rsidRDefault="00A36739" w:rsidP="008B5014">
            <w:pPr>
              <w:ind w:firstLine="0"/>
            </w:pPr>
            <w:r w:rsidRPr="00520718">
              <w:t xml:space="preserve">Начальник отдела </w:t>
            </w:r>
          </w:p>
          <w:p w:rsidR="00A36739" w:rsidRPr="00520718" w:rsidRDefault="00A36739" w:rsidP="008B5014">
            <w:pPr>
              <w:ind w:firstLine="0"/>
            </w:pPr>
            <w:r w:rsidRPr="00520718">
              <w:t>территориального планирования</w:t>
            </w:r>
          </w:p>
        </w:tc>
        <w:tc>
          <w:tcPr>
            <w:tcW w:w="4927" w:type="dxa"/>
            <w:shd w:val="clear" w:color="auto" w:fill="auto"/>
            <w:vAlign w:val="bottom"/>
          </w:tcPr>
          <w:p w:rsidR="00A36739" w:rsidRPr="00520718" w:rsidRDefault="00A36739" w:rsidP="008B5014">
            <w:pPr>
              <w:ind w:firstLine="0"/>
              <w:jc w:val="right"/>
            </w:pPr>
            <w:r w:rsidRPr="00520718">
              <w:t>Н.П. Кулеш</w:t>
            </w:r>
          </w:p>
        </w:tc>
      </w:tr>
      <w:tr w:rsidR="00A36739" w:rsidRPr="00520718" w:rsidTr="008B5014">
        <w:tc>
          <w:tcPr>
            <w:tcW w:w="4927" w:type="dxa"/>
            <w:shd w:val="clear" w:color="auto" w:fill="auto"/>
          </w:tcPr>
          <w:p w:rsidR="00A36739" w:rsidRPr="00520718" w:rsidRDefault="00A36739" w:rsidP="008B5014">
            <w:pPr>
              <w:ind w:firstLine="0"/>
            </w:pPr>
          </w:p>
        </w:tc>
        <w:tc>
          <w:tcPr>
            <w:tcW w:w="4927" w:type="dxa"/>
            <w:shd w:val="clear" w:color="auto" w:fill="auto"/>
            <w:vAlign w:val="bottom"/>
          </w:tcPr>
          <w:p w:rsidR="00A36739" w:rsidRPr="00520718" w:rsidRDefault="00A36739" w:rsidP="008B5014">
            <w:pPr>
              <w:ind w:firstLine="0"/>
              <w:jc w:val="right"/>
            </w:pPr>
          </w:p>
        </w:tc>
      </w:tr>
      <w:tr w:rsidR="00A36739" w:rsidRPr="00520718" w:rsidTr="008B5014">
        <w:tc>
          <w:tcPr>
            <w:tcW w:w="4927" w:type="dxa"/>
            <w:shd w:val="clear" w:color="auto" w:fill="auto"/>
          </w:tcPr>
          <w:p w:rsidR="00A36739" w:rsidRPr="00520718" w:rsidRDefault="00A36739" w:rsidP="008B5014">
            <w:pPr>
              <w:ind w:firstLine="0"/>
            </w:pPr>
            <w:r w:rsidRPr="00520718">
              <w:t>Руководитель проекта</w:t>
            </w:r>
          </w:p>
        </w:tc>
        <w:tc>
          <w:tcPr>
            <w:tcW w:w="4927" w:type="dxa"/>
            <w:shd w:val="clear" w:color="auto" w:fill="auto"/>
            <w:vAlign w:val="bottom"/>
          </w:tcPr>
          <w:p w:rsidR="00A36739" w:rsidRPr="00520718" w:rsidRDefault="00A36739" w:rsidP="00A36739">
            <w:pPr>
              <w:ind w:firstLine="0"/>
              <w:jc w:val="right"/>
            </w:pPr>
            <w:r w:rsidRPr="00520718">
              <w:t>И.М. Жапова</w:t>
            </w:r>
          </w:p>
        </w:tc>
      </w:tr>
    </w:tbl>
    <w:p w:rsidR="002F6C8B" w:rsidRPr="00520718" w:rsidRDefault="002F6C8B" w:rsidP="0039383D"/>
    <w:p w:rsidR="002F6C8B" w:rsidRPr="00520718" w:rsidRDefault="002F6C8B" w:rsidP="002F6C8B"/>
    <w:p w:rsidR="002F6C8B" w:rsidRPr="00520718" w:rsidRDefault="002F6C8B" w:rsidP="002F6C8B"/>
    <w:p w:rsidR="00A36739" w:rsidRPr="00520718" w:rsidRDefault="00A36739" w:rsidP="002F6C8B"/>
    <w:p w:rsidR="002F6C8B" w:rsidRPr="00520718" w:rsidRDefault="002F6C8B" w:rsidP="002F6C8B"/>
    <w:p w:rsidR="002F6C8B" w:rsidRPr="00520718" w:rsidRDefault="002F6C8B" w:rsidP="0039383D">
      <w:pPr>
        <w:ind w:firstLine="0"/>
        <w:jc w:val="center"/>
      </w:pPr>
      <w:r w:rsidRPr="00520718">
        <w:t>г. Санкт-Петербург</w:t>
      </w:r>
    </w:p>
    <w:p w:rsidR="002F6C8B" w:rsidRPr="00520718" w:rsidRDefault="002F6C8B" w:rsidP="0039383D">
      <w:pPr>
        <w:ind w:firstLine="0"/>
        <w:jc w:val="center"/>
      </w:pPr>
      <w:r w:rsidRPr="00520718">
        <w:t>2018 год</w:t>
      </w:r>
    </w:p>
    <w:p w:rsidR="002F6C8B" w:rsidRPr="00520718" w:rsidRDefault="002F6C8B" w:rsidP="002F6C8B">
      <w:pPr>
        <w:jc w:val="center"/>
      </w:pPr>
      <w:r w:rsidRPr="00520718">
        <w:br w:type="page"/>
      </w:r>
      <w:r w:rsidRPr="00520718">
        <w:lastRenderedPageBreak/>
        <w:t>СОСТАВ МАТЕРИАЛОВ СХЕМЫ ТЕРРИТОРИАЛЬНОГО ПЛАНИРОВАНИЯ КАМЧАТСКОГО КРАЯ</w:t>
      </w:r>
    </w:p>
    <w:tbl>
      <w:tblPr>
        <w:tblW w:w="5000" w:type="pct"/>
        <w:tblLook w:val="04A0" w:firstRow="1" w:lastRow="0" w:firstColumn="1" w:lastColumn="0" w:noHBand="0" w:noVBand="1"/>
      </w:tblPr>
      <w:tblGrid>
        <w:gridCol w:w="677"/>
        <w:gridCol w:w="6679"/>
        <w:gridCol w:w="1242"/>
        <w:gridCol w:w="1244"/>
        <w:gridCol w:w="12"/>
      </w:tblGrid>
      <w:tr w:rsidR="00EF19E2" w:rsidRPr="00520718" w:rsidTr="00EF19E2">
        <w:trPr>
          <w:gridAfter w:val="1"/>
          <w:wAfter w:w="6" w:type="pct"/>
          <w:trHeight w:val="20"/>
        </w:trPr>
        <w:tc>
          <w:tcPr>
            <w:tcW w:w="344" w:type="pct"/>
            <w:tcBorders>
              <w:top w:val="single" w:sz="4" w:space="0" w:color="auto"/>
              <w:left w:val="single" w:sz="4" w:space="0" w:color="auto"/>
              <w:bottom w:val="single" w:sz="4" w:space="0" w:color="auto"/>
              <w:right w:val="single" w:sz="4" w:space="0" w:color="auto"/>
            </w:tcBorders>
            <w:hideMark/>
          </w:tcPr>
          <w:p w:rsidR="00EF19E2" w:rsidRPr="00520718" w:rsidRDefault="00EF19E2" w:rsidP="00EF19E2">
            <w:pPr>
              <w:spacing w:before="0" w:after="0"/>
              <w:ind w:firstLine="0"/>
              <w:jc w:val="center"/>
              <w:rPr>
                <w:szCs w:val="24"/>
              </w:rPr>
            </w:pPr>
            <w:r w:rsidRPr="00520718">
              <w:rPr>
                <w:szCs w:val="24"/>
              </w:rPr>
              <w:t>№ п/п</w:t>
            </w:r>
          </w:p>
        </w:tc>
        <w:tc>
          <w:tcPr>
            <w:tcW w:w="3389" w:type="pct"/>
            <w:tcBorders>
              <w:top w:val="single" w:sz="4" w:space="0" w:color="auto"/>
              <w:left w:val="nil"/>
              <w:bottom w:val="single" w:sz="4" w:space="0" w:color="auto"/>
              <w:right w:val="single" w:sz="4" w:space="0" w:color="auto"/>
            </w:tcBorders>
            <w:hideMark/>
          </w:tcPr>
          <w:p w:rsidR="00EF19E2" w:rsidRPr="00520718" w:rsidRDefault="00EF19E2" w:rsidP="00EF19E2">
            <w:pPr>
              <w:spacing w:before="0" w:after="0"/>
              <w:ind w:firstLine="0"/>
              <w:jc w:val="center"/>
              <w:rPr>
                <w:szCs w:val="24"/>
              </w:rPr>
            </w:pPr>
            <w:r w:rsidRPr="00520718">
              <w:rPr>
                <w:szCs w:val="24"/>
              </w:rPr>
              <w:t>Наименование раздела</w:t>
            </w:r>
          </w:p>
        </w:tc>
        <w:tc>
          <w:tcPr>
            <w:tcW w:w="630" w:type="pct"/>
            <w:tcBorders>
              <w:top w:val="single" w:sz="4" w:space="0" w:color="auto"/>
              <w:left w:val="nil"/>
              <w:bottom w:val="single" w:sz="4" w:space="0" w:color="auto"/>
              <w:right w:val="single" w:sz="4" w:space="0" w:color="auto"/>
            </w:tcBorders>
            <w:hideMark/>
          </w:tcPr>
          <w:p w:rsidR="00EF19E2" w:rsidRPr="00520718" w:rsidRDefault="00EF19E2" w:rsidP="00EF19E2">
            <w:pPr>
              <w:spacing w:before="0" w:after="0"/>
              <w:ind w:firstLine="0"/>
              <w:jc w:val="center"/>
              <w:rPr>
                <w:szCs w:val="24"/>
              </w:rPr>
            </w:pPr>
            <w:r w:rsidRPr="00520718">
              <w:rPr>
                <w:szCs w:val="24"/>
              </w:rPr>
              <w:t>Инв. №</w:t>
            </w:r>
          </w:p>
        </w:tc>
        <w:tc>
          <w:tcPr>
            <w:tcW w:w="631" w:type="pct"/>
            <w:tcBorders>
              <w:top w:val="single" w:sz="4" w:space="0" w:color="auto"/>
              <w:left w:val="nil"/>
              <w:bottom w:val="single" w:sz="4" w:space="0" w:color="auto"/>
              <w:right w:val="single" w:sz="4" w:space="0" w:color="auto"/>
            </w:tcBorders>
            <w:hideMark/>
          </w:tcPr>
          <w:p w:rsidR="00EF19E2" w:rsidRPr="00520718" w:rsidRDefault="00EF19E2" w:rsidP="00EF19E2">
            <w:pPr>
              <w:spacing w:before="0" w:after="0"/>
              <w:ind w:firstLine="0"/>
              <w:jc w:val="center"/>
              <w:rPr>
                <w:szCs w:val="24"/>
              </w:rPr>
            </w:pPr>
            <w:r w:rsidRPr="00520718">
              <w:rPr>
                <w:szCs w:val="24"/>
              </w:rPr>
              <w:t>Гриф</w:t>
            </w:r>
          </w:p>
        </w:tc>
      </w:tr>
      <w:tr w:rsidR="00EF19E2" w:rsidRPr="00520718" w:rsidTr="00EF19E2">
        <w:trPr>
          <w:gridAfter w:val="1"/>
          <w:wAfter w:w="6" w:type="pct"/>
          <w:trHeight w:val="20"/>
        </w:trPr>
        <w:tc>
          <w:tcPr>
            <w:tcW w:w="4994" w:type="pct"/>
            <w:gridSpan w:val="4"/>
            <w:tcBorders>
              <w:top w:val="single" w:sz="4" w:space="0" w:color="auto"/>
              <w:left w:val="single" w:sz="4" w:space="0" w:color="auto"/>
              <w:bottom w:val="single" w:sz="4" w:space="0" w:color="auto"/>
              <w:right w:val="single" w:sz="4" w:space="0" w:color="auto"/>
            </w:tcBorders>
          </w:tcPr>
          <w:p w:rsidR="00EF19E2" w:rsidRPr="00520718" w:rsidRDefault="00EF19E2" w:rsidP="00EF19E2">
            <w:pPr>
              <w:spacing w:before="0" w:after="0"/>
              <w:ind w:firstLine="0"/>
              <w:jc w:val="center"/>
              <w:rPr>
                <w:szCs w:val="24"/>
              </w:rPr>
            </w:pPr>
            <w:r w:rsidRPr="00520718">
              <w:rPr>
                <w:szCs w:val="24"/>
              </w:rPr>
              <w:t>Положения о территориальном планировании</w:t>
            </w:r>
          </w:p>
        </w:tc>
      </w:tr>
      <w:tr w:rsidR="00EF19E2" w:rsidRPr="00520718" w:rsidTr="00EF19E2">
        <w:trPr>
          <w:gridAfter w:val="1"/>
          <w:wAfter w:w="6" w:type="pct"/>
          <w:trHeight w:val="20"/>
        </w:trPr>
        <w:tc>
          <w:tcPr>
            <w:tcW w:w="344" w:type="pct"/>
            <w:tcBorders>
              <w:top w:val="nil"/>
              <w:left w:val="single" w:sz="4" w:space="0" w:color="auto"/>
              <w:bottom w:val="single" w:sz="4" w:space="0" w:color="auto"/>
              <w:right w:val="single" w:sz="4" w:space="0" w:color="auto"/>
            </w:tcBorders>
            <w:hideMark/>
          </w:tcPr>
          <w:p w:rsidR="00EF19E2" w:rsidRPr="00520718" w:rsidRDefault="00EF19E2" w:rsidP="00EF19E2">
            <w:pPr>
              <w:numPr>
                <w:ilvl w:val="0"/>
                <w:numId w:val="4"/>
              </w:numPr>
              <w:spacing w:before="0" w:after="0"/>
              <w:rPr>
                <w:szCs w:val="24"/>
              </w:rPr>
            </w:pPr>
          </w:p>
        </w:tc>
        <w:tc>
          <w:tcPr>
            <w:tcW w:w="3389" w:type="pct"/>
            <w:tcBorders>
              <w:top w:val="nil"/>
              <w:left w:val="nil"/>
              <w:bottom w:val="single" w:sz="4" w:space="0" w:color="auto"/>
              <w:right w:val="single" w:sz="4" w:space="0" w:color="auto"/>
            </w:tcBorders>
            <w:hideMark/>
          </w:tcPr>
          <w:p w:rsidR="00EF19E2" w:rsidRPr="00520718" w:rsidRDefault="00EF19E2" w:rsidP="00EF19E2">
            <w:pPr>
              <w:spacing w:before="0" w:after="0"/>
              <w:ind w:firstLine="0"/>
              <w:rPr>
                <w:szCs w:val="24"/>
              </w:rPr>
            </w:pPr>
            <w:r w:rsidRPr="00520718">
              <w:rPr>
                <w:szCs w:val="24"/>
              </w:rPr>
              <w:t>Том 1. Положения о территориальном планировании</w:t>
            </w:r>
          </w:p>
        </w:tc>
        <w:tc>
          <w:tcPr>
            <w:tcW w:w="630" w:type="pct"/>
            <w:tcBorders>
              <w:top w:val="nil"/>
              <w:left w:val="nil"/>
              <w:bottom w:val="single" w:sz="4" w:space="0" w:color="auto"/>
              <w:right w:val="single" w:sz="4" w:space="0" w:color="auto"/>
            </w:tcBorders>
            <w:hideMark/>
          </w:tcPr>
          <w:p w:rsidR="00EF19E2" w:rsidRPr="00520718" w:rsidRDefault="00EF19E2" w:rsidP="00EF19E2">
            <w:pPr>
              <w:spacing w:before="0" w:after="0"/>
              <w:ind w:firstLine="0"/>
              <w:jc w:val="center"/>
              <w:rPr>
                <w:szCs w:val="24"/>
              </w:rPr>
            </w:pPr>
            <w:r w:rsidRPr="00520718">
              <w:rPr>
                <w:szCs w:val="24"/>
              </w:rPr>
              <w:t>29501</w:t>
            </w:r>
          </w:p>
        </w:tc>
        <w:tc>
          <w:tcPr>
            <w:tcW w:w="631" w:type="pct"/>
            <w:tcBorders>
              <w:top w:val="nil"/>
              <w:left w:val="nil"/>
              <w:bottom w:val="single" w:sz="4" w:space="0" w:color="auto"/>
              <w:right w:val="single" w:sz="4" w:space="0" w:color="auto"/>
            </w:tcBorders>
            <w:hideMark/>
          </w:tcPr>
          <w:p w:rsidR="00EF19E2" w:rsidRPr="00520718" w:rsidRDefault="00EF19E2" w:rsidP="00EF19E2">
            <w:pPr>
              <w:spacing w:before="0" w:after="0"/>
              <w:ind w:firstLine="0"/>
              <w:jc w:val="center"/>
              <w:rPr>
                <w:szCs w:val="24"/>
              </w:rPr>
            </w:pPr>
            <w:r w:rsidRPr="00520718">
              <w:rPr>
                <w:szCs w:val="24"/>
              </w:rPr>
              <w:t>НС</w:t>
            </w:r>
          </w:p>
        </w:tc>
      </w:tr>
      <w:tr w:rsidR="00EF19E2" w:rsidRPr="00520718" w:rsidTr="00EF19E2">
        <w:trPr>
          <w:gridAfter w:val="1"/>
          <w:wAfter w:w="6" w:type="pct"/>
          <w:trHeight w:val="20"/>
        </w:trPr>
        <w:tc>
          <w:tcPr>
            <w:tcW w:w="4994" w:type="pct"/>
            <w:gridSpan w:val="4"/>
            <w:tcBorders>
              <w:top w:val="single" w:sz="4" w:space="0" w:color="auto"/>
              <w:left w:val="single" w:sz="4" w:space="0" w:color="auto"/>
              <w:bottom w:val="single" w:sz="4" w:space="0" w:color="auto"/>
              <w:right w:val="single" w:sz="4" w:space="0" w:color="000000"/>
            </w:tcBorders>
            <w:hideMark/>
          </w:tcPr>
          <w:p w:rsidR="00EF19E2" w:rsidRPr="00520718" w:rsidRDefault="00EF19E2" w:rsidP="00EF19E2">
            <w:pPr>
              <w:spacing w:before="0" w:after="0"/>
              <w:ind w:firstLine="0"/>
              <w:jc w:val="center"/>
              <w:rPr>
                <w:szCs w:val="24"/>
              </w:rPr>
            </w:pPr>
            <w:r w:rsidRPr="00520718">
              <w:rPr>
                <w:szCs w:val="24"/>
              </w:rPr>
              <w:t>Картографический материал</w:t>
            </w:r>
          </w:p>
        </w:tc>
      </w:tr>
      <w:tr w:rsidR="00EF19E2" w:rsidRPr="00520718" w:rsidTr="00EF19E2">
        <w:trPr>
          <w:gridAfter w:val="1"/>
          <w:wAfter w:w="6" w:type="pct"/>
          <w:trHeight w:val="20"/>
        </w:trPr>
        <w:tc>
          <w:tcPr>
            <w:tcW w:w="344" w:type="pct"/>
            <w:tcBorders>
              <w:top w:val="nil"/>
              <w:left w:val="single" w:sz="4" w:space="0" w:color="auto"/>
              <w:bottom w:val="single" w:sz="4" w:space="0" w:color="auto"/>
              <w:right w:val="single" w:sz="4" w:space="0" w:color="auto"/>
            </w:tcBorders>
          </w:tcPr>
          <w:p w:rsidR="00EF19E2" w:rsidRPr="00520718" w:rsidRDefault="00EF19E2" w:rsidP="00EF19E2">
            <w:pPr>
              <w:numPr>
                <w:ilvl w:val="0"/>
                <w:numId w:val="4"/>
              </w:numPr>
              <w:spacing w:before="0" w:after="0"/>
              <w:rPr>
                <w:szCs w:val="24"/>
              </w:rPr>
            </w:pPr>
          </w:p>
        </w:tc>
        <w:tc>
          <w:tcPr>
            <w:tcW w:w="3389" w:type="pct"/>
            <w:tcBorders>
              <w:top w:val="nil"/>
              <w:left w:val="nil"/>
              <w:bottom w:val="single" w:sz="4" w:space="0" w:color="auto"/>
              <w:right w:val="single" w:sz="4" w:space="0" w:color="auto"/>
            </w:tcBorders>
            <w:hideMark/>
          </w:tcPr>
          <w:p w:rsidR="00EF19E2" w:rsidRPr="00520718" w:rsidRDefault="00EF19E2" w:rsidP="00EF19E2">
            <w:pPr>
              <w:spacing w:before="0" w:after="0"/>
              <w:ind w:firstLine="0"/>
              <w:rPr>
                <w:szCs w:val="24"/>
              </w:rPr>
            </w:pPr>
            <w:r w:rsidRPr="00520718">
              <w:rPr>
                <w:szCs w:val="24"/>
              </w:rPr>
              <w:t>Карта планируемого размещения объектов регионального значения в области транспортной инфраструктуры</w:t>
            </w:r>
          </w:p>
        </w:tc>
        <w:tc>
          <w:tcPr>
            <w:tcW w:w="630" w:type="pct"/>
            <w:tcBorders>
              <w:top w:val="nil"/>
              <w:left w:val="nil"/>
              <w:bottom w:val="single" w:sz="4" w:space="0" w:color="auto"/>
              <w:right w:val="single" w:sz="4" w:space="0" w:color="auto"/>
            </w:tcBorders>
            <w:hideMark/>
          </w:tcPr>
          <w:p w:rsidR="00EF19E2" w:rsidRPr="00520718" w:rsidRDefault="00EF19E2" w:rsidP="00EF19E2">
            <w:pPr>
              <w:spacing w:before="0" w:after="0"/>
              <w:ind w:firstLine="0"/>
              <w:jc w:val="center"/>
              <w:rPr>
                <w:szCs w:val="24"/>
              </w:rPr>
            </w:pPr>
            <w:r w:rsidRPr="00520718">
              <w:rPr>
                <w:szCs w:val="24"/>
              </w:rPr>
              <w:t>29502</w:t>
            </w:r>
          </w:p>
        </w:tc>
        <w:tc>
          <w:tcPr>
            <w:tcW w:w="631" w:type="pct"/>
            <w:tcBorders>
              <w:top w:val="nil"/>
              <w:left w:val="nil"/>
              <w:bottom w:val="single" w:sz="4" w:space="0" w:color="auto"/>
              <w:right w:val="single" w:sz="4" w:space="0" w:color="auto"/>
            </w:tcBorders>
            <w:hideMark/>
          </w:tcPr>
          <w:p w:rsidR="00EF19E2" w:rsidRPr="00520718" w:rsidRDefault="00EF19E2" w:rsidP="00EF19E2">
            <w:pPr>
              <w:spacing w:before="0" w:after="0"/>
              <w:ind w:firstLine="0"/>
              <w:jc w:val="center"/>
              <w:rPr>
                <w:szCs w:val="24"/>
              </w:rPr>
            </w:pPr>
            <w:r w:rsidRPr="00520718">
              <w:rPr>
                <w:szCs w:val="24"/>
              </w:rPr>
              <w:t>НС</w:t>
            </w:r>
          </w:p>
        </w:tc>
      </w:tr>
      <w:tr w:rsidR="00EF19E2" w:rsidRPr="00520718" w:rsidTr="00EF19E2">
        <w:trPr>
          <w:gridAfter w:val="1"/>
          <w:wAfter w:w="6" w:type="pct"/>
          <w:trHeight w:val="20"/>
        </w:trPr>
        <w:tc>
          <w:tcPr>
            <w:tcW w:w="344" w:type="pct"/>
            <w:tcBorders>
              <w:top w:val="nil"/>
              <w:left w:val="single" w:sz="4" w:space="0" w:color="auto"/>
              <w:bottom w:val="single" w:sz="4" w:space="0" w:color="auto"/>
              <w:right w:val="single" w:sz="4" w:space="0" w:color="auto"/>
            </w:tcBorders>
          </w:tcPr>
          <w:p w:rsidR="00EF19E2" w:rsidRPr="00520718" w:rsidRDefault="00EF19E2" w:rsidP="00EF19E2">
            <w:pPr>
              <w:numPr>
                <w:ilvl w:val="0"/>
                <w:numId w:val="4"/>
              </w:numPr>
              <w:spacing w:before="0" w:after="0"/>
              <w:rPr>
                <w:szCs w:val="24"/>
              </w:rPr>
            </w:pPr>
          </w:p>
        </w:tc>
        <w:tc>
          <w:tcPr>
            <w:tcW w:w="3389" w:type="pct"/>
            <w:tcBorders>
              <w:top w:val="nil"/>
              <w:left w:val="nil"/>
              <w:bottom w:val="single" w:sz="4" w:space="0" w:color="auto"/>
              <w:right w:val="single" w:sz="4" w:space="0" w:color="auto"/>
            </w:tcBorders>
            <w:hideMark/>
          </w:tcPr>
          <w:p w:rsidR="00EF19E2" w:rsidRPr="00520718" w:rsidRDefault="00EF19E2" w:rsidP="00875F4A">
            <w:pPr>
              <w:spacing w:before="0" w:after="0"/>
              <w:ind w:firstLine="0"/>
              <w:rPr>
                <w:szCs w:val="24"/>
              </w:rPr>
            </w:pPr>
            <w:r w:rsidRPr="00520718">
              <w:rPr>
                <w:szCs w:val="24"/>
              </w:rPr>
              <w:t xml:space="preserve">Карта планируемого размещения объектов регионального значения в области </w:t>
            </w:r>
            <w:r w:rsidR="00875F4A" w:rsidRPr="00520718">
              <w:rPr>
                <w:szCs w:val="24"/>
              </w:rPr>
              <w:t>энергетики</w:t>
            </w:r>
          </w:p>
        </w:tc>
        <w:tc>
          <w:tcPr>
            <w:tcW w:w="630" w:type="pct"/>
            <w:tcBorders>
              <w:top w:val="nil"/>
              <w:left w:val="nil"/>
              <w:bottom w:val="single" w:sz="4" w:space="0" w:color="auto"/>
              <w:right w:val="single" w:sz="4" w:space="0" w:color="auto"/>
            </w:tcBorders>
            <w:hideMark/>
          </w:tcPr>
          <w:p w:rsidR="00EF19E2" w:rsidRPr="00520718" w:rsidRDefault="00EF19E2" w:rsidP="00EF19E2">
            <w:pPr>
              <w:spacing w:before="0" w:after="0"/>
              <w:ind w:firstLine="0"/>
              <w:jc w:val="center"/>
              <w:rPr>
                <w:szCs w:val="24"/>
              </w:rPr>
            </w:pPr>
            <w:r w:rsidRPr="00520718">
              <w:rPr>
                <w:szCs w:val="24"/>
              </w:rPr>
              <w:t>29503</w:t>
            </w:r>
          </w:p>
        </w:tc>
        <w:tc>
          <w:tcPr>
            <w:tcW w:w="631" w:type="pct"/>
            <w:tcBorders>
              <w:top w:val="nil"/>
              <w:left w:val="nil"/>
              <w:bottom w:val="single" w:sz="4" w:space="0" w:color="auto"/>
              <w:right w:val="single" w:sz="4" w:space="0" w:color="auto"/>
            </w:tcBorders>
            <w:hideMark/>
          </w:tcPr>
          <w:p w:rsidR="00EF19E2" w:rsidRPr="00520718" w:rsidRDefault="00EF19E2" w:rsidP="00EF19E2">
            <w:pPr>
              <w:spacing w:before="0" w:after="0"/>
              <w:ind w:firstLine="0"/>
              <w:jc w:val="center"/>
              <w:rPr>
                <w:szCs w:val="24"/>
              </w:rPr>
            </w:pPr>
            <w:r w:rsidRPr="00520718">
              <w:rPr>
                <w:szCs w:val="24"/>
              </w:rPr>
              <w:t>НС</w:t>
            </w:r>
          </w:p>
        </w:tc>
      </w:tr>
      <w:tr w:rsidR="00EF19E2" w:rsidRPr="00520718" w:rsidTr="00EF19E2">
        <w:trPr>
          <w:gridAfter w:val="1"/>
          <w:wAfter w:w="6" w:type="pct"/>
          <w:trHeight w:val="20"/>
        </w:trPr>
        <w:tc>
          <w:tcPr>
            <w:tcW w:w="344" w:type="pct"/>
            <w:tcBorders>
              <w:top w:val="nil"/>
              <w:left w:val="single" w:sz="4" w:space="0" w:color="auto"/>
              <w:bottom w:val="single" w:sz="4" w:space="0" w:color="auto"/>
              <w:right w:val="single" w:sz="4" w:space="0" w:color="auto"/>
            </w:tcBorders>
          </w:tcPr>
          <w:p w:rsidR="00EF19E2" w:rsidRPr="00520718" w:rsidRDefault="00EF19E2" w:rsidP="00EF19E2">
            <w:pPr>
              <w:numPr>
                <w:ilvl w:val="0"/>
                <w:numId w:val="4"/>
              </w:numPr>
              <w:spacing w:before="0" w:after="0"/>
              <w:rPr>
                <w:szCs w:val="24"/>
              </w:rPr>
            </w:pPr>
          </w:p>
        </w:tc>
        <w:tc>
          <w:tcPr>
            <w:tcW w:w="3389" w:type="pct"/>
            <w:tcBorders>
              <w:top w:val="nil"/>
              <w:left w:val="nil"/>
              <w:bottom w:val="single" w:sz="4" w:space="0" w:color="auto"/>
              <w:right w:val="single" w:sz="4" w:space="0" w:color="auto"/>
            </w:tcBorders>
            <w:hideMark/>
          </w:tcPr>
          <w:p w:rsidR="00EF19E2" w:rsidRPr="00520718" w:rsidRDefault="00EF19E2" w:rsidP="00EF19E2">
            <w:pPr>
              <w:spacing w:before="0" w:after="0"/>
              <w:ind w:firstLine="0"/>
              <w:rPr>
                <w:szCs w:val="24"/>
              </w:rPr>
            </w:pPr>
            <w:r w:rsidRPr="00520718">
              <w:rPr>
                <w:szCs w:val="24"/>
              </w:rPr>
              <w:t>Карта планируемого размещения объектов регионального значения в области образования, здравоохранения, социального обеспечения и социальной защиты населения, культуры, физической культуры и спорта</w:t>
            </w:r>
          </w:p>
        </w:tc>
        <w:tc>
          <w:tcPr>
            <w:tcW w:w="630" w:type="pct"/>
            <w:tcBorders>
              <w:top w:val="nil"/>
              <w:left w:val="nil"/>
              <w:bottom w:val="single" w:sz="4" w:space="0" w:color="auto"/>
              <w:right w:val="single" w:sz="4" w:space="0" w:color="auto"/>
            </w:tcBorders>
            <w:hideMark/>
          </w:tcPr>
          <w:p w:rsidR="00EF19E2" w:rsidRPr="00520718" w:rsidRDefault="00EF19E2" w:rsidP="00EF19E2">
            <w:pPr>
              <w:spacing w:before="0" w:after="0"/>
              <w:ind w:firstLine="0"/>
              <w:jc w:val="center"/>
              <w:rPr>
                <w:szCs w:val="24"/>
              </w:rPr>
            </w:pPr>
            <w:r w:rsidRPr="00520718">
              <w:rPr>
                <w:szCs w:val="24"/>
              </w:rPr>
              <w:t>29504</w:t>
            </w:r>
          </w:p>
        </w:tc>
        <w:tc>
          <w:tcPr>
            <w:tcW w:w="631" w:type="pct"/>
            <w:tcBorders>
              <w:top w:val="nil"/>
              <w:left w:val="nil"/>
              <w:bottom w:val="single" w:sz="4" w:space="0" w:color="auto"/>
              <w:right w:val="single" w:sz="4" w:space="0" w:color="auto"/>
            </w:tcBorders>
            <w:hideMark/>
          </w:tcPr>
          <w:p w:rsidR="00EF19E2" w:rsidRPr="00520718" w:rsidRDefault="00EF19E2" w:rsidP="00EF19E2">
            <w:pPr>
              <w:spacing w:before="0" w:after="0"/>
              <w:ind w:firstLine="0"/>
              <w:jc w:val="center"/>
              <w:rPr>
                <w:szCs w:val="24"/>
              </w:rPr>
            </w:pPr>
            <w:r w:rsidRPr="00520718">
              <w:rPr>
                <w:szCs w:val="24"/>
              </w:rPr>
              <w:t>НС</w:t>
            </w:r>
          </w:p>
        </w:tc>
      </w:tr>
      <w:tr w:rsidR="00EF19E2" w:rsidRPr="00520718" w:rsidTr="00EF19E2">
        <w:trPr>
          <w:gridAfter w:val="1"/>
          <w:wAfter w:w="6" w:type="pct"/>
          <w:trHeight w:val="20"/>
        </w:trPr>
        <w:tc>
          <w:tcPr>
            <w:tcW w:w="344" w:type="pct"/>
            <w:tcBorders>
              <w:top w:val="nil"/>
              <w:left w:val="single" w:sz="4" w:space="0" w:color="auto"/>
              <w:bottom w:val="single" w:sz="4" w:space="0" w:color="auto"/>
              <w:right w:val="single" w:sz="4" w:space="0" w:color="auto"/>
            </w:tcBorders>
          </w:tcPr>
          <w:p w:rsidR="00EF19E2" w:rsidRPr="00520718" w:rsidRDefault="00EF19E2" w:rsidP="00EF19E2">
            <w:pPr>
              <w:numPr>
                <w:ilvl w:val="0"/>
                <w:numId w:val="4"/>
              </w:numPr>
              <w:spacing w:before="0" w:after="0"/>
              <w:rPr>
                <w:szCs w:val="24"/>
              </w:rPr>
            </w:pPr>
          </w:p>
        </w:tc>
        <w:tc>
          <w:tcPr>
            <w:tcW w:w="3389" w:type="pct"/>
            <w:tcBorders>
              <w:top w:val="nil"/>
              <w:left w:val="nil"/>
              <w:bottom w:val="single" w:sz="4" w:space="0" w:color="auto"/>
              <w:right w:val="single" w:sz="4" w:space="0" w:color="auto"/>
            </w:tcBorders>
            <w:hideMark/>
          </w:tcPr>
          <w:p w:rsidR="00EF19E2" w:rsidRPr="00520718" w:rsidRDefault="00EF19E2" w:rsidP="00EF19E2">
            <w:pPr>
              <w:spacing w:before="0" w:after="0"/>
              <w:ind w:firstLine="0"/>
              <w:rPr>
                <w:szCs w:val="24"/>
              </w:rPr>
            </w:pPr>
            <w:r w:rsidRPr="00520718">
              <w:rPr>
                <w:szCs w:val="24"/>
              </w:rPr>
              <w:t xml:space="preserve">Карта планируемого размещения объектов регионального значения туристско-рекреационного комплекса </w:t>
            </w:r>
          </w:p>
        </w:tc>
        <w:tc>
          <w:tcPr>
            <w:tcW w:w="630" w:type="pct"/>
            <w:tcBorders>
              <w:top w:val="nil"/>
              <w:left w:val="nil"/>
              <w:bottom w:val="single" w:sz="4" w:space="0" w:color="auto"/>
              <w:right w:val="single" w:sz="4" w:space="0" w:color="auto"/>
            </w:tcBorders>
            <w:hideMark/>
          </w:tcPr>
          <w:p w:rsidR="00EF19E2" w:rsidRPr="00520718" w:rsidRDefault="00EF19E2" w:rsidP="00EF19E2">
            <w:pPr>
              <w:spacing w:before="0" w:after="0"/>
              <w:ind w:firstLine="0"/>
              <w:jc w:val="center"/>
              <w:rPr>
                <w:szCs w:val="24"/>
              </w:rPr>
            </w:pPr>
            <w:r w:rsidRPr="00520718">
              <w:rPr>
                <w:szCs w:val="24"/>
              </w:rPr>
              <w:t>29505</w:t>
            </w:r>
          </w:p>
        </w:tc>
        <w:tc>
          <w:tcPr>
            <w:tcW w:w="631" w:type="pct"/>
            <w:tcBorders>
              <w:top w:val="nil"/>
              <w:left w:val="nil"/>
              <w:bottom w:val="single" w:sz="4" w:space="0" w:color="auto"/>
              <w:right w:val="single" w:sz="4" w:space="0" w:color="auto"/>
            </w:tcBorders>
            <w:hideMark/>
          </w:tcPr>
          <w:p w:rsidR="00EF19E2" w:rsidRPr="00520718" w:rsidRDefault="00EF19E2" w:rsidP="00EF19E2">
            <w:pPr>
              <w:spacing w:before="0" w:after="0"/>
              <w:ind w:firstLine="0"/>
              <w:jc w:val="center"/>
              <w:rPr>
                <w:szCs w:val="24"/>
              </w:rPr>
            </w:pPr>
            <w:r w:rsidRPr="00520718">
              <w:rPr>
                <w:szCs w:val="24"/>
              </w:rPr>
              <w:t>НС</w:t>
            </w:r>
          </w:p>
        </w:tc>
      </w:tr>
      <w:tr w:rsidR="00EF19E2" w:rsidRPr="00520718" w:rsidTr="00EF19E2">
        <w:trPr>
          <w:gridAfter w:val="1"/>
          <w:wAfter w:w="6" w:type="pct"/>
          <w:trHeight w:val="20"/>
        </w:trPr>
        <w:tc>
          <w:tcPr>
            <w:tcW w:w="344" w:type="pct"/>
            <w:tcBorders>
              <w:top w:val="nil"/>
              <w:left w:val="single" w:sz="4" w:space="0" w:color="auto"/>
              <w:bottom w:val="single" w:sz="4" w:space="0" w:color="auto"/>
              <w:right w:val="single" w:sz="4" w:space="0" w:color="auto"/>
            </w:tcBorders>
          </w:tcPr>
          <w:p w:rsidR="00EF19E2" w:rsidRPr="00520718" w:rsidRDefault="00EF19E2" w:rsidP="00EF19E2">
            <w:pPr>
              <w:numPr>
                <w:ilvl w:val="0"/>
                <w:numId w:val="4"/>
              </w:numPr>
              <w:spacing w:before="0" w:after="0"/>
              <w:rPr>
                <w:szCs w:val="24"/>
              </w:rPr>
            </w:pPr>
          </w:p>
        </w:tc>
        <w:tc>
          <w:tcPr>
            <w:tcW w:w="3389" w:type="pct"/>
            <w:tcBorders>
              <w:top w:val="nil"/>
              <w:left w:val="nil"/>
              <w:bottom w:val="single" w:sz="4" w:space="0" w:color="auto"/>
              <w:right w:val="single" w:sz="4" w:space="0" w:color="auto"/>
            </w:tcBorders>
            <w:hideMark/>
          </w:tcPr>
          <w:p w:rsidR="00EF19E2" w:rsidRPr="00520718" w:rsidRDefault="00EF19E2" w:rsidP="00EF19E2">
            <w:pPr>
              <w:spacing w:before="0" w:after="0"/>
              <w:ind w:firstLine="0"/>
              <w:rPr>
                <w:szCs w:val="24"/>
              </w:rPr>
            </w:pPr>
            <w:r w:rsidRPr="00520718">
              <w:rPr>
                <w:szCs w:val="24"/>
              </w:rPr>
              <w:t>Карта планируемого размещения объектов регионального значения в области промышленности, агропромышленного комплекса, утилизации и переработки отходов производства и потребления.</w:t>
            </w:r>
          </w:p>
          <w:p w:rsidR="00EF19E2" w:rsidRPr="00520718" w:rsidRDefault="00EF19E2" w:rsidP="00EF19E2">
            <w:pPr>
              <w:spacing w:before="0" w:after="0"/>
              <w:ind w:firstLine="0"/>
              <w:rPr>
                <w:szCs w:val="24"/>
              </w:rPr>
            </w:pPr>
            <w:r w:rsidRPr="00520718">
              <w:rPr>
                <w:szCs w:val="24"/>
              </w:rPr>
              <w:t>Карта планируемого размещения территорий, зон и площадок для инвестиционной деятельности, комплексного развития регионального значения</w:t>
            </w:r>
          </w:p>
        </w:tc>
        <w:tc>
          <w:tcPr>
            <w:tcW w:w="630" w:type="pct"/>
            <w:tcBorders>
              <w:top w:val="nil"/>
              <w:left w:val="nil"/>
              <w:bottom w:val="single" w:sz="4" w:space="0" w:color="auto"/>
              <w:right w:val="single" w:sz="4" w:space="0" w:color="auto"/>
            </w:tcBorders>
            <w:hideMark/>
          </w:tcPr>
          <w:p w:rsidR="00EF19E2" w:rsidRPr="00520718" w:rsidRDefault="00EF19E2" w:rsidP="00EF19E2">
            <w:pPr>
              <w:spacing w:before="0" w:after="0"/>
              <w:ind w:firstLine="0"/>
              <w:jc w:val="center"/>
              <w:rPr>
                <w:szCs w:val="24"/>
              </w:rPr>
            </w:pPr>
            <w:r w:rsidRPr="00520718">
              <w:rPr>
                <w:szCs w:val="24"/>
              </w:rPr>
              <w:t>29506</w:t>
            </w:r>
          </w:p>
        </w:tc>
        <w:tc>
          <w:tcPr>
            <w:tcW w:w="631" w:type="pct"/>
            <w:tcBorders>
              <w:top w:val="nil"/>
              <w:left w:val="nil"/>
              <w:bottom w:val="single" w:sz="4" w:space="0" w:color="auto"/>
              <w:right w:val="single" w:sz="4" w:space="0" w:color="auto"/>
            </w:tcBorders>
            <w:hideMark/>
          </w:tcPr>
          <w:p w:rsidR="00EF19E2" w:rsidRPr="00520718" w:rsidRDefault="00EF19E2" w:rsidP="00EF19E2">
            <w:pPr>
              <w:spacing w:before="0" w:after="0"/>
              <w:ind w:firstLine="0"/>
              <w:jc w:val="center"/>
              <w:rPr>
                <w:szCs w:val="24"/>
              </w:rPr>
            </w:pPr>
            <w:r w:rsidRPr="00520718">
              <w:rPr>
                <w:szCs w:val="24"/>
              </w:rPr>
              <w:t>НС</w:t>
            </w:r>
          </w:p>
        </w:tc>
      </w:tr>
      <w:tr w:rsidR="00EF19E2" w:rsidRPr="00520718" w:rsidTr="00EF19E2">
        <w:trPr>
          <w:gridAfter w:val="1"/>
          <w:wAfter w:w="6" w:type="pct"/>
          <w:trHeight w:val="20"/>
        </w:trPr>
        <w:tc>
          <w:tcPr>
            <w:tcW w:w="344" w:type="pct"/>
            <w:tcBorders>
              <w:top w:val="nil"/>
              <w:left w:val="single" w:sz="4" w:space="0" w:color="auto"/>
              <w:bottom w:val="single" w:sz="4" w:space="0" w:color="auto"/>
              <w:right w:val="single" w:sz="4" w:space="0" w:color="auto"/>
            </w:tcBorders>
          </w:tcPr>
          <w:p w:rsidR="00EF19E2" w:rsidRPr="00520718" w:rsidRDefault="00EF19E2" w:rsidP="00EF19E2">
            <w:pPr>
              <w:numPr>
                <w:ilvl w:val="0"/>
                <w:numId w:val="4"/>
              </w:numPr>
              <w:spacing w:before="0" w:after="0"/>
              <w:rPr>
                <w:szCs w:val="24"/>
              </w:rPr>
            </w:pPr>
          </w:p>
        </w:tc>
        <w:tc>
          <w:tcPr>
            <w:tcW w:w="3389" w:type="pct"/>
            <w:tcBorders>
              <w:top w:val="nil"/>
              <w:left w:val="nil"/>
              <w:bottom w:val="single" w:sz="4" w:space="0" w:color="auto"/>
              <w:right w:val="single" w:sz="4" w:space="0" w:color="auto"/>
            </w:tcBorders>
            <w:hideMark/>
          </w:tcPr>
          <w:p w:rsidR="00EF19E2" w:rsidRPr="00520718" w:rsidRDefault="00EF19E2" w:rsidP="00EF19E2">
            <w:pPr>
              <w:spacing w:before="0" w:after="0"/>
              <w:ind w:firstLine="0"/>
              <w:rPr>
                <w:szCs w:val="24"/>
              </w:rPr>
            </w:pPr>
            <w:r w:rsidRPr="00520718">
              <w:rPr>
                <w:szCs w:val="24"/>
              </w:rPr>
              <w:t>Карта предупреждения чрезвычайных ситуаций межмуниципального и регионального характера, стихийных бедствий, эпидемий и ликвидация их последствий</w:t>
            </w:r>
          </w:p>
        </w:tc>
        <w:tc>
          <w:tcPr>
            <w:tcW w:w="630" w:type="pct"/>
            <w:tcBorders>
              <w:top w:val="nil"/>
              <w:left w:val="nil"/>
              <w:bottom w:val="single" w:sz="4" w:space="0" w:color="auto"/>
              <w:right w:val="single" w:sz="4" w:space="0" w:color="auto"/>
            </w:tcBorders>
          </w:tcPr>
          <w:p w:rsidR="00EF19E2" w:rsidRPr="00520718" w:rsidRDefault="00EF19E2" w:rsidP="00EF19E2">
            <w:pPr>
              <w:spacing w:before="0" w:after="0"/>
              <w:ind w:firstLine="0"/>
              <w:jc w:val="center"/>
              <w:rPr>
                <w:szCs w:val="24"/>
              </w:rPr>
            </w:pPr>
            <w:r w:rsidRPr="00520718">
              <w:rPr>
                <w:szCs w:val="24"/>
              </w:rPr>
              <w:t>29507</w:t>
            </w:r>
          </w:p>
        </w:tc>
        <w:tc>
          <w:tcPr>
            <w:tcW w:w="631" w:type="pct"/>
            <w:tcBorders>
              <w:top w:val="nil"/>
              <w:left w:val="nil"/>
              <w:bottom w:val="single" w:sz="4" w:space="0" w:color="auto"/>
              <w:right w:val="single" w:sz="4" w:space="0" w:color="auto"/>
            </w:tcBorders>
          </w:tcPr>
          <w:p w:rsidR="00EF19E2" w:rsidRPr="00520718" w:rsidRDefault="00EF19E2" w:rsidP="00EF19E2">
            <w:pPr>
              <w:spacing w:before="0" w:after="0"/>
              <w:ind w:firstLine="0"/>
              <w:jc w:val="center"/>
              <w:rPr>
                <w:szCs w:val="24"/>
              </w:rPr>
            </w:pPr>
            <w:r w:rsidRPr="00520718">
              <w:rPr>
                <w:szCs w:val="24"/>
              </w:rPr>
              <w:t>НС</w:t>
            </w:r>
          </w:p>
        </w:tc>
      </w:tr>
      <w:tr w:rsidR="00EF19E2" w:rsidRPr="00520718" w:rsidTr="00EF19E2">
        <w:trPr>
          <w:trHeight w:val="20"/>
        </w:trPr>
        <w:tc>
          <w:tcPr>
            <w:tcW w:w="5000" w:type="pct"/>
            <w:gridSpan w:val="5"/>
            <w:tcBorders>
              <w:top w:val="nil"/>
              <w:left w:val="single" w:sz="4" w:space="0" w:color="auto"/>
              <w:bottom w:val="single" w:sz="4" w:space="0" w:color="auto"/>
              <w:right w:val="single" w:sz="4" w:space="0" w:color="auto"/>
            </w:tcBorders>
            <w:hideMark/>
          </w:tcPr>
          <w:p w:rsidR="00EF19E2" w:rsidRPr="00520718" w:rsidRDefault="00EF19E2" w:rsidP="00EF19E2">
            <w:pPr>
              <w:spacing w:before="0" w:after="0"/>
              <w:ind w:firstLine="0"/>
              <w:jc w:val="center"/>
              <w:rPr>
                <w:szCs w:val="24"/>
              </w:rPr>
            </w:pPr>
            <w:r w:rsidRPr="00520718">
              <w:rPr>
                <w:szCs w:val="24"/>
              </w:rPr>
              <w:t xml:space="preserve">Материалы по обоснованию схемы территориального планирования </w:t>
            </w:r>
            <w:r w:rsidRPr="00520718">
              <w:rPr>
                <w:szCs w:val="24"/>
              </w:rPr>
              <w:br/>
              <w:t>Камчатского края</w:t>
            </w:r>
          </w:p>
        </w:tc>
      </w:tr>
      <w:tr w:rsidR="00EF19E2" w:rsidRPr="00520718" w:rsidTr="00EF19E2">
        <w:trPr>
          <w:gridAfter w:val="1"/>
          <w:wAfter w:w="6" w:type="pct"/>
          <w:trHeight w:val="20"/>
        </w:trPr>
        <w:tc>
          <w:tcPr>
            <w:tcW w:w="344" w:type="pct"/>
            <w:tcBorders>
              <w:top w:val="nil"/>
              <w:left w:val="single" w:sz="4" w:space="0" w:color="auto"/>
              <w:bottom w:val="single" w:sz="4" w:space="0" w:color="auto"/>
              <w:right w:val="single" w:sz="4" w:space="0" w:color="auto"/>
            </w:tcBorders>
          </w:tcPr>
          <w:p w:rsidR="00EF19E2" w:rsidRPr="00520718" w:rsidRDefault="00EF19E2" w:rsidP="00EF19E2">
            <w:pPr>
              <w:numPr>
                <w:ilvl w:val="0"/>
                <w:numId w:val="4"/>
              </w:numPr>
              <w:spacing w:before="0" w:after="0"/>
              <w:rPr>
                <w:szCs w:val="24"/>
              </w:rPr>
            </w:pPr>
          </w:p>
        </w:tc>
        <w:tc>
          <w:tcPr>
            <w:tcW w:w="3389" w:type="pct"/>
            <w:tcBorders>
              <w:top w:val="nil"/>
              <w:left w:val="nil"/>
              <w:bottom w:val="single" w:sz="4" w:space="0" w:color="auto"/>
              <w:right w:val="single" w:sz="4" w:space="0" w:color="auto"/>
            </w:tcBorders>
            <w:hideMark/>
          </w:tcPr>
          <w:p w:rsidR="00EF19E2" w:rsidRPr="00520718" w:rsidRDefault="00EF19E2" w:rsidP="00EF19E2">
            <w:pPr>
              <w:spacing w:before="0" w:after="0"/>
              <w:ind w:firstLine="0"/>
              <w:rPr>
                <w:szCs w:val="24"/>
              </w:rPr>
            </w:pPr>
            <w:r w:rsidRPr="00520718">
              <w:rPr>
                <w:szCs w:val="24"/>
              </w:rPr>
              <w:t>Том 2. Книга 1. Анализ современного использования территории Камчатского края</w:t>
            </w:r>
          </w:p>
        </w:tc>
        <w:tc>
          <w:tcPr>
            <w:tcW w:w="630" w:type="pct"/>
            <w:tcBorders>
              <w:top w:val="nil"/>
              <w:left w:val="nil"/>
              <w:bottom w:val="single" w:sz="4" w:space="0" w:color="auto"/>
              <w:right w:val="single" w:sz="4" w:space="0" w:color="auto"/>
            </w:tcBorders>
          </w:tcPr>
          <w:p w:rsidR="00EF19E2" w:rsidRPr="00520718" w:rsidRDefault="00EF19E2" w:rsidP="00EF19E2">
            <w:pPr>
              <w:spacing w:before="0" w:after="0"/>
              <w:ind w:firstLine="0"/>
              <w:jc w:val="center"/>
              <w:rPr>
                <w:szCs w:val="24"/>
              </w:rPr>
            </w:pPr>
            <w:r w:rsidRPr="00520718">
              <w:rPr>
                <w:szCs w:val="24"/>
              </w:rPr>
              <w:t>29508</w:t>
            </w:r>
          </w:p>
        </w:tc>
        <w:tc>
          <w:tcPr>
            <w:tcW w:w="631" w:type="pct"/>
            <w:tcBorders>
              <w:top w:val="nil"/>
              <w:left w:val="nil"/>
              <w:bottom w:val="single" w:sz="4" w:space="0" w:color="auto"/>
              <w:right w:val="single" w:sz="4" w:space="0" w:color="auto"/>
            </w:tcBorders>
          </w:tcPr>
          <w:p w:rsidR="00EF19E2" w:rsidRPr="00520718" w:rsidRDefault="00EF19E2" w:rsidP="00EF19E2">
            <w:pPr>
              <w:spacing w:before="0" w:after="0"/>
              <w:ind w:firstLine="0"/>
              <w:jc w:val="center"/>
              <w:rPr>
                <w:szCs w:val="24"/>
              </w:rPr>
            </w:pPr>
            <w:r w:rsidRPr="00520718">
              <w:rPr>
                <w:szCs w:val="24"/>
              </w:rPr>
              <w:t>НС</w:t>
            </w:r>
          </w:p>
        </w:tc>
      </w:tr>
      <w:tr w:rsidR="00EF19E2" w:rsidRPr="00520718" w:rsidTr="00EF19E2">
        <w:trPr>
          <w:gridAfter w:val="1"/>
          <w:wAfter w:w="6" w:type="pct"/>
          <w:trHeight w:val="20"/>
        </w:trPr>
        <w:tc>
          <w:tcPr>
            <w:tcW w:w="344" w:type="pct"/>
            <w:tcBorders>
              <w:top w:val="nil"/>
              <w:left w:val="single" w:sz="4" w:space="0" w:color="auto"/>
              <w:bottom w:val="single" w:sz="4" w:space="0" w:color="auto"/>
              <w:right w:val="single" w:sz="4" w:space="0" w:color="auto"/>
            </w:tcBorders>
          </w:tcPr>
          <w:p w:rsidR="00EF19E2" w:rsidRPr="00520718" w:rsidRDefault="00EF19E2" w:rsidP="00EF19E2">
            <w:pPr>
              <w:numPr>
                <w:ilvl w:val="0"/>
                <w:numId w:val="4"/>
              </w:numPr>
              <w:spacing w:before="0" w:after="0"/>
              <w:rPr>
                <w:szCs w:val="24"/>
              </w:rPr>
            </w:pPr>
          </w:p>
        </w:tc>
        <w:tc>
          <w:tcPr>
            <w:tcW w:w="3389" w:type="pct"/>
            <w:tcBorders>
              <w:top w:val="nil"/>
              <w:left w:val="nil"/>
              <w:bottom w:val="single" w:sz="4" w:space="0" w:color="auto"/>
              <w:right w:val="single" w:sz="4" w:space="0" w:color="auto"/>
            </w:tcBorders>
            <w:hideMark/>
          </w:tcPr>
          <w:p w:rsidR="00EF19E2" w:rsidRPr="00520718" w:rsidRDefault="00EF19E2" w:rsidP="00EF19E2">
            <w:pPr>
              <w:spacing w:before="0" w:after="0"/>
              <w:ind w:firstLine="0"/>
              <w:rPr>
                <w:szCs w:val="24"/>
              </w:rPr>
            </w:pPr>
            <w:r w:rsidRPr="00520718">
              <w:rPr>
                <w:szCs w:val="24"/>
              </w:rPr>
              <w:t>Том 2. Книга 2. Обоснование выбранного варианта размещения объектов регионального значения на основе анализа использования</w:t>
            </w:r>
            <w:r w:rsidR="00A87890" w:rsidRPr="00520718">
              <w:rPr>
                <w:szCs w:val="24"/>
              </w:rPr>
              <w:t xml:space="preserve"> </w:t>
            </w:r>
            <w:r w:rsidRPr="00520718">
              <w:rPr>
                <w:szCs w:val="24"/>
              </w:rPr>
              <w:t>территории Камчатского края, возможных направлений ее развития и прогнозируемых ограничений ее использования</w:t>
            </w:r>
          </w:p>
        </w:tc>
        <w:tc>
          <w:tcPr>
            <w:tcW w:w="630" w:type="pct"/>
            <w:tcBorders>
              <w:top w:val="nil"/>
              <w:left w:val="nil"/>
              <w:bottom w:val="single" w:sz="4" w:space="0" w:color="auto"/>
              <w:right w:val="single" w:sz="4" w:space="0" w:color="auto"/>
            </w:tcBorders>
          </w:tcPr>
          <w:p w:rsidR="00EF19E2" w:rsidRPr="00520718" w:rsidRDefault="00EF19E2" w:rsidP="00EF19E2">
            <w:pPr>
              <w:spacing w:before="0" w:after="0"/>
              <w:ind w:firstLine="0"/>
              <w:jc w:val="center"/>
              <w:rPr>
                <w:szCs w:val="24"/>
              </w:rPr>
            </w:pPr>
            <w:r w:rsidRPr="00520718">
              <w:rPr>
                <w:szCs w:val="24"/>
              </w:rPr>
              <w:t>29509</w:t>
            </w:r>
          </w:p>
        </w:tc>
        <w:tc>
          <w:tcPr>
            <w:tcW w:w="631" w:type="pct"/>
            <w:tcBorders>
              <w:top w:val="nil"/>
              <w:left w:val="nil"/>
              <w:bottom w:val="single" w:sz="4" w:space="0" w:color="auto"/>
              <w:right w:val="single" w:sz="4" w:space="0" w:color="auto"/>
            </w:tcBorders>
          </w:tcPr>
          <w:p w:rsidR="00EF19E2" w:rsidRPr="00520718" w:rsidRDefault="00EF19E2" w:rsidP="00EF19E2">
            <w:pPr>
              <w:spacing w:before="0" w:after="0"/>
              <w:ind w:firstLine="0"/>
              <w:jc w:val="center"/>
              <w:rPr>
                <w:szCs w:val="24"/>
              </w:rPr>
            </w:pPr>
            <w:r w:rsidRPr="00520718">
              <w:rPr>
                <w:szCs w:val="24"/>
              </w:rPr>
              <w:t>НС</w:t>
            </w:r>
          </w:p>
        </w:tc>
      </w:tr>
      <w:tr w:rsidR="00EF19E2" w:rsidRPr="00520718" w:rsidTr="00EF19E2">
        <w:trPr>
          <w:trHeight w:val="20"/>
        </w:trPr>
        <w:tc>
          <w:tcPr>
            <w:tcW w:w="5000" w:type="pct"/>
            <w:gridSpan w:val="5"/>
            <w:tcBorders>
              <w:top w:val="single" w:sz="4" w:space="0" w:color="auto"/>
              <w:left w:val="single" w:sz="4" w:space="0" w:color="auto"/>
              <w:bottom w:val="single" w:sz="4" w:space="0" w:color="auto"/>
              <w:right w:val="single" w:sz="4" w:space="0" w:color="000000"/>
            </w:tcBorders>
            <w:hideMark/>
          </w:tcPr>
          <w:p w:rsidR="00EF19E2" w:rsidRPr="00520718" w:rsidRDefault="00EF19E2" w:rsidP="00EF19E2">
            <w:pPr>
              <w:spacing w:before="0" w:after="0"/>
              <w:ind w:firstLine="0"/>
              <w:jc w:val="center"/>
              <w:rPr>
                <w:szCs w:val="24"/>
              </w:rPr>
            </w:pPr>
            <w:r w:rsidRPr="00520718">
              <w:rPr>
                <w:szCs w:val="24"/>
              </w:rPr>
              <w:t>Картографический материал</w:t>
            </w:r>
          </w:p>
        </w:tc>
      </w:tr>
      <w:tr w:rsidR="00EF19E2" w:rsidRPr="00520718" w:rsidTr="00EF19E2">
        <w:trPr>
          <w:gridAfter w:val="1"/>
          <w:wAfter w:w="6" w:type="pct"/>
          <w:trHeight w:val="20"/>
        </w:trPr>
        <w:tc>
          <w:tcPr>
            <w:tcW w:w="344" w:type="pct"/>
            <w:tcBorders>
              <w:top w:val="nil"/>
              <w:left w:val="single" w:sz="4" w:space="0" w:color="auto"/>
              <w:bottom w:val="single" w:sz="4" w:space="0" w:color="auto"/>
              <w:right w:val="single" w:sz="4" w:space="0" w:color="auto"/>
            </w:tcBorders>
          </w:tcPr>
          <w:p w:rsidR="00EF19E2" w:rsidRPr="00520718" w:rsidRDefault="00EF19E2" w:rsidP="00EF19E2">
            <w:pPr>
              <w:numPr>
                <w:ilvl w:val="0"/>
                <w:numId w:val="4"/>
              </w:numPr>
              <w:spacing w:before="0" w:after="0"/>
              <w:rPr>
                <w:szCs w:val="24"/>
              </w:rPr>
            </w:pPr>
          </w:p>
        </w:tc>
        <w:tc>
          <w:tcPr>
            <w:tcW w:w="3389" w:type="pct"/>
            <w:tcBorders>
              <w:top w:val="nil"/>
              <w:left w:val="nil"/>
              <w:bottom w:val="single" w:sz="4" w:space="0" w:color="auto"/>
              <w:right w:val="single" w:sz="4" w:space="0" w:color="auto"/>
            </w:tcBorders>
            <w:hideMark/>
          </w:tcPr>
          <w:p w:rsidR="00EF19E2" w:rsidRPr="00520718" w:rsidRDefault="00EF19E2" w:rsidP="00EF19E2">
            <w:pPr>
              <w:spacing w:before="0" w:after="0"/>
              <w:ind w:firstLine="0"/>
              <w:rPr>
                <w:szCs w:val="24"/>
              </w:rPr>
            </w:pPr>
            <w:r w:rsidRPr="00520718">
              <w:rPr>
                <w:szCs w:val="24"/>
              </w:rPr>
              <w:t>Карта административно-территориального устройства Камчатского края</w:t>
            </w:r>
          </w:p>
        </w:tc>
        <w:tc>
          <w:tcPr>
            <w:tcW w:w="630" w:type="pct"/>
            <w:tcBorders>
              <w:top w:val="nil"/>
              <w:left w:val="nil"/>
              <w:bottom w:val="single" w:sz="4" w:space="0" w:color="auto"/>
              <w:right w:val="single" w:sz="4" w:space="0" w:color="auto"/>
            </w:tcBorders>
          </w:tcPr>
          <w:p w:rsidR="00EF19E2" w:rsidRPr="00520718" w:rsidRDefault="00747E1E" w:rsidP="00EF19E2">
            <w:pPr>
              <w:spacing w:before="0" w:after="0"/>
              <w:ind w:firstLine="0"/>
              <w:jc w:val="center"/>
              <w:rPr>
                <w:szCs w:val="24"/>
              </w:rPr>
            </w:pPr>
            <w:r w:rsidRPr="00520718">
              <w:rPr>
                <w:szCs w:val="24"/>
              </w:rPr>
              <w:t>29510</w:t>
            </w:r>
          </w:p>
        </w:tc>
        <w:tc>
          <w:tcPr>
            <w:tcW w:w="631" w:type="pct"/>
            <w:tcBorders>
              <w:top w:val="nil"/>
              <w:left w:val="nil"/>
              <w:bottom w:val="single" w:sz="4" w:space="0" w:color="auto"/>
              <w:right w:val="single" w:sz="4" w:space="0" w:color="auto"/>
            </w:tcBorders>
          </w:tcPr>
          <w:p w:rsidR="00EF19E2" w:rsidRPr="00520718" w:rsidRDefault="00EF19E2" w:rsidP="00EF19E2">
            <w:pPr>
              <w:spacing w:before="0" w:after="0"/>
              <w:ind w:firstLine="0"/>
              <w:jc w:val="center"/>
              <w:rPr>
                <w:szCs w:val="24"/>
              </w:rPr>
            </w:pPr>
            <w:r w:rsidRPr="00520718">
              <w:rPr>
                <w:szCs w:val="24"/>
              </w:rPr>
              <w:t>НС</w:t>
            </w:r>
          </w:p>
        </w:tc>
      </w:tr>
      <w:tr w:rsidR="00747E1E" w:rsidRPr="00520718" w:rsidTr="00EF19E2">
        <w:trPr>
          <w:gridAfter w:val="1"/>
          <w:wAfter w:w="6" w:type="pct"/>
          <w:trHeight w:val="20"/>
        </w:trPr>
        <w:tc>
          <w:tcPr>
            <w:tcW w:w="344" w:type="pct"/>
            <w:tcBorders>
              <w:top w:val="nil"/>
              <w:left w:val="single" w:sz="4" w:space="0" w:color="auto"/>
              <w:bottom w:val="single" w:sz="4" w:space="0" w:color="auto"/>
              <w:right w:val="single" w:sz="4" w:space="0" w:color="auto"/>
            </w:tcBorders>
          </w:tcPr>
          <w:p w:rsidR="00747E1E" w:rsidRPr="00520718" w:rsidRDefault="00747E1E" w:rsidP="00747E1E">
            <w:pPr>
              <w:numPr>
                <w:ilvl w:val="0"/>
                <w:numId w:val="4"/>
              </w:numPr>
              <w:spacing w:before="0" w:after="0"/>
              <w:rPr>
                <w:szCs w:val="24"/>
              </w:rPr>
            </w:pPr>
          </w:p>
        </w:tc>
        <w:tc>
          <w:tcPr>
            <w:tcW w:w="3389" w:type="pct"/>
            <w:tcBorders>
              <w:top w:val="nil"/>
              <w:left w:val="nil"/>
              <w:bottom w:val="single" w:sz="4" w:space="0" w:color="auto"/>
              <w:right w:val="single" w:sz="4" w:space="0" w:color="auto"/>
            </w:tcBorders>
            <w:hideMark/>
          </w:tcPr>
          <w:p w:rsidR="00747E1E" w:rsidRPr="00520718" w:rsidRDefault="00747E1E" w:rsidP="00747E1E">
            <w:pPr>
              <w:spacing w:before="0" w:after="0"/>
              <w:ind w:firstLine="0"/>
              <w:rPr>
                <w:szCs w:val="24"/>
              </w:rPr>
            </w:pPr>
            <w:r w:rsidRPr="00520718">
              <w:rPr>
                <w:szCs w:val="24"/>
              </w:rPr>
              <w:t>Карта планируемых для размещения объектов федерального значения, объектов регионального значения, объектов местного значения в соответствии с документами территориального планирования Российской Федерации, документами территориального планирования Камчатского края, документами территориального планирования муниципальных образований</w:t>
            </w:r>
          </w:p>
        </w:tc>
        <w:tc>
          <w:tcPr>
            <w:tcW w:w="630" w:type="pct"/>
            <w:tcBorders>
              <w:top w:val="nil"/>
              <w:left w:val="nil"/>
              <w:bottom w:val="single" w:sz="4" w:space="0" w:color="auto"/>
              <w:right w:val="single" w:sz="4" w:space="0" w:color="auto"/>
            </w:tcBorders>
          </w:tcPr>
          <w:p w:rsidR="00747E1E" w:rsidRPr="00520718" w:rsidRDefault="00747E1E" w:rsidP="00747E1E">
            <w:pPr>
              <w:spacing w:before="0" w:after="0"/>
              <w:ind w:firstLine="0"/>
              <w:jc w:val="center"/>
              <w:rPr>
                <w:szCs w:val="24"/>
              </w:rPr>
            </w:pPr>
            <w:r w:rsidRPr="00520718">
              <w:rPr>
                <w:szCs w:val="24"/>
              </w:rPr>
              <w:t>29511</w:t>
            </w:r>
          </w:p>
        </w:tc>
        <w:tc>
          <w:tcPr>
            <w:tcW w:w="631" w:type="pct"/>
            <w:tcBorders>
              <w:top w:val="nil"/>
              <w:left w:val="nil"/>
              <w:bottom w:val="single" w:sz="4" w:space="0" w:color="auto"/>
              <w:right w:val="single" w:sz="4" w:space="0" w:color="auto"/>
            </w:tcBorders>
          </w:tcPr>
          <w:p w:rsidR="00747E1E" w:rsidRPr="00520718" w:rsidRDefault="00747E1E" w:rsidP="00747E1E">
            <w:pPr>
              <w:spacing w:before="0" w:after="0"/>
              <w:ind w:firstLine="0"/>
              <w:jc w:val="center"/>
              <w:rPr>
                <w:szCs w:val="24"/>
              </w:rPr>
            </w:pPr>
            <w:r w:rsidRPr="00520718">
              <w:rPr>
                <w:szCs w:val="24"/>
              </w:rPr>
              <w:t>НС</w:t>
            </w:r>
          </w:p>
        </w:tc>
      </w:tr>
      <w:tr w:rsidR="00747E1E" w:rsidRPr="00520718" w:rsidTr="00EF19E2">
        <w:trPr>
          <w:gridAfter w:val="1"/>
          <w:wAfter w:w="6" w:type="pct"/>
          <w:trHeight w:val="20"/>
        </w:trPr>
        <w:tc>
          <w:tcPr>
            <w:tcW w:w="344" w:type="pct"/>
            <w:tcBorders>
              <w:top w:val="nil"/>
              <w:left w:val="single" w:sz="4" w:space="0" w:color="auto"/>
              <w:bottom w:val="single" w:sz="4" w:space="0" w:color="auto"/>
              <w:right w:val="single" w:sz="4" w:space="0" w:color="auto"/>
            </w:tcBorders>
          </w:tcPr>
          <w:p w:rsidR="00747E1E" w:rsidRPr="00520718" w:rsidRDefault="00747E1E" w:rsidP="00747E1E">
            <w:pPr>
              <w:numPr>
                <w:ilvl w:val="0"/>
                <w:numId w:val="4"/>
              </w:numPr>
              <w:spacing w:before="0" w:after="0"/>
              <w:rPr>
                <w:szCs w:val="24"/>
              </w:rPr>
            </w:pPr>
          </w:p>
        </w:tc>
        <w:tc>
          <w:tcPr>
            <w:tcW w:w="3389" w:type="pct"/>
            <w:tcBorders>
              <w:top w:val="nil"/>
              <w:left w:val="nil"/>
              <w:bottom w:val="single" w:sz="4" w:space="0" w:color="auto"/>
              <w:right w:val="single" w:sz="4" w:space="0" w:color="auto"/>
            </w:tcBorders>
            <w:hideMark/>
          </w:tcPr>
          <w:p w:rsidR="00747E1E" w:rsidRPr="00520718" w:rsidRDefault="00747E1E" w:rsidP="00747E1E">
            <w:pPr>
              <w:spacing w:before="0" w:after="0"/>
              <w:ind w:firstLine="0"/>
              <w:rPr>
                <w:szCs w:val="24"/>
              </w:rPr>
            </w:pPr>
            <w:r w:rsidRPr="00520718">
              <w:rPr>
                <w:szCs w:val="24"/>
              </w:rPr>
              <w:t>Карта размещения объектов федерального, регионального и местного значения в области транспортной инфраструктуры</w:t>
            </w:r>
          </w:p>
        </w:tc>
        <w:tc>
          <w:tcPr>
            <w:tcW w:w="630" w:type="pct"/>
            <w:tcBorders>
              <w:top w:val="nil"/>
              <w:left w:val="nil"/>
              <w:bottom w:val="single" w:sz="4" w:space="0" w:color="auto"/>
              <w:right w:val="single" w:sz="4" w:space="0" w:color="auto"/>
            </w:tcBorders>
          </w:tcPr>
          <w:p w:rsidR="00747E1E" w:rsidRPr="00520718" w:rsidRDefault="00747E1E" w:rsidP="00747E1E">
            <w:pPr>
              <w:spacing w:before="0" w:after="0"/>
              <w:ind w:firstLine="0"/>
              <w:jc w:val="center"/>
              <w:rPr>
                <w:szCs w:val="24"/>
              </w:rPr>
            </w:pPr>
            <w:r w:rsidRPr="00520718">
              <w:rPr>
                <w:szCs w:val="24"/>
              </w:rPr>
              <w:t>29512</w:t>
            </w:r>
          </w:p>
        </w:tc>
        <w:tc>
          <w:tcPr>
            <w:tcW w:w="631" w:type="pct"/>
            <w:tcBorders>
              <w:top w:val="nil"/>
              <w:left w:val="nil"/>
              <w:bottom w:val="single" w:sz="4" w:space="0" w:color="auto"/>
              <w:right w:val="single" w:sz="4" w:space="0" w:color="auto"/>
            </w:tcBorders>
          </w:tcPr>
          <w:p w:rsidR="00747E1E" w:rsidRPr="00520718" w:rsidRDefault="00747E1E" w:rsidP="00747E1E">
            <w:pPr>
              <w:spacing w:before="0" w:after="0"/>
              <w:ind w:firstLine="0"/>
              <w:jc w:val="center"/>
              <w:rPr>
                <w:szCs w:val="24"/>
              </w:rPr>
            </w:pPr>
            <w:r w:rsidRPr="00520718">
              <w:rPr>
                <w:szCs w:val="24"/>
              </w:rPr>
              <w:t>НС</w:t>
            </w:r>
          </w:p>
        </w:tc>
      </w:tr>
      <w:tr w:rsidR="00747E1E" w:rsidRPr="00520718" w:rsidTr="00EF19E2">
        <w:trPr>
          <w:gridAfter w:val="1"/>
          <w:wAfter w:w="6" w:type="pct"/>
          <w:trHeight w:val="20"/>
        </w:trPr>
        <w:tc>
          <w:tcPr>
            <w:tcW w:w="344" w:type="pct"/>
            <w:tcBorders>
              <w:top w:val="nil"/>
              <w:left w:val="single" w:sz="4" w:space="0" w:color="auto"/>
              <w:bottom w:val="single" w:sz="4" w:space="0" w:color="auto"/>
              <w:right w:val="single" w:sz="4" w:space="0" w:color="auto"/>
            </w:tcBorders>
          </w:tcPr>
          <w:p w:rsidR="00747E1E" w:rsidRPr="00520718" w:rsidRDefault="00747E1E" w:rsidP="00747E1E">
            <w:pPr>
              <w:numPr>
                <w:ilvl w:val="0"/>
                <w:numId w:val="4"/>
              </w:numPr>
              <w:spacing w:before="0" w:after="0"/>
              <w:rPr>
                <w:szCs w:val="24"/>
              </w:rPr>
            </w:pPr>
          </w:p>
        </w:tc>
        <w:tc>
          <w:tcPr>
            <w:tcW w:w="3389" w:type="pct"/>
            <w:tcBorders>
              <w:top w:val="nil"/>
              <w:left w:val="nil"/>
              <w:bottom w:val="single" w:sz="4" w:space="0" w:color="auto"/>
              <w:right w:val="single" w:sz="4" w:space="0" w:color="auto"/>
            </w:tcBorders>
            <w:hideMark/>
          </w:tcPr>
          <w:p w:rsidR="00747E1E" w:rsidRPr="00520718" w:rsidRDefault="00747E1E" w:rsidP="00747E1E">
            <w:pPr>
              <w:spacing w:before="0" w:after="0"/>
              <w:ind w:firstLine="0"/>
              <w:rPr>
                <w:szCs w:val="24"/>
              </w:rPr>
            </w:pPr>
            <w:r w:rsidRPr="00520718">
              <w:rPr>
                <w:szCs w:val="24"/>
              </w:rPr>
              <w:t xml:space="preserve">Карта размещения объектов федерального, регионального и местного значения в области </w:t>
            </w:r>
            <w:r w:rsidR="00875F4A" w:rsidRPr="00520718">
              <w:rPr>
                <w:szCs w:val="24"/>
              </w:rPr>
              <w:t>энергетики, газоснабжения и связи</w:t>
            </w:r>
          </w:p>
        </w:tc>
        <w:tc>
          <w:tcPr>
            <w:tcW w:w="630" w:type="pct"/>
            <w:tcBorders>
              <w:top w:val="nil"/>
              <w:left w:val="nil"/>
              <w:bottom w:val="single" w:sz="4" w:space="0" w:color="auto"/>
              <w:right w:val="single" w:sz="4" w:space="0" w:color="auto"/>
            </w:tcBorders>
          </w:tcPr>
          <w:p w:rsidR="00747E1E" w:rsidRPr="00520718" w:rsidRDefault="00747E1E" w:rsidP="00747E1E">
            <w:pPr>
              <w:spacing w:before="0" w:after="0"/>
              <w:ind w:firstLine="0"/>
              <w:jc w:val="center"/>
              <w:rPr>
                <w:szCs w:val="24"/>
              </w:rPr>
            </w:pPr>
            <w:r w:rsidRPr="00520718">
              <w:rPr>
                <w:szCs w:val="24"/>
              </w:rPr>
              <w:t>29513</w:t>
            </w:r>
          </w:p>
        </w:tc>
        <w:tc>
          <w:tcPr>
            <w:tcW w:w="631" w:type="pct"/>
            <w:tcBorders>
              <w:top w:val="nil"/>
              <w:left w:val="nil"/>
              <w:bottom w:val="single" w:sz="4" w:space="0" w:color="auto"/>
              <w:right w:val="single" w:sz="4" w:space="0" w:color="auto"/>
            </w:tcBorders>
          </w:tcPr>
          <w:p w:rsidR="00747E1E" w:rsidRPr="00520718" w:rsidRDefault="00747E1E" w:rsidP="00747E1E">
            <w:pPr>
              <w:spacing w:before="0" w:after="0"/>
              <w:ind w:firstLine="0"/>
              <w:jc w:val="center"/>
              <w:rPr>
                <w:szCs w:val="24"/>
              </w:rPr>
            </w:pPr>
            <w:r w:rsidRPr="00520718">
              <w:rPr>
                <w:szCs w:val="24"/>
              </w:rPr>
              <w:t>НС</w:t>
            </w:r>
          </w:p>
        </w:tc>
      </w:tr>
      <w:tr w:rsidR="00747E1E" w:rsidRPr="00520718" w:rsidTr="00EF19E2">
        <w:trPr>
          <w:gridAfter w:val="1"/>
          <w:wAfter w:w="6" w:type="pct"/>
          <w:trHeight w:val="20"/>
        </w:trPr>
        <w:tc>
          <w:tcPr>
            <w:tcW w:w="344" w:type="pct"/>
            <w:tcBorders>
              <w:top w:val="nil"/>
              <w:left w:val="single" w:sz="4" w:space="0" w:color="auto"/>
              <w:bottom w:val="single" w:sz="4" w:space="0" w:color="auto"/>
              <w:right w:val="single" w:sz="4" w:space="0" w:color="auto"/>
            </w:tcBorders>
          </w:tcPr>
          <w:p w:rsidR="00747E1E" w:rsidRPr="00520718" w:rsidRDefault="00747E1E" w:rsidP="00747E1E">
            <w:pPr>
              <w:numPr>
                <w:ilvl w:val="0"/>
                <w:numId w:val="4"/>
              </w:numPr>
              <w:spacing w:before="0" w:after="0"/>
              <w:rPr>
                <w:szCs w:val="24"/>
              </w:rPr>
            </w:pPr>
          </w:p>
        </w:tc>
        <w:tc>
          <w:tcPr>
            <w:tcW w:w="3389" w:type="pct"/>
            <w:tcBorders>
              <w:top w:val="nil"/>
              <w:left w:val="nil"/>
              <w:bottom w:val="single" w:sz="4" w:space="0" w:color="auto"/>
              <w:right w:val="single" w:sz="4" w:space="0" w:color="auto"/>
            </w:tcBorders>
            <w:hideMark/>
          </w:tcPr>
          <w:p w:rsidR="00747E1E" w:rsidRPr="00520718" w:rsidRDefault="00747E1E" w:rsidP="00747E1E">
            <w:pPr>
              <w:spacing w:before="0" w:after="0"/>
              <w:ind w:firstLine="0"/>
              <w:rPr>
                <w:szCs w:val="24"/>
              </w:rPr>
            </w:pPr>
            <w:r w:rsidRPr="00520718">
              <w:rPr>
                <w:szCs w:val="24"/>
              </w:rPr>
              <w:t xml:space="preserve">Карта размещения объектов федерального и регионального </w:t>
            </w:r>
            <w:r w:rsidRPr="00520718">
              <w:rPr>
                <w:szCs w:val="24"/>
              </w:rPr>
              <w:lastRenderedPageBreak/>
              <w:t>значения в области образования, здравоохранения, социального обеспечения и социальной защиты населения, культуры, физической культуры и спорта</w:t>
            </w:r>
          </w:p>
        </w:tc>
        <w:tc>
          <w:tcPr>
            <w:tcW w:w="630" w:type="pct"/>
            <w:tcBorders>
              <w:top w:val="nil"/>
              <w:left w:val="nil"/>
              <w:bottom w:val="single" w:sz="4" w:space="0" w:color="auto"/>
              <w:right w:val="single" w:sz="4" w:space="0" w:color="auto"/>
            </w:tcBorders>
          </w:tcPr>
          <w:p w:rsidR="00747E1E" w:rsidRPr="00520718" w:rsidRDefault="00747E1E" w:rsidP="00747E1E">
            <w:pPr>
              <w:spacing w:before="0" w:after="0"/>
              <w:ind w:firstLine="0"/>
              <w:jc w:val="center"/>
              <w:rPr>
                <w:szCs w:val="24"/>
              </w:rPr>
            </w:pPr>
            <w:r w:rsidRPr="00520718">
              <w:rPr>
                <w:szCs w:val="24"/>
              </w:rPr>
              <w:lastRenderedPageBreak/>
              <w:t>29514</w:t>
            </w:r>
          </w:p>
        </w:tc>
        <w:tc>
          <w:tcPr>
            <w:tcW w:w="631" w:type="pct"/>
            <w:tcBorders>
              <w:top w:val="nil"/>
              <w:left w:val="nil"/>
              <w:bottom w:val="single" w:sz="4" w:space="0" w:color="auto"/>
              <w:right w:val="single" w:sz="4" w:space="0" w:color="auto"/>
            </w:tcBorders>
          </w:tcPr>
          <w:p w:rsidR="00747E1E" w:rsidRPr="00520718" w:rsidRDefault="00747E1E" w:rsidP="00747E1E">
            <w:pPr>
              <w:spacing w:before="0" w:after="0"/>
              <w:ind w:firstLine="0"/>
              <w:jc w:val="center"/>
              <w:rPr>
                <w:szCs w:val="24"/>
              </w:rPr>
            </w:pPr>
            <w:r w:rsidRPr="00520718">
              <w:rPr>
                <w:szCs w:val="24"/>
              </w:rPr>
              <w:t>НС</w:t>
            </w:r>
          </w:p>
        </w:tc>
      </w:tr>
      <w:tr w:rsidR="00747E1E" w:rsidRPr="00520718" w:rsidTr="00EF19E2">
        <w:trPr>
          <w:gridAfter w:val="1"/>
          <w:wAfter w:w="6" w:type="pct"/>
          <w:trHeight w:val="20"/>
        </w:trPr>
        <w:tc>
          <w:tcPr>
            <w:tcW w:w="344" w:type="pct"/>
            <w:tcBorders>
              <w:top w:val="nil"/>
              <w:left w:val="single" w:sz="4" w:space="0" w:color="auto"/>
              <w:bottom w:val="single" w:sz="4" w:space="0" w:color="auto"/>
              <w:right w:val="single" w:sz="4" w:space="0" w:color="auto"/>
            </w:tcBorders>
          </w:tcPr>
          <w:p w:rsidR="00747E1E" w:rsidRPr="00520718" w:rsidRDefault="00747E1E" w:rsidP="00747E1E">
            <w:pPr>
              <w:numPr>
                <w:ilvl w:val="0"/>
                <w:numId w:val="4"/>
              </w:numPr>
              <w:spacing w:before="0" w:after="0"/>
              <w:rPr>
                <w:szCs w:val="24"/>
              </w:rPr>
            </w:pPr>
          </w:p>
        </w:tc>
        <w:tc>
          <w:tcPr>
            <w:tcW w:w="3389" w:type="pct"/>
            <w:tcBorders>
              <w:top w:val="nil"/>
              <w:left w:val="nil"/>
              <w:bottom w:val="single" w:sz="4" w:space="0" w:color="auto"/>
              <w:right w:val="single" w:sz="4" w:space="0" w:color="auto"/>
            </w:tcBorders>
            <w:hideMark/>
          </w:tcPr>
          <w:p w:rsidR="00747E1E" w:rsidRPr="00520718" w:rsidRDefault="00747E1E" w:rsidP="00747E1E">
            <w:pPr>
              <w:spacing w:before="0" w:after="0"/>
              <w:ind w:firstLine="0"/>
              <w:rPr>
                <w:szCs w:val="24"/>
              </w:rPr>
            </w:pPr>
            <w:r w:rsidRPr="00520718">
              <w:rPr>
                <w:szCs w:val="24"/>
              </w:rPr>
              <w:t>Карта размещения объектов федерального, регионального и местного значения туристско-рекреационного комплекса.</w:t>
            </w:r>
          </w:p>
          <w:p w:rsidR="00747E1E" w:rsidRPr="00520718" w:rsidRDefault="00747E1E" w:rsidP="00747E1E">
            <w:pPr>
              <w:spacing w:before="0" w:after="0"/>
              <w:ind w:firstLine="0"/>
              <w:rPr>
                <w:szCs w:val="24"/>
              </w:rPr>
            </w:pPr>
            <w:r w:rsidRPr="00520718">
              <w:rPr>
                <w:szCs w:val="24"/>
              </w:rPr>
              <w:t xml:space="preserve"> Карта территорий объектов культурного наследия, территории исторических поселений федерального значения и территории исторических поселений регионального значения</w:t>
            </w:r>
          </w:p>
        </w:tc>
        <w:tc>
          <w:tcPr>
            <w:tcW w:w="630" w:type="pct"/>
            <w:tcBorders>
              <w:top w:val="nil"/>
              <w:left w:val="nil"/>
              <w:bottom w:val="single" w:sz="4" w:space="0" w:color="auto"/>
              <w:right w:val="single" w:sz="4" w:space="0" w:color="auto"/>
            </w:tcBorders>
          </w:tcPr>
          <w:p w:rsidR="00747E1E" w:rsidRPr="00520718" w:rsidRDefault="00747E1E" w:rsidP="00747E1E">
            <w:pPr>
              <w:spacing w:before="0" w:after="0"/>
              <w:ind w:firstLine="0"/>
              <w:jc w:val="center"/>
              <w:rPr>
                <w:szCs w:val="24"/>
              </w:rPr>
            </w:pPr>
            <w:r w:rsidRPr="00520718">
              <w:rPr>
                <w:szCs w:val="24"/>
              </w:rPr>
              <w:t>29515</w:t>
            </w:r>
          </w:p>
        </w:tc>
        <w:tc>
          <w:tcPr>
            <w:tcW w:w="631" w:type="pct"/>
            <w:tcBorders>
              <w:top w:val="nil"/>
              <w:left w:val="nil"/>
              <w:bottom w:val="single" w:sz="4" w:space="0" w:color="auto"/>
              <w:right w:val="single" w:sz="4" w:space="0" w:color="auto"/>
            </w:tcBorders>
          </w:tcPr>
          <w:p w:rsidR="00747E1E" w:rsidRPr="00520718" w:rsidRDefault="00747E1E" w:rsidP="00747E1E">
            <w:pPr>
              <w:spacing w:before="0" w:after="0"/>
              <w:ind w:firstLine="0"/>
              <w:jc w:val="center"/>
              <w:rPr>
                <w:szCs w:val="24"/>
              </w:rPr>
            </w:pPr>
            <w:r w:rsidRPr="00520718">
              <w:rPr>
                <w:szCs w:val="24"/>
              </w:rPr>
              <w:t>НС</w:t>
            </w:r>
          </w:p>
        </w:tc>
      </w:tr>
      <w:tr w:rsidR="00747E1E" w:rsidRPr="00520718" w:rsidTr="00EF19E2">
        <w:trPr>
          <w:gridAfter w:val="1"/>
          <w:wAfter w:w="6" w:type="pct"/>
          <w:trHeight w:val="20"/>
        </w:trPr>
        <w:tc>
          <w:tcPr>
            <w:tcW w:w="344" w:type="pct"/>
            <w:tcBorders>
              <w:top w:val="nil"/>
              <w:left w:val="single" w:sz="4" w:space="0" w:color="auto"/>
              <w:bottom w:val="single" w:sz="4" w:space="0" w:color="auto"/>
              <w:right w:val="single" w:sz="4" w:space="0" w:color="auto"/>
            </w:tcBorders>
          </w:tcPr>
          <w:p w:rsidR="00747E1E" w:rsidRPr="00520718" w:rsidRDefault="00747E1E" w:rsidP="00747E1E">
            <w:pPr>
              <w:numPr>
                <w:ilvl w:val="0"/>
                <w:numId w:val="4"/>
              </w:numPr>
              <w:spacing w:before="0" w:after="0"/>
              <w:rPr>
                <w:szCs w:val="24"/>
              </w:rPr>
            </w:pPr>
          </w:p>
        </w:tc>
        <w:tc>
          <w:tcPr>
            <w:tcW w:w="3389" w:type="pct"/>
            <w:tcBorders>
              <w:top w:val="nil"/>
              <w:left w:val="nil"/>
              <w:bottom w:val="single" w:sz="4" w:space="0" w:color="auto"/>
              <w:right w:val="single" w:sz="4" w:space="0" w:color="auto"/>
            </w:tcBorders>
            <w:hideMark/>
          </w:tcPr>
          <w:p w:rsidR="00747E1E" w:rsidRPr="00520718" w:rsidRDefault="00747E1E" w:rsidP="00747E1E">
            <w:pPr>
              <w:spacing w:before="0" w:after="0"/>
              <w:ind w:firstLine="0"/>
              <w:rPr>
                <w:szCs w:val="24"/>
              </w:rPr>
            </w:pPr>
            <w:r w:rsidRPr="00520718">
              <w:rPr>
                <w:szCs w:val="24"/>
              </w:rPr>
              <w:t>Карта размещения объектов регионального значения в области промышленности и агропромышленного комплекса.</w:t>
            </w:r>
          </w:p>
          <w:p w:rsidR="00747E1E" w:rsidRPr="00520718" w:rsidRDefault="00747E1E" w:rsidP="00747E1E">
            <w:pPr>
              <w:spacing w:before="0" w:after="0"/>
              <w:ind w:firstLine="0"/>
              <w:rPr>
                <w:szCs w:val="24"/>
              </w:rPr>
            </w:pPr>
            <w:r w:rsidRPr="00520718">
              <w:rPr>
                <w:szCs w:val="24"/>
              </w:rPr>
              <w:t>Карта объектов, используемых для утилизации, обезвреживания, захоронения твердых коммунальных отходов и включенных в территориальную схему в области обращения с отходами, в том числе с твердыми коммунальными отходами</w:t>
            </w:r>
          </w:p>
        </w:tc>
        <w:tc>
          <w:tcPr>
            <w:tcW w:w="630" w:type="pct"/>
            <w:tcBorders>
              <w:top w:val="nil"/>
              <w:left w:val="nil"/>
              <w:bottom w:val="single" w:sz="4" w:space="0" w:color="auto"/>
              <w:right w:val="single" w:sz="4" w:space="0" w:color="auto"/>
            </w:tcBorders>
          </w:tcPr>
          <w:p w:rsidR="00747E1E" w:rsidRPr="00520718" w:rsidRDefault="00747E1E" w:rsidP="00747E1E">
            <w:pPr>
              <w:spacing w:before="0" w:after="0"/>
              <w:ind w:firstLine="0"/>
              <w:jc w:val="center"/>
              <w:rPr>
                <w:szCs w:val="24"/>
              </w:rPr>
            </w:pPr>
            <w:r w:rsidRPr="00520718">
              <w:rPr>
                <w:szCs w:val="24"/>
              </w:rPr>
              <w:t>29516</w:t>
            </w:r>
          </w:p>
        </w:tc>
        <w:tc>
          <w:tcPr>
            <w:tcW w:w="631" w:type="pct"/>
            <w:tcBorders>
              <w:top w:val="nil"/>
              <w:left w:val="nil"/>
              <w:bottom w:val="single" w:sz="4" w:space="0" w:color="auto"/>
              <w:right w:val="single" w:sz="4" w:space="0" w:color="auto"/>
            </w:tcBorders>
          </w:tcPr>
          <w:p w:rsidR="00747E1E" w:rsidRPr="00520718" w:rsidRDefault="00747E1E" w:rsidP="00747E1E">
            <w:pPr>
              <w:spacing w:before="0" w:after="0"/>
              <w:ind w:firstLine="0"/>
              <w:jc w:val="center"/>
              <w:rPr>
                <w:szCs w:val="24"/>
              </w:rPr>
            </w:pPr>
            <w:r w:rsidRPr="00520718">
              <w:rPr>
                <w:szCs w:val="24"/>
              </w:rPr>
              <w:t>НС</w:t>
            </w:r>
          </w:p>
        </w:tc>
      </w:tr>
      <w:tr w:rsidR="00747E1E" w:rsidRPr="00520718" w:rsidTr="00EF19E2">
        <w:trPr>
          <w:gridAfter w:val="1"/>
          <w:wAfter w:w="6" w:type="pct"/>
          <w:trHeight w:val="20"/>
        </w:trPr>
        <w:tc>
          <w:tcPr>
            <w:tcW w:w="344" w:type="pct"/>
            <w:tcBorders>
              <w:top w:val="nil"/>
              <w:left w:val="single" w:sz="4" w:space="0" w:color="auto"/>
              <w:bottom w:val="single" w:sz="4" w:space="0" w:color="auto"/>
              <w:right w:val="single" w:sz="4" w:space="0" w:color="auto"/>
            </w:tcBorders>
          </w:tcPr>
          <w:p w:rsidR="00747E1E" w:rsidRPr="00520718" w:rsidRDefault="00747E1E" w:rsidP="00747E1E">
            <w:pPr>
              <w:numPr>
                <w:ilvl w:val="0"/>
                <w:numId w:val="4"/>
              </w:numPr>
              <w:spacing w:before="0" w:after="0"/>
              <w:rPr>
                <w:szCs w:val="24"/>
              </w:rPr>
            </w:pPr>
          </w:p>
        </w:tc>
        <w:tc>
          <w:tcPr>
            <w:tcW w:w="3389" w:type="pct"/>
            <w:tcBorders>
              <w:top w:val="nil"/>
              <w:left w:val="nil"/>
              <w:bottom w:val="single" w:sz="4" w:space="0" w:color="auto"/>
              <w:right w:val="single" w:sz="4" w:space="0" w:color="auto"/>
            </w:tcBorders>
            <w:hideMark/>
          </w:tcPr>
          <w:p w:rsidR="00747E1E" w:rsidRPr="00520718" w:rsidRDefault="00747E1E" w:rsidP="00747E1E">
            <w:pPr>
              <w:spacing w:before="0" w:after="0"/>
              <w:ind w:firstLine="0"/>
              <w:rPr>
                <w:szCs w:val="24"/>
              </w:rPr>
            </w:pPr>
            <w:r w:rsidRPr="00520718">
              <w:rPr>
                <w:szCs w:val="24"/>
              </w:rPr>
              <w:t>Карта размещения особо охраняемых природных территорий федерального, регионального и местного значения</w:t>
            </w:r>
          </w:p>
        </w:tc>
        <w:tc>
          <w:tcPr>
            <w:tcW w:w="630" w:type="pct"/>
            <w:tcBorders>
              <w:top w:val="nil"/>
              <w:left w:val="nil"/>
              <w:bottom w:val="single" w:sz="4" w:space="0" w:color="auto"/>
              <w:right w:val="single" w:sz="4" w:space="0" w:color="auto"/>
            </w:tcBorders>
          </w:tcPr>
          <w:p w:rsidR="00747E1E" w:rsidRPr="00520718" w:rsidRDefault="00747E1E" w:rsidP="00747E1E">
            <w:pPr>
              <w:spacing w:before="0" w:after="0"/>
              <w:ind w:firstLine="0"/>
              <w:jc w:val="center"/>
              <w:rPr>
                <w:szCs w:val="24"/>
              </w:rPr>
            </w:pPr>
            <w:r w:rsidRPr="00520718">
              <w:rPr>
                <w:szCs w:val="24"/>
              </w:rPr>
              <w:t>29517</w:t>
            </w:r>
          </w:p>
        </w:tc>
        <w:tc>
          <w:tcPr>
            <w:tcW w:w="631" w:type="pct"/>
            <w:tcBorders>
              <w:top w:val="nil"/>
              <w:left w:val="nil"/>
              <w:bottom w:val="single" w:sz="4" w:space="0" w:color="auto"/>
              <w:right w:val="single" w:sz="4" w:space="0" w:color="auto"/>
            </w:tcBorders>
          </w:tcPr>
          <w:p w:rsidR="00747E1E" w:rsidRPr="00520718" w:rsidRDefault="00747E1E" w:rsidP="00747E1E">
            <w:pPr>
              <w:spacing w:before="0" w:after="0"/>
              <w:ind w:firstLine="0"/>
              <w:jc w:val="center"/>
              <w:rPr>
                <w:szCs w:val="24"/>
              </w:rPr>
            </w:pPr>
            <w:r w:rsidRPr="00520718">
              <w:rPr>
                <w:szCs w:val="24"/>
              </w:rPr>
              <w:t>НС</w:t>
            </w:r>
          </w:p>
        </w:tc>
      </w:tr>
      <w:tr w:rsidR="00747E1E" w:rsidRPr="00520718" w:rsidTr="00EF19E2">
        <w:trPr>
          <w:gridAfter w:val="1"/>
          <w:wAfter w:w="6" w:type="pct"/>
          <w:trHeight w:val="20"/>
        </w:trPr>
        <w:tc>
          <w:tcPr>
            <w:tcW w:w="344" w:type="pct"/>
            <w:tcBorders>
              <w:top w:val="nil"/>
              <w:left w:val="single" w:sz="4" w:space="0" w:color="auto"/>
              <w:bottom w:val="single" w:sz="4" w:space="0" w:color="auto"/>
              <w:right w:val="single" w:sz="4" w:space="0" w:color="auto"/>
            </w:tcBorders>
          </w:tcPr>
          <w:p w:rsidR="00747E1E" w:rsidRPr="00520718" w:rsidRDefault="00747E1E" w:rsidP="00747E1E">
            <w:pPr>
              <w:numPr>
                <w:ilvl w:val="0"/>
                <w:numId w:val="4"/>
              </w:numPr>
              <w:spacing w:before="0" w:after="0"/>
              <w:rPr>
                <w:szCs w:val="24"/>
              </w:rPr>
            </w:pPr>
          </w:p>
        </w:tc>
        <w:tc>
          <w:tcPr>
            <w:tcW w:w="3389" w:type="pct"/>
            <w:tcBorders>
              <w:top w:val="nil"/>
              <w:left w:val="nil"/>
              <w:bottom w:val="single" w:sz="4" w:space="0" w:color="auto"/>
              <w:right w:val="single" w:sz="4" w:space="0" w:color="auto"/>
            </w:tcBorders>
          </w:tcPr>
          <w:p w:rsidR="00747E1E" w:rsidRPr="00520718" w:rsidRDefault="00747E1E" w:rsidP="00747E1E">
            <w:pPr>
              <w:spacing w:before="0" w:after="0"/>
              <w:ind w:firstLine="0"/>
              <w:rPr>
                <w:szCs w:val="24"/>
              </w:rPr>
            </w:pPr>
            <w:r w:rsidRPr="00520718">
              <w:rPr>
                <w:szCs w:val="24"/>
              </w:rPr>
              <w:t>Карта зон с особыми условиями использования территории</w:t>
            </w:r>
          </w:p>
        </w:tc>
        <w:tc>
          <w:tcPr>
            <w:tcW w:w="630" w:type="pct"/>
            <w:tcBorders>
              <w:top w:val="nil"/>
              <w:left w:val="nil"/>
              <w:bottom w:val="single" w:sz="4" w:space="0" w:color="auto"/>
              <w:right w:val="single" w:sz="4" w:space="0" w:color="auto"/>
            </w:tcBorders>
          </w:tcPr>
          <w:p w:rsidR="00747E1E" w:rsidRPr="00520718" w:rsidRDefault="00747E1E" w:rsidP="00747E1E">
            <w:pPr>
              <w:spacing w:before="0" w:after="0"/>
              <w:ind w:firstLine="0"/>
              <w:jc w:val="center"/>
              <w:rPr>
                <w:szCs w:val="24"/>
              </w:rPr>
            </w:pPr>
            <w:r w:rsidRPr="00520718">
              <w:rPr>
                <w:szCs w:val="24"/>
              </w:rPr>
              <w:t>29518</w:t>
            </w:r>
          </w:p>
        </w:tc>
        <w:tc>
          <w:tcPr>
            <w:tcW w:w="631" w:type="pct"/>
            <w:tcBorders>
              <w:top w:val="nil"/>
              <w:left w:val="nil"/>
              <w:bottom w:val="single" w:sz="4" w:space="0" w:color="auto"/>
              <w:right w:val="single" w:sz="4" w:space="0" w:color="auto"/>
            </w:tcBorders>
          </w:tcPr>
          <w:p w:rsidR="00747E1E" w:rsidRPr="00520718" w:rsidRDefault="00747E1E" w:rsidP="00747E1E">
            <w:pPr>
              <w:spacing w:before="0" w:after="0"/>
              <w:ind w:firstLine="0"/>
              <w:jc w:val="center"/>
              <w:rPr>
                <w:szCs w:val="24"/>
              </w:rPr>
            </w:pPr>
            <w:r w:rsidRPr="00520718">
              <w:rPr>
                <w:szCs w:val="24"/>
              </w:rPr>
              <w:t>НС</w:t>
            </w:r>
          </w:p>
        </w:tc>
      </w:tr>
      <w:tr w:rsidR="00747E1E" w:rsidRPr="00520718" w:rsidTr="00EF19E2">
        <w:trPr>
          <w:gridAfter w:val="1"/>
          <w:wAfter w:w="6" w:type="pct"/>
          <w:trHeight w:val="20"/>
        </w:trPr>
        <w:tc>
          <w:tcPr>
            <w:tcW w:w="344" w:type="pct"/>
            <w:tcBorders>
              <w:top w:val="single" w:sz="4" w:space="0" w:color="auto"/>
              <w:left w:val="single" w:sz="4" w:space="0" w:color="auto"/>
              <w:bottom w:val="single" w:sz="4" w:space="0" w:color="auto"/>
              <w:right w:val="single" w:sz="4" w:space="0" w:color="auto"/>
            </w:tcBorders>
          </w:tcPr>
          <w:p w:rsidR="00747E1E" w:rsidRPr="00520718" w:rsidRDefault="00747E1E" w:rsidP="00747E1E">
            <w:pPr>
              <w:numPr>
                <w:ilvl w:val="0"/>
                <w:numId w:val="4"/>
              </w:numPr>
              <w:spacing w:before="0" w:after="0"/>
              <w:rPr>
                <w:szCs w:val="24"/>
              </w:rPr>
            </w:pPr>
          </w:p>
        </w:tc>
        <w:tc>
          <w:tcPr>
            <w:tcW w:w="3389" w:type="pct"/>
            <w:tcBorders>
              <w:top w:val="single" w:sz="4" w:space="0" w:color="auto"/>
              <w:left w:val="nil"/>
              <w:bottom w:val="single" w:sz="4" w:space="0" w:color="auto"/>
              <w:right w:val="single" w:sz="4" w:space="0" w:color="auto"/>
            </w:tcBorders>
            <w:hideMark/>
          </w:tcPr>
          <w:p w:rsidR="00747E1E" w:rsidRPr="00520718" w:rsidRDefault="00747E1E" w:rsidP="00747E1E">
            <w:pPr>
              <w:spacing w:before="0" w:after="0"/>
              <w:ind w:firstLine="0"/>
              <w:rPr>
                <w:szCs w:val="24"/>
              </w:rPr>
            </w:pPr>
            <w:r w:rsidRPr="00520718">
              <w:rPr>
                <w:szCs w:val="24"/>
              </w:rPr>
              <w:t>Карта территории, подверженные риску возникновения чрезвычайных ситуаций природного и техногенного характера</w:t>
            </w:r>
          </w:p>
        </w:tc>
        <w:tc>
          <w:tcPr>
            <w:tcW w:w="630" w:type="pct"/>
            <w:tcBorders>
              <w:top w:val="single" w:sz="4" w:space="0" w:color="auto"/>
              <w:left w:val="nil"/>
              <w:bottom w:val="single" w:sz="4" w:space="0" w:color="auto"/>
              <w:right w:val="single" w:sz="4" w:space="0" w:color="auto"/>
            </w:tcBorders>
          </w:tcPr>
          <w:p w:rsidR="00747E1E" w:rsidRPr="00520718" w:rsidRDefault="00747E1E" w:rsidP="00747E1E">
            <w:pPr>
              <w:spacing w:before="0" w:after="0"/>
              <w:ind w:firstLine="0"/>
              <w:jc w:val="center"/>
              <w:rPr>
                <w:szCs w:val="24"/>
              </w:rPr>
            </w:pPr>
            <w:r w:rsidRPr="00520718">
              <w:rPr>
                <w:szCs w:val="24"/>
              </w:rPr>
              <w:t>29519</w:t>
            </w:r>
          </w:p>
        </w:tc>
        <w:tc>
          <w:tcPr>
            <w:tcW w:w="631" w:type="pct"/>
            <w:tcBorders>
              <w:top w:val="single" w:sz="4" w:space="0" w:color="auto"/>
              <w:left w:val="nil"/>
              <w:bottom w:val="single" w:sz="4" w:space="0" w:color="auto"/>
              <w:right w:val="single" w:sz="4" w:space="0" w:color="auto"/>
            </w:tcBorders>
          </w:tcPr>
          <w:p w:rsidR="00747E1E" w:rsidRPr="00520718" w:rsidRDefault="00747E1E" w:rsidP="00747E1E">
            <w:pPr>
              <w:spacing w:before="0" w:after="0"/>
              <w:ind w:firstLine="0"/>
              <w:jc w:val="center"/>
              <w:rPr>
                <w:szCs w:val="24"/>
              </w:rPr>
            </w:pPr>
            <w:r w:rsidRPr="00520718">
              <w:rPr>
                <w:szCs w:val="24"/>
              </w:rPr>
              <w:t>НС</w:t>
            </w:r>
          </w:p>
        </w:tc>
      </w:tr>
      <w:tr w:rsidR="00747E1E" w:rsidRPr="00520718" w:rsidTr="00EF19E2">
        <w:trPr>
          <w:gridAfter w:val="1"/>
          <w:wAfter w:w="6" w:type="pct"/>
          <w:trHeight w:val="20"/>
        </w:trPr>
        <w:tc>
          <w:tcPr>
            <w:tcW w:w="344" w:type="pct"/>
            <w:tcBorders>
              <w:top w:val="single" w:sz="4" w:space="0" w:color="auto"/>
              <w:left w:val="single" w:sz="4" w:space="0" w:color="auto"/>
              <w:bottom w:val="single" w:sz="4" w:space="0" w:color="auto"/>
              <w:right w:val="single" w:sz="4" w:space="0" w:color="auto"/>
            </w:tcBorders>
          </w:tcPr>
          <w:p w:rsidR="00747E1E" w:rsidRPr="00520718" w:rsidRDefault="00747E1E" w:rsidP="00747E1E">
            <w:pPr>
              <w:numPr>
                <w:ilvl w:val="0"/>
                <w:numId w:val="4"/>
              </w:numPr>
              <w:spacing w:before="0" w:after="0"/>
              <w:rPr>
                <w:szCs w:val="24"/>
              </w:rPr>
            </w:pPr>
          </w:p>
        </w:tc>
        <w:tc>
          <w:tcPr>
            <w:tcW w:w="3389" w:type="pct"/>
            <w:tcBorders>
              <w:top w:val="single" w:sz="4" w:space="0" w:color="auto"/>
              <w:left w:val="nil"/>
              <w:bottom w:val="single" w:sz="4" w:space="0" w:color="auto"/>
              <w:right w:val="single" w:sz="4" w:space="0" w:color="auto"/>
            </w:tcBorders>
          </w:tcPr>
          <w:p w:rsidR="00747E1E" w:rsidRPr="00520718" w:rsidRDefault="00747E1E" w:rsidP="00747E1E">
            <w:pPr>
              <w:spacing w:before="0" w:after="0"/>
              <w:ind w:firstLine="0"/>
              <w:rPr>
                <w:szCs w:val="24"/>
              </w:rPr>
            </w:pPr>
            <w:r w:rsidRPr="00520718">
              <w:rPr>
                <w:szCs w:val="24"/>
              </w:rPr>
              <w:t>Электронная версия Схемы территориального планирования Камчатского края (CD-диск, в формате doc, .jpg, .tab, .shp файлы)</w:t>
            </w:r>
          </w:p>
        </w:tc>
        <w:tc>
          <w:tcPr>
            <w:tcW w:w="630" w:type="pct"/>
            <w:tcBorders>
              <w:top w:val="single" w:sz="4" w:space="0" w:color="auto"/>
              <w:left w:val="nil"/>
              <w:bottom w:val="single" w:sz="4" w:space="0" w:color="auto"/>
              <w:right w:val="single" w:sz="4" w:space="0" w:color="auto"/>
            </w:tcBorders>
          </w:tcPr>
          <w:p w:rsidR="00747E1E" w:rsidRPr="00520718" w:rsidRDefault="00747E1E" w:rsidP="00747E1E">
            <w:pPr>
              <w:spacing w:before="0" w:after="0"/>
              <w:ind w:firstLine="0"/>
              <w:jc w:val="center"/>
              <w:rPr>
                <w:szCs w:val="24"/>
              </w:rPr>
            </w:pPr>
            <w:r w:rsidRPr="00520718">
              <w:rPr>
                <w:szCs w:val="24"/>
              </w:rPr>
              <w:t>29520</w:t>
            </w:r>
          </w:p>
        </w:tc>
        <w:tc>
          <w:tcPr>
            <w:tcW w:w="631" w:type="pct"/>
            <w:tcBorders>
              <w:top w:val="single" w:sz="4" w:space="0" w:color="auto"/>
              <w:left w:val="nil"/>
              <w:bottom w:val="single" w:sz="4" w:space="0" w:color="auto"/>
              <w:right w:val="single" w:sz="4" w:space="0" w:color="auto"/>
            </w:tcBorders>
          </w:tcPr>
          <w:p w:rsidR="00747E1E" w:rsidRPr="00520718" w:rsidRDefault="00747E1E" w:rsidP="00747E1E">
            <w:pPr>
              <w:spacing w:before="0" w:after="0"/>
              <w:ind w:firstLine="0"/>
              <w:jc w:val="center"/>
              <w:rPr>
                <w:szCs w:val="24"/>
              </w:rPr>
            </w:pPr>
            <w:r w:rsidRPr="00520718">
              <w:rPr>
                <w:szCs w:val="24"/>
              </w:rPr>
              <w:t>НС</w:t>
            </w:r>
          </w:p>
        </w:tc>
      </w:tr>
    </w:tbl>
    <w:p w:rsidR="00312A1F" w:rsidRPr="00520718" w:rsidRDefault="00312A1F" w:rsidP="00EF19E2">
      <w:pPr>
        <w:ind w:firstLine="0"/>
        <w:jc w:val="center"/>
      </w:pPr>
    </w:p>
    <w:p w:rsidR="00EF19E2" w:rsidRPr="00520718" w:rsidRDefault="00EF19E2" w:rsidP="002F6C8B">
      <w:pPr>
        <w:jc w:val="center"/>
      </w:pPr>
    </w:p>
    <w:p w:rsidR="002F6C8B" w:rsidRPr="00520718" w:rsidRDefault="002F6C8B" w:rsidP="00EE0AD7">
      <w:pPr>
        <w:spacing w:before="0" w:after="0"/>
      </w:pPr>
    </w:p>
    <w:p w:rsidR="002F6C8B" w:rsidRPr="00520718" w:rsidRDefault="002F6C8B" w:rsidP="002F6C8B"/>
    <w:p w:rsidR="002F6C8B" w:rsidRPr="00520718" w:rsidRDefault="002F6C8B" w:rsidP="002F6C8B"/>
    <w:p w:rsidR="002F6C8B" w:rsidRPr="00520718" w:rsidRDefault="002F6C8B" w:rsidP="00312A1F">
      <w:pPr>
        <w:ind w:firstLine="0"/>
        <w:jc w:val="center"/>
        <w:outlineLvl w:val="0"/>
      </w:pPr>
      <w:r w:rsidRPr="00520718">
        <w:br w:type="page"/>
      </w:r>
    </w:p>
    <w:bookmarkStart w:id="0" w:name="_Toc500517156" w:displacedByCustomXml="next"/>
    <w:sdt>
      <w:sdtPr>
        <w:rPr>
          <w:rFonts w:ascii="Times New Roman" w:eastAsiaTheme="minorHAnsi" w:hAnsi="Times New Roman" w:cstheme="minorBidi"/>
          <w:b w:val="0"/>
          <w:bCs w:val="0"/>
          <w:color w:val="auto"/>
          <w:sz w:val="24"/>
          <w:szCs w:val="22"/>
        </w:rPr>
        <w:id w:val="1087914371"/>
        <w:docPartObj>
          <w:docPartGallery w:val="Table of Contents"/>
          <w:docPartUnique/>
        </w:docPartObj>
      </w:sdtPr>
      <w:sdtEndPr/>
      <w:sdtContent>
        <w:p w:rsidR="00E14EE0" w:rsidRPr="00520718" w:rsidRDefault="00FF1E5D" w:rsidP="00312A1F">
          <w:pPr>
            <w:pStyle w:val="a5"/>
            <w:spacing w:before="0"/>
            <w:jc w:val="center"/>
            <w:rPr>
              <w:noProof/>
            </w:rPr>
          </w:pPr>
          <w:r w:rsidRPr="00520718">
            <w:rPr>
              <w:rFonts w:ascii="Times New Roman" w:hAnsi="Times New Roman" w:cs="Times New Roman"/>
              <w:b w:val="0"/>
              <w:color w:val="auto"/>
              <w:sz w:val="24"/>
            </w:rPr>
            <w:t>ОГЛАВЛЕНИЕ</w:t>
          </w:r>
          <w:r w:rsidR="00AB7B61" w:rsidRPr="00520718">
            <w:fldChar w:fldCharType="begin"/>
          </w:r>
          <w:r w:rsidRPr="00520718">
            <w:instrText xml:space="preserve"> TOC \o "1-3" \h \z \u </w:instrText>
          </w:r>
          <w:r w:rsidR="00AB7B61" w:rsidRPr="00520718">
            <w:fldChar w:fldCharType="separate"/>
          </w:r>
        </w:p>
        <w:p w:rsidR="00E14EE0" w:rsidRPr="00520718" w:rsidRDefault="004E5697">
          <w:pPr>
            <w:pStyle w:val="11"/>
            <w:rPr>
              <w:rFonts w:asciiTheme="minorHAnsi" w:eastAsiaTheme="minorEastAsia" w:hAnsiTheme="minorHAnsi"/>
              <w:noProof/>
              <w:sz w:val="22"/>
              <w:lang w:eastAsia="ru-RU"/>
            </w:rPr>
          </w:pPr>
          <w:hyperlink w:anchor="_Toc4700973" w:history="1">
            <w:r w:rsidR="00E14EE0" w:rsidRPr="00520718">
              <w:rPr>
                <w:rStyle w:val="ab"/>
                <w:noProof/>
              </w:rPr>
              <w:t>1.</w:t>
            </w:r>
            <w:r w:rsidR="00E14EE0" w:rsidRPr="00520718">
              <w:rPr>
                <w:rFonts w:asciiTheme="minorHAnsi" w:eastAsiaTheme="minorEastAsia" w:hAnsiTheme="minorHAnsi"/>
                <w:noProof/>
                <w:sz w:val="22"/>
                <w:lang w:eastAsia="ru-RU"/>
              </w:rPr>
              <w:tab/>
            </w:r>
            <w:r w:rsidR="00E14EE0" w:rsidRPr="00520718">
              <w:rPr>
                <w:rStyle w:val="ab"/>
                <w:noProof/>
              </w:rPr>
              <w:t>ВВЕДЕНИЕ</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_Toc4700973 \h </w:instrText>
            </w:r>
            <w:r w:rsidR="00E14EE0" w:rsidRPr="00520718">
              <w:rPr>
                <w:noProof/>
                <w:webHidden/>
              </w:rPr>
            </w:r>
            <w:r w:rsidR="00E14EE0" w:rsidRPr="00520718">
              <w:rPr>
                <w:noProof/>
                <w:webHidden/>
              </w:rPr>
              <w:fldChar w:fldCharType="separate"/>
            </w:r>
            <w:r>
              <w:rPr>
                <w:noProof/>
                <w:webHidden/>
              </w:rPr>
              <w:t>8</w:t>
            </w:r>
            <w:r w:rsidR="00E14EE0" w:rsidRPr="00520718">
              <w:rPr>
                <w:noProof/>
                <w:webHidden/>
              </w:rPr>
              <w:fldChar w:fldCharType="end"/>
            </w:r>
          </w:hyperlink>
        </w:p>
        <w:p w:rsidR="00E14EE0" w:rsidRPr="00520718" w:rsidRDefault="004E5697">
          <w:pPr>
            <w:pStyle w:val="11"/>
            <w:rPr>
              <w:rFonts w:asciiTheme="minorHAnsi" w:eastAsiaTheme="minorEastAsia" w:hAnsiTheme="minorHAnsi"/>
              <w:noProof/>
              <w:sz w:val="22"/>
              <w:lang w:eastAsia="ru-RU"/>
            </w:rPr>
          </w:pPr>
          <w:hyperlink w:anchor="_Toc4700974" w:history="1">
            <w:r w:rsidR="00E14EE0" w:rsidRPr="00520718">
              <w:rPr>
                <w:rStyle w:val="ab"/>
                <w:noProof/>
              </w:rPr>
              <w:t>2.</w:t>
            </w:r>
            <w:r w:rsidR="00E14EE0" w:rsidRPr="00520718">
              <w:rPr>
                <w:rFonts w:asciiTheme="minorHAnsi" w:eastAsiaTheme="minorEastAsia" w:hAnsiTheme="minorHAnsi"/>
                <w:noProof/>
                <w:sz w:val="22"/>
                <w:lang w:eastAsia="ru-RU"/>
              </w:rPr>
              <w:tab/>
            </w:r>
            <w:r w:rsidR="00E14EE0" w:rsidRPr="00520718">
              <w:rPr>
                <w:rStyle w:val="ab"/>
                <w:noProof/>
              </w:rPr>
              <w:t>ОБЩИЕ СВЕДЕНИЯ О ТЕРРИТОРИИ КАМЧАТСКОГО КРАЯ</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_Toc4700974 \h </w:instrText>
            </w:r>
            <w:r w:rsidR="00E14EE0" w:rsidRPr="00520718">
              <w:rPr>
                <w:noProof/>
                <w:webHidden/>
              </w:rPr>
            </w:r>
            <w:r w:rsidR="00E14EE0" w:rsidRPr="00520718">
              <w:rPr>
                <w:noProof/>
                <w:webHidden/>
              </w:rPr>
              <w:fldChar w:fldCharType="separate"/>
            </w:r>
            <w:r>
              <w:rPr>
                <w:noProof/>
                <w:webHidden/>
              </w:rPr>
              <w:t>9</w:t>
            </w:r>
            <w:r w:rsidR="00E14EE0" w:rsidRPr="00520718">
              <w:rPr>
                <w:noProof/>
                <w:webHidden/>
              </w:rPr>
              <w:fldChar w:fldCharType="end"/>
            </w:r>
          </w:hyperlink>
        </w:p>
        <w:p w:rsidR="00E14EE0" w:rsidRPr="00520718" w:rsidRDefault="004E5697">
          <w:pPr>
            <w:pStyle w:val="21"/>
            <w:rPr>
              <w:rFonts w:asciiTheme="minorHAnsi" w:eastAsiaTheme="minorEastAsia" w:hAnsiTheme="minorHAnsi"/>
              <w:noProof/>
              <w:sz w:val="22"/>
              <w:lang w:eastAsia="ru-RU"/>
            </w:rPr>
          </w:pPr>
          <w:hyperlink w:anchor="_Toc4700975" w:history="1">
            <w:r w:rsidR="00E14EE0" w:rsidRPr="00520718">
              <w:rPr>
                <w:rStyle w:val="ab"/>
                <w:noProof/>
              </w:rPr>
              <w:t>2.1</w:t>
            </w:r>
            <w:r w:rsidR="00E14EE0" w:rsidRPr="00520718">
              <w:rPr>
                <w:rFonts w:asciiTheme="minorHAnsi" w:eastAsiaTheme="minorEastAsia" w:hAnsiTheme="minorHAnsi"/>
                <w:noProof/>
                <w:sz w:val="22"/>
                <w:lang w:eastAsia="ru-RU"/>
              </w:rPr>
              <w:tab/>
            </w:r>
            <w:r w:rsidR="00E14EE0" w:rsidRPr="00520718">
              <w:rPr>
                <w:rStyle w:val="ab"/>
                <w:noProof/>
              </w:rPr>
              <w:t>Природно-ресурсный потенциал</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_Toc4700975 \h </w:instrText>
            </w:r>
            <w:r w:rsidR="00E14EE0" w:rsidRPr="00520718">
              <w:rPr>
                <w:noProof/>
                <w:webHidden/>
              </w:rPr>
            </w:r>
            <w:r w:rsidR="00E14EE0" w:rsidRPr="00520718">
              <w:rPr>
                <w:noProof/>
                <w:webHidden/>
              </w:rPr>
              <w:fldChar w:fldCharType="separate"/>
            </w:r>
            <w:r>
              <w:rPr>
                <w:noProof/>
                <w:webHidden/>
              </w:rPr>
              <w:t>9</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0976" w:history="1">
            <w:r w:rsidR="00E14EE0" w:rsidRPr="00520718">
              <w:rPr>
                <w:rStyle w:val="ab"/>
                <w:noProof/>
              </w:rPr>
              <w:t>2.1.1</w:t>
            </w:r>
            <w:r w:rsidR="00E14EE0" w:rsidRPr="00520718">
              <w:rPr>
                <w:rFonts w:asciiTheme="minorHAnsi" w:eastAsiaTheme="minorEastAsia" w:hAnsiTheme="minorHAnsi"/>
                <w:noProof/>
                <w:sz w:val="22"/>
                <w:lang w:eastAsia="ru-RU"/>
              </w:rPr>
              <w:tab/>
            </w:r>
            <w:r w:rsidR="00E14EE0" w:rsidRPr="00520718">
              <w:rPr>
                <w:rStyle w:val="ab"/>
                <w:noProof/>
              </w:rPr>
              <w:t>Физико-географическое положение</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_Toc4700976 \h </w:instrText>
            </w:r>
            <w:r w:rsidR="00E14EE0" w:rsidRPr="00520718">
              <w:rPr>
                <w:noProof/>
                <w:webHidden/>
              </w:rPr>
            </w:r>
            <w:r w:rsidR="00E14EE0" w:rsidRPr="00520718">
              <w:rPr>
                <w:noProof/>
                <w:webHidden/>
              </w:rPr>
              <w:fldChar w:fldCharType="separate"/>
            </w:r>
            <w:r>
              <w:rPr>
                <w:noProof/>
                <w:webHidden/>
              </w:rPr>
              <w:t>9</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0977" w:history="1">
            <w:r w:rsidR="00E14EE0" w:rsidRPr="00520718">
              <w:rPr>
                <w:rStyle w:val="ab"/>
                <w:noProof/>
              </w:rPr>
              <w:t>2.1.2</w:t>
            </w:r>
            <w:r w:rsidR="00E14EE0" w:rsidRPr="00520718">
              <w:rPr>
                <w:rFonts w:asciiTheme="minorHAnsi" w:eastAsiaTheme="minorEastAsia" w:hAnsiTheme="minorHAnsi"/>
                <w:noProof/>
                <w:sz w:val="22"/>
                <w:lang w:eastAsia="ru-RU"/>
              </w:rPr>
              <w:tab/>
            </w:r>
            <w:r w:rsidR="00E14EE0" w:rsidRPr="00520718">
              <w:rPr>
                <w:rStyle w:val="ab"/>
                <w:noProof/>
              </w:rPr>
              <w:t>Климатическая характеристика</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_Toc4700977 \h </w:instrText>
            </w:r>
            <w:r w:rsidR="00E14EE0" w:rsidRPr="00520718">
              <w:rPr>
                <w:noProof/>
                <w:webHidden/>
              </w:rPr>
            </w:r>
            <w:r w:rsidR="00E14EE0" w:rsidRPr="00520718">
              <w:rPr>
                <w:noProof/>
                <w:webHidden/>
              </w:rPr>
              <w:fldChar w:fldCharType="separate"/>
            </w:r>
            <w:r>
              <w:rPr>
                <w:noProof/>
                <w:webHidden/>
              </w:rPr>
              <w:t>10</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0978" w:history="1">
            <w:r w:rsidR="00E14EE0" w:rsidRPr="00520718">
              <w:rPr>
                <w:rStyle w:val="ab"/>
                <w:noProof/>
              </w:rPr>
              <w:t>2.1.3</w:t>
            </w:r>
            <w:r w:rsidR="00E14EE0" w:rsidRPr="00520718">
              <w:rPr>
                <w:rFonts w:asciiTheme="minorHAnsi" w:eastAsiaTheme="minorEastAsia" w:hAnsiTheme="minorHAnsi"/>
                <w:noProof/>
                <w:sz w:val="22"/>
                <w:lang w:eastAsia="ru-RU"/>
              </w:rPr>
              <w:tab/>
            </w:r>
            <w:r w:rsidR="00E14EE0" w:rsidRPr="00520718">
              <w:rPr>
                <w:rStyle w:val="ab"/>
                <w:noProof/>
              </w:rPr>
              <w:t>Орографический обзор</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_Toc4700978 \h </w:instrText>
            </w:r>
            <w:r w:rsidR="00E14EE0" w:rsidRPr="00520718">
              <w:rPr>
                <w:noProof/>
                <w:webHidden/>
              </w:rPr>
            </w:r>
            <w:r w:rsidR="00E14EE0" w:rsidRPr="00520718">
              <w:rPr>
                <w:noProof/>
                <w:webHidden/>
              </w:rPr>
              <w:fldChar w:fldCharType="separate"/>
            </w:r>
            <w:r>
              <w:rPr>
                <w:noProof/>
                <w:webHidden/>
              </w:rPr>
              <w:t>14</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0979" w:history="1">
            <w:r w:rsidR="00E14EE0" w:rsidRPr="00520718">
              <w:rPr>
                <w:rStyle w:val="ab"/>
                <w:noProof/>
              </w:rPr>
              <w:t>2.1.4</w:t>
            </w:r>
            <w:r w:rsidR="00E14EE0" w:rsidRPr="00520718">
              <w:rPr>
                <w:rFonts w:asciiTheme="minorHAnsi" w:eastAsiaTheme="minorEastAsia" w:hAnsiTheme="minorHAnsi"/>
                <w:noProof/>
                <w:sz w:val="22"/>
                <w:lang w:eastAsia="ru-RU"/>
              </w:rPr>
              <w:tab/>
            </w:r>
            <w:r w:rsidR="00E14EE0" w:rsidRPr="00520718">
              <w:rPr>
                <w:rStyle w:val="ab"/>
                <w:noProof/>
              </w:rPr>
              <w:t>Минерально-сырьевые ресурсы</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_Toc4700979 \h </w:instrText>
            </w:r>
            <w:r w:rsidR="00E14EE0" w:rsidRPr="00520718">
              <w:rPr>
                <w:noProof/>
                <w:webHidden/>
              </w:rPr>
            </w:r>
            <w:r w:rsidR="00E14EE0" w:rsidRPr="00520718">
              <w:rPr>
                <w:noProof/>
                <w:webHidden/>
              </w:rPr>
              <w:fldChar w:fldCharType="separate"/>
            </w:r>
            <w:r>
              <w:rPr>
                <w:noProof/>
                <w:webHidden/>
              </w:rPr>
              <w:t>21</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0980" w:history="1">
            <w:r w:rsidR="00E14EE0" w:rsidRPr="00520718">
              <w:rPr>
                <w:rStyle w:val="ab"/>
                <w:noProof/>
              </w:rPr>
              <w:t>2.1.5</w:t>
            </w:r>
            <w:r w:rsidR="00E14EE0" w:rsidRPr="00520718">
              <w:rPr>
                <w:rFonts w:asciiTheme="minorHAnsi" w:eastAsiaTheme="minorEastAsia" w:hAnsiTheme="minorHAnsi"/>
                <w:noProof/>
                <w:sz w:val="22"/>
                <w:lang w:eastAsia="ru-RU"/>
              </w:rPr>
              <w:tab/>
            </w:r>
            <w:r w:rsidR="00E14EE0" w:rsidRPr="00520718">
              <w:rPr>
                <w:rStyle w:val="ab"/>
                <w:noProof/>
              </w:rPr>
              <w:t>Ресурсы подземных вод</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_Toc4700980 \h </w:instrText>
            </w:r>
            <w:r w:rsidR="00E14EE0" w:rsidRPr="00520718">
              <w:rPr>
                <w:noProof/>
                <w:webHidden/>
              </w:rPr>
            </w:r>
            <w:r w:rsidR="00E14EE0" w:rsidRPr="00520718">
              <w:rPr>
                <w:noProof/>
                <w:webHidden/>
              </w:rPr>
              <w:fldChar w:fldCharType="separate"/>
            </w:r>
            <w:r>
              <w:rPr>
                <w:noProof/>
                <w:webHidden/>
              </w:rPr>
              <w:t>27</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0981" w:history="1">
            <w:r w:rsidR="00E14EE0" w:rsidRPr="00520718">
              <w:rPr>
                <w:rStyle w:val="ab"/>
                <w:noProof/>
              </w:rPr>
              <w:t>2.1.6</w:t>
            </w:r>
            <w:r w:rsidR="00E14EE0" w:rsidRPr="00520718">
              <w:rPr>
                <w:rFonts w:asciiTheme="minorHAnsi" w:eastAsiaTheme="minorEastAsia" w:hAnsiTheme="minorHAnsi"/>
                <w:noProof/>
                <w:sz w:val="22"/>
                <w:lang w:eastAsia="ru-RU"/>
              </w:rPr>
              <w:tab/>
            </w:r>
            <w:r w:rsidR="00E14EE0" w:rsidRPr="00520718">
              <w:rPr>
                <w:rStyle w:val="ab"/>
                <w:noProof/>
              </w:rPr>
              <w:t>Поверхностные воды</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_Toc4700981 \h </w:instrText>
            </w:r>
            <w:r w:rsidR="00E14EE0" w:rsidRPr="00520718">
              <w:rPr>
                <w:noProof/>
                <w:webHidden/>
              </w:rPr>
            </w:r>
            <w:r w:rsidR="00E14EE0" w:rsidRPr="00520718">
              <w:rPr>
                <w:noProof/>
                <w:webHidden/>
              </w:rPr>
              <w:fldChar w:fldCharType="separate"/>
            </w:r>
            <w:r>
              <w:rPr>
                <w:noProof/>
                <w:webHidden/>
              </w:rPr>
              <w:t>30</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0982" w:history="1">
            <w:r w:rsidR="00E14EE0" w:rsidRPr="00520718">
              <w:rPr>
                <w:rStyle w:val="ab"/>
                <w:noProof/>
              </w:rPr>
              <w:t>2.1.7</w:t>
            </w:r>
            <w:r w:rsidR="00E14EE0" w:rsidRPr="00520718">
              <w:rPr>
                <w:rFonts w:asciiTheme="minorHAnsi" w:eastAsiaTheme="minorEastAsia" w:hAnsiTheme="minorHAnsi"/>
                <w:noProof/>
                <w:sz w:val="22"/>
                <w:lang w:eastAsia="ru-RU"/>
              </w:rPr>
              <w:tab/>
            </w:r>
            <w:r w:rsidR="00E14EE0" w:rsidRPr="00520718">
              <w:rPr>
                <w:rStyle w:val="ab"/>
                <w:noProof/>
              </w:rPr>
              <w:t>Почвы</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_Toc4700982 \h </w:instrText>
            </w:r>
            <w:r w:rsidR="00E14EE0" w:rsidRPr="00520718">
              <w:rPr>
                <w:noProof/>
                <w:webHidden/>
              </w:rPr>
            </w:r>
            <w:r w:rsidR="00E14EE0" w:rsidRPr="00520718">
              <w:rPr>
                <w:noProof/>
                <w:webHidden/>
              </w:rPr>
              <w:fldChar w:fldCharType="separate"/>
            </w:r>
            <w:r>
              <w:rPr>
                <w:noProof/>
                <w:webHidden/>
              </w:rPr>
              <w:t>33</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0983" w:history="1">
            <w:r w:rsidR="00E14EE0" w:rsidRPr="00520718">
              <w:rPr>
                <w:rStyle w:val="ab"/>
                <w:noProof/>
              </w:rPr>
              <w:t>2.1.8</w:t>
            </w:r>
            <w:r w:rsidR="00E14EE0" w:rsidRPr="00520718">
              <w:rPr>
                <w:rFonts w:asciiTheme="minorHAnsi" w:eastAsiaTheme="minorEastAsia" w:hAnsiTheme="minorHAnsi"/>
                <w:noProof/>
                <w:sz w:val="22"/>
                <w:lang w:eastAsia="ru-RU"/>
              </w:rPr>
              <w:tab/>
            </w:r>
            <w:r w:rsidR="00E14EE0" w:rsidRPr="00520718">
              <w:rPr>
                <w:rStyle w:val="ab"/>
                <w:noProof/>
              </w:rPr>
              <w:t>Растительность и лесные ресурсы</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_Toc4700983 \h </w:instrText>
            </w:r>
            <w:r w:rsidR="00E14EE0" w:rsidRPr="00520718">
              <w:rPr>
                <w:noProof/>
                <w:webHidden/>
              </w:rPr>
            </w:r>
            <w:r w:rsidR="00E14EE0" w:rsidRPr="00520718">
              <w:rPr>
                <w:noProof/>
                <w:webHidden/>
              </w:rPr>
              <w:fldChar w:fldCharType="separate"/>
            </w:r>
            <w:r>
              <w:rPr>
                <w:noProof/>
                <w:webHidden/>
              </w:rPr>
              <w:t>35</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0984" w:history="1">
            <w:r w:rsidR="00E14EE0" w:rsidRPr="00520718">
              <w:rPr>
                <w:rStyle w:val="ab"/>
                <w:noProof/>
              </w:rPr>
              <w:t>2.1.9</w:t>
            </w:r>
            <w:r w:rsidR="00E14EE0" w:rsidRPr="00520718">
              <w:rPr>
                <w:rFonts w:asciiTheme="minorHAnsi" w:eastAsiaTheme="minorEastAsia" w:hAnsiTheme="minorHAnsi"/>
                <w:noProof/>
                <w:sz w:val="22"/>
                <w:lang w:eastAsia="ru-RU"/>
              </w:rPr>
              <w:tab/>
            </w:r>
            <w:r w:rsidR="00E14EE0" w:rsidRPr="00520718">
              <w:rPr>
                <w:rStyle w:val="ab"/>
                <w:noProof/>
              </w:rPr>
              <w:t>Животный мир и охотничье-промысловые ресурсы</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_Toc4700984 \h </w:instrText>
            </w:r>
            <w:r w:rsidR="00E14EE0" w:rsidRPr="00520718">
              <w:rPr>
                <w:noProof/>
                <w:webHidden/>
              </w:rPr>
            </w:r>
            <w:r w:rsidR="00E14EE0" w:rsidRPr="00520718">
              <w:rPr>
                <w:noProof/>
                <w:webHidden/>
              </w:rPr>
              <w:fldChar w:fldCharType="separate"/>
            </w:r>
            <w:r>
              <w:rPr>
                <w:noProof/>
                <w:webHidden/>
              </w:rPr>
              <w:t>42</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0985" w:history="1">
            <w:r w:rsidR="00E14EE0" w:rsidRPr="00520718">
              <w:rPr>
                <w:rStyle w:val="ab"/>
                <w:noProof/>
              </w:rPr>
              <w:t>2.1.10</w:t>
            </w:r>
            <w:r w:rsidR="00E14EE0" w:rsidRPr="00520718">
              <w:rPr>
                <w:rFonts w:asciiTheme="minorHAnsi" w:eastAsiaTheme="minorEastAsia" w:hAnsiTheme="minorHAnsi"/>
                <w:noProof/>
                <w:sz w:val="22"/>
                <w:lang w:eastAsia="ru-RU"/>
              </w:rPr>
              <w:tab/>
            </w:r>
            <w:r w:rsidR="00E14EE0" w:rsidRPr="00520718">
              <w:rPr>
                <w:rStyle w:val="ab"/>
                <w:noProof/>
              </w:rPr>
              <w:t>Красная Книга Камчатского края</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_Toc4700985 \h </w:instrText>
            </w:r>
            <w:r w:rsidR="00E14EE0" w:rsidRPr="00520718">
              <w:rPr>
                <w:noProof/>
                <w:webHidden/>
              </w:rPr>
            </w:r>
            <w:r w:rsidR="00E14EE0" w:rsidRPr="00520718">
              <w:rPr>
                <w:noProof/>
                <w:webHidden/>
              </w:rPr>
              <w:fldChar w:fldCharType="separate"/>
            </w:r>
            <w:r>
              <w:rPr>
                <w:noProof/>
                <w:webHidden/>
              </w:rPr>
              <w:t>47</w:t>
            </w:r>
            <w:r w:rsidR="00E14EE0" w:rsidRPr="00520718">
              <w:rPr>
                <w:noProof/>
                <w:webHidden/>
              </w:rPr>
              <w:fldChar w:fldCharType="end"/>
            </w:r>
          </w:hyperlink>
        </w:p>
        <w:p w:rsidR="00E14EE0" w:rsidRPr="00520718" w:rsidRDefault="004E5697">
          <w:pPr>
            <w:pStyle w:val="21"/>
            <w:rPr>
              <w:rFonts w:asciiTheme="minorHAnsi" w:eastAsiaTheme="minorEastAsia" w:hAnsiTheme="minorHAnsi"/>
              <w:noProof/>
              <w:sz w:val="22"/>
              <w:lang w:eastAsia="ru-RU"/>
            </w:rPr>
          </w:pPr>
          <w:hyperlink w:anchor="_Toc4700986" w:history="1">
            <w:r w:rsidR="00E14EE0" w:rsidRPr="00520718">
              <w:rPr>
                <w:rStyle w:val="ab"/>
                <w:noProof/>
              </w:rPr>
              <w:t>2.2</w:t>
            </w:r>
            <w:r w:rsidR="00E14EE0" w:rsidRPr="00520718">
              <w:rPr>
                <w:rFonts w:asciiTheme="minorHAnsi" w:eastAsiaTheme="minorEastAsia" w:hAnsiTheme="minorHAnsi"/>
                <w:noProof/>
                <w:sz w:val="22"/>
                <w:lang w:eastAsia="ru-RU"/>
              </w:rPr>
              <w:tab/>
            </w:r>
            <w:r w:rsidR="00E14EE0" w:rsidRPr="00520718">
              <w:rPr>
                <w:rStyle w:val="ab"/>
                <w:noProof/>
              </w:rPr>
              <w:t>Роль Камчатского края в Дальневосточном федеральном округе, внешнеэкономическая деятельность Камчатского края</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_Toc4700986 \h </w:instrText>
            </w:r>
            <w:r w:rsidR="00E14EE0" w:rsidRPr="00520718">
              <w:rPr>
                <w:noProof/>
                <w:webHidden/>
              </w:rPr>
            </w:r>
            <w:r w:rsidR="00E14EE0" w:rsidRPr="00520718">
              <w:rPr>
                <w:noProof/>
                <w:webHidden/>
              </w:rPr>
              <w:fldChar w:fldCharType="separate"/>
            </w:r>
            <w:r>
              <w:rPr>
                <w:noProof/>
                <w:webHidden/>
              </w:rPr>
              <w:t>55</w:t>
            </w:r>
            <w:r w:rsidR="00E14EE0" w:rsidRPr="00520718">
              <w:rPr>
                <w:noProof/>
                <w:webHidden/>
              </w:rPr>
              <w:fldChar w:fldCharType="end"/>
            </w:r>
          </w:hyperlink>
        </w:p>
        <w:p w:rsidR="00E14EE0" w:rsidRPr="00520718" w:rsidRDefault="004E5697">
          <w:pPr>
            <w:pStyle w:val="21"/>
            <w:rPr>
              <w:rFonts w:asciiTheme="minorHAnsi" w:eastAsiaTheme="minorEastAsia" w:hAnsiTheme="minorHAnsi"/>
              <w:noProof/>
              <w:sz w:val="22"/>
              <w:lang w:eastAsia="ru-RU"/>
            </w:rPr>
          </w:pPr>
          <w:hyperlink w:anchor="_Toc4700987" w:history="1">
            <w:r w:rsidR="00E14EE0" w:rsidRPr="00520718">
              <w:rPr>
                <w:rStyle w:val="ab"/>
                <w:noProof/>
              </w:rPr>
              <w:t>2.3</w:t>
            </w:r>
            <w:r w:rsidR="00E14EE0" w:rsidRPr="00520718">
              <w:rPr>
                <w:rFonts w:asciiTheme="minorHAnsi" w:eastAsiaTheme="minorEastAsia" w:hAnsiTheme="minorHAnsi"/>
                <w:noProof/>
                <w:sz w:val="22"/>
                <w:lang w:eastAsia="ru-RU"/>
              </w:rPr>
              <w:tab/>
            </w:r>
            <w:r w:rsidR="00E14EE0" w:rsidRPr="00520718">
              <w:rPr>
                <w:rStyle w:val="ab"/>
                <w:noProof/>
              </w:rPr>
              <w:t>Административно-территориальное устройство Камчатского края</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_Toc4700987 \h </w:instrText>
            </w:r>
            <w:r w:rsidR="00E14EE0" w:rsidRPr="00520718">
              <w:rPr>
                <w:noProof/>
                <w:webHidden/>
              </w:rPr>
            </w:r>
            <w:r w:rsidR="00E14EE0" w:rsidRPr="00520718">
              <w:rPr>
                <w:noProof/>
                <w:webHidden/>
              </w:rPr>
              <w:fldChar w:fldCharType="separate"/>
            </w:r>
            <w:r>
              <w:rPr>
                <w:noProof/>
                <w:webHidden/>
              </w:rPr>
              <w:t>60</w:t>
            </w:r>
            <w:r w:rsidR="00E14EE0" w:rsidRPr="00520718">
              <w:rPr>
                <w:noProof/>
                <w:webHidden/>
              </w:rPr>
              <w:fldChar w:fldCharType="end"/>
            </w:r>
          </w:hyperlink>
        </w:p>
        <w:p w:rsidR="00E14EE0" w:rsidRPr="00520718" w:rsidRDefault="004E5697">
          <w:pPr>
            <w:pStyle w:val="21"/>
            <w:rPr>
              <w:rFonts w:asciiTheme="minorHAnsi" w:eastAsiaTheme="minorEastAsia" w:hAnsiTheme="minorHAnsi"/>
              <w:noProof/>
              <w:sz w:val="22"/>
              <w:lang w:eastAsia="ru-RU"/>
            </w:rPr>
          </w:pPr>
          <w:hyperlink w:anchor="_Toc4700988" w:history="1">
            <w:r w:rsidR="00E14EE0" w:rsidRPr="00520718">
              <w:rPr>
                <w:rStyle w:val="ab"/>
                <w:noProof/>
              </w:rPr>
              <w:t>2.4</w:t>
            </w:r>
            <w:r w:rsidR="00E14EE0" w:rsidRPr="00520718">
              <w:rPr>
                <w:rFonts w:asciiTheme="minorHAnsi" w:eastAsiaTheme="minorEastAsia" w:hAnsiTheme="minorHAnsi"/>
                <w:noProof/>
                <w:sz w:val="22"/>
                <w:lang w:eastAsia="ru-RU"/>
              </w:rPr>
              <w:tab/>
            </w:r>
            <w:r w:rsidR="00E14EE0" w:rsidRPr="00520718">
              <w:rPr>
                <w:rStyle w:val="ab"/>
                <w:noProof/>
              </w:rPr>
              <w:t>Краткая историческая справка</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_Toc4700988 \h </w:instrText>
            </w:r>
            <w:r w:rsidR="00E14EE0" w:rsidRPr="00520718">
              <w:rPr>
                <w:noProof/>
                <w:webHidden/>
              </w:rPr>
            </w:r>
            <w:r w:rsidR="00E14EE0" w:rsidRPr="00520718">
              <w:rPr>
                <w:noProof/>
                <w:webHidden/>
              </w:rPr>
              <w:fldChar w:fldCharType="separate"/>
            </w:r>
            <w:r>
              <w:rPr>
                <w:noProof/>
                <w:webHidden/>
              </w:rPr>
              <w:t>62</w:t>
            </w:r>
            <w:r w:rsidR="00E14EE0" w:rsidRPr="00520718">
              <w:rPr>
                <w:noProof/>
                <w:webHidden/>
              </w:rPr>
              <w:fldChar w:fldCharType="end"/>
            </w:r>
          </w:hyperlink>
        </w:p>
        <w:p w:rsidR="00E14EE0" w:rsidRPr="00520718" w:rsidRDefault="004E5697">
          <w:pPr>
            <w:pStyle w:val="11"/>
            <w:rPr>
              <w:rFonts w:asciiTheme="minorHAnsi" w:eastAsiaTheme="minorEastAsia" w:hAnsiTheme="minorHAnsi"/>
              <w:noProof/>
              <w:sz w:val="22"/>
              <w:lang w:eastAsia="ru-RU"/>
            </w:rPr>
          </w:pPr>
          <w:hyperlink w:anchor="_Toc4700989" w:history="1">
            <w:r w:rsidR="00E14EE0" w:rsidRPr="00520718">
              <w:rPr>
                <w:rStyle w:val="ab"/>
                <w:noProof/>
              </w:rPr>
              <w:t>3.</w:t>
            </w:r>
            <w:r w:rsidR="00E14EE0" w:rsidRPr="00520718">
              <w:rPr>
                <w:rFonts w:asciiTheme="minorHAnsi" w:eastAsiaTheme="minorEastAsia" w:hAnsiTheme="minorHAnsi"/>
                <w:noProof/>
                <w:sz w:val="22"/>
                <w:lang w:eastAsia="ru-RU"/>
              </w:rPr>
              <w:tab/>
            </w:r>
            <w:r w:rsidR="00E14EE0" w:rsidRPr="00520718">
              <w:rPr>
                <w:rStyle w:val="ab"/>
                <w:noProof/>
              </w:rPr>
              <w:t>ЭКОНОМИЧЕСКИЙ ПОТЕНЦИАЛ КАМЧАТСКОГО КРАЯ</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_Toc4700989 \h </w:instrText>
            </w:r>
            <w:r w:rsidR="00E14EE0" w:rsidRPr="00520718">
              <w:rPr>
                <w:noProof/>
                <w:webHidden/>
              </w:rPr>
            </w:r>
            <w:r w:rsidR="00E14EE0" w:rsidRPr="00520718">
              <w:rPr>
                <w:noProof/>
                <w:webHidden/>
              </w:rPr>
              <w:fldChar w:fldCharType="separate"/>
            </w:r>
            <w:r>
              <w:rPr>
                <w:noProof/>
                <w:webHidden/>
              </w:rPr>
              <w:t>64</w:t>
            </w:r>
            <w:r w:rsidR="00E14EE0" w:rsidRPr="00520718">
              <w:rPr>
                <w:noProof/>
                <w:webHidden/>
              </w:rPr>
              <w:fldChar w:fldCharType="end"/>
            </w:r>
          </w:hyperlink>
        </w:p>
        <w:p w:rsidR="00E14EE0" w:rsidRPr="00520718" w:rsidRDefault="004E5697">
          <w:pPr>
            <w:pStyle w:val="21"/>
            <w:rPr>
              <w:rFonts w:asciiTheme="minorHAnsi" w:eastAsiaTheme="minorEastAsia" w:hAnsiTheme="minorHAnsi"/>
              <w:noProof/>
              <w:sz w:val="22"/>
              <w:lang w:eastAsia="ru-RU"/>
            </w:rPr>
          </w:pPr>
          <w:hyperlink w:anchor="_Toc4700990" w:history="1">
            <w:r w:rsidR="00E14EE0" w:rsidRPr="00520718">
              <w:rPr>
                <w:rStyle w:val="ab"/>
                <w:noProof/>
              </w:rPr>
              <w:t>3.1</w:t>
            </w:r>
            <w:r w:rsidR="00E14EE0" w:rsidRPr="00520718">
              <w:rPr>
                <w:rFonts w:asciiTheme="minorHAnsi" w:eastAsiaTheme="minorEastAsia" w:hAnsiTheme="minorHAnsi"/>
                <w:noProof/>
                <w:sz w:val="22"/>
                <w:lang w:eastAsia="ru-RU"/>
              </w:rPr>
              <w:tab/>
            </w:r>
            <w:r w:rsidR="00E14EE0" w:rsidRPr="00520718">
              <w:rPr>
                <w:rStyle w:val="ab"/>
                <w:noProof/>
              </w:rPr>
              <w:t>Особые экономические зоны Камчатского края.</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_Toc4700990 \h </w:instrText>
            </w:r>
            <w:r w:rsidR="00E14EE0" w:rsidRPr="00520718">
              <w:rPr>
                <w:noProof/>
                <w:webHidden/>
              </w:rPr>
            </w:r>
            <w:r w:rsidR="00E14EE0" w:rsidRPr="00520718">
              <w:rPr>
                <w:noProof/>
                <w:webHidden/>
              </w:rPr>
              <w:fldChar w:fldCharType="separate"/>
            </w:r>
            <w:r>
              <w:rPr>
                <w:noProof/>
                <w:webHidden/>
              </w:rPr>
              <w:t>70</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0991" w:history="1">
            <w:r w:rsidR="00E14EE0" w:rsidRPr="00520718">
              <w:rPr>
                <w:rStyle w:val="ab"/>
                <w:noProof/>
              </w:rPr>
              <w:t>3.1.1</w:t>
            </w:r>
            <w:r w:rsidR="00E14EE0" w:rsidRPr="00520718">
              <w:rPr>
                <w:rFonts w:asciiTheme="minorHAnsi" w:eastAsiaTheme="minorEastAsia" w:hAnsiTheme="minorHAnsi"/>
                <w:noProof/>
                <w:sz w:val="22"/>
                <w:lang w:eastAsia="ru-RU"/>
              </w:rPr>
              <w:tab/>
            </w:r>
            <w:r w:rsidR="00E14EE0" w:rsidRPr="00520718">
              <w:rPr>
                <w:rStyle w:val="ab"/>
                <w:noProof/>
              </w:rPr>
              <w:t>Территория опережающего развития «Камчатка»</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_Toc4700991 \h </w:instrText>
            </w:r>
            <w:r w:rsidR="00E14EE0" w:rsidRPr="00520718">
              <w:rPr>
                <w:noProof/>
                <w:webHidden/>
              </w:rPr>
            </w:r>
            <w:r w:rsidR="00E14EE0" w:rsidRPr="00520718">
              <w:rPr>
                <w:noProof/>
                <w:webHidden/>
              </w:rPr>
              <w:fldChar w:fldCharType="separate"/>
            </w:r>
            <w:r>
              <w:rPr>
                <w:noProof/>
                <w:webHidden/>
              </w:rPr>
              <w:t>71</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0992" w:history="1">
            <w:r w:rsidR="00E14EE0" w:rsidRPr="00520718">
              <w:rPr>
                <w:rStyle w:val="ab"/>
                <w:noProof/>
              </w:rPr>
              <w:t>3.1.2</w:t>
            </w:r>
            <w:r w:rsidR="00E14EE0" w:rsidRPr="00520718">
              <w:rPr>
                <w:rFonts w:asciiTheme="minorHAnsi" w:eastAsiaTheme="minorEastAsia" w:hAnsiTheme="minorHAnsi"/>
                <w:noProof/>
                <w:sz w:val="22"/>
                <w:lang w:eastAsia="ru-RU"/>
              </w:rPr>
              <w:tab/>
            </w:r>
            <w:r w:rsidR="00E14EE0" w:rsidRPr="00520718">
              <w:rPr>
                <w:rStyle w:val="ab"/>
                <w:noProof/>
              </w:rPr>
              <w:t>Свободный порт Владивосток</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_Toc4700992 \h </w:instrText>
            </w:r>
            <w:r w:rsidR="00E14EE0" w:rsidRPr="00520718">
              <w:rPr>
                <w:noProof/>
                <w:webHidden/>
              </w:rPr>
            </w:r>
            <w:r w:rsidR="00E14EE0" w:rsidRPr="00520718">
              <w:rPr>
                <w:noProof/>
                <w:webHidden/>
              </w:rPr>
              <w:fldChar w:fldCharType="separate"/>
            </w:r>
            <w:r>
              <w:rPr>
                <w:noProof/>
                <w:webHidden/>
              </w:rPr>
              <w:t>77</w:t>
            </w:r>
            <w:r w:rsidR="00E14EE0" w:rsidRPr="00520718">
              <w:rPr>
                <w:noProof/>
                <w:webHidden/>
              </w:rPr>
              <w:fldChar w:fldCharType="end"/>
            </w:r>
          </w:hyperlink>
        </w:p>
        <w:p w:rsidR="00E14EE0" w:rsidRPr="00520718" w:rsidRDefault="004E5697">
          <w:pPr>
            <w:pStyle w:val="21"/>
            <w:rPr>
              <w:rFonts w:asciiTheme="minorHAnsi" w:eastAsiaTheme="minorEastAsia" w:hAnsiTheme="minorHAnsi"/>
              <w:noProof/>
              <w:sz w:val="22"/>
              <w:lang w:eastAsia="ru-RU"/>
            </w:rPr>
          </w:pPr>
          <w:hyperlink w:anchor="_Toc4700993" w:history="1">
            <w:r w:rsidR="00E14EE0" w:rsidRPr="00520718">
              <w:rPr>
                <w:rStyle w:val="ab"/>
                <w:noProof/>
              </w:rPr>
              <w:t>3.2</w:t>
            </w:r>
            <w:r w:rsidR="00E14EE0" w:rsidRPr="00520718">
              <w:rPr>
                <w:rFonts w:asciiTheme="minorHAnsi" w:eastAsiaTheme="minorEastAsia" w:hAnsiTheme="minorHAnsi"/>
                <w:noProof/>
                <w:sz w:val="22"/>
                <w:lang w:eastAsia="ru-RU"/>
              </w:rPr>
              <w:tab/>
            </w:r>
            <w:r w:rsidR="00E14EE0" w:rsidRPr="00520718">
              <w:rPr>
                <w:rStyle w:val="ab"/>
                <w:noProof/>
              </w:rPr>
              <w:t>Промышленность Камчатского края</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_Toc4700993 \h </w:instrText>
            </w:r>
            <w:r w:rsidR="00E14EE0" w:rsidRPr="00520718">
              <w:rPr>
                <w:noProof/>
                <w:webHidden/>
              </w:rPr>
            </w:r>
            <w:r w:rsidR="00E14EE0" w:rsidRPr="00520718">
              <w:rPr>
                <w:noProof/>
                <w:webHidden/>
              </w:rPr>
              <w:fldChar w:fldCharType="separate"/>
            </w:r>
            <w:r>
              <w:rPr>
                <w:noProof/>
                <w:webHidden/>
              </w:rPr>
              <w:t>81</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0994" w:history="1">
            <w:r w:rsidR="00E14EE0" w:rsidRPr="00520718">
              <w:rPr>
                <w:rStyle w:val="ab"/>
                <w:noProof/>
              </w:rPr>
              <w:t>3.2.1</w:t>
            </w:r>
            <w:r w:rsidR="00E14EE0" w:rsidRPr="00520718">
              <w:rPr>
                <w:rFonts w:asciiTheme="minorHAnsi" w:eastAsiaTheme="minorEastAsia" w:hAnsiTheme="minorHAnsi"/>
                <w:noProof/>
                <w:sz w:val="22"/>
                <w:lang w:eastAsia="ru-RU"/>
              </w:rPr>
              <w:tab/>
            </w:r>
            <w:r w:rsidR="00E14EE0" w:rsidRPr="00520718">
              <w:rPr>
                <w:rStyle w:val="ab"/>
                <w:noProof/>
              </w:rPr>
              <w:t>Рыбохозяйственный комплекс</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_Toc4700994 \h </w:instrText>
            </w:r>
            <w:r w:rsidR="00E14EE0" w:rsidRPr="00520718">
              <w:rPr>
                <w:noProof/>
                <w:webHidden/>
              </w:rPr>
            </w:r>
            <w:r w:rsidR="00E14EE0" w:rsidRPr="00520718">
              <w:rPr>
                <w:noProof/>
                <w:webHidden/>
              </w:rPr>
              <w:fldChar w:fldCharType="separate"/>
            </w:r>
            <w:r>
              <w:rPr>
                <w:noProof/>
                <w:webHidden/>
              </w:rPr>
              <w:t>82</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0995" w:history="1">
            <w:r w:rsidR="00E14EE0" w:rsidRPr="00520718">
              <w:rPr>
                <w:rStyle w:val="ab"/>
                <w:noProof/>
              </w:rPr>
              <w:t>3.2.2</w:t>
            </w:r>
            <w:r w:rsidR="00E14EE0" w:rsidRPr="00520718">
              <w:rPr>
                <w:rFonts w:asciiTheme="minorHAnsi" w:eastAsiaTheme="minorEastAsia" w:hAnsiTheme="minorHAnsi"/>
                <w:noProof/>
                <w:sz w:val="22"/>
                <w:lang w:eastAsia="ru-RU"/>
              </w:rPr>
              <w:tab/>
            </w:r>
            <w:r w:rsidR="00E14EE0" w:rsidRPr="00520718">
              <w:rPr>
                <w:rStyle w:val="ab"/>
                <w:noProof/>
              </w:rPr>
              <w:t>Горнодобывающая и обрабатывающая промышленность</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_Toc4700995 \h </w:instrText>
            </w:r>
            <w:r w:rsidR="00E14EE0" w:rsidRPr="00520718">
              <w:rPr>
                <w:noProof/>
                <w:webHidden/>
              </w:rPr>
            </w:r>
            <w:r w:rsidR="00E14EE0" w:rsidRPr="00520718">
              <w:rPr>
                <w:noProof/>
                <w:webHidden/>
              </w:rPr>
              <w:fldChar w:fldCharType="separate"/>
            </w:r>
            <w:r>
              <w:rPr>
                <w:noProof/>
                <w:webHidden/>
              </w:rPr>
              <w:t>85</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0996" w:history="1">
            <w:r w:rsidR="00E14EE0" w:rsidRPr="00520718">
              <w:rPr>
                <w:rStyle w:val="ab"/>
                <w:noProof/>
              </w:rPr>
              <w:t>3.2.3</w:t>
            </w:r>
            <w:r w:rsidR="00E14EE0" w:rsidRPr="00520718">
              <w:rPr>
                <w:rFonts w:asciiTheme="minorHAnsi" w:eastAsiaTheme="minorEastAsia" w:hAnsiTheme="minorHAnsi"/>
                <w:noProof/>
                <w:sz w:val="22"/>
                <w:lang w:eastAsia="ru-RU"/>
              </w:rPr>
              <w:tab/>
            </w:r>
            <w:r w:rsidR="00E14EE0" w:rsidRPr="00520718">
              <w:rPr>
                <w:rStyle w:val="ab"/>
                <w:noProof/>
              </w:rPr>
              <w:t>Обрабатывающее производство</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_Toc4700996 \h </w:instrText>
            </w:r>
            <w:r w:rsidR="00E14EE0" w:rsidRPr="00520718">
              <w:rPr>
                <w:noProof/>
                <w:webHidden/>
              </w:rPr>
            </w:r>
            <w:r w:rsidR="00E14EE0" w:rsidRPr="00520718">
              <w:rPr>
                <w:noProof/>
                <w:webHidden/>
              </w:rPr>
              <w:fldChar w:fldCharType="separate"/>
            </w:r>
            <w:r>
              <w:rPr>
                <w:noProof/>
                <w:webHidden/>
              </w:rPr>
              <w:t>86</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0997" w:history="1">
            <w:r w:rsidR="00E14EE0" w:rsidRPr="00520718">
              <w:rPr>
                <w:rStyle w:val="ab"/>
                <w:noProof/>
              </w:rPr>
              <w:t>3.2.4</w:t>
            </w:r>
            <w:r w:rsidR="00E14EE0" w:rsidRPr="00520718">
              <w:rPr>
                <w:rFonts w:asciiTheme="minorHAnsi" w:eastAsiaTheme="minorEastAsia" w:hAnsiTheme="minorHAnsi"/>
                <w:noProof/>
                <w:sz w:val="22"/>
                <w:lang w:eastAsia="ru-RU"/>
              </w:rPr>
              <w:tab/>
            </w:r>
            <w:r w:rsidR="00E14EE0" w:rsidRPr="00520718">
              <w:rPr>
                <w:rStyle w:val="ab"/>
                <w:noProof/>
              </w:rPr>
              <w:t>Лесная промышленность</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_Toc4700997 \h </w:instrText>
            </w:r>
            <w:r w:rsidR="00E14EE0" w:rsidRPr="00520718">
              <w:rPr>
                <w:noProof/>
                <w:webHidden/>
              </w:rPr>
            </w:r>
            <w:r w:rsidR="00E14EE0" w:rsidRPr="00520718">
              <w:rPr>
                <w:noProof/>
                <w:webHidden/>
              </w:rPr>
              <w:fldChar w:fldCharType="separate"/>
            </w:r>
            <w:r>
              <w:rPr>
                <w:noProof/>
                <w:webHidden/>
              </w:rPr>
              <w:t>87</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0998" w:history="1">
            <w:r w:rsidR="00E14EE0" w:rsidRPr="00520718">
              <w:rPr>
                <w:rStyle w:val="ab"/>
                <w:noProof/>
              </w:rPr>
              <w:t>3.2.5</w:t>
            </w:r>
            <w:r w:rsidR="00E14EE0" w:rsidRPr="00520718">
              <w:rPr>
                <w:rFonts w:asciiTheme="minorHAnsi" w:eastAsiaTheme="minorEastAsia" w:hAnsiTheme="minorHAnsi"/>
                <w:noProof/>
                <w:sz w:val="22"/>
                <w:lang w:eastAsia="ru-RU"/>
              </w:rPr>
              <w:tab/>
            </w:r>
            <w:r w:rsidR="00E14EE0" w:rsidRPr="00520718">
              <w:rPr>
                <w:rStyle w:val="ab"/>
                <w:noProof/>
              </w:rPr>
              <w:t>Энергетика</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_Toc4700998 \h </w:instrText>
            </w:r>
            <w:r w:rsidR="00E14EE0" w:rsidRPr="00520718">
              <w:rPr>
                <w:noProof/>
                <w:webHidden/>
              </w:rPr>
            </w:r>
            <w:r w:rsidR="00E14EE0" w:rsidRPr="00520718">
              <w:rPr>
                <w:noProof/>
                <w:webHidden/>
              </w:rPr>
              <w:fldChar w:fldCharType="separate"/>
            </w:r>
            <w:r>
              <w:rPr>
                <w:noProof/>
                <w:webHidden/>
              </w:rPr>
              <w:t>87</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0999" w:history="1">
            <w:r w:rsidR="00E14EE0" w:rsidRPr="00520718">
              <w:rPr>
                <w:rStyle w:val="ab"/>
                <w:noProof/>
              </w:rPr>
              <w:t>3.2.6</w:t>
            </w:r>
            <w:r w:rsidR="00E14EE0" w:rsidRPr="00520718">
              <w:rPr>
                <w:rFonts w:asciiTheme="minorHAnsi" w:eastAsiaTheme="minorEastAsia" w:hAnsiTheme="minorHAnsi"/>
                <w:noProof/>
                <w:sz w:val="22"/>
                <w:lang w:eastAsia="ru-RU"/>
              </w:rPr>
              <w:tab/>
            </w:r>
            <w:r w:rsidR="00E14EE0" w:rsidRPr="00520718">
              <w:rPr>
                <w:rStyle w:val="ab"/>
                <w:noProof/>
              </w:rPr>
              <w:t>Минеральные и теплоэнергетические воды.</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_Toc4700999 \h </w:instrText>
            </w:r>
            <w:r w:rsidR="00E14EE0" w:rsidRPr="00520718">
              <w:rPr>
                <w:noProof/>
                <w:webHidden/>
              </w:rPr>
            </w:r>
            <w:r w:rsidR="00E14EE0" w:rsidRPr="00520718">
              <w:rPr>
                <w:noProof/>
                <w:webHidden/>
              </w:rPr>
              <w:fldChar w:fldCharType="separate"/>
            </w:r>
            <w:r>
              <w:rPr>
                <w:noProof/>
                <w:webHidden/>
              </w:rPr>
              <w:t>89</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00" w:history="1">
            <w:r w:rsidR="00E14EE0" w:rsidRPr="00520718">
              <w:rPr>
                <w:rStyle w:val="ab"/>
                <w:noProof/>
              </w:rPr>
              <w:t>3.2.7</w:t>
            </w:r>
            <w:r w:rsidR="00E14EE0" w:rsidRPr="00520718">
              <w:rPr>
                <w:rFonts w:asciiTheme="minorHAnsi" w:eastAsiaTheme="minorEastAsia" w:hAnsiTheme="minorHAnsi"/>
                <w:noProof/>
                <w:sz w:val="22"/>
                <w:lang w:eastAsia="ru-RU"/>
              </w:rPr>
              <w:tab/>
            </w:r>
            <w:r w:rsidR="00E14EE0" w:rsidRPr="00520718">
              <w:rPr>
                <w:rStyle w:val="ab"/>
                <w:noProof/>
              </w:rPr>
              <w:t>Инвестиционная привлекательность Камчатского края</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_Toc4701000 \h </w:instrText>
            </w:r>
            <w:r w:rsidR="00E14EE0" w:rsidRPr="00520718">
              <w:rPr>
                <w:noProof/>
                <w:webHidden/>
              </w:rPr>
            </w:r>
            <w:r w:rsidR="00E14EE0" w:rsidRPr="00520718">
              <w:rPr>
                <w:noProof/>
                <w:webHidden/>
              </w:rPr>
              <w:fldChar w:fldCharType="separate"/>
            </w:r>
            <w:r>
              <w:rPr>
                <w:noProof/>
                <w:webHidden/>
              </w:rPr>
              <w:t>89</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01" w:history="1">
            <w:r w:rsidR="00E14EE0" w:rsidRPr="00520718">
              <w:rPr>
                <w:rStyle w:val="ab"/>
                <w:noProof/>
              </w:rPr>
              <w:t>3.2.8</w:t>
            </w:r>
            <w:r w:rsidR="00E14EE0" w:rsidRPr="00520718">
              <w:rPr>
                <w:rFonts w:asciiTheme="minorHAnsi" w:eastAsiaTheme="minorEastAsia" w:hAnsiTheme="minorHAnsi"/>
                <w:noProof/>
                <w:sz w:val="22"/>
                <w:lang w:eastAsia="ru-RU"/>
              </w:rPr>
              <w:tab/>
            </w:r>
            <w:r w:rsidR="00E14EE0" w:rsidRPr="00520718">
              <w:rPr>
                <w:rStyle w:val="ab"/>
                <w:noProof/>
              </w:rPr>
              <w:t>Кластерное развитие Камчатского края</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_Toc4701001 \h </w:instrText>
            </w:r>
            <w:r w:rsidR="00E14EE0" w:rsidRPr="00520718">
              <w:rPr>
                <w:noProof/>
                <w:webHidden/>
              </w:rPr>
            </w:r>
            <w:r w:rsidR="00E14EE0" w:rsidRPr="00520718">
              <w:rPr>
                <w:noProof/>
                <w:webHidden/>
              </w:rPr>
              <w:fldChar w:fldCharType="separate"/>
            </w:r>
            <w:r>
              <w:rPr>
                <w:noProof/>
                <w:webHidden/>
              </w:rPr>
              <w:t>99</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02" w:history="1">
            <w:r w:rsidR="00E14EE0" w:rsidRPr="00520718">
              <w:rPr>
                <w:rStyle w:val="ab"/>
                <w:noProof/>
              </w:rPr>
              <w:t>3.2.9</w:t>
            </w:r>
            <w:r w:rsidR="00E14EE0" w:rsidRPr="00520718">
              <w:rPr>
                <w:rFonts w:asciiTheme="minorHAnsi" w:eastAsiaTheme="minorEastAsia" w:hAnsiTheme="minorHAnsi"/>
                <w:noProof/>
                <w:sz w:val="22"/>
                <w:lang w:eastAsia="ru-RU"/>
              </w:rPr>
              <w:tab/>
            </w:r>
            <w:r w:rsidR="00E14EE0" w:rsidRPr="00520718">
              <w:rPr>
                <w:rStyle w:val="ab"/>
                <w:noProof/>
              </w:rPr>
              <w:t>Реализация закона «Дальневосточный гектар»</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_Toc4701002 \h </w:instrText>
            </w:r>
            <w:r w:rsidR="00E14EE0" w:rsidRPr="00520718">
              <w:rPr>
                <w:noProof/>
                <w:webHidden/>
              </w:rPr>
            </w:r>
            <w:r w:rsidR="00E14EE0" w:rsidRPr="00520718">
              <w:rPr>
                <w:noProof/>
                <w:webHidden/>
              </w:rPr>
              <w:fldChar w:fldCharType="separate"/>
            </w:r>
            <w:r>
              <w:rPr>
                <w:noProof/>
                <w:webHidden/>
              </w:rPr>
              <w:t>104</w:t>
            </w:r>
            <w:r w:rsidR="00E14EE0" w:rsidRPr="00520718">
              <w:rPr>
                <w:noProof/>
                <w:webHidden/>
              </w:rPr>
              <w:fldChar w:fldCharType="end"/>
            </w:r>
          </w:hyperlink>
        </w:p>
        <w:p w:rsidR="00E14EE0" w:rsidRPr="00520718" w:rsidRDefault="004E5697">
          <w:pPr>
            <w:pStyle w:val="21"/>
            <w:rPr>
              <w:rFonts w:asciiTheme="minorHAnsi" w:eastAsiaTheme="minorEastAsia" w:hAnsiTheme="minorHAnsi"/>
              <w:noProof/>
              <w:sz w:val="22"/>
              <w:lang w:eastAsia="ru-RU"/>
            </w:rPr>
          </w:pPr>
          <w:hyperlink w:anchor="_Toc4701003" w:history="1">
            <w:r w:rsidR="00E14EE0" w:rsidRPr="00520718">
              <w:rPr>
                <w:rStyle w:val="ab"/>
                <w:noProof/>
              </w:rPr>
              <w:t>3.3</w:t>
            </w:r>
            <w:r w:rsidR="00E14EE0" w:rsidRPr="00520718">
              <w:rPr>
                <w:rFonts w:asciiTheme="minorHAnsi" w:eastAsiaTheme="minorEastAsia" w:hAnsiTheme="minorHAnsi"/>
                <w:noProof/>
                <w:sz w:val="22"/>
                <w:lang w:eastAsia="ru-RU"/>
              </w:rPr>
              <w:tab/>
            </w:r>
            <w:r w:rsidR="00E14EE0" w:rsidRPr="00520718">
              <w:rPr>
                <w:rStyle w:val="ab"/>
                <w:noProof/>
              </w:rPr>
              <w:t>Агропромышленный комплекс</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_Toc4701003 \h </w:instrText>
            </w:r>
            <w:r w:rsidR="00E14EE0" w:rsidRPr="00520718">
              <w:rPr>
                <w:noProof/>
                <w:webHidden/>
              </w:rPr>
            </w:r>
            <w:r w:rsidR="00E14EE0" w:rsidRPr="00520718">
              <w:rPr>
                <w:noProof/>
                <w:webHidden/>
              </w:rPr>
              <w:fldChar w:fldCharType="separate"/>
            </w:r>
            <w:r>
              <w:rPr>
                <w:noProof/>
                <w:webHidden/>
              </w:rPr>
              <w:t>107</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04" w:history="1">
            <w:r w:rsidR="00E14EE0" w:rsidRPr="00520718">
              <w:rPr>
                <w:rStyle w:val="ab"/>
                <w:noProof/>
              </w:rPr>
              <w:t>3.3.1</w:t>
            </w:r>
            <w:r w:rsidR="00E14EE0" w:rsidRPr="00520718">
              <w:rPr>
                <w:rFonts w:asciiTheme="minorHAnsi" w:eastAsiaTheme="minorEastAsia" w:hAnsiTheme="minorHAnsi"/>
                <w:noProof/>
                <w:sz w:val="22"/>
                <w:lang w:eastAsia="ru-RU"/>
              </w:rPr>
              <w:tab/>
            </w:r>
            <w:r w:rsidR="00E14EE0" w:rsidRPr="00520718">
              <w:rPr>
                <w:rStyle w:val="ab"/>
                <w:noProof/>
              </w:rPr>
              <w:t>Земельный фонд сельхозпроизводителей</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_Toc4701004 \h </w:instrText>
            </w:r>
            <w:r w:rsidR="00E14EE0" w:rsidRPr="00520718">
              <w:rPr>
                <w:noProof/>
                <w:webHidden/>
              </w:rPr>
            </w:r>
            <w:r w:rsidR="00E14EE0" w:rsidRPr="00520718">
              <w:rPr>
                <w:noProof/>
                <w:webHidden/>
              </w:rPr>
              <w:fldChar w:fldCharType="separate"/>
            </w:r>
            <w:r>
              <w:rPr>
                <w:noProof/>
                <w:webHidden/>
              </w:rPr>
              <w:t>107</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05" w:history="1">
            <w:r w:rsidR="00E14EE0" w:rsidRPr="00520718">
              <w:rPr>
                <w:rStyle w:val="ab"/>
                <w:noProof/>
              </w:rPr>
              <w:t>3.3.2</w:t>
            </w:r>
            <w:r w:rsidR="00E14EE0" w:rsidRPr="00520718">
              <w:rPr>
                <w:rFonts w:asciiTheme="minorHAnsi" w:eastAsiaTheme="minorEastAsia" w:hAnsiTheme="minorHAnsi"/>
                <w:noProof/>
                <w:sz w:val="22"/>
                <w:lang w:eastAsia="ru-RU"/>
              </w:rPr>
              <w:tab/>
            </w:r>
            <w:r w:rsidR="00E14EE0" w:rsidRPr="00520718">
              <w:rPr>
                <w:rStyle w:val="ab"/>
                <w:noProof/>
              </w:rPr>
              <w:t>Анализ современного состояния</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_Toc4701005 \h </w:instrText>
            </w:r>
            <w:r w:rsidR="00E14EE0" w:rsidRPr="00520718">
              <w:rPr>
                <w:noProof/>
                <w:webHidden/>
              </w:rPr>
            </w:r>
            <w:r w:rsidR="00E14EE0" w:rsidRPr="00520718">
              <w:rPr>
                <w:noProof/>
                <w:webHidden/>
              </w:rPr>
              <w:fldChar w:fldCharType="separate"/>
            </w:r>
            <w:r>
              <w:rPr>
                <w:noProof/>
                <w:webHidden/>
              </w:rPr>
              <w:t>107</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06" w:history="1">
            <w:r w:rsidR="00E14EE0" w:rsidRPr="00520718">
              <w:rPr>
                <w:rStyle w:val="ab"/>
                <w:noProof/>
              </w:rPr>
              <w:t>3.3.3</w:t>
            </w:r>
            <w:r w:rsidR="00E14EE0" w:rsidRPr="00520718">
              <w:rPr>
                <w:rFonts w:asciiTheme="minorHAnsi" w:eastAsiaTheme="minorEastAsia" w:hAnsiTheme="minorHAnsi"/>
                <w:noProof/>
                <w:sz w:val="22"/>
                <w:lang w:eastAsia="ru-RU"/>
              </w:rPr>
              <w:tab/>
            </w:r>
            <w:r w:rsidR="00E14EE0" w:rsidRPr="00520718">
              <w:rPr>
                <w:rStyle w:val="ab"/>
                <w:noProof/>
              </w:rPr>
              <w:t>Растениеводство</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_Toc4701006 \h </w:instrText>
            </w:r>
            <w:r w:rsidR="00E14EE0" w:rsidRPr="00520718">
              <w:rPr>
                <w:noProof/>
                <w:webHidden/>
              </w:rPr>
            </w:r>
            <w:r w:rsidR="00E14EE0" w:rsidRPr="00520718">
              <w:rPr>
                <w:noProof/>
                <w:webHidden/>
              </w:rPr>
              <w:fldChar w:fldCharType="separate"/>
            </w:r>
            <w:r>
              <w:rPr>
                <w:noProof/>
                <w:webHidden/>
              </w:rPr>
              <w:t>110</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07" w:history="1">
            <w:r w:rsidR="00E14EE0" w:rsidRPr="00520718">
              <w:rPr>
                <w:rStyle w:val="ab"/>
                <w:noProof/>
              </w:rPr>
              <w:t>3.3.4</w:t>
            </w:r>
            <w:r w:rsidR="00E14EE0" w:rsidRPr="00520718">
              <w:rPr>
                <w:rFonts w:asciiTheme="minorHAnsi" w:eastAsiaTheme="minorEastAsia" w:hAnsiTheme="minorHAnsi"/>
                <w:noProof/>
                <w:sz w:val="22"/>
                <w:lang w:eastAsia="ru-RU"/>
              </w:rPr>
              <w:tab/>
            </w:r>
            <w:r w:rsidR="00E14EE0" w:rsidRPr="00520718">
              <w:rPr>
                <w:rStyle w:val="ab"/>
                <w:noProof/>
              </w:rPr>
              <w:t>Животноводство</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_Toc4701007 \h </w:instrText>
            </w:r>
            <w:r w:rsidR="00E14EE0" w:rsidRPr="00520718">
              <w:rPr>
                <w:noProof/>
                <w:webHidden/>
              </w:rPr>
            </w:r>
            <w:r w:rsidR="00E14EE0" w:rsidRPr="00520718">
              <w:rPr>
                <w:noProof/>
                <w:webHidden/>
              </w:rPr>
              <w:fldChar w:fldCharType="separate"/>
            </w:r>
            <w:r>
              <w:rPr>
                <w:noProof/>
                <w:webHidden/>
              </w:rPr>
              <w:t>110</w:t>
            </w:r>
            <w:r w:rsidR="00E14EE0" w:rsidRPr="00520718">
              <w:rPr>
                <w:noProof/>
                <w:webHidden/>
              </w:rPr>
              <w:fldChar w:fldCharType="end"/>
            </w:r>
          </w:hyperlink>
        </w:p>
        <w:p w:rsidR="00E14EE0" w:rsidRPr="00520718" w:rsidRDefault="004E5697">
          <w:pPr>
            <w:pStyle w:val="21"/>
            <w:rPr>
              <w:rFonts w:asciiTheme="minorHAnsi" w:eastAsiaTheme="minorEastAsia" w:hAnsiTheme="minorHAnsi"/>
              <w:noProof/>
              <w:sz w:val="22"/>
              <w:lang w:eastAsia="ru-RU"/>
            </w:rPr>
          </w:pPr>
          <w:hyperlink w:anchor="_Toc4701008" w:history="1">
            <w:r w:rsidR="00E14EE0" w:rsidRPr="00520718">
              <w:rPr>
                <w:rStyle w:val="ab"/>
                <w:noProof/>
              </w:rPr>
              <w:t>3.4</w:t>
            </w:r>
            <w:r w:rsidR="00E14EE0" w:rsidRPr="00520718">
              <w:rPr>
                <w:rFonts w:asciiTheme="minorHAnsi" w:eastAsiaTheme="minorEastAsia" w:hAnsiTheme="minorHAnsi"/>
                <w:noProof/>
                <w:sz w:val="22"/>
                <w:lang w:eastAsia="ru-RU"/>
              </w:rPr>
              <w:tab/>
            </w:r>
            <w:r w:rsidR="00E14EE0" w:rsidRPr="00520718">
              <w:rPr>
                <w:rStyle w:val="ab"/>
                <w:noProof/>
              </w:rPr>
              <w:t>Туристический потенциал Камчатского края</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_Toc4701008 \h </w:instrText>
            </w:r>
            <w:r w:rsidR="00E14EE0" w:rsidRPr="00520718">
              <w:rPr>
                <w:noProof/>
                <w:webHidden/>
              </w:rPr>
            </w:r>
            <w:r w:rsidR="00E14EE0" w:rsidRPr="00520718">
              <w:rPr>
                <w:noProof/>
                <w:webHidden/>
              </w:rPr>
              <w:fldChar w:fldCharType="separate"/>
            </w:r>
            <w:r>
              <w:rPr>
                <w:noProof/>
                <w:webHidden/>
              </w:rPr>
              <w:t>112</w:t>
            </w:r>
            <w:r w:rsidR="00E14EE0" w:rsidRPr="00520718">
              <w:rPr>
                <w:noProof/>
                <w:webHidden/>
              </w:rPr>
              <w:fldChar w:fldCharType="end"/>
            </w:r>
          </w:hyperlink>
        </w:p>
        <w:p w:rsidR="00E14EE0" w:rsidRPr="00520718" w:rsidRDefault="004E5697">
          <w:pPr>
            <w:pStyle w:val="11"/>
            <w:rPr>
              <w:rFonts w:asciiTheme="minorHAnsi" w:eastAsiaTheme="minorEastAsia" w:hAnsiTheme="minorHAnsi"/>
              <w:noProof/>
              <w:sz w:val="22"/>
              <w:lang w:eastAsia="ru-RU"/>
            </w:rPr>
          </w:pPr>
          <w:hyperlink w:anchor="_Toc4701009" w:history="1">
            <w:r w:rsidR="00E14EE0" w:rsidRPr="00520718">
              <w:rPr>
                <w:rStyle w:val="ab"/>
                <w:noProof/>
              </w:rPr>
              <w:t>4.</w:t>
            </w:r>
            <w:r w:rsidR="00E14EE0" w:rsidRPr="00520718">
              <w:rPr>
                <w:rFonts w:asciiTheme="minorHAnsi" w:eastAsiaTheme="minorEastAsia" w:hAnsiTheme="minorHAnsi"/>
                <w:noProof/>
                <w:sz w:val="22"/>
                <w:lang w:eastAsia="ru-RU"/>
              </w:rPr>
              <w:tab/>
            </w:r>
            <w:r w:rsidR="00E14EE0" w:rsidRPr="00520718">
              <w:rPr>
                <w:rStyle w:val="ab"/>
                <w:noProof/>
              </w:rPr>
              <w:t>ПЛАНИРОВОЧНАЯ СТРУКТУРА И СИСТЕМА РАССЕЛЕНИЯ</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_Toc4701009 \h </w:instrText>
            </w:r>
            <w:r w:rsidR="00E14EE0" w:rsidRPr="00520718">
              <w:rPr>
                <w:noProof/>
                <w:webHidden/>
              </w:rPr>
            </w:r>
            <w:r w:rsidR="00E14EE0" w:rsidRPr="00520718">
              <w:rPr>
                <w:noProof/>
                <w:webHidden/>
              </w:rPr>
              <w:fldChar w:fldCharType="separate"/>
            </w:r>
            <w:r>
              <w:rPr>
                <w:noProof/>
                <w:webHidden/>
              </w:rPr>
              <w:t>119</w:t>
            </w:r>
            <w:r w:rsidR="00E14EE0" w:rsidRPr="00520718">
              <w:rPr>
                <w:noProof/>
                <w:webHidden/>
              </w:rPr>
              <w:fldChar w:fldCharType="end"/>
            </w:r>
          </w:hyperlink>
        </w:p>
        <w:p w:rsidR="00E14EE0" w:rsidRPr="00520718" w:rsidRDefault="004E5697">
          <w:pPr>
            <w:pStyle w:val="21"/>
            <w:rPr>
              <w:rFonts w:asciiTheme="minorHAnsi" w:eastAsiaTheme="minorEastAsia" w:hAnsiTheme="minorHAnsi"/>
              <w:noProof/>
              <w:sz w:val="22"/>
              <w:lang w:eastAsia="ru-RU"/>
            </w:rPr>
          </w:pPr>
          <w:hyperlink w:anchor="_Toc4701010" w:history="1">
            <w:r w:rsidR="00E14EE0" w:rsidRPr="00520718">
              <w:rPr>
                <w:rStyle w:val="ab"/>
                <w:noProof/>
              </w:rPr>
              <w:t>4.1</w:t>
            </w:r>
            <w:r w:rsidR="00E14EE0" w:rsidRPr="00520718">
              <w:rPr>
                <w:rFonts w:asciiTheme="minorHAnsi" w:eastAsiaTheme="minorEastAsia" w:hAnsiTheme="minorHAnsi"/>
                <w:noProof/>
                <w:sz w:val="22"/>
                <w:lang w:eastAsia="ru-RU"/>
              </w:rPr>
              <w:tab/>
            </w:r>
            <w:r w:rsidR="00E14EE0" w:rsidRPr="00520718">
              <w:rPr>
                <w:rStyle w:val="ab"/>
                <w:noProof/>
              </w:rPr>
              <w:t>Население и демографический потенциал</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_Toc4701010 \h </w:instrText>
            </w:r>
            <w:r w:rsidR="00E14EE0" w:rsidRPr="00520718">
              <w:rPr>
                <w:noProof/>
                <w:webHidden/>
              </w:rPr>
            </w:r>
            <w:r w:rsidR="00E14EE0" w:rsidRPr="00520718">
              <w:rPr>
                <w:noProof/>
                <w:webHidden/>
              </w:rPr>
              <w:fldChar w:fldCharType="separate"/>
            </w:r>
            <w:r>
              <w:rPr>
                <w:noProof/>
                <w:webHidden/>
              </w:rPr>
              <w:t>125</w:t>
            </w:r>
            <w:r w:rsidR="00E14EE0" w:rsidRPr="00520718">
              <w:rPr>
                <w:noProof/>
                <w:webHidden/>
              </w:rPr>
              <w:fldChar w:fldCharType="end"/>
            </w:r>
          </w:hyperlink>
        </w:p>
        <w:p w:rsidR="00E14EE0" w:rsidRPr="00520718" w:rsidRDefault="004E5697">
          <w:pPr>
            <w:pStyle w:val="21"/>
            <w:rPr>
              <w:rFonts w:asciiTheme="minorHAnsi" w:eastAsiaTheme="minorEastAsia" w:hAnsiTheme="minorHAnsi"/>
              <w:noProof/>
              <w:sz w:val="22"/>
              <w:lang w:eastAsia="ru-RU"/>
            </w:rPr>
          </w:pPr>
          <w:hyperlink w:anchor="_Toc4701011" w:history="1">
            <w:r w:rsidR="00E14EE0" w:rsidRPr="00520718">
              <w:rPr>
                <w:rStyle w:val="ab"/>
                <w:noProof/>
              </w:rPr>
              <w:t>4.2</w:t>
            </w:r>
            <w:r w:rsidR="00E14EE0" w:rsidRPr="00520718">
              <w:rPr>
                <w:rFonts w:asciiTheme="minorHAnsi" w:eastAsiaTheme="minorEastAsia" w:hAnsiTheme="minorHAnsi"/>
                <w:noProof/>
                <w:sz w:val="22"/>
                <w:lang w:eastAsia="ru-RU"/>
              </w:rPr>
              <w:tab/>
            </w:r>
            <w:r w:rsidR="00E14EE0" w:rsidRPr="00520718">
              <w:rPr>
                <w:rStyle w:val="ab"/>
                <w:noProof/>
              </w:rPr>
              <w:t>Трудовые ресурсы и занятость населения</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_Toc4701011 \h </w:instrText>
            </w:r>
            <w:r w:rsidR="00E14EE0" w:rsidRPr="00520718">
              <w:rPr>
                <w:noProof/>
                <w:webHidden/>
              </w:rPr>
            </w:r>
            <w:r w:rsidR="00E14EE0" w:rsidRPr="00520718">
              <w:rPr>
                <w:noProof/>
                <w:webHidden/>
              </w:rPr>
              <w:fldChar w:fldCharType="separate"/>
            </w:r>
            <w:r>
              <w:rPr>
                <w:noProof/>
                <w:webHidden/>
              </w:rPr>
              <w:t>127</w:t>
            </w:r>
            <w:r w:rsidR="00E14EE0" w:rsidRPr="00520718">
              <w:rPr>
                <w:noProof/>
                <w:webHidden/>
              </w:rPr>
              <w:fldChar w:fldCharType="end"/>
            </w:r>
          </w:hyperlink>
        </w:p>
        <w:p w:rsidR="00E14EE0" w:rsidRPr="00520718" w:rsidRDefault="004E5697">
          <w:pPr>
            <w:pStyle w:val="11"/>
            <w:rPr>
              <w:rFonts w:asciiTheme="minorHAnsi" w:eastAsiaTheme="minorEastAsia" w:hAnsiTheme="minorHAnsi"/>
              <w:noProof/>
              <w:sz w:val="22"/>
              <w:lang w:eastAsia="ru-RU"/>
            </w:rPr>
          </w:pPr>
          <w:hyperlink w:anchor="_Toc4701012" w:history="1">
            <w:r w:rsidR="00E14EE0" w:rsidRPr="00520718">
              <w:rPr>
                <w:rStyle w:val="ab"/>
                <w:noProof/>
              </w:rPr>
              <w:t>5.</w:t>
            </w:r>
            <w:r w:rsidR="00E14EE0" w:rsidRPr="00520718">
              <w:rPr>
                <w:rFonts w:asciiTheme="minorHAnsi" w:eastAsiaTheme="minorEastAsia" w:hAnsiTheme="minorHAnsi"/>
                <w:noProof/>
                <w:sz w:val="22"/>
                <w:lang w:eastAsia="ru-RU"/>
              </w:rPr>
              <w:tab/>
            </w:r>
            <w:r w:rsidR="00E14EE0" w:rsidRPr="00520718">
              <w:rPr>
                <w:rStyle w:val="ab"/>
                <w:noProof/>
              </w:rPr>
              <w:t>СОВРЕМЕННОЕ СОСТОЯНИЕ И НАПРАВЛЕНИЯ РАЗВИТИЯ ОБЪЕКТОВ РЕГИОНАЛЬНОГО ЗНАЧЕНИЯ КАМЧАТСКОГО КРАЯ</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_Toc4701012 \h </w:instrText>
            </w:r>
            <w:r w:rsidR="00E14EE0" w:rsidRPr="00520718">
              <w:rPr>
                <w:noProof/>
                <w:webHidden/>
              </w:rPr>
            </w:r>
            <w:r w:rsidR="00E14EE0" w:rsidRPr="00520718">
              <w:rPr>
                <w:noProof/>
                <w:webHidden/>
              </w:rPr>
              <w:fldChar w:fldCharType="separate"/>
            </w:r>
            <w:r>
              <w:rPr>
                <w:noProof/>
                <w:webHidden/>
              </w:rPr>
              <w:t>132</w:t>
            </w:r>
            <w:r w:rsidR="00E14EE0" w:rsidRPr="00520718">
              <w:rPr>
                <w:noProof/>
                <w:webHidden/>
              </w:rPr>
              <w:fldChar w:fldCharType="end"/>
            </w:r>
          </w:hyperlink>
        </w:p>
        <w:p w:rsidR="00E14EE0" w:rsidRPr="00520718" w:rsidRDefault="004E5697">
          <w:pPr>
            <w:pStyle w:val="21"/>
            <w:rPr>
              <w:rFonts w:asciiTheme="minorHAnsi" w:eastAsiaTheme="minorEastAsia" w:hAnsiTheme="minorHAnsi"/>
              <w:noProof/>
              <w:sz w:val="22"/>
              <w:lang w:eastAsia="ru-RU"/>
            </w:rPr>
          </w:pPr>
          <w:hyperlink w:anchor="_Toc4701013" w:history="1">
            <w:r w:rsidR="00E14EE0" w:rsidRPr="00520718">
              <w:rPr>
                <w:rStyle w:val="ab"/>
                <w:noProof/>
              </w:rPr>
              <w:t>5.1</w:t>
            </w:r>
            <w:r w:rsidR="00E14EE0" w:rsidRPr="00520718">
              <w:rPr>
                <w:rFonts w:asciiTheme="minorHAnsi" w:eastAsiaTheme="minorEastAsia" w:hAnsiTheme="minorHAnsi"/>
                <w:noProof/>
                <w:sz w:val="22"/>
                <w:lang w:eastAsia="ru-RU"/>
              </w:rPr>
              <w:tab/>
            </w:r>
            <w:r w:rsidR="00E14EE0" w:rsidRPr="00520718">
              <w:rPr>
                <w:rStyle w:val="ab"/>
                <w:noProof/>
              </w:rPr>
              <w:t>Социальное и культурно-бытовое обеспечение территории</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_Toc4701013 \h </w:instrText>
            </w:r>
            <w:r w:rsidR="00E14EE0" w:rsidRPr="00520718">
              <w:rPr>
                <w:noProof/>
                <w:webHidden/>
              </w:rPr>
            </w:r>
            <w:r w:rsidR="00E14EE0" w:rsidRPr="00520718">
              <w:rPr>
                <w:noProof/>
                <w:webHidden/>
              </w:rPr>
              <w:fldChar w:fldCharType="separate"/>
            </w:r>
            <w:r>
              <w:rPr>
                <w:noProof/>
                <w:webHidden/>
              </w:rPr>
              <w:t>132</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14" w:history="1">
            <w:r w:rsidR="00E14EE0" w:rsidRPr="00520718">
              <w:rPr>
                <w:rStyle w:val="ab"/>
                <w:noProof/>
              </w:rPr>
              <w:t>5.1.1</w:t>
            </w:r>
            <w:r w:rsidR="00E14EE0" w:rsidRPr="00520718">
              <w:rPr>
                <w:rFonts w:asciiTheme="minorHAnsi" w:eastAsiaTheme="minorEastAsia" w:hAnsiTheme="minorHAnsi"/>
                <w:noProof/>
                <w:sz w:val="22"/>
                <w:lang w:eastAsia="ru-RU"/>
              </w:rPr>
              <w:tab/>
            </w:r>
            <w:r w:rsidR="00E14EE0" w:rsidRPr="00520718">
              <w:rPr>
                <w:rStyle w:val="ab"/>
                <w:noProof/>
              </w:rPr>
              <w:t>Объекты образования</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_Toc4701014 \h </w:instrText>
            </w:r>
            <w:r w:rsidR="00E14EE0" w:rsidRPr="00520718">
              <w:rPr>
                <w:noProof/>
                <w:webHidden/>
              </w:rPr>
            </w:r>
            <w:r w:rsidR="00E14EE0" w:rsidRPr="00520718">
              <w:rPr>
                <w:noProof/>
                <w:webHidden/>
              </w:rPr>
              <w:fldChar w:fldCharType="separate"/>
            </w:r>
            <w:r>
              <w:rPr>
                <w:noProof/>
                <w:webHidden/>
              </w:rPr>
              <w:t>132</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15" w:history="1">
            <w:r w:rsidR="00E14EE0" w:rsidRPr="00520718">
              <w:rPr>
                <w:rStyle w:val="ab"/>
                <w:noProof/>
              </w:rPr>
              <w:t>5.1.2</w:t>
            </w:r>
            <w:r w:rsidR="00E14EE0" w:rsidRPr="00520718">
              <w:rPr>
                <w:rFonts w:asciiTheme="minorHAnsi" w:eastAsiaTheme="minorEastAsia" w:hAnsiTheme="minorHAnsi"/>
                <w:noProof/>
                <w:sz w:val="22"/>
                <w:lang w:eastAsia="ru-RU"/>
              </w:rPr>
              <w:tab/>
            </w:r>
            <w:r w:rsidR="00E14EE0" w:rsidRPr="00520718">
              <w:rPr>
                <w:rStyle w:val="ab"/>
                <w:noProof/>
              </w:rPr>
              <w:t>Объекты здравоохранения и социальной защиты населения</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_Toc4701015 \h </w:instrText>
            </w:r>
            <w:r w:rsidR="00E14EE0" w:rsidRPr="00520718">
              <w:rPr>
                <w:noProof/>
                <w:webHidden/>
              </w:rPr>
            </w:r>
            <w:r w:rsidR="00E14EE0" w:rsidRPr="00520718">
              <w:rPr>
                <w:noProof/>
                <w:webHidden/>
              </w:rPr>
              <w:fldChar w:fldCharType="separate"/>
            </w:r>
            <w:r>
              <w:rPr>
                <w:noProof/>
                <w:webHidden/>
              </w:rPr>
              <w:t>137</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16" w:history="1">
            <w:r w:rsidR="00E14EE0" w:rsidRPr="00520718">
              <w:rPr>
                <w:rStyle w:val="ab"/>
                <w:noProof/>
              </w:rPr>
              <w:t>5.1.3</w:t>
            </w:r>
            <w:r w:rsidR="00E14EE0" w:rsidRPr="00520718">
              <w:rPr>
                <w:rFonts w:asciiTheme="minorHAnsi" w:eastAsiaTheme="minorEastAsia" w:hAnsiTheme="minorHAnsi"/>
                <w:noProof/>
                <w:sz w:val="22"/>
                <w:lang w:eastAsia="ru-RU"/>
              </w:rPr>
              <w:tab/>
            </w:r>
            <w:r w:rsidR="00E14EE0" w:rsidRPr="00520718">
              <w:rPr>
                <w:rStyle w:val="ab"/>
                <w:noProof/>
              </w:rPr>
              <w:t>Объекты физической культуры и спорта</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_Toc4701016 \h </w:instrText>
            </w:r>
            <w:r w:rsidR="00E14EE0" w:rsidRPr="00520718">
              <w:rPr>
                <w:noProof/>
                <w:webHidden/>
              </w:rPr>
            </w:r>
            <w:r w:rsidR="00E14EE0" w:rsidRPr="00520718">
              <w:rPr>
                <w:noProof/>
                <w:webHidden/>
              </w:rPr>
              <w:fldChar w:fldCharType="separate"/>
            </w:r>
            <w:r>
              <w:rPr>
                <w:noProof/>
                <w:webHidden/>
              </w:rPr>
              <w:t>148</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17" w:history="1">
            <w:r w:rsidR="00E14EE0" w:rsidRPr="00520718">
              <w:rPr>
                <w:rStyle w:val="ab"/>
                <w:noProof/>
              </w:rPr>
              <w:t>5.1.4</w:t>
            </w:r>
            <w:r w:rsidR="00E14EE0" w:rsidRPr="00520718">
              <w:rPr>
                <w:rFonts w:asciiTheme="minorHAnsi" w:eastAsiaTheme="minorEastAsia" w:hAnsiTheme="minorHAnsi"/>
                <w:noProof/>
                <w:sz w:val="22"/>
                <w:lang w:eastAsia="ru-RU"/>
              </w:rPr>
              <w:tab/>
            </w:r>
            <w:r w:rsidR="00E14EE0" w:rsidRPr="00520718">
              <w:rPr>
                <w:rStyle w:val="ab"/>
                <w:noProof/>
              </w:rPr>
              <w:t>Объекты культуры</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_Toc4701017 \h </w:instrText>
            </w:r>
            <w:r w:rsidR="00E14EE0" w:rsidRPr="00520718">
              <w:rPr>
                <w:noProof/>
                <w:webHidden/>
              </w:rPr>
            </w:r>
            <w:r w:rsidR="00E14EE0" w:rsidRPr="00520718">
              <w:rPr>
                <w:noProof/>
                <w:webHidden/>
              </w:rPr>
              <w:fldChar w:fldCharType="separate"/>
            </w:r>
            <w:r>
              <w:rPr>
                <w:noProof/>
                <w:webHidden/>
              </w:rPr>
              <w:t>151</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18" w:history="1">
            <w:r w:rsidR="00E14EE0" w:rsidRPr="00520718">
              <w:rPr>
                <w:rStyle w:val="ab"/>
                <w:noProof/>
              </w:rPr>
              <w:t>5.1.5</w:t>
            </w:r>
            <w:r w:rsidR="00E14EE0" w:rsidRPr="00520718">
              <w:rPr>
                <w:rFonts w:asciiTheme="minorHAnsi" w:eastAsiaTheme="minorEastAsia" w:hAnsiTheme="minorHAnsi"/>
                <w:noProof/>
                <w:sz w:val="22"/>
                <w:lang w:eastAsia="ru-RU"/>
              </w:rPr>
              <w:tab/>
            </w:r>
            <w:r w:rsidR="00E14EE0" w:rsidRPr="00520718">
              <w:rPr>
                <w:rStyle w:val="ab"/>
                <w:noProof/>
              </w:rPr>
              <w:t>Иные объекты</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_Toc4701018 \h </w:instrText>
            </w:r>
            <w:r w:rsidR="00E14EE0" w:rsidRPr="00520718">
              <w:rPr>
                <w:noProof/>
                <w:webHidden/>
              </w:rPr>
            </w:r>
            <w:r w:rsidR="00E14EE0" w:rsidRPr="00520718">
              <w:rPr>
                <w:noProof/>
                <w:webHidden/>
              </w:rPr>
              <w:fldChar w:fldCharType="separate"/>
            </w:r>
            <w:r>
              <w:rPr>
                <w:noProof/>
                <w:webHidden/>
              </w:rPr>
              <w:t>152</w:t>
            </w:r>
            <w:r w:rsidR="00E14EE0" w:rsidRPr="00520718">
              <w:rPr>
                <w:noProof/>
                <w:webHidden/>
              </w:rPr>
              <w:fldChar w:fldCharType="end"/>
            </w:r>
          </w:hyperlink>
        </w:p>
        <w:p w:rsidR="00E14EE0" w:rsidRPr="00520718" w:rsidRDefault="004E5697">
          <w:pPr>
            <w:pStyle w:val="21"/>
            <w:rPr>
              <w:rFonts w:asciiTheme="minorHAnsi" w:eastAsiaTheme="minorEastAsia" w:hAnsiTheme="minorHAnsi"/>
              <w:noProof/>
              <w:sz w:val="22"/>
              <w:lang w:eastAsia="ru-RU"/>
            </w:rPr>
          </w:pPr>
          <w:hyperlink w:anchor="_Toc4701019" w:history="1">
            <w:r w:rsidR="00E14EE0" w:rsidRPr="00520718">
              <w:rPr>
                <w:rStyle w:val="ab"/>
                <w:noProof/>
              </w:rPr>
              <w:t>5.2</w:t>
            </w:r>
            <w:r w:rsidR="00E14EE0" w:rsidRPr="00520718">
              <w:rPr>
                <w:rFonts w:asciiTheme="minorHAnsi" w:eastAsiaTheme="minorEastAsia" w:hAnsiTheme="minorHAnsi"/>
                <w:noProof/>
                <w:sz w:val="22"/>
                <w:lang w:eastAsia="ru-RU"/>
              </w:rPr>
              <w:tab/>
            </w:r>
            <w:r w:rsidR="00E14EE0" w:rsidRPr="00520718">
              <w:rPr>
                <w:rStyle w:val="ab"/>
                <w:noProof/>
              </w:rPr>
              <w:t>Транспортная инфраструктура</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_Toc4701019 \h </w:instrText>
            </w:r>
            <w:r w:rsidR="00E14EE0" w:rsidRPr="00520718">
              <w:rPr>
                <w:noProof/>
                <w:webHidden/>
              </w:rPr>
            </w:r>
            <w:r w:rsidR="00E14EE0" w:rsidRPr="00520718">
              <w:rPr>
                <w:noProof/>
                <w:webHidden/>
              </w:rPr>
              <w:fldChar w:fldCharType="separate"/>
            </w:r>
            <w:r>
              <w:rPr>
                <w:noProof/>
                <w:webHidden/>
              </w:rPr>
              <w:t>153</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20" w:history="1">
            <w:r w:rsidR="00E14EE0" w:rsidRPr="00520718">
              <w:rPr>
                <w:rStyle w:val="ab"/>
                <w:noProof/>
              </w:rPr>
              <w:t>5.2.1</w:t>
            </w:r>
            <w:r w:rsidR="00E14EE0" w:rsidRPr="00520718">
              <w:rPr>
                <w:rFonts w:asciiTheme="minorHAnsi" w:eastAsiaTheme="minorEastAsia" w:hAnsiTheme="minorHAnsi"/>
                <w:noProof/>
                <w:sz w:val="22"/>
                <w:lang w:eastAsia="ru-RU"/>
              </w:rPr>
              <w:tab/>
            </w:r>
            <w:r w:rsidR="00E14EE0" w:rsidRPr="00520718">
              <w:rPr>
                <w:rStyle w:val="ab"/>
                <w:noProof/>
              </w:rPr>
              <w:t>Железнодорожный транспорт</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_Toc4701020 \h </w:instrText>
            </w:r>
            <w:r w:rsidR="00E14EE0" w:rsidRPr="00520718">
              <w:rPr>
                <w:noProof/>
                <w:webHidden/>
              </w:rPr>
            </w:r>
            <w:r w:rsidR="00E14EE0" w:rsidRPr="00520718">
              <w:rPr>
                <w:noProof/>
                <w:webHidden/>
              </w:rPr>
              <w:fldChar w:fldCharType="separate"/>
            </w:r>
            <w:r>
              <w:rPr>
                <w:noProof/>
                <w:webHidden/>
              </w:rPr>
              <w:t>153</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21" w:history="1">
            <w:r w:rsidR="00E14EE0" w:rsidRPr="00520718">
              <w:rPr>
                <w:rStyle w:val="ab"/>
                <w:noProof/>
              </w:rPr>
              <w:t>5.2.2</w:t>
            </w:r>
            <w:r w:rsidR="00E14EE0" w:rsidRPr="00520718">
              <w:rPr>
                <w:rFonts w:asciiTheme="minorHAnsi" w:eastAsiaTheme="minorEastAsia" w:hAnsiTheme="minorHAnsi"/>
                <w:noProof/>
                <w:sz w:val="22"/>
                <w:lang w:eastAsia="ru-RU"/>
              </w:rPr>
              <w:tab/>
            </w:r>
            <w:r w:rsidR="00E14EE0" w:rsidRPr="00520718">
              <w:rPr>
                <w:rStyle w:val="ab"/>
                <w:noProof/>
              </w:rPr>
              <w:t>Автомобильные дороги и автотранспорт</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_Toc4701021 \h </w:instrText>
            </w:r>
            <w:r w:rsidR="00E14EE0" w:rsidRPr="00520718">
              <w:rPr>
                <w:noProof/>
                <w:webHidden/>
              </w:rPr>
            </w:r>
            <w:r w:rsidR="00E14EE0" w:rsidRPr="00520718">
              <w:rPr>
                <w:noProof/>
                <w:webHidden/>
              </w:rPr>
              <w:fldChar w:fldCharType="separate"/>
            </w:r>
            <w:r>
              <w:rPr>
                <w:noProof/>
                <w:webHidden/>
              </w:rPr>
              <w:t>153</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22" w:history="1">
            <w:r w:rsidR="00E14EE0" w:rsidRPr="00520718">
              <w:rPr>
                <w:rStyle w:val="ab"/>
                <w:noProof/>
              </w:rPr>
              <w:t>5.2.3</w:t>
            </w:r>
            <w:r w:rsidR="00E14EE0" w:rsidRPr="00520718">
              <w:rPr>
                <w:rFonts w:asciiTheme="minorHAnsi" w:eastAsiaTheme="minorEastAsia" w:hAnsiTheme="minorHAnsi"/>
                <w:noProof/>
                <w:sz w:val="22"/>
                <w:lang w:eastAsia="ru-RU"/>
              </w:rPr>
              <w:tab/>
            </w:r>
            <w:r w:rsidR="00E14EE0" w:rsidRPr="00520718">
              <w:rPr>
                <w:rStyle w:val="ab"/>
                <w:noProof/>
              </w:rPr>
              <w:t>Воздушный транспорт</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_Toc4701022 \h </w:instrText>
            </w:r>
            <w:r w:rsidR="00E14EE0" w:rsidRPr="00520718">
              <w:rPr>
                <w:noProof/>
                <w:webHidden/>
              </w:rPr>
            </w:r>
            <w:r w:rsidR="00E14EE0" w:rsidRPr="00520718">
              <w:rPr>
                <w:noProof/>
                <w:webHidden/>
              </w:rPr>
              <w:fldChar w:fldCharType="separate"/>
            </w:r>
            <w:r>
              <w:rPr>
                <w:noProof/>
                <w:webHidden/>
              </w:rPr>
              <w:t>162</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23" w:history="1">
            <w:r w:rsidR="00E14EE0" w:rsidRPr="00520718">
              <w:rPr>
                <w:rStyle w:val="ab"/>
                <w:noProof/>
              </w:rPr>
              <w:t>5.2.4</w:t>
            </w:r>
            <w:r w:rsidR="00E14EE0" w:rsidRPr="00520718">
              <w:rPr>
                <w:rFonts w:asciiTheme="minorHAnsi" w:eastAsiaTheme="minorEastAsia" w:hAnsiTheme="minorHAnsi"/>
                <w:noProof/>
                <w:sz w:val="22"/>
                <w:lang w:eastAsia="ru-RU"/>
              </w:rPr>
              <w:tab/>
            </w:r>
            <w:r w:rsidR="00E14EE0" w:rsidRPr="00520718">
              <w:rPr>
                <w:rStyle w:val="ab"/>
                <w:noProof/>
              </w:rPr>
              <w:t>Водный транспорт</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_Toc4701023 \h </w:instrText>
            </w:r>
            <w:r w:rsidR="00E14EE0" w:rsidRPr="00520718">
              <w:rPr>
                <w:noProof/>
                <w:webHidden/>
              </w:rPr>
            </w:r>
            <w:r w:rsidR="00E14EE0" w:rsidRPr="00520718">
              <w:rPr>
                <w:noProof/>
                <w:webHidden/>
              </w:rPr>
              <w:fldChar w:fldCharType="separate"/>
            </w:r>
            <w:r>
              <w:rPr>
                <w:noProof/>
                <w:webHidden/>
              </w:rPr>
              <w:t>167</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24" w:history="1">
            <w:r w:rsidR="00E14EE0" w:rsidRPr="00520718">
              <w:rPr>
                <w:rStyle w:val="ab"/>
                <w:noProof/>
              </w:rPr>
              <w:t>5.2.5</w:t>
            </w:r>
            <w:r w:rsidR="00E14EE0" w:rsidRPr="00520718">
              <w:rPr>
                <w:rFonts w:asciiTheme="minorHAnsi" w:eastAsiaTheme="minorEastAsia" w:hAnsiTheme="minorHAnsi"/>
                <w:noProof/>
                <w:sz w:val="22"/>
                <w:lang w:eastAsia="ru-RU"/>
              </w:rPr>
              <w:tab/>
            </w:r>
            <w:r w:rsidR="00E14EE0" w:rsidRPr="00520718">
              <w:rPr>
                <w:rStyle w:val="ab"/>
                <w:noProof/>
              </w:rPr>
              <w:t>Анализ и оценка ресурсов транспортного комплекса Камчатского края</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_Toc4701024 \h </w:instrText>
            </w:r>
            <w:r w:rsidR="00E14EE0" w:rsidRPr="00520718">
              <w:rPr>
                <w:noProof/>
                <w:webHidden/>
              </w:rPr>
            </w:r>
            <w:r w:rsidR="00E14EE0" w:rsidRPr="00520718">
              <w:rPr>
                <w:noProof/>
                <w:webHidden/>
              </w:rPr>
              <w:fldChar w:fldCharType="separate"/>
            </w:r>
            <w:r>
              <w:rPr>
                <w:noProof/>
                <w:webHidden/>
              </w:rPr>
              <w:t>173</w:t>
            </w:r>
            <w:r w:rsidR="00E14EE0" w:rsidRPr="00520718">
              <w:rPr>
                <w:noProof/>
                <w:webHidden/>
              </w:rPr>
              <w:fldChar w:fldCharType="end"/>
            </w:r>
          </w:hyperlink>
        </w:p>
        <w:p w:rsidR="00E14EE0" w:rsidRPr="00520718" w:rsidRDefault="004E5697">
          <w:pPr>
            <w:pStyle w:val="21"/>
            <w:rPr>
              <w:rFonts w:asciiTheme="minorHAnsi" w:eastAsiaTheme="minorEastAsia" w:hAnsiTheme="minorHAnsi"/>
              <w:noProof/>
              <w:sz w:val="22"/>
              <w:lang w:eastAsia="ru-RU"/>
            </w:rPr>
          </w:pPr>
          <w:hyperlink w:anchor="_Toc4701025" w:history="1">
            <w:r w:rsidR="00E14EE0" w:rsidRPr="00520718">
              <w:rPr>
                <w:rStyle w:val="ab"/>
                <w:noProof/>
              </w:rPr>
              <w:t>5.3</w:t>
            </w:r>
            <w:r w:rsidR="00E14EE0" w:rsidRPr="00520718">
              <w:rPr>
                <w:rFonts w:asciiTheme="minorHAnsi" w:eastAsiaTheme="minorEastAsia" w:hAnsiTheme="minorHAnsi"/>
                <w:noProof/>
                <w:sz w:val="22"/>
                <w:lang w:eastAsia="ru-RU"/>
              </w:rPr>
              <w:tab/>
            </w:r>
            <w:r w:rsidR="00E14EE0" w:rsidRPr="00520718">
              <w:rPr>
                <w:rStyle w:val="ab"/>
                <w:noProof/>
              </w:rPr>
              <w:t>Инженерная инфраструктура</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_Toc4701025 \h </w:instrText>
            </w:r>
            <w:r w:rsidR="00E14EE0" w:rsidRPr="00520718">
              <w:rPr>
                <w:noProof/>
                <w:webHidden/>
              </w:rPr>
            </w:r>
            <w:r w:rsidR="00E14EE0" w:rsidRPr="00520718">
              <w:rPr>
                <w:noProof/>
                <w:webHidden/>
              </w:rPr>
              <w:fldChar w:fldCharType="separate"/>
            </w:r>
            <w:r>
              <w:rPr>
                <w:noProof/>
                <w:webHidden/>
              </w:rPr>
              <w:t>175</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26" w:history="1">
            <w:r w:rsidR="00E14EE0" w:rsidRPr="00520718">
              <w:rPr>
                <w:rStyle w:val="ab"/>
                <w:noProof/>
              </w:rPr>
              <w:t>5.3.1</w:t>
            </w:r>
            <w:r w:rsidR="00E14EE0" w:rsidRPr="00520718">
              <w:rPr>
                <w:rFonts w:asciiTheme="minorHAnsi" w:eastAsiaTheme="minorEastAsia" w:hAnsiTheme="minorHAnsi"/>
                <w:noProof/>
                <w:sz w:val="22"/>
                <w:lang w:eastAsia="ru-RU"/>
              </w:rPr>
              <w:tab/>
            </w:r>
            <w:r w:rsidR="00E14EE0" w:rsidRPr="00520718">
              <w:rPr>
                <w:rStyle w:val="ab"/>
                <w:noProof/>
              </w:rPr>
              <w:t>Электроснабжение</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_Toc4701026 \h </w:instrText>
            </w:r>
            <w:r w:rsidR="00E14EE0" w:rsidRPr="00520718">
              <w:rPr>
                <w:noProof/>
                <w:webHidden/>
              </w:rPr>
            </w:r>
            <w:r w:rsidR="00E14EE0" w:rsidRPr="00520718">
              <w:rPr>
                <w:noProof/>
                <w:webHidden/>
              </w:rPr>
              <w:fldChar w:fldCharType="separate"/>
            </w:r>
            <w:r>
              <w:rPr>
                <w:noProof/>
                <w:webHidden/>
              </w:rPr>
              <w:t>175</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27" w:history="1">
            <w:r w:rsidR="00E14EE0" w:rsidRPr="00520718">
              <w:rPr>
                <w:rStyle w:val="ab"/>
                <w:noProof/>
              </w:rPr>
              <w:t>5.3.2</w:t>
            </w:r>
            <w:r w:rsidR="00E14EE0" w:rsidRPr="00520718">
              <w:rPr>
                <w:rFonts w:asciiTheme="minorHAnsi" w:eastAsiaTheme="minorEastAsia" w:hAnsiTheme="minorHAnsi"/>
                <w:noProof/>
                <w:sz w:val="22"/>
                <w:lang w:eastAsia="ru-RU"/>
              </w:rPr>
              <w:tab/>
            </w:r>
            <w:r w:rsidR="00E14EE0" w:rsidRPr="00520718">
              <w:rPr>
                <w:rStyle w:val="ab"/>
                <w:noProof/>
              </w:rPr>
              <w:t>Теплоснабжение</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_Toc4701027 \h </w:instrText>
            </w:r>
            <w:r w:rsidR="00E14EE0" w:rsidRPr="00520718">
              <w:rPr>
                <w:noProof/>
                <w:webHidden/>
              </w:rPr>
            </w:r>
            <w:r w:rsidR="00E14EE0" w:rsidRPr="00520718">
              <w:rPr>
                <w:noProof/>
                <w:webHidden/>
              </w:rPr>
              <w:fldChar w:fldCharType="separate"/>
            </w:r>
            <w:r>
              <w:rPr>
                <w:noProof/>
                <w:webHidden/>
              </w:rPr>
              <w:t>184</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28" w:history="1">
            <w:r w:rsidR="00E14EE0" w:rsidRPr="00520718">
              <w:rPr>
                <w:rStyle w:val="ab"/>
                <w:noProof/>
              </w:rPr>
              <w:t>5.3.3</w:t>
            </w:r>
            <w:r w:rsidR="00E14EE0" w:rsidRPr="00520718">
              <w:rPr>
                <w:rFonts w:asciiTheme="minorHAnsi" w:eastAsiaTheme="minorEastAsia" w:hAnsiTheme="minorHAnsi"/>
                <w:noProof/>
                <w:sz w:val="22"/>
                <w:lang w:eastAsia="ru-RU"/>
              </w:rPr>
              <w:tab/>
            </w:r>
            <w:r w:rsidR="00E14EE0" w:rsidRPr="00520718">
              <w:rPr>
                <w:rStyle w:val="ab"/>
                <w:noProof/>
              </w:rPr>
              <w:t>Газоснабжение</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_Toc4701028 \h </w:instrText>
            </w:r>
            <w:r w:rsidR="00E14EE0" w:rsidRPr="00520718">
              <w:rPr>
                <w:noProof/>
                <w:webHidden/>
              </w:rPr>
            </w:r>
            <w:r w:rsidR="00E14EE0" w:rsidRPr="00520718">
              <w:rPr>
                <w:noProof/>
                <w:webHidden/>
              </w:rPr>
              <w:fldChar w:fldCharType="separate"/>
            </w:r>
            <w:r>
              <w:rPr>
                <w:noProof/>
                <w:webHidden/>
              </w:rPr>
              <w:t>185</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29" w:history="1">
            <w:r w:rsidR="00E14EE0" w:rsidRPr="00520718">
              <w:rPr>
                <w:rStyle w:val="ab"/>
                <w:noProof/>
              </w:rPr>
              <w:t>5.3.4</w:t>
            </w:r>
            <w:r w:rsidR="00E14EE0" w:rsidRPr="00520718">
              <w:rPr>
                <w:rFonts w:asciiTheme="minorHAnsi" w:eastAsiaTheme="minorEastAsia" w:hAnsiTheme="minorHAnsi"/>
                <w:noProof/>
                <w:sz w:val="22"/>
                <w:lang w:eastAsia="ru-RU"/>
              </w:rPr>
              <w:tab/>
            </w:r>
            <w:r w:rsidR="00E14EE0" w:rsidRPr="00520718">
              <w:rPr>
                <w:rStyle w:val="ab"/>
                <w:noProof/>
              </w:rPr>
              <w:t>Особенности и проблемы функционирования энергосистемы на территории Камчатского края</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_Toc4701029 \h </w:instrText>
            </w:r>
            <w:r w:rsidR="00E14EE0" w:rsidRPr="00520718">
              <w:rPr>
                <w:noProof/>
                <w:webHidden/>
              </w:rPr>
            </w:r>
            <w:r w:rsidR="00E14EE0" w:rsidRPr="00520718">
              <w:rPr>
                <w:noProof/>
                <w:webHidden/>
              </w:rPr>
              <w:fldChar w:fldCharType="separate"/>
            </w:r>
            <w:r>
              <w:rPr>
                <w:noProof/>
                <w:webHidden/>
              </w:rPr>
              <w:t>186</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30" w:history="1">
            <w:r w:rsidR="00E14EE0" w:rsidRPr="00520718">
              <w:rPr>
                <w:rStyle w:val="ab"/>
                <w:noProof/>
              </w:rPr>
              <w:t>5.3.5</w:t>
            </w:r>
            <w:r w:rsidR="00E14EE0" w:rsidRPr="00520718">
              <w:rPr>
                <w:rFonts w:asciiTheme="minorHAnsi" w:eastAsiaTheme="minorEastAsia" w:hAnsiTheme="minorHAnsi"/>
                <w:noProof/>
                <w:sz w:val="22"/>
                <w:lang w:eastAsia="ru-RU"/>
              </w:rPr>
              <w:tab/>
            </w:r>
            <w:r w:rsidR="00E14EE0" w:rsidRPr="00520718">
              <w:rPr>
                <w:rStyle w:val="ab"/>
                <w:noProof/>
              </w:rPr>
              <w:t>Связь и телерадиовещание</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_Toc4701030 \h </w:instrText>
            </w:r>
            <w:r w:rsidR="00E14EE0" w:rsidRPr="00520718">
              <w:rPr>
                <w:noProof/>
                <w:webHidden/>
              </w:rPr>
            </w:r>
            <w:r w:rsidR="00E14EE0" w:rsidRPr="00520718">
              <w:rPr>
                <w:noProof/>
                <w:webHidden/>
              </w:rPr>
              <w:fldChar w:fldCharType="separate"/>
            </w:r>
            <w:r>
              <w:rPr>
                <w:noProof/>
                <w:webHidden/>
              </w:rPr>
              <w:t>188</w:t>
            </w:r>
            <w:r w:rsidR="00E14EE0" w:rsidRPr="00520718">
              <w:rPr>
                <w:noProof/>
                <w:webHidden/>
              </w:rPr>
              <w:fldChar w:fldCharType="end"/>
            </w:r>
          </w:hyperlink>
        </w:p>
        <w:p w:rsidR="00E14EE0" w:rsidRPr="00520718" w:rsidRDefault="004E5697">
          <w:pPr>
            <w:pStyle w:val="21"/>
            <w:rPr>
              <w:rFonts w:asciiTheme="minorHAnsi" w:eastAsiaTheme="minorEastAsia" w:hAnsiTheme="minorHAnsi"/>
              <w:noProof/>
              <w:sz w:val="22"/>
              <w:lang w:eastAsia="ru-RU"/>
            </w:rPr>
          </w:pPr>
          <w:hyperlink w:anchor="_Toc4701031" w:history="1">
            <w:r w:rsidR="00E14EE0" w:rsidRPr="00520718">
              <w:rPr>
                <w:rStyle w:val="ab"/>
                <w:noProof/>
              </w:rPr>
              <w:t>5.4</w:t>
            </w:r>
            <w:r w:rsidR="00E14EE0" w:rsidRPr="00520718">
              <w:rPr>
                <w:rFonts w:asciiTheme="minorHAnsi" w:eastAsiaTheme="minorEastAsia" w:hAnsiTheme="minorHAnsi"/>
                <w:noProof/>
                <w:sz w:val="22"/>
                <w:lang w:eastAsia="ru-RU"/>
              </w:rPr>
              <w:tab/>
            </w:r>
            <w:r w:rsidR="00E14EE0" w:rsidRPr="00520718">
              <w:rPr>
                <w:rStyle w:val="ab"/>
                <w:noProof/>
              </w:rPr>
              <w:t>Охрана окружающей среды</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_Toc4701031 \h </w:instrText>
            </w:r>
            <w:r w:rsidR="00E14EE0" w:rsidRPr="00520718">
              <w:rPr>
                <w:noProof/>
                <w:webHidden/>
              </w:rPr>
            </w:r>
            <w:r w:rsidR="00E14EE0" w:rsidRPr="00520718">
              <w:rPr>
                <w:noProof/>
                <w:webHidden/>
              </w:rPr>
              <w:fldChar w:fldCharType="separate"/>
            </w:r>
            <w:r>
              <w:rPr>
                <w:noProof/>
                <w:webHidden/>
              </w:rPr>
              <w:t>190</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32" w:history="1">
            <w:r w:rsidR="00E14EE0" w:rsidRPr="00520718">
              <w:rPr>
                <w:rStyle w:val="ab"/>
                <w:noProof/>
              </w:rPr>
              <w:t>5.4.1</w:t>
            </w:r>
            <w:r w:rsidR="00E14EE0" w:rsidRPr="00520718">
              <w:rPr>
                <w:rFonts w:asciiTheme="minorHAnsi" w:eastAsiaTheme="minorEastAsia" w:hAnsiTheme="minorHAnsi"/>
                <w:noProof/>
                <w:sz w:val="22"/>
                <w:lang w:eastAsia="ru-RU"/>
              </w:rPr>
              <w:tab/>
            </w:r>
            <w:r w:rsidR="00E14EE0" w:rsidRPr="00520718">
              <w:rPr>
                <w:rStyle w:val="ab"/>
                <w:noProof/>
              </w:rPr>
              <w:t>Санитарное состояние воздушного бассейна</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_Toc4701032 \h </w:instrText>
            </w:r>
            <w:r w:rsidR="00E14EE0" w:rsidRPr="00520718">
              <w:rPr>
                <w:noProof/>
                <w:webHidden/>
              </w:rPr>
            </w:r>
            <w:r w:rsidR="00E14EE0" w:rsidRPr="00520718">
              <w:rPr>
                <w:noProof/>
                <w:webHidden/>
              </w:rPr>
              <w:fldChar w:fldCharType="separate"/>
            </w:r>
            <w:r>
              <w:rPr>
                <w:noProof/>
                <w:webHidden/>
              </w:rPr>
              <w:t>190</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33" w:history="1">
            <w:r w:rsidR="00E14EE0" w:rsidRPr="00520718">
              <w:rPr>
                <w:rStyle w:val="ab"/>
                <w:noProof/>
              </w:rPr>
              <w:t>5.4.2</w:t>
            </w:r>
            <w:r w:rsidR="00E14EE0" w:rsidRPr="00520718">
              <w:rPr>
                <w:rFonts w:asciiTheme="minorHAnsi" w:eastAsiaTheme="minorEastAsia" w:hAnsiTheme="minorHAnsi"/>
                <w:noProof/>
                <w:sz w:val="22"/>
                <w:lang w:eastAsia="ru-RU"/>
              </w:rPr>
              <w:tab/>
            </w:r>
            <w:r w:rsidR="00E14EE0" w:rsidRPr="00520718">
              <w:rPr>
                <w:rStyle w:val="ab"/>
                <w:noProof/>
              </w:rPr>
              <w:t>Санитарное состояние и охрана водных ресурсов</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_Toc4701033 \h </w:instrText>
            </w:r>
            <w:r w:rsidR="00E14EE0" w:rsidRPr="00520718">
              <w:rPr>
                <w:noProof/>
                <w:webHidden/>
              </w:rPr>
            </w:r>
            <w:r w:rsidR="00E14EE0" w:rsidRPr="00520718">
              <w:rPr>
                <w:noProof/>
                <w:webHidden/>
              </w:rPr>
              <w:fldChar w:fldCharType="separate"/>
            </w:r>
            <w:r>
              <w:rPr>
                <w:noProof/>
                <w:webHidden/>
              </w:rPr>
              <w:t>200</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34" w:history="1">
            <w:r w:rsidR="00E14EE0" w:rsidRPr="00520718">
              <w:rPr>
                <w:rStyle w:val="ab"/>
                <w:noProof/>
              </w:rPr>
              <w:t>5.4.3</w:t>
            </w:r>
            <w:r w:rsidR="00E14EE0" w:rsidRPr="00520718">
              <w:rPr>
                <w:rFonts w:asciiTheme="minorHAnsi" w:eastAsiaTheme="minorEastAsia" w:hAnsiTheme="minorHAnsi"/>
                <w:noProof/>
                <w:sz w:val="22"/>
                <w:lang w:eastAsia="ru-RU"/>
              </w:rPr>
              <w:tab/>
            </w:r>
            <w:r w:rsidR="00E14EE0" w:rsidRPr="00520718">
              <w:rPr>
                <w:rStyle w:val="ab"/>
                <w:noProof/>
              </w:rPr>
              <w:t>Санитарное состояние и охрана почвенного покрова</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_Toc4701034 \h </w:instrText>
            </w:r>
            <w:r w:rsidR="00E14EE0" w:rsidRPr="00520718">
              <w:rPr>
                <w:noProof/>
                <w:webHidden/>
              </w:rPr>
            </w:r>
            <w:r w:rsidR="00E14EE0" w:rsidRPr="00520718">
              <w:rPr>
                <w:noProof/>
                <w:webHidden/>
              </w:rPr>
              <w:fldChar w:fldCharType="separate"/>
            </w:r>
            <w:r>
              <w:rPr>
                <w:noProof/>
                <w:webHidden/>
              </w:rPr>
              <w:t>206</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35" w:history="1">
            <w:r w:rsidR="00E14EE0" w:rsidRPr="00520718">
              <w:rPr>
                <w:rStyle w:val="ab"/>
                <w:noProof/>
              </w:rPr>
              <w:t>5.4.4</w:t>
            </w:r>
            <w:r w:rsidR="00E14EE0" w:rsidRPr="00520718">
              <w:rPr>
                <w:rFonts w:asciiTheme="minorHAnsi" w:eastAsiaTheme="minorEastAsia" w:hAnsiTheme="minorHAnsi"/>
                <w:noProof/>
                <w:sz w:val="22"/>
                <w:lang w:eastAsia="ru-RU"/>
              </w:rPr>
              <w:tab/>
            </w:r>
            <w:r w:rsidR="00E14EE0" w:rsidRPr="00520718">
              <w:rPr>
                <w:rStyle w:val="ab"/>
                <w:noProof/>
              </w:rPr>
              <w:t>Радиационная обстановка и радиационная гигиена</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_Toc4701035 \h </w:instrText>
            </w:r>
            <w:r w:rsidR="00E14EE0" w:rsidRPr="00520718">
              <w:rPr>
                <w:noProof/>
                <w:webHidden/>
              </w:rPr>
            </w:r>
            <w:r w:rsidR="00E14EE0" w:rsidRPr="00520718">
              <w:rPr>
                <w:noProof/>
                <w:webHidden/>
              </w:rPr>
              <w:fldChar w:fldCharType="separate"/>
            </w:r>
            <w:r>
              <w:rPr>
                <w:noProof/>
                <w:webHidden/>
              </w:rPr>
              <w:t>209</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36" w:history="1">
            <w:r w:rsidR="00E14EE0" w:rsidRPr="00520718">
              <w:rPr>
                <w:rStyle w:val="ab"/>
                <w:noProof/>
              </w:rPr>
              <w:t>5.4.5</w:t>
            </w:r>
            <w:r w:rsidR="00E14EE0" w:rsidRPr="00520718">
              <w:rPr>
                <w:rFonts w:asciiTheme="minorHAnsi" w:eastAsiaTheme="minorEastAsia" w:hAnsiTheme="minorHAnsi"/>
                <w:noProof/>
                <w:sz w:val="22"/>
                <w:lang w:eastAsia="ru-RU"/>
              </w:rPr>
              <w:tab/>
            </w:r>
            <w:r w:rsidR="00E14EE0" w:rsidRPr="00520718">
              <w:rPr>
                <w:rStyle w:val="ab"/>
                <w:noProof/>
              </w:rPr>
              <w:t>Обращение с отходами производства и потребления</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_Toc4701036 \h </w:instrText>
            </w:r>
            <w:r w:rsidR="00E14EE0" w:rsidRPr="00520718">
              <w:rPr>
                <w:noProof/>
                <w:webHidden/>
              </w:rPr>
            </w:r>
            <w:r w:rsidR="00E14EE0" w:rsidRPr="00520718">
              <w:rPr>
                <w:noProof/>
                <w:webHidden/>
              </w:rPr>
              <w:fldChar w:fldCharType="separate"/>
            </w:r>
            <w:r>
              <w:rPr>
                <w:noProof/>
                <w:webHidden/>
              </w:rPr>
              <w:t>214</w:t>
            </w:r>
            <w:r w:rsidR="00E14EE0" w:rsidRPr="00520718">
              <w:rPr>
                <w:noProof/>
                <w:webHidden/>
              </w:rPr>
              <w:fldChar w:fldCharType="end"/>
            </w:r>
          </w:hyperlink>
        </w:p>
        <w:p w:rsidR="00E14EE0" w:rsidRPr="00520718" w:rsidRDefault="004E5697">
          <w:pPr>
            <w:pStyle w:val="21"/>
            <w:rPr>
              <w:rFonts w:asciiTheme="minorHAnsi" w:eastAsiaTheme="minorEastAsia" w:hAnsiTheme="minorHAnsi"/>
              <w:noProof/>
              <w:sz w:val="22"/>
              <w:lang w:eastAsia="ru-RU"/>
            </w:rPr>
          </w:pPr>
          <w:hyperlink w:anchor="_Toc4701037" w:history="1">
            <w:r w:rsidR="00E14EE0" w:rsidRPr="00520718">
              <w:rPr>
                <w:rStyle w:val="ab"/>
                <w:noProof/>
              </w:rPr>
              <w:t>5.5</w:t>
            </w:r>
            <w:r w:rsidR="00E14EE0" w:rsidRPr="00520718">
              <w:rPr>
                <w:rFonts w:asciiTheme="minorHAnsi" w:eastAsiaTheme="minorEastAsia" w:hAnsiTheme="minorHAnsi"/>
                <w:noProof/>
                <w:sz w:val="22"/>
                <w:lang w:eastAsia="ru-RU"/>
              </w:rPr>
              <w:tab/>
            </w:r>
            <w:r w:rsidR="00E14EE0" w:rsidRPr="00520718">
              <w:rPr>
                <w:rStyle w:val="ab"/>
                <w:noProof/>
              </w:rPr>
              <w:t>Особо охраняемые природные территории</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_Toc4701037 \h </w:instrText>
            </w:r>
            <w:r w:rsidR="00E14EE0" w:rsidRPr="00520718">
              <w:rPr>
                <w:noProof/>
                <w:webHidden/>
              </w:rPr>
            </w:r>
            <w:r w:rsidR="00E14EE0" w:rsidRPr="00520718">
              <w:rPr>
                <w:noProof/>
                <w:webHidden/>
              </w:rPr>
              <w:fldChar w:fldCharType="separate"/>
            </w:r>
            <w:r>
              <w:rPr>
                <w:noProof/>
                <w:webHidden/>
              </w:rPr>
              <w:t>223</w:t>
            </w:r>
            <w:r w:rsidR="00E14EE0" w:rsidRPr="00520718">
              <w:rPr>
                <w:noProof/>
                <w:webHidden/>
              </w:rPr>
              <w:fldChar w:fldCharType="end"/>
            </w:r>
          </w:hyperlink>
        </w:p>
        <w:p w:rsidR="00E14EE0" w:rsidRPr="00520718" w:rsidRDefault="004E5697">
          <w:pPr>
            <w:pStyle w:val="21"/>
            <w:rPr>
              <w:rFonts w:asciiTheme="minorHAnsi" w:eastAsiaTheme="minorEastAsia" w:hAnsiTheme="minorHAnsi"/>
              <w:noProof/>
              <w:sz w:val="22"/>
              <w:lang w:eastAsia="ru-RU"/>
            </w:rPr>
          </w:pPr>
          <w:hyperlink w:anchor="_Toc4701038" w:history="1">
            <w:r w:rsidR="00E14EE0" w:rsidRPr="00520718">
              <w:rPr>
                <w:rStyle w:val="ab"/>
                <w:noProof/>
              </w:rPr>
              <w:t>5.6</w:t>
            </w:r>
            <w:r w:rsidR="00E14EE0" w:rsidRPr="00520718">
              <w:rPr>
                <w:rFonts w:asciiTheme="minorHAnsi" w:eastAsiaTheme="minorEastAsia" w:hAnsiTheme="minorHAnsi"/>
                <w:noProof/>
                <w:sz w:val="22"/>
                <w:lang w:eastAsia="ru-RU"/>
              </w:rPr>
              <w:tab/>
            </w:r>
            <w:r w:rsidR="00E14EE0" w:rsidRPr="00520718">
              <w:rPr>
                <w:rStyle w:val="ab"/>
                <w:noProof/>
              </w:rPr>
              <w:t>Объекты культурного наследия</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_Toc4701038 \h </w:instrText>
            </w:r>
            <w:r w:rsidR="00E14EE0" w:rsidRPr="00520718">
              <w:rPr>
                <w:noProof/>
                <w:webHidden/>
              </w:rPr>
            </w:r>
            <w:r w:rsidR="00E14EE0" w:rsidRPr="00520718">
              <w:rPr>
                <w:noProof/>
                <w:webHidden/>
              </w:rPr>
              <w:fldChar w:fldCharType="separate"/>
            </w:r>
            <w:r>
              <w:rPr>
                <w:noProof/>
                <w:webHidden/>
              </w:rPr>
              <w:t>241</w:t>
            </w:r>
            <w:r w:rsidR="00E14EE0" w:rsidRPr="00520718">
              <w:rPr>
                <w:noProof/>
                <w:webHidden/>
              </w:rPr>
              <w:fldChar w:fldCharType="end"/>
            </w:r>
          </w:hyperlink>
        </w:p>
        <w:p w:rsidR="00E14EE0" w:rsidRPr="00520718" w:rsidRDefault="004E5697">
          <w:pPr>
            <w:pStyle w:val="11"/>
            <w:rPr>
              <w:rFonts w:asciiTheme="minorHAnsi" w:eastAsiaTheme="minorEastAsia" w:hAnsiTheme="minorHAnsi"/>
              <w:noProof/>
              <w:sz w:val="22"/>
              <w:lang w:eastAsia="ru-RU"/>
            </w:rPr>
          </w:pPr>
          <w:hyperlink w:anchor="_Toc4701039" w:history="1">
            <w:r w:rsidR="00E14EE0" w:rsidRPr="00520718">
              <w:rPr>
                <w:rStyle w:val="ab"/>
                <w:noProof/>
              </w:rPr>
              <w:t>6.</w:t>
            </w:r>
            <w:r w:rsidR="00E14EE0" w:rsidRPr="00520718">
              <w:rPr>
                <w:rFonts w:asciiTheme="minorHAnsi" w:eastAsiaTheme="minorEastAsia" w:hAnsiTheme="minorHAnsi"/>
                <w:noProof/>
                <w:sz w:val="22"/>
                <w:lang w:eastAsia="ru-RU"/>
              </w:rPr>
              <w:tab/>
            </w:r>
            <w:r w:rsidR="00E14EE0" w:rsidRPr="00520718">
              <w:rPr>
                <w:rStyle w:val="ab"/>
                <w:noProof/>
              </w:rPr>
              <w:t>ПЕРЕЧЕНЬ ОСНОВНЫХ ФАКТОРОВ РИСКА ВОЗНИКНОВЕНИЯ ЧРЕЗВЫЧАЙНЫХ СИТУАЦИЙ ПРИРОДНОГО И ТЕХНОГЕННОГО ХАРАКТЕРА</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_Toc4701039 \h </w:instrText>
            </w:r>
            <w:r w:rsidR="00E14EE0" w:rsidRPr="00520718">
              <w:rPr>
                <w:noProof/>
                <w:webHidden/>
              </w:rPr>
            </w:r>
            <w:r w:rsidR="00E14EE0" w:rsidRPr="00520718">
              <w:rPr>
                <w:noProof/>
                <w:webHidden/>
              </w:rPr>
              <w:fldChar w:fldCharType="separate"/>
            </w:r>
            <w:r>
              <w:rPr>
                <w:noProof/>
                <w:webHidden/>
              </w:rPr>
              <w:t>243</w:t>
            </w:r>
            <w:r w:rsidR="00E14EE0" w:rsidRPr="00520718">
              <w:rPr>
                <w:noProof/>
                <w:webHidden/>
              </w:rPr>
              <w:fldChar w:fldCharType="end"/>
            </w:r>
          </w:hyperlink>
        </w:p>
        <w:p w:rsidR="00E14EE0" w:rsidRPr="00520718" w:rsidRDefault="004E5697">
          <w:pPr>
            <w:pStyle w:val="21"/>
            <w:rPr>
              <w:rFonts w:asciiTheme="minorHAnsi" w:eastAsiaTheme="minorEastAsia" w:hAnsiTheme="minorHAnsi"/>
              <w:noProof/>
              <w:sz w:val="22"/>
              <w:lang w:eastAsia="ru-RU"/>
            </w:rPr>
          </w:pPr>
          <w:hyperlink w:anchor="_Toc4701040" w:history="1">
            <w:r w:rsidR="00E14EE0" w:rsidRPr="00520718">
              <w:rPr>
                <w:rStyle w:val="ab"/>
                <w:noProof/>
              </w:rPr>
              <w:t>6.1</w:t>
            </w:r>
            <w:r w:rsidR="00E14EE0" w:rsidRPr="00520718">
              <w:rPr>
                <w:rFonts w:asciiTheme="minorHAnsi" w:eastAsiaTheme="minorEastAsia" w:hAnsiTheme="minorHAnsi"/>
                <w:noProof/>
                <w:sz w:val="22"/>
                <w:lang w:eastAsia="ru-RU"/>
              </w:rPr>
              <w:tab/>
            </w:r>
            <w:r w:rsidR="00E14EE0" w:rsidRPr="00520718">
              <w:rPr>
                <w:rStyle w:val="ab"/>
                <w:noProof/>
              </w:rPr>
              <w:t>Чрезвычайные ситуации природного характера</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_Toc4701040 \h </w:instrText>
            </w:r>
            <w:r w:rsidR="00E14EE0" w:rsidRPr="00520718">
              <w:rPr>
                <w:noProof/>
                <w:webHidden/>
              </w:rPr>
            </w:r>
            <w:r w:rsidR="00E14EE0" w:rsidRPr="00520718">
              <w:rPr>
                <w:noProof/>
                <w:webHidden/>
              </w:rPr>
              <w:fldChar w:fldCharType="separate"/>
            </w:r>
            <w:r>
              <w:rPr>
                <w:noProof/>
                <w:webHidden/>
              </w:rPr>
              <w:t>244</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41" w:history="1">
            <w:r w:rsidR="00E14EE0" w:rsidRPr="00520718">
              <w:rPr>
                <w:rStyle w:val="ab"/>
                <w:noProof/>
              </w:rPr>
              <w:t>6.1.1</w:t>
            </w:r>
            <w:r w:rsidR="00E14EE0" w:rsidRPr="00520718">
              <w:rPr>
                <w:rFonts w:asciiTheme="minorHAnsi" w:eastAsiaTheme="minorEastAsia" w:hAnsiTheme="minorHAnsi"/>
                <w:noProof/>
                <w:sz w:val="22"/>
                <w:lang w:eastAsia="ru-RU"/>
              </w:rPr>
              <w:tab/>
            </w:r>
            <w:r w:rsidR="00E14EE0" w:rsidRPr="00520718">
              <w:rPr>
                <w:rStyle w:val="ab"/>
                <w:noProof/>
              </w:rPr>
              <w:t>Опасные геологические процессы</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_Toc4701041 \h </w:instrText>
            </w:r>
            <w:r w:rsidR="00E14EE0" w:rsidRPr="00520718">
              <w:rPr>
                <w:noProof/>
                <w:webHidden/>
              </w:rPr>
            </w:r>
            <w:r w:rsidR="00E14EE0" w:rsidRPr="00520718">
              <w:rPr>
                <w:noProof/>
                <w:webHidden/>
              </w:rPr>
              <w:fldChar w:fldCharType="separate"/>
            </w:r>
            <w:r>
              <w:rPr>
                <w:noProof/>
                <w:webHidden/>
              </w:rPr>
              <w:t>245</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42" w:history="1">
            <w:r w:rsidR="00E14EE0" w:rsidRPr="00520718">
              <w:rPr>
                <w:rStyle w:val="ab"/>
                <w:noProof/>
              </w:rPr>
              <w:t>6.1.2</w:t>
            </w:r>
            <w:r w:rsidR="00E14EE0" w:rsidRPr="00520718">
              <w:rPr>
                <w:rFonts w:asciiTheme="minorHAnsi" w:eastAsiaTheme="minorEastAsia" w:hAnsiTheme="minorHAnsi"/>
                <w:noProof/>
                <w:sz w:val="22"/>
                <w:lang w:eastAsia="ru-RU"/>
              </w:rPr>
              <w:tab/>
            </w:r>
            <w:r w:rsidR="00E14EE0" w:rsidRPr="00520718">
              <w:rPr>
                <w:rStyle w:val="ab"/>
                <w:noProof/>
              </w:rPr>
              <w:t>Метеорологические опасные явления</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_Toc4701042 \h </w:instrText>
            </w:r>
            <w:r w:rsidR="00E14EE0" w:rsidRPr="00520718">
              <w:rPr>
                <w:noProof/>
                <w:webHidden/>
              </w:rPr>
            </w:r>
            <w:r w:rsidR="00E14EE0" w:rsidRPr="00520718">
              <w:rPr>
                <w:noProof/>
                <w:webHidden/>
              </w:rPr>
              <w:fldChar w:fldCharType="separate"/>
            </w:r>
            <w:r>
              <w:rPr>
                <w:noProof/>
                <w:webHidden/>
              </w:rPr>
              <w:t>255</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43" w:history="1">
            <w:r w:rsidR="00E14EE0" w:rsidRPr="00520718">
              <w:rPr>
                <w:rStyle w:val="ab"/>
                <w:noProof/>
              </w:rPr>
              <w:t>6.1.3</w:t>
            </w:r>
            <w:r w:rsidR="00E14EE0" w:rsidRPr="00520718">
              <w:rPr>
                <w:rFonts w:asciiTheme="minorHAnsi" w:eastAsiaTheme="minorEastAsia" w:hAnsiTheme="minorHAnsi"/>
                <w:noProof/>
                <w:sz w:val="22"/>
                <w:lang w:eastAsia="ru-RU"/>
              </w:rPr>
              <w:tab/>
            </w:r>
            <w:r w:rsidR="00E14EE0" w:rsidRPr="00520718">
              <w:rPr>
                <w:rStyle w:val="ab"/>
                <w:noProof/>
              </w:rPr>
              <w:t>Лесные пожары</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_Toc4701043 \h </w:instrText>
            </w:r>
            <w:r w:rsidR="00E14EE0" w:rsidRPr="00520718">
              <w:rPr>
                <w:noProof/>
                <w:webHidden/>
              </w:rPr>
            </w:r>
            <w:r w:rsidR="00E14EE0" w:rsidRPr="00520718">
              <w:rPr>
                <w:noProof/>
                <w:webHidden/>
              </w:rPr>
              <w:fldChar w:fldCharType="separate"/>
            </w:r>
            <w:r>
              <w:rPr>
                <w:noProof/>
                <w:webHidden/>
              </w:rPr>
              <w:t>263</w:t>
            </w:r>
            <w:r w:rsidR="00E14EE0" w:rsidRPr="00520718">
              <w:rPr>
                <w:noProof/>
                <w:webHidden/>
              </w:rPr>
              <w:fldChar w:fldCharType="end"/>
            </w:r>
          </w:hyperlink>
        </w:p>
        <w:p w:rsidR="00E14EE0" w:rsidRPr="00520718" w:rsidRDefault="004E5697">
          <w:pPr>
            <w:pStyle w:val="21"/>
            <w:rPr>
              <w:rFonts w:asciiTheme="minorHAnsi" w:eastAsiaTheme="minorEastAsia" w:hAnsiTheme="minorHAnsi"/>
              <w:noProof/>
              <w:sz w:val="22"/>
              <w:lang w:eastAsia="ru-RU"/>
            </w:rPr>
          </w:pPr>
          <w:hyperlink w:anchor="_Toc4701044" w:history="1">
            <w:r w:rsidR="00E14EE0" w:rsidRPr="00520718">
              <w:rPr>
                <w:rStyle w:val="ab"/>
                <w:noProof/>
              </w:rPr>
              <w:t>6.2</w:t>
            </w:r>
            <w:r w:rsidR="00E14EE0" w:rsidRPr="00520718">
              <w:rPr>
                <w:rFonts w:asciiTheme="minorHAnsi" w:eastAsiaTheme="minorEastAsia" w:hAnsiTheme="minorHAnsi"/>
                <w:noProof/>
                <w:sz w:val="22"/>
                <w:lang w:eastAsia="ru-RU"/>
              </w:rPr>
              <w:tab/>
            </w:r>
            <w:r w:rsidR="00E14EE0" w:rsidRPr="00520718">
              <w:rPr>
                <w:rStyle w:val="ab"/>
                <w:noProof/>
              </w:rPr>
              <w:t>Чрезвычайные ситуации техногенного характера</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_Toc4701044 \h </w:instrText>
            </w:r>
            <w:r w:rsidR="00E14EE0" w:rsidRPr="00520718">
              <w:rPr>
                <w:noProof/>
                <w:webHidden/>
              </w:rPr>
            </w:r>
            <w:r w:rsidR="00E14EE0" w:rsidRPr="00520718">
              <w:rPr>
                <w:noProof/>
                <w:webHidden/>
              </w:rPr>
              <w:fldChar w:fldCharType="separate"/>
            </w:r>
            <w:r>
              <w:rPr>
                <w:noProof/>
                <w:webHidden/>
              </w:rPr>
              <w:t>266</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45" w:history="1">
            <w:r w:rsidR="00E14EE0" w:rsidRPr="00520718">
              <w:rPr>
                <w:rStyle w:val="ab"/>
                <w:noProof/>
              </w:rPr>
              <w:t>6.2.1</w:t>
            </w:r>
            <w:r w:rsidR="00E14EE0" w:rsidRPr="00520718">
              <w:rPr>
                <w:rFonts w:asciiTheme="minorHAnsi" w:eastAsiaTheme="minorEastAsia" w:hAnsiTheme="minorHAnsi"/>
                <w:noProof/>
                <w:sz w:val="22"/>
                <w:lang w:eastAsia="ru-RU"/>
              </w:rPr>
              <w:tab/>
            </w:r>
            <w:r w:rsidR="00E14EE0" w:rsidRPr="00520718">
              <w:rPr>
                <w:rStyle w:val="ab"/>
                <w:noProof/>
              </w:rPr>
              <w:t>Аварии на взрывопожароопасных объектах</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_Toc4701045 \h </w:instrText>
            </w:r>
            <w:r w:rsidR="00E14EE0" w:rsidRPr="00520718">
              <w:rPr>
                <w:noProof/>
                <w:webHidden/>
              </w:rPr>
            </w:r>
            <w:r w:rsidR="00E14EE0" w:rsidRPr="00520718">
              <w:rPr>
                <w:noProof/>
                <w:webHidden/>
              </w:rPr>
              <w:fldChar w:fldCharType="separate"/>
            </w:r>
            <w:r>
              <w:rPr>
                <w:noProof/>
                <w:webHidden/>
              </w:rPr>
              <w:t>266</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46" w:history="1">
            <w:r w:rsidR="00E14EE0" w:rsidRPr="00520718">
              <w:rPr>
                <w:rStyle w:val="ab"/>
                <w:noProof/>
              </w:rPr>
              <w:t>6.2.2</w:t>
            </w:r>
            <w:r w:rsidR="00E14EE0" w:rsidRPr="00520718">
              <w:rPr>
                <w:rFonts w:asciiTheme="minorHAnsi" w:eastAsiaTheme="minorEastAsia" w:hAnsiTheme="minorHAnsi"/>
                <w:noProof/>
                <w:sz w:val="22"/>
                <w:lang w:eastAsia="ru-RU"/>
              </w:rPr>
              <w:tab/>
            </w:r>
            <w:r w:rsidR="00E14EE0" w:rsidRPr="00520718">
              <w:rPr>
                <w:rStyle w:val="ab"/>
                <w:noProof/>
              </w:rPr>
              <w:t>Аварии на химически опасных объектах</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_Toc4701046 \h </w:instrText>
            </w:r>
            <w:r w:rsidR="00E14EE0" w:rsidRPr="00520718">
              <w:rPr>
                <w:noProof/>
                <w:webHidden/>
              </w:rPr>
            </w:r>
            <w:r w:rsidR="00E14EE0" w:rsidRPr="00520718">
              <w:rPr>
                <w:noProof/>
                <w:webHidden/>
              </w:rPr>
              <w:fldChar w:fldCharType="separate"/>
            </w:r>
            <w:r>
              <w:rPr>
                <w:noProof/>
                <w:webHidden/>
              </w:rPr>
              <w:t>280</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47" w:history="1">
            <w:r w:rsidR="00E14EE0" w:rsidRPr="00520718">
              <w:rPr>
                <w:rStyle w:val="ab"/>
                <w:noProof/>
              </w:rPr>
              <w:t>6.2.3</w:t>
            </w:r>
            <w:r w:rsidR="00E14EE0" w:rsidRPr="00520718">
              <w:rPr>
                <w:rFonts w:asciiTheme="minorHAnsi" w:eastAsiaTheme="minorEastAsia" w:hAnsiTheme="minorHAnsi"/>
                <w:noProof/>
                <w:sz w:val="22"/>
                <w:lang w:eastAsia="ru-RU"/>
              </w:rPr>
              <w:tab/>
            </w:r>
            <w:r w:rsidR="00E14EE0" w:rsidRPr="00520718">
              <w:rPr>
                <w:rStyle w:val="ab"/>
                <w:noProof/>
              </w:rPr>
              <w:t>Аварии на радиационно-опасных объектах</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_Toc4701047 \h </w:instrText>
            </w:r>
            <w:r w:rsidR="00E14EE0" w:rsidRPr="00520718">
              <w:rPr>
                <w:noProof/>
                <w:webHidden/>
              </w:rPr>
            </w:r>
            <w:r w:rsidR="00E14EE0" w:rsidRPr="00520718">
              <w:rPr>
                <w:noProof/>
                <w:webHidden/>
              </w:rPr>
              <w:fldChar w:fldCharType="separate"/>
            </w:r>
            <w:r>
              <w:rPr>
                <w:noProof/>
                <w:webHidden/>
              </w:rPr>
              <w:t>282</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48" w:history="1">
            <w:r w:rsidR="00E14EE0" w:rsidRPr="00520718">
              <w:rPr>
                <w:rStyle w:val="ab"/>
                <w:noProof/>
              </w:rPr>
              <w:t>6.2.4</w:t>
            </w:r>
            <w:r w:rsidR="00E14EE0" w:rsidRPr="00520718">
              <w:rPr>
                <w:rFonts w:asciiTheme="minorHAnsi" w:eastAsiaTheme="minorEastAsia" w:hAnsiTheme="minorHAnsi"/>
                <w:noProof/>
                <w:sz w:val="22"/>
                <w:lang w:eastAsia="ru-RU"/>
              </w:rPr>
              <w:tab/>
            </w:r>
            <w:r w:rsidR="00E14EE0" w:rsidRPr="00520718">
              <w:rPr>
                <w:rStyle w:val="ab"/>
                <w:noProof/>
              </w:rPr>
              <w:t>Аварии на системах жизнеобеспечения</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_Toc4701048 \h </w:instrText>
            </w:r>
            <w:r w:rsidR="00E14EE0" w:rsidRPr="00520718">
              <w:rPr>
                <w:noProof/>
                <w:webHidden/>
              </w:rPr>
            </w:r>
            <w:r w:rsidR="00E14EE0" w:rsidRPr="00520718">
              <w:rPr>
                <w:noProof/>
                <w:webHidden/>
              </w:rPr>
              <w:fldChar w:fldCharType="separate"/>
            </w:r>
            <w:r>
              <w:rPr>
                <w:noProof/>
                <w:webHidden/>
              </w:rPr>
              <w:t>283</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49" w:history="1">
            <w:r w:rsidR="00E14EE0" w:rsidRPr="00520718">
              <w:rPr>
                <w:rStyle w:val="ab"/>
                <w:noProof/>
              </w:rPr>
              <w:t>6.2.5</w:t>
            </w:r>
            <w:r w:rsidR="00E14EE0" w:rsidRPr="00520718">
              <w:rPr>
                <w:rFonts w:asciiTheme="minorHAnsi" w:eastAsiaTheme="minorEastAsia" w:hAnsiTheme="minorHAnsi"/>
                <w:noProof/>
                <w:sz w:val="22"/>
                <w:lang w:eastAsia="ru-RU"/>
              </w:rPr>
              <w:tab/>
            </w:r>
            <w:r w:rsidR="00E14EE0" w:rsidRPr="00520718">
              <w:rPr>
                <w:rStyle w:val="ab"/>
                <w:noProof/>
              </w:rPr>
              <w:t>Аварии на гидротехнических сооружениях</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_Toc4701049 \h </w:instrText>
            </w:r>
            <w:r w:rsidR="00E14EE0" w:rsidRPr="00520718">
              <w:rPr>
                <w:noProof/>
                <w:webHidden/>
              </w:rPr>
            </w:r>
            <w:r w:rsidR="00E14EE0" w:rsidRPr="00520718">
              <w:rPr>
                <w:noProof/>
                <w:webHidden/>
              </w:rPr>
              <w:fldChar w:fldCharType="separate"/>
            </w:r>
            <w:r>
              <w:rPr>
                <w:noProof/>
                <w:webHidden/>
              </w:rPr>
              <w:t>285</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50" w:history="1">
            <w:r w:rsidR="00E14EE0" w:rsidRPr="00520718">
              <w:rPr>
                <w:rStyle w:val="ab"/>
                <w:noProof/>
              </w:rPr>
              <w:t>6.2.6</w:t>
            </w:r>
            <w:r w:rsidR="00E14EE0" w:rsidRPr="00520718">
              <w:rPr>
                <w:rFonts w:asciiTheme="minorHAnsi" w:eastAsiaTheme="minorEastAsia" w:hAnsiTheme="minorHAnsi"/>
                <w:noProof/>
                <w:sz w:val="22"/>
                <w:lang w:eastAsia="ru-RU"/>
              </w:rPr>
              <w:tab/>
            </w:r>
            <w:r w:rsidR="00E14EE0" w:rsidRPr="00520718">
              <w:rPr>
                <w:rStyle w:val="ab"/>
                <w:noProof/>
              </w:rPr>
              <w:t>Аварии на транспорте</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_Toc4701050 \h </w:instrText>
            </w:r>
            <w:r w:rsidR="00E14EE0" w:rsidRPr="00520718">
              <w:rPr>
                <w:noProof/>
                <w:webHidden/>
              </w:rPr>
            </w:r>
            <w:r w:rsidR="00E14EE0" w:rsidRPr="00520718">
              <w:rPr>
                <w:noProof/>
                <w:webHidden/>
              </w:rPr>
              <w:fldChar w:fldCharType="separate"/>
            </w:r>
            <w:r>
              <w:rPr>
                <w:noProof/>
                <w:webHidden/>
              </w:rPr>
              <w:t>286</w:t>
            </w:r>
            <w:r w:rsidR="00E14EE0" w:rsidRPr="00520718">
              <w:rPr>
                <w:noProof/>
                <w:webHidden/>
              </w:rPr>
              <w:fldChar w:fldCharType="end"/>
            </w:r>
          </w:hyperlink>
        </w:p>
        <w:p w:rsidR="00E14EE0" w:rsidRPr="00520718" w:rsidRDefault="004E5697">
          <w:pPr>
            <w:pStyle w:val="21"/>
            <w:rPr>
              <w:rFonts w:asciiTheme="minorHAnsi" w:eastAsiaTheme="minorEastAsia" w:hAnsiTheme="minorHAnsi"/>
              <w:noProof/>
              <w:sz w:val="22"/>
              <w:lang w:eastAsia="ru-RU"/>
            </w:rPr>
          </w:pPr>
          <w:hyperlink w:anchor="_Toc4701051" w:history="1">
            <w:r w:rsidR="00E14EE0" w:rsidRPr="00520718">
              <w:rPr>
                <w:rStyle w:val="ab"/>
                <w:noProof/>
              </w:rPr>
              <w:t>6.3</w:t>
            </w:r>
            <w:r w:rsidR="00E14EE0" w:rsidRPr="00520718">
              <w:rPr>
                <w:rFonts w:asciiTheme="minorHAnsi" w:eastAsiaTheme="minorEastAsia" w:hAnsiTheme="minorHAnsi"/>
                <w:noProof/>
                <w:sz w:val="22"/>
                <w:lang w:eastAsia="ru-RU"/>
              </w:rPr>
              <w:tab/>
            </w:r>
            <w:r w:rsidR="00E14EE0" w:rsidRPr="00520718">
              <w:rPr>
                <w:rStyle w:val="ab"/>
                <w:noProof/>
              </w:rPr>
              <w:t>Биолого-социальные опасности</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_Toc4701051 \h </w:instrText>
            </w:r>
            <w:r w:rsidR="00E14EE0" w:rsidRPr="00520718">
              <w:rPr>
                <w:noProof/>
                <w:webHidden/>
              </w:rPr>
            </w:r>
            <w:r w:rsidR="00E14EE0" w:rsidRPr="00520718">
              <w:rPr>
                <w:noProof/>
                <w:webHidden/>
              </w:rPr>
              <w:fldChar w:fldCharType="separate"/>
            </w:r>
            <w:r>
              <w:rPr>
                <w:noProof/>
                <w:webHidden/>
              </w:rPr>
              <w:t>292</w:t>
            </w:r>
            <w:r w:rsidR="00E14EE0" w:rsidRPr="00520718">
              <w:rPr>
                <w:noProof/>
                <w:webHidden/>
              </w:rPr>
              <w:fldChar w:fldCharType="end"/>
            </w:r>
          </w:hyperlink>
        </w:p>
        <w:p w:rsidR="00E14EE0" w:rsidRPr="00520718" w:rsidRDefault="004E5697">
          <w:pPr>
            <w:pStyle w:val="21"/>
            <w:rPr>
              <w:rFonts w:asciiTheme="minorHAnsi" w:eastAsiaTheme="minorEastAsia" w:hAnsiTheme="minorHAnsi"/>
              <w:noProof/>
              <w:sz w:val="22"/>
              <w:lang w:eastAsia="ru-RU"/>
            </w:rPr>
          </w:pPr>
          <w:hyperlink w:anchor="_Toc4701052" w:history="1">
            <w:r w:rsidR="00E14EE0" w:rsidRPr="00520718">
              <w:rPr>
                <w:rStyle w:val="ab"/>
                <w:noProof/>
              </w:rPr>
              <w:t>6.4</w:t>
            </w:r>
            <w:r w:rsidR="00E14EE0" w:rsidRPr="00520718">
              <w:rPr>
                <w:rFonts w:asciiTheme="minorHAnsi" w:eastAsiaTheme="minorEastAsia" w:hAnsiTheme="minorHAnsi"/>
                <w:noProof/>
                <w:sz w:val="22"/>
                <w:lang w:eastAsia="ru-RU"/>
              </w:rPr>
              <w:tab/>
            </w:r>
            <w:r w:rsidR="00E14EE0" w:rsidRPr="00520718">
              <w:rPr>
                <w:rStyle w:val="ab"/>
                <w:noProof/>
              </w:rPr>
              <w:t>Террористическая угроза</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_Toc4701052 \h </w:instrText>
            </w:r>
            <w:r w:rsidR="00E14EE0" w:rsidRPr="00520718">
              <w:rPr>
                <w:noProof/>
                <w:webHidden/>
              </w:rPr>
            </w:r>
            <w:r w:rsidR="00E14EE0" w:rsidRPr="00520718">
              <w:rPr>
                <w:noProof/>
                <w:webHidden/>
              </w:rPr>
              <w:fldChar w:fldCharType="separate"/>
            </w:r>
            <w:r>
              <w:rPr>
                <w:noProof/>
                <w:webHidden/>
              </w:rPr>
              <w:t>294</w:t>
            </w:r>
            <w:r w:rsidR="00E14EE0" w:rsidRPr="00520718">
              <w:rPr>
                <w:noProof/>
                <w:webHidden/>
              </w:rPr>
              <w:fldChar w:fldCharType="end"/>
            </w:r>
          </w:hyperlink>
        </w:p>
        <w:p w:rsidR="00E14EE0" w:rsidRPr="00520718" w:rsidRDefault="004E5697">
          <w:pPr>
            <w:pStyle w:val="11"/>
            <w:rPr>
              <w:rFonts w:asciiTheme="minorHAnsi" w:eastAsiaTheme="minorEastAsia" w:hAnsiTheme="minorHAnsi"/>
              <w:noProof/>
              <w:sz w:val="22"/>
              <w:lang w:eastAsia="ru-RU"/>
            </w:rPr>
          </w:pPr>
          <w:hyperlink w:anchor="_Toc4701053" w:history="1">
            <w:r w:rsidR="00E14EE0" w:rsidRPr="00520718">
              <w:rPr>
                <w:rStyle w:val="ab"/>
                <w:noProof/>
              </w:rPr>
              <w:t>7.</w:t>
            </w:r>
            <w:r w:rsidR="00E14EE0" w:rsidRPr="00520718">
              <w:rPr>
                <w:rFonts w:asciiTheme="minorHAnsi" w:eastAsiaTheme="minorEastAsia" w:hAnsiTheme="minorHAnsi"/>
                <w:noProof/>
                <w:sz w:val="22"/>
                <w:lang w:eastAsia="ru-RU"/>
              </w:rPr>
              <w:tab/>
            </w:r>
            <w:r w:rsidR="00E14EE0" w:rsidRPr="00520718">
              <w:rPr>
                <w:rStyle w:val="ab"/>
                <w:noProof/>
              </w:rPr>
              <w:t>ПЕРЕЧЕНЬ МЕРОПРИЯТИЙ ПО ОБЕСПЕЧЕНИЮ ПОЖАРНОЙ БЕЗОПАСНОСТИ</w:t>
            </w:r>
            <w:r w:rsidR="00E14EE0" w:rsidRPr="00520718">
              <w:rPr>
                <w:noProof/>
                <w:webHidden/>
              </w:rPr>
              <w:tab/>
            </w:r>
            <w:r w:rsidR="00E14EE0" w:rsidRPr="00520718">
              <w:rPr>
                <w:noProof/>
                <w:webHidden/>
              </w:rPr>
              <w:tab/>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_Toc4701053 \h </w:instrText>
            </w:r>
            <w:r w:rsidR="00E14EE0" w:rsidRPr="00520718">
              <w:rPr>
                <w:noProof/>
                <w:webHidden/>
              </w:rPr>
            </w:r>
            <w:r w:rsidR="00E14EE0" w:rsidRPr="00520718">
              <w:rPr>
                <w:noProof/>
                <w:webHidden/>
              </w:rPr>
              <w:fldChar w:fldCharType="separate"/>
            </w:r>
            <w:r>
              <w:rPr>
                <w:noProof/>
                <w:webHidden/>
              </w:rPr>
              <w:t>294</w:t>
            </w:r>
            <w:r w:rsidR="00E14EE0" w:rsidRPr="00520718">
              <w:rPr>
                <w:noProof/>
                <w:webHidden/>
              </w:rPr>
              <w:fldChar w:fldCharType="end"/>
            </w:r>
          </w:hyperlink>
        </w:p>
        <w:p w:rsidR="00E14EE0" w:rsidRPr="00520718" w:rsidRDefault="004E5697">
          <w:pPr>
            <w:pStyle w:val="21"/>
            <w:rPr>
              <w:rFonts w:asciiTheme="minorHAnsi" w:eastAsiaTheme="minorEastAsia" w:hAnsiTheme="minorHAnsi"/>
              <w:noProof/>
              <w:sz w:val="22"/>
              <w:lang w:eastAsia="ru-RU"/>
            </w:rPr>
          </w:pPr>
          <w:hyperlink w:anchor="_Toc4701054" w:history="1">
            <w:r w:rsidR="00E14EE0" w:rsidRPr="00520718">
              <w:rPr>
                <w:rStyle w:val="ab"/>
                <w:noProof/>
              </w:rPr>
              <w:t>7.1</w:t>
            </w:r>
            <w:r w:rsidR="00E14EE0" w:rsidRPr="00520718">
              <w:rPr>
                <w:rFonts w:asciiTheme="minorHAnsi" w:eastAsiaTheme="minorEastAsia" w:hAnsiTheme="minorHAnsi"/>
                <w:noProof/>
                <w:sz w:val="22"/>
                <w:lang w:eastAsia="ru-RU"/>
              </w:rPr>
              <w:tab/>
            </w:r>
            <w:r w:rsidR="00E14EE0" w:rsidRPr="00520718">
              <w:rPr>
                <w:rStyle w:val="ab"/>
                <w:noProof/>
              </w:rPr>
              <w:t>Пожароопасные объекты</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_Toc4701054 \h </w:instrText>
            </w:r>
            <w:r w:rsidR="00E14EE0" w:rsidRPr="00520718">
              <w:rPr>
                <w:noProof/>
                <w:webHidden/>
              </w:rPr>
            </w:r>
            <w:r w:rsidR="00E14EE0" w:rsidRPr="00520718">
              <w:rPr>
                <w:noProof/>
                <w:webHidden/>
              </w:rPr>
              <w:fldChar w:fldCharType="separate"/>
            </w:r>
            <w:r>
              <w:rPr>
                <w:noProof/>
                <w:webHidden/>
              </w:rPr>
              <w:t>294</w:t>
            </w:r>
            <w:r w:rsidR="00E14EE0" w:rsidRPr="00520718">
              <w:rPr>
                <w:noProof/>
                <w:webHidden/>
              </w:rPr>
              <w:fldChar w:fldCharType="end"/>
            </w:r>
          </w:hyperlink>
        </w:p>
        <w:p w:rsidR="00E14EE0" w:rsidRPr="00520718" w:rsidRDefault="004E5697">
          <w:pPr>
            <w:pStyle w:val="21"/>
            <w:rPr>
              <w:rFonts w:asciiTheme="minorHAnsi" w:eastAsiaTheme="minorEastAsia" w:hAnsiTheme="minorHAnsi"/>
              <w:noProof/>
              <w:sz w:val="22"/>
              <w:lang w:eastAsia="ru-RU"/>
            </w:rPr>
          </w:pPr>
          <w:hyperlink w:anchor="_Toc4701055" w:history="1">
            <w:r w:rsidR="00E14EE0" w:rsidRPr="00520718">
              <w:rPr>
                <w:rStyle w:val="ab"/>
                <w:noProof/>
              </w:rPr>
              <w:t>7.2</w:t>
            </w:r>
            <w:r w:rsidR="00E14EE0" w:rsidRPr="00520718">
              <w:rPr>
                <w:rFonts w:asciiTheme="minorHAnsi" w:eastAsiaTheme="minorEastAsia" w:hAnsiTheme="minorHAnsi"/>
                <w:noProof/>
                <w:sz w:val="22"/>
                <w:lang w:eastAsia="ru-RU"/>
              </w:rPr>
              <w:tab/>
            </w:r>
            <w:r w:rsidR="00E14EE0" w:rsidRPr="00520718">
              <w:rPr>
                <w:rStyle w:val="ab"/>
                <w:noProof/>
              </w:rPr>
              <w:t>Пожарные части</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_Toc4701055 \h </w:instrText>
            </w:r>
            <w:r w:rsidR="00E14EE0" w:rsidRPr="00520718">
              <w:rPr>
                <w:noProof/>
                <w:webHidden/>
              </w:rPr>
            </w:r>
            <w:r w:rsidR="00E14EE0" w:rsidRPr="00520718">
              <w:rPr>
                <w:noProof/>
                <w:webHidden/>
              </w:rPr>
              <w:fldChar w:fldCharType="separate"/>
            </w:r>
            <w:r>
              <w:rPr>
                <w:noProof/>
                <w:webHidden/>
              </w:rPr>
              <w:t>295</w:t>
            </w:r>
            <w:r w:rsidR="00E14EE0" w:rsidRPr="00520718">
              <w:rPr>
                <w:noProof/>
                <w:webHidden/>
              </w:rPr>
              <w:fldChar w:fldCharType="end"/>
            </w:r>
          </w:hyperlink>
        </w:p>
        <w:p w:rsidR="00E14EE0" w:rsidRPr="00520718" w:rsidRDefault="004E5697">
          <w:pPr>
            <w:pStyle w:val="21"/>
            <w:rPr>
              <w:rFonts w:asciiTheme="minorHAnsi" w:eastAsiaTheme="minorEastAsia" w:hAnsiTheme="minorHAnsi"/>
              <w:noProof/>
              <w:sz w:val="22"/>
              <w:lang w:eastAsia="ru-RU"/>
            </w:rPr>
          </w:pPr>
          <w:hyperlink w:anchor="_Toc4701056" w:history="1">
            <w:r w:rsidR="00E14EE0" w:rsidRPr="00520718">
              <w:rPr>
                <w:rStyle w:val="ab"/>
                <w:noProof/>
              </w:rPr>
              <w:t>7.3</w:t>
            </w:r>
            <w:r w:rsidR="00E14EE0" w:rsidRPr="00520718">
              <w:rPr>
                <w:rFonts w:asciiTheme="minorHAnsi" w:eastAsiaTheme="minorEastAsia" w:hAnsiTheme="minorHAnsi"/>
                <w:noProof/>
                <w:sz w:val="22"/>
                <w:lang w:eastAsia="ru-RU"/>
              </w:rPr>
              <w:tab/>
            </w:r>
            <w:r w:rsidR="00E14EE0" w:rsidRPr="00520718">
              <w:rPr>
                <w:rStyle w:val="ab"/>
                <w:noProof/>
              </w:rPr>
              <w:t>Мероприятия по повышению пожарной безопасности</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_Toc4701056 \h </w:instrText>
            </w:r>
            <w:r w:rsidR="00E14EE0" w:rsidRPr="00520718">
              <w:rPr>
                <w:noProof/>
                <w:webHidden/>
              </w:rPr>
            </w:r>
            <w:r w:rsidR="00E14EE0" w:rsidRPr="00520718">
              <w:rPr>
                <w:noProof/>
                <w:webHidden/>
              </w:rPr>
              <w:fldChar w:fldCharType="separate"/>
            </w:r>
            <w:r>
              <w:rPr>
                <w:noProof/>
                <w:webHidden/>
              </w:rPr>
              <w:t>295</w:t>
            </w:r>
            <w:r w:rsidR="00E14EE0" w:rsidRPr="00520718">
              <w:rPr>
                <w:noProof/>
                <w:webHidden/>
              </w:rPr>
              <w:fldChar w:fldCharType="end"/>
            </w:r>
          </w:hyperlink>
        </w:p>
        <w:p w:rsidR="00E14EE0" w:rsidRPr="00520718" w:rsidRDefault="004E5697">
          <w:pPr>
            <w:pStyle w:val="11"/>
            <w:rPr>
              <w:rFonts w:asciiTheme="minorHAnsi" w:eastAsiaTheme="minorEastAsia" w:hAnsiTheme="minorHAnsi"/>
              <w:noProof/>
              <w:sz w:val="22"/>
              <w:lang w:eastAsia="ru-RU"/>
            </w:rPr>
          </w:pPr>
          <w:hyperlink w:anchor="_Toc4701057" w:history="1">
            <w:r w:rsidR="00E14EE0" w:rsidRPr="00520718">
              <w:rPr>
                <w:rStyle w:val="ab"/>
                <w:noProof/>
              </w:rPr>
              <w:t>8.</w:t>
            </w:r>
            <w:r w:rsidR="00E14EE0" w:rsidRPr="00520718">
              <w:rPr>
                <w:rFonts w:asciiTheme="minorHAnsi" w:eastAsiaTheme="minorEastAsia" w:hAnsiTheme="minorHAnsi"/>
                <w:noProof/>
                <w:sz w:val="22"/>
                <w:lang w:eastAsia="ru-RU"/>
              </w:rPr>
              <w:tab/>
            </w:r>
            <w:r w:rsidR="00E14EE0" w:rsidRPr="00520718">
              <w:rPr>
                <w:rStyle w:val="ab"/>
                <w:noProof/>
              </w:rPr>
              <w:t>СИСТЕМА ОПОВЕЩЕНИЯ И СВЯЗИ</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_Toc4701057 \h </w:instrText>
            </w:r>
            <w:r w:rsidR="00E14EE0" w:rsidRPr="00520718">
              <w:rPr>
                <w:noProof/>
                <w:webHidden/>
              </w:rPr>
            </w:r>
            <w:r w:rsidR="00E14EE0" w:rsidRPr="00520718">
              <w:rPr>
                <w:noProof/>
                <w:webHidden/>
              </w:rPr>
              <w:fldChar w:fldCharType="separate"/>
            </w:r>
            <w:r>
              <w:rPr>
                <w:noProof/>
                <w:webHidden/>
              </w:rPr>
              <w:t>297</w:t>
            </w:r>
            <w:r w:rsidR="00E14EE0" w:rsidRPr="00520718">
              <w:rPr>
                <w:noProof/>
                <w:webHidden/>
              </w:rPr>
              <w:fldChar w:fldCharType="end"/>
            </w:r>
          </w:hyperlink>
        </w:p>
        <w:p w:rsidR="00E14EE0" w:rsidRPr="00520718" w:rsidRDefault="004E5697">
          <w:pPr>
            <w:pStyle w:val="11"/>
            <w:rPr>
              <w:rFonts w:asciiTheme="minorHAnsi" w:eastAsiaTheme="minorEastAsia" w:hAnsiTheme="minorHAnsi"/>
              <w:noProof/>
              <w:sz w:val="22"/>
              <w:lang w:eastAsia="ru-RU"/>
            </w:rPr>
          </w:pPr>
          <w:hyperlink w:anchor="_Toc4701058" w:history="1">
            <w:r w:rsidR="00E14EE0" w:rsidRPr="00520718">
              <w:rPr>
                <w:rStyle w:val="ab"/>
                <w:noProof/>
              </w:rPr>
              <w:t>9.</w:t>
            </w:r>
            <w:r w:rsidR="00E14EE0" w:rsidRPr="00520718">
              <w:rPr>
                <w:rFonts w:asciiTheme="minorHAnsi" w:eastAsiaTheme="minorEastAsia" w:hAnsiTheme="minorHAnsi"/>
                <w:noProof/>
                <w:sz w:val="22"/>
                <w:lang w:eastAsia="ru-RU"/>
              </w:rPr>
              <w:tab/>
            </w:r>
            <w:r w:rsidR="00E14EE0" w:rsidRPr="00520718">
              <w:rPr>
                <w:rStyle w:val="ab"/>
                <w:noProof/>
              </w:rPr>
              <w:t>ЗОНЫ С ОСОБЫМИ УСЛОВИЯМИ ИСПОЛЬЗОВАНИЯ ТЕРРИТОРИИ</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_Toc4701058 \h </w:instrText>
            </w:r>
            <w:r w:rsidR="00E14EE0" w:rsidRPr="00520718">
              <w:rPr>
                <w:noProof/>
                <w:webHidden/>
              </w:rPr>
            </w:r>
            <w:r w:rsidR="00E14EE0" w:rsidRPr="00520718">
              <w:rPr>
                <w:noProof/>
                <w:webHidden/>
              </w:rPr>
              <w:fldChar w:fldCharType="separate"/>
            </w:r>
            <w:r>
              <w:rPr>
                <w:noProof/>
                <w:webHidden/>
              </w:rPr>
              <w:t>300</w:t>
            </w:r>
            <w:r w:rsidR="00E14EE0" w:rsidRPr="00520718">
              <w:rPr>
                <w:noProof/>
                <w:webHidden/>
              </w:rPr>
              <w:fldChar w:fldCharType="end"/>
            </w:r>
          </w:hyperlink>
        </w:p>
        <w:p w:rsidR="00E14EE0" w:rsidRPr="00520718" w:rsidRDefault="004E5697">
          <w:pPr>
            <w:pStyle w:val="21"/>
            <w:rPr>
              <w:rFonts w:asciiTheme="minorHAnsi" w:eastAsiaTheme="minorEastAsia" w:hAnsiTheme="minorHAnsi"/>
              <w:noProof/>
              <w:sz w:val="22"/>
              <w:lang w:eastAsia="ru-RU"/>
            </w:rPr>
          </w:pPr>
          <w:hyperlink w:anchor="_Toc4701059" w:history="1">
            <w:r w:rsidR="00E14EE0" w:rsidRPr="00520718">
              <w:rPr>
                <w:rStyle w:val="ab"/>
                <w:noProof/>
              </w:rPr>
              <w:t>9.1</w:t>
            </w:r>
            <w:r w:rsidR="00E14EE0" w:rsidRPr="00520718">
              <w:rPr>
                <w:rFonts w:asciiTheme="minorHAnsi" w:eastAsiaTheme="minorEastAsia" w:hAnsiTheme="minorHAnsi"/>
                <w:noProof/>
                <w:sz w:val="22"/>
                <w:lang w:eastAsia="ru-RU"/>
              </w:rPr>
              <w:tab/>
            </w:r>
            <w:r w:rsidR="00E14EE0" w:rsidRPr="00520718">
              <w:rPr>
                <w:rStyle w:val="ab"/>
                <w:noProof/>
              </w:rPr>
              <w:t>Охрана водных объектов</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_Toc4701059 \h </w:instrText>
            </w:r>
            <w:r w:rsidR="00E14EE0" w:rsidRPr="00520718">
              <w:rPr>
                <w:noProof/>
                <w:webHidden/>
              </w:rPr>
            </w:r>
            <w:r w:rsidR="00E14EE0" w:rsidRPr="00520718">
              <w:rPr>
                <w:noProof/>
                <w:webHidden/>
              </w:rPr>
              <w:fldChar w:fldCharType="separate"/>
            </w:r>
            <w:r>
              <w:rPr>
                <w:noProof/>
                <w:webHidden/>
              </w:rPr>
              <w:t>300</w:t>
            </w:r>
            <w:r w:rsidR="00E14EE0" w:rsidRPr="00520718">
              <w:rPr>
                <w:noProof/>
                <w:webHidden/>
              </w:rPr>
              <w:fldChar w:fldCharType="end"/>
            </w:r>
          </w:hyperlink>
        </w:p>
        <w:p w:rsidR="00E14EE0" w:rsidRPr="00520718" w:rsidRDefault="004E5697">
          <w:pPr>
            <w:pStyle w:val="21"/>
            <w:rPr>
              <w:rFonts w:asciiTheme="minorHAnsi" w:eastAsiaTheme="minorEastAsia" w:hAnsiTheme="minorHAnsi"/>
              <w:noProof/>
              <w:sz w:val="22"/>
              <w:lang w:eastAsia="ru-RU"/>
            </w:rPr>
          </w:pPr>
          <w:hyperlink w:anchor="_Toc4701060" w:history="1">
            <w:r w:rsidR="00E14EE0" w:rsidRPr="00520718">
              <w:rPr>
                <w:rStyle w:val="ab"/>
                <w:noProof/>
              </w:rPr>
              <w:t>9.2</w:t>
            </w:r>
            <w:r w:rsidR="00E14EE0" w:rsidRPr="00520718">
              <w:rPr>
                <w:rFonts w:asciiTheme="minorHAnsi" w:eastAsiaTheme="minorEastAsia" w:hAnsiTheme="minorHAnsi"/>
                <w:noProof/>
                <w:sz w:val="22"/>
                <w:lang w:eastAsia="ru-RU"/>
              </w:rPr>
              <w:tab/>
            </w:r>
            <w:r w:rsidR="00E14EE0" w:rsidRPr="00520718">
              <w:rPr>
                <w:rStyle w:val="ab"/>
                <w:noProof/>
              </w:rPr>
              <w:t>Санитарно-защитные зоны предприятий и объектов</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_Toc4701060 \h </w:instrText>
            </w:r>
            <w:r w:rsidR="00E14EE0" w:rsidRPr="00520718">
              <w:rPr>
                <w:noProof/>
                <w:webHidden/>
              </w:rPr>
            </w:r>
            <w:r w:rsidR="00E14EE0" w:rsidRPr="00520718">
              <w:rPr>
                <w:noProof/>
                <w:webHidden/>
              </w:rPr>
              <w:fldChar w:fldCharType="separate"/>
            </w:r>
            <w:r>
              <w:rPr>
                <w:noProof/>
                <w:webHidden/>
              </w:rPr>
              <w:t>302</w:t>
            </w:r>
            <w:r w:rsidR="00E14EE0" w:rsidRPr="00520718">
              <w:rPr>
                <w:noProof/>
                <w:webHidden/>
              </w:rPr>
              <w:fldChar w:fldCharType="end"/>
            </w:r>
          </w:hyperlink>
        </w:p>
        <w:p w:rsidR="00E14EE0" w:rsidRPr="00520718" w:rsidRDefault="004E5697">
          <w:pPr>
            <w:pStyle w:val="21"/>
            <w:rPr>
              <w:rFonts w:asciiTheme="minorHAnsi" w:eastAsiaTheme="minorEastAsia" w:hAnsiTheme="minorHAnsi"/>
              <w:noProof/>
              <w:sz w:val="22"/>
              <w:lang w:eastAsia="ru-RU"/>
            </w:rPr>
          </w:pPr>
          <w:hyperlink w:anchor="_Toc4701061" w:history="1">
            <w:r w:rsidR="00E14EE0" w:rsidRPr="00520718">
              <w:rPr>
                <w:rStyle w:val="ab"/>
                <w:noProof/>
              </w:rPr>
              <w:t>9.3</w:t>
            </w:r>
            <w:r w:rsidR="00E14EE0" w:rsidRPr="00520718">
              <w:rPr>
                <w:rFonts w:asciiTheme="minorHAnsi" w:eastAsiaTheme="minorEastAsia" w:hAnsiTheme="minorHAnsi"/>
                <w:noProof/>
                <w:sz w:val="22"/>
                <w:lang w:eastAsia="ru-RU"/>
              </w:rPr>
              <w:tab/>
            </w:r>
            <w:r w:rsidR="00E14EE0" w:rsidRPr="00520718">
              <w:rPr>
                <w:rStyle w:val="ab"/>
                <w:noProof/>
              </w:rPr>
              <w:t>Зоны санитарной охраны источников водоснабжения</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_Toc4701061 \h </w:instrText>
            </w:r>
            <w:r w:rsidR="00E14EE0" w:rsidRPr="00520718">
              <w:rPr>
                <w:noProof/>
                <w:webHidden/>
              </w:rPr>
            </w:r>
            <w:r w:rsidR="00E14EE0" w:rsidRPr="00520718">
              <w:rPr>
                <w:noProof/>
                <w:webHidden/>
              </w:rPr>
              <w:fldChar w:fldCharType="separate"/>
            </w:r>
            <w:r>
              <w:rPr>
                <w:noProof/>
                <w:webHidden/>
              </w:rPr>
              <w:t>306</w:t>
            </w:r>
            <w:r w:rsidR="00E14EE0" w:rsidRPr="00520718">
              <w:rPr>
                <w:noProof/>
                <w:webHidden/>
              </w:rPr>
              <w:fldChar w:fldCharType="end"/>
            </w:r>
          </w:hyperlink>
        </w:p>
        <w:p w:rsidR="00E14EE0" w:rsidRPr="00520718" w:rsidRDefault="004E5697">
          <w:pPr>
            <w:pStyle w:val="21"/>
            <w:rPr>
              <w:rFonts w:asciiTheme="minorHAnsi" w:eastAsiaTheme="minorEastAsia" w:hAnsiTheme="minorHAnsi"/>
              <w:noProof/>
              <w:sz w:val="22"/>
              <w:lang w:eastAsia="ru-RU"/>
            </w:rPr>
          </w:pPr>
          <w:hyperlink w:anchor="_Toc4701062" w:history="1">
            <w:r w:rsidR="00E14EE0" w:rsidRPr="00520718">
              <w:rPr>
                <w:rStyle w:val="ab"/>
                <w:noProof/>
              </w:rPr>
              <w:t>9.4</w:t>
            </w:r>
            <w:r w:rsidR="00E14EE0" w:rsidRPr="00520718">
              <w:rPr>
                <w:rFonts w:asciiTheme="minorHAnsi" w:eastAsiaTheme="minorEastAsia" w:hAnsiTheme="minorHAnsi"/>
                <w:noProof/>
                <w:sz w:val="22"/>
                <w:lang w:eastAsia="ru-RU"/>
              </w:rPr>
              <w:tab/>
            </w:r>
            <w:r w:rsidR="00E14EE0" w:rsidRPr="00520718">
              <w:rPr>
                <w:rStyle w:val="ab"/>
                <w:noProof/>
              </w:rPr>
              <w:t>Охранные зоны инженерной инфраструктуры</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_Toc4701062 \h </w:instrText>
            </w:r>
            <w:r w:rsidR="00E14EE0" w:rsidRPr="00520718">
              <w:rPr>
                <w:noProof/>
                <w:webHidden/>
              </w:rPr>
            </w:r>
            <w:r w:rsidR="00E14EE0" w:rsidRPr="00520718">
              <w:rPr>
                <w:noProof/>
                <w:webHidden/>
              </w:rPr>
              <w:fldChar w:fldCharType="separate"/>
            </w:r>
            <w:r>
              <w:rPr>
                <w:noProof/>
                <w:webHidden/>
              </w:rPr>
              <w:t>307</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63" w:history="1">
            <w:r w:rsidR="00E14EE0" w:rsidRPr="00520718">
              <w:rPr>
                <w:rStyle w:val="ab"/>
                <w:noProof/>
              </w:rPr>
              <w:t>9.4.1</w:t>
            </w:r>
            <w:r w:rsidR="00E14EE0" w:rsidRPr="00520718">
              <w:rPr>
                <w:rFonts w:asciiTheme="minorHAnsi" w:eastAsiaTheme="minorEastAsia" w:hAnsiTheme="minorHAnsi"/>
                <w:noProof/>
                <w:sz w:val="22"/>
                <w:lang w:eastAsia="ru-RU"/>
              </w:rPr>
              <w:tab/>
            </w:r>
            <w:r w:rsidR="00E14EE0" w:rsidRPr="00520718">
              <w:rPr>
                <w:rStyle w:val="ab"/>
                <w:noProof/>
              </w:rPr>
              <w:t>Охранные зоны объектов по производству электрической энергии</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_Toc4701063 \h </w:instrText>
            </w:r>
            <w:r w:rsidR="00E14EE0" w:rsidRPr="00520718">
              <w:rPr>
                <w:noProof/>
                <w:webHidden/>
              </w:rPr>
            </w:r>
            <w:r w:rsidR="00E14EE0" w:rsidRPr="00520718">
              <w:rPr>
                <w:noProof/>
                <w:webHidden/>
              </w:rPr>
              <w:fldChar w:fldCharType="separate"/>
            </w:r>
            <w:r>
              <w:rPr>
                <w:noProof/>
                <w:webHidden/>
              </w:rPr>
              <w:t>307</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64" w:history="1">
            <w:r w:rsidR="00E14EE0" w:rsidRPr="00520718">
              <w:rPr>
                <w:rStyle w:val="ab"/>
                <w:noProof/>
              </w:rPr>
              <w:t>9.4.2</w:t>
            </w:r>
            <w:r w:rsidR="00E14EE0" w:rsidRPr="00520718">
              <w:rPr>
                <w:rFonts w:asciiTheme="minorHAnsi" w:eastAsiaTheme="minorEastAsia" w:hAnsiTheme="minorHAnsi"/>
                <w:noProof/>
                <w:sz w:val="22"/>
                <w:lang w:eastAsia="ru-RU"/>
              </w:rPr>
              <w:tab/>
            </w:r>
            <w:r w:rsidR="00E14EE0" w:rsidRPr="00520718">
              <w:rPr>
                <w:rStyle w:val="ab"/>
                <w:noProof/>
              </w:rPr>
              <w:t>Охранные зоны для гидроэнергетических объектов</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_Toc4701064 \h </w:instrText>
            </w:r>
            <w:r w:rsidR="00E14EE0" w:rsidRPr="00520718">
              <w:rPr>
                <w:noProof/>
                <w:webHidden/>
              </w:rPr>
            </w:r>
            <w:r w:rsidR="00E14EE0" w:rsidRPr="00520718">
              <w:rPr>
                <w:noProof/>
                <w:webHidden/>
              </w:rPr>
              <w:fldChar w:fldCharType="separate"/>
            </w:r>
            <w:r>
              <w:rPr>
                <w:noProof/>
                <w:webHidden/>
              </w:rPr>
              <w:t>308</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65" w:history="1">
            <w:r w:rsidR="00E14EE0" w:rsidRPr="00520718">
              <w:rPr>
                <w:rStyle w:val="ab"/>
                <w:noProof/>
              </w:rPr>
              <w:t>9.4.3</w:t>
            </w:r>
            <w:r w:rsidR="00E14EE0" w:rsidRPr="00520718">
              <w:rPr>
                <w:rFonts w:asciiTheme="minorHAnsi" w:eastAsiaTheme="minorEastAsia" w:hAnsiTheme="minorHAnsi"/>
                <w:noProof/>
                <w:sz w:val="22"/>
                <w:lang w:eastAsia="ru-RU"/>
              </w:rPr>
              <w:tab/>
            </w:r>
            <w:r w:rsidR="00E14EE0" w:rsidRPr="00520718">
              <w:rPr>
                <w:rStyle w:val="ab"/>
                <w:noProof/>
              </w:rPr>
              <w:t>Охранные зоны объектов электросетевого хозяйства</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_Toc4701065 \h </w:instrText>
            </w:r>
            <w:r w:rsidR="00E14EE0" w:rsidRPr="00520718">
              <w:rPr>
                <w:noProof/>
                <w:webHidden/>
              </w:rPr>
            </w:r>
            <w:r w:rsidR="00E14EE0" w:rsidRPr="00520718">
              <w:rPr>
                <w:noProof/>
                <w:webHidden/>
              </w:rPr>
              <w:fldChar w:fldCharType="separate"/>
            </w:r>
            <w:r>
              <w:rPr>
                <w:noProof/>
                <w:webHidden/>
              </w:rPr>
              <w:t>309</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66" w:history="1">
            <w:r w:rsidR="00E14EE0" w:rsidRPr="00520718">
              <w:rPr>
                <w:rStyle w:val="ab"/>
                <w:noProof/>
              </w:rPr>
              <w:t>9.4.4</w:t>
            </w:r>
            <w:r w:rsidR="00E14EE0" w:rsidRPr="00520718">
              <w:rPr>
                <w:rFonts w:asciiTheme="minorHAnsi" w:eastAsiaTheme="minorEastAsia" w:hAnsiTheme="minorHAnsi"/>
                <w:noProof/>
                <w:sz w:val="22"/>
                <w:lang w:eastAsia="ru-RU"/>
              </w:rPr>
              <w:tab/>
            </w:r>
            <w:r w:rsidR="00E14EE0" w:rsidRPr="00520718">
              <w:rPr>
                <w:rStyle w:val="ab"/>
                <w:noProof/>
              </w:rPr>
              <w:t>Охранная зона линий и сооружений связи</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_Toc4701066 \h </w:instrText>
            </w:r>
            <w:r w:rsidR="00E14EE0" w:rsidRPr="00520718">
              <w:rPr>
                <w:noProof/>
                <w:webHidden/>
              </w:rPr>
            </w:r>
            <w:r w:rsidR="00E14EE0" w:rsidRPr="00520718">
              <w:rPr>
                <w:noProof/>
                <w:webHidden/>
              </w:rPr>
              <w:fldChar w:fldCharType="separate"/>
            </w:r>
            <w:r>
              <w:rPr>
                <w:noProof/>
                <w:webHidden/>
              </w:rPr>
              <w:t>311</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67" w:history="1">
            <w:r w:rsidR="00E14EE0" w:rsidRPr="00520718">
              <w:rPr>
                <w:rStyle w:val="ab"/>
                <w:noProof/>
              </w:rPr>
              <w:t>9.4.5</w:t>
            </w:r>
            <w:r w:rsidR="00E14EE0" w:rsidRPr="00520718">
              <w:rPr>
                <w:rFonts w:asciiTheme="minorHAnsi" w:eastAsiaTheme="minorEastAsia" w:hAnsiTheme="minorHAnsi"/>
                <w:noProof/>
                <w:sz w:val="22"/>
                <w:lang w:eastAsia="ru-RU"/>
              </w:rPr>
              <w:tab/>
            </w:r>
            <w:r w:rsidR="00E14EE0" w:rsidRPr="00520718">
              <w:rPr>
                <w:rStyle w:val="ab"/>
                <w:noProof/>
              </w:rPr>
              <w:t>Охранные зоны магистральных трубопроводов</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_Toc4701067 \h </w:instrText>
            </w:r>
            <w:r w:rsidR="00E14EE0" w:rsidRPr="00520718">
              <w:rPr>
                <w:noProof/>
                <w:webHidden/>
              </w:rPr>
            </w:r>
            <w:r w:rsidR="00E14EE0" w:rsidRPr="00520718">
              <w:rPr>
                <w:noProof/>
                <w:webHidden/>
              </w:rPr>
              <w:fldChar w:fldCharType="separate"/>
            </w:r>
            <w:r>
              <w:rPr>
                <w:noProof/>
                <w:webHidden/>
              </w:rPr>
              <w:t>312</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68" w:history="1">
            <w:r w:rsidR="00E14EE0" w:rsidRPr="00520718">
              <w:rPr>
                <w:rStyle w:val="ab"/>
                <w:noProof/>
              </w:rPr>
              <w:t>9.4.6</w:t>
            </w:r>
            <w:r w:rsidR="00E14EE0" w:rsidRPr="00520718">
              <w:rPr>
                <w:rFonts w:asciiTheme="minorHAnsi" w:eastAsiaTheme="minorEastAsia" w:hAnsiTheme="minorHAnsi"/>
                <w:noProof/>
                <w:sz w:val="22"/>
                <w:lang w:eastAsia="ru-RU"/>
              </w:rPr>
              <w:tab/>
            </w:r>
            <w:r w:rsidR="00E14EE0" w:rsidRPr="00520718">
              <w:rPr>
                <w:rStyle w:val="ab"/>
                <w:noProof/>
              </w:rPr>
              <w:t>Охранные зоны объектов газораспределительной сети</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_Toc4701068 \h </w:instrText>
            </w:r>
            <w:r w:rsidR="00E14EE0" w:rsidRPr="00520718">
              <w:rPr>
                <w:noProof/>
                <w:webHidden/>
              </w:rPr>
            </w:r>
            <w:r w:rsidR="00E14EE0" w:rsidRPr="00520718">
              <w:rPr>
                <w:noProof/>
                <w:webHidden/>
              </w:rPr>
              <w:fldChar w:fldCharType="separate"/>
            </w:r>
            <w:r>
              <w:rPr>
                <w:noProof/>
                <w:webHidden/>
              </w:rPr>
              <w:t>313</w:t>
            </w:r>
            <w:r w:rsidR="00E14EE0" w:rsidRPr="00520718">
              <w:rPr>
                <w:noProof/>
                <w:webHidden/>
              </w:rPr>
              <w:fldChar w:fldCharType="end"/>
            </w:r>
          </w:hyperlink>
        </w:p>
        <w:p w:rsidR="00E14EE0" w:rsidRPr="00520718" w:rsidRDefault="004E5697">
          <w:pPr>
            <w:pStyle w:val="21"/>
            <w:rPr>
              <w:rFonts w:asciiTheme="minorHAnsi" w:eastAsiaTheme="minorEastAsia" w:hAnsiTheme="minorHAnsi"/>
              <w:noProof/>
              <w:sz w:val="22"/>
              <w:lang w:eastAsia="ru-RU"/>
            </w:rPr>
          </w:pPr>
          <w:hyperlink w:anchor="_Toc4701069" w:history="1">
            <w:r w:rsidR="00E14EE0" w:rsidRPr="00520718">
              <w:rPr>
                <w:rStyle w:val="ab"/>
                <w:noProof/>
              </w:rPr>
              <w:t>9.5</w:t>
            </w:r>
            <w:r w:rsidR="00E14EE0" w:rsidRPr="00520718">
              <w:rPr>
                <w:rFonts w:asciiTheme="minorHAnsi" w:eastAsiaTheme="minorEastAsia" w:hAnsiTheme="minorHAnsi"/>
                <w:noProof/>
                <w:sz w:val="22"/>
                <w:lang w:eastAsia="ru-RU"/>
              </w:rPr>
              <w:tab/>
            </w:r>
            <w:r w:rsidR="00E14EE0" w:rsidRPr="00520718">
              <w:rPr>
                <w:rStyle w:val="ab"/>
                <w:noProof/>
              </w:rPr>
              <w:t>Санитарные разрывы</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_Toc4701069 \h </w:instrText>
            </w:r>
            <w:r w:rsidR="00E14EE0" w:rsidRPr="00520718">
              <w:rPr>
                <w:noProof/>
                <w:webHidden/>
              </w:rPr>
            </w:r>
            <w:r w:rsidR="00E14EE0" w:rsidRPr="00520718">
              <w:rPr>
                <w:noProof/>
                <w:webHidden/>
              </w:rPr>
              <w:fldChar w:fldCharType="separate"/>
            </w:r>
            <w:r>
              <w:rPr>
                <w:noProof/>
                <w:webHidden/>
              </w:rPr>
              <w:t>314</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70" w:history="1">
            <w:r w:rsidR="00E14EE0" w:rsidRPr="00520718">
              <w:rPr>
                <w:rStyle w:val="ab"/>
                <w:noProof/>
              </w:rPr>
              <w:t>9.5.1</w:t>
            </w:r>
            <w:r w:rsidR="00E14EE0" w:rsidRPr="00520718">
              <w:rPr>
                <w:rFonts w:asciiTheme="minorHAnsi" w:eastAsiaTheme="minorEastAsia" w:hAnsiTheme="minorHAnsi"/>
                <w:noProof/>
                <w:sz w:val="22"/>
                <w:lang w:eastAsia="ru-RU"/>
              </w:rPr>
              <w:tab/>
            </w:r>
            <w:r w:rsidR="00E14EE0" w:rsidRPr="00520718">
              <w:rPr>
                <w:rStyle w:val="ab"/>
                <w:noProof/>
              </w:rPr>
              <w:t>Санитарный разрыв от автомобильных дорог, объектов водного и воздушного транспорта</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_Toc4701070 \h </w:instrText>
            </w:r>
            <w:r w:rsidR="00E14EE0" w:rsidRPr="00520718">
              <w:rPr>
                <w:noProof/>
                <w:webHidden/>
              </w:rPr>
            </w:r>
            <w:r w:rsidR="00E14EE0" w:rsidRPr="00520718">
              <w:rPr>
                <w:noProof/>
                <w:webHidden/>
              </w:rPr>
              <w:fldChar w:fldCharType="separate"/>
            </w:r>
            <w:r>
              <w:rPr>
                <w:noProof/>
                <w:webHidden/>
              </w:rPr>
              <w:t>314</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71" w:history="1">
            <w:r w:rsidR="00E14EE0" w:rsidRPr="00520718">
              <w:rPr>
                <w:rStyle w:val="ab"/>
                <w:noProof/>
              </w:rPr>
              <w:t>9.5.2</w:t>
            </w:r>
            <w:r w:rsidR="00E14EE0" w:rsidRPr="00520718">
              <w:rPr>
                <w:rFonts w:asciiTheme="minorHAnsi" w:eastAsiaTheme="minorEastAsia" w:hAnsiTheme="minorHAnsi"/>
                <w:noProof/>
                <w:sz w:val="22"/>
                <w:lang w:eastAsia="ru-RU"/>
              </w:rPr>
              <w:tab/>
            </w:r>
            <w:r w:rsidR="00E14EE0" w:rsidRPr="00520718">
              <w:rPr>
                <w:rStyle w:val="ab"/>
                <w:noProof/>
              </w:rPr>
              <w:t>Санитарные разрывы от линий электропередачи</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_Toc4701071 \h </w:instrText>
            </w:r>
            <w:r w:rsidR="00E14EE0" w:rsidRPr="00520718">
              <w:rPr>
                <w:noProof/>
                <w:webHidden/>
              </w:rPr>
            </w:r>
            <w:r w:rsidR="00E14EE0" w:rsidRPr="00520718">
              <w:rPr>
                <w:noProof/>
                <w:webHidden/>
              </w:rPr>
              <w:fldChar w:fldCharType="separate"/>
            </w:r>
            <w:r>
              <w:rPr>
                <w:noProof/>
                <w:webHidden/>
              </w:rPr>
              <w:t>314</w:t>
            </w:r>
            <w:r w:rsidR="00E14EE0" w:rsidRPr="00520718">
              <w:rPr>
                <w:noProof/>
                <w:webHidden/>
              </w:rPr>
              <w:fldChar w:fldCharType="end"/>
            </w:r>
          </w:hyperlink>
        </w:p>
        <w:p w:rsidR="00E14EE0" w:rsidRPr="00520718" w:rsidRDefault="004E5697">
          <w:pPr>
            <w:pStyle w:val="21"/>
            <w:rPr>
              <w:rFonts w:asciiTheme="minorHAnsi" w:eastAsiaTheme="minorEastAsia" w:hAnsiTheme="minorHAnsi"/>
              <w:noProof/>
              <w:sz w:val="22"/>
              <w:lang w:eastAsia="ru-RU"/>
            </w:rPr>
          </w:pPr>
          <w:hyperlink w:anchor="_Toc4701072" w:history="1">
            <w:r w:rsidR="00E14EE0" w:rsidRPr="00520718">
              <w:rPr>
                <w:rStyle w:val="ab"/>
                <w:noProof/>
              </w:rPr>
              <w:t>9.6</w:t>
            </w:r>
            <w:r w:rsidR="00E14EE0" w:rsidRPr="00520718">
              <w:rPr>
                <w:rFonts w:asciiTheme="minorHAnsi" w:eastAsiaTheme="minorEastAsia" w:hAnsiTheme="minorHAnsi"/>
                <w:noProof/>
                <w:sz w:val="22"/>
                <w:lang w:eastAsia="ru-RU"/>
              </w:rPr>
              <w:tab/>
            </w:r>
            <w:r w:rsidR="00E14EE0" w:rsidRPr="00520718">
              <w:rPr>
                <w:rStyle w:val="ab"/>
                <w:noProof/>
              </w:rPr>
              <w:t>Придорожная полоса автомобильных дорог</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_Toc4701072 \h </w:instrText>
            </w:r>
            <w:r w:rsidR="00E14EE0" w:rsidRPr="00520718">
              <w:rPr>
                <w:noProof/>
                <w:webHidden/>
              </w:rPr>
            </w:r>
            <w:r w:rsidR="00E14EE0" w:rsidRPr="00520718">
              <w:rPr>
                <w:noProof/>
                <w:webHidden/>
              </w:rPr>
              <w:fldChar w:fldCharType="separate"/>
            </w:r>
            <w:r>
              <w:rPr>
                <w:noProof/>
                <w:webHidden/>
              </w:rPr>
              <w:t>314</w:t>
            </w:r>
            <w:r w:rsidR="00E14EE0" w:rsidRPr="00520718">
              <w:rPr>
                <w:noProof/>
                <w:webHidden/>
              </w:rPr>
              <w:fldChar w:fldCharType="end"/>
            </w:r>
          </w:hyperlink>
        </w:p>
        <w:p w:rsidR="00E14EE0" w:rsidRPr="00520718" w:rsidRDefault="004E5697">
          <w:pPr>
            <w:pStyle w:val="21"/>
            <w:rPr>
              <w:rFonts w:asciiTheme="minorHAnsi" w:eastAsiaTheme="minorEastAsia" w:hAnsiTheme="minorHAnsi"/>
              <w:noProof/>
              <w:sz w:val="22"/>
              <w:lang w:eastAsia="ru-RU"/>
            </w:rPr>
          </w:pPr>
          <w:hyperlink w:anchor="_Toc4701073" w:history="1">
            <w:r w:rsidR="00E14EE0" w:rsidRPr="00520718">
              <w:rPr>
                <w:rStyle w:val="ab"/>
                <w:noProof/>
              </w:rPr>
              <w:t>9.7</w:t>
            </w:r>
            <w:r w:rsidR="00E14EE0" w:rsidRPr="00520718">
              <w:rPr>
                <w:rFonts w:asciiTheme="minorHAnsi" w:eastAsiaTheme="minorEastAsia" w:hAnsiTheme="minorHAnsi"/>
                <w:noProof/>
                <w:sz w:val="22"/>
                <w:lang w:eastAsia="ru-RU"/>
              </w:rPr>
              <w:tab/>
            </w:r>
            <w:r w:rsidR="00E14EE0" w:rsidRPr="00520718">
              <w:rPr>
                <w:rStyle w:val="ab"/>
                <w:noProof/>
              </w:rPr>
              <w:t>Охранные зоны особо охраняемых природных территорий</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_Toc4701073 \h </w:instrText>
            </w:r>
            <w:r w:rsidR="00E14EE0" w:rsidRPr="00520718">
              <w:rPr>
                <w:noProof/>
                <w:webHidden/>
              </w:rPr>
            </w:r>
            <w:r w:rsidR="00E14EE0" w:rsidRPr="00520718">
              <w:rPr>
                <w:noProof/>
                <w:webHidden/>
              </w:rPr>
              <w:fldChar w:fldCharType="separate"/>
            </w:r>
            <w:r>
              <w:rPr>
                <w:noProof/>
                <w:webHidden/>
              </w:rPr>
              <w:t>315</w:t>
            </w:r>
            <w:r w:rsidR="00E14EE0" w:rsidRPr="00520718">
              <w:rPr>
                <w:noProof/>
                <w:webHidden/>
              </w:rPr>
              <w:fldChar w:fldCharType="end"/>
            </w:r>
          </w:hyperlink>
        </w:p>
        <w:p w:rsidR="00E14EE0" w:rsidRPr="00520718" w:rsidRDefault="004E5697">
          <w:pPr>
            <w:pStyle w:val="21"/>
            <w:rPr>
              <w:rFonts w:asciiTheme="minorHAnsi" w:eastAsiaTheme="minorEastAsia" w:hAnsiTheme="minorHAnsi"/>
              <w:noProof/>
              <w:sz w:val="22"/>
              <w:lang w:eastAsia="ru-RU"/>
            </w:rPr>
          </w:pPr>
          <w:hyperlink w:anchor="_Toc4701074" w:history="1">
            <w:r w:rsidR="00E14EE0" w:rsidRPr="00520718">
              <w:rPr>
                <w:rStyle w:val="ab"/>
                <w:noProof/>
              </w:rPr>
              <w:t>9.8</w:t>
            </w:r>
            <w:r w:rsidR="00E14EE0" w:rsidRPr="00520718">
              <w:rPr>
                <w:rFonts w:asciiTheme="minorHAnsi" w:eastAsiaTheme="minorEastAsia" w:hAnsiTheme="minorHAnsi"/>
                <w:noProof/>
                <w:sz w:val="22"/>
                <w:lang w:eastAsia="ru-RU"/>
              </w:rPr>
              <w:tab/>
            </w:r>
            <w:r w:rsidR="00E14EE0" w:rsidRPr="00520718">
              <w:rPr>
                <w:rStyle w:val="ab"/>
                <w:noProof/>
              </w:rPr>
              <w:t>Зоны охраны объектов культурного наследия</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_Toc4701074 \h </w:instrText>
            </w:r>
            <w:r w:rsidR="00E14EE0" w:rsidRPr="00520718">
              <w:rPr>
                <w:noProof/>
                <w:webHidden/>
              </w:rPr>
            </w:r>
            <w:r w:rsidR="00E14EE0" w:rsidRPr="00520718">
              <w:rPr>
                <w:noProof/>
                <w:webHidden/>
              </w:rPr>
              <w:fldChar w:fldCharType="separate"/>
            </w:r>
            <w:r>
              <w:rPr>
                <w:noProof/>
                <w:webHidden/>
              </w:rPr>
              <w:t>317</w:t>
            </w:r>
            <w:r w:rsidR="00E14EE0" w:rsidRPr="00520718">
              <w:rPr>
                <w:noProof/>
                <w:webHidden/>
              </w:rPr>
              <w:fldChar w:fldCharType="end"/>
            </w:r>
          </w:hyperlink>
        </w:p>
        <w:p w:rsidR="00E14EE0" w:rsidRPr="00520718" w:rsidRDefault="004E5697">
          <w:pPr>
            <w:pStyle w:val="21"/>
            <w:rPr>
              <w:rFonts w:asciiTheme="minorHAnsi" w:eastAsiaTheme="minorEastAsia" w:hAnsiTheme="minorHAnsi"/>
              <w:noProof/>
              <w:sz w:val="22"/>
              <w:lang w:eastAsia="ru-RU"/>
            </w:rPr>
          </w:pPr>
          <w:hyperlink w:anchor="_Toc4701075" w:history="1">
            <w:r w:rsidR="00E14EE0" w:rsidRPr="00520718">
              <w:rPr>
                <w:rStyle w:val="ab"/>
                <w:noProof/>
              </w:rPr>
              <w:t>9.9</w:t>
            </w:r>
            <w:r w:rsidR="00E14EE0" w:rsidRPr="00520718">
              <w:rPr>
                <w:rFonts w:asciiTheme="minorHAnsi" w:eastAsiaTheme="minorEastAsia" w:hAnsiTheme="minorHAnsi"/>
                <w:noProof/>
                <w:sz w:val="22"/>
                <w:lang w:eastAsia="ru-RU"/>
              </w:rPr>
              <w:tab/>
            </w:r>
            <w:r w:rsidR="00E14EE0" w:rsidRPr="00520718">
              <w:rPr>
                <w:rStyle w:val="ab"/>
                <w:noProof/>
              </w:rPr>
              <w:t>Приаэродромная территория</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_Toc4701075 \h </w:instrText>
            </w:r>
            <w:r w:rsidR="00E14EE0" w:rsidRPr="00520718">
              <w:rPr>
                <w:noProof/>
                <w:webHidden/>
              </w:rPr>
            </w:r>
            <w:r w:rsidR="00E14EE0" w:rsidRPr="00520718">
              <w:rPr>
                <w:noProof/>
                <w:webHidden/>
              </w:rPr>
              <w:fldChar w:fldCharType="separate"/>
            </w:r>
            <w:r>
              <w:rPr>
                <w:noProof/>
                <w:webHidden/>
              </w:rPr>
              <w:t>319</w:t>
            </w:r>
            <w:r w:rsidR="00E14EE0" w:rsidRPr="00520718">
              <w:rPr>
                <w:noProof/>
                <w:webHidden/>
              </w:rPr>
              <w:fldChar w:fldCharType="end"/>
            </w:r>
          </w:hyperlink>
        </w:p>
        <w:p w:rsidR="00E14EE0" w:rsidRPr="00520718" w:rsidRDefault="004E5697">
          <w:pPr>
            <w:pStyle w:val="21"/>
            <w:rPr>
              <w:rFonts w:asciiTheme="minorHAnsi" w:eastAsiaTheme="minorEastAsia" w:hAnsiTheme="minorHAnsi"/>
              <w:noProof/>
              <w:sz w:val="22"/>
              <w:lang w:eastAsia="ru-RU"/>
            </w:rPr>
          </w:pPr>
          <w:hyperlink w:anchor="_Toc4701076" w:history="1">
            <w:r w:rsidR="00E14EE0" w:rsidRPr="00520718">
              <w:rPr>
                <w:rStyle w:val="ab"/>
                <w:noProof/>
              </w:rPr>
              <w:t>9.10</w:t>
            </w:r>
            <w:r w:rsidR="00E14EE0" w:rsidRPr="00520718">
              <w:rPr>
                <w:rFonts w:asciiTheme="minorHAnsi" w:eastAsiaTheme="minorEastAsia" w:hAnsiTheme="minorHAnsi"/>
                <w:noProof/>
                <w:sz w:val="22"/>
                <w:lang w:eastAsia="ru-RU"/>
              </w:rPr>
              <w:tab/>
            </w:r>
            <w:r w:rsidR="00E14EE0" w:rsidRPr="00520718">
              <w:rPr>
                <w:rStyle w:val="ab"/>
                <w:noProof/>
              </w:rPr>
              <w:t>Охранные зоны стационарных пунктов наблюдения за окружающей средой и средств навигационного оборудования</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_Toc4701076 \h </w:instrText>
            </w:r>
            <w:r w:rsidR="00E14EE0" w:rsidRPr="00520718">
              <w:rPr>
                <w:noProof/>
                <w:webHidden/>
              </w:rPr>
            </w:r>
            <w:r w:rsidR="00E14EE0" w:rsidRPr="00520718">
              <w:rPr>
                <w:noProof/>
                <w:webHidden/>
              </w:rPr>
              <w:fldChar w:fldCharType="separate"/>
            </w:r>
            <w:r>
              <w:rPr>
                <w:noProof/>
                <w:webHidden/>
              </w:rPr>
              <w:t>320</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77" w:history="1">
            <w:r w:rsidR="00E14EE0" w:rsidRPr="00520718">
              <w:rPr>
                <w:rStyle w:val="ab"/>
                <w:noProof/>
              </w:rPr>
              <w:t>9.10.1</w:t>
            </w:r>
            <w:r w:rsidR="00E14EE0" w:rsidRPr="00520718">
              <w:rPr>
                <w:rFonts w:asciiTheme="minorHAnsi" w:eastAsiaTheme="minorEastAsia" w:hAnsiTheme="minorHAnsi"/>
                <w:noProof/>
                <w:sz w:val="22"/>
                <w:lang w:eastAsia="ru-RU"/>
              </w:rPr>
              <w:tab/>
            </w:r>
            <w:r w:rsidR="00E14EE0" w:rsidRPr="00520718">
              <w:rPr>
                <w:rStyle w:val="ab"/>
                <w:noProof/>
              </w:rPr>
              <w:t>Охранные зоны стационарных пунктов наблюдения за окружающей средой</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_Toc4701077 \h </w:instrText>
            </w:r>
            <w:r w:rsidR="00E14EE0" w:rsidRPr="00520718">
              <w:rPr>
                <w:noProof/>
                <w:webHidden/>
              </w:rPr>
            </w:r>
            <w:r w:rsidR="00E14EE0" w:rsidRPr="00520718">
              <w:rPr>
                <w:noProof/>
                <w:webHidden/>
              </w:rPr>
              <w:fldChar w:fldCharType="separate"/>
            </w:r>
            <w:r>
              <w:rPr>
                <w:noProof/>
                <w:webHidden/>
              </w:rPr>
              <w:t>320</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78" w:history="1">
            <w:r w:rsidR="00E14EE0" w:rsidRPr="00520718">
              <w:rPr>
                <w:rStyle w:val="ab"/>
                <w:noProof/>
              </w:rPr>
              <w:t>9.10.2</w:t>
            </w:r>
            <w:r w:rsidR="00E14EE0" w:rsidRPr="00520718">
              <w:rPr>
                <w:rFonts w:asciiTheme="minorHAnsi" w:eastAsiaTheme="minorEastAsia" w:hAnsiTheme="minorHAnsi"/>
                <w:noProof/>
                <w:sz w:val="22"/>
                <w:lang w:eastAsia="ru-RU"/>
              </w:rPr>
              <w:tab/>
            </w:r>
            <w:r w:rsidR="00E14EE0" w:rsidRPr="00520718">
              <w:rPr>
                <w:rStyle w:val="ab"/>
                <w:noProof/>
              </w:rPr>
              <w:t>Охранные зоны средств навигационного оборудования</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_Toc4701078 \h </w:instrText>
            </w:r>
            <w:r w:rsidR="00E14EE0" w:rsidRPr="00520718">
              <w:rPr>
                <w:noProof/>
                <w:webHidden/>
              </w:rPr>
            </w:r>
            <w:r w:rsidR="00E14EE0" w:rsidRPr="00520718">
              <w:rPr>
                <w:noProof/>
                <w:webHidden/>
              </w:rPr>
              <w:fldChar w:fldCharType="separate"/>
            </w:r>
            <w:r>
              <w:rPr>
                <w:noProof/>
                <w:webHidden/>
              </w:rPr>
              <w:t>320</w:t>
            </w:r>
            <w:r w:rsidR="00E14EE0" w:rsidRPr="00520718">
              <w:rPr>
                <w:noProof/>
                <w:webHidden/>
              </w:rPr>
              <w:fldChar w:fldCharType="end"/>
            </w:r>
          </w:hyperlink>
        </w:p>
        <w:p w:rsidR="00E14EE0" w:rsidRPr="00520718" w:rsidRDefault="004E5697">
          <w:pPr>
            <w:pStyle w:val="21"/>
            <w:rPr>
              <w:rFonts w:asciiTheme="minorHAnsi" w:eastAsiaTheme="minorEastAsia" w:hAnsiTheme="minorHAnsi"/>
              <w:noProof/>
              <w:sz w:val="22"/>
              <w:lang w:eastAsia="ru-RU"/>
            </w:rPr>
          </w:pPr>
          <w:hyperlink w:anchor="_Toc4701079" w:history="1">
            <w:r w:rsidR="00E14EE0" w:rsidRPr="00520718">
              <w:rPr>
                <w:rStyle w:val="ab"/>
                <w:noProof/>
              </w:rPr>
              <w:t>9.11</w:t>
            </w:r>
            <w:r w:rsidR="00E14EE0" w:rsidRPr="00520718">
              <w:rPr>
                <w:rFonts w:asciiTheme="minorHAnsi" w:eastAsiaTheme="minorEastAsia" w:hAnsiTheme="minorHAnsi"/>
                <w:noProof/>
                <w:sz w:val="22"/>
                <w:lang w:eastAsia="ru-RU"/>
              </w:rPr>
              <w:tab/>
            </w:r>
            <w:r w:rsidR="00E14EE0" w:rsidRPr="00520718">
              <w:rPr>
                <w:rStyle w:val="ab"/>
                <w:noProof/>
              </w:rPr>
              <w:t>Охранные зоны военных объектов</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_Toc4701079 \h </w:instrText>
            </w:r>
            <w:r w:rsidR="00E14EE0" w:rsidRPr="00520718">
              <w:rPr>
                <w:noProof/>
                <w:webHidden/>
              </w:rPr>
            </w:r>
            <w:r w:rsidR="00E14EE0" w:rsidRPr="00520718">
              <w:rPr>
                <w:noProof/>
                <w:webHidden/>
              </w:rPr>
              <w:fldChar w:fldCharType="separate"/>
            </w:r>
            <w:r>
              <w:rPr>
                <w:noProof/>
                <w:webHidden/>
              </w:rPr>
              <w:t>321</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80" w:history="1">
            <w:r w:rsidR="00E14EE0" w:rsidRPr="00520718">
              <w:rPr>
                <w:rStyle w:val="ab"/>
                <w:noProof/>
              </w:rPr>
              <w:t>9.11.1</w:t>
            </w:r>
            <w:r w:rsidR="00E14EE0" w:rsidRPr="00520718">
              <w:rPr>
                <w:rFonts w:asciiTheme="minorHAnsi" w:eastAsiaTheme="minorEastAsia" w:hAnsiTheme="minorHAnsi"/>
                <w:noProof/>
                <w:sz w:val="22"/>
                <w:lang w:eastAsia="ru-RU"/>
              </w:rPr>
              <w:tab/>
            </w:r>
            <w:r w:rsidR="00E14EE0" w:rsidRPr="00520718">
              <w:rPr>
                <w:rStyle w:val="ab"/>
                <w:noProof/>
              </w:rPr>
              <w:t>Запретная зона</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_Toc4701080 \h </w:instrText>
            </w:r>
            <w:r w:rsidR="00E14EE0" w:rsidRPr="00520718">
              <w:rPr>
                <w:noProof/>
                <w:webHidden/>
              </w:rPr>
            </w:r>
            <w:r w:rsidR="00E14EE0" w:rsidRPr="00520718">
              <w:rPr>
                <w:noProof/>
                <w:webHidden/>
              </w:rPr>
              <w:fldChar w:fldCharType="separate"/>
            </w:r>
            <w:r>
              <w:rPr>
                <w:noProof/>
                <w:webHidden/>
              </w:rPr>
              <w:t>321</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81" w:history="1">
            <w:r w:rsidR="00E14EE0" w:rsidRPr="00520718">
              <w:rPr>
                <w:rStyle w:val="ab"/>
                <w:noProof/>
              </w:rPr>
              <w:t>9.11.2</w:t>
            </w:r>
            <w:r w:rsidR="00E14EE0" w:rsidRPr="00520718">
              <w:rPr>
                <w:rFonts w:asciiTheme="minorHAnsi" w:eastAsiaTheme="minorEastAsia" w:hAnsiTheme="minorHAnsi"/>
                <w:noProof/>
                <w:sz w:val="22"/>
                <w:lang w:eastAsia="ru-RU"/>
              </w:rPr>
              <w:tab/>
            </w:r>
            <w:r w:rsidR="00E14EE0" w:rsidRPr="00520718">
              <w:rPr>
                <w:rStyle w:val="ab"/>
                <w:noProof/>
              </w:rPr>
              <w:t>Охранная зона</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_Toc4701081 \h </w:instrText>
            </w:r>
            <w:r w:rsidR="00E14EE0" w:rsidRPr="00520718">
              <w:rPr>
                <w:noProof/>
                <w:webHidden/>
              </w:rPr>
            </w:r>
            <w:r w:rsidR="00E14EE0" w:rsidRPr="00520718">
              <w:rPr>
                <w:noProof/>
                <w:webHidden/>
              </w:rPr>
              <w:fldChar w:fldCharType="separate"/>
            </w:r>
            <w:r>
              <w:rPr>
                <w:noProof/>
                <w:webHidden/>
              </w:rPr>
              <w:t>321</w:t>
            </w:r>
            <w:r w:rsidR="00E14EE0" w:rsidRPr="00520718">
              <w:rPr>
                <w:noProof/>
                <w:webHidden/>
              </w:rPr>
              <w:fldChar w:fldCharType="end"/>
            </w:r>
          </w:hyperlink>
        </w:p>
        <w:p w:rsidR="00E14EE0" w:rsidRPr="00520718" w:rsidRDefault="004E5697">
          <w:pPr>
            <w:pStyle w:val="21"/>
            <w:rPr>
              <w:rFonts w:asciiTheme="minorHAnsi" w:eastAsiaTheme="minorEastAsia" w:hAnsiTheme="minorHAnsi"/>
              <w:noProof/>
              <w:sz w:val="22"/>
              <w:lang w:eastAsia="ru-RU"/>
            </w:rPr>
          </w:pPr>
          <w:hyperlink w:anchor="_Toc4701082" w:history="1">
            <w:r w:rsidR="00E14EE0" w:rsidRPr="00520718">
              <w:rPr>
                <w:rStyle w:val="ab"/>
                <w:noProof/>
              </w:rPr>
              <w:t>9.12</w:t>
            </w:r>
            <w:r w:rsidR="00E14EE0" w:rsidRPr="00520718">
              <w:rPr>
                <w:rFonts w:asciiTheme="minorHAnsi" w:eastAsiaTheme="minorEastAsia" w:hAnsiTheme="minorHAnsi"/>
                <w:noProof/>
                <w:sz w:val="22"/>
                <w:lang w:eastAsia="ru-RU"/>
              </w:rPr>
              <w:tab/>
            </w:r>
            <w:r w:rsidR="00E14EE0" w:rsidRPr="00520718">
              <w:rPr>
                <w:rStyle w:val="ab"/>
                <w:noProof/>
              </w:rPr>
              <w:t>Иные ограничения</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_Toc4701082 \h </w:instrText>
            </w:r>
            <w:r w:rsidR="00E14EE0" w:rsidRPr="00520718">
              <w:rPr>
                <w:noProof/>
                <w:webHidden/>
              </w:rPr>
            </w:r>
            <w:r w:rsidR="00E14EE0" w:rsidRPr="00520718">
              <w:rPr>
                <w:noProof/>
                <w:webHidden/>
              </w:rPr>
              <w:fldChar w:fldCharType="separate"/>
            </w:r>
            <w:r>
              <w:rPr>
                <w:noProof/>
                <w:webHidden/>
              </w:rPr>
              <w:t>322</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83" w:history="1">
            <w:r w:rsidR="00E14EE0" w:rsidRPr="00520718">
              <w:rPr>
                <w:rStyle w:val="ab"/>
                <w:noProof/>
              </w:rPr>
              <w:t>9.12.1</w:t>
            </w:r>
            <w:r w:rsidR="00E14EE0" w:rsidRPr="00520718">
              <w:rPr>
                <w:rFonts w:asciiTheme="minorHAnsi" w:eastAsiaTheme="minorEastAsia" w:hAnsiTheme="minorHAnsi"/>
                <w:noProof/>
                <w:sz w:val="22"/>
                <w:lang w:eastAsia="ru-RU"/>
              </w:rPr>
              <w:tab/>
            </w:r>
            <w:r w:rsidR="00E14EE0" w:rsidRPr="00520718">
              <w:rPr>
                <w:rStyle w:val="ab"/>
                <w:noProof/>
              </w:rPr>
              <w:t>Шумовые зоны аэродромов и вертодромов</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_Toc4701083 \h </w:instrText>
            </w:r>
            <w:r w:rsidR="00E14EE0" w:rsidRPr="00520718">
              <w:rPr>
                <w:noProof/>
                <w:webHidden/>
              </w:rPr>
            </w:r>
            <w:r w:rsidR="00E14EE0" w:rsidRPr="00520718">
              <w:rPr>
                <w:noProof/>
                <w:webHidden/>
              </w:rPr>
              <w:fldChar w:fldCharType="separate"/>
            </w:r>
            <w:r>
              <w:rPr>
                <w:noProof/>
                <w:webHidden/>
              </w:rPr>
              <w:t>322</w:t>
            </w:r>
            <w:r w:rsidR="00E14EE0" w:rsidRPr="00520718">
              <w:rPr>
                <w:noProof/>
                <w:webHidden/>
              </w:rPr>
              <w:fldChar w:fldCharType="end"/>
            </w:r>
          </w:hyperlink>
        </w:p>
        <w:p w:rsidR="00E14EE0" w:rsidRPr="00520718" w:rsidRDefault="004E5697">
          <w:pPr>
            <w:pStyle w:val="31"/>
            <w:rPr>
              <w:rFonts w:asciiTheme="minorHAnsi" w:eastAsiaTheme="minorEastAsia" w:hAnsiTheme="minorHAnsi"/>
              <w:noProof/>
              <w:sz w:val="22"/>
              <w:lang w:eastAsia="ru-RU"/>
            </w:rPr>
          </w:pPr>
          <w:hyperlink w:anchor="_Toc4701084" w:history="1">
            <w:r w:rsidR="00E14EE0" w:rsidRPr="00520718">
              <w:rPr>
                <w:rStyle w:val="ab"/>
                <w:noProof/>
              </w:rPr>
              <w:t>9.12.2</w:t>
            </w:r>
            <w:r w:rsidR="00E14EE0" w:rsidRPr="00520718">
              <w:rPr>
                <w:rFonts w:asciiTheme="minorHAnsi" w:eastAsiaTheme="minorEastAsia" w:hAnsiTheme="minorHAnsi"/>
                <w:noProof/>
                <w:sz w:val="22"/>
                <w:lang w:eastAsia="ru-RU"/>
              </w:rPr>
              <w:tab/>
            </w:r>
            <w:r w:rsidR="00E14EE0" w:rsidRPr="00520718">
              <w:rPr>
                <w:rStyle w:val="ab"/>
                <w:noProof/>
              </w:rPr>
              <w:t>Зоны месторождений полезных ископаемых</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_Toc4701084 \h </w:instrText>
            </w:r>
            <w:r w:rsidR="00E14EE0" w:rsidRPr="00520718">
              <w:rPr>
                <w:noProof/>
                <w:webHidden/>
              </w:rPr>
            </w:r>
            <w:r w:rsidR="00E14EE0" w:rsidRPr="00520718">
              <w:rPr>
                <w:noProof/>
                <w:webHidden/>
              </w:rPr>
              <w:fldChar w:fldCharType="separate"/>
            </w:r>
            <w:r>
              <w:rPr>
                <w:noProof/>
                <w:webHidden/>
              </w:rPr>
              <w:t>323</w:t>
            </w:r>
            <w:r w:rsidR="00E14EE0" w:rsidRPr="00520718">
              <w:rPr>
                <w:noProof/>
                <w:webHidden/>
              </w:rPr>
              <w:fldChar w:fldCharType="end"/>
            </w:r>
          </w:hyperlink>
        </w:p>
        <w:p w:rsidR="00E14EE0" w:rsidRPr="00520718" w:rsidRDefault="004E5697">
          <w:pPr>
            <w:pStyle w:val="11"/>
            <w:rPr>
              <w:rFonts w:asciiTheme="minorHAnsi" w:eastAsiaTheme="minorEastAsia" w:hAnsiTheme="minorHAnsi"/>
              <w:noProof/>
              <w:sz w:val="22"/>
              <w:lang w:eastAsia="ru-RU"/>
            </w:rPr>
          </w:pPr>
          <w:hyperlink w:anchor="_Toc4701085" w:history="1">
            <w:r w:rsidR="00E14EE0" w:rsidRPr="00520718">
              <w:rPr>
                <w:rStyle w:val="ab"/>
                <w:noProof/>
              </w:rPr>
              <w:t>10.</w:t>
            </w:r>
            <w:r w:rsidR="00E14EE0" w:rsidRPr="00520718">
              <w:rPr>
                <w:rFonts w:asciiTheme="minorHAnsi" w:eastAsiaTheme="minorEastAsia" w:hAnsiTheme="minorHAnsi"/>
                <w:noProof/>
                <w:sz w:val="22"/>
                <w:lang w:eastAsia="ru-RU"/>
              </w:rPr>
              <w:tab/>
            </w:r>
            <w:r w:rsidR="00E14EE0" w:rsidRPr="00520718">
              <w:rPr>
                <w:rStyle w:val="ab"/>
                <w:noProof/>
              </w:rPr>
              <w:t>СВЕДЕНИЯ О ПРОГРАММАХ СОЦИАЛЬНО-ЭКОНОМИЧЕСКОГО РАЗВИТИЯ КАМЧАТСКОГО КРАЯ, ДЛЯ РЕАЛИЗАЦИИ КОТОРЫХ ОСУЩЕСТВЛЯЕТСЯ СОЗДАНИЕ ОБЪЕКТОВ РЕГИОНАЛЬНОГО ЗНАЧЕНИЯ</w:t>
            </w:r>
            <w:r w:rsidR="00E14EE0" w:rsidRPr="00520718">
              <w:rPr>
                <w:noProof/>
                <w:webHidden/>
              </w:rPr>
              <w:tab/>
            </w:r>
            <w:r w:rsidR="00E14EE0" w:rsidRPr="00520718">
              <w:rPr>
                <w:noProof/>
                <w:webHidden/>
              </w:rPr>
              <w:fldChar w:fldCharType="begin"/>
            </w:r>
            <w:r w:rsidR="00E14EE0" w:rsidRPr="00520718">
              <w:rPr>
                <w:noProof/>
                <w:webHidden/>
              </w:rPr>
              <w:instrText xml:space="preserve"> PAGEREF _Toc4701085 \h </w:instrText>
            </w:r>
            <w:r w:rsidR="00E14EE0" w:rsidRPr="00520718">
              <w:rPr>
                <w:noProof/>
                <w:webHidden/>
              </w:rPr>
            </w:r>
            <w:r w:rsidR="00E14EE0" w:rsidRPr="00520718">
              <w:rPr>
                <w:noProof/>
                <w:webHidden/>
              </w:rPr>
              <w:fldChar w:fldCharType="separate"/>
            </w:r>
            <w:r>
              <w:rPr>
                <w:noProof/>
                <w:webHidden/>
              </w:rPr>
              <w:t>323</w:t>
            </w:r>
            <w:r w:rsidR="00E14EE0" w:rsidRPr="00520718">
              <w:rPr>
                <w:noProof/>
                <w:webHidden/>
              </w:rPr>
              <w:fldChar w:fldCharType="end"/>
            </w:r>
          </w:hyperlink>
        </w:p>
        <w:p w:rsidR="00FF1E5D" w:rsidRPr="00520718" w:rsidRDefault="00AB7B61" w:rsidP="00EF19E2">
          <w:pPr>
            <w:spacing w:before="0" w:after="0"/>
          </w:pPr>
          <w:r w:rsidRPr="00520718">
            <w:fldChar w:fldCharType="end"/>
          </w:r>
        </w:p>
      </w:sdtContent>
    </w:sdt>
    <w:p w:rsidR="002F6C8B" w:rsidRPr="00520718" w:rsidRDefault="002F6C8B" w:rsidP="002F6C8B"/>
    <w:p w:rsidR="002F6C8B" w:rsidRPr="00520718" w:rsidRDefault="002F6C8B">
      <w:pPr>
        <w:spacing w:before="0" w:after="200" w:line="276" w:lineRule="auto"/>
        <w:contextualSpacing w:val="0"/>
      </w:pPr>
      <w:r w:rsidRPr="00520718">
        <w:br w:type="page"/>
      </w:r>
    </w:p>
    <w:p w:rsidR="002F6C8B" w:rsidRPr="00520718" w:rsidRDefault="002F6C8B" w:rsidP="001D05DF">
      <w:pPr>
        <w:pStyle w:val="1"/>
      </w:pPr>
      <w:bookmarkStart w:id="1" w:name="_Toc4700973"/>
      <w:r w:rsidRPr="00520718">
        <w:lastRenderedPageBreak/>
        <w:t>ВВЕДЕНИЕ</w:t>
      </w:r>
      <w:bookmarkEnd w:id="1"/>
      <w:bookmarkEnd w:id="0"/>
    </w:p>
    <w:p w:rsidR="002F6C8B" w:rsidRPr="00520718" w:rsidRDefault="002F6C8B" w:rsidP="002F6C8B">
      <w:r w:rsidRPr="00520718">
        <w:t>Проект схемы территориального планирования Камчатского края (научно-исследовательская работа «Подготовка проекта внесения изменений в схему территориального планирования Камчатского края») разработан обществом с ограниченной ответственностью «Джи Динамика» на основании Государственного контракта от 25 июня 2018 года № 30/18-ГК.</w:t>
      </w:r>
    </w:p>
    <w:p w:rsidR="002F6C8B" w:rsidRPr="00520718" w:rsidRDefault="002F6C8B" w:rsidP="002F6C8B">
      <w:r w:rsidRPr="00520718">
        <w:t>Проект схемы территориального планирования Камчатского края выполнен в соответствии:</w:t>
      </w:r>
    </w:p>
    <w:p w:rsidR="002F6C8B" w:rsidRPr="00520718" w:rsidRDefault="002F6C8B" w:rsidP="002010A9">
      <w:pPr>
        <w:numPr>
          <w:ilvl w:val="0"/>
          <w:numId w:val="2"/>
        </w:numPr>
        <w:tabs>
          <w:tab w:val="left" w:pos="993"/>
        </w:tabs>
        <w:ind w:left="0" w:firstLine="567"/>
      </w:pPr>
      <w:r w:rsidRPr="00520718">
        <w:t>с требованиями Градостроительного кодекса Российской Федерации.</w:t>
      </w:r>
    </w:p>
    <w:p w:rsidR="002F6C8B" w:rsidRPr="00520718" w:rsidRDefault="002F6C8B" w:rsidP="002010A9">
      <w:pPr>
        <w:numPr>
          <w:ilvl w:val="0"/>
          <w:numId w:val="2"/>
        </w:numPr>
        <w:tabs>
          <w:tab w:val="left" w:pos="993"/>
        </w:tabs>
        <w:ind w:left="0" w:firstLine="567"/>
      </w:pPr>
      <w:r w:rsidRPr="00520718">
        <w:t>с требованиями Закона Камчатского края от 14 ноября 2012 года № 160 «О регулировании отдельных вопросов градостроительной деятельности в Камчатском крае».</w:t>
      </w:r>
    </w:p>
    <w:p w:rsidR="002F6C8B" w:rsidRPr="00520718" w:rsidRDefault="002F6C8B" w:rsidP="002F6C8B">
      <w:r w:rsidRPr="00520718">
        <w:t>с приказами Минрегиона России от 19.04.2013 № 169 «Об утверждении методических рекомендаций по подготовке проектов схем территориального планирования субъектов Российской Федерации», от 02.04.2013 № 127 «Об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w:t>
      </w:r>
    </w:p>
    <w:p w:rsidR="002F6C8B" w:rsidRPr="00520718" w:rsidRDefault="002F6C8B" w:rsidP="002F6C8B">
      <w:r w:rsidRPr="00520718">
        <w:t>Проект схемы территориального планирования Камчатского края устанавливает следующие сроки проектирования:</w:t>
      </w:r>
    </w:p>
    <w:p w:rsidR="002F6C8B" w:rsidRPr="00520718" w:rsidRDefault="002F6C8B" w:rsidP="002010A9">
      <w:pPr>
        <w:numPr>
          <w:ilvl w:val="0"/>
          <w:numId w:val="2"/>
        </w:numPr>
        <w:tabs>
          <w:tab w:val="left" w:pos="993"/>
        </w:tabs>
        <w:ind w:left="0" w:firstLine="567"/>
      </w:pPr>
      <w:r w:rsidRPr="00520718">
        <w:t>Современное состояние – 2018 год.</w:t>
      </w:r>
    </w:p>
    <w:p w:rsidR="002F6C8B" w:rsidRPr="00520718" w:rsidRDefault="002F6C8B" w:rsidP="002010A9">
      <w:pPr>
        <w:numPr>
          <w:ilvl w:val="0"/>
          <w:numId w:val="2"/>
        </w:numPr>
        <w:tabs>
          <w:tab w:val="left" w:pos="993"/>
        </w:tabs>
        <w:ind w:left="0" w:firstLine="567"/>
      </w:pPr>
      <w:r w:rsidRPr="00520718">
        <w:t>Первая очередь проектирования – 2030 год.</w:t>
      </w:r>
    </w:p>
    <w:p w:rsidR="002F6C8B" w:rsidRPr="00520718" w:rsidRDefault="002F6C8B" w:rsidP="002010A9">
      <w:pPr>
        <w:numPr>
          <w:ilvl w:val="0"/>
          <w:numId w:val="2"/>
        </w:numPr>
        <w:tabs>
          <w:tab w:val="left" w:pos="993"/>
        </w:tabs>
        <w:ind w:left="0" w:firstLine="567"/>
      </w:pPr>
      <w:r w:rsidRPr="00520718">
        <w:t>Расчетный срок – 2040 год.</w:t>
      </w:r>
    </w:p>
    <w:p w:rsidR="002F6C8B" w:rsidRPr="00520718" w:rsidRDefault="002F6C8B" w:rsidP="002F6C8B">
      <w:r w:rsidRPr="00520718">
        <w:t>Цели и задачи схемы территориального планирования Камчатского края:</w:t>
      </w:r>
    </w:p>
    <w:p w:rsidR="002F6C8B" w:rsidRPr="00520718" w:rsidRDefault="002F6C8B" w:rsidP="002010A9">
      <w:pPr>
        <w:numPr>
          <w:ilvl w:val="0"/>
          <w:numId w:val="3"/>
        </w:numPr>
        <w:tabs>
          <w:tab w:val="left" w:pos="993"/>
        </w:tabs>
        <w:ind w:left="0" w:firstLine="567"/>
      </w:pPr>
      <w:r w:rsidRPr="00520718">
        <w:t>Приведение схемы территориального планирования Камчатского края в соответствие с требованиями Градостроительного кодекса Российской Федерации, действующим законодат</w:t>
      </w:r>
      <w:r w:rsidR="00C46BD6" w:rsidRPr="00520718">
        <w:t>ельством Российской Федерации и Камчатского края</w:t>
      </w:r>
      <w:r w:rsidRPr="00520718">
        <w:t>.</w:t>
      </w:r>
    </w:p>
    <w:p w:rsidR="002F6C8B" w:rsidRPr="00520718" w:rsidRDefault="002F6C8B" w:rsidP="002010A9">
      <w:pPr>
        <w:numPr>
          <w:ilvl w:val="0"/>
          <w:numId w:val="3"/>
        </w:numPr>
        <w:tabs>
          <w:tab w:val="left" w:pos="993"/>
        </w:tabs>
        <w:ind w:left="0" w:firstLine="567"/>
      </w:pPr>
      <w:r w:rsidRPr="00520718">
        <w:t>Устойчивое развитие территории Камчатского края путём развития инженерной, транспортной, социальной инфраструктур, обеспечение безопасных и благоприятных условий жизнедеятельности человека, охраны и рационального использования природных ресурсов в интересах настоящего и будущих поколений.</w:t>
      </w:r>
    </w:p>
    <w:p w:rsidR="002F6C8B" w:rsidRPr="00520718" w:rsidRDefault="002F6C8B" w:rsidP="002010A9">
      <w:pPr>
        <w:numPr>
          <w:ilvl w:val="0"/>
          <w:numId w:val="3"/>
        </w:numPr>
        <w:tabs>
          <w:tab w:val="left" w:pos="993"/>
        </w:tabs>
        <w:ind w:left="0" w:firstLine="567"/>
      </w:pPr>
      <w:r w:rsidRPr="00520718">
        <w:t>Анализ всех действующих на момент разработки проекта программ Камчатского края, реализуемые за счет средств бюджета Камчатского края на предмет включения в схему территориального планирования объектов регионального значения.</w:t>
      </w:r>
    </w:p>
    <w:p w:rsidR="002F6C8B" w:rsidRPr="00520718" w:rsidRDefault="002F6C8B" w:rsidP="002010A9">
      <w:pPr>
        <w:numPr>
          <w:ilvl w:val="0"/>
          <w:numId w:val="3"/>
        </w:numPr>
        <w:tabs>
          <w:tab w:val="left" w:pos="993"/>
        </w:tabs>
        <w:ind w:left="0" w:firstLine="567"/>
      </w:pPr>
      <w:r w:rsidRPr="00520718">
        <w:t xml:space="preserve">Отражение объектов регионального значения, предусмотренных программами, реализуемыми за счет средств бюджета Камчатского края, принятыми после утверждения схемы территориальной планирования Камчатского края и не предусмотренные указанной схемой, с учетом изменений, вносимых в программы в процессе подготовки проекта схемы территориального планирования Камчатского края до окончания срока выполнения работ по проекту; </w:t>
      </w:r>
    </w:p>
    <w:p w:rsidR="002F6C8B" w:rsidRPr="00520718" w:rsidRDefault="002F6C8B" w:rsidP="002010A9">
      <w:pPr>
        <w:numPr>
          <w:ilvl w:val="0"/>
          <w:numId w:val="3"/>
        </w:numPr>
        <w:tabs>
          <w:tab w:val="left" w:pos="993"/>
        </w:tabs>
        <w:ind w:left="0" w:firstLine="567"/>
      </w:pPr>
      <w:r w:rsidRPr="00520718">
        <w:t xml:space="preserve">Приведение схемы территориального планирования Камчатского края в соответствие с методическими рекомендациями по подготовке проектов схем территориального планирования субъектов Российской Федерации, утвержденными приказом Министерства регионального развития Российской Федерации от 19 апреля 2013 г. № 169; </w:t>
      </w:r>
    </w:p>
    <w:p w:rsidR="002F6C8B" w:rsidRPr="00520718" w:rsidRDefault="002F6C8B" w:rsidP="002010A9">
      <w:pPr>
        <w:numPr>
          <w:ilvl w:val="0"/>
          <w:numId w:val="3"/>
        </w:numPr>
        <w:tabs>
          <w:tab w:val="left" w:pos="993"/>
        </w:tabs>
        <w:ind w:left="0" w:firstLine="567"/>
      </w:pPr>
      <w:r w:rsidRPr="00520718">
        <w:t>Приведение схемы территориального планирования Камчатского края в соответствие с утвержденными документами территориального планирования Российской Федерации, отражение объектов федерального значения, предусмотренных программами, реализуемыми за счет средств федерального бюджета;</w:t>
      </w:r>
    </w:p>
    <w:p w:rsidR="002F6C8B" w:rsidRPr="00520718" w:rsidRDefault="002F6C8B" w:rsidP="00D74BDA">
      <w:pPr>
        <w:numPr>
          <w:ilvl w:val="0"/>
          <w:numId w:val="3"/>
        </w:numPr>
        <w:tabs>
          <w:tab w:val="left" w:pos="993"/>
        </w:tabs>
        <w:ind w:left="0" w:firstLine="567"/>
      </w:pPr>
      <w:r w:rsidRPr="00520718">
        <w:t>Отображение объектов федерального значения, объектов регионального значения, объектов местного значения в соответствии с требованиями, утвержденными приказом Минэкономразвития Ро</w:t>
      </w:r>
      <w:r w:rsidR="00D74BDA" w:rsidRPr="00520718">
        <w:t>ссии от 9 января 2018 года № 10.</w:t>
      </w:r>
    </w:p>
    <w:p w:rsidR="002F6C8B" w:rsidRPr="00520718" w:rsidRDefault="002F6C8B">
      <w:pPr>
        <w:spacing w:before="0" w:after="200" w:line="276" w:lineRule="auto"/>
        <w:ind w:firstLine="0"/>
        <w:contextualSpacing w:val="0"/>
        <w:jc w:val="left"/>
      </w:pPr>
      <w:r w:rsidRPr="00520718">
        <w:br w:type="page"/>
      </w:r>
    </w:p>
    <w:p w:rsidR="00EE0AD7" w:rsidRPr="00520718" w:rsidRDefault="00EE0AD7" w:rsidP="001D05DF">
      <w:pPr>
        <w:pStyle w:val="1"/>
      </w:pPr>
      <w:bookmarkStart w:id="2" w:name="_Toc4700974"/>
      <w:r w:rsidRPr="00520718">
        <w:lastRenderedPageBreak/>
        <w:t>ОБЩИЕ СВЕДЕНИЯ О ТЕРРИТОРИИ КАМЧАТСКОГО КРАЯ</w:t>
      </w:r>
      <w:bookmarkEnd w:id="2"/>
    </w:p>
    <w:p w:rsidR="00122F63" w:rsidRPr="00520718" w:rsidRDefault="00122F63" w:rsidP="00122F63">
      <w:pPr>
        <w:pStyle w:val="2"/>
      </w:pPr>
      <w:bookmarkStart w:id="3" w:name="_Toc4700975"/>
      <w:bookmarkStart w:id="4" w:name="_Toc260740104"/>
      <w:bookmarkStart w:id="5" w:name="_Toc260819368"/>
      <w:bookmarkStart w:id="6" w:name="_Toc296781619"/>
      <w:bookmarkStart w:id="7" w:name="_Toc296781848"/>
      <w:bookmarkStart w:id="8" w:name="_Toc296829480"/>
      <w:bookmarkStart w:id="9" w:name="_Toc296832880"/>
      <w:bookmarkStart w:id="10" w:name="_Toc299465575"/>
      <w:bookmarkStart w:id="11" w:name="_Toc299465598"/>
      <w:bookmarkStart w:id="12" w:name="_Toc336860655"/>
      <w:r w:rsidRPr="00520718">
        <w:t>Природно-ресурсный потенциал</w:t>
      </w:r>
      <w:bookmarkEnd w:id="3"/>
    </w:p>
    <w:p w:rsidR="00122F63" w:rsidRPr="00520718" w:rsidRDefault="00122F63" w:rsidP="00122F63">
      <w:r w:rsidRPr="00520718">
        <w:t>В основе раздела использованы следующие материалы:</w:t>
      </w:r>
    </w:p>
    <w:p w:rsidR="00122F63" w:rsidRPr="00520718" w:rsidRDefault="00122F63" w:rsidP="00122F63">
      <w:pPr>
        <w:numPr>
          <w:ilvl w:val="0"/>
          <w:numId w:val="2"/>
        </w:numPr>
        <w:tabs>
          <w:tab w:val="left" w:pos="993"/>
        </w:tabs>
        <w:ind w:left="0" w:firstLine="567"/>
      </w:pPr>
      <w:r w:rsidRPr="00520718">
        <w:t>Доклад</w:t>
      </w:r>
      <w:r w:rsidR="00A87890" w:rsidRPr="00520718">
        <w:t xml:space="preserve"> </w:t>
      </w:r>
      <w:r w:rsidRPr="00520718">
        <w:t>о состоянии окружающей среды в Камчатском крае в 2017 году, утвержденный Министерством природных ресурсов и экологии Камчатского в 2018 г. (далее - Доклад);</w:t>
      </w:r>
    </w:p>
    <w:p w:rsidR="00122F63" w:rsidRPr="00520718" w:rsidRDefault="00122F63" w:rsidP="00122F63">
      <w:pPr>
        <w:numPr>
          <w:ilvl w:val="0"/>
          <w:numId w:val="2"/>
        </w:numPr>
        <w:tabs>
          <w:tab w:val="left" w:pos="993"/>
        </w:tabs>
        <w:ind w:left="0" w:firstLine="567"/>
      </w:pPr>
      <w:r w:rsidRPr="00520718">
        <w:t>Информация, полученная от Министерства природных ресурсов Камчатского края;</w:t>
      </w:r>
    </w:p>
    <w:p w:rsidR="00122F63" w:rsidRPr="00520718" w:rsidRDefault="00122F63" w:rsidP="00122F63">
      <w:pPr>
        <w:numPr>
          <w:ilvl w:val="0"/>
          <w:numId w:val="2"/>
        </w:numPr>
        <w:tabs>
          <w:tab w:val="left" w:pos="993"/>
        </w:tabs>
        <w:ind w:left="0" w:firstLine="567"/>
      </w:pPr>
      <w:r w:rsidRPr="00520718">
        <w:t>Атлас месторождений и участков месторождений питьевых и технических подземных вод на территории Камчатского края по состоянию на 01.01.2018 г.;</w:t>
      </w:r>
    </w:p>
    <w:p w:rsidR="00122F63" w:rsidRPr="00520718" w:rsidRDefault="00122F63" w:rsidP="00122F63">
      <w:pPr>
        <w:numPr>
          <w:ilvl w:val="0"/>
          <w:numId w:val="2"/>
        </w:numPr>
        <w:tabs>
          <w:tab w:val="left" w:pos="993"/>
        </w:tabs>
        <w:ind w:left="0" w:firstLine="567"/>
      </w:pPr>
      <w:r w:rsidRPr="00520718">
        <w:t>Нешатаева В.Ю. Растительный покров полуострова Камчатка и его геоботаническое районирование // Труды Карельского научного центра РАН. №1. 2011. С.3-22;</w:t>
      </w:r>
    </w:p>
    <w:p w:rsidR="00122F63" w:rsidRPr="00520718" w:rsidRDefault="00122F63" w:rsidP="00122F63">
      <w:pPr>
        <w:numPr>
          <w:ilvl w:val="0"/>
          <w:numId w:val="2"/>
        </w:numPr>
        <w:tabs>
          <w:tab w:val="left" w:pos="993"/>
        </w:tabs>
        <w:ind w:left="0" w:firstLine="567"/>
      </w:pPr>
      <w:r w:rsidRPr="00520718">
        <w:t>Камчатка на пороге нового тысячелетия: статистический сб. : (номер по каталогу-2) / Госкомстат России, Камч. обл. комитет гос. статистики ; [ред. коллегия: С. С. Корнилева (председ.), Т. В. Науменко, Н. Г. Курина, Г. Ф. Дворка, Т. В. Яковлева, И. А. Громова, В. А. Быкова, И. В. Сергеева]. — Петропавловск-Камчатский, 2000. — 322 с.;</w:t>
      </w:r>
    </w:p>
    <w:p w:rsidR="00122F63" w:rsidRPr="00520718" w:rsidRDefault="00122F63" w:rsidP="00122F63">
      <w:pPr>
        <w:numPr>
          <w:ilvl w:val="0"/>
          <w:numId w:val="2"/>
        </w:numPr>
        <w:tabs>
          <w:tab w:val="left" w:pos="993"/>
        </w:tabs>
        <w:ind w:left="0" w:firstLine="567"/>
      </w:pPr>
      <w:r w:rsidRPr="00520718">
        <w:t xml:space="preserve">Природный парк «Вулканы Камчатки», интернет-ресурс: </w:t>
      </w:r>
      <w:hyperlink r:id="rId10" w:history="1">
        <w:r w:rsidRPr="00520718">
          <w:t>http://vulcanikamchatki.ru/territory/south-kamchatsky/flora/default.aspx</w:t>
        </w:r>
      </w:hyperlink>
      <w:r w:rsidRPr="00520718">
        <w:t>;</w:t>
      </w:r>
    </w:p>
    <w:p w:rsidR="00122F63" w:rsidRPr="00520718" w:rsidRDefault="00122F63" w:rsidP="00A87890">
      <w:pPr>
        <w:numPr>
          <w:ilvl w:val="0"/>
          <w:numId w:val="2"/>
        </w:numPr>
        <w:tabs>
          <w:tab w:val="left" w:pos="993"/>
        </w:tabs>
        <w:ind w:left="0" w:firstLine="567"/>
      </w:pPr>
      <w:r w:rsidRPr="00520718">
        <w:t xml:space="preserve">Ассоциация особо охраняемых природных территорий </w:t>
      </w:r>
      <w:r w:rsidR="00A87890" w:rsidRPr="00520718">
        <w:t xml:space="preserve">(далее – ООПТ) </w:t>
      </w:r>
      <w:r w:rsidRPr="00520718">
        <w:t>Камчатки, интернет-ресурс:</w:t>
      </w:r>
      <w:r w:rsidR="00A87890" w:rsidRPr="00520718">
        <w:t xml:space="preserve"> </w:t>
      </w:r>
      <w:hyperlink r:id="rId11" w:history="1">
        <w:r w:rsidRPr="00520718">
          <w:t>http://www.wildkamchatka.ru/ru/about.html</w:t>
        </w:r>
      </w:hyperlink>
      <w:r w:rsidRPr="00520718">
        <w:t>;</w:t>
      </w:r>
    </w:p>
    <w:p w:rsidR="00122F63" w:rsidRPr="00520718" w:rsidRDefault="00122F63" w:rsidP="00122F63">
      <w:pPr>
        <w:numPr>
          <w:ilvl w:val="0"/>
          <w:numId w:val="2"/>
        </w:numPr>
        <w:tabs>
          <w:tab w:val="left" w:pos="993"/>
        </w:tabs>
        <w:ind w:left="0" w:firstLine="567"/>
      </w:pPr>
      <w:r w:rsidRPr="00520718">
        <w:t>Схема территориального планирования Камчатского края, 2010 г.;</w:t>
      </w:r>
    </w:p>
    <w:p w:rsidR="00122F63" w:rsidRPr="00520718" w:rsidRDefault="00122F63" w:rsidP="00122F63">
      <w:pPr>
        <w:numPr>
          <w:ilvl w:val="0"/>
          <w:numId w:val="2"/>
        </w:numPr>
        <w:tabs>
          <w:tab w:val="left" w:pos="993"/>
        </w:tabs>
        <w:ind w:left="0" w:firstLine="567"/>
      </w:pPr>
      <w:r w:rsidRPr="00520718">
        <w:t>Картографические материалы. Геология СССР. Том XXXI. Камчатка, Курильские и Командорские острова Власов, Дьяков, 1964 г.;</w:t>
      </w:r>
    </w:p>
    <w:p w:rsidR="00122F63" w:rsidRPr="00520718" w:rsidRDefault="00122F63" w:rsidP="00122F63">
      <w:pPr>
        <w:numPr>
          <w:ilvl w:val="0"/>
          <w:numId w:val="2"/>
        </w:numPr>
        <w:tabs>
          <w:tab w:val="left" w:pos="993"/>
        </w:tabs>
        <w:ind w:left="0" w:firstLine="567"/>
      </w:pPr>
      <w:r w:rsidRPr="00520718">
        <w:t>Карта лавиноопасных районов Камчатского края. Инженерная геология СССР. В 8-ми томах. Т.4. Дальний Восток. М., Изд-во Моск.ун-та, 1977 г.;</w:t>
      </w:r>
    </w:p>
    <w:p w:rsidR="00122F63" w:rsidRPr="00520718" w:rsidRDefault="00122F63" w:rsidP="00122F63">
      <w:pPr>
        <w:numPr>
          <w:ilvl w:val="0"/>
          <w:numId w:val="2"/>
        </w:numPr>
        <w:tabs>
          <w:tab w:val="left" w:pos="993"/>
        </w:tabs>
        <w:ind w:left="0" w:firstLine="567"/>
      </w:pPr>
      <w:r w:rsidRPr="00520718">
        <w:t xml:space="preserve">Картографические материалы. Гидрогеология СССР. Том ХХIХ. Камчатка Курильские и командорские острова, под ред. Г.А.Голева, М., Издательство «Недра», </w:t>
      </w:r>
      <w:smartTag w:uri="urn:schemas-microsoft-com:office:smarttags" w:element="metricconverter">
        <w:smartTagPr>
          <w:attr w:name="ProductID" w:val="1972 г"/>
        </w:smartTagPr>
        <w:r w:rsidRPr="00520718">
          <w:t>1972 г</w:t>
        </w:r>
      </w:smartTag>
      <w:r w:rsidRPr="00520718">
        <w:t>.;</w:t>
      </w:r>
    </w:p>
    <w:p w:rsidR="00122F63" w:rsidRPr="00520718" w:rsidRDefault="00122F63" w:rsidP="00122F63">
      <w:pPr>
        <w:numPr>
          <w:ilvl w:val="0"/>
          <w:numId w:val="2"/>
        </w:numPr>
        <w:tabs>
          <w:tab w:val="left" w:pos="993"/>
        </w:tabs>
        <w:ind w:left="0" w:firstLine="567"/>
      </w:pPr>
      <w:r w:rsidRPr="00520718">
        <w:t xml:space="preserve">Картографические материалы ЕСИМО, интернет-ресурс: </w:t>
      </w:r>
      <w:hyperlink r:id="rId12" w:history="1">
        <w:r w:rsidRPr="00520718">
          <w:t>http://pacificinfo.ru/data/cdrom/kis/html/4_3_5.html</w:t>
        </w:r>
      </w:hyperlink>
      <w:r w:rsidRPr="00520718">
        <w:t>;</w:t>
      </w:r>
    </w:p>
    <w:p w:rsidR="00122F63" w:rsidRPr="00520718" w:rsidRDefault="00122F63" w:rsidP="00122F63">
      <w:pPr>
        <w:numPr>
          <w:ilvl w:val="0"/>
          <w:numId w:val="2"/>
        </w:numPr>
        <w:tabs>
          <w:tab w:val="left" w:pos="993"/>
        </w:tabs>
        <w:ind w:left="0" w:firstLine="567"/>
      </w:pPr>
      <w:r w:rsidRPr="00520718">
        <w:t>Схемы размещения особо охраняемых природных территорий Камчатского края к 2030 году, разработанной КФ ТИГ ДВО РАН, 2014 г.;</w:t>
      </w:r>
    </w:p>
    <w:p w:rsidR="00122F63" w:rsidRPr="00520718" w:rsidRDefault="00122F63" w:rsidP="00122F63">
      <w:pPr>
        <w:numPr>
          <w:ilvl w:val="0"/>
          <w:numId w:val="2"/>
        </w:numPr>
        <w:tabs>
          <w:tab w:val="left" w:pos="993"/>
        </w:tabs>
        <w:ind w:left="0" w:firstLine="567"/>
      </w:pPr>
      <w:r w:rsidRPr="00520718">
        <w:t>Информационные электронные ресурсы, предоставленные ВСЕГЕИ, ГИС-Атлас "Недра России", интернет-ресурс: http://www.vsegei.ru/ru/info/gisatlas/dvfo/kamchatka/.</w:t>
      </w:r>
    </w:p>
    <w:p w:rsidR="00122F63" w:rsidRPr="00520718" w:rsidRDefault="00122F63" w:rsidP="00122F63">
      <w:pPr>
        <w:pStyle w:val="3"/>
      </w:pPr>
      <w:bookmarkStart w:id="13" w:name="_Toc4700976"/>
      <w:r w:rsidRPr="00520718">
        <w:t>Физико-географическое положение</w:t>
      </w:r>
      <w:bookmarkEnd w:id="13"/>
      <w:r w:rsidRPr="00520718">
        <w:t xml:space="preserve"> </w:t>
      </w:r>
    </w:p>
    <w:p w:rsidR="00122F63" w:rsidRPr="00520718" w:rsidRDefault="00122F63" w:rsidP="00122F63">
      <w:r w:rsidRPr="00520718">
        <w:t>Камчатский край</w:t>
      </w:r>
      <w:r w:rsidRPr="00520718">
        <w:rPr>
          <w:vertAlign w:val="superscript"/>
        </w:rPr>
        <w:footnoteReference w:id="1"/>
      </w:r>
      <w:r w:rsidRPr="00520718">
        <w:t xml:space="preserve"> расположен на крайнем северо-востоке России. </w:t>
      </w:r>
      <w:r w:rsidR="00982AA9" w:rsidRPr="00520718">
        <w:t xml:space="preserve">Площадь территории – 463,6 </w:t>
      </w:r>
      <w:r w:rsidRPr="00520718">
        <w:t>тыс. км</w:t>
      </w:r>
      <w:r w:rsidRPr="00520718">
        <w:rPr>
          <w:vertAlign w:val="superscript"/>
        </w:rPr>
        <w:t>2</w:t>
      </w:r>
      <w:r w:rsidRPr="00520718">
        <w:t xml:space="preserve">; большая ее часть </w:t>
      </w:r>
      <w:r w:rsidR="00982AA9" w:rsidRPr="00520718">
        <w:t xml:space="preserve">– </w:t>
      </w:r>
      <w:r w:rsidRPr="00520718">
        <w:t>301,5 тыс. км</w:t>
      </w:r>
      <w:r w:rsidRPr="00520718">
        <w:rPr>
          <w:vertAlign w:val="superscript"/>
        </w:rPr>
        <w:t>2</w:t>
      </w:r>
      <w:r w:rsidRPr="00520718">
        <w:t xml:space="preserve"> </w:t>
      </w:r>
      <w:r w:rsidR="00982AA9" w:rsidRPr="00520718">
        <w:t xml:space="preserve">– </w:t>
      </w:r>
      <w:r w:rsidRPr="00520718">
        <w:t>приходится на Корякский автономный округ. В пределах края находятся: полуостров Камчатка с прилегающей к нему частью материка, Карагинский и Командорские острова. Камчатский край по территории превосходит каждую из таких стран, как Великобритания, Италия, Норвегия, Финляндия, Швеция, а относительно территории всей Российской Федерации территория края составляет 2,8 %.</w:t>
      </w:r>
    </w:p>
    <w:p w:rsidR="00122F63" w:rsidRPr="00520718" w:rsidRDefault="00122F63" w:rsidP="00122F63">
      <w:r w:rsidRPr="00520718">
        <w:t>Северная точка края расположена на 65° с. ш. (почти у Северного полярного круга); южная — на параллели 50°</w:t>
      </w:r>
      <w:r w:rsidR="00982AA9" w:rsidRPr="00520718">
        <w:t xml:space="preserve"> </w:t>
      </w:r>
      <w:r w:rsidRPr="00520718">
        <w:t xml:space="preserve">57' с. ш. (мыс Лопатка). Наибольшая ширина полуостровной части 470 км, материковой — 640 км. Простирание территории края с севера на юг — на </w:t>
      </w:r>
      <w:r w:rsidRPr="00520718">
        <w:lastRenderedPageBreak/>
        <w:t>протяжении почти 1600 км. Расстояние от Петропавловска-Камчатского до Москвы 11 876 км (9 часовых поясов).</w:t>
      </w:r>
    </w:p>
    <w:p w:rsidR="00122F63" w:rsidRPr="00520718" w:rsidRDefault="00122F63" w:rsidP="00122F63">
      <w:r w:rsidRPr="00520718">
        <w:t>Территория края омывается Тихим океаном, Охотским и Беринговым морями. Сухопутная граница имеется с Чукотским автономным округом и Магаданской областью. На юге узкий Первый Курильский пролив отделяет полуостров Камчатка от острова Шумшу Сахалинской области. Западные морские границы отделяют полуостров Камчатка от Хабаровского края и Магаданской области. В пределах Берингова моря и Тихого океана проходит Государственная граница Российской Федерации.</w:t>
      </w:r>
    </w:p>
    <w:p w:rsidR="00122F63" w:rsidRPr="00520718" w:rsidRDefault="00122F63" w:rsidP="00122F63">
      <w:pPr>
        <w:pStyle w:val="3"/>
      </w:pPr>
      <w:bookmarkStart w:id="14" w:name="_Toc4700977"/>
      <w:r w:rsidRPr="00520718">
        <w:t>Климатическая характеристика</w:t>
      </w:r>
      <w:bookmarkEnd w:id="14"/>
    </w:p>
    <w:p w:rsidR="00122F63" w:rsidRPr="00520718" w:rsidRDefault="00122F63" w:rsidP="00122F63">
      <w:r w:rsidRPr="00520718">
        <w:t>Согласно СП 131.13330.2012 «Строительная климатология» по схематической карте климатического районирования территории России Камчатский край приурочен к району I, подрайону – I В, для которого характерны следующие признаки:</w:t>
      </w:r>
    </w:p>
    <w:p w:rsidR="00122F63" w:rsidRPr="00520718" w:rsidRDefault="00122F63" w:rsidP="00122F63">
      <w:pPr>
        <w:numPr>
          <w:ilvl w:val="0"/>
          <w:numId w:val="2"/>
        </w:numPr>
        <w:tabs>
          <w:tab w:val="left" w:pos="993"/>
        </w:tabs>
        <w:ind w:left="0" w:firstLine="567"/>
      </w:pPr>
      <w:r w:rsidRPr="00520718">
        <w:t>Среднемесячная температура воздуха в январе: от -14°С до -28 °С;</w:t>
      </w:r>
    </w:p>
    <w:p w:rsidR="00122F63" w:rsidRPr="00520718" w:rsidRDefault="00122F63" w:rsidP="00122F63">
      <w:pPr>
        <w:numPr>
          <w:ilvl w:val="0"/>
          <w:numId w:val="2"/>
        </w:numPr>
        <w:tabs>
          <w:tab w:val="left" w:pos="993"/>
        </w:tabs>
        <w:ind w:left="0" w:firstLine="567"/>
      </w:pPr>
      <w:r w:rsidRPr="00520718">
        <w:t>Средняя скорость ветра за три зимних месяца: 5 и более м/с;</w:t>
      </w:r>
    </w:p>
    <w:p w:rsidR="00122F63" w:rsidRPr="00520718" w:rsidRDefault="00122F63" w:rsidP="00122F63">
      <w:pPr>
        <w:numPr>
          <w:ilvl w:val="0"/>
          <w:numId w:val="2"/>
        </w:numPr>
        <w:tabs>
          <w:tab w:val="left" w:pos="993"/>
        </w:tabs>
        <w:ind w:left="0" w:firstLine="567"/>
      </w:pPr>
      <w:r w:rsidRPr="00520718">
        <w:t>Среднемесячная температура воздуха в июле: от</w:t>
      </w:r>
      <w:r w:rsidR="00A87890" w:rsidRPr="00520718">
        <w:t xml:space="preserve"> </w:t>
      </w:r>
      <w:r w:rsidRPr="00520718">
        <w:t>+12 °С до +21 °С</w:t>
      </w:r>
    </w:p>
    <w:p w:rsidR="00122F63" w:rsidRPr="00520718" w:rsidRDefault="00122F63" w:rsidP="00122F63">
      <w:pPr>
        <w:numPr>
          <w:ilvl w:val="0"/>
          <w:numId w:val="2"/>
        </w:numPr>
        <w:tabs>
          <w:tab w:val="left" w:pos="993"/>
        </w:tabs>
        <w:ind w:left="0" w:firstLine="567"/>
      </w:pPr>
      <w:r w:rsidRPr="00520718">
        <w:t>Среднемесячная относительная влажность воздуха в июле: более 75 %.</w:t>
      </w:r>
    </w:p>
    <w:p w:rsidR="00122F63" w:rsidRPr="00520718" w:rsidRDefault="00122F63" w:rsidP="00122F63">
      <w:r w:rsidRPr="00520718">
        <w:t>Характеристика элементов климата, согласно данным</w:t>
      </w:r>
      <w:r w:rsidR="00A87890" w:rsidRPr="00520718">
        <w:t xml:space="preserve"> </w:t>
      </w:r>
      <w:r w:rsidRPr="00520718">
        <w:t>СП 131.13330.2012 Строительная климатология. Актуализированная редакция СНиП 23-01-99*, например, для метеостанции Петропавский-Камчатский и метеостанции Мильково кардинально разнятся. Близость моря делает прибрежные районы более однородными по температурному режиму по сезонам года, а центральные районы с более суровой зимой и более теплым летом.</w:t>
      </w:r>
    </w:p>
    <w:p w:rsidR="00122F63" w:rsidRPr="00520718" w:rsidRDefault="00122F63" w:rsidP="00122F63">
      <w:r w:rsidRPr="00520718">
        <w:t>Климат южной части Камчатского края, по сравнению с климатом тех же широт Европейской части Российской Федерации более суровый. Это обусловлено главным образом сильным и длительным воздействием мощного азиатского (Сибирского) максимума. В то же время, благодаря влиянию Тихого океана, климат южной части Камчатки мягче, чем климат некоторых районов Дальнего Востока, расположенных ещё южнее, например, западного побережья Охотского моря.</w:t>
      </w:r>
    </w:p>
    <w:p w:rsidR="00122F63" w:rsidRPr="00520718" w:rsidRDefault="00122F63" w:rsidP="00122F63">
      <w:r w:rsidRPr="00520718">
        <w:t>Территория края к югу от 60° с.ш. относится к зоне умеренного климата; северная часть входит в субарктическую зону. Для неё характерны избыточное увлажнение, очень холодное лето, снежная зима, чрезвычайно большая суровость погоды. Снежный покров плотный, неравномерный.</w:t>
      </w:r>
    </w:p>
    <w:p w:rsidR="00122F63" w:rsidRPr="00520718" w:rsidRDefault="00122F63" w:rsidP="00122F63">
      <w:r w:rsidRPr="00520718">
        <w:t>Континентальный климат отмечается в Центральной Камчатской депрессии. Зимой преобладает погода с ветром. Расчётные скорости, наблюдаемые раз в год около 26-</w:t>
      </w:r>
      <w:smartTag w:uri="urn:schemas-microsoft-com:office:smarttags" w:element="metricconverter">
        <w:smartTagPr>
          <w:attr w:name="ProductID" w:val="29 м"/>
        </w:smartTagPr>
        <w:r w:rsidRPr="00520718">
          <w:t>29 м</w:t>
        </w:r>
      </w:smartTag>
      <w:r w:rsidRPr="00520718">
        <w:t xml:space="preserve"> в сек., а раз в 20 лет 38 м/сек. Снежный покров достигает </w:t>
      </w:r>
      <w:smartTag w:uri="urn:schemas-microsoft-com:office:smarttags" w:element="metricconverter">
        <w:smartTagPr>
          <w:attr w:name="ProductID" w:val="101 см"/>
        </w:smartTagPr>
        <w:r w:rsidRPr="00520718">
          <w:t>101 см</w:t>
        </w:r>
      </w:smartTag>
      <w:r w:rsidRPr="00520718">
        <w:t xml:space="preserve">. Безморозный период длится 69 дней. Период с температурой выше 10° составляет 90 дней. При годовой сумме осадков </w:t>
      </w:r>
      <w:smartTag w:uri="urn:schemas-microsoft-com:office:smarttags" w:element="metricconverter">
        <w:smartTagPr>
          <w:attr w:name="ProductID" w:val="620 мм"/>
        </w:smartTagPr>
        <w:r w:rsidRPr="00520718">
          <w:t>620 мм</w:t>
        </w:r>
      </w:smartTag>
      <w:r w:rsidRPr="00520718">
        <w:t xml:space="preserve"> за тёплый период выпадает </w:t>
      </w:r>
      <w:smartTag w:uri="urn:schemas-microsoft-com:office:smarttags" w:element="metricconverter">
        <w:smartTagPr>
          <w:attr w:name="ProductID" w:val="329 мм"/>
        </w:smartTagPr>
        <w:r w:rsidRPr="00520718">
          <w:t>329 мм</w:t>
        </w:r>
      </w:smartTag>
      <w:r w:rsidRPr="00520718">
        <w:t>.</w:t>
      </w:r>
    </w:p>
    <w:p w:rsidR="00122F63" w:rsidRPr="00520718" w:rsidRDefault="00122F63" w:rsidP="00122F63">
      <w:r w:rsidRPr="00520718">
        <w:t>Длительный безморозный период, теплое лето и сравнительно мягкая многоснежная зима делают Центральную Камчатскую депрессию самым благоприятным климатическим района Севера Дальнего Востока.</w:t>
      </w:r>
    </w:p>
    <w:p w:rsidR="00122F63" w:rsidRPr="00520718" w:rsidRDefault="00122F63" w:rsidP="00122F63">
      <w:r w:rsidRPr="00520718">
        <w:t>Климат восточного побережья умеренный, что объясняется, с одной стороны, защищённостью побережья горами от холодных западных и северо-западных ветров, с другой – тёплыми воздушными течениями с Тихого океана, имеющими характер южных и юго-восточных муссонов. На востоке Камчатки выпадает наибольшее количество осадков на всём Севера Дальнего Востока.</w:t>
      </w:r>
    </w:p>
    <w:p w:rsidR="00122F63" w:rsidRPr="00520718" w:rsidRDefault="00122F63" w:rsidP="00122F63">
      <w:r w:rsidRPr="00520718">
        <w:t>Зимой на востоке Камчатки преобладает слабо и умеренно морозная погода с ветром, в декабре-январе около 10% занимает значительно морозная погода с ветром 10-15% - погода с переходом на 0°. Расчётные скорости, наблюдающиеся один раз в год, составляют 34-36 м/сек., один раз в 20 лет – 48 м/сек. Ветровое перераспределение снега за зимний период на восточном побережье Камчатки превышает 800 м3/пог. м.</w:t>
      </w:r>
    </w:p>
    <w:p w:rsidR="00122F63" w:rsidRPr="00520718" w:rsidRDefault="00122F63" w:rsidP="00122F63">
      <w:r w:rsidRPr="00520718">
        <w:t>На Камчатке систематически наблюдаются мощные снежные лавины. Масса снега переносимого ими, иногда достигает 3500-10000 т.</w:t>
      </w:r>
    </w:p>
    <w:p w:rsidR="00122F63" w:rsidRPr="00520718" w:rsidRDefault="00122F63" w:rsidP="00122F63">
      <w:r w:rsidRPr="00520718">
        <w:lastRenderedPageBreak/>
        <w:t>Для весны характерна погода с переходом через 0°. Лето сравнительно тёплое, причём повторяемость малооблачной погоды достигает 40-50%. С высокой летней относительной влажностью на побережьях связанно небольшое испарение и частые туманы. Так, на мысе Лопатка за год бывает 115 дней с туманами, из них 106 в тёплом периоде. Аналогичен характер погоды осени, когда сохраняется значительная повторяемость малооблачных дней и сравнительно высокие температуры воздуха. Лишь во второй половине ноября наступает резкое ухудшение погоды.</w:t>
      </w:r>
    </w:p>
    <w:p w:rsidR="00122F63" w:rsidRPr="00520718" w:rsidRDefault="00122F63" w:rsidP="00122F63">
      <w:r w:rsidRPr="00520718">
        <w:t>Западное побережье по климатическим условиям – самый суровый район полуострова. На западном побережье Камчатки зима более сурова, чем на восточном; здесь до 40% занимает значительно и сильно морозная погода с ветром. Однако, нередки оттепели. Повторяемость погоды с переходом через 0° даже в январе более 5%. Связанная с этим гололедица и накопление мокрого снега во всех прибрежных районах Камчатки очень велики: годовое число дней с мокрым снегом – от 20 до 30, а его отложение на проводах превышает 40мм.</w:t>
      </w:r>
    </w:p>
    <w:p w:rsidR="00122F63" w:rsidRPr="00520718" w:rsidRDefault="00122F63" w:rsidP="00122F63">
      <w:r w:rsidRPr="00520718">
        <w:t>Выпадение зимой не только снега, но и дождя является характерной особенностью климата прибрежных районов Камчатки. Отмечается большое число дней с изморозью. Лето холодное и пасмурное. В июле-августе повторяемость дождливой и пасмурной погоды превышает 50%.</w:t>
      </w:r>
    </w:p>
    <w:p w:rsidR="00122F63" w:rsidRPr="00520718" w:rsidRDefault="00122F63" w:rsidP="00122F63">
      <w:r w:rsidRPr="00520718">
        <w:t>В связи с циклонической деятельностью, развивающейся на Охотском и Беринговом морях по линии арктического фронта, на Камчатке бывают обильные снегопады, часты метели, во время которых превышается всякое сообщение.</w:t>
      </w:r>
    </w:p>
    <w:p w:rsidR="004D01DE" w:rsidRPr="00520718" w:rsidRDefault="00122F63" w:rsidP="00122F63">
      <w:r w:rsidRPr="00520718">
        <w:t>Особенности ветрового режима Камчатки обуславливаются влиянием циклонов и рельефом местности. Камчатка находится в зоне муссонов умеренных широт, для которых характерна активная циклоническая деятельность. За год через Камчатку проходит около 70 циклонов. В центральной части смена направления ветра связана не с муссонностью, а обусловлена горно-долинной циркуляцией.</w:t>
      </w:r>
      <w:r w:rsidR="004D01DE" w:rsidRPr="00520718">
        <w:t xml:space="preserve"> </w:t>
      </w:r>
    </w:p>
    <w:p w:rsidR="00122F63" w:rsidRPr="00520718" w:rsidRDefault="00122F63" w:rsidP="00122F63">
      <w:r w:rsidRPr="00520718">
        <w:t>В холодный период года на западном и восточном побережьях преобладают северные, северо-восточные и нередко северо-западные ветры; в тёплый период они сменяются ветрами южных направлений.</w:t>
      </w:r>
    </w:p>
    <w:p w:rsidR="00122F63" w:rsidRPr="00520718" w:rsidRDefault="00122F63" w:rsidP="00122F63">
      <w:r w:rsidRPr="00520718">
        <w:t>Ниже представлены розы ветров некоторых населенных пунктов Камчатского края, где черной линий показан годовое направление вееров, красным пунктиром - в теплый период.</w:t>
      </w:r>
    </w:p>
    <w:p w:rsidR="004D01DE" w:rsidRPr="00520718" w:rsidRDefault="004D01DE" w:rsidP="00122F63"/>
    <w:tbl>
      <w:tblPr>
        <w:tblW w:w="5000" w:type="pct"/>
        <w:jc w:val="center"/>
        <w:tblLook w:val="04A0" w:firstRow="1" w:lastRow="0" w:firstColumn="1" w:lastColumn="0" w:noHBand="0" w:noVBand="1"/>
      </w:tblPr>
      <w:tblGrid>
        <w:gridCol w:w="3414"/>
        <w:gridCol w:w="3220"/>
        <w:gridCol w:w="3220"/>
      </w:tblGrid>
      <w:tr w:rsidR="00D74BDA" w:rsidRPr="00520718" w:rsidTr="00D74BDA">
        <w:trPr>
          <w:jc w:val="center"/>
        </w:trPr>
        <w:tc>
          <w:tcPr>
            <w:tcW w:w="1732" w:type="pct"/>
          </w:tcPr>
          <w:p w:rsidR="00D74BDA" w:rsidRPr="00520718" w:rsidRDefault="00D74BDA" w:rsidP="00122F63">
            <w:pPr>
              <w:ind w:firstLine="0"/>
              <w:jc w:val="center"/>
            </w:pPr>
            <w:r w:rsidRPr="00520718">
              <w:rPr>
                <w:noProof/>
                <w:lang w:eastAsia="ru-RU"/>
              </w:rPr>
              <w:drawing>
                <wp:inline distT="0" distB="0" distL="0" distR="0">
                  <wp:extent cx="1585823" cy="1440000"/>
                  <wp:effectExtent l="0" t="0" r="0"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17524" t="18775" r="31154" b="6258"/>
                          <a:stretch>
                            <a:fillRect/>
                          </a:stretch>
                        </pic:blipFill>
                        <pic:spPr bwMode="auto">
                          <a:xfrm>
                            <a:off x="0" y="0"/>
                            <a:ext cx="1585823" cy="1440000"/>
                          </a:xfrm>
                          <a:prstGeom prst="rect">
                            <a:avLst/>
                          </a:prstGeom>
                          <a:noFill/>
                          <a:ln w="9525">
                            <a:noFill/>
                            <a:miter lim="800000"/>
                            <a:headEnd/>
                            <a:tailEnd/>
                          </a:ln>
                        </pic:spPr>
                      </pic:pic>
                    </a:graphicData>
                  </a:graphic>
                </wp:inline>
              </w:drawing>
            </w:r>
          </w:p>
        </w:tc>
        <w:tc>
          <w:tcPr>
            <w:tcW w:w="1634" w:type="pct"/>
          </w:tcPr>
          <w:p w:rsidR="00D74BDA" w:rsidRPr="00520718" w:rsidRDefault="00D74BDA" w:rsidP="00122F63">
            <w:pPr>
              <w:ind w:firstLine="0"/>
              <w:jc w:val="center"/>
            </w:pPr>
            <w:r w:rsidRPr="00520718">
              <w:rPr>
                <w:noProof/>
                <w:lang w:eastAsia="ru-RU"/>
              </w:rPr>
              <w:drawing>
                <wp:inline distT="0" distB="0" distL="0" distR="0">
                  <wp:extent cx="1394430" cy="1440000"/>
                  <wp:effectExtent l="0" t="0" r="0" b="0"/>
                  <wp:docPr id="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l="15577" t="12517" r="27260"/>
                          <a:stretch>
                            <a:fillRect/>
                          </a:stretch>
                        </pic:blipFill>
                        <pic:spPr bwMode="auto">
                          <a:xfrm>
                            <a:off x="0" y="0"/>
                            <a:ext cx="1394430" cy="1440000"/>
                          </a:xfrm>
                          <a:prstGeom prst="rect">
                            <a:avLst/>
                          </a:prstGeom>
                          <a:noFill/>
                          <a:ln w="9525">
                            <a:noFill/>
                            <a:miter lim="800000"/>
                            <a:headEnd/>
                            <a:tailEnd/>
                          </a:ln>
                        </pic:spPr>
                      </pic:pic>
                    </a:graphicData>
                  </a:graphic>
                </wp:inline>
              </w:drawing>
            </w:r>
          </w:p>
        </w:tc>
        <w:tc>
          <w:tcPr>
            <w:tcW w:w="1634" w:type="pct"/>
          </w:tcPr>
          <w:p w:rsidR="00D74BDA" w:rsidRPr="00520718" w:rsidRDefault="00D74BDA" w:rsidP="00D74BDA">
            <w:pPr>
              <w:ind w:firstLine="0"/>
              <w:jc w:val="center"/>
            </w:pPr>
            <w:r w:rsidRPr="00520718">
              <w:rPr>
                <w:noProof/>
                <w:lang w:eastAsia="ru-RU"/>
              </w:rPr>
              <w:drawing>
                <wp:inline distT="0" distB="0" distL="0" distR="0">
                  <wp:extent cx="1403544" cy="1440000"/>
                  <wp:effectExtent l="0" t="0" r="0" b="0"/>
                  <wp:docPr id="4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l="17524" t="15646" r="35049" b="6258"/>
                          <a:stretch>
                            <a:fillRect/>
                          </a:stretch>
                        </pic:blipFill>
                        <pic:spPr bwMode="auto">
                          <a:xfrm>
                            <a:off x="0" y="0"/>
                            <a:ext cx="1403544" cy="1440000"/>
                          </a:xfrm>
                          <a:prstGeom prst="rect">
                            <a:avLst/>
                          </a:prstGeom>
                          <a:noFill/>
                          <a:ln w="9525">
                            <a:noFill/>
                            <a:miter lim="800000"/>
                            <a:headEnd/>
                            <a:tailEnd/>
                          </a:ln>
                        </pic:spPr>
                      </pic:pic>
                    </a:graphicData>
                  </a:graphic>
                </wp:inline>
              </w:drawing>
            </w:r>
          </w:p>
        </w:tc>
      </w:tr>
      <w:tr w:rsidR="00D74BDA" w:rsidRPr="00520718" w:rsidTr="00D74BDA">
        <w:trPr>
          <w:jc w:val="center"/>
        </w:trPr>
        <w:tc>
          <w:tcPr>
            <w:tcW w:w="1732" w:type="pct"/>
          </w:tcPr>
          <w:p w:rsidR="00D74BDA" w:rsidRPr="00520718" w:rsidRDefault="00D74BDA" w:rsidP="00122F63">
            <w:pPr>
              <w:ind w:firstLine="0"/>
              <w:jc w:val="center"/>
            </w:pPr>
            <w:r w:rsidRPr="00520718">
              <w:t>п. Ключи</w:t>
            </w:r>
          </w:p>
        </w:tc>
        <w:tc>
          <w:tcPr>
            <w:tcW w:w="1634" w:type="pct"/>
          </w:tcPr>
          <w:p w:rsidR="00D74BDA" w:rsidRPr="00520718" w:rsidRDefault="00D74BDA" w:rsidP="00122F63">
            <w:pPr>
              <w:ind w:firstLine="0"/>
              <w:jc w:val="center"/>
            </w:pPr>
            <w:r w:rsidRPr="00520718">
              <w:t>п. Тиличики</w:t>
            </w:r>
          </w:p>
        </w:tc>
        <w:tc>
          <w:tcPr>
            <w:tcW w:w="1634" w:type="pct"/>
          </w:tcPr>
          <w:p w:rsidR="00D74BDA" w:rsidRPr="00520718" w:rsidRDefault="00D74BDA" w:rsidP="00D74BDA">
            <w:pPr>
              <w:ind w:firstLine="0"/>
              <w:jc w:val="center"/>
            </w:pPr>
            <w:r w:rsidRPr="00520718">
              <w:t>П. Хайрюзово</w:t>
            </w:r>
          </w:p>
        </w:tc>
      </w:tr>
      <w:tr w:rsidR="00D74BDA" w:rsidRPr="00520718" w:rsidTr="00D74BDA">
        <w:trPr>
          <w:jc w:val="center"/>
        </w:trPr>
        <w:tc>
          <w:tcPr>
            <w:tcW w:w="1732" w:type="pct"/>
          </w:tcPr>
          <w:p w:rsidR="00D74BDA" w:rsidRPr="00520718" w:rsidRDefault="00D74BDA" w:rsidP="00122F63">
            <w:pPr>
              <w:ind w:firstLine="0"/>
              <w:jc w:val="center"/>
            </w:pPr>
            <w:r w:rsidRPr="00520718">
              <w:rPr>
                <w:noProof/>
                <w:lang w:eastAsia="ru-RU"/>
              </w:rPr>
              <w:drawing>
                <wp:inline distT="0" distB="0" distL="0" distR="0">
                  <wp:extent cx="1512911" cy="1440000"/>
                  <wp:effectExtent l="0" t="0" r="0" b="0"/>
                  <wp:docPr id="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l="15577" t="12517" r="31154" b="6258"/>
                          <a:stretch>
                            <a:fillRect/>
                          </a:stretch>
                        </pic:blipFill>
                        <pic:spPr bwMode="auto">
                          <a:xfrm>
                            <a:off x="0" y="0"/>
                            <a:ext cx="1512911" cy="1440000"/>
                          </a:xfrm>
                          <a:prstGeom prst="rect">
                            <a:avLst/>
                          </a:prstGeom>
                          <a:noFill/>
                          <a:ln w="9525">
                            <a:noFill/>
                            <a:miter lim="800000"/>
                            <a:headEnd/>
                            <a:tailEnd/>
                          </a:ln>
                        </pic:spPr>
                      </pic:pic>
                    </a:graphicData>
                  </a:graphic>
                </wp:inline>
              </w:drawing>
            </w:r>
          </w:p>
        </w:tc>
        <w:tc>
          <w:tcPr>
            <w:tcW w:w="1634" w:type="pct"/>
          </w:tcPr>
          <w:p w:rsidR="00D74BDA" w:rsidRPr="00520718" w:rsidRDefault="00D74BDA" w:rsidP="00122F63">
            <w:pPr>
              <w:ind w:firstLine="0"/>
              <w:jc w:val="center"/>
            </w:pPr>
            <w:r w:rsidRPr="00520718">
              <w:rPr>
                <w:noProof/>
                <w:lang w:eastAsia="ru-RU"/>
              </w:rPr>
              <w:drawing>
                <wp:inline distT="0" distB="0" distL="0" distR="0">
                  <wp:extent cx="1522025" cy="1440000"/>
                  <wp:effectExtent l="0" t="0" r="0" b="0"/>
                  <wp:docPr id="4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17524" t="15646" r="31154" b="6258"/>
                          <a:stretch>
                            <a:fillRect/>
                          </a:stretch>
                        </pic:blipFill>
                        <pic:spPr bwMode="auto">
                          <a:xfrm>
                            <a:off x="0" y="0"/>
                            <a:ext cx="1522025" cy="1440000"/>
                          </a:xfrm>
                          <a:prstGeom prst="rect">
                            <a:avLst/>
                          </a:prstGeom>
                          <a:noFill/>
                          <a:ln w="9525">
                            <a:noFill/>
                            <a:miter lim="800000"/>
                            <a:headEnd/>
                            <a:tailEnd/>
                          </a:ln>
                        </pic:spPr>
                      </pic:pic>
                    </a:graphicData>
                  </a:graphic>
                </wp:inline>
              </w:drawing>
            </w:r>
          </w:p>
        </w:tc>
        <w:tc>
          <w:tcPr>
            <w:tcW w:w="1634" w:type="pct"/>
          </w:tcPr>
          <w:p w:rsidR="00D74BDA" w:rsidRPr="00520718" w:rsidRDefault="00D74BDA" w:rsidP="00D74BDA">
            <w:pPr>
              <w:ind w:firstLine="0"/>
              <w:jc w:val="center"/>
            </w:pPr>
            <w:r w:rsidRPr="00520718">
              <w:rPr>
                <w:noProof/>
                <w:lang w:eastAsia="ru-RU"/>
              </w:rPr>
              <w:drawing>
                <wp:inline distT="0" distB="0" distL="0" distR="0">
                  <wp:extent cx="1403544" cy="1440000"/>
                  <wp:effectExtent l="0" t="0" r="6156" b="0"/>
                  <wp:docPr id="6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l="17524" t="15646" r="35049" b="6258"/>
                          <a:stretch>
                            <a:fillRect/>
                          </a:stretch>
                        </pic:blipFill>
                        <pic:spPr bwMode="auto">
                          <a:xfrm>
                            <a:off x="0" y="0"/>
                            <a:ext cx="1403544" cy="1440000"/>
                          </a:xfrm>
                          <a:prstGeom prst="rect">
                            <a:avLst/>
                          </a:prstGeom>
                          <a:noFill/>
                          <a:ln w="9525">
                            <a:noFill/>
                            <a:miter lim="800000"/>
                            <a:headEnd/>
                            <a:tailEnd/>
                          </a:ln>
                        </pic:spPr>
                      </pic:pic>
                    </a:graphicData>
                  </a:graphic>
                </wp:inline>
              </w:drawing>
            </w:r>
          </w:p>
        </w:tc>
      </w:tr>
      <w:tr w:rsidR="00D74BDA" w:rsidRPr="00520718" w:rsidTr="00D74BDA">
        <w:trPr>
          <w:jc w:val="center"/>
        </w:trPr>
        <w:tc>
          <w:tcPr>
            <w:tcW w:w="1732" w:type="pct"/>
          </w:tcPr>
          <w:p w:rsidR="00D74BDA" w:rsidRPr="00520718" w:rsidRDefault="00D74BDA" w:rsidP="00122F63">
            <w:pPr>
              <w:ind w:firstLine="0"/>
              <w:jc w:val="center"/>
            </w:pPr>
            <w:r w:rsidRPr="00520718">
              <w:t>Мыс Лопатка</w:t>
            </w:r>
          </w:p>
        </w:tc>
        <w:tc>
          <w:tcPr>
            <w:tcW w:w="1634" w:type="pct"/>
          </w:tcPr>
          <w:p w:rsidR="00D74BDA" w:rsidRPr="00520718" w:rsidRDefault="00D74BDA" w:rsidP="00122F63">
            <w:pPr>
              <w:ind w:firstLine="0"/>
              <w:jc w:val="center"/>
            </w:pPr>
            <w:r w:rsidRPr="00520718">
              <w:t>п. Елизово</w:t>
            </w:r>
          </w:p>
        </w:tc>
        <w:tc>
          <w:tcPr>
            <w:tcW w:w="1634" w:type="pct"/>
          </w:tcPr>
          <w:p w:rsidR="00D74BDA" w:rsidRPr="00520718" w:rsidRDefault="00D74BDA" w:rsidP="00D74BDA">
            <w:pPr>
              <w:ind w:firstLine="0"/>
              <w:jc w:val="center"/>
            </w:pPr>
            <w:r w:rsidRPr="00520718">
              <w:t>П. Воямполка</w:t>
            </w:r>
          </w:p>
        </w:tc>
      </w:tr>
      <w:tr w:rsidR="00D74BDA" w:rsidRPr="00520718" w:rsidTr="00D74BDA">
        <w:trPr>
          <w:jc w:val="center"/>
        </w:trPr>
        <w:tc>
          <w:tcPr>
            <w:tcW w:w="1732" w:type="pct"/>
          </w:tcPr>
          <w:p w:rsidR="00D74BDA" w:rsidRPr="00520718" w:rsidRDefault="00D74BDA" w:rsidP="00122F63">
            <w:pPr>
              <w:ind w:firstLine="0"/>
              <w:jc w:val="center"/>
            </w:pPr>
            <w:r w:rsidRPr="00520718">
              <w:rPr>
                <w:noProof/>
                <w:lang w:eastAsia="ru-RU"/>
              </w:rPr>
              <w:lastRenderedPageBreak/>
              <w:drawing>
                <wp:inline distT="0" distB="0" distL="0" distR="0">
                  <wp:extent cx="1567594" cy="1440000"/>
                  <wp:effectExtent l="0" t="0" r="0" b="0"/>
                  <wp:docPr id="6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l="15577" t="15646" r="31154" b="6258"/>
                          <a:stretch>
                            <a:fillRect/>
                          </a:stretch>
                        </pic:blipFill>
                        <pic:spPr bwMode="auto">
                          <a:xfrm>
                            <a:off x="0" y="0"/>
                            <a:ext cx="1567594" cy="1440000"/>
                          </a:xfrm>
                          <a:prstGeom prst="rect">
                            <a:avLst/>
                          </a:prstGeom>
                          <a:noFill/>
                          <a:ln w="9525">
                            <a:noFill/>
                            <a:miter lim="800000"/>
                            <a:headEnd/>
                            <a:tailEnd/>
                          </a:ln>
                        </pic:spPr>
                      </pic:pic>
                    </a:graphicData>
                  </a:graphic>
                </wp:inline>
              </w:drawing>
            </w:r>
          </w:p>
        </w:tc>
        <w:tc>
          <w:tcPr>
            <w:tcW w:w="1634" w:type="pct"/>
          </w:tcPr>
          <w:p w:rsidR="00D74BDA" w:rsidRPr="00520718" w:rsidRDefault="00D74BDA" w:rsidP="00122F63">
            <w:pPr>
              <w:ind w:firstLine="0"/>
              <w:jc w:val="center"/>
            </w:pPr>
            <w:r w:rsidRPr="00520718">
              <w:rPr>
                <w:noProof/>
                <w:lang w:eastAsia="ru-RU"/>
              </w:rPr>
              <w:drawing>
                <wp:inline distT="0" distB="0" distL="0" distR="0">
                  <wp:extent cx="1531139" cy="1440000"/>
                  <wp:effectExtent l="0" t="0" r="0" b="0"/>
                  <wp:docPr id="6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l="17524" t="15646" r="31154" b="6258"/>
                          <a:stretch>
                            <a:fillRect/>
                          </a:stretch>
                        </pic:blipFill>
                        <pic:spPr bwMode="auto">
                          <a:xfrm>
                            <a:off x="0" y="0"/>
                            <a:ext cx="1531139" cy="1440000"/>
                          </a:xfrm>
                          <a:prstGeom prst="rect">
                            <a:avLst/>
                          </a:prstGeom>
                          <a:noFill/>
                          <a:ln w="9525">
                            <a:noFill/>
                            <a:miter lim="800000"/>
                            <a:headEnd/>
                            <a:tailEnd/>
                          </a:ln>
                        </pic:spPr>
                      </pic:pic>
                    </a:graphicData>
                  </a:graphic>
                </wp:inline>
              </w:drawing>
            </w:r>
          </w:p>
        </w:tc>
        <w:tc>
          <w:tcPr>
            <w:tcW w:w="1634" w:type="pct"/>
          </w:tcPr>
          <w:p w:rsidR="00D74BDA" w:rsidRPr="00520718" w:rsidRDefault="00D74BDA" w:rsidP="00D74BDA">
            <w:pPr>
              <w:ind w:firstLine="0"/>
              <w:jc w:val="center"/>
            </w:pPr>
            <w:r w:rsidRPr="00520718">
              <w:rPr>
                <w:noProof/>
                <w:lang w:eastAsia="ru-RU"/>
              </w:rPr>
              <w:drawing>
                <wp:inline distT="0" distB="0" distL="0" distR="0">
                  <wp:extent cx="1467342" cy="1440000"/>
                  <wp:effectExtent l="0" t="0" r="0" b="0"/>
                  <wp:docPr id="6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l="17524" t="15646" r="33102" b="6258"/>
                          <a:stretch>
                            <a:fillRect/>
                          </a:stretch>
                        </pic:blipFill>
                        <pic:spPr bwMode="auto">
                          <a:xfrm>
                            <a:off x="0" y="0"/>
                            <a:ext cx="1467342" cy="1440000"/>
                          </a:xfrm>
                          <a:prstGeom prst="rect">
                            <a:avLst/>
                          </a:prstGeom>
                          <a:noFill/>
                          <a:ln w="9525">
                            <a:noFill/>
                            <a:miter lim="800000"/>
                            <a:headEnd/>
                            <a:tailEnd/>
                          </a:ln>
                        </pic:spPr>
                      </pic:pic>
                    </a:graphicData>
                  </a:graphic>
                </wp:inline>
              </w:drawing>
            </w:r>
          </w:p>
        </w:tc>
      </w:tr>
      <w:tr w:rsidR="00D74BDA" w:rsidRPr="00520718" w:rsidTr="00D74BDA">
        <w:trPr>
          <w:jc w:val="center"/>
        </w:trPr>
        <w:tc>
          <w:tcPr>
            <w:tcW w:w="1732" w:type="pct"/>
          </w:tcPr>
          <w:p w:rsidR="00D74BDA" w:rsidRPr="00520718" w:rsidRDefault="00D74BDA" w:rsidP="00122F63">
            <w:pPr>
              <w:ind w:firstLine="0"/>
              <w:jc w:val="center"/>
            </w:pPr>
            <w:r w:rsidRPr="00520718">
              <w:t>П. Усть-Большерецк</w:t>
            </w:r>
          </w:p>
        </w:tc>
        <w:tc>
          <w:tcPr>
            <w:tcW w:w="1634" w:type="pct"/>
          </w:tcPr>
          <w:p w:rsidR="00D74BDA" w:rsidRPr="00520718" w:rsidRDefault="00D74BDA" w:rsidP="00122F63">
            <w:pPr>
              <w:ind w:firstLine="0"/>
              <w:jc w:val="center"/>
            </w:pPr>
            <w:r w:rsidRPr="00520718">
              <w:t>Г. Петропавловск - Камчатский</w:t>
            </w:r>
          </w:p>
        </w:tc>
        <w:tc>
          <w:tcPr>
            <w:tcW w:w="1634" w:type="pct"/>
          </w:tcPr>
          <w:p w:rsidR="00D74BDA" w:rsidRPr="00520718" w:rsidRDefault="00D74BDA" w:rsidP="00D74BDA">
            <w:pPr>
              <w:ind w:firstLine="0"/>
              <w:jc w:val="center"/>
            </w:pPr>
            <w:r w:rsidRPr="00520718">
              <w:t>П. Лесная</w:t>
            </w:r>
          </w:p>
        </w:tc>
      </w:tr>
      <w:tr w:rsidR="00D74BDA" w:rsidRPr="00520718" w:rsidTr="00D74BDA">
        <w:trPr>
          <w:jc w:val="center"/>
        </w:trPr>
        <w:tc>
          <w:tcPr>
            <w:tcW w:w="1732" w:type="pct"/>
          </w:tcPr>
          <w:p w:rsidR="00D74BDA" w:rsidRPr="00520718" w:rsidRDefault="00D74BDA" w:rsidP="00122F63">
            <w:pPr>
              <w:ind w:firstLine="0"/>
              <w:jc w:val="center"/>
            </w:pPr>
            <w:r w:rsidRPr="00520718">
              <w:rPr>
                <w:noProof/>
                <w:lang w:eastAsia="ru-RU"/>
              </w:rPr>
              <w:drawing>
                <wp:inline distT="0" distB="0" distL="0" distR="0">
                  <wp:extent cx="1458228" cy="1440000"/>
                  <wp:effectExtent l="0" t="0" r="0" b="0"/>
                  <wp:docPr id="6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l="17524" t="15646" r="33102" b="6258"/>
                          <a:stretch>
                            <a:fillRect/>
                          </a:stretch>
                        </pic:blipFill>
                        <pic:spPr bwMode="auto">
                          <a:xfrm>
                            <a:off x="0" y="0"/>
                            <a:ext cx="1458228" cy="1440000"/>
                          </a:xfrm>
                          <a:prstGeom prst="rect">
                            <a:avLst/>
                          </a:prstGeom>
                          <a:noFill/>
                          <a:ln w="9525">
                            <a:noFill/>
                            <a:miter lim="800000"/>
                            <a:headEnd/>
                            <a:tailEnd/>
                          </a:ln>
                        </pic:spPr>
                      </pic:pic>
                    </a:graphicData>
                  </a:graphic>
                </wp:inline>
              </w:drawing>
            </w:r>
          </w:p>
        </w:tc>
        <w:tc>
          <w:tcPr>
            <w:tcW w:w="1634" w:type="pct"/>
          </w:tcPr>
          <w:p w:rsidR="00D74BDA" w:rsidRPr="00520718" w:rsidRDefault="00D74BDA" w:rsidP="00122F63">
            <w:pPr>
              <w:ind w:firstLine="0"/>
              <w:jc w:val="center"/>
            </w:pPr>
            <w:r w:rsidRPr="00520718">
              <w:rPr>
                <w:noProof/>
                <w:lang w:eastAsia="ru-RU"/>
              </w:rPr>
              <w:drawing>
                <wp:inline distT="0" distB="0" distL="0" distR="0">
                  <wp:extent cx="1403544" cy="1440000"/>
                  <wp:effectExtent l="0" t="0" r="0" b="0"/>
                  <wp:docPr id="6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l="17524" t="15646" r="35049" b="6258"/>
                          <a:stretch>
                            <a:fillRect/>
                          </a:stretch>
                        </pic:blipFill>
                        <pic:spPr bwMode="auto">
                          <a:xfrm>
                            <a:off x="0" y="0"/>
                            <a:ext cx="1403544" cy="1440000"/>
                          </a:xfrm>
                          <a:prstGeom prst="rect">
                            <a:avLst/>
                          </a:prstGeom>
                          <a:noFill/>
                          <a:ln w="9525">
                            <a:noFill/>
                            <a:miter lim="800000"/>
                            <a:headEnd/>
                            <a:tailEnd/>
                          </a:ln>
                        </pic:spPr>
                      </pic:pic>
                    </a:graphicData>
                  </a:graphic>
                </wp:inline>
              </w:drawing>
            </w:r>
          </w:p>
        </w:tc>
        <w:tc>
          <w:tcPr>
            <w:tcW w:w="1634" w:type="pct"/>
          </w:tcPr>
          <w:p w:rsidR="00D74BDA" w:rsidRPr="00520718" w:rsidRDefault="00D74BDA" w:rsidP="00D74BDA">
            <w:pPr>
              <w:ind w:firstLine="0"/>
              <w:jc w:val="center"/>
            </w:pPr>
            <w:r w:rsidRPr="00520718">
              <w:rPr>
                <w:noProof/>
                <w:lang w:eastAsia="ru-RU"/>
              </w:rPr>
              <w:drawing>
                <wp:inline distT="0" distB="0" distL="0" distR="0">
                  <wp:extent cx="1467341" cy="1440000"/>
                  <wp:effectExtent l="0" t="0" r="0" b="0"/>
                  <wp:docPr id="6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l="17524" t="15646" r="33102" b="6258"/>
                          <a:stretch>
                            <a:fillRect/>
                          </a:stretch>
                        </pic:blipFill>
                        <pic:spPr bwMode="auto">
                          <a:xfrm>
                            <a:off x="0" y="0"/>
                            <a:ext cx="1467341" cy="1440000"/>
                          </a:xfrm>
                          <a:prstGeom prst="rect">
                            <a:avLst/>
                          </a:prstGeom>
                          <a:noFill/>
                          <a:ln w="9525">
                            <a:noFill/>
                            <a:miter lim="800000"/>
                            <a:headEnd/>
                            <a:tailEnd/>
                          </a:ln>
                        </pic:spPr>
                      </pic:pic>
                    </a:graphicData>
                  </a:graphic>
                </wp:inline>
              </w:drawing>
            </w:r>
          </w:p>
        </w:tc>
      </w:tr>
      <w:tr w:rsidR="00D74BDA" w:rsidRPr="00520718" w:rsidTr="00D74BDA">
        <w:trPr>
          <w:jc w:val="center"/>
        </w:trPr>
        <w:tc>
          <w:tcPr>
            <w:tcW w:w="1732" w:type="pct"/>
          </w:tcPr>
          <w:p w:rsidR="00D74BDA" w:rsidRPr="00520718" w:rsidRDefault="00D74BDA" w:rsidP="00122F63">
            <w:pPr>
              <w:ind w:firstLine="0"/>
              <w:jc w:val="center"/>
            </w:pPr>
            <w:r w:rsidRPr="00520718">
              <w:t>П. Мильково</w:t>
            </w:r>
          </w:p>
        </w:tc>
        <w:tc>
          <w:tcPr>
            <w:tcW w:w="1634" w:type="pct"/>
          </w:tcPr>
          <w:p w:rsidR="00D74BDA" w:rsidRPr="00520718" w:rsidRDefault="00D74BDA" w:rsidP="00122F63">
            <w:pPr>
              <w:ind w:firstLine="0"/>
              <w:jc w:val="center"/>
            </w:pPr>
            <w:r w:rsidRPr="00520718">
              <w:t>П. Верхне-Пенжино</w:t>
            </w:r>
          </w:p>
        </w:tc>
        <w:tc>
          <w:tcPr>
            <w:tcW w:w="1634" w:type="pct"/>
          </w:tcPr>
          <w:p w:rsidR="00D74BDA" w:rsidRPr="00520718" w:rsidRDefault="00D74BDA" w:rsidP="00D74BDA">
            <w:pPr>
              <w:ind w:firstLine="0"/>
              <w:jc w:val="center"/>
            </w:pPr>
            <w:r w:rsidRPr="00520718">
              <w:t>П. Ичинский</w:t>
            </w:r>
          </w:p>
        </w:tc>
      </w:tr>
    </w:tbl>
    <w:p w:rsidR="00122F63" w:rsidRPr="00520718" w:rsidRDefault="004E5697" w:rsidP="00122F63">
      <w:pPr>
        <w:jc w:val="center"/>
        <w:rPr>
          <w:sz w:val="20"/>
        </w:rPr>
      </w:pPr>
      <w:r>
        <w:rPr>
          <w:sz w:val="20"/>
        </w:rPr>
        <w:pict>
          <v:line id="_x0000_s1027" style="position:absolute;left:0;text-align:left;flip:x y;z-index:251660288;mso-position-horizontal-relative:text;mso-position-vertical-relative:text" from="116.8pt,62.05pt" to="122.85pt,64.6pt" strokecolor="white" strokeweight="0"/>
        </w:pict>
      </w:r>
      <w:r w:rsidR="00122F63" w:rsidRPr="00520718">
        <w:rPr>
          <w:sz w:val="20"/>
        </w:rPr>
        <w:t>Рис.1 – Розы ветров населенных пунктов Камчатского края</w:t>
      </w:r>
    </w:p>
    <w:p w:rsidR="00122F63" w:rsidRPr="00520718" w:rsidRDefault="00122F63" w:rsidP="00122F63"/>
    <w:p w:rsidR="00122F63" w:rsidRPr="00520718" w:rsidRDefault="00122F63" w:rsidP="00122F63">
      <w:r w:rsidRPr="00520718">
        <w:t>В долине р. Камчатки в холодный период года преобладают ветры, дующие вверх по долине: северные и северо-восточные. В теплый период направления ветра сменяется на юго-западное и южное.</w:t>
      </w:r>
    </w:p>
    <w:p w:rsidR="00122F63" w:rsidRPr="00520718" w:rsidRDefault="00122F63" w:rsidP="00122F63">
      <w:r w:rsidRPr="00520718">
        <w:t>На Командорских островах преобладают северо-восточные ветры в холодный период и южные и юго-западные.</w:t>
      </w:r>
    </w:p>
    <w:p w:rsidR="00122F63" w:rsidRPr="00520718" w:rsidRDefault="00122F63" w:rsidP="00122F63">
      <w:r w:rsidRPr="00520718">
        <w:t>Средние годовые скорости ветра изменяются в больших пределах: от 1м/с (Долиновка) До 9,6м/с (м. Лопатка). На восточном побережье и в северной половине западного наиболее велики средние скорости ветра в зимнее время (декабрь, январь). На юго-востоке полуострова, помимо зимнего максимума, характерно усиление ветра в марте. Минимальные скорости в этих районах наблюдаются в июле, реже в июне, что представлено на рисунке 2.</w:t>
      </w:r>
    </w:p>
    <w:p w:rsidR="00122F63" w:rsidRPr="00520718" w:rsidRDefault="00122F63" w:rsidP="00122F63">
      <w:r w:rsidRPr="00520718">
        <w:t>В южной части западного побережья в годовом ходе скорости прослеживаются два максимума-осенью (октябрь, ноябрь) и весной (апрель), и два минимума-в августе и феврале.</w:t>
      </w:r>
    </w:p>
    <w:p w:rsidR="00122F63" w:rsidRPr="00520718" w:rsidRDefault="00122F63" w:rsidP="00122F63">
      <w:r w:rsidRPr="00520718">
        <w:t>Помимо вышеуказанных, на территории Камчатского края имеется еще несколько видов годового хода скорости. На самом юге, (м. Лопатка) самым ветреным месяцем является март, наименьшие скорости наблюдаются в инее-августе. В центральной части наибольшие скорости ветра наблюдаются в весной (март, апрель) и осенью (октябрь), в январе и августе скорости минимальны.</w:t>
      </w:r>
    </w:p>
    <w:p w:rsidR="004D01DE" w:rsidRPr="00520718" w:rsidRDefault="004D01DE" w:rsidP="004D01DE">
      <w:r w:rsidRPr="00520718">
        <w:t>На территории Камчатки число дней с сильным ветром (более 15м/с) сильно колеблется, (Долиновка) до 225 (мыс Лопатка). Во всех пунктах восточного и западного побережий в зимние месяцы возможны скорости ветра более 40м/с.</w:t>
      </w:r>
    </w:p>
    <w:p w:rsidR="004D01DE" w:rsidRPr="00520718" w:rsidRDefault="004D01DE" w:rsidP="004D01DE">
      <w:r w:rsidRPr="00520718">
        <w:t>Наибольшая повторяемость числа дней с сильным ветром отмечается на юго-западном и юго-восточном побережьях и достигает 100-133 дня. В отдельные годы до 225 дней.</w:t>
      </w:r>
    </w:p>
    <w:p w:rsidR="004D01DE" w:rsidRPr="00520718" w:rsidRDefault="004D01DE" w:rsidP="004D01DE">
      <w:r w:rsidRPr="00520718">
        <w:t>Среднегодовая температура воздуха изменяется в относительно больших пределах. В Петропавловске она составляет +1,9°С, а в горной части области понижается до -2,6 °С.</w:t>
      </w:r>
    </w:p>
    <w:p w:rsidR="004D01DE" w:rsidRPr="00520718" w:rsidRDefault="004D01DE" w:rsidP="004D01DE">
      <w:r w:rsidRPr="00520718">
        <w:t>Средняя температура февраля на мысе Лопатка – самой южной точке Камчатки составляет -18,3°С. Быстрое понижение температуры воздуха зимой наблюдается по мере удаления береговой линии.</w:t>
      </w:r>
    </w:p>
    <w:p w:rsidR="004D01DE" w:rsidRPr="00520718" w:rsidRDefault="004D01DE" w:rsidP="004D01DE">
      <w:r w:rsidRPr="00520718">
        <w:t xml:space="preserve">Почти по всей Камчатке лето прохладное, температура летом редко бывает выше 15°С, вегетационный период длится в среднем 3,0-3,5 месяца. Наиболее длительный вегетационный пероид длится 4,0-4,5 месяца – в долине реки Камчатки и на юго-восточном </w:t>
      </w:r>
      <w:r w:rsidRPr="00520718">
        <w:lastRenderedPageBreak/>
        <w:t>побережье, где климатические условия благоприятны для возделывания сельскохозяйственных культур и развития молочного животноводства.</w:t>
      </w:r>
    </w:p>
    <w:p w:rsidR="004D01DE" w:rsidRPr="00520718" w:rsidRDefault="004D01DE" w:rsidP="004D01DE">
      <w:r w:rsidRPr="00520718">
        <w:t>На рассматриваемой территории количество осадков убывает в направлении юго-востока на северо-запад. Уменьшение осадков от южных районов к северным связанно с большой повторяемостью циклонов над южными районами полуострова, как летом, так и зимой. По количеству выпадающих осадков Камчатский край относится к зоне избыточного увлажнения.</w:t>
      </w:r>
    </w:p>
    <w:p w:rsidR="00122F63" w:rsidRPr="00520718" w:rsidRDefault="00122F63" w:rsidP="00D74BDA">
      <w:pPr>
        <w:ind w:firstLine="0"/>
        <w:jc w:val="center"/>
      </w:pPr>
      <w:r w:rsidRPr="00520718">
        <w:rPr>
          <w:noProof/>
          <w:lang w:eastAsia="ru-RU"/>
        </w:rPr>
        <w:drawing>
          <wp:inline distT="0" distB="0" distL="0" distR="0">
            <wp:extent cx="5767570" cy="3240000"/>
            <wp:effectExtent l="19050" t="0" r="0" b="0"/>
            <wp:docPr id="3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l="5841" t="12517" b="3129"/>
                    <a:stretch>
                      <a:fillRect/>
                    </a:stretch>
                  </pic:blipFill>
                  <pic:spPr bwMode="auto">
                    <a:xfrm>
                      <a:off x="0" y="0"/>
                      <a:ext cx="5767570" cy="3240000"/>
                    </a:xfrm>
                    <a:prstGeom prst="rect">
                      <a:avLst/>
                    </a:prstGeom>
                    <a:noFill/>
                    <a:ln w="9525">
                      <a:noFill/>
                      <a:miter lim="800000"/>
                      <a:headEnd/>
                      <a:tailEnd/>
                    </a:ln>
                  </pic:spPr>
                </pic:pic>
              </a:graphicData>
            </a:graphic>
          </wp:inline>
        </w:drawing>
      </w:r>
    </w:p>
    <w:p w:rsidR="00122F63" w:rsidRPr="00520718" w:rsidRDefault="00122F63" w:rsidP="00122F63">
      <w:pPr>
        <w:ind w:firstLine="0"/>
        <w:jc w:val="center"/>
        <w:rPr>
          <w:sz w:val="20"/>
        </w:rPr>
      </w:pPr>
      <w:r w:rsidRPr="00520718">
        <w:rPr>
          <w:sz w:val="20"/>
        </w:rPr>
        <w:t>Рис. 2 – Средняя скорость ветра (м/сек) в разных населенных пунктах Камчатского края</w:t>
      </w:r>
    </w:p>
    <w:p w:rsidR="004D01DE" w:rsidRPr="00520718" w:rsidRDefault="004D01DE" w:rsidP="00122F63"/>
    <w:p w:rsidR="00122F63" w:rsidRPr="00520718" w:rsidRDefault="00122F63" w:rsidP="00122F63">
      <w:r w:rsidRPr="00520718">
        <w:t>Как видно из общей характеристики климата Камчатки, побережья и центральная часть резко различаются между собой. На побережьях преобладают морские воздушные массы, в центральной части Камчатки – континентальны.</w:t>
      </w:r>
    </w:p>
    <w:p w:rsidR="00122F63" w:rsidRPr="00520718" w:rsidRDefault="00122F63" w:rsidP="00122F63">
      <w:r w:rsidRPr="00520718">
        <w:t>Территорию Камчатского края, условно можно разделить на несколько климатических районов:</w:t>
      </w:r>
    </w:p>
    <w:p w:rsidR="00122F63" w:rsidRPr="00520718" w:rsidRDefault="00122F63" w:rsidP="00122F63">
      <w:pPr>
        <w:numPr>
          <w:ilvl w:val="0"/>
          <w:numId w:val="2"/>
        </w:numPr>
        <w:tabs>
          <w:tab w:val="left" w:pos="993"/>
        </w:tabs>
        <w:ind w:left="0" w:firstLine="567"/>
      </w:pPr>
      <w:r w:rsidRPr="00520718">
        <w:t>Восточный район;</w:t>
      </w:r>
    </w:p>
    <w:p w:rsidR="00122F63" w:rsidRPr="00520718" w:rsidRDefault="00122F63" w:rsidP="00122F63">
      <w:pPr>
        <w:numPr>
          <w:ilvl w:val="0"/>
          <w:numId w:val="2"/>
        </w:numPr>
        <w:tabs>
          <w:tab w:val="left" w:pos="993"/>
        </w:tabs>
        <w:ind w:left="0" w:firstLine="567"/>
      </w:pPr>
      <w:r w:rsidRPr="00520718">
        <w:t>Западный район;</w:t>
      </w:r>
    </w:p>
    <w:p w:rsidR="00122F63" w:rsidRPr="00520718" w:rsidRDefault="00122F63" w:rsidP="00122F63">
      <w:pPr>
        <w:numPr>
          <w:ilvl w:val="0"/>
          <w:numId w:val="2"/>
        </w:numPr>
        <w:tabs>
          <w:tab w:val="left" w:pos="993"/>
        </w:tabs>
        <w:ind w:left="0" w:firstLine="567"/>
      </w:pPr>
      <w:r w:rsidRPr="00520718">
        <w:t>Центральный район;</w:t>
      </w:r>
    </w:p>
    <w:p w:rsidR="00122F63" w:rsidRPr="00520718" w:rsidRDefault="00122F63" w:rsidP="00122F63">
      <w:pPr>
        <w:numPr>
          <w:ilvl w:val="0"/>
          <w:numId w:val="2"/>
        </w:numPr>
        <w:tabs>
          <w:tab w:val="left" w:pos="993"/>
        </w:tabs>
        <w:ind w:left="0" w:firstLine="567"/>
      </w:pPr>
      <w:r w:rsidRPr="00520718">
        <w:t>Северный район;</w:t>
      </w:r>
    </w:p>
    <w:p w:rsidR="00122F63" w:rsidRPr="00520718" w:rsidRDefault="00122F63" w:rsidP="00122F63">
      <w:pPr>
        <w:numPr>
          <w:ilvl w:val="0"/>
          <w:numId w:val="2"/>
        </w:numPr>
        <w:tabs>
          <w:tab w:val="left" w:pos="993"/>
        </w:tabs>
        <w:ind w:left="0" w:firstLine="567"/>
      </w:pPr>
      <w:r w:rsidRPr="00520718">
        <w:t>Горный район.</w:t>
      </w:r>
    </w:p>
    <w:p w:rsidR="00122F63" w:rsidRPr="00520718" w:rsidRDefault="00122F63" w:rsidP="00122F63">
      <w:pPr>
        <w:rPr>
          <w:i/>
        </w:rPr>
      </w:pPr>
      <w:r w:rsidRPr="00520718">
        <w:rPr>
          <w:i/>
        </w:rPr>
        <w:t>Восточный район</w:t>
      </w:r>
    </w:p>
    <w:p w:rsidR="00122F63" w:rsidRPr="00520718" w:rsidRDefault="00122F63" w:rsidP="00122F63">
      <w:r w:rsidRPr="00520718">
        <w:t>Данная территория подвержена сильной циклонической деятельности. В холодный период года циклоны перемещаются главным образом от Японии через юг Камчатского полуострова на север и северо-восток вдоль восточного побережья. Разница температуры воды холодного Охотского моря и более теплого Тихого океана способствует углублению циклонов на подходе к Камчатскому полуострову. Углубляясь, циклоны становятся высокими, замедляют свое движение, и тем самым создаются условия для продолжительных снегопадов, метелей и ветров штормовой силы в этом районе. Прохождение циклонов, в холодный период, сопровождается повышением температуры на 6-10ºС.</w:t>
      </w:r>
    </w:p>
    <w:p w:rsidR="00122F63" w:rsidRPr="00520718" w:rsidRDefault="00122F63" w:rsidP="00122F63">
      <w:r w:rsidRPr="00520718">
        <w:t>За счет частого выноса сравнительно теплого воздуха с Берингова моря и Тихого океана восточное побережье теплее западного. На западном побережье среднемесячная температура января изменяется на 15ºС (от -6ºС на юге до -21ºС на севере), а на восточном перепад среднемесячных температур составляет около 10ºС (от -6ºС на юге до -16ºСна севере). Средняя месячная температура января в долине р. Камчатки изменяется на от -18ºС до -22ºС.</w:t>
      </w:r>
    </w:p>
    <w:p w:rsidR="00122F63" w:rsidRPr="00520718" w:rsidRDefault="00122F63" w:rsidP="00122F63">
      <w:r w:rsidRPr="00520718">
        <w:lastRenderedPageBreak/>
        <w:t>Среднегодовое количество осадков колеблется от 760мм до 1617мм. Зимы продолжительные, очень снежные, с сильными ветрами, частыми метелями и штормами.</w:t>
      </w:r>
    </w:p>
    <w:p w:rsidR="00122F63" w:rsidRPr="00520718" w:rsidRDefault="00122F63" w:rsidP="00122F63">
      <w:r w:rsidRPr="00520718">
        <w:t>Весна и лето прохладное и с частыми осадками. Средняя температура самого теплого месяца (август) 13ºС (Петропавловск). Осень теплая и продолжительная.</w:t>
      </w:r>
    </w:p>
    <w:p w:rsidR="00122F63" w:rsidRPr="00520718" w:rsidRDefault="00122F63" w:rsidP="00122F63">
      <w:pPr>
        <w:rPr>
          <w:i/>
        </w:rPr>
      </w:pPr>
      <w:r w:rsidRPr="00520718">
        <w:rPr>
          <w:i/>
        </w:rPr>
        <w:t>Западный район</w:t>
      </w:r>
    </w:p>
    <w:p w:rsidR="00122F63" w:rsidRPr="00520718" w:rsidRDefault="00122F63" w:rsidP="00122F63">
      <w:r w:rsidRPr="00520718">
        <w:t>Климат западного побережья формируется под воздействием сибирского антициклона и более суровый, чем климат восточного побережья. Преобладают восточные и юго-восточные ветры.</w:t>
      </w:r>
    </w:p>
    <w:p w:rsidR="00122F63" w:rsidRPr="00520718" w:rsidRDefault="00122F63" w:rsidP="00122F63">
      <w:r w:rsidRPr="00520718">
        <w:t>Большое влияние оказывает Охотское море, смягчая жесткость Азиптского максимума. Среднегодовое количество осадков колеблется от 568мм до 1205мм, максимум приходится на конец лета. Температура самого холодного месяца (февраля) -15,4ºС на севере и до -6,9 на юге района.</w:t>
      </w:r>
    </w:p>
    <w:p w:rsidR="00122F63" w:rsidRPr="00520718" w:rsidRDefault="00122F63" w:rsidP="00122F63">
      <w:r w:rsidRPr="00520718">
        <w:t>Относительная влажность и облачность на западном побережье выше, чем в других районах полуострова. Лето холодное и влажное. Очень часты туманы, особенно продолжительные на юге района. В марте-апреле небо безоблачное и почти нет осадков.</w:t>
      </w:r>
    </w:p>
    <w:p w:rsidR="00122F63" w:rsidRPr="00520718" w:rsidRDefault="00122F63" w:rsidP="00122F63">
      <w:pPr>
        <w:rPr>
          <w:i/>
        </w:rPr>
      </w:pPr>
      <w:r w:rsidRPr="00520718">
        <w:rPr>
          <w:i/>
        </w:rPr>
        <w:t>Центральный район</w:t>
      </w:r>
    </w:p>
    <w:p w:rsidR="00122F63" w:rsidRPr="00520718" w:rsidRDefault="00122F63" w:rsidP="00122F63">
      <w:r w:rsidRPr="00520718">
        <w:t>Для района характерен континентальный климат с холодными зимами (средняя температура января -17Сº) и сравнительно теплое лето.</w:t>
      </w:r>
    </w:p>
    <w:p w:rsidR="00122F63" w:rsidRPr="00520718" w:rsidRDefault="00122F63" w:rsidP="00122F63">
      <w:r w:rsidRPr="00520718">
        <w:t>Относительная влажность воздуха и облачность значительно ниже, чем в других частях полуострова. Среднее количество осадков в двое меньше, чем на побережьях (500-600мм), с максимумом выпадения в августе.</w:t>
      </w:r>
    </w:p>
    <w:p w:rsidR="00122F63" w:rsidRPr="00520718" w:rsidRDefault="00122F63" w:rsidP="00122F63">
      <w:pPr>
        <w:rPr>
          <w:i/>
        </w:rPr>
      </w:pPr>
      <w:r w:rsidRPr="00520718">
        <w:rPr>
          <w:i/>
        </w:rPr>
        <w:t>Северный район</w:t>
      </w:r>
    </w:p>
    <w:p w:rsidR="00122F63" w:rsidRPr="00520718" w:rsidRDefault="00122F63" w:rsidP="00122F63">
      <w:r w:rsidRPr="00520718">
        <w:t>Климат северного района близок к климату Охотского побережья. Здесь четко выражена муссонная циркуляция атмосферы. Циклоническая деятельность значительно слабее, чем в южной части полуострова. Зима продолжительная. Району присущи продолжительные метели, переходящие в пурги. Снег выпадает во второй половине октября. Распределение снега неравномерно, наблюдается его увеличения от побережья к Серединному хребту.</w:t>
      </w:r>
    </w:p>
    <w:p w:rsidR="00122F63" w:rsidRPr="00520718" w:rsidRDefault="00122F63" w:rsidP="00122F63">
      <w:r w:rsidRPr="00520718">
        <w:t>Лето прохладное и пасмурное, туманы наблюдаются реже, чем в других районах полуострова. Средняя температура самого теплого месяца +12Сº (Тиличики). На летнее время приходится основное количество осадков (на северо-западе 371мм, Тиличики 789мм).</w:t>
      </w:r>
    </w:p>
    <w:p w:rsidR="00122F63" w:rsidRPr="00520718" w:rsidRDefault="00122F63" w:rsidP="00122F63">
      <w:r w:rsidRPr="00520718">
        <w:t>Большое влияние на климат в северо-западной части района, оказывает Охотское море, северная часть которого покрыта льдом. Вследствие это здесь климат суровее, чем на северо-восточном побережье. Почти вся территория, за исключением узких прибрежных полос, относится к зон вечной мерзлоты.</w:t>
      </w:r>
    </w:p>
    <w:p w:rsidR="00122F63" w:rsidRPr="00520718" w:rsidRDefault="00122F63" w:rsidP="00122F63">
      <w:pPr>
        <w:rPr>
          <w:i/>
        </w:rPr>
      </w:pPr>
      <w:r w:rsidRPr="00520718">
        <w:rPr>
          <w:i/>
        </w:rPr>
        <w:t>Горные районы</w:t>
      </w:r>
    </w:p>
    <w:p w:rsidR="00122F63" w:rsidRPr="00520718" w:rsidRDefault="00122F63" w:rsidP="00122F63">
      <w:r w:rsidRPr="00520718">
        <w:t>Продолжительная и снежная зима. В предгорьях и на склонах толщина снежного покрова превышает 240см. Снег лежит в среднем до 200 дней. Общее количество осадков на склонах хребтов, обращенных к Центрально-Камчатской депрессии, в 2-3 раза меньше, чем на противоположных, открытых влажным морским ветрам.</w:t>
      </w:r>
    </w:p>
    <w:p w:rsidR="00122F63" w:rsidRPr="00520718" w:rsidRDefault="00122F63" w:rsidP="00122F63">
      <w:pPr>
        <w:pStyle w:val="3"/>
      </w:pPr>
      <w:bookmarkStart w:id="15" w:name="_Toc4700978"/>
      <w:r w:rsidRPr="00520718">
        <w:t>Орографический обзор</w:t>
      </w:r>
      <w:bookmarkEnd w:id="15"/>
    </w:p>
    <w:p w:rsidR="00122F63" w:rsidRPr="00520718" w:rsidRDefault="00122F63" w:rsidP="00122F63">
      <w:pPr>
        <w:rPr>
          <w:u w:val="single"/>
        </w:rPr>
      </w:pPr>
      <w:r w:rsidRPr="00520718">
        <w:rPr>
          <w:u w:val="single"/>
        </w:rPr>
        <w:t>Рельеф</w:t>
      </w:r>
    </w:p>
    <w:p w:rsidR="00122F63" w:rsidRPr="00520718" w:rsidRDefault="00122F63" w:rsidP="00122F63">
      <w:r w:rsidRPr="00520718">
        <w:t>Свыше трёх четвёртых территории Камчатского края занято горами. Крупные низменности имеются лишь на самом севере, на западе и в центральной части полуострова. Во всех других местах низменности развиты в виде узких полос, приуроченных к долинам рек.</w:t>
      </w:r>
    </w:p>
    <w:p w:rsidR="00122F63" w:rsidRPr="00520718" w:rsidRDefault="00122F63" w:rsidP="00122F63">
      <w:r w:rsidRPr="00520718">
        <w:t xml:space="preserve">В начале четвертичного периода в пределах территории, занятой теперешним полуостровом Камчатка, начались интенсивные горообразовательные движения. При этом отдельные участки вели себя по-разному. Одни поднялись быстрее и выше — выросли горы; другие росли сравнительно медленно или даже опускались — появились низменности. </w:t>
      </w:r>
      <w:r w:rsidRPr="00520718">
        <w:lastRenderedPageBreak/>
        <w:t>Текучие воды, ветер и другие процессы постепенно разрушали поднятые участки земной коры. И чем больше были поднятия, тем сильнее протекали процессы размыва.</w:t>
      </w:r>
    </w:p>
    <w:p w:rsidR="00122F63" w:rsidRPr="00520718" w:rsidRDefault="00122F63" w:rsidP="00122F63">
      <w:r w:rsidRPr="00520718">
        <w:t>В процессе формирования рельефа края исключительно велика роль рек, которые прорезали глубокими долинами всю территорию полуострова. Особенно глубокие долины приурочены к высоким горным хребтам.</w:t>
      </w:r>
    </w:p>
    <w:p w:rsidR="00122F63" w:rsidRPr="00520718" w:rsidRDefault="00122F63" w:rsidP="00122F63">
      <w:r w:rsidRPr="00520718">
        <w:t>Горообразовательные движения продолжаются и теперь. Свидетелями их являются поднятые на несколько сот метров площадки морских террас — вышедшие из-под поверхности воды участки бывшего дна моря. Они широко распространены в настоящее время на западном и восточном побережьях Камчатки. О продолжающихся интенсивных горообразовательных движениях говорят частые землетрясения, происходящие во многих районах полуострова, а также активная вулканическая деятельность.</w:t>
      </w:r>
    </w:p>
    <w:p w:rsidR="00122F63" w:rsidRPr="00520718" w:rsidRDefault="00122F63" w:rsidP="00122F63">
      <w:r w:rsidRPr="00520718">
        <w:t>Для поднимающихся сейчас или поднимавшихся в недалеком прошлом участков местности характерны очень глубокие каньонообразные долины рек с большим количеством порогов и водопадов, крутые, местами почти отвесные склоны гор.</w:t>
      </w:r>
    </w:p>
    <w:p w:rsidR="00122F63" w:rsidRPr="00520718" w:rsidRDefault="00122F63" w:rsidP="00122F63">
      <w:r w:rsidRPr="00520718">
        <w:t>В опускающихся районах преобладают широкие заболоченные низменности. Реки и ручьи, попадая в пределы таких низменностей, дробятся на отдельные рукава и не имеют отчётливо выраженных русел. Если опускание происходит недалеко от морского берега, то такой участок часто заливается морем.</w:t>
      </w:r>
    </w:p>
    <w:p w:rsidR="00122F63" w:rsidRPr="00520718" w:rsidRDefault="00122F63" w:rsidP="00122F63">
      <w:r w:rsidRPr="00520718">
        <w:t>Неоднократно в течение последних нескольких сот тысяч лет горы и низменности Камчатского полуострова покрывались мощными ледниками. Особенно хорошо видны следы последнего из этих оледенений, закончившегося здесь 10–12 тысяч лет назад. Ледники начинались высоко в горах и по речным долинам тянулись на десятки километров. Самые крупные из них заходили в пределы низменности. Они расширили и углубили долины, по которым проходили. В верховьях долин, в местах, где они начинались, возникли острые пики и зубчатые гребни гор. Ледники вынесли огромное количество обломков горных пород. Большая часть обломочного материала отложилась у их концов. Впоследствии в этих местах образовался своеобразный холмистый рельеф с большим количеством мелких озёр самой разнообразной формы.</w:t>
      </w:r>
    </w:p>
    <w:p w:rsidR="00122F63" w:rsidRPr="00520718" w:rsidRDefault="00122F63" w:rsidP="00122F63">
      <w:r w:rsidRPr="00520718">
        <w:t>Подобный рельеф с озёрами очень распространен в крае: большие участки его имеются на водоразделе рек Камчатки и Быстрой, в долинах притоков рек Авачи и во многих других. Места эти покрыты берёзовыми лесами с многочисленными озёрами.</w:t>
      </w:r>
    </w:p>
    <w:p w:rsidR="00122F63" w:rsidRPr="00520718" w:rsidRDefault="00122F63" w:rsidP="00122F63">
      <w:r w:rsidRPr="00520718">
        <w:t>Заметная роль в преобразовании рельефа полуострова принадлежит землетрясениям и вулканической деятельности. Наиболее сильные землетрясения, до 8 баллов, отмечены на восточном побережье, слабее, до 6–7 баллов, — в центральной части и самые слабые, до 5 баллов, — на западном побережье края. Во время землетрясений происходят многочисленные обвалы и оползни пород, образуются глубокие трещины, рассекающие поверхность земли. Землетрясения, эпицентры которых находятся в море, нередко порождают цунами, производящие значительные разрушения в прибрежной полосе на восточном побережье Камчатки.</w:t>
      </w:r>
    </w:p>
    <w:p w:rsidR="00122F63" w:rsidRPr="00520718" w:rsidRDefault="00122F63" w:rsidP="00122F63">
      <w:r w:rsidRPr="00520718">
        <w:t>Вулканические продукты слагают сотни крупных потухших и действующих вулканов, тысячи более мелких форм — лавовых и шлаковых конусов. Лавовые потоки разного возраста покрывают более трети территории полуострова. Особенно много вулканов в южной и восточной частях, а также в Срединном хребте (Рисунок 3). Наиболее древние вулканы настолько сильно разрушены, что угадываются только по слагающим их породам. Более молодые сохранились значительно лучше и имеют типичную конусообразную форму.</w:t>
      </w:r>
    </w:p>
    <w:p w:rsidR="00122F63" w:rsidRPr="00520718" w:rsidRDefault="00122F63" w:rsidP="00122F63">
      <w:r w:rsidRPr="00520718">
        <w:t>Особенно свежий облик имеют действующие вулканы. К таким относятся высочайший вулкан азиатского материка — Ключевская Сопка (4750 м), а также Корякская, Авачинская и многие другие.</w:t>
      </w:r>
    </w:p>
    <w:p w:rsidR="00122F63" w:rsidRPr="00520718" w:rsidRDefault="00122F63" w:rsidP="00122F63">
      <w:r w:rsidRPr="00520718">
        <w:t xml:space="preserve">Берега Камчатки подвергаются постоянному воздействию морских волн и течений. Морские волны размывают выступающие части берегов, образуя очень крутые уступы. В этих местах, как правило, видно множество скал, о которые с грохотом разбиваются волны. </w:t>
      </w:r>
      <w:r w:rsidRPr="00520718">
        <w:lastRenderedPageBreak/>
        <w:t>Материал от разрушения берегов уносится течениями в море или отлагается в бухтах и заливах, образуя пляжи и косы.</w:t>
      </w:r>
    </w:p>
    <w:p w:rsidR="00122F63" w:rsidRPr="00520718" w:rsidRDefault="00122F63" w:rsidP="00122F63">
      <w:r w:rsidRPr="00520718">
        <w:t>Крупнейшими горными сооружениями полуострова, сложенными преимущественно древними породами, являются Срединный и Восточный хребты.</w:t>
      </w:r>
    </w:p>
    <w:p w:rsidR="00122F63" w:rsidRPr="00520718" w:rsidRDefault="00122F63" w:rsidP="00122F63">
      <w:r w:rsidRPr="00520718">
        <w:t>Срединный хребет, вытянутый в северо-восточном направлении, протягивается через всю Камчатку от реки Плотниковой на юге до северной оконечности полуострова. Его наивысшая точка — вулкан Ичинский, 3621 м.</w:t>
      </w:r>
    </w:p>
    <w:p w:rsidR="00122F63" w:rsidRPr="00520718" w:rsidRDefault="00122F63" w:rsidP="00122F63">
      <w:r w:rsidRPr="00520718">
        <w:t>Рельеф Срединного хребта отличается исключительным разнообразием. В одних местах горы очень сильно расчленены, имеют острые гребни и пики с крутыми, иногда отвесными стенками. Такой рельеф имеют наиболее высокие части хребта, обработанные древними ледниками. Менее высокие участки отличаются более спокойным характером рельефа: здесь преобладают менее расчленённые горы с уплощёнными водоразделами. Большим распространением в этом районе пользуются вулканы и высоко приподнятые, ровные, как стол, площадки, сложенные лавами.</w:t>
      </w:r>
    </w:p>
    <w:p w:rsidR="00122F63" w:rsidRPr="00520718" w:rsidRDefault="00122F63" w:rsidP="00122F63">
      <w:r w:rsidRPr="00520718">
        <w:t xml:space="preserve">Восточный хребет менее значителен. На юге он начинается примерно на одной широте со Срединным и протягивается на север до полуострова Озерного (на восточном побережье). Он состоит из целой серии более мелких хребтов, имеющих собственные названия. На юге это Ганальский хребет, который в целом является наиболее высоким и сильно расчленённым горным узлом полуострова: почти на всём протяжении зона водоразделов имеет высоту около 2000 м и выше, а глубина прорезающих его долин достигает 1900–1500 м. Днища долин узкие, заваленные огромными камнями и глыбами, они почти целиком заняты стремительно несущимися горными потоками. </w:t>
      </w:r>
    </w:p>
    <w:p w:rsidR="00122F63" w:rsidRPr="00520718" w:rsidRDefault="00122F63" w:rsidP="00122F63">
      <w:r w:rsidRPr="00520718">
        <w:t>Ганальский хребет — один из красивейших и труднодоступных даже для альпинистов горных районов Камчатки: перевалы труднопроходимы, тропы почти отсутствуют. Водораздел, лишённый всякой растительности, скалистый или же покрытый щебёнкой и глыбами, напоминает зазубренную пилу.</w:t>
      </w:r>
    </w:p>
    <w:p w:rsidR="00122F63" w:rsidRPr="00520718" w:rsidRDefault="00122F63" w:rsidP="00122F63">
      <w:r w:rsidRPr="00520718">
        <w:t>Далее к северу располагается Валагинский хребет. Он ниже Ганальского, но рельеф его столь же сильно расчленён. Ещё севернее находится хребет Тумрок. В отличие от двух предыдущих, в его пределах много старых разрушенных вулканов.</w:t>
      </w:r>
    </w:p>
    <w:p w:rsidR="00122F63" w:rsidRPr="00520718" w:rsidRDefault="00122F63" w:rsidP="00122F63">
      <w:r w:rsidRPr="00520718">
        <w:t>Северная оконечность Восточного хребта называется хребтом Кумроч. Это самая низкая его часть: большинство вершин здесь едва достигает 1000 м. Однако в южной части находится высшая точка Восточного хребта — древний, давно потухший вулкан Шиш (2346 м).</w:t>
      </w:r>
    </w:p>
    <w:p w:rsidR="00122F63" w:rsidRPr="00520718" w:rsidRDefault="00122F63" w:rsidP="00122F63">
      <w:r w:rsidRPr="00520718">
        <w:t>Горы, сложенные древними породами, преобладают на восточной окраине полуострова. Но здесь они не тянутся непрерывной цепью, как в Срединном и Восточном хребтах, а располагаются на полуостровах, выступающих далеко в море, — Шипунском, Кроноцком, Камчатском и других. В горные массивы глубоко вдаются заливы, очень живописные, узкие, прямолинейные, с крутыми стенками. Их называют фиордами. Во время древних оледенений по этим долинам спускались в море мощные языки ледников. Берега восточных полуостровов, обращённые к морю, очень крутые, иногда почти отвесные. Многие реки, впадающие в море, на этих участках нередко кончаются красивыми водопадами.</w:t>
      </w:r>
    </w:p>
    <w:p w:rsidR="00122F63" w:rsidRPr="00520718" w:rsidRDefault="00122F63" w:rsidP="00122F63">
      <w:r w:rsidRPr="00520718">
        <w:t>Корякское нагорье является последним крупным горным массивом, сложенным древними породами, которое находится на самом севере края. Оно почти повсеместно имеет более спокойный рельеф. Высоты колеблются от 1000 до 1800 м. Сильно расчленённые горы с зубчатыми гребнями и крутыми склонами развиты только на отдельных наиболее высоких участках.</w:t>
      </w:r>
    </w:p>
    <w:p w:rsidR="00122F63" w:rsidRPr="00520718" w:rsidRDefault="00122F63" w:rsidP="00122F63">
      <w:r w:rsidRPr="00520718">
        <w:t xml:space="preserve">Помимо гор, сложенных древними породами, на территории Камчатки весьма обширны молодые районы вулканического происхождения. Особенно большую площадь они занимают на юге полуострова и в его восточной части. Полоса таких гор на востоке полуострова начинается от известной Авачинской группы вулканов и доходит до верхнего течения реки Сторож, впадающей в Камчатский залив Тихого океана. Все горы в названных </w:t>
      </w:r>
      <w:r w:rsidRPr="00520718">
        <w:lastRenderedPageBreak/>
        <w:t>районах — потухшие или действующие вулканы, а равнинные участки у подножий гор представляют слившиеся между собой лавовые потоки. Лавовые потоки, излившиеся из вулканов, часто подпруживают реки и ручьи. В этих местах выше таких подпруд возникают озёра. Крупнейшим из них является Кроноцкое.</w:t>
      </w:r>
    </w:p>
    <w:p w:rsidR="00122F63" w:rsidRPr="00520718" w:rsidRDefault="00122F63" w:rsidP="00122F63">
      <w:pPr>
        <w:ind w:firstLine="0"/>
        <w:jc w:val="center"/>
        <w:rPr>
          <w:i/>
        </w:rPr>
      </w:pPr>
      <w:r w:rsidRPr="00520718">
        <w:rPr>
          <w:noProof/>
          <w:lang w:eastAsia="ru-RU"/>
        </w:rPr>
        <w:drawing>
          <wp:inline distT="0" distB="0" distL="0" distR="0">
            <wp:extent cx="3475000" cy="5400000"/>
            <wp:effectExtent l="19050" t="0" r="0" b="0"/>
            <wp:docPr id="48" name="Рисунок 32"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6"/>
                    <pic:cNvPicPr>
                      <a:picLocks noChangeAspect="1" noChangeArrowheads="1"/>
                    </pic:cNvPicPr>
                  </pic:nvPicPr>
                  <pic:blipFill>
                    <a:blip r:embed="rId26" cstate="print"/>
                    <a:srcRect l="4139" t="3000" r="2272" b="3188"/>
                    <a:stretch>
                      <a:fillRect/>
                    </a:stretch>
                  </pic:blipFill>
                  <pic:spPr bwMode="auto">
                    <a:xfrm>
                      <a:off x="0" y="0"/>
                      <a:ext cx="3475000" cy="5400000"/>
                    </a:xfrm>
                    <a:prstGeom prst="rect">
                      <a:avLst/>
                    </a:prstGeom>
                    <a:noFill/>
                    <a:ln w="6350" cmpd="sng">
                      <a:noFill/>
                      <a:miter lim="800000"/>
                      <a:headEnd/>
                      <a:tailEnd/>
                    </a:ln>
                    <a:effectLst/>
                  </pic:spPr>
                </pic:pic>
              </a:graphicData>
            </a:graphic>
          </wp:inline>
        </w:drawing>
      </w:r>
    </w:p>
    <w:p w:rsidR="00122F63" w:rsidRPr="00520718" w:rsidRDefault="00122F63" w:rsidP="00122F63">
      <w:pPr>
        <w:jc w:val="center"/>
        <w:rPr>
          <w:sz w:val="20"/>
        </w:rPr>
      </w:pPr>
      <w:r w:rsidRPr="00520718">
        <w:rPr>
          <w:sz w:val="20"/>
        </w:rPr>
        <w:t>Рис. 3 - Орографическая схема полуострова Камчатка (Геология СССР. Том XXXI. Камчатка, Курильские и Командорские островаВласов, Дьяков, 1964), где 1 – водораздельные линии хребтов: I – Ганальский хребет, II – Валагинский хребет, III – хребет Тумрок, IV – хребет Кумроч, V – Корякское нагорье, 2 – основные действующие и потухшие вулканы высотой более 1000 м.</w:t>
      </w:r>
    </w:p>
    <w:p w:rsidR="00122F63" w:rsidRPr="00520718" w:rsidRDefault="00122F63" w:rsidP="00122F63"/>
    <w:p w:rsidR="00122F63" w:rsidRPr="00520718" w:rsidRDefault="00122F63" w:rsidP="00122F63">
      <w:r w:rsidRPr="00520718">
        <w:t>Самая обширная низменность — Западно-Камчатская, вытянутая вдоль побережья Охотского моря. Поверхность её полого наклонена к морю. Настоящей низменностью можно назвать только южную половину этой равнины, примерно до реки Крутогоровой. Наибольшим распространением здесь пользуются обширные плоские заболоченные пространства, над которыми поднимаются невысокие, с пологими склонами возвышенности, поросшие берёзовым лесом, ольховым и кедровым стлаником. Сильная заболоченность Западной Камчатской низменности создаёт большие трудности для проведения дорог. Реки на этом участке имеют широкие, но неглубокие долины.</w:t>
      </w:r>
    </w:p>
    <w:p w:rsidR="00122F63" w:rsidRPr="00520718" w:rsidRDefault="00122F63" w:rsidP="00122F63">
      <w:r w:rsidRPr="00520718">
        <w:t>Поверхность северной половины Западно-Камчатской равнины более высокая и сильнее расчленённая. Здесь преобладают возвышенности с плоскими или круглыми водоразделами. Иногда над поверхностью низменности поднимаются небольшие горные массивы высотой до 800–900 м. На этом участке равнина рассекается большим количеством полноводных рек. Наиболее крупные из них — Тигиль и Хайрюзова.</w:t>
      </w:r>
    </w:p>
    <w:p w:rsidR="00122F63" w:rsidRPr="00520718" w:rsidRDefault="00122F63" w:rsidP="00122F63">
      <w:r w:rsidRPr="00520718">
        <w:lastRenderedPageBreak/>
        <w:t>Центральная Камчатская низменность находится на самой середине полуострова. Она заполнена аккумулятивными (наносными) отложениями и имеет вид треугольника, который расширяется на северо-восток. Вершина треугольника располагается несколько к югу от села Малки, основание — на берегу Укинского залива Берингова моря. Центральная низменность на западе ограничена подножием Срединного хребта, а на востоке простирается до Восточного. На большом протяжении по Центральной низменности протекает крупнейшая река полуострова — Камчатка. На юге ширина низменности не превышает нескольких километров, на севере достигает 70–80 километров. Почти на всей площади низменности преобладает равнинный рельеф. Только иногда над поверхностью поднимаются небольшие возвышенности, расчленённые множеством узких глубоких оврагов и балок. Такие возвышенности имеются у сел Мильково, Кирганик и некоторых других.</w:t>
      </w:r>
    </w:p>
    <w:p w:rsidR="00122F63" w:rsidRPr="00520718" w:rsidRDefault="00122F63" w:rsidP="00122F63">
      <w:r w:rsidRPr="00520718">
        <w:t>В наиболее широкой части низменности, ближе к её восточной окраине, располагается Ключевская группа вулканов, объединяющая 13 очень больших сопок, три из которых — Ключевская, Безымянная и Плоский Толбачик — действующие.</w:t>
      </w:r>
    </w:p>
    <w:p w:rsidR="00122F63" w:rsidRPr="00520718" w:rsidRDefault="00122F63" w:rsidP="00122F63">
      <w:r w:rsidRPr="00520718">
        <w:t>Две очень крупные низменности располагаются на самом севере краяи. Это Парапольский дол и низменность по долине реки Пенжины. Парапольским долом называют обширную низменность, вытянутую в северо-восточном направлении от района села Новые Рекинники до верховий реки Белой, левого притока Пенжины. Южная часть Парапольского дола сложена рыхлыми осадочными отложениями и представляет собой плоскую, совершенно безлесную равнину, покрытую огромными болотами и тундрами, с большим количеством озёр, расчленённую сетью широких речных долин. Северные низменности по характеру рельефа напоминают южную часть Западно-Камчатской. Они ещё слабо исследованы.</w:t>
      </w:r>
    </w:p>
    <w:p w:rsidR="00122F63" w:rsidRPr="00520718" w:rsidRDefault="00122F63" w:rsidP="00122F63"/>
    <w:p w:rsidR="00122F63" w:rsidRPr="00520718" w:rsidRDefault="00122F63" w:rsidP="00122F63">
      <w:pPr>
        <w:rPr>
          <w:u w:val="single"/>
        </w:rPr>
      </w:pPr>
      <w:r w:rsidRPr="00520718">
        <w:rPr>
          <w:u w:val="single"/>
        </w:rPr>
        <w:t>Геологическое строение</w:t>
      </w:r>
      <w:bookmarkStart w:id="16" w:name="_Toc260740114"/>
      <w:bookmarkStart w:id="17" w:name="_Toc260819378"/>
    </w:p>
    <w:p w:rsidR="00122F63" w:rsidRPr="00520718" w:rsidRDefault="00122F63" w:rsidP="00122F63">
      <w:r w:rsidRPr="00520718">
        <w:t>Камчатский полуостров относится к молодым складчатым сооружениям, входящим в систему Восточно-азиатских складчатых дуг. Полуострову присущи общие особенности данных структур: отчётливая поясовая зональность тектонических и орографических элементов, современные тектонические движения, проявляющиеся землетрясениями, молодой вулканизм, продолжающиеся и в настоящее время.</w:t>
      </w:r>
    </w:p>
    <w:p w:rsidR="00122F63" w:rsidRPr="00520718" w:rsidRDefault="00122F63" w:rsidP="00122F63">
      <w:r w:rsidRPr="00520718">
        <w:t>Камчатская складчатая система состоит из сложно сочетающихся между собой горстов и крупных узких и глубоких прогибов.</w:t>
      </w:r>
    </w:p>
    <w:p w:rsidR="00122F63" w:rsidRPr="00520718" w:rsidRDefault="00122F63" w:rsidP="00122F63">
      <w:r w:rsidRPr="00520718">
        <w:t>Наиболее высоко поднятым её элементом является Центрально-Камчатский горст, в котором обнажён комплекс основания. Предполагается, что по формационным признакам и по условиям залегания пород он сходен с палеозойскими и раннемезозойскими отложениями Корякского нагорья.</w:t>
      </w:r>
    </w:p>
    <w:p w:rsidR="00122F63" w:rsidRPr="00520718" w:rsidRDefault="00122F63" w:rsidP="00122F63">
      <w:r w:rsidRPr="00520718">
        <w:t>Внешняя складчатая дуга, протягивающаяся вдоль восточной Камчатки в виде цепи хребтов, получила наименование Главного Восточно-Камчатского антиклинария. Он представляет собой ряд узких крутых складок, сложенных в осевой части верхнемеловыми, а на крыльях – палеогеновыми и нижнемиоценовыми породами.</w:t>
      </w:r>
    </w:p>
    <w:p w:rsidR="00122F63" w:rsidRPr="00520718" w:rsidRDefault="00122F63" w:rsidP="00122F63">
      <w:r w:rsidRPr="00520718">
        <w:t>Между описанными антиклинариями располагаются три прогиба, выраженные в современном рельефе депрессиями северо-восточного и северо-северо-восточного направлений. Наиболее резко на полуострове проявлен внутренний Центральный Камчатский прогиб, протягивающийся вдоль Центральной Камчатской депрессии, далее идущий по проливу Литке и по долине реки Вивник. Скорее всего он выполнен умеренно складчатыми и неогеновыми складчатыми породами и четвертичными рыхлыми отложениями.</w:t>
      </w:r>
    </w:p>
    <w:p w:rsidR="00122F63" w:rsidRPr="00520718" w:rsidRDefault="00122F63" w:rsidP="00122F63">
      <w:r w:rsidRPr="00520718">
        <w:t>Полоса западно-каменистой равнины соответствует краевому (тыловому) западнокамчатскому прогибу, в котором развиты угленосные и нефтеносные породы, мощностью до 5 тыс.м. Неогеновые толщи собраны в пологие складки с преобладающим падением слоёв на запад.</w:t>
      </w:r>
    </w:p>
    <w:p w:rsidR="00122F63" w:rsidRPr="00520718" w:rsidRDefault="00122F63" w:rsidP="00122F63">
      <w:r w:rsidRPr="00520718">
        <w:lastRenderedPageBreak/>
        <w:t>Между Срединным Камчатским и Камчатско-Корякским антиклинариями располагается третий прогиб – Срединная Камчатская наложенная мульда. Это пологий прогиб северо-северо-восточного направления, выполненный преимущественно верхне-миоценовыми и плиоценовыми толщами.</w:t>
      </w:r>
    </w:p>
    <w:p w:rsidR="00122F63" w:rsidRPr="00520718" w:rsidRDefault="00122F63" w:rsidP="00122F63">
      <w:r w:rsidRPr="00520718">
        <w:t>На все перечисленные выше главные структурные элементы Камчатского полуострова накладываются два пояса четвертичного вулканизма, в пределах которых распространены мощные почти недислоцированные накопления лав и туфов. Один из них наиболее древний, именуемый Срединным вулканическим поясом, приурочен к тыловой части внутренней складчатой дуги Камчатки и совпадает с современным водоразделом Срединного хребта. Другой, Восточный вулканический пояс современного вулканизма, находится у края Камчатско-Курильской океанической впадины, развивающейся в настоящее время у восточного берега Камчатки.</w:t>
      </w:r>
    </w:p>
    <w:p w:rsidR="00122F63" w:rsidRPr="00520718" w:rsidRDefault="00122F63" w:rsidP="00122F63">
      <w:r w:rsidRPr="00520718">
        <w:t>Большую роль в тектонике полуострова играют глубинные разломы. С одной стороны, они ограничивают главные структурные элементы системы, а с другой – являются магмовыводящими каналами. Вдоль таких разломов, ориентированных преимущественно в северо-восточном направлении, группируются ряды потухших и действующих вулканов.</w:t>
      </w:r>
    </w:p>
    <w:p w:rsidR="00122F63" w:rsidRPr="00520718" w:rsidRDefault="00122F63" w:rsidP="00122F63">
      <w:r w:rsidRPr="00520718">
        <w:t>С западной стороны Камчатский полуостров соприкасается с древним устойчивым массивом (район Охотского моря). На севере молодые горные сооружения граничат (примерно по Анадырско-Пенжинской депрессии) с более древними мезозойскими складчатыми структурами.</w:t>
      </w:r>
    </w:p>
    <w:p w:rsidR="00122F63" w:rsidRPr="00520718" w:rsidRDefault="00122F63" w:rsidP="00122F63">
      <w:r w:rsidRPr="00520718">
        <w:t>В геологическом строении Камчатского края принимают участия образования всех систем, начиная от архейской и кончая четвертичной. Преимущественное развитие имеют молодые кайнозойские и верхнемеловые отложения, из которых большая часть представлена различными вулканическими породами. Очень широко распространёны интрузивные породы. Состав камчатских интрузий очень разнообразен – от нормальных гранитов до ультраосновных и щелочных пород. Возраст их также имеет большой диапазон – от палеозоя до неогена включительно. Суммарная мощность отложений достигает 30 000 м.</w:t>
      </w:r>
    </w:p>
    <w:p w:rsidR="00122F63" w:rsidRPr="00520718" w:rsidRDefault="00122F63" w:rsidP="00122F63">
      <w:r w:rsidRPr="00520718">
        <w:t>Древнейшие породы Камчатки (допалеозойские) выходят на поверхность на небольших площадках в южной части Срединного Камчатского антиклинория в хребте Ганальские Востряки, вблизи Укинской губы и у города Петропавловска-Камчатского.</w:t>
      </w:r>
    </w:p>
    <w:p w:rsidR="00122F63" w:rsidRPr="00520718" w:rsidRDefault="00122F63" w:rsidP="00122F63">
      <w:r w:rsidRPr="00520718">
        <w:t>Нижняя часть метаморфической толщи сложена слюдяными и амфиболитовыми сланцами и гнейсами, образовавшимися за счёт метаморфизации осадочных пород. Далее вверх по разрезу они сменяются продуктами метаморфизма основных и ультраосновных изверженных пород и туфов. Ещё выше лежит толща почти целиком сложенная филлитами.</w:t>
      </w:r>
    </w:p>
    <w:p w:rsidR="00122F63" w:rsidRPr="00520718" w:rsidRDefault="00122F63" w:rsidP="00122F63">
      <w:r w:rsidRPr="00520718">
        <w:t>Со всеми перечисленными породами тесно территориально связаны многочисленные интрузии гранитов, гранодиоритов, щелочных и ультраосновных пород.</w:t>
      </w:r>
    </w:p>
    <w:p w:rsidR="00122F63" w:rsidRPr="00520718" w:rsidRDefault="00122F63" w:rsidP="00122F63">
      <w:r w:rsidRPr="00520718">
        <w:t>Площади развития древних метаморфических пород отмечаются большим количеством проявлений полезных ископаемых, как рудных, так и нерудных.</w:t>
      </w:r>
    </w:p>
    <w:p w:rsidR="00122F63" w:rsidRPr="00520718" w:rsidRDefault="00122F63" w:rsidP="00122F63">
      <w:r w:rsidRPr="00520718">
        <w:t>Палеозойские отложения на Камчатке имеют подчинённое значение и развиты, главным образом, в менее изученных северных районах края.</w:t>
      </w:r>
    </w:p>
    <w:p w:rsidR="00122F63" w:rsidRPr="00520718" w:rsidRDefault="00122F63" w:rsidP="00122F63">
      <w:r w:rsidRPr="00520718">
        <w:t>Мезозойские отложения представлены верхнемеловым комплексом пород. Сюда относится толща песчаников и слабо метаморфизированных глинистых сланцев, а также зелёнокаменная толща вулканогенных пород и кремнистых сланцев.</w:t>
      </w:r>
    </w:p>
    <w:p w:rsidR="00122F63" w:rsidRPr="00520718" w:rsidRDefault="00122F63" w:rsidP="00122F63">
      <w:r w:rsidRPr="00520718">
        <w:t>Песчаники и гилинстые сланцы распространены на западных склонах Срединного хребта, в верховьях реки Камчатки, в хребтах Валагинском и Кумроч. В нижней части песчано-сланцевых толщ по р. Кавыче (Валагинский хребет) залегают слои известняков. По восточному берегу Пенжинской губы с верхнемеловыми отложениями связаны угольные пласты. В ряде районов песчано-сланцевая толща прорвана большим количеством интрузий.</w:t>
      </w:r>
    </w:p>
    <w:p w:rsidR="00122F63" w:rsidRPr="00520718" w:rsidRDefault="00122F63" w:rsidP="00122F63">
      <w:r w:rsidRPr="00520718">
        <w:t>Зелёнокаменные породы широко распространены на Камчатке, особенно в Восточном хребте, а также в Тигильском и Карагинском районах.</w:t>
      </w:r>
    </w:p>
    <w:p w:rsidR="00122F63" w:rsidRPr="00520718" w:rsidRDefault="00122F63" w:rsidP="00122F63">
      <w:r w:rsidRPr="00520718">
        <w:t xml:space="preserve">Верхнемеловые отложения были смяты в складки и прорваны многочисленными интрузиями. С позднемеловой интрузивной деятельностью на Камчатке связаны </w:t>
      </w:r>
      <w:r w:rsidRPr="00520718">
        <w:lastRenderedPageBreak/>
        <w:t>многочисленные рудопроявления. В ультраосновных породах имеются линзы хромита, рудопроявления никеля, кобальта, следы платины, прожилки асбеста; в зелёнокаменных породах – рудопроявления меди.</w:t>
      </w:r>
    </w:p>
    <w:p w:rsidR="00122F63" w:rsidRPr="00520718" w:rsidRDefault="00122F63" w:rsidP="00122F63">
      <w:r w:rsidRPr="00520718">
        <w:t>Кайнозойская группа отложений на Камчатке отличается большим разнообразием и имеет широкое площадное развитие.</w:t>
      </w:r>
    </w:p>
    <w:p w:rsidR="00122F63" w:rsidRPr="00520718" w:rsidRDefault="00122F63" w:rsidP="00122F63">
      <w:r w:rsidRPr="00520718">
        <w:t>Третичная система представлена палеогеном и неогеном.</w:t>
      </w:r>
    </w:p>
    <w:p w:rsidR="00122F63" w:rsidRPr="00520718" w:rsidRDefault="00122F63" w:rsidP="00122F63">
      <w:r w:rsidRPr="00520718">
        <w:t>Палеогеновые отложения широко распространены в различных, главным образом, северных районах Камчатки. Причём по восточной и западной Камчатке они представлены совершенно различными образованиями. В восточной части полуострова в палеогене и частично в раннем миоцене сформировалась мощная, до 5000 м флишевая толща, содержащая многочисленные потоки базальтовых и андезито-базальтовых лав и слои туфов. Местами эти образования прорваны гранитами, диоритами, габбродиоритами. К данной толще приурочены естественные выходы нефти на реке Богачёвке.</w:t>
      </w:r>
    </w:p>
    <w:p w:rsidR="00122F63" w:rsidRPr="00520718" w:rsidRDefault="00122F63" w:rsidP="00122F63">
      <w:r w:rsidRPr="00520718">
        <w:t>В западной части Камчатки нижние горизонты палеогена представлены континентальными или переслаивающимися континентальными и морскими образованиями, содержащими каменные угли. В эоцене континентальные образования сменились морскими песчано-алевролитовыми отложениями с нефтепроявлениями (Тигильская толща). Общая толща западнокамчатского палеогена изменяется от 1500 до 4000 м. Вулканический материал (туфы) в его составе присутствует в значительно меньшем количестве, чем на востоке. Из интрузивных пород в палеогеновых образованиях встречаются лишь диабазовые и порфиритовые жилы.</w:t>
      </w:r>
    </w:p>
    <w:p w:rsidR="00122F63" w:rsidRPr="00520718" w:rsidRDefault="00122F63" w:rsidP="00122F63">
      <w:r w:rsidRPr="00520718">
        <w:t>В начале миоцена (неоген) в большинстве районов Камчатки происходили сильные извержения андезитовых и андезитобазальтовых лав, туфов и туфобрекчий. Вулканические образования этого времени известны и в Корякском хребте.</w:t>
      </w:r>
    </w:p>
    <w:p w:rsidR="00122F63" w:rsidRPr="00520718" w:rsidRDefault="00122F63" w:rsidP="00122F63">
      <w:r w:rsidRPr="00520718">
        <w:t>Местами нижнемиоценовые вулканогенные толщи на Камчатке содержат штокообразные и лакколитообразные тела диоритов. Преимущественно подводный характер извержений способствовал разложению лав и туфов и миндалекаменному выполнению газовых пор.</w:t>
      </w:r>
    </w:p>
    <w:p w:rsidR="00122F63" w:rsidRPr="00520718" w:rsidRDefault="00122F63" w:rsidP="00122F63">
      <w:r w:rsidRPr="00520718">
        <w:t>После вулканической вспышки раннемиоценовые поднятия вызвали в камчатской геосинклинали осушение значительных площадей. Вместе с благоприятными климатическими условиями это обстоятельство способствовало угленакоплению. Миоценовые угленосные толщи содержат главную массу угольных запасов Камчатки. Толщи континентальных отложений мощностью до 1000 м слагаются песчаниками, алевролитами, аргиллитами и обычно перекрываются морскими образованиями, связанными с новой, раннемиоценовой трансгрессией. В некоторых районах Камчатки (в Тигильском, по р. Тюшевке) угленосные образования полностью заменены морскими отложениями.</w:t>
      </w:r>
    </w:p>
    <w:p w:rsidR="00122F63" w:rsidRPr="00520718" w:rsidRDefault="00122F63" w:rsidP="00122F63">
      <w:r w:rsidRPr="00520718">
        <w:t>Морские угленосные и вулканические породы нижнего и среднего миоцена взаимно замещают друг друга по простиранию и вместе образуют общий комплекс пород, называемый Воямпольским. Для этого комплекса пород характерна белесоватая окраска, обусловленная прослоями белых кислых пепловых туфов, которые при разложении в подводной обстановке превратились в бентонитовые глины.</w:t>
      </w:r>
    </w:p>
    <w:p w:rsidR="00122F63" w:rsidRPr="00520718" w:rsidRDefault="00122F63" w:rsidP="00122F63">
      <w:r w:rsidRPr="00520718">
        <w:t>С Воямпольским комплексом пород связаны большие массы неогеновых вторичных кварцитов, которые представляют большой интерес в отношении возможности нахождения среди них нерудных и рудных полезных ископаемых (алунита, каолина, диаспора, гипса, меди и др.).</w:t>
      </w:r>
    </w:p>
    <w:p w:rsidR="00122F63" w:rsidRPr="00520718" w:rsidRDefault="00122F63" w:rsidP="00122F63">
      <w:r w:rsidRPr="00520718">
        <w:t>В позднемиоценовое и плиоценовое время в мелководных морских бассейнах сформировалась мощная (до 2000 м) толща песчаников и алевролитов с характерными мергелистыми конкрециями и со слоями андезитовых и дацитовых туфов, местами с потоками лав (Кавранский комплекс).</w:t>
      </w:r>
    </w:p>
    <w:p w:rsidR="00122F63" w:rsidRPr="00520718" w:rsidRDefault="00122F63" w:rsidP="00122F63">
      <w:r w:rsidRPr="00520718">
        <w:t xml:space="preserve">Новые поднятия в позднем плиоцене, повсеместно проявляющиеся на Камчатке, вызвали осушение кавранских морских бассейнов. В наступивших континентальных условиях сформировалась эрмановская свита, сложенная рыхлыми туфогенными </w:t>
      </w:r>
      <w:r w:rsidRPr="00520718">
        <w:lastRenderedPageBreak/>
        <w:t>песчаниками и косослоистыми галечниками с линзами и прослоями диатомитов и лигнитовых углей.</w:t>
      </w:r>
    </w:p>
    <w:p w:rsidR="00122F63" w:rsidRPr="00520718" w:rsidRDefault="00122F63" w:rsidP="00122F63">
      <w:r w:rsidRPr="00520718">
        <w:t>Эрмановская свита венчает третичный разрез Камчатки, общая мощность которого достигает 11 км. Из них на морские отложения приходится около 80%. Более половины общей мощности третичных отложений полуострова приходится на вулканические и туфогенные породы.</w:t>
      </w:r>
    </w:p>
    <w:p w:rsidR="00122F63" w:rsidRPr="00520718" w:rsidRDefault="00122F63" w:rsidP="00122F63">
      <w:r w:rsidRPr="00520718">
        <w:t>Отложения четвертичного времени в пределах Камчатского полуострова представлены лавами, туфами, морскими, ледниковыми, озёрными и аллювиальными образованиями.</w:t>
      </w:r>
    </w:p>
    <w:p w:rsidR="00122F63" w:rsidRPr="00520718" w:rsidRDefault="00122F63" w:rsidP="00122F63">
      <w:r w:rsidRPr="00520718">
        <w:t>Четвертичные лавы (в основном базальты) в начале четвертично эпохи «бронировали» позднеплиоценовый выровненный рельеф, образовав обширные вулканические плато, которые в настоящее время занимают более половины площади Срединного хребта. В последующем в области этого хребта вдоль трещин возникли вулканы центрального типа, извергавшие лавы, преимущественно андезитовые, а затем липаритовые.</w:t>
      </w:r>
    </w:p>
    <w:p w:rsidR="00122F63" w:rsidRPr="00520718" w:rsidRDefault="00122F63" w:rsidP="00122F63">
      <w:r w:rsidRPr="00520718">
        <w:t>Во второй половине четвертичного времени активный вулканизм переместился из области Срединного хребта к Тихоокеанскому побережью Камчатки. Здесь, в восточном вулканическом поясе, вулканические извержения продолжаются до настоящего времени. Большая часть вулканов сейчас извергает андезиты и андезито-базальты. Исключением в этом отношении является Ключевская группа вулканов, лавы которой относятся к щелочным базальтам. Извержения кислых лав из Камчатских вулканов часто сопровождались взрывами и образованием больших масс пемзы.</w:t>
      </w:r>
    </w:p>
    <w:p w:rsidR="00122F63" w:rsidRPr="00520718" w:rsidRDefault="00122F63" w:rsidP="00122F63">
      <w:r w:rsidRPr="00520718">
        <w:t>Наиболее обширными площадями аккумуляции четвертичных рыхлых отложений являются Центральная Камчатская депрессия, Западно-Камчатская прибрежная равнина, Пенжинская низменность и Парапольский дол.</w:t>
      </w:r>
    </w:p>
    <w:p w:rsidR="00122F63" w:rsidRPr="00520718" w:rsidRDefault="00122F63" w:rsidP="00122F63">
      <w:r w:rsidRPr="00520718">
        <w:t>Мощность четвертичных отложений в Центральной депрессии достигает 120 м. Они представлены аллювиально-пролювиальными, озёрно-аллювиальными, флювиогляциальными и ледниковыми отложениями, представленными песчаными, супесчаными, глинистыми и валунно-галечными породами.</w:t>
      </w:r>
    </w:p>
    <w:p w:rsidR="00122F63" w:rsidRPr="00520718" w:rsidRDefault="00122F63" w:rsidP="00122F63">
      <w:r w:rsidRPr="00520718">
        <w:t>На Западно-Камчатской равнине в прибрежной зоне широко развиты морские отложения, представленные песками и галечниками. Они слагают морские террасы различной высоты, береговые валы, пляжи, косы. Общая мощность морских отложений изменяется от 5 до 35 м, реже до 50-60 м.</w:t>
      </w:r>
    </w:p>
    <w:p w:rsidR="00122F63" w:rsidRPr="00520718" w:rsidRDefault="00122F63" w:rsidP="00122F63">
      <w:r w:rsidRPr="00520718">
        <w:t>В пределах холмисто-увалистой равнины широко распространены флювиогляциальные, аллювиальные и озёрно-аллювиальные отложения. Ими сложены террасы в речных долинах и плоские водораздельные пространства. Данные отложения представлены песчаными, валунно-галечниковыми, супесчаными и глинистыми породами. Поверхность равнины почти сплошь покрыта мощным торфяным покровом.</w:t>
      </w:r>
    </w:p>
    <w:p w:rsidR="00122F63" w:rsidRPr="00520718" w:rsidRDefault="00122F63" w:rsidP="00122F63">
      <w:r w:rsidRPr="00520718">
        <w:t>В пределах Пенжинской низменности и Парапольского дола широко развиты озёрно-аллювиальные и озёрные отложения. Они представлены песками, супесями, суглинками, часто содержащими прослои и линзы льда. Большие площади в данном районе заняты торфяными залежами.</w:t>
      </w:r>
    </w:p>
    <w:p w:rsidR="00122F63" w:rsidRPr="00520718" w:rsidRDefault="00122F63" w:rsidP="00122F63">
      <w:r w:rsidRPr="00520718">
        <w:t>В горных районах Камчатского полуострова имеют место аллювиальные и элювиально-делювиальные отложения.</w:t>
      </w:r>
    </w:p>
    <w:p w:rsidR="00122F63" w:rsidRPr="00520718" w:rsidRDefault="00122F63" w:rsidP="00122F63">
      <w:r w:rsidRPr="00520718">
        <w:t>Аллювиальные отложения выполняют долины современных и древних водотоков. Они представлены преимущественно галечными образованиями с прослоями и линзами супесей и суглинков. Мощность аллювия колеблется в очень широких пределах от 1-6 до 10-25 м в долинах малых рек и ручьёв до 100-200 м в долинах крупных водотоков.</w:t>
      </w:r>
    </w:p>
    <w:p w:rsidR="00122F63" w:rsidRPr="00520718" w:rsidRDefault="00122F63" w:rsidP="00122F63">
      <w:r w:rsidRPr="00520718">
        <w:t>Элювиально-делювиальные отложения обычно представлены обломочным материалом и образуют значительные глыбовые и щебенистые осыпи.</w:t>
      </w:r>
    </w:p>
    <w:p w:rsidR="00122F63" w:rsidRPr="00520718" w:rsidRDefault="00122F63" w:rsidP="00122F63">
      <w:pPr>
        <w:pStyle w:val="3"/>
      </w:pPr>
      <w:bookmarkStart w:id="18" w:name="_Toc4700979"/>
      <w:bookmarkEnd w:id="16"/>
      <w:bookmarkEnd w:id="17"/>
      <w:r w:rsidRPr="00520718">
        <w:t>Минерально-сырьевые ресурсы</w:t>
      </w:r>
      <w:bookmarkStart w:id="19" w:name="_Toc260740118"/>
      <w:bookmarkStart w:id="20" w:name="_Toc260819382"/>
      <w:bookmarkStart w:id="21" w:name="_Toc296781626"/>
      <w:bookmarkStart w:id="22" w:name="_Toc296781855"/>
      <w:bookmarkStart w:id="23" w:name="_Toc296829487"/>
      <w:bookmarkStart w:id="24" w:name="_Toc296832887"/>
      <w:bookmarkStart w:id="25" w:name="_Toc299465582"/>
      <w:bookmarkStart w:id="26" w:name="_Toc299465605"/>
      <w:bookmarkStart w:id="27" w:name="_Toc336860662"/>
      <w:bookmarkEnd w:id="18"/>
    </w:p>
    <w:p w:rsidR="00122F63" w:rsidRPr="00520718" w:rsidRDefault="00122F63" w:rsidP="00122F63">
      <w:r w:rsidRPr="00520718">
        <w:t xml:space="preserve">Минерально-сырьевая база Камчатского края сформирована в период с 1949 по 2016 годы, характеризуется наличием широкого спектра полезных ископаемых, в том числе: </w:t>
      </w:r>
      <w:r w:rsidRPr="00520718">
        <w:lastRenderedPageBreak/>
        <w:t>энергетическое сырьё, сырьё для горнорудной и химической промышленности, строительные материалы и подземные воды.</w:t>
      </w:r>
    </w:p>
    <w:p w:rsidR="00122F63" w:rsidRPr="00520718" w:rsidRDefault="00122F63" w:rsidP="00122F63">
      <w:r w:rsidRPr="00520718">
        <w:t>Однако объектами первоочередного освоения остаются месторождения благородных металлов и никеля.</w:t>
      </w:r>
    </w:p>
    <w:p w:rsidR="00122F63" w:rsidRPr="00520718" w:rsidRDefault="00122F63" w:rsidP="00122F63"/>
    <w:p w:rsidR="00122F63" w:rsidRPr="00520718" w:rsidRDefault="00122F63" w:rsidP="00122F63">
      <w:pPr>
        <w:rPr>
          <w:u w:val="single"/>
        </w:rPr>
      </w:pPr>
      <w:r w:rsidRPr="00520718">
        <w:rPr>
          <w:u w:val="single"/>
        </w:rPr>
        <w:t>Состояние и использование минерально-сырьевой базы</w:t>
      </w:r>
    </w:p>
    <w:p w:rsidR="00122F63" w:rsidRPr="00520718" w:rsidRDefault="00122F63" w:rsidP="00122F63">
      <w:r w:rsidRPr="00520718">
        <w:t>Минерально-сырьевые ресурсы представлены различными полезными ископаемыми, как федерального (благородные металлы, никель), так и местного значения (общераспространённые полезные ископаемые (камень строительный, песчано-гравийный материал, песок, суглинки, глины, вулканические шлак и туф, пемза и пемзовый песок и др.). Основу ресурсного потенциала составляют месторождения благородных, цветных металлов, газоэнергетического сырья. Основным сырьем общегосударственного значения в крае явл</w:t>
      </w:r>
      <w:r w:rsidR="00855557" w:rsidRPr="00520718">
        <w:t>яются золото, серебро, платина.</w:t>
      </w:r>
    </w:p>
    <w:p w:rsidR="00122F63" w:rsidRPr="00520718" w:rsidRDefault="00122F63" w:rsidP="00122F63">
      <w:r w:rsidRPr="00520718">
        <w:t>Ведутся поиски, разведка и добыча россыпного золота. В перспективных золоторудных районах осуществляются поисковые и поисково-оценочные работы на рудное золото. В северных районах эксплуатируются известные каменно- и буроугольные месторождения, ведутся доразведка, поисково-оценочные работы н</w:t>
      </w:r>
      <w:r w:rsidR="00855557" w:rsidRPr="00520718">
        <w:t>а их флангах.</w:t>
      </w:r>
    </w:p>
    <w:p w:rsidR="00855557" w:rsidRPr="00520718" w:rsidRDefault="00855557" w:rsidP="00855557">
      <w:r w:rsidRPr="00520718">
        <w:t xml:space="preserve">Согласно имеющимся в распоряжении Министерства природных ресурсов и экологии </w:t>
      </w:r>
      <w:r w:rsidR="008737BE" w:rsidRPr="00520718">
        <w:t>Камчатс</w:t>
      </w:r>
      <w:r w:rsidRPr="00520718">
        <w:t>кого края сведениям информационного характера, Территориальным балансом запасов по состоянию на 01.01.2018 в Камчатском крае учитывается 386 месторождений с разведанными запасами, в том числе:</w:t>
      </w:r>
    </w:p>
    <w:p w:rsidR="00855557" w:rsidRPr="00520718" w:rsidRDefault="00855557" w:rsidP="006043CE">
      <w:pPr>
        <w:numPr>
          <w:ilvl w:val="0"/>
          <w:numId w:val="2"/>
        </w:numPr>
        <w:tabs>
          <w:tab w:val="left" w:pos="993"/>
        </w:tabs>
        <w:ind w:left="0" w:firstLine="567"/>
      </w:pPr>
      <w:r w:rsidRPr="00520718">
        <w:t>горючих газов – 4;</w:t>
      </w:r>
    </w:p>
    <w:p w:rsidR="00855557" w:rsidRPr="00520718" w:rsidRDefault="00855557" w:rsidP="006043CE">
      <w:pPr>
        <w:numPr>
          <w:ilvl w:val="0"/>
          <w:numId w:val="2"/>
        </w:numPr>
        <w:tabs>
          <w:tab w:val="left" w:pos="993"/>
        </w:tabs>
        <w:ind w:left="0" w:firstLine="567"/>
      </w:pPr>
      <w:r w:rsidRPr="00520718">
        <w:t>твёрдых горючих полезных ископаемых – 87 (угля – 7 и 80 – торфа, пригодного для топлива);</w:t>
      </w:r>
    </w:p>
    <w:p w:rsidR="00855557" w:rsidRPr="00520718" w:rsidRDefault="00855557" w:rsidP="00DD1B9D">
      <w:pPr>
        <w:numPr>
          <w:ilvl w:val="0"/>
          <w:numId w:val="2"/>
        </w:numPr>
        <w:tabs>
          <w:tab w:val="left" w:pos="993"/>
        </w:tabs>
        <w:ind w:left="0" w:firstLine="567"/>
      </w:pPr>
      <w:r w:rsidRPr="00520718">
        <w:t>благородных металлов – 68 (золото – 63, платины – 5);</w:t>
      </w:r>
    </w:p>
    <w:p w:rsidR="00855557" w:rsidRPr="00520718" w:rsidRDefault="00855557" w:rsidP="006043CE">
      <w:pPr>
        <w:numPr>
          <w:ilvl w:val="0"/>
          <w:numId w:val="2"/>
        </w:numPr>
        <w:tabs>
          <w:tab w:val="left" w:pos="993"/>
        </w:tabs>
        <w:ind w:left="0" w:firstLine="567"/>
      </w:pPr>
      <w:r w:rsidRPr="00520718">
        <w:t>цветных металлов – 4 (никеля – 1, ртути – 3);</w:t>
      </w:r>
    </w:p>
    <w:p w:rsidR="00855557" w:rsidRPr="00520718" w:rsidRDefault="00855557" w:rsidP="006043CE">
      <w:pPr>
        <w:numPr>
          <w:ilvl w:val="0"/>
          <w:numId w:val="2"/>
        </w:numPr>
        <w:tabs>
          <w:tab w:val="left" w:pos="993"/>
        </w:tabs>
        <w:ind w:left="0" w:firstLine="567"/>
      </w:pPr>
      <w:r w:rsidRPr="00520718">
        <w:t>чёрных металлов – 1 (железо, титан, ванадий);</w:t>
      </w:r>
    </w:p>
    <w:p w:rsidR="00855557" w:rsidRPr="00520718" w:rsidRDefault="00855557" w:rsidP="006043CE">
      <w:pPr>
        <w:numPr>
          <w:ilvl w:val="0"/>
          <w:numId w:val="2"/>
        </w:numPr>
        <w:tabs>
          <w:tab w:val="left" w:pos="993"/>
        </w:tabs>
        <w:ind w:left="0" w:firstLine="567"/>
      </w:pPr>
      <w:r w:rsidRPr="00520718">
        <w:t>драгоценных и поделочных камней – 4 (агата – 2, демантоида -1, обсидиана – 1);</w:t>
      </w:r>
    </w:p>
    <w:p w:rsidR="00855557" w:rsidRPr="00520718" w:rsidRDefault="00855557" w:rsidP="006043CE">
      <w:pPr>
        <w:numPr>
          <w:ilvl w:val="0"/>
          <w:numId w:val="2"/>
        </w:numPr>
        <w:tabs>
          <w:tab w:val="left" w:pos="993"/>
        </w:tabs>
        <w:ind w:left="0" w:firstLine="567"/>
      </w:pPr>
      <w:r w:rsidRPr="00520718">
        <w:t>месторождений для химического сырья – 1 (серы);</w:t>
      </w:r>
    </w:p>
    <w:p w:rsidR="00855557" w:rsidRPr="00520718" w:rsidRDefault="00855557" w:rsidP="006043CE">
      <w:pPr>
        <w:numPr>
          <w:ilvl w:val="0"/>
          <w:numId w:val="2"/>
        </w:numPr>
        <w:tabs>
          <w:tab w:val="left" w:pos="993"/>
        </w:tabs>
        <w:ind w:left="0" w:firstLine="567"/>
      </w:pPr>
      <w:r w:rsidRPr="00520718">
        <w:t>горнотехнического сырья – 1 (цеолитов);</w:t>
      </w:r>
    </w:p>
    <w:p w:rsidR="00855557" w:rsidRPr="00520718" w:rsidRDefault="00855557" w:rsidP="006043CE">
      <w:pPr>
        <w:numPr>
          <w:ilvl w:val="0"/>
          <w:numId w:val="2"/>
        </w:numPr>
        <w:tabs>
          <w:tab w:val="left" w:pos="993"/>
        </w:tabs>
        <w:ind w:left="0" w:firstLine="567"/>
      </w:pPr>
      <w:r w:rsidRPr="00520718">
        <w:t>керамического и огнеупорного сырья – 11 (глин – 8, суглинков – 3);</w:t>
      </w:r>
    </w:p>
    <w:p w:rsidR="00855557" w:rsidRPr="00520718" w:rsidRDefault="00855557" w:rsidP="006043CE">
      <w:pPr>
        <w:numPr>
          <w:ilvl w:val="0"/>
          <w:numId w:val="2"/>
        </w:numPr>
        <w:tabs>
          <w:tab w:val="left" w:pos="993"/>
        </w:tabs>
        <w:ind w:left="0" w:firstLine="567"/>
      </w:pPr>
      <w:r w:rsidRPr="00520718">
        <w:t>строительных материалов – 107 (перлитового сырья – 2, пемзы – 3, керамзитового сырья – 1, строительного камня – 11, песчано-гравийного материала – 65, песка строительного – 15, известняка – 1, песка пемзового – 3, туфа вулканического – 1, шлака вулканического – 5);</w:t>
      </w:r>
    </w:p>
    <w:p w:rsidR="00855557" w:rsidRPr="00520718" w:rsidRDefault="00855557" w:rsidP="006043CE">
      <w:pPr>
        <w:numPr>
          <w:ilvl w:val="0"/>
          <w:numId w:val="2"/>
        </w:numPr>
        <w:tabs>
          <w:tab w:val="left" w:pos="993"/>
        </w:tabs>
        <w:ind w:left="0" w:firstLine="567"/>
      </w:pPr>
      <w:r w:rsidRPr="00520718">
        <w:t>пресных подземных вод – 51;</w:t>
      </w:r>
    </w:p>
    <w:p w:rsidR="00855557" w:rsidRPr="00520718" w:rsidRDefault="00855557" w:rsidP="006043CE">
      <w:pPr>
        <w:numPr>
          <w:ilvl w:val="0"/>
          <w:numId w:val="2"/>
        </w:numPr>
        <w:tabs>
          <w:tab w:val="left" w:pos="993"/>
        </w:tabs>
        <w:ind w:left="0" w:firstLine="567"/>
      </w:pPr>
      <w:r w:rsidRPr="00520718">
        <w:t>теплоэнергетических вод – 16;</w:t>
      </w:r>
    </w:p>
    <w:p w:rsidR="00855557" w:rsidRPr="00520718" w:rsidRDefault="00855557" w:rsidP="006043CE">
      <w:pPr>
        <w:numPr>
          <w:ilvl w:val="0"/>
          <w:numId w:val="2"/>
        </w:numPr>
        <w:tabs>
          <w:tab w:val="left" w:pos="993"/>
        </w:tabs>
        <w:ind w:left="0" w:firstLine="567"/>
      </w:pPr>
      <w:r w:rsidRPr="00520718">
        <w:t>минеральных вод – 3;</w:t>
      </w:r>
    </w:p>
    <w:p w:rsidR="00855557" w:rsidRPr="00520718" w:rsidRDefault="00855557" w:rsidP="006043CE">
      <w:pPr>
        <w:numPr>
          <w:ilvl w:val="0"/>
          <w:numId w:val="2"/>
        </w:numPr>
        <w:tabs>
          <w:tab w:val="left" w:pos="993"/>
        </w:tabs>
        <w:ind w:left="0" w:firstLine="567"/>
      </w:pPr>
      <w:r w:rsidRPr="00520718">
        <w:t>грязей лечебных – 1;</w:t>
      </w:r>
    </w:p>
    <w:p w:rsidR="00855557" w:rsidRPr="00520718" w:rsidRDefault="00855557" w:rsidP="006043CE">
      <w:pPr>
        <w:numPr>
          <w:ilvl w:val="0"/>
          <w:numId w:val="2"/>
        </w:numPr>
        <w:tabs>
          <w:tab w:val="left" w:pos="993"/>
        </w:tabs>
        <w:ind w:left="0" w:firstLine="567"/>
      </w:pPr>
      <w:r w:rsidRPr="00520718">
        <w:t>прочих полезных ископаемых – 27 (минеральные краски – 1, 26 – торф для подстилки и изоляции).</w:t>
      </w:r>
    </w:p>
    <w:p w:rsidR="00855557" w:rsidRPr="00520718" w:rsidRDefault="005978EE" w:rsidP="00855557">
      <w:r w:rsidRPr="00520718">
        <w:t>По данным ВСЕГЕИ, который многие годы ведут геологоразведочные работы с целью получения оперативной геологической информации, по состоянию на 01.01.2018 представлена карта месторождений полезных ископаемых Камчатского края (рис. 8.)</w:t>
      </w:r>
    </w:p>
    <w:p w:rsidR="00122F63" w:rsidRPr="00520718" w:rsidRDefault="005978EE" w:rsidP="005978EE">
      <w:pPr>
        <w:jc w:val="center"/>
        <w:rPr>
          <w:sz w:val="20"/>
        </w:rPr>
      </w:pPr>
      <w:r w:rsidRPr="00520718">
        <w:rPr>
          <w:noProof/>
          <w:sz w:val="20"/>
          <w:lang w:eastAsia="ru-RU"/>
        </w:rPr>
        <w:lastRenderedPageBreak/>
        <w:drawing>
          <wp:inline distT="0" distB="0" distL="0" distR="0" wp14:anchorId="425DDD8E" wp14:editId="26097A9D">
            <wp:extent cx="4620018" cy="6480000"/>
            <wp:effectExtent l="0" t="0" r="0" b="0"/>
            <wp:docPr id="53" name="Рисунок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ПИ.jpg"/>
                    <pic:cNvPicPr/>
                  </pic:nvPicPr>
                  <pic:blipFill rotWithShape="1">
                    <a:blip r:embed="rId27">
                      <a:extLst>
                        <a:ext uri="{28A0092B-C50C-407E-A947-70E740481C1C}">
                          <a14:useLocalDpi xmlns:a14="http://schemas.microsoft.com/office/drawing/2010/main" val="0"/>
                        </a:ext>
                      </a:extLst>
                    </a:blip>
                    <a:srcRect l="1957" r="1"/>
                    <a:stretch/>
                  </pic:blipFill>
                  <pic:spPr bwMode="auto">
                    <a:xfrm>
                      <a:off x="0" y="0"/>
                      <a:ext cx="4620018" cy="6480000"/>
                    </a:xfrm>
                    <a:prstGeom prst="rect">
                      <a:avLst/>
                    </a:prstGeom>
                    <a:ln>
                      <a:noFill/>
                    </a:ln>
                    <a:extLst>
                      <a:ext uri="{53640926-AAD7-44D8-BBD7-CCE9431645EC}">
                        <a14:shadowObscured xmlns:a14="http://schemas.microsoft.com/office/drawing/2010/main"/>
                      </a:ext>
                    </a:extLst>
                  </pic:spPr>
                </pic:pic>
              </a:graphicData>
            </a:graphic>
          </wp:inline>
        </w:drawing>
      </w:r>
    </w:p>
    <w:p w:rsidR="005978EE" w:rsidRPr="00520718" w:rsidRDefault="005978EE" w:rsidP="005978EE">
      <w:pPr>
        <w:jc w:val="center"/>
        <w:rPr>
          <w:sz w:val="20"/>
        </w:rPr>
      </w:pPr>
      <w:r w:rsidRPr="00520718">
        <w:rPr>
          <w:sz w:val="20"/>
        </w:rPr>
        <w:t>Рис. 8. Карта полезных ископаемых на территории Камчатского края</w:t>
      </w:r>
      <w:r w:rsidRPr="00520718">
        <w:rPr>
          <w:sz w:val="20"/>
          <w:vertAlign w:val="superscript"/>
        </w:rPr>
        <w:footnoteReference w:id="2"/>
      </w:r>
    </w:p>
    <w:p w:rsidR="00122F63" w:rsidRPr="00520718" w:rsidRDefault="00122F63" w:rsidP="00122F63"/>
    <w:p w:rsidR="00122F63" w:rsidRPr="00520718" w:rsidRDefault="00122F63" w:rsidP="00122F63">
      <w:r w:rsidRPr="00520718">
        <w:t>В распределенном фонде недр числится 137 месторождений полезных ископаемых, из них в 2017 году добыча полезных ископаемых осуществлялась на 81 месторождении, в том числе на 14 – добыча благородных металлов (золото, серебро, платина), на 1 – цветные металлы (никель, медь, кобальт, попутные платиноиды), на 2 — свободный газ и газовый конденсат, на 1 – бурый уголь, на 56 – теплоэнергетические, минеральные, питьевые и технические подземные воды, на 8 – общераспространенные полезные ископаемые. Кроме того, на 144 участках недр осуществлялась добыча питьевых и технических подземных вод с неутвержденными запасами. В таблице 2</w:t>
      </w:r>
      <w:r w:rsidR="00D74BDA" w:rsidRPr="00520718">
        <w:t>.1.</w:t>
      </w:r>
      <w:r w:rsidRPr="00520718">
        <w:t>4</w:t>
      </w:r>
      <w:r w:rsidR="00D74BDA" w:rsidRPr="00520718">
        <w:t>-1</w:t>
      </w:r>
      <w:r w:rsidRPr="00520718">
        <w:t xml:space="preserve"> представлены основные месторождения, формирующие минерально-сырьевую базу Камчатского края.</w:t>
      </w:r>
    </w:p>
    <w:p w:rsidR="00122F63" w:rsidRPr="00520718" w:rsidRDefault="00122F63" w:rsidP="00122F63">
      <w:r w:rsidRPr="00520718">
        <w:t>По состоянию на 01.01.2018 в реестре лицензий Камчатнедра учитывается 133 лицензии на пользование недрами, в том числе: 8 лицензий на топливно-энергетическое сырье (7 – углеводородное сырье, 1</w:t>
      </w:r>
      <w:r w:rsidR="00A87890" w:rsidRPr="00520718">
        <w:t xml:space="preserve"> </w:t>
      </w:r>
      <w:r w:rsidRPr="00520718">
        <w:t xml:space="preserve">– бурый уголь), 43 лицензии на драгоценные и цветные </w:t>
      </w:r>
      <w:r w:rsidRPr="00520718">
        <w:lastRenderedPageBreak/>
        <w:t>металлы (платина, золото, медь, никель), 60 лицензий на пресные подземные воды, 19 лицензий на теплоэнергетические воды и пароводяную смесь, 2</w:t>
      </w:r>
      <w:r w:rsidR="00A87890" w:rsidRPr="00520718">
        <w:t xml:space="preserve"> </w:t>
      </w:r>
      <w:r w:rsidRPr="00520718">
        <w:t>– минеральные воды, 1 – на участки недр, не связанные с добычей полезных ископаемых.</w:t>
      </w:r>
    </w:p>
    <w:p w:rsidR="00122F63" w:rsidRPr="00520718" w:rsidRDefault="00122F63" w:rsidP="00122F63">
      <w:pPr>
        <w:rPr>
          <w:u w:val="single"/>
        </w:rPr>
      </w:pPr>
      <w:r w:rsidRPr="00520718">
        <w:rPr>
          <w:u w:val="single"/>
        </w:rPr>
        <w:t>Балансовые запасы полезных ископаемых</w:t>
      </w:r>
    </w:p>
    <w:p w:rsidR="00122F63" w:rsidRPr="00520718" w:rsidRDefault="00122F63" w:rsidP="00122F63">
      <w:pPr>
        <w:rPr>
          <w:u w:val="single"/>
        </w:rPr>
      </w:pPr>
      <w:r w:rsidRPr="00520718">
        <w:rPr>
          <w:u w:val="single"/>
        </w:rPr>
        <w:t>Платина</w:t>
      </w:r>
    </w:p>
    <w:p w:rsidR="00122F63" w:rsidRPr="00520718" w:rsidRDefault="00122F63" w:rsidP="00122F63">
      <w:r w:rsidRPr="00520718">
        <w:t>Выявленные к настоящему времени 3 месторождения, где ведется добыча и доразведка, сосредоточены в пределах Сейнав-Гальмоэнанского платиноносного узла (60-</w:t>
      </w:r>
      <w:smartTag w:uri="urn:schemas-microsoft-com:office:smarttags" w:element="metricconverter">
        <w:smartTagPr>
          <w:attr w:name="ProductID" w:val="90 км"/>
        </w:smartTagPr>
        <w:r w:rsidRPr="00520718">
          <w:t>90 км</w:t>
        </w:r>
      </w:smartTag>
      <w:r w:rsidRPr="00520718">
        <w:t xml:space="preserve"> к северу от пос. Корф). На площади узла продолжается изучение массивов ультраосновных пород с целью оценки их платиноносности.</w:t>
      </w:r>
      <w:r w:rsidR="00A87890" w:rsidRPr="00520718">
        <w:t xml:space="preserve"> </w:t>
      </w:r>
      <w:r w:rsidRPr="00520718">
        <w:t>Суммарные балансовые запасы на 01.01. 2018 г. по коренным месторождениям платиноидов категорий С1+С2 по 6 месторождениям Камчатского края составляют 12,316 т, забалансовые запасы – 2,072 т.</w:t>
      </w:r>
    </w:p>
    <w:p w:rsidR="00122F63" w:rsidRPr="00520718" w:rsidRDefault="00122F63" w:rsidP="00122F63">
      <w:pPr>
        <w:rPr>
          <w:u w:val="single"/>
        </w:rPr>
      </w:pPr>
      <w:r w:rsidRPr="00520718">
        <w:rPr>
          <w:u w:val="single"/>
        </w:rPr>
        <w:t>Рудное, россыпное золото, серебро</w:t>
      </w:r>
    </w:p>
    <w:p w:rsidR="00122F63" w:rsidRPr="00520718" w:rsidRDefault="00122F63" w:rsidP="00122F63">
      <w:r w:rsidRPr="00520718">
        <w:t>На территории Камчатского края Территориальным балансом запасов полезных ископаемых Камчатского федерального значения по состоянию на 01.01.2018 учитываются 64 месторождения с общими балансовыми запасами категорий C1+С2 золота (Бараньевское, Кунгурцевское, Агинское, Шанучское и Угловое месторождения) в количестве 189,944 т, в том числе 14 сереброзолоторудных месторождений (Мутновское месторождение) с запасами золота в количестве 186,492 т, забалансовые запасы – 9,428 т; серебра в количестве 615,5 т, забалансовые запасы – 33,1 т; 50 месторождений россыпного золота (месторождения «Бассейн р.Горелой», «Руч.Гриф,Нежданный», «р.Кичаваям» и др.) с запасами в количестве 3,452 т.</w:t>
      </w:r>
    </w:p>
    <w:p w:rsidR="00122F63" w:rsidRPr="00520718" w:rsidRDefault="00122F63" w:rsidP="00122F63">
      <w:r w:rsidRPr="00520718">
        <w:t>Извлечение золота и серебра с конечным продуктом переработки руды в виде сплава Доре в Камчатском крае производилось на Агинской, Асачинской и Аметистовой золотоизвлекательных фабриках.</w:t>
      </w:r>
    </w:p>
    <w:p w:rsidR="00122F63" w:rsidRPr="00520718" w:rsidRDefault="00122F63" w:rsidP="00122F63">
      <w:pPr>
        <w:rPr>
          <w:u w:val="single"/>
        </w:rPr>
      </w:pPr>
      <w:r w:rsidRPr="00520718">
        <w:rPr>
          <w:u w:val="single"/>
        </w:rPr>
        <w:t>Цветные металлы: никель, медь, кобальт, ртуть, олово</w:t>
      </w:r>
    </w:p>
    <w:p w:rsidR="00122F63" w:rsidRPr="00520718" w:rsidRDefault="00122F63" w:rsidP="00122F63">
      <w:r w:rsidRPr="00520718">
        <w:t>По состоянию на 01.01.2018 балансовые запасы никеля по категориям С1+С2 учитываются в количестве 56,33 тыс. т. Все известные месторождения и проявления медно-никелевого оруденения группируются в пределах Шанучского рудного поля и Квинум-Кувалорог-Дукукского рудного узла. Наиболее изученным объектом является Шанучское медно-никелевое месторождение, разрабатываемое ЗАО НПК «Геотехнология»: за 2017 год добыто 123,403 тыс. т кобальт-медно-никелевой руды с содержанием никеля 7,0985 тыс. т, меди – 1,044 тыс. т, кобальта – 157,4 т, попутных платиноидов – 47 кг.</w:t>
      </w:r>
    </w:p>
    <w:p w:rsidR="00122F63" w:rsidRPr="00520718" w:rsidRDefault="00122F63" w:rsidP="00122F63">
      <w:r w:rsidRPr="00520718">
        <w:t>Наиболее значимым для экономики края является никель.</w:t>
      </w:r>
    </w:p>
    <w:p w:rsidR="00122F63" w:rsidRPr="00520718" w:rsidRDefault="00122F63" w:rsidP="00122F63">
      <w:pPr>
        <w:rPr>
          <w:u w:val="single"/>
        </w:rPr>
      </w:pPr>
      <w:r w:rsidRPr="00520718">
        <w:rPr>
          <w:u w:val="single"/>
        </w:rPr>
        <w:t>Рудные металлы</w:t>
      </w:r>
    </w:p>
    <w:p w:rsidR="00122F63" w:rsidRPr="00520718" w:rsidRDefault="00122F63" w:rsidP="00122F63">
      <w:r w:rsidRPr="00520718">
        <w:t>По состоянию на 01.01.2018 территориальным балансом запасов учтено Халактырское месторождение титаномагнетитовых песков с запасами по категории А+В+С1</w:t>
      </w:r>
      <w:r w:rsidR="00A87890" w:rsidRPr="00520718">
        <w:t xml:space="preserve"> </w:t>
      </w:r>
      <w:r w:rsidRPr="00520718">
        <w:t>руды – 78683 тыс. т, железа – 5087 тыс. т, ванадия – 63,3 тыс. т, титана – 851 тыс. т. В распределенном фонде (ООО «НаноТех») числятся запасы Южнохалактырского участка: руды –</w:t>
      </w:r>
      <w:r w:rsidR="00A87890" w:rsidRPr="00520718">
        <w:t xml:space="preserve"> </w:t>
      </w:r>
      <w:r w:rsidRPr="00520718">
        <w:t>35741 тыс. т, железа – 2098 тыс. т, ванадия – 28,79 тыс. т, титана – 132 тыс. т. Добыча полезных ископаемых не осуществлялась.</w:t>
      </w:r>
    </w:p>
    <w:p w:rsidR="00122F63" w:rsidRPr="00520718" w:rsidRDefault="00122F63" w:rsidP="00122F63">
      <w:pPr>
        <w:rPr>
          <w:u w:val="single"/>
        </w:rPr>
      </w:pPr>
      <w:r w:rsidRPr="00520718">
        <w:rPr>
          <w:u w:val="single"/>
        </w:rPr>
        <w:t>Углеводороды</w:t>
      </w:r>
    </w:p>
    <w:p w:rsidR="00122F63" w:rsidRPr="00520718" w:rsidRDefault="00122F63" w:rsidP="00122F63">
      <w:r w:rsidRPr="00520718">
        <w:t>Территориальным балансом запасов полезных ископаемых Камчатского края учтены 4 газоконденсатных месторождения: Кшукское, Нижне-Квакчикское, Средне-Кунжикское и Северо-Колпаковское. Владельцем лицензий является ООО «Газпром добыча Ноябрьск». По состоянию на 01.01.2018 общие запасы газа составляют по категории А+В1+В2 9827 млн. м3, С1 – 1783 млн. м3. Добыча газа в 2017 году осуществлялась на Кшукском и Нижне-Квакчикском газоконденсатных месторождениях ООО «Газпром добыча Ноябрьск», всего добыто 395 млн. м3 газа и попутно 14 тыс. т газового конденсата. В настоящее время в Камчатском крае продолжаются мероприятия по газификации населенных пунктов и объектов энергетики в соответствии с Программой газификации Камчатского края, утвержденной распоряжением Правительства Камчатского края от 24.06.2011 № 289-РП.</w:t>
      </w:r>
    </w:p>
    <w:p w:rsidR="00122F63" w:rsidRPr="00520718" w:rsidRDefault="00122F63" w:rsidP="00EF19E2">
      <w:pPr>
        <w:keepNext/>
        <w:rPr>
          <w:u w:val="single"/>
        </w:rPr>
      </w:pPr>
      <w:r w:rsidRPr="00520718">
        <w:rPr>
          <w:u w:val="single"/>
        </w:rPr>
        <w:lastRenderedPageBreak/>
        <w:t xml:space="preserve">Каменный и бурый уголь. </w:t>
      </w:r>
    </w:p>
    <w:p w:rsidR="00122F63" w:rsidRPr="00520718" w:rsidRDefault="00122F63" w:rsidP="00122F63">
      <w:r w:rsidRPr="00520718">
        <w:t>По состоянию на 01.01.2018 балансовые запасы угля по категориям С1+С2 составляют 275,02 млн. т, в том числе: каменного – 260,819 млн. т, бурого - 14,197 млн. т. Добыча угля в 2017 году проводилась только на Паланском месторождении в Тигильском муниципальном районе предприятием ООО «Палана-уголь». За отчетный период добыто 21,548 тыс. т бурого угля.</w:t>
      </w:r>
    </w:p>
    <w:p w:rsidR="00122F63" w:rsidRPr="00520718" w:rsidRDefault="00122F63" w:rsidP="00122F63">
      <w:pPr>
        <w:rPr>
          <w:u w:val="single"/>
        </w:rPr>
      </w:pPr>
      <w:r w:rsidRPr="00520718">
        <w:rPr>
          <w:u w:val="single"/>
        </w:rPr>
        <w:t>Подземные воды</w:t>
      </w:r>
    </w:p>
    <w:p w:rsidR="00122F63" w:rsidRPr="00520718" w:rsidRDefault="00122F63" w:rsidP="00122F63">
      <w:r w:rsidRPr="00520718">
        <w:t xml:space="preserve">Запасы минеральных вод в Камчатском крае (месторождения Кеткинское, Малкинское, Налычевское) по состоянию на 01.01.2018 учитываются в количестве 18,844 тыс. м3/сут. В распределённом фонде числятся запасы Кеткинского (УМП ОПХ </w:t>
      </w:r>
    </w:p>
    <w:p w:rsidR="00122F63" w:rsidRPr="00520718" w:rsidRDefault="00122F63" w:rsidP="00122F63">
      <w:r w:rsidRPr="00520718">
        <w:t xml:space="preserve"> «Заречное») и Малкинского (ООО «Аквариус») месторождений. На базе запасов Малкинского месторождения углекислых вод осуществляется бутилирование лечебностоловых вод с попутным извлечением углекислого газа. В 2017 году в регионе добыто 87,498 тыс. м3 минеральных вод и 100,1 т попутно извлечённого углекислого газа.</w:t>
      </w:r>
    </w:p>
    <w:p w:rsidR="00122F63" w:rsidRPr="00520718" w:rsidRDefault="00122F63" w:rsidP="00122F63">
      <w:pPr>
        <w:rPr>
          <w:u w:val="single"/>
        </w:rPr>
      </w:pPr>
      <w:r w:rsidRPr="00520718">
        <w:rPr>
          <w:u w:val="single"/>
        </w:rPr>
        <w:t>Теплоэнергетические подземные воды</w:t>
      </w:r>
    </w:p>
    <w:p w:rsidR="00122F63" w:rsidRPr="00520718" w:rsidRDefault="00122F63" w:rsidP="00122F63">
      <w:r w:rsidRPr="00520718">
        <w:t>Территориальным балансом запасов полезных ископаемых Камчатского края учитывается 16 месторождений теплоэнергетических подземных вод с запасами термальной воды (категории А+В+С1+С2) – 84,083 тыс. м3/сут, пароводяной смеси в количестве (тыс. т/сут.) – категории А+В – 57,0536 (в пересчете на пар – 12,07); категории С1 – 15,94 (в пересчете на пар – 3,621), категории С2 – 45,457 (в пересчете на пар – 23,363). Забалансовые запасы ПВС (Больше-Банное месторождение) составляют 13,5 тыс.т/сут. В распределённом фонде недр находятся 14 месторождений, в том числе 2 месторождения перегретых подземных вод (пароводяной смеси). Крупнейшими предприятиями по добыче являются АО «Тепло Земли» (Паратунское, ВерхнеПаратунское, Анавгайское, Эссовское, Быстринское, Нижне-Озерновское, Озерновское, Пущинское, Паужетское, Южнобережное месторождения), АО «Геотерм» (Мутновское месторождение), ООО «Аквариус» (Малкинское месторождение), ООО «Санаторий Начикинский» (Начикинское месторождение). ООО «КамчатДримТур» осуществляет добычу термальной воды на участке Апачинский одноимённого месторождения. Объём добычи термальной воды за 2017 год составил 12676,83 тыс. м3 (34,72 тыс. м3/сут.), пароводяной смеси –</w:t>
      </w:r>
      <w:r w:rsidR="00A87890" w:rsidRPr="00520718">
        <w:t xml:space="preserve"> </w:t>
      </w:r>
      <w:r w:rsidRPr="00520718">
        <w:t>19998,20 тыс. т (54,79 тыс. т/сут.). На запасах пароводяной смеси Мутновского и Паужетского месторождений работают геотермальные электростанции мощностью соответственно 62 МВт и 12 МВт, на геотермальное теплоснабжение переведены отдельные населённые пункты (Паратунка, Термальный, Эссо, Анавгай, Запорожье, Паужетка, Малки, Начики), ряд лечебных, оздоровительных и рекреационных учреждений, большое количество частных тепличных хозяйств. Термальная вода Паратунского и Малкинского месторождений используется в производственном цикле по воспроизводству лосося на одноименных лососевых рыбоводных заводах ФГУ «Дирекция ЛРЗ».</w:t>
      </w:r>
    </w:p>
    <w:p w:rsidR="00122F63" w:rsidRPr="00520718" w:rsidRDefault="00122F63" w:rsidP="00122F63"/>
    <w:p w:rsidR="00122F63" w:rsidRPr="00520718" w:rsidRDefault="00122F63" w:rsidP="00122F63">
      <w:r w:rsidRPr="00520718">
        <w:t xml:space="preserve">Таблица </w:t>
      </w:r>
      <w:r w:rsidR="00D74BDA" w:rsidRPr="00520718">
        <w:t>2.1.4-1</w:t>
      </w:r>
      <w:r w:rsidRPr="00520718">
        <w:t>. Основные месторождения, формирующие минерально-сырьевую базу Камчатского края (где, МК – месторождение крупное, МС – месторождение среднее, ММ – месторождение малое)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
        <w:gridCol w:w="2135"/>
        <w:gridCol w:w="2411"/>
        <w:gridCol w:w="1983"/>
        <w:gridCol w:w="993"/>
        <w:gridCol w:w="1807"/>
      </w:tblGrid>
      <w:tr w:rsidR="00122F63" w:rsidRPr="00520718" w:rsidTr="00122F63">
        <w:trPr>
          <w:trHeight w:val="41"/>
        </w:trPr>
        <w:tc>
          <w:tcPr>
            <w:tcW w:w="266" w:type="pct"/>
          </w:tcPr>
          <w:p w:rsidR="00122F63" w:rsidRPr="00520718" w:rsidRDefault="00122F63" w:rsidP="00122F63">
            <w:pPr>
              <w:ind w:firstLine="0"/>
              <w:jc w:val="center"/>
              <w:rPr>
                <w:sz w:val="20"/>
                <w:szCs w:val="20"/>
              </w:rPr>
            </w:pPr>
            <w:r w:rsidRPr="00520718">
              <w:rPr>
                <w:sz w:val="20"/>
                <w:szCs w:val="20"/>
              </w:rPr>
              <w:t>№ п/п</w:t>
            </w:r>
          </w:p>
        </w:tc>
        <w:tc>
          <w:tcPr>
            <w:tcW w:w="1083" w:type="pct"/>
          </w:tcPr>
          <w:p w:rsidR="00122F63" w:rsidRPr="00520718" w:rsidRDefault="00122F63" w:rsidP="00122F63">
            <w:pPr>
              <w:ind w:firstLine="0"/>
              <w:jc w:val="center"/>
              <w:rPr>
                <w:sz w:val="20"/>
                <w:szCs w:val="20"/>
              </w:rPr>
            </w:pPr>
            <w:r w:rsidRPr="00520718">
              <w:rPr>
                <w:sz w:val="20"/>
                <w:szCs w:val="20"/>
              </w:rPr>
              <w:t>Название</w:t>
            </w:r>
          </w:p>
          <w:p w:rsidR="00122F63" w:rsidRPr="00520718" w:rsidRDefault="00122F63" w:rsidP="00122F63">
            <w:pPr>
              <w:ind w:firstLine="0"/>
              <w:jc w:val="center"/>
              <w:rPr>
                <w:sz w:val="20"/>
                <w:szCs w:val="20"/>
              </w:rPr>
            </w:pPr>
            <w:r w:rsidRPr="00520718">
              <w:rPr>
                <w:sz w:val="20"/>
                <w:szCs w:val="20"/>
              </w:rPr>
              <w:t>месторождения</w:t>
            </w:r>
          </w:p>
        </w:tc>
        <w:tc>
          <w:tcPr>
            <w:tcW w:w="1223" w:type="pct"/>
          </w:tcPr>
          <w:p w:rsidR="00122F63" w:rsidRPr="00520718" w:rsidRDefault="00122F63" w:rsidP="00122F63">
            <w:pPr>
              <w:ind w:firstLine="0"/>
              <w:jc w:val="center"/>
              <w:rPr>
                <w:sz w:val="20"/>
                <w:szCs w:val="20"/>
              </w:rPr>
            </w:pPr>
            <w:r w:rsidRPr="00520718">
              <w:rPr>
                <w:sz w:val="20"/>
                <w:szCs w:val="20"/>
              </w:rPr>
              <w:t>Главное полезное ископаемое</w:t>
            </w:r>
          </w:p>
        </w:tc>
        <w:tc>
          <w:tcPr>
            <w:tcW w:w="1006" w:type="pct"/>
          </w:tcPr>
          <w:p w:rsidR="00122F63" w:rsidRPr="00520718" w:rsidRDefault="00122F63" w:rsidP="00122F63">
            <w:pPr>
              <w:ind w:firstLine="0"/>
              <w:jc w:val="center"/>
              <w:rPr>
                <w:sz w:val="20"/>
                <w:szCs w:val="20"/>
              </w:rPr>
            </w:pPr>
            <w:r w:rsidRPr="00520718">
              <w:rPr>
                <w:sz w:val="20"/>
                <w:szCs w:val="20"/>
              </w:rPr>
              <w:t>Сопутствующее полезное ископаемое</w:t>
            </w:r>
          </w:p>
        </w:tc>
        <w:tc>
          <w:tcPr>
            <w:tcW w:w="504" w:type="pct"/>
          </w:tcPr>
          <w:p w:rsidR="00122F63" w:rsidRPr="00520718" w:rsidRDefault="00122F63" w:rsidP="00122F63">
            <w:pPr>
              <w:ind w:firstLine="0"/>
              <w:jc w:val="center"/>
              <w:rPr>
                <w:sz w:val="20"/>
                <w:szCs w:val="20"/>
              </w:rPr>
            </w:pPr>
            <w:r w:rsidRPr="00520718">
              <w:rPr>
                <w:sz w:val="20"/>
                <w:szCs w:val="20"/>
              </w:rPr>
              <w:t>Ранг объекта</w:t>
            </w:r>
          </w:p>
        </w:tc>
        <w:tc>
          <w:tcPr>
            <w:tcW w:w="917" w:type="pct"/>
          </w:tcPr>
          <w:p w:rsidR="00122F63" w:rsidRPr="00520718" w:rsidRDefault="00122F63" w:rsidP="00122F63">
            <w:pPr>
              <w:ind w:firstLine="0"/>
              <w:jc w:val="center"/>
              <w:rPr>
                <w:sz w:val="20"/>
                <w:szCs w:val="20"/>
              </w:rPr>
            </w:pPr>
            <w:r w:rsidRPr="00520718">
              <w:rPr>
                <w:sz w:val="20"/>
                <w:szCs w:val="20"/>
              </w:rPr>
              <w:t>Освоенность</w:t>
            </w:r>
          </w:p>
          <w:p w:rsidR="00122F63" w:rsidRPr="00520718" w:rsidRDefault="00122F63" w:rsidP="00122F63">
            <w:pPr>
              <w:ind w:firstLine="0"/>
              <w:jc w:val="center"/>
              <w:rPr>
                <w:sz w:val="20"/>
                <w:szCs w:val="20"/>
              </w:rPr>
            </w:pPr>
          </w:p>
        </w:tc>
      </w:tr>
      <w:tr w:rsidR="00122F63" w:rsidRPr="00520718" w:rsidTr="00122F63">
        <w:trPr>
          <w:trHeight w:val="252"/>
        </w:trPr>
        <w:tc>
          <w:tcPr>
            <w:tcW w:w="266" w:type="pct"/>
          </w:tcPr>
          <w:p w:rsidR="00122F63" w:rsidRPr="00520718" w:rsidRDefault="00122F63" w:rsidP="00122F63">
            <w:pPr>
              <w:ind w:firstLine="0"/>
              <w:rPr>
                <w:sz w:val="20"/>
                <w:szCs w:val="20"/>
              </w:rPr>
            </w:pPr>
            <w:r w:rsidRPr="00520718">
              <w:rPr>
                <w:sz w:val="20"/>
                <w:szCs w:val="20"/>
              </w:rPr>
              <w:t>1</w:t>
            </w:r>
          </w:p>
        </w:tc>
        <w:tc>
          <w:tcPr>
            <w:tcW w:w="1083" w:type="pct"/>
          </w:tcPr>
          <w:p w:rsidR="00122F63" w:rsidRPr="00520718" w:rsidRDefault="00122F63" w:rsidP="00122F63">
            <w:pPr>
              <w:ind w:firstLine="0"/>
              <w:rPr>
                <w:sz w:val="20"/>
                <w:szCs w:val="20"/>
              </w:rPr>
            </w:pPr>
            <w:r w:rsidRPr="00520718">
              <w:rPr>
                <w:sz w:val="20"/>
                <w:szCs w:val="20"/>
              </w:rPr>
              <w:t>Агинское</w:t>
            </w:r>
          </w:p>
        </w:tc>
        <w:tc>
          <w:tcPr>
            <w:tcW w:w="1223" w:type="pct"/>
          </w:tcPr>
          <w:p w:rsidR="00122F63" w:rsidRPr="00520718" w:rsidRDefault="00122F63" w:rsidP="00122F63">
            <w:pPr>
              <w:ind w:firstLine="0"/>
              <w:jc w:val="center"/>
              <w:rPr>
                <w:sz w:val="20"/>
                <w:szCs w:val="20"/>
              </w:rPr>
            </w:pPr>
            <w:r w:rsidRPr="00520718">
              <w:rPr>
                <w:sz w:val="20"/>
                <w:szCs w:val="20"/>
              </w:rPr>
              <w:t>Золото</w:t>
            </w:r>
          </w:p>
        </w:tc>
        <w:tc>
          <w:tcPr>
            <w:tcW w:w="1006" w:type="pct"/>
          </w:tcPr>
          <w:p w:rsidR="00122F63" w:rsidRPr="00520718" w:rsidRDefault="00122F63" w:rsidP="00122F63">
            <w:pPr>
              <w:ind w:firstLine="0"/>
              <w:jc w:val="center"/>
              <w:rPr>
                <w:sz w:val="20"/>
                <w:szCs w:val="20"/>
              </w:rPr>
            </w:pPr>
            <w:r w:rsidRPr="00520718">
              <w:rPr>
                <w:sz w:val="20"/>
                <w:szCs w:val="20"/>
              </w:rPr>
              <w:t>Серебро</w:t>
            </w:r>
          </w:p>
        </w:tc>
        <w:tc>
          <w:tcPr>
            <w:tcW w:w="504" w:type="pct"/>
          </w:tcPr>
          <w:p w:rsidR="00122F63" w:rsidRPr="00520718" w:rsidRDefault="00122F63" w:rsidP="00122F63">
            <w:pPr>
              <w:ind w:firstLine="0"/>
              <w:jc w:val="center"/>
              <w:rPr>
                <w:sz w:val="20"/>
                <w:szCs w:val="20"/>
              </w:rPr>
            </w:pPr>
            <w:r w:rsidRPr="00520718">
              <w:rPr>
                <w:sz w:val="20"/>
                <w:szCs w:val="20"/>
              </w:rPr>
              <w:t>МС</w:t>
            </w:r>
          </w:p>
        </w:tc>
        <w:tc>
          <w:tcPr>
            <w:tcW w:w="917" w:type="pct"/>
          </w:tcPr>
          <w:p w:rsidR="00122F63" w:rsidRPr="00520718" w:rsidRDefault="00122F63" w:rsidP="00122F63">
            <w:pPr>
              <w:ind w:firstLine="0"/>
              <w:jc w:val="center"/>
              <w:rPr>
                <w:sz w:val="20"/>
                <w:szCs w:val="20"/>
              </w:rPr>
            </w:pPr>
            <w:r w:rsidRPr="00520718">
              <w:rPr>
                <w:sz w:val="20"/>
                <w:szCs w:val="20"/>
              </w:rPr>
              <w:t>Разрабатываемое</w:t>
            </w:r>
          </w:p>
        </w:tc>
      </w:tr>
      <w:tr w:rsidR="00122F63" w:rsidRPr="00520718" w:rsidTr="00122F63">
        <w:trPr>
          <w:trHeight w:val="19"/>
        </w:trPr>
        <w:tc>
          <w:tcPr>
            <w:tcW w:w="266" w:type="pct"/>
          </w:tcPr>
          <w:p w:rsidR="00122F63" w:rsidRPr="00520718" w:rsidRDefault="00122F63" w:rsidP="00122F63">
            <w:pPr>
              <w:ind w:firstLine="0"/>
              <w:rPr>
                <w:sz w:val="20"/>
                <w:szCs w:val="20"/>
              </w:rPr>
            </w:pPr>
            <w:r w:rsidRPr="00520718">
              <w:rPr>
                <w:sz w:val="20"/>
                <w:szCs w:val="20"/>
              </w:rPr>
              <w:t>2</w:t>
            </w:r>
          </w:p>
        </w:tc>
        <w:tc>
          <w:tcPr>
            <w:tcW w:w="1083" w:type="pct"/>
          </w:tcPr>
          <w:p w:rsidR="00122F63" w:rsidRPr="00520718" w:rsidRDefault="00122F63" w:rsidP="00122F63">
            <w:pPr>
              <w:ind w:firstLine="0"/>
              <w:rPr>
                <w:sz w:val="20"/>
                <w:szCs w:val="20"/>
              </w:rPr>
            </w:pPr>
            <w:r w:rsidRPr="00520718">
              <w:rPr>
                <w:sz w:val="20"/>
                <w:szCs w:val="20"/>
              </w:rPr>
              <w:t>Золотое</w:t>
            </w:r>
          </w:p>
        </w:tc>
        <w:tc>
          <w:tcPr>
            <w:tcW w:w="1223" w:type="pct"/>
          </w:tcPr>
          <w:p w:rsidR="00122F63" w:rsidRPr="00520718" w:rsidRDefault="00122F63" w:rsidP="00122F63">
            <w:pPr>
              <w:ind w:firstLine="0"/>
              <w:jc w:val="center"/>
              <w:rPr>
                <w:sz w:val="20"/>
                <w:szCs w:val="20"/>
              </w:rPr>
            </w:pPr>
            <w:r w:rsidRPr="00520718">
              <w:rPr>
                <w:sz w:val="20"/>
                <w:szCs w:val="20"/>
              </w:rPr>
              <w:t>Золото</w:t>
            </w:r>
          </w:p>
        </w:tc>
        <w:tc>
          <w:tcPr>
            <w:tcW w:w="1006" w:type="pct"/>
          </w:tcPr>
          <w:p w:rsidR="00122F63" w:rsidRPr="00520718" w:rsidRDefault="00122F63" w:rsidP="00122F63">
            <w:pPr>
              <w:ind w:firstLine="0"/>
              <w:jc w:val="center"/>
              <w:rPr>
                <w:sz w:val="20"/>
                <w:szCs w:val="20"/>
              </w:rPr>
            </w:pPr>
            <w:r w:rsidRPr="00520718">
              <w:rPr>
                <w:sz w:val="20"/>
                <w:szCs w:val="20"/>
              </w:rPr>
              <w:t>Серебро</w:t>
            </w:r>
          </w:p>
        </w:tc>
        <w:tc>
          <w:tcPr>
            <w:tcW w:w="504" w:type="pct"/>
          </w:tcPr>
          <w:p w:rsidR="00122F63" w:rsidRPr="00520718" w:rsidRDefault="00122F63" w:rsidP="00122F63">
            <w:pPr>
              <w:ind w:firstLine="0"/>
              <w:jc w:val="center"/>
              <w:rPr>
                <w:sz w:val="20"/>
                <w:szCs w:val="20"/>
              </w:rPr>
            </w:pPr>
            <w:r w:rsidRPr="00520718">
              <w:rPr>
                <w:sz w:val="20"/>
                <w:szCs w:val="20"/>
              </w:rPr>
              <w:t>МС</w:t>
            </w:r>
          </w:p>
        </w:tc>
        <w:tc>
          <w:tcPr>
            <w:tcW w:w="917" w:type="pct"/>
          </w:tcPr>
          <w:p w:rsidR="00122F63" w:rsidRPr="00520718" w:rsidRDefault="00122F63" w:rsidP="00122F63">
            <w:pPr>
              <w:ind w:firstLine="0"/>
              <w:jc w:val="center"/>
              <w:rPr>
                <w:sz w:val="20"/>
                <w:szCs w:val="20"/>
              </w:rPr>
            </w:pPr>
            <w:r w:rsidRPr="00520718">
              <w:rPr>
                <w:sz w:val="20"/>
                <w:szCs w:val="20"/>
              </w:rPr>
              <w:t>Разрабатываемое</w:t>
            </w:r>
          </w:p>
        </w:tc>
      </w:tr>
      <w:tr w:rsidR="00122F63" w:rsidRPr="00520718" w:rsidTr="00122F63">
        <w:trPr>
          <w:trHeight w:val="22"/>
        </w:trPr>
        <w:tc>
          <w:tcPr>
            <w:tcW w:w="266" w:type="pct"/>
          </w:tcPr>
          <w:p w:rsidR="00122F63" w:rsidRPr="00520718" w:rsidRDefault="00122F63" w:rsidP="00122F63">
            <w:pPr>
              <w:ind w:firstLine="0"/>
              <w:rPr>
                <w:sz w:val="20"/>
                <w:szCs w:val="20"/>
              </w:rPr>
            </w:pPr>
            <w:r w:rsidRPr="00520718">
              <w:rPr>
                <w:sz w:val="20"/>
                <w:szCs w:val="20"/>
              </w:rPr>
              <w:t>3</w:t>
            </w:r>
          </w:p>
        </w:tc>
        <w:tc>
          <w:tcPr>
            <w:tcW w:w="1083" w:type="pct"/>
          </w:tcPr>
          <w:p w:rsidR="00122F63" w:rsidRPr="00520718" w:rsidRDefault="00122F63" w:rsidP="00122F63">
            <w:pPr>
              <w:ind w:firstLine="0"/>
              <w:rPr>
                <w:sz w:val="20"/>
                <w:szCs w:val="20"/>
              </w:rPr>
            </w:pPr>
            <w:r w:rsidRPr="00520718">
              <w:rPr>
                <w:sz w:val="20"/>
                <w:szCs w:val="20"/>
              </w:rPr>
              <w:t>Родниковое</w:t>
            </w:r>
          </w:p>
        </w:tc>
        <w:tc>
          <w:tcPr>
            <w:tcW w:w="1223" w:type="pct"/>
          </w:tcPr>
          <w:p w:rsidR="00122F63" w:rsidRPr="00520718" w:rsidRDefault="00122F63" w:rsidP="00122F63">
            <w:pPr>
              <w:ind w:firstLine="0"/>
              <w:jc w:val="center"/>
              <w:rPr>
                <w:sz w:val="20"/>
                <w:szCs w:val="20"/>
              </w:rPr>
            </w:pPr>
            <w:r w:rsidRPr="00520718">
              <w:rPr>
                <w:sz w:val="20"/>
                <w:szCs w:val="20"/>
              </w:rPr>
              <w:t>Золото</w:t>
            </w:r>
          </w:p>
        </w:tc>
        <w:tc>
          <w:tcPr>
            <w:tcW w:w="1006" w:type="pct"/>
          </w:tcPr>
          <w:p w:rsidR="00122F63" w:rsidRPr="00520718" w:rsidRDefault="00122F63" w:rsidP="00122F63">
            <w:pPr>
              <w:ind w:firstLine="0"/>
              <w:jc w:val="center"/>
              <w:rPr>
                <w:sz w:val="20"/>
                <w:szCs w:val="20"/>
              </w:rPr>
            </w:pPr>
            <w:r w:rsidRPr="00520718">
              <w:rPr>
                <w:sz w:val="20"/>
                <w:szCs w:val="20"/>
              </w:rPr>
              <w:t>Серебро</w:t>
            </w:r>
          </w:p>
        </w:tc>
        <w:tc>
          <w:tcPr>
            <w:tcW w:w="504" w:type="pct"/>
          </w:tcPr>
          <w:p w:rsidR="00122F63" w:rsidRPr="00520718" w:rsidRDefault="00122F63" w:rsidP="00122F63">
            <w:pPr>
              <w:ind w:firstLine="0"/>
              <w:jc w:val="center"/>
              <w:rPr>
                <w:sz w:val="20"/>
                <w:szCs w:val="20"/>
              </w:rPr>
            </w:pPr>
            <w:r w:rsidRPr="00520718">
              <w:rPr>
                <w:sz w:val="20"/>
                <w:szCs w:val="20"/>
              </w:rPr>
              <w:t>МС</w:t>
            </w:r>
          </w:p>
        </w:tc>
        <w:tc>
          <w:tcPr>
            <w:tcW w:w="917" w:type="pct"/>
          </w:tcPr>
          <w:p w:rsidR="00122F63" w:rsidRPr="00520718" w:rsidRDefault="00122F63" w:rsidP="00122F63">
            <w:pPr>
              <w:ind w:firstLine="0"/>
              <w:jc w:val="center"/>
              <w:rPr>
                <w:sz w:val="20"/>
                <w:szCs w:val="20"/>
              </w:rPr>
            </w:pPr>
            <w:r w:rsidRPr="00520718">
              <w:rPr>
                <w:sz w:val="20"/>
                <w:szCs w:val="20"/>
              </w:rPr>
              <w:t>Разрабатываемое</w:t>
            </w:r>
          </w:p>
        </w:tc>
      </w:tr>
      <w:tr w:rsidR="00122F63" w:rsidRPr="00520718" w:rsidTr="00122F63">
        <w:trPr>
          <w:trHeight w:val="24"/>
        </w:trPr>
        <w:tc>
          <w:tcPr>
            <w:tcW w:w="266" w:type="pct"/>
          </w:tcPr>
          <w:p w:rsidR="00122F63" w:rsidRPr="00520718" w:rsidRDefault="00122F63" w:rsidP="00122F63">
            <w:pPr>
              <w:ind w:firstLine="0"/>
              <w:rPr>
                <w:sz w:val="20"/>
                <w:szCs w:val="20"/>
              </w:rPr>
            </w:pPr>
            <w:r w:rsidRPr="00520718">
              <w:rPr>
                <w:sz w:val="20"/>
                <w:szCs w:val="20"/>
              </w:rPr>
              <w:t>4</w:t>
            </w:r>
          </w:p>
        </w:tc>
        <w:tc>
          <w:tcPr>
            <w:tcW w:w="1083" w:type="pct"/>
          </w:tcPr>
          <w:p w:rsidR="00122F63" w:rsidRPr="00520718" w:rsidRDefault="00122F63" w:rsidP="00122F63">
            <w:pPr>
              <w:ind w:firstLine="0"/>
              <w:rPr>
                <w:sz w:val="20"/>
                <w:szCs w:val="20"/>
              </w:rPr>
            </w:pPr>
            <w:r w:rsidRPr="00520718">
              <w:rPr>
                <w:sz w:val="20"/>
                <w:szCs w:val="20"/>
              </w:rPr>
              <w:t>Асачинское</w:t>
            </w:r>
          </w:p>
        </w:tc>
        <w:tc>
          <w:tcPr>
            <w:tcW w:w="1223" w:type="pct"/>
          </w:tcPr>
          <w:p w:rsidR="00122F63" w:rsidRPr="00520718" w:rsidRDefault="00122F63" w:rsidP="00122F63">
            <w:pPr>
              <w:ind w:firstLine="0"/>
              <w:jc w:val="center"/>
              <w:rPr>
                <w:sz w:val="20"/>
                <w:szCs w:val="20"/>
              </w:rPr>
            </w:pPr>
            <w:r w:rsidRPr="00520718">
              <w:rPr>
                <w:sz w:val="20"/>
                <w:szCs w:val="20"/>
              </w:rPr>
              <w:t>Золото</w:t>
            </w:r>
          </w:p>
        </w:tc>
        <w:tc>
          <w:tcPr>
            <w:tcW w:w="1006" w:type="pct"/>
          </w:tcPr>
          <w:p w:rsidR="00122F63" w:rsidRPr="00520718" w:rsidRDefault="00122F63" w:rsidP="00122F63">
            <w:pPr>
              <w:ind w:firstLine="0"/>
              <w:jc w:val="center"/>
              <w:rPr>
                <w:sz w:val="20"/>
                <w:szCs w:val="20"/>
              </w:rPr>
            </w:pPr>
            <w:r w:rsidRPr="00520718">
              <w:rPr>
                <w:sz w:val="20"/>
                <w:szCs w:val="20"/>
              </w:rPr>
              <w:t>Серебро</w:t>
            </w:r>
          </w:p>
        </w:tc>
        <w:tc>
          <w:tcPr>
            <w:tcW w:w="504" w:type="pct"/>
          </w:tcPr>
          <w:p w:rsidR="00122F63" w:rsidRPr="00520718" w:rsidRDefault="00122F63" w:rsidP="00122F63">
            <w:pPr>
              <w:ind w:firstLine="0"/>
              <w:jc w:val="center"/>
              <w:rPr>
                <w:sz w:val="20"/>
                <w:szCs w:val="20"/>
              </w:rPr>
            </w:pPr>
            <w:r w:rsidRPr="00520718">
              <w:rPr>
                <w:sz w:val="20"/>
                <w:szCs w:val="20"/>
              </w:rPr>
              <w:t>МС</w:t>
            </w:r>
          </w:p>
        </w:tc>
        <w:tc>
          <w:tcPr>
            <w:tcW w:w="917" w:type="pct"/>
          </w:tcPr>
          <w:p w:rsidR="00122F63" w:rsidRPr="00520718" w:rsidRDefault="00122F63" w:rsidP="00122F63">
            <w:pPr>
              <w:ind w:firstLine="0"/>
              <w:jc w:val="center"/>
              <w:rPr>
                <w:sz w:val="20"/>
                <w:szCs w:val="20"/>
              </w:rPr>
            </w:pPr>
            <w:r w:rsidRPr="00520718">
              <w:rPr>
                <w:sz w:val="20"/>
                <w:szCs w:val="20"/>
              </w:rPr>
              <w:t>Разрабатываемое</w:t>
            </w:r>
          </w:p>
        </w:tc>
      </w:tr>
      <w:tr w:rsidR="00122F63" w:rsidRPr="00520718" w:rsidTr="00122F63">
        <w:trPr>
          <w:trHeight w:val="24"/>
        </w:trPr>
        <w:tc>
          <w:tcPr>
            <w:tcW w:w="266" w:type="pct"/>
          </w:tcPr>
          <w:p w:rsidR="00122F63" w:rsidRPr="00520718" w:rsidRDefault="00122F63" w:rsidP="00122F63">
            <w:pPr>
              <w:ind w:firstLine="0"/>
              <w:rPr>
                <w:sz w:val="20"/>
                <w:szCs w:val="20"/>
              </w:rPr>
            </w:pPr>
            <w:r w:rsidRPr="00520718">
              <w:rPr>
                <w:sz w:val="20"/>
                <w:szCs w:val="20"/>
              </w:rPr>
              <w:t>5</w:t>
            </w:r>
          </w:p>
        </w:tc>
        <w:tc>
          <w:tcPr>
            <w:tcW w:w="1083" w:type="pct"/>
          </w:tcPr>
          <w:p w:rsidR="00122F63" w:rsidRPr="00520718" w:rsidRDefault="00122F63" w:rsidP="00122F63">
            <w:pPr>
              <w:ind w:firstLine="0"/>
              <w:rPr>
                <w:sz w:val="20"/>
                <w:szCs w:val="20"/>
              </w:rPr>
            </w:pPr>
            <w:r w:rsidRPr="00520718">
              <w:rPr>
                <w:sz w:val="20"/>
                <w:szCs w:val="20"/>
              </w:rPr>
              <w:t>Бараньевское</w:t>
            </w:r>
          </w:p>
        </w:tc>
        <w:tc>
          <w:tcPr>
            <w:tcW w:w="1223" w:type="pct"/>
          </w:tcPr>
          <w:p w:rsidR="00122F63" w:rsidRPr="00520718" w:rsidRDefault="00122F63" w:rsidP="00122F63">
            <w:pPr>
              <w:ind w:firstLine="0"/>
              <w:jc w:val="center"/>
              <w:rPr>
                <w:sz w:val="20"/>
                <w:szCs w:val="20"/>
              </w:rPr>
            </w:pPr>
            <w:r w:rsidRPr="00520718">
              <w:rPr>
                <w:sz w:val="20"/>
                <w:szCs w:val="20"/>
              </w:rPr>
              <w:t>Золото</w:t>
            </w:r>
          </w:p>
        </w:tc>
        <w:tc>
          <w:tcPr>
            <w:tcW w:w="1006" w:type="pct"/>
          </w:tcPr>
          <w:p w:rsidR="00122F63" w:rsidRPr="00520718" w:rsidRDefault="00122F63" w:rsidP="00122F63">
            <w:pPr>
              <w:ind w:firstLine="0"/>
              <w:jc w:val="center"/>
              <w:rPr>
                <w:sz w:val="20"/>
                <w:szCs w:val="20"/>
              </w:rPr>
            </w:pPr>
            <w:r w:rsidRPr="00520718">
              <w:rPr>
                <w:sz w:val="20"/>
                <w:szCs w:val="20"/>
              </w:rPr>
              <w:t>Серебро</w:t>
            </w:r>
          </w:p>
        </w:tc>
        <w:tc>
          <w:tcPr>
            <w:tcW w:w="504" w:type="pct"/>
          </w:tcPr>
          <w:p w:rsidR="00122F63" w:rsidRPr="00520718" w:rsidRDefault="00122F63" w:rsidP="00122F63">
            <w:pPr>
              <w:ind w:firstLine="0"/>
              <w:jc w:val="center"/>
              <w:rPr>
                <w:sz w:val="20"/>
                <w:szCs w:val="20"/>
              </w:rPr>
            </w:pPr>
            <w:r w:rsidRPr="00520718">
              <w:rPr>
                <w:sz w:val="20"/>
                <w:szCs w:val="20"/>
              </w:rPr>
              <w:t>МС</w:t>
            </w:r>
          </w:p>
        </w:tc>
        <w:tc>
          <w:tcPr>
            <w:tcW w:w="917" w:type="pct"/>
          </w:tcPr>
          <w:p w:rsidR="00122F63" w:rsidRPr="00520718" w:rsidRDefault="00122F63" w:rsidP="00122F63">
            <w:pPr>
              <w:ind w:firstLine="0"/>
              <w:jc w:val="center"/>
              <w:rPr>
                <w:sz w:val="20"/>
                <w:szCs w:val="20"/>
              </w:rPr>
            </w:pPr>
            <w:r w:rsidRPr="00520718">
              <w:rPr>
                <w:sz w:val="20"/>
                <w:szCs w:val="20"/>
              </w:rPr>
              <w:t>Разрабатываемое</w:t>
            </w:r>
          </w:p>
        </w:tc>
      </w:tr>
      <w:tr w:rsidR="00122F63" w:rsidRPr="00520718" w:rsidTr="00122F63">
        <w:trPr>
          <w:trHeight w:val="24"/>
        </w:trPr>
        <w:tc>
          <w:tcPr>
            <w:tcW w:w="266" w:type="pct"/>
          </w:tcPr>
          <w:p w:rsidR="00122F63" w:rsidRPr="00520718" w:rsidRDefault="00122F63" w:rsidP="00122F63">
            <w:pPr>
              <w:ind w:firstLine="0"/>
              <w:rPr>
                <w:sz w:val="20"/>
                <w:szCs w:val="20"/>
              </w:rPr>
            </w:pPr>
            <w:r w:rsidRPr="00520718">
              <w:rPr>
                <w:sz w:val="20"/>
                <w:szCs w:val="20"/>
              </w:rPr>
              <w:t>6</w:t>
            </w:r>
          </w:p>
        </w:tc>
        <w:tc>
          <w:tcPr>
            <w:tcW w:w="1083" w:type="pct"/>
          </w:tcPr>
          <w:p w:rsidR="00122F63" w:rsidRPr="00520718" w:rsidRDefault="00122F63" w:rsidP="00122F63">
            <w:pPr>
              <w:ind w:firstLine="0"/>
              <w:rPr>
                <w:sz w:val="20"/>
                <w:szCs w:val="20"/>
              </w:rPr>
            </w:pPr>
            <w:r w:rsidRPr="00520718">
              <w:rPr>
                <w:sz w:val="20"/>
                <w:szCs w:val="20"/>
              </w:rPr>
              <w:t>Мутновское</w:t>
            </w:r>
          </w:p>
        </w:tc>
        <w:tc>
          <w:tcPr>
            <w:tcW w:w="1223" w:type="pct"/>
          </w:tcPr>
          <w:p w:rsidR="00122F63" w:rsidRPr="00520718" w:rsidRDefault="00122F63" w:rsidP="00122F63">
            <w:pPr>
              <w:ind w:firstLine="0"/>
              <w:jc w:val="center"/>
              <w:rPr>
                <w:sz w:val="20"/>
                <w:szCs w:val="20"/>
              </w:rPr>
            </w:pPr>
            <w:r w:rsidRPr="00520718">
              <w:rPr>
                <w:sz w:val="20"/>
                <w:szCs w:val="20"/>
              </w:rPr>
              <w:t>Золото</w:t>
            </w:r>
          </w:p>
        </w:tc>
        <w:tc>
          <w:tcPr>
            <w:tcW w:w="1006" w:type="pct"/>
          </w:tcPr>
          <w:p w:rsidR="00122F63" w:rsidRPr="00520718" w:rsidRDefault="00122F63" w:rsidP="00122F63">
            <w:pPr>
              <w:ind w:firstLine="0"/>
              <w:jc w:val="center"/>
              <w:rPr>
                <w:sz w:val="20"/>
                <w:szCs w:val="20"/>
              </w:rPr>
            </w:pPr>
            <w:r w:rsidRPr="00520718">
              <w:rPr>
                <w:sz w:val="20"/>
                <w:szCs w:val="20"/>
              </w:rPr>
              <w:t>Серебро</w:t>
            </w:r>
          </w:p>
        </w:tc>
        <w:tc>
          <w:tcPr>
            <w:tcW w:w="504" w:type="pct"/>
          </w:tcPr>
          <w:p w:rsidR="00122F63" w:rsidRPr="00520718" w:rsidRDefault="00122F63" w:rsidP="00122F63">
            <w:pPr>
              <w:ind w:firstLine="0"/>
              <w:jc w:val="center"/>
              <w:rPr>
                <w:sz w:val="20"/>
                <w:szCs w:val="20"/>
              </w:rPr>
            </w:pPr>
            <w:r w:rsidRPr="00520718">
              <w:rPr>
                <w:sz w:val="20"/>
                <w:szCs w:val="20"/>
              </w:rPr>
              <w:t>МС</w:t>
            </w:r>
          </w:p>
        </w:tc>
        <w:tc>
          <w:tcPr>
            <w:tcW w:w="917" w:type="pct"/>
          </w:tcPr>
          <w:p w:rsidR="00122F63" w:rsidRPr="00520718" w:rsidRDefault="00122F63" w:rsidP="00122F63">
            <w:pPr>
              <w:ind w:firstLine="0"/>
              <w:jc w:val="center"/>
              <w:rPr>
                <w:sz w:val="20"/>
                <w:szCs w:val="20"/>
              </w:rPr>
            </w:pPr>
            <w:r w:rsidRPr="00520718">
              <w:rPr>
                <w:sz w:val="20"/>
                <w:szCs w:val="20"/>
              </w:rPr>
              <w:t>Разрабатываемое</w:t>
            </w:r>
          </w:p>
        </w:tc>
      </w:tr>
      <w:tr w:rsidR="00122F63" w:rsidRPr="00520718" w:rsidTr="00122F63">
        <w:trPr>
          <w:trHeight w:val="24"/>
        </w:trPr>
        <w:tc>
          <w:tcPr>
            <w:tcW w:w="266" w:type="pct"/>
          </w:tcPr>
          <w:p w:rsidR="00122F63" w:rsidRPr="00520718" w:rsidRDefault="00122F63" w:rsidP="00122F63">
            <w:pPr>
              <w:ind w:firstLine="0"/>
              <w:rPr>
                <w:sz w:val="20"/>
                <w:szCs w:val="20"/>
              </w:rPr>
            </w:pPr>
            <w:r w:rsidRPr="00520718">
              <w:rPr>
                <w:sz w:val="20"/>
                <w:szCs w:val="20"/>
              </w:rPr>
              <w:t>7</w:t>
            </w:r>
          </w:p>
        </w:tc>
        <w:tc>
          <w:tcPr>
            <w:tcW w:w="1083" w:type="pct"/>
          </w:tcPr>
          <w:p w:rsidR="00122F63" w:rsidRPr="00520718" w:rsidRDefault="00122F63" w:rsidP="00122F63">
            <w:pPr>
              <w:ind w:firstLine="0"/>
              <w:rPr>
                <w:sz w:val="20"/>
                <w:szCs w:val="20"/>
              </w:rPr>
            </w:pPr>
            <w:r w:rsidRPr="00520718">
              <w:rPr>
                <w:sz w:val="20"/>
                <w:szCs w:val="20"/>
              </w:rPr>
              <w:t>Кунгурцевское</w:t>
            </w:r>
          </w:p>
        </w:tc>
        <w:tc>
          <w:tcPr>
            <w:tcW w:w="1223" w:type="pct"/>
          </w:tcPr>
          <w:p w:rsidR="00122F63" w:rsidRPr="00520718" w:rsidRDefault="00122F63" w:rsidP="00122F63">
            <w:pPr>
              <w:ind w:firstLine="0"/>
              <w:jc w:val="center"/>
              <w:rPr>
                <w:sz w:val="20"/>
                <w:szCs w:val="20"/>
              </w:rPr>
            </w:pPr>
            <w:r w:rsidRPr="00520718">
              <w:rPr>
                <w:sz w:val="20"/>
                <w:szCs w:val="20"/>
              </w:rPr>
              <w:t>Золото</w:t>
            </w:r>
          </w:p>
        </w:tc>
        <w:tc>
          <w:tcPr>
            <w:tcW w:w="1006" w:type="pct"/>
          </w:tcPr>
          <w:p w:rsidR="00122F63" w:rsidRPr="00520718" w:rsidRDefault="00122F63" w:rsidP="00122F63">
            <w:pPr>
              <w:ind w:firstLine="0"/>
              <w:jc w:val="center"/>
              <w:rPr>
                <w:sz w:val="20"/>
                <w:szCs w:val="20"/>
              </w:rPr>
            </w:pPr>
            <w:r w:rsidRPr="00520718">
              <w:rPr>
                <w:sz w:val="20"/>
                <w:szCs w:val="20"/>
              </w:rPr>
              <w:t>Серебро</w:t>
            </w:r>
          </w:p>
        </w:tc>
        <w:tc>
          <w:tcPr>
            <w:tcW w:w="504" w:type="pct"/>
          </w:tcPr>
          <w:p w:rsidR="00122F63" w:rsidRPr="00520718" w:rsidRDefault="00122F63" w:rsidP="00122F63">
            <w:pPr>
              <w:ind w:firstLine="0"/>
              <w:jc w:val="center"/>
              <w:rPr>
                <w:sz w:val="20"/>
                <w:szCs w:val="20"/>
              </w:rPr>
            </w:pPr>
            <w:r w:rsidRPr="00520718">
              <w:rPr>
                <w:sz w:val="20"/>
                <w:szCs w:val="20"/>
              </w:rPr>
              <w:t>ММ</w:t>
            </w:r>
          </w:p>
        </w:tc>
        <w:tc>
          <w:tcPr>
            <w:tcW w:w="917" w:type="pct"/>
          </w:tcPr>
          <w:p w:rsidR="00122F63" w:rsidRPr="00520718" w:rsidRDefault="00122F63" w:rsidP="00122F63">
            <w:pPr>
              <w:ind w:firstLine="0"/>
              <w:jc w:val="center"/>
              <w:rPr>
                <w:sz w:val="20"/>
                <w:szCs w:val="20"/>
              </w:rPr>
            </w:pPr>
            <w:r w:rsidRPr="00520718">
              <w:rPr>
                <w:sz w:val="20"/>
                <w:szCs w:val="20"/>
              </w:rPr>
              <w:t>Разрабатываемое</w:t>
            </w:r>
          </w:p>
        </w:tc>
      </w:tr>
      <w:tr w:rsidR="00122F63" w:rsidRPr="00520718" w:rsidTr="00122F63">
        <w:trPr>
          <w:trHeight w:val="24"/>
        </w:trPr>
        <w:tc>
          <w:tcPr>
            <w:tcW w:w="266" w:type="pct"/>
          </w:tcPr>
          <w:p w:rsidR="00122F63" w:rsidRPr="00520718" w:rsidRDefault="00122F63" w:rsidP="00122F63">
            <w:pPr>
              <w:ind w:firstLine="0"/>
              <w:rPr>
                <w:sz w:val="20"/>
                <w:szCs w:val="20"/>
              </w:rPr>
            </w:pPr>
            <w:r w:rsidRPr="00520718">
              <w:rPr>
                <w:sz w:val="20"/>
                <w:szCs w:val="20"/>
              </w:rPr>
              <w:t>8</w:t>
            </w:r>
          </w:p>
        </w:tc>
        <w:tc>
          <w:tcPr>
            <w:tcW w:w="1083" w:type="pct"/>
          </w:tcPr>
          <w:p w:rsidR="00122F63" w:rsidRPr="00520718" w:rsidRDefault="00122F63" w:rsidP="00122F63">
            <w:pPr>
              <w:ind w:firstLine="0"/>
              <w:rPr>
                <w:sz w:val="20"/>
                <w:szCs w:val="20"/>
              </w:rPr>
            </w:pPr>
            <w:r w:rsidRPr="00520718">
              <w:rPr>
                <w:sz w:val="20"/>
                <w:szCs w:val="20"/>
              </w:rPr>
              <w:t>Угловое</w:t>
            </w:r>
          </w:p>
        </w:tc>
        <w:tc>
          <w:tcPr>
            <w:tcW w:w="1223" w:type="pct"/>
          </w:tcPr>
          <w:p w:rsidR="00122F63" w:rsidRPr="00520718" w:rsidRDefault="00122F63" w:rsidP="00122F63">
            <w:pPr>
              <w:ind w:firstLine="0"/>
              <w:jc w:val="center"/>
              <w:rPr>
                <w:sz w:val="20"/>
                <w:szCs w:val="20"/>
              </w:rPr>
            </w:pPr>
            <w:r w:rsidRPr="00520718">
              <w:rPr>
                <w:sz w:val="20"/>
                <w:szCs w:val="20"/>
              </w:rPr>
              <w:t>Золото</w:t>
            </w:r>
          </w:p>
        </w:tc>
        <w:tc>
          <w:tcPr>
            <w:tcW w:w="1006" w:type="pct"/>
          </w:tcPr>
          <w:p w:rsidR="00122F63" w:rsidRPr="00520718" w:rsidRDefault="00122F63" w:rsidP="00122F63">
            <w:pPr>
              <w:ind w:firstLine="0"/>
              <w:jc w:val="center"/>
              <w:rPr>
                <w:sz w:val="20"/>
                <w:szCs w:val="20"/>
              </w:rPr>
            </w:pPr>
            <w:r w:rsidRPr="00520718">
              <w:rPr>
                <w:sz w:val="20"/>
                <w:szCs w:val="20"/>
              </w:rPr>
              <w:t>Серебро</w:t>
            </w:r>
          </w:p>
        </w:tc>
        <w:tc>
          <w:tcPr>
            <w:tcW w:w="504" w:type="pct"/>
          </w:tcPr>
          <w:p w:rsidR="00122F63" w:rsidRPr="00520718" w:rsidRDefault="00122F63" w:rsidP="00122F63">
            <w:pPr>
              <w:ind w:firstLine="0"/>
              <w:jc w:val="center"/>
              <w:rPr>
                <w:sz w:val="20"/>
                <w:szCs w:val="20"/>
              </w:rPr>
            </w:pPr>
            <w:r w:rsidRPr="00520718">
              <w:rPr>
                <w:sz w:val="20"/>
                <w:szCs w:val="20"/>
              </w:rPr>
              <w:t>ММ</w:t>
            </w:r>
          </w:p>
        </w:tc>
        <w:tc>
          <w:tcPr>
            <w:tcW w:w="917" w:type="pct"/>
          </w:tcPr>
          <w:p w:rsidR="00122F63" w:rsidRPr="00520718" w:rsidRDefault="00122F63" w:rsidP="00122F63">
            <w:pPr>
              <w:ind w:firstLine="0"/>
              <w:jc w:val="center"/>
              <w:rPr>
                <w:sz w:val="20"/>
                <w:szCs w:val="20"/>
              </w:rPr>
            </w:pPr>
            <w:r w:rsidRPr="00520718">
              <w:rPr>
                <w:sz w:val="20"/>
                <w:szCs w:val="20"/>
              </w:rPr>
              <w:t>Разрабатываемое</w:t>
            </w:r>
          </w:p>
        </w:tc>
      </w:tr>
      <w:tr w:rsidR="00122F63" w:rsidRPr="00520718" w:rsidTr="00122F63">
        <w:trPr>
          <w:trHeight w:val="24"/>
        </w:trPr>
        <w:tc>
          <w:tcPr>
            <w:tcW w:w="266" w:type="pct"/>
          </w:tcPr>
          <w:p w:rsidR="00122F63" w:rsidRPr="00520718" w:rsidRDefault="00122F63" w:rsidP="00122F63">
            <w:pPr>
              <w:ind w:firstLine="0"/>
              <w:rPr>
                <w:sz w:val="20"/>
                <w:szCs w:val="20"/>
              </w:rPr>
            </w:pPr>
            <w:r w:rsidRPr="00520718">
              <w:rPr>
                <w:sz w:val="20"/>
                <w:szCs w:val="20"/>
              </w:rPr>
              <w:t>9</w:t>
            </w:r>
          </w:p>
        </w:tc>
        <w:tc>
          <w:tcPr>
            <w:tcW w:w="1083" w:type="pct"/>
          </w:tcPr>
          <w:p w:rsidR="00122F63" w:rsidRPr="00520718" w:rsidRDefault="00122F63" w:rsidP="00122F63">
            <w:pPr>
              <w:ind w:firstLine="0"/>
              <w:rPr>
                <w:sz w:val="20"/>
                <w:szCs w:val="20"/>
              </w:rPr>
            </w:pPr>
            <w:r w:rsidRPr="00520718">
              <w:rPr>
                <w:sz w:val="20"/>
                <w:szCs w:val="20"/>
              </w:rPr>
              <w:t>Мутновское</w:t>
            </w:r>
          </w:p>
        </w:tc>
        <w:tc>
          <w:tcPr>
            <w:tcW w:w="1223" w:type="pct"/>
          </w:tcPr>
          <w:p w:rsidR="00122F63" w:rsidRPr="00520718" w:rsidRDefault="00122F63" w:rsidP="00122F63">
            <w:pPr>
              <w:ind w:firstLine="0"/>
              <w:jc w:val="center"/>
              <w:rPr>
                <w:sz w:val="20"/>
                <w:szCs w:val="20"/>
              </w:rPr>
            </w:pPr>
            <w:r w:rsidRPr="00520718">
              <w:rPr>
                <w:sz w:val="20"/>
                <w:szCs w:val="20"/>
              </w:rPr>
              <w:t>Золото</w:t>
            </w:r>
          </w:p>
        </w:tc>
        <w:tc>
          <w:tcPr>
            <w:tcW w:w="1006" w:type="pct"/>
          </w:tcPr>
          <w:p w:rsidR="00122F63" w:rsidRPr="00520718" w:rsidRDefault="00122F63" w:rsidP="00122F63">
            <w:pPr>
              <w:ind w:firstLine="0"/>
              <w:jc w:val="center"/>
              <w:rPr>
                <w:sz w:val="20"/>
                <w:szCs w:val="20"/>
              </w:rPr>
            </w:pPr>
            <w:r w:rsidRPr="00520718">
              <w:rPr>
                <w:sz w:val="20"/>
                <w:szCs w:val="20"/>
              </w:rPr>
              <w:t>Серебро</w:t>
            </w:r>
          </w:p>
        </w:tc>
        <w:tc>
          <w:tcPr>
            <w:tcW w:w="504" w:type="pct"/>
          </w:tcPr>
          <w:p w:rsidR="00122F63" w:rsidRPr="00520718" w:rsidRDefault="00122F63" w:rsidP="00122F63">
            <w:pPr>
              <w:ind w:firstLine="0"/>
              <w:jc w:val="center"/>
              <w:rPr>
                <w:sz w:val="20"/>
                <w:szCs w:val="20"/>
              </w:rPr>
            </w:pPr>
            <w:r w:rsidRPr="00520718">
              <w:rPr>
                <w:sz w:val="20"/>
                <w:szCs w:val="20"/>
              </w:rPr>
              <w:t>МС</w:t>
            </w:r>
          </w:p>
        </w:tc>
        <w:tc>
          <w:tcPr>
            <w:tcW w:w="917" w:type="pct"/>
          </w:tcPr>
          <w:p w:rsidR="00122F63" w:rsidRPr="00520718" w:rsidRDefault="00122F63" w:rsidP="00122F63">
            <w:pPr>
              <w:ind w:firstLine="0"/>
              <w:jc w:val="center"/>
              <w:rPr>
                <w:sz w:val="20"/>
                <w:szCs w:val="20"/>
              </w:rPr>
            </w:pPr>
            <w:r w:rsidRPr="00520718">
              <w:rPr>
                <w:sz w:val="20"/>
                <w:szCs w:val="20"/>
              </w:rPr>
              <w:t>Разрабатываемое</w:t>
            </w:r>
          </w:p>
        </w:tc>
      </w:tr>
      <w:tr w:rsidR="00122F63" w:rsidRPr="00520718" w:rsidTr="00122F63">
        <w:trPr>
          <w:trHeight w:val="24"/>
        </w:trPr>
        <w:tc>
          <w:tcPr>
            <w:tcW w:w="266" w:type="pct"/>
          </w:tcPr>
          <w:p w:rsidR="00122F63" w:rsidRPr="00520718" w:rsidRDefault="00122F63" w:rsidP="00122F63">
            <w:pPr>
              <w:ind w:firstLine="0"/>
              <w:rPr>
                <w:sz w:val="20"/>
                <w:szCs w:val="20"/>
              </w:rPr>
            </w:pPr>
            <w:r w:rsidRPr="00520718">
              <w:rPr>
                <w:sz w:val="20"/>
                <w:szCs w:val="20"/>
              </w:rPr>
              <w:lastRenderedPageBreak/>
              <w:t>10</w:t>
            </w:r>
          </w:p>
        </w:tc>
        <w:tc>
          <w:tcPr>
            <w:tcW w:w="1083" w:type="pct"/>
          </w:tcPr>
          <w:p w:rsidR="00122F63" w:rsidRPr="00520718" w:rsidRDefault="00122F63" w:rsidP="00122F63">
            <w:pPr>
              <w:ind w:firstLine="0"/>
              <w:rPr>
                <w:sz w:val="20"/>
                <w:szCs w:val="20"/>
              </w:rPr>
            </w:pPr>
            <w:r w:rsidRPr="00520718">
              <w:rPr>
                <w:sz w:val="20"/>
                <w:szCs w:val="20"/>
              </w:rPr>
              <w:t>Аметистовое</w:t>
            </w:r>
          </w:p>
        </w:tc>
        <w:tc>
          <w:tcPr>
            <w:tcW w:w="1223" w:type="pct"/>
          </w:tcPr>
          <w:p w:rsidR="00122F63" w:rsidRPr="00520718" w:rsidRDefault="00122F63" w:rsidP="00122F63">
            <w:pPr>
              <w:ind w:firstLine="0"/>
              <w:jc w:val="center"/>
              <w:rPr>
                <w:sz w:val="20"/>
                <w:szCs w:val="20"/>
              </w:rPr>
            </w:pPr>
            <w:r w:rsidRPr="00520718">
              <w:rPr>
                <w:sz w:val="20"/>
                <w:szCs w:val="20"/>
              </w:rPr>
              <w:t>Золото</w:t>
            </w:r>
          </w:p>
        </w:tc>
        <w:tc>
          <w:tcPr>
            <w:tcW w:w="1006" w:type="pct"/>
          </w:tcPr>
          <w:p w:rsidR="00122F63" w:rsidRPr="00520718" w:rsidRDefault="00122F63" w:rsidP="00122F63">
            <w:pPr>
              <w:ind w:firstLine="0"/>
              <w:jc w:val="center"/>
              <w:rPr>
                <w:sz w:val="20"/>
                <w:szCs w:val="20"/>
              </w:rPr>
            </w:pPr>
            <w:r w:rsidRPr="00520718">
              <w:rPr>
                <w:sz w:val="20"/>
                <w:szCs w:val="20"/>
              </w:rPr>
              <w:t>Серебро</w:t>
            </w:r>
          </w:p>
        </w:tc>
        <w:tc>
          <w:tcPr>
            <w:tcW w:w="504" w:type="pct"/>
          </w:tcPr>
          <w:p w:rsidR="00122F63" w:rsidRPr="00520718" w:rsidRDefault="00122F63" w:rsidP="00122F63">
            <w:pPr>
              <w:ind w:firstLine="0"/>
              <w:jc w:val="center"/>
              <w:rPr>
                <w:sz w:val="20"/>
                <w:szCs w:val="20"/>
              </w:rPr>
            </w:pPr>
            <w:r w:rsidRPr="00520718">
              <w:rPr>
                <w:sz w:val="20"/>
                <w:szCs w:val="20"/>
              </w:rPr>
              <w:t>ММ</w:t>
            </w:r>
          </w:p>
        </w:tc>
        <w:tc>
          <w:tcPr>
            <w:tcW w:w="917" w:type="pct"/>
          </w:tcPr>
          <w:p w:rsidR="00122F63" w:rsidRPr="00520718" w:rsidRDefault="00122F63" w:rsidP="00122F63">
            <w:pPr>
              <w:ind w:firstLine="0"/>
              <w:jc w:val="center"/>
              <w:rPr>
                <w:sz w:val="20"/>
                <w:szCs w:val="20"/>
              </w:rPr>
            </w:pPr>
            <w:r w:rsidRPr="00520718">
              <w:rPr>
                <w:sz w:val="20"/>
                <w:szCs w:val="20"/>
              </w:rPr>
              <w:t>Разрабатываемое</w:t>
            </w:r>
          </w:p>
        </w:tc>
      </w:tr>
      <w:tr w:rsidR="00122F63" w:rsidRPr="00520718" w:rsidTr="00122F63">
        <w:trPr>
          <w:trHeight w:val="28"/>
        </w:trPr>
        <w:tc>
          <w:tcPr>
            <w:tcW w:w="266" w:type="pct"/>
          </w:tcPr>
          <w:p w:rsidR="00122F63" w:rsidRPr="00520718" w:rsidRDefault="00122F63" w:rsidP="00122F63">
            <w:pPr>
              <w:ind w:firstLine="0"/>
              <w:rPr>
                <w:sz w:val="20"/>
                <w:szCs w:val="20"/>
              </w:rPr>
            </w:pPr>
            <w:r w:rsidRPr="00520718">
              <w:rPr>
                <w:sz w:val="20"/>
                <w:szCs w:val="20"/>
              </w:rPr>
              <w:t>11</w:t>
            </w:r>
          </w:p>
        </w:tc>
        <w:tc>
          <w:tcPr>
            <w:tcW w:w="1083" w:type="pct"/>
          </w:tcPr>
          <w:p w:rsidR="00122F63" w:rsidRPr="00520718" w:rsidRDefault="00122F63" w:rsidP="00122F63">
            <w:pPr>
              <w:ind w:firstLine="0"/>
              <w:rPr>
                <w:sz w:val="20"/>
                <w:szCs w:val="20"/>
              </w:rPr>
            </w:pPr>
            <w:r w:rsidRPr="00520718">
              <w:rPr>
                <w:sz w:val="20"/>
                <w:szCs w:val="20"/>
              </w:rPr>
              <w:t>Р.Кичаваям</w:t>
            </w:r>
          </w:p>
        </w:tc>
        <w:tc>
          <w:tcPr>
            <w:tcW w:w="1223" w:type="pct"/>
          </w:tcPr>
          <w:p w:rsidR="00122F63" w:rsidRPr="00520718" w:rsidRDefault="00122F63" w:rsidP="00122F63">
            <w:pPr>
              <w:ind w:firstLine="0"/>
              <w:jc w:val="center"/>
              <w:rPr>
                <w:sz w:val="20"/>
                <w:szCs w:val="20"/>
              </w:rPr>
            </w:pPr>
            <w:r w:rsidRPr="00520718">
              <w:rPr>
                <w:sz w:val="20"/>
                <w:szCs w:val="20"/>
              </w:rPr>
              <w:t>Золото (россыпь)</w:t>
            </w:r>
          </w:p>
        </w:tc>
        <w:tc>
          <w:tcPr>
            <w:tcW w:w="1006" w:type="pct"/>
          </w:tcPr>
          <w:p w:rsidR="00122F63" w:rsidRPr="00520718" w:rsidRDefault="00122F63" w:rsidP="00122F63">
            <w:pPr>
              <w:ind w:firstLine="0"/>
              <w:jc w:val="center"/>
              <w:rPr>
                <w:sz w:val="20"/>
                <w:szCs w:val="20"/>
              </w:rPr>
            </w:pPr>
          </w:p>
        </w:tc>
        <w:tc>
          <w:tcPr>
            <w:tcW w:w="504" w:type="pct"/>
          </w:tcPr>
          <w:p w:rsidR="00122F63" w:rsidRPr="00520718" w:rsidRDefault="00122F63" w:rsidP="00122F63">
            <w:pPr>
              <w:ind w:firstLine="0"/>
              <w:jc w:val="center"/>
              <w:rPr>
                <w:sz w:val="20"/>
                <w:szCs w:val="20"/>
              </w:rPr>
            </w:pPr>
            <w:r w:rsidRPr="00520718">
              <w:rPr>
                <w:sz w:val="20"/>
                <w:szCs w:val="20"/>
              </w:rPr>
              <w:t>ММ</w:t>
            </w:r>
          </w:p>
        </w:tc>
        <w:tc>
          <w:tcPr>
            <w:tcW w:w="917" w:type="pct"/>
          </w:tcPr>
          <w:p w:rsidR="00122F63" w:rsidRPr="00520718" w:rsidRDefault="00122F63" w:rsidP="00122F63">
            <w:pPr>
              <w:ind w:firstLine="0"/>
              <w:jc w:val="center"/>
              <w:rPr>
                <w:sz w:val="20"/>
                <w:szCs w:val="20"/>
              </w:rPr>
            </w:pPr>
            <w:r w:rsidRPr="00520718">
              <w:rPr>
                <w:sz w:val="20"/>
                <w:szCs w:val="20"/>
              </w:rPr>
              <w:t>Разрабатываемое</w:t>
            </w:r>
          </w:p>
        </w:tc>
      </w:tr>
      <w:tr w:rsidR="00122F63" w:rsidRPr="00520718" w:rsidTr="00122F63">
        <w:trPr>
          <w:trHeight w:val="28"/>
        </w:trPr>
        <w:tc>
          <w:tcPr>
            <w:tcW w:w="266" w:type="pct"/>
          </w:tcPr>
          <w:p w:rsidR="00122F63" w:rsidRPr="00520718" w:rsidRDefault="00122F63" w:rsidP="00122F63">
            <w:pPr>
              <w:ind w:firstLine="0"/>
              <w:rPr>
                <w:sz w:val="20"/>
                <w:szCs w:val="20"/>
              </w:rPr>
            </w:pPr>
            <w:r w:rsidRPr="00520718">
              <w:rPr>
                <w:sz w:val="20"/>
                <w:szCs w:val="20"/>
              </w:rPr>
              <w:t>12</w:t>
            </w:r>
          </w:p>
        </w:tc>
        <w:tc>
          <w:tcPr>
            <w:tcW w:w="1083" w:type="pct"/>
          </w:tcPr>
          <w:p w:rsidR="00122F63" w:rsidRPr="00520718" w:rsidRDefault="00122F63" w:rsidP="00122F63">
            <w:pPr>
              <w:ind w:firstLine="0"/>
              <w:rPr>
                <w:sz w:val="20"/>
                <w:szCs w:val="20"/>
              </w:rPr>
            </w:pPr>
            <w:r w:rsidRPr="00520718">
              <w:rPr>
                <w:sz w:val="20"/>
                <w:szCs w:val="20"/>
              </w:rPr>
              <w:t>Бассейн р.Горелой</w:t>
            </w:r>
          </w:p>
        </w:tc>
        <w:tc>
          <w:tcPr>
            <w:tcW w:w="1223" w:type="pct"/>
          </w:tcPr>
          <w:p w:rsidR="00122F63" w:rsidRPr="00520718" w:rsidRDefault="00122F63" w:rsidP="00122F63">
            <w:pPr>
              <w:ind w:firstLine="0"/>
              <w:jc w:val="center"/>
              <w:rPr>
                <w:sz w:val="20"/>
                <w:szCs w:val="20"/>
              </w:rPr>
            </w:pPr>
            <w:r w:rsidRPr="00520718">
              <w:rPr>
                <w:sz w:val="20"/>
                <w:szCs w:val="20"/>
              </w:rPr>
              <w:t>Золото (россыпь</w:t>
            </w:r>
          </w:p>
        </w:tc>
        <w:tc>
          <w:tcPr>
            <w:tcW w:w="1006" w:type="pct"/>
          </w:tcPr>
          <w:p w:rsidR="00122F63" w:rsidRPr="00520718" w:rsidRDefault="00122F63" w:rsidP="00122F63">
            <w:pPr>
              <w:ind w:firstLine="0"/>
              <w:jc w:val="center"/>
              <w:rPr>
                <w:sz w:val="20"/>
                <w:szCs w:val="20"/>
              </w:rPr>
            </w:pPr>
          </w:p>
        </w:tc>
        <w:tc>
          <w:tcPr>
            <w:tcW w:w="504" w:type="pct"/>
          </w:tcPr>
          <w:p w:rsidR="00122F63" w:rsidRPr="00520718" w:rsidRDefault="00122F63" w:rsidP="00122F63">
            <w:pPr>
              <w:ind w:firstLine="0"/>
              <w:jc w:val="center"/>
              <w:rPr>
                <w:sz w:val="20"/>
                <w:szCs w:val="20"/>
              </w:rPr>
            </w:pPr>
            <w:r w:rsidRPr="00520718">
              <w:rPr>
                <w:sz w:val="20"/>
                <w:szCs w:val="20"/>
              </w:rPr>
              <w:t>ММ</w:t>
            </w:r>
          </w:p>
        </w:tc>
        <w:tc>
          <w:tcPr>
            <w:tcW w:w="917" w:type="pct"/>
          </w:tcPr>
          <w:p w:rsidR="00122F63" w:rsidRPr="00520718" w:rsidRDefault="00122F63" w:rsidP="00122F63">
            <w:pPr>
              <w:ind w:firstLine="0"/>
              <w:jc w:val="center"/>
              <w:rPr>
                <w:sz w:val="20"/>
                <w:szCs w:val="20"/>
              </w:rPr>
            </w:pPr>
            <w:r w:rsidRPr="00520718">
              <w:rPr>
                <w:sz w:val="20"/>
                <w:szCs w:val="20"/>
              </w:rPr>
              <w:t>Разрабатываемое</w:t>
            </w:r>
          </w:p>
        </w:tc>
      </w:tr>
      <w:tr w:rsidR="00122F63" w:rsidRPr="00520718" w:rsidTr="00122F63">
        <w:trPr>
          <w:trHeight w:val="28"/>
        </w:trPr>
        <w:tc>
          <w:tcPr>
            <w:tcW w:w="266" w:type="pct"/>
          </w:tcPr>
          <w:p w:rsidR="00122F63" w:rsidRPr="00520718" w:rsidRDefault="00122F63" w:rsidP="00122F63">
            <w:pPr>
              <w:ind w:firstLine="0"/>
              <w:rPr>
                <w:sz w:val="20"/>
                <w:szCs w:val="20"/>
              </w:rPr>
            </w:pPr>
            <w:r w:rsidRPr="00520718">
              <w:rPr>
                <w:sz w:val="20"/>
                <w:szCs w:val="20"/>
              </w:rPr>
              <w:t>13</w:t>
            </w:r>
          </w:p>
        </w:tc>
        <w:tc>
          <w:tcPr>
            <w:tcW w:w="1083" w:type="pct"/>
          </w:tcPr>
          <w:p w:rsidR="00122F63" w:rsidRPr="00520718" w:rsidRDefault="00122F63" w:rsidP="00122F63">
            <w:pPr>
              <w:ind w:firstLine="0"/>
              <w:rPr>
                <w:sz w:val="20"/>
                <w:szCs w:val="20"/>
              </w:rPr>
            </w:pPr>
            <w:r w:rsidRPr="00520718">
              <w:rPr>
                <w:sz w:val="20"/>
                <w:szCs w:val="20"/>
              </w:rPr>
              <w:t>Руч.Гриф,Нежданный</w:t>
            </w:r>
          </w:p>
        </w:tc>
        <w:tc>
          <w:tcPr>
            <w:tcW w:w="1223" w:type="pct"/>
          </w:tcPr>
          <w:p w:rsidR="00122F63" w:rsidRPr="00520718" w:rsidRDefault="00122F63" w:rsidP="00122F63">
            <w:pPr>
              <w:ind w:firstLine="0"/>
              <w:jc w:val="center"/>
              <w:rPr>
                <w:sz w:val="20"/>
                <w:szCs w:val="20"/>
              </w:rPr>
            </w:pPr>
            <w:r w:rsidRPr="00520718">
              <w:rPr>
                <w:sz w:val="20"/>
                <w:szCs w:val="20"/>
              </w:rPr>
              <w:t>Золото (россыпь)</w:t>
            </w:r>
          </w:p>
        </w:tc>
        <w:tc>
          <w:tcPr>
            <w:tcW w:w="1006" w:type="pct"/>
          </w:tcPr>
          <w:p w:rsidR="00122F63" w:rsidRPr="00520718" w:rsidRDefault="00122F63" w:rsidP="00122F63">
            <w:pPr>
              <w:ind w:firstLine="0"/>
              <w:jc w:val="center"/>
              <w:rPr>
                <w:sz w:val="20"/>
                <w:szCs w:val="20"/>
              </w:rPr>
            </w:pPr>
          </w:p>
        </w:tc>
        <w:tc>
          <w:tcPr>
            <w:tcW w:w="504" w:type="pct"/>
          </w:tcPr>
          <w:p w:rsidR="00122F63" w:rsidRPr="00520718" w:rsidRDefault="00122F63" w:rsidP="00122F63">
            <w:pPr>
              <w:ind w:firstLine="0"/>
              <w:jc w:val="center"/>
              <w:rPr>
                <w:sz w:val="20"/>
                <w:szCs w:val="20"/>
              </w:rPr>
            </w:pPr>
            <w:r w:rsidRPr="00520718">
              <w:rPr>
                <w:sz w:val="20"/>
                <w:szCs w:val="20"/>
              </w:rPr>
              <w:t>ММ</w:t>
            </w:r>
          </w:p>
        </w:tc>
        <w:tc>
          <w:tcPr>
            <w:tcW w:w="917" w:type="pct"/>
          </w:tcPr>
          <w:p w:rsidR="00122F63" w:rsidRPr="00520718" w:rsidRDefault="00122F63" w:rsidP="00122F63">
            <w:pPr>
              <w:ind w:firstLine="0"/>
              <w:jc w:val="center"/>
              <w:rPr>
                <w:sz w:val="20"/>
                <w:szCs w:val="20"/>
              </w:rPr>
            </w:pPr>
            <w:r w:rsidRPr="00520718">
              <w:rPr>
                <w:sz w:val="20"/>
                <w:szCs w:val="20"/>
              </w:rPr>
              <w:t>Разрабатываемое</w:t>
            </w:r>
          </w:p>
        </w:tc>
      </w:tr>
      <w:tr w:rsidR="00122F63" w:rsidRPr="00520718" w:rsidTr="00122F63">
        <w:trPr>
          <w:trHeight w:val="21"/>
        </w:trPr>
        <w:tc>
          <w:tcPr>
            <w:tcW w:w="266" w:type="pct"/>
          </w:tcPr>
          <w:p w:rsidR="00122F63" w:rsidRPr="00520718" w:rsidRDefault="00122F63" w:rsidP="00122F63">
            <w:pPr>
              <w:ind w:firstLine="0"/>
              <w:rPr>
                <w:sz w:val="20"/>
                <w:szCs w:val="20"/>
              </w:rPr>
            </w:pPr>
            <w:r w:rsidRPr="00520718">
              <w:rPr>
                <w:sz w:val="20"/>
                <w:szCs w:val="20"/>
              </w:rPr>
              <w:t>14</w:t>
            </w:r>
          </w:p>
        </w:tc>
        <w:tc>
          <w:tcPr>
            <w:tcW w:w="1083" w:type="pct"/>
          </w:tcPr>
          <w:p w:rsidR="00122F63" w:rsidRPr="00520718" w:rsidRDefault="00122F63" w:rsidP="00122F63">
            <w:pPr>
              <w:ind w:firstLine="0"/>
              <w:rPr>
                <w:sz w:val="20"/>
                <w:szCs w:val="20"/>
              </w:rPr>
            </w:pPr>
            <w:r w:rsidRPr="00520718">
              <w:rPr>
                <w:sz w:val="20"/>
                <w:szCs w:val="20"/>
              </w:rPr>
              <w:t>Р.Левтыринваям</w:t>
            </w:r>
          </w:p>
        </w:tc>
        <w:tc>
          <w:tcPr>
            <w:tcW w:w="1223" w:type="pct"/>
          </w:tcPr>
          <w:p w:rsidR="00122F63" w:rsidRPr="00520718" w:rsidRDefault="00122F63" w:rsidP="00122F63">
            <w:pPr>
              <w:ind w:firstLine="0"/>
              <w:jc w:val="center"/>
              <w:rPr>
                <w:sz w:val="20"/>
                <w:szCs w:val="20"/>
              </w:rPr>
            </w:pPr>
            <w:r w:rsidRPr="00520718">
              <w:rPr>
                <w:sz w:val="20"/>
                <w:szCs w:val="20"/>
              </w:rPr>
              <w:t>Платина (россыпь)</w:t>
            </w:r>
          </w:p>
        </w:tc>
        <w:tc>
          <w:tcPr>
            <w:tcW w:w="1006" w:type="pct"/>
          </w:tcPr>
          <w:p w:rsidR="00122F63" w:rsidRPr="00520718" w:rsidRDefault="00122F63" w:rsidP="00122F63">
            <w:pPr>
              <w:ind w:firstLine="0"/>
              <w:jc w:val="center"/>
              <w:rPr>
                <w:sz w:val="20"/>
                <w:szCs w:val="20"/>
              </w:rPr>
            </w:pPr>
          </w:p>
        </w:tc>
        <w:tc>
          <w:tcPr>
            <w:tcW w:w="504" w:type="pct"/>
          </w:tcPr>
          <w:p w:rsidR="00122F63" w:rsidRPr="00520718" w:rsidRDefault="00122F63" w:rsidP="00122F63">
            <w:pPr>
              <w:ind w:firstLine="0"/>
              <w:jc w:val="center"/>
              <w:rPr>
                <w:sz w:val="20"/>
                <w:szCs w:val="20"/>
              </w:rPr>
            </w:pPr>
            <w:r w:rsidRPr="00520718">
              <w:rPr>
                <w:sz w:val="20"/>
                <w:szCs w:val="20"/>
              </w:rPr>
              <w:t>МС</w:t>
            </w:r>
          </w:p>
        </w:tc>
        <w:tc>
          <w:tcPr>
            <w:tcW w:w="917" w:type="pct"/>
          </w:tcPr>
          <w:p w:rsidR="00122F63" w:rsidRPr="00520718" w:rsidRDefault="00122F63" w:rsidP="00122F63">
            <w:pPr>
              <w:ind w:firstLine="0"/>
              <w:jc w:val="center"/>
              <w:rPr>
                <w:sz w:val="20"/>
                <w:szCs w:val="20"/>
              </w:rPr>
            </w:pPr>
            <w:r w:rsidRPr="00520718">
              <w:rPr>
                <w:sz w:val="20"/>
                <w:szCs w:val="20"/>
              </w:rPr>
              <w:t>Разрабатываемое</w:t>
            </w:r>
          </w:p>
        </w:tc>
      </w:tr>
      <w:tr w:rsidR="00122F63" w:rsidRPr="00520718" w:rsidTr="00122F63">
        <w:trPr>
          <w:trHeight w:val="26"/>
        </w:trPr>
        <w:tc>
          <w:tcPr>
            <w:tcW w:w="266" w:type="pct"/>
          </w:tcPr>
          <w:p w:rsidR="00122F63" w:rsidRPr="00520718" w:rsidRDefault="00122F63" w:rsidP="00122F63">
            <w:pPr>
              <w:ind w:firstLine="0"/>
              <w:rPr>
                <w:sz w:val="20"/>
                <w:szCs w:val="20"/>
              </w:rPr>
            </w:pPr>
            <w:r w:rsidRPr="00520718">
              <w:rPr>
                <w:sz w:val="20"/>
                <w:szCs w:val="20"/>
              </w:rPr>
              <w:t>15</w:t>
            </w:r>
          </w:p>
        </w:tc>
        <w:tc>
          <w:tcPr>
            <w:tcW w:w="1083" w:type="pct"/>
          </w:tcPr>
          <w:p w:rsidR="00122F63" w:rsidRPr="00520718" w:rsidRDefault="00122F63" w:rsidP="00122F63">
            <w:pPr>
              <w:ind w:firstLine="0"/>
              <w:rPr>
                <w:sz w:val="20"/>
                <w:szCs w:val="20"/>
              </w:rPr>
            </w:pPr>
            <w:r w:rsidRPr="00520718">
              <w:rPr>
                <w:sz w:val="20"/>
                <w:szCs w:val="20"/>
              </w:rPr>
              <w:t>Руч.Ледяной</w:t>
            </w:r>
          </w:p>
        </w:tc>
        <w:tc>
          <w:tcPr>
            <w:tcW w:w="1223" w:type="pct"/>
          </w:tcPr>
          <w:p w:rsidR="00122F63" w:rsidRPr="00520718" w:rsidRDefault="00122F63" w:rsidP="00122F63">
            <w:pPr>
              <w:ind w:firstLine="0"/>
              <w:jc w:val="center"/>
              <w:rPr>
                <w:sz w:val="20"/>
                <w:szCs w:val="20"/>
              </w:rPr>
            </w:pPr>
            <w:r w:rsidRPr="00520718">
              <w:rPr>
                <w:sz w:val="20"/>
                <w:szCs w:val="20"/>
              </w:rPr>
              <w:t>Платина (россыпь)</w:t>
            </w:r>
          </w:p>
        </w:tc>
        <w:tc>
          <w:tcPr>
            <w:tcW w:w="1006" w:type="pct"/>
          </w:tcPr>
          <w:p w:rsidR="00122F63" w:rsidRPr="00520718" w:rsidRDefault="00122F63" w:rsidP="00122F63">
            <w:pPr>
              <w:ind w:firstLine="0"/>
              <w:jc w:val="center"/>
              <w:rPr>
                <w:sz w:val="20"/>
                <w:szCs w:val="20"/>
              </w:rPr>
            </w:pPr>
          </w:p>
        </w:tc>
        <w:tc>
          <w:tcPr>
            <w:tcW w:w="504" w:type="pct"/>
          </w:tcPr>
          <w:p w:rsidR="00122F63" w:rsidRPr="00520718" w:rsidRDefault="00122F63" w:rsidP="00122F63">
            <w:pPr>
              <w:ind w:firstLine="0"/>
              <w:jc w:val="center"/>
              <w:rPr>
                <w:sz w:val="20"/>
                <w:szCs w:val="20"/>
              </w:rPr>
            </w:pPr>
            <w:r w:rsidRPr="00520718">
              <w:rPr>
                <w:sz w:val="20"/>
                <w:szCs w:val="20"/>
              </w:rPr>
              <w:t>ММ</w:t>
            </w:r>
          </w:p>
        </w:tc>
        <w:tc>
          <w:tcPr>
            <w:tcW w:w="917" w:type="pct"/>
          </w:tcPr>
          <w:p w:rsidR="00122F63" w:rsidRPr="00520718" w:rsidRDefault="00122F63" w:rsidP="00122F63">
            <w:pPr>
              <w:ind w:firstLine="0"/>
              <w:jc w:val="center"/>
              <w:rPr>
                <w:sz w:val="20"/>
                <w:szCs w:val="20"/>
              </w:rPr>
            </w:pPr>
            <w:r w:rsidRPr="00520718">
              <w:rPr>
                <w:sz w:val="20"/>
                <w:szCs w:val="20"/>
              </w:rPr>
              <w:t>Разрабатываемое</w:t>
            </w:r>
          </w:p>
        </w:tc>
      </w:tr>
      <w:tr w:rsidR="00122F63" w:rsidRPr="00520718" w:rsidTr="00122F63">
        <w:trPr>
          <w:trHeight w:val="27"/>
        </w:trPr>
        <w:tc>
          <w:tcPr>
            <w:tcW w:w="266" w:type="pct"/>
          </w:tcPr>
          <w:p w:rsidR="00122F63" w:rsidRPr="00520718" w:rsidRDefault="00122F63" w:rsidP="00122F63">
            <w:pPr>
              <w:ind w:firstLine="0"/>
              <w:rPr>
                <w:sz w:val="20"/>
                <w:szCs w:val="20"/>
              </w:rPr>
            </w:pPr>
            <w:r w:rsidRPr="00520718">
              <w:rPr>
                <w:sz w:val="20"/>
                <w:szCs w:val="20"/>
              </w:rPr>
              <w:t>16</w:t>
            </w:r>
          </w:p>
        </w:tc>
        <w:tc>
          <w:tcPr>
            <w:tcW w:w="1083" w:type="pct"/>
          </w:tcPr>
          <w:p w:rsidR="00122F63" w:rsidRPr="00520718" w:rsidRDefault="00122F63" w:rsidP="00122F63">
            <w:pPr>
              <w:ind w:firstLine="0"/>
              <w:rPr>
                <w:sz w:val="20"/>
                <w:szCs w:val="20"/>
              </w:rPr>
            </w:pPr>
            <w:r w:rsidRPr="00520718">
              <w:rPr>
                <w:sz w:val="20"/>
                <w:szCs w:val="20"/>
              </w:rPr>
              <w:t>Руч.Пенистый</w:t>
            </w:r>
          </w:p>
        </w:tc>
        <w:tc>
          <w:tcPr>
            <w:tcW w:w="1223" w:type="pct"/>
          </w:tcPr>
          <w:p w:rsidR="00122F63" w:rsidRPr="00520718" w:rsidRDefault="00122F63" w:rsidP="00122F63">
            <w:pPr>
              <w:ind w:firstLine="0"/>
              <w:jc w:val="center"/>
              <w:rPr>
                <w:sz w:val="20"/>
                <w:szCs w:val="20"/>
              </w:rPr>
            </w:pPr>
            <w:r w:rsidRPr="00520718">
              <w:rPr>
                <w:sz w:val="20"/>
                <w:szCs w:val="20"/>
              </w:rPr>
              <w:t>Платина (россыпь)</w:t>
            </w:r>
          </w:p>
        </w:tc>
        <w:tc>
          <w:tcPr>
            <w:tcW w:w="1006" w:type="pct"/>
          </w:tcPr>
          <w:p w:rsidR="00122F63" w:rsidRPr="00520718" w:rsidRDefault="00122F63" w:rsidP="00122F63">
            <w:pPr>
              <w:ind w:firstLine="0"/>
              <w:jc w:val="center"/>
              <w:rPr>
                <w:sz w:val="20"/>
                <w:szCs w:val="20"/>
              </w:rPr>
            </w:pPr>
          </w:p>
        </w:tc>
        <w:tc>
          <w:tcPr>
            <w:tcW w:w="504" w:type="pct"/>
          </w:tcPr>
          <w:p w:rsidR="00122F63" w:rsidRPr="00520718" w:rsidRDefault="00122F63" w:rsidP="00122F63">
            <w:pPr>
              <w:ind w:firstLine="0"/>
              <w:jc w:val="center"/>
              <w:rPr>
                <w:sz w:val="20"/>
                <w:szCs w:val="20"/>
              </w:rPr>
            </w:pPr>
            <w:r w:rsidRPr="00520718">
              <w:rPr>
                <w:sz w:val="20"/>
                <w:szCs w:val="20"/>
              </w:rPr>
              <w:t>ММ</w:t>
            </w:r>
          </w:p>
        </w:tc>
        <w:tc>
          <w:tcPr>
            <w:tcW w:w="917" w:type="pct"/>
          </w:tcPr>
          <w:p w:rsidR="00122F63" w:rsidRPr="00520718" w:rsidRDefault="00122F63" w:rsidP="00122F63">
            <w:pPr>
              <w:ind w:firstLine="0"/>
              <w:jc w:val="center"/>
              <w:rPr>
                <w:sz w:val="20"/>
                <w:szCs w:val="20"/>
              </w:rPr>
            </w:pPr>
            <w:r w:rsidRPr="00520718">
              <w:rPr>
                <w:sz w:val="20"/>
                <w:szCs w:val="20"/>
              </w:rPr>
              <w:t>Разрабатываемое</w:t>
            </w:r>
          </w:p>
        </w:tc>
      </w:tr>
      <w:tr w:rsidR="00122F63" w:rsidRPr="00520718" w:rsidTr="00122F63">
        <w:trPr>
          <w:trHeight w:val="25"/>
        </w:trPr>
        <w:tc>
          <w:tcPr>
            <w:tcW w:w="266" w:type="pct"/>
          </w:tcPr>
          <w:p w:rsidR="00122F63" w:rsidRPr="00520718" w:rsidRDefault="00122F63" w:rsidP="00122F63">
            <w:pPr>
              <w:ind w:firstLine="0"/>
              <w:rPr>
                <w:sz w:val="20"/>
                <w:szCs w:val="20"/>
              </w:rPr>
            </w:pPr>
            <w:r w:rsidRPr="00520718">
              <w:rPr>
                <w:sz w:val="20"/>
                <w:szCs w:val="20"/>
              </w:rPr>
              <w:t>17</w:t>
            </w:r>
          </w:p>
        </w:tc>
        <w:tc>
          <w:tcPr>
            <w:tcW w:w="1083" w:type="pct"/>
          </w:tcPr>
          <w:p w:rsidR="00122F63" w:rsidRPr="00520718" w:rsidRDefault="00122F63" w:rsidP="00122F63">
            <w:pPr>
              <w:ind w:firstLine="0"/>
              <w:rPr>
                <w:sz w:val="20"/>
                <w:szCs w:val="20"/>
              </w:rPr>
            </w:pPr>
            <w:r w:rsidRPr="00520718">
              <w:rPr>
                <w:sz w:val="20"/>
                <w:szCs w:val="20"/>
              </w:rPr>
              <w:t>Шануч</w:t>
            </w:r>
          </w:p>
        </w:tc>
        <w:tc>
          <w:tcPr>
            <w:tcW w:w="1223" w:type="pct"/>
          </w:tcPr>
          <w:p w:rsidR="00122F63" w:rsidRPr="00520718" w:rsidRDefault="00122F63" w:rsidP="00122F63">
            <w:pPr>
              <w:ind w:firstLine="0"/>
              <w:jc w:val="center"/>
              <w:rPr>
                <w:sz w:val="20"/>
                <w:szCs w:val="20"/>
              </w:rPr>
            </w:pPr>
            <w:r w:rsidRPr="00520718">
              <w:rPr>
                <w:sz w:val="20"/>
                <w:szCs w:val="20"/>
              </w:rPr>
              <w:t>Никель</w:t>
            </w:r>
          </w:p>
        </w:tc>
        <w:tc>
          <w:tcPr>
            <w:tcW w:w="1006" w:type="pct"/>
          </w:tcPr>
          <w:p w:rsidR="00122F63" w:rsidRPr="00520718" w:rsidRDefault="00122F63" w:rsidP="00122F63">
            <w:pPr>
              <w:ind w:firstLine="0"/>
              <w:jc w:val="center"/>
              <w:rPr>
                <w:sz w:val="20"/>
                <w:szCs w:val="20"/>
              </w:rPr>
            </w:pPr>
            <w:r w:rsidRPr="00520718">
              <w:rPr>
                <w:sz w:val="20"/>
                <w:szCs w:val="20"/>
              </w:rPr>
              <w:t>Медь,кобальт</w:t>
            </w:r>
          </w:p>
        </w:tc>
        <w:tc>
          <w:tcPr>
            <w:tcW w:w="504" w:type="pct"/>
          </w:tcPr>
          <w:p w:rsidR="00122F63" w:rsidRPr="00520718" w:rsidRDefault="00122F63" w:rsidP="00122F63">
            <w:pPr>
              <w:ind w:firstLine="0"/>
              <w:jc w:val="center"/>
              <w:rPr>
                <w:sz w:val="20"/>
                <w:szCs w:val="20"/>
              </w:rPr>
            </w:pPr>
            <w:r w:rsidRPr="00520718">
              <w:rPr>
                <w:sz w:val="20"/>
                <w:szCs w:val="20"/>
              </w:rPr>
              <w:t>ММ</w:t>
            </w:r>
          </w:p>
        </w:tc>
        <w:tc>
          <w:tcPr>
            <w:tcW w:w="917" w:type="pct"/>
          </w:tcPr>
          <w:p w:rsidR="00122F63" w:rsidRPr="00520718" w:rsidRDefault="00122F63" w:rsidP="00122F63">
            <w:pPr>
              <w:ind w:firstLine="0"/>
              <w:jc w:val="center"/>
              <w:rPr>
                <w:sz w:val="20"/>
                <w:szCs w:val="20"/>
              </w:rPr>
            </w:pPr>
            <w:r w:rsidRPr="00520718">
              <w:rPr>
                <w:sz w:val="20"/>
                <w:szCs w:val="20"/>
              </w:rPr>
              <w:t>Разрабатываемое</w:t>
            </w:r>
          </w:p>
        </w:tc>
      </w:tr>
      <w:tr w:rsidR="00122F63" w:rsidRPr="00520718" w:rsidTr="00122F63">
        <w:trPr>
          <w:trHeight w:val="25"/>
        </w:trPr>
        <w:tc>
          <w:tcPr>
            <w:tcW w:w="266" w:type="pct"/>
          </w:tcPr>
          <w:p w:rsidR="00122F63" w:rsidRPr="00520718" w:rsidRDefault="00122F63" w:rsidP="00122F63">
            <w:pPr>
              <w:ind w:firstLine="0"/>
              <w:rPr>
                <w:sz w:val="20"/>
                <w:szCs w:val="20"/>
              </w:rPr>
            </w:pPr>
            <w:r w:rsidRPr="00520718">
              <w:rPr>
                <w:sz w:val="20"/>
                <w:szCs w:val="20"/>
              </w:rPr>
              <w:t>18</w:t>
            </w:r>
          </w:p>
        </w:tc>
        <w:tc>
          <w:tcPr>
            <w:tcW w:w="1083" w:type="pct"/>
          </w:tcPr>
          <w:p w:rsidR="00122F63" w:rsidRPr="00520718" w:rsidRDefault="00122F63" w:rsidP="00122F63">
            <w:pPr>
              <w:ind w:firstLine="0"/>
              <w:rPr>
                <w:sz w:val="20"/>
                <w:szCs w:val="20"/>
              </w:rPr>
            </w:pPr>
            <w:r w:rsidRPr="00520718">
              <w:rPr>
                <w:sz w:val="20"/>
                <w:szCs w:val="20"/>
              </w:rPr>
              <w:t>Кшукское</w:t>
            </w:r>
          </w:p>
        </w:tc>
        <w:tc>
          <w:tcPr>
            <w:tcW w:w="1223" w:type="pct"/>
          </w:tcPr>
          <w:p w:rsidR="00122F63" w:rsidRPr="00520718" w:rsidRDefault="00122F63" w:rsidP="00122F63">
            <w:pPr>
              <w:ind w:firstLine="0"/>
              <w:jc w:val="center"/>
              <w:rPr>
                <w:sz w:val="20"/>
                <w:szCs w:val="20"/>
              </w:rPr>
            </w:pPr>
            <w:r w:rsidRPr="00520718">
              <w:rPr>
                <w:sz w:val="20"/>
                <w:szCs w:val="20"/>
              </w:rPr>
              <w:t>Газ</w:t>
            </w:r>
          </w:p>
        </w:tc>
        <w:tc>
          <w:tcPr>
            <w:tcW w:w="1006" w:type="pct"/>
          </w:tcPr>
          <w:p w:rsidR="00122F63" w:rsidRPr="00520718" w:rsidRDefault="00122F63" w:rsidP="00122F63">
            <w:pPr>
              <w:ind w:firstLine="0"/>
              <w:jc w:val="center"/>
              <w:rPr>
                <w:sz w:val="20"/>
                <w:szCs w:val="20"/>
              </w:rPr>
            </w:pPr>
            <w:r w:rsidRPr="00520718">
              <w:rPr>
                <w:sz w:val="20"/>
                <w:szCs w:val="20"/>
              </w:rPr>
              <w:t>Конденсат</w:t>
            </w:r>
          </w:p>
        </w:tc>
        <w:tc>
          <w:tcPr>
            <w:tcW w:w="504" w:type="pct"/>
          </w:tcPr>
          <w:p w:rsidR="00122F63" w:rsidRPr="00520718" w:rsidRDefault="00122F63" w:rsidP="00122F63">
            <w:pPr>
              <w:ind w:firstLine="0"/>
              <w:jc w:val="center"/>
              <w:rPr>
                <w:sz w:val="20"/>
                <w:szCs w:val="20"/>
              </w:rPr>
            </w:pPr>
            <w:r w:rsidRPr="00520718">
              <w:rPr>
                <w:sz w:val="20"/>
                <w:szCs w:val="20"/>
              </w:rPr>
              <w:t>ММ</w:t>
            </w:r>
          </w:p>
        </w:tc>
        <w:tc>
          <w:tcPr>
            <w:tcW w:w="917" w:type="pct"/>
          </w:tcPr>
          <w:p w:rsidR="00122F63" w:rsidRPr="00520718" w:rsidRDefault="00122F63" w:rsidP="00122F63">
            <w:pPr>
              <w:ind w:firstLine="0"/>
              <w:jc w:val="center"/>
              <w:rPr>
                <w:sz w:val="20"/>
                <w:szCs w:val="20"/>
              </w:rPr>
            </w:pPr>
            <w:r w:rsidRPr="00520718">
              <w:rPr>
                <w:sz w:val="20"/>
                <w:szCs w:val="20"/>
              </w:rPr>
              <w:t>Разрабатываемое</w:t>
            </w:r>
          </w:p>
        </w:tc>
      </w:tr>
      <w:tr w:rsidR="00122F63" w:rsidRPr="00520718" w:rsidTr="00122F63">
        <w:trPr>
          <w:trHeight w:val="25"/>
        </w:trPr>
        <w:tc>
          <w:tcPr>
            <w:tcW w:w="266" w:type="pct"/>
          </w:tcPr>
          <w:p w:rsidR="00122F63" w:rsidRPr="00520718" w:rsidRDefault="00122F63" w:rsidP="00122F63">
            <w:pPr>
              <w:ind w:firstLine="0"/>
              <w:rPr>
                <w:sz w:val="20"/>
                <w:szCs w:val="20"/>
              </w:rPr>
            </w:pPr>
            <w:r w:rsidRPr="00520718">
              <w:rPr>
                <w:sz w:val="20"/>
                <w:szCs w:val="20"/>
              </w:rPr>
              <w:t>19</w:t>
            </w:r>
          </w:p>
        </w:tc>
        <w:tc>
          <w:tcPr>
            <w:tcW w:w="1083" w:type="pct"/>
          </w:tcPr>
          <w:p w:rsidR="00122F63" w:rsidRPr="00520718" w:rsidRDefault="00122F63" w:rsidP="00122F63">
            <w:pPr>
              <w:ind w:firstLine="0"/>
              <w:rPr>
                <w:sz w:val="20"/>
                <w:szCs w:val="20"/>
              </w:rPr>
            </w:pPr>
            <w:r w:rsidRPr="00520718">
              <w:rPr>
                <w:sz w:val="20"/>
                <w:szCs w:val="20"/>
              </w:rPr>
              <w:t>Нижнее-Квакчикское</w:t>
            </w:r>
          </w:p>
        </w:tc>
        <w:tc>
          <w:tcPr>
            <w:tcW w:w="1223" w:type="pct"/>
          </w:tcPr>
          <w:p w:rsidR="00122F63" w:rsidRPr="00520718" w:rsidRDefault="00122F63" w:rsidP="00122F63">
            <w:pPr>
              <w:ind w:firstLine="0"/>
              <w:jc w:val="center"/>
              <w:rPr>
                <w:sz w:val="20"/>
                <w:szCs w:val="20"/>
              </w:rPr>
            </w:pPr>
            <w:r w:rsidRPr="00520718">
              <w:rPr>
                <w:sz w:val="20"/>
                <w:szCs w:val="20"/>
              </w:rPr>
              <w:t>Газ</w:t>
            </w:r>
          </w:p>
        </w:tc>
        <w:tc>
          <w:tcPr>
            <w:tcW w:w="1006" w:type="pct"/>
          </w:tcPr>
          <w:p w:rsidR="00122F63" w:rsidRPr="00520718" w:rsidRDefault="00122F63" w:rsidP="00122F63">
            <w:pPr>
              <w:ind w:firstLine="0"/>
              <w:jc w:val="center"/>
              <w:rPr>
                <w:sz w:val="20"/>
                <w:szCs w:val="20"/>
              </w:rPr>
            </w:pPr>
            <w:r w:rsidRPr="00520718">
              <w:rPr>
                <w:sz w:val="20"/>
                <w:szCs w:val="20"/>
              </w:rPr>
              <w:t>Конденсат</w:t>
            </w:r>
          </w:p>
        </w:tc>
        <w:tc>
          <w:tcPr>
            <w:tcW w:w="504" w:type="pct"/>
          </w:tcPr>
          <w:p w:rsidR="00122F63" w:rsidRPr="00520718" w:rsidRDefault="00122F63" w:rsidP="00122F63">
            <w:pPr>
              <w:ind w:firstLine="0"/>
              <w:jc w:val="center"/>
              <w:rPr>
                <w:sz w:val="20"/>
                <w:szCs w:val="20"/>
              </w:rPr>
            </w:pPr>
            <w:r w:rsidRPr="00520718">
              <w:rPr>
                <w:sz w:val="20"/>
                <w:szCs w:val="20"/>
              </w:rPr>
              <w:t>ММ</w:t>
            </w:r>
          </w:p>
        </w:tc>
        <w:tc>
          <w:tcPr>
            <w:tcW w:w="917" w:type="pct"/>
          </w:tcPr>
          <w:p w:rsidR="00122F63" w:rsidRPr="00520718" w:rsidRDefault="00122F63" w:rsidP="00122F63">
            <w:pPr>
              <w:ind w:firstLine="0"/>
              <w:jc w:val="center"/>
              <w:rPr>
                <w:sz w:val="20"/>
                <w:szCs w:val="20"/>
              </w:rPr>
            </w:pPr>
            <w:r w:rsidRPr="00520718">
              <w:rPr>
                <w:sz w:val="20"/>
                <w:szCs w:val="20"/>
              </w:rPr>
              <w:t>Разрабатываемое</w:t>
            </w:r>
          </w:p>
        </w:tc>
      </w:tr>
      <w:tr w:rsidR="00122F63" w:rsidRPr="00520718" w:rsidTr="00122F63">
        <w:trPr>
          <w:trHeight w:val="25"/>
        </w:trPr>
        <w:tc>
          <w:tcPr>
            <w:tcW w:w="266" w:type="pct"/>
          </w:tcPr>
          <w:p w:rsidR="00122F63" w:rsidRPr="00520718" w:rsidRDefault="00122F63" w:rsidP="00122F63">
            <w:pPr>
              <w:ind w:firstLine="0"/>
              <w:rPr>
                <w:sz w:val="20"/>
                <w:szCs w:val="20"/>
              </w:rPr>
            </w:pPr>
            <w:r w:rsidRPr="00520718">
              <w:rPr>
                <w:sz w:val="20"/>
                <w:szCs w:val="20"/>
              </w:rPr>
              <w:t>20</w:t>
            </w:r>
          </w:p>
        </w:tc>
        <w:tc>
          <w:tcPr>
            <w:tcW w:w="1083" w:type="pct"/>
          </w:tcPr>
          <w:p w:rsidR="00122F63" w:rsidRPr="00520718" w:rsidRDefault="00122F63" w:rsidP="00122F63">
            <w:pPr>
              <w:ind w:firstLine="0"/>
              <w:rPr>
                <w:sz w:val="20"/>
                <w:szCs w:val="20"/>
              </w:rPr>
            </w:pPr>
            <w:r w:rsidRPr="00520718">
              <w:rPr>
                <w:sz w:val="20"/>
                <w:szCs w:val="20"/>
              </w:rPr>
              <w:t>Ильинское</w:t>
            </w:r>
          </w:p>
        </w:tc>
        <w:tc>
          <w:tcPr>
            <w:tcW w:w="1223" w:type="pct"/>
          </w:tcPr>
          <w:p w:rsidR="00122F63" w:rsidRPr="00520718" w:rsidRDefault="00122F63" w:rsidP="00122F63">
            <w:pPr>
              <w:ind w:firstLine="0"/>
              <w:jc w:val="center"/>
              <w:rPr>
                <w:sz w:val="20"/>
                <w:szCs w:val="20"/>
              </w:rPr>
            </w:pPr>
            <w:r w:rsidRPr="00520718">
              <w:rPr>
                <w:sz w:val="20"/>
                <w:szCs w:val="20"/>
              </w:rPr>
              <w:t>Пемза</w:t>
            </w:r>
          </w:p>
        </w:tc>
        <w:tc>
          <w:tcPr>
            <w:tcW w:w="1006" w:type="pct"/>
          </w:tcPr>
          <w:p w:rsidR="00122F63" w:rsidRPr="00520718" w:rsidRDefault="00122F63" w:rsidP="00122F63">
            <w:pPr>
              <w:ind w:firstLine="0"/>
              <w:jc w:val="center"/>
              <w:rPr>
                <w:sz w:val="20"/>
                <w:szCs w:val="20"/>
              </w:rPr>
            </w:pPr>
          </w:p>
        </w:tc>
        <w:tc>
          <w:tcPr>
            <w:tcW w:w="504" w:type="pct"/>
          </w:tcPr>
          <w:p w:rsidR="00122F63" w:rsidRPr="00520718" w:rsidRDefault="00122F63" w:rsidP="00122F63">
            <w:pPr>
              <w:ind w:firstLine="0"/>
              <w:jc w:val="center"/>
              <w:rPr>
                <w:sz w:val="20"/>
                <w:szCs w:val="20"/>
              </w:rPr>
            </w:pPr>
            <w:r w:rsidRPr="00520718">
              <w:rPr>
                <w:sz w:val="20"/>
                <w:szCs w:val="20"/>
              </w:rPr>
              <w:t>МК</w:t>
            </w:r>
          </w:p>
        </w:tc>
        <w:tc>
          <w:tcPr>
            <w:tcW w:w="917" w:type="pct"/>
          </w:tcPr>
          <w:p w:rsidR="00122F63" w:rsidRPr="00520718" w:rsidRDefault="00122F63" w:rsidP="00122F63">
            <w:pPr>
              <w:ind w:firstLine="0"/>
              <w:jc w:val="center"/>
              <w:rPr>
                <w:sz w:val="20"/>
                <w:szCs w:val="20"/>
              </w:rPr>
            </w:pPr>
            <w:r w:rsidRPr="00520718">
              <w:rPr>
                <w:sz w:val="20"/>
                <w:szCs w:val="20"/>
              </w:rPr>
              <w:t>Разрабатываемое</w:t>
            </w:r>
          </w:p>
        </w:tc>
      </w:tr>
      <w:tr w:rsidR="00122F63" w:rsidRPr="00520718" w:rsidTr="00122F63">
        <w:trPr>
          <w:trHeight w:val="25"/>
        </w:trPr>
        <w:tc>
          <w:tcPr>
            <w:tcW w:w="266" w:type="pct"/>
          </w:tcPr>
          <w:p w:rsidR="00122F63" w:rsidRPr="00520718" w:rsidRDefault="00122F63" w:rsidP="00122F63">
            <w:pPr>
              <w:ind w:firstLine="0"/>
              <w:rPr>
                <w:sz w:val="20"/>
                <w:szCs w:val="20"/>
              </w:rPr>
            </w:pPr>
            <w:r w:rsidRPr="00520718">
              <w:rPr>
                <w:sz w:val="20"/>
                <w:szCs w:val="20"/>
              </w:rPr>
              <w:t>21</w:t>
            </w:r>
          </w:p>
        </w:tc>
        <w:tc>
          <w:tcPr>
            <w:tcW w:w="1083" w:type="pct"/>
          </w:tcPr>
          <w:p w:rsidR="00122F63" w:rsidRPr="00520718" w:rsidRDefault="00122F63" w:rsidP="00122F63">
            <w:pPr>
              <w:ind w:firstLine="0"/>
              <w:rPr>
                <w:sz w:val="20"/>
                <w:szCs w:val="20"/>
              </w:rPr>
            </w:pPr>
            <w:r w:rsidRPr="00520718">
              <w:rPr>
                <w:sz w:val="20"/>
                <w:szCs w:val="20"/>
              </w:rPr>
              <w:t>Ягоднинское</w:t>
            </w:r>
          </w:p>
        </w:tc>
        <w:tc>
          <w:tcPr>
            <w:tcW w:w="1223" w:type="pct"/>
          </w:tcPr>
          <w:p w:rsidR="00122F63" w:rsidRPr="00520718" w:rsidRDefault="00122F63" w:rsidP="00122F63">
            <w:pPr>
              <w:ind w:firstLine="0"/>
              <w:jc w:val="center"/>
              <w:rPr>
                <w:sz w:val="20"/>
                <w:szCs w:val="20"/>
              </w:rPr>
            </w:pPr>
            <w:r w:rsidRPr="00520718">
              <w:rPr>
                <w:sz w:val="20"/>
                <w:szCs w:val="20"/>
              </w:rPr>
              <w:t>Цеолиты</w:t>
            </w:r>
          </w:p>
        </w:tc>
        <w:tc>
          <w:tcPr>
            <w:tcW w:w="1006" w:type="pct"/>
          </w:tcPr>
          <w:p w:rsidR="00122F63" w:rsidRPr="00520718" w:rsidRDefault="00122F63" w:rsidP="00122F63">
            <w:pPr>
              <w:ind w:firstLine="0"/>
              <w:jc w:val="center"/>
              <w:rPr>
                <w:sz w:val="20"/>
                <w:szCs w:val="20"/>
              </w:rPr>
            </w:pPr>
          </w:p>
        </w:tc>
        <w:tc>
          <w:tcPr>
            <w:tcW w:w="504" w:type="pct"/>
          </w:tcPr>
          <w:p w:rsidR="00122F63" w:rsidRPr="00520718" w:rsidRDefault="00122F63" w:rsidP="00122F63">
            <w:pPr>
              <w:ind w:firstLine="0"/>
              <w:jc w:val="center"/>
              <w:rPr>
                <w:sz w:val="20"/>
                <w:szCs w:val="20"/>
              </w:rPr>
            </w:pPr>
            <w:r w:rsidRPr="00520718">
              <w:rPr>
                <w:sz w:val="20"/>
                <w:szCs w:val="20"/>
              </w:rPr>
              <w:t>МК</w:t>
            </w:r>
          </w:p>
        </w:tc>
        <w:tc>
          <w:tcPr>
            <w:tcW w:w="917" w:type="pct"/>
          </w:tcPr>
          <w:p w:rsidR="00122F63" w:rsidRPr="00520718" w:rsidRDefault="00122F63" w:rsidP="00122F63">
            <w:pPr>
              <w:ind w:firstLine="0"/>
              <w:jc w:val="center"/>
              <w:rPr>
                <w:sz w:val="20"/>
                <w:szCs w:val="20"/>
              </w:rPr>
            </w:pPr>
            <w:r w:rsidRPr="00520718">
              <w:rPr>
                <w:sz w:val="20"/>
                <w:szCs w:val="20"/>
              </w:rPr>
              <w:t>Разрабатываемое</w:t>
            </w:r>
          </w:p>
        </w:tc>
      </w:tr>
      <w:tr w:rsidR="00122F63" w:rsidRPr="00520718" w:rsidTr="00122F63">
        <w:trPr>
          <w:trHeight w:val="25"/>
        </w:trPr>
        <w:tc>
          <w:tcPr>
            <w:tcW w:w="266" w:type="pct"/>
          </w:tcPr>
          <w:p w:rsidR="00122F63" w:rsidRPr="00520718" w:rsidRDefault="00122F63" w:rsidP="00122F63">
            <w:pPr>
              <w:ind w:firstLine="0"/>
              <w:rPr>
                <w:sz w:val="20"/>
                <w:szCs w:val="20"/>
              </w:rPr>
            </w:pPr>
            <w:r w:rsidRPr="00520718">
              <w:rPr>
                <w:sz w:val="20"/>
                <w:szCs w:val="20"/>
              </w:rPr>
              <w:t>22</w:t>
            </w:r>
          </w:p>
        </w:tc>
        <w:tc>
          <w:tcPr>
            <w:tcW w:w="1083" w:type="pct"/>
          </w:tcPr>
          <w:p w:rsidR="00122F63" w:rsidRPr="00520718" w:rsidRDefault="00122F63" w:rsidP="00122F63">
            <w:pPr>
              <w:ind w:firstLine="0"/>
              <w:rPr>
                <w:sz w:val="20"/>
                <w:szCs w:val="20"/>
              </w:rPr>
            </w:pPr>
            <w:r w:rsidRPr="00520718">
              <w:rPr>
                <w:sz w:val="20"/>
                <w:szCs w:val="20"/>
              </w:rPr>
              <w:t>Начикинское</w:t>
            </w:r>
          </w:p>
        </w:tc>
        <w:tc>
          <w:tcPr>
            <w:tcW w:w="1223" w:type="pct"/>
          </w:tcPr>
          <w:p w:rsidR="00122F63" w:rsidRPr="00520718" w:rsidRDefault="00122F63" w:rsidP="00122F63">
            <w:pPr>
              <w:ind w:firstLine="0"/>
              <w:jc w:val="center"/>
              <w:rPr>
                <w:sz w:val="20"/>
                <w:szCs w:val="20"/>
              </w:rPr>
            </w:pPr>
            <w:r w:rsidRPr="00520718">
              <w:rPr>
                <w:sz w:val="20"/>
                <w:szCs w:val="20"/>
              </w:rPr>
              <w:t>Перлиты</w:t>
            </w:r>
          </w:p>
        </w:tc>
        <w:tc>
          <w:tcPr>
            <w:tcW w:w="1006" w:type="pct"/>
          </w:tcPr>
          <w:p w:rsidR="00122F63" w:rsidRPr="00520718" w:rsidRDefault="00122F63" w:rsidP="00122F63">
            <w:pPr>
              <w:ind w:firstLine="0"/>
              <w:jc w:val="center"/>
              <w:rPr>
                <w:sz w:val="20"/>
                <w:szCs w:val="20"/>
              </w:rPr>
            </w:pPr>
          </w:p>
        </w:tc>
        <w:tc>
          <w:tcPr>
            <w:tcW w:w="504" w:type="pct"/>
          </w:tcPr>
          <w:p w:rsidR="00122F63" w:rsidRPr="00520718" w:rsidRDefault="00122F63" w:rsidP="00122F63">
            <w:pPr>
              <w:ind w:firstLine="0"/>
              <w:jc w:val="center"/>
              <w:rPr>
                <w:sz w:val="20"/>
                <w:szCs w:val="20"/>
              </w:rPr>
            </w:pPr>
            <w:r w:rsidRPr="00520718">
              <w:rPr>
                <w:sz w:val="20"/>
                <w:szCs w:val="20"/>
              </w:rPr>
              <w:t>ММ</w:t>
            </w:r>
          </w:p>
        </w:tc>
        <w:tc>
          <w:tcPr>
            <w:tcW w:w="917" w:type="pct"/>
          </w:tcPr>
          <w:p w:rsidR="00122F63" w:rsidRPr="00520718" w:rsidRDefault="00122F63" w:rsidP="00122F63">
            <w:pPr>
              <w:ind w:firstLine="0"/>
              <w:jc w:val="center"/>
              <w:rPr>
                <w:sz w:val="20"/>
                <w:szCs w:val="20"/>
              </w:rPr>
            </w:pPr>
            <w:r w:rsidRPr="00520718">
              <w:rPr>
                <w:sz w:val="20"/>
                <w:szCs w:val="20"/>
              </w:rPr>
              <w:t>Разрабатываемое</w:t>
            </w:r>
          </w:p>
        </w:tc>
      </w:tr>
      <w:tr w:rsidR="00122F63" w:rsidRPr="00520718" w:rsidTr="00122F63">
        <w:trPr>
          <w:trHeight w:val="25"/>
        </w:trPr>
        <w:tc>
          <w:tcPr>
            <w:tcW w:w="266" w:type="pct"/>
          </w:tcPr>
          <w:p w:rsidR="00122F63" w:rsidRPr="00520718" w:rsidRDefault="00122F63" w:rsidP="00122F63">
            <w:pPr>
              <w:ind w:firstLine="0"/>
              <w:rPr>
                <w:sz w:val="20"/>
                <w:szCs w:val="20"/>
              </w:rPr>
            </w:pPr>
            <w:r w:rsidRPr="00520718">
              <w:rPr>
                <w:sz w:val="20"/>
                <w:szCs w:val="20"/>
              </w:rPr>
              <w:t>23</w:t>
            </w:r>
          </w:p>
        </w:tc>
        <w:tc>
          <w:tcPr>
            <w:tcW w:w="1083" w:type="pct"/>
          </w:tcPr>
          <w:p w:rsidR="00122F63" w:rsidRPr="00520718" w:rsidRDefault="00122F63" w:rsidP="00122F63">
            <w:pPr>
              <w:ind w:firstLine="0"/>
              <w:rPr>
                <w:sz w:val="20"/>
                <w:szCs w:val="20"/>
              </w:rPr>
            </w:pPr>
            <w:r w:rsidRPr="00520718">
              <w:rPr>
                <w:sz w:val="20"/>
                <w:szCs w:val="20"/>
              </w:rPr>
              <w:t>Малкинское</w:t>
            </w:r>
          </w:p>
        </w:tc>
        <w:tc>
          <w:tcPr>
            <w:tcW w:w="1223" w:type="pct"/>
          </w:tcPr>
          <w:p w:rsidR="00122F63" w:rsidRPr="00520718" w:rsidRDefault="00122F63" w:rsidP="00122F63">
            <w:pPr>
              <w:ind w:firstLine="0"/>
              <w:jc w:val="center"/>
              <w:rPr>
                <w:sz w:val="20"/>
                <w:szCs w:val="20"/>
              </w:rPr>
            </w:pPr>
            <w:r w:rsidRPr="00520718">
              <w:rPr>
                <w:sz w:val="20"/>
                <w:szCs w:val="20"/>
              </w:rPr>
              <w:t>Холодная минеральная вода</w:t>
            </w:r>
          </w:p>
        </w:tc>
        <w:tc>
          <w:tcPr>
            <w:tcW w:w="1006" w:type="pct"/>
          </w:tcPr>
          <w:p w:rsidR="00122F63" w:rsidRPr="00520718" w:rsidRDefault="00122F63" w:rsidP="00122F63">
            <w:pPr>
              <w:ind w:firstLine="0"/>
              <w:jc w:val="center"/>
              <w:rPr>
                <w:sz w:val="20"/>
                <w:szCs w:val="20"/>
              </w:rPr>
            </w:pPr>
            <w:r w:rsidRPr="00520718">
              <w:rPr>
                <w:sz w:val="20"/>
                <w:szCs w:val="20"/>
              </w:rPr>
              <w:t>Термоминеральные воды</w:t>
            </w:r>
          </w:p>
        </w:tc>
        <w:tc>
          <w:tcPr>
            <w:tcW w:w="504" w:type="pct"/>
          </w:tcPr>
          <w:p w:rsidR="00122F63" w:rsidRPr="00520718" w:rsidRDefault="00122F63" w:rsidP="00122F63">
            <w:pPr>
              <w:ind w:firstLine="0"/>
              <w:jc w:val="center"/>
              <w:rPr>
                <w:sz w:val="20"/>
                <w:szCs w:val="20"/>
              </w:rPr>
            </w:pPr>
          </w:p>
        </w:tc>
        <w:tc>
          <w:tcPr>
            <w:tcW w:w="917" w:type="pct"/>
          </w:tcPr>
          <w:p w:rsidR="00122F63" w:rsidRPr="00520718" w:rsidRDefault="00122F63" w:rsidP="00122F63">
            <w:pPr>
              <w:ind w:firstLine="0"/>
              <w:jc w:val="center"/>
              <w:rPr>
                <w:sz w:val="20"/>
                <w:szCs w:val="20"/>
              </w:rPr>
            </w:pPr>
            <w:r w:rsidRPr="00520718">
              <w:rPr>
                <w:sz w:val="20"/>
                <w:szCs w:val="20"/>
              </w:rPr>
              <w:t>Разрабатываемое</w:t>
            </w:r>
          </w:p>
        </w:tc>
      </w:tr>
      <w:tr w:rsidR="00122F63" w:rsidRPr="00520718" w:rsidTr="00122F63">
        <w:trPr>
          <w:trHeight w:val="25"/>
        </w:trPr>
        <w:tc>
          <w:tcPr>
            <w:tcW w:w="266" w:type="pct"/>
          </w:tcPr>
          <w:p w:rsidR="00122F63" w:rsidRPr="00520718" w:rsidRDefault="00122F63" w:rsidP="00122F63">
            <w:pPr>
              <w:ind w:firstLine="0"/>
              <w:rPr>
                <w:sz w:val="20"/>
                <w:szCs w:val="20"/>
              </w:rPr>
            </w:pPr>
            <w:r w:rsidRPr="00520718">
              <w:rPr>
                <w:sz w:val="20"/>
                <w:szCs w:val="20"/>
              </w:rPr>
              <w:t>24</w:t>
            </w:r>
          </w:p>
        </w:tc>
        <w:tc>
          <w:tcPr>
            <w:tcW w:w="1083" w:type="pct"/>
          </w:tcPr>
          <w:p w:rsidR="00122F63" w:rsidRPr="00520718" w:rsidRDefault="00122F63" w:rsidP="00122F63">
            <w:pPr>
              <w:ind w:firstLine="0"/>
              <w:rPr>
                <w:sz w:val="20"/>
                <w:szCs w:val="20"/>
              </w:rPr>
            </w:pPr>
            <w:r w:rsidRPr="00520718">
              <w:rPr>
                <w:sz w:val="20"/>
                <w:szCs w:val="20"/>
              </w:rPr>
              <w:t>Эссовское</w:t>
            </w:r>
          </w:p>
        </w:tc>
        <w:tc>
          <w:tcPr>
            <w:tcW w:w="1223" w:type="pct"/>
          </w:tcPr>
          <w:p w:rsidR="00122F63" w:rsidRPr="00520718" w:rsidRDefault="00122F63" w:rsidP="00122F63">
            <w:pPr>
              <w:ind w:firstLine="0"/>
              <w:jc w:val="center"/>
              <w:rPr>
                <w:sz w:val="20"/>
                <w:szCs w:val="20"/>
              </w:rPr>
            </w:pPr>
            <w:r w:rsidRPr="00520718">
              <w:rPr>
                <w:sz w:val="20"/>
                <w:szCs w:val="20"/>
              </w:rPr>
              <w:t>Термоминеральные воды</w:t>
            </w:r>
          </w:p>
        </w:tc>
        <w:tc>
          <w:tcPr>
            <w:tcW w:w="1006" w:type="pct"/>
          </w:tcPr>
          <w:p w:rsidR="00122F63" w:rsidRPr="00520718" w:rsidRDefault="00122F63" w:rsidP="00122F63">
            <w:pPr>
              <w:ind w:firstLine="0"/>
              <w:jc w:val="center"/>
              <w:rPr>
                <w:sz w:val="20"/>
                <w:szCs w:val="20"/>
              </w:rPr>
            </w:pPr>
          </w:p>
        </w:tc>
        <w:tc>
          <w:tcPr>
            <w:tcW w:w="504" w:type="pct"/>
          </w:tcPr>
          <w:p w:rsidR="00122F63" w:rsidRPr="00520718" w:rsidRDefault="00122F63" w:rsidP="00122F63">
            <w:pPr>
              <w:ind w:firstLine="0"/>
              <w:jc w:val="center"/>
              <w:rPr>
                <w:sz w:val="20"/>
                <w:szCs w:val="20"/>
              </w:rPr>
            </w:pPr>
          </w:p>
        </w:tc>
        <w:tc>
          <w:tcPr>
            <w:tcW w:w="917" w:type="pct"/>
          </w:tcPr>
          <w:p w:rsidR="00122F63" w:rsidRPr="00520718" w:rsidRDefault="00122F63" w:rsidP="00122F63">
            <w:pPr>
              <w:ind w:firstLine="0"/>
              <w:jc w:val="center"/>
              <w:rPr>
                <w:sz w:val="20"/>
                <w:szCs w:val="20"/>
              </w:rPr>
            </w:pPr>
            <w:r w:rsidRPr="00520718">
              <w:rPr>
                <w:sz w:val="20"/>
                <w:szCs w:val="20"/>
              </w:rPr>
              <w:t>Разрабатываемое</w:t>
            </w:r>
          </w:p>
        </w:tc>
      </w:tr>
      <w:tr w:rsidR="00122F63" w:rsidRPr="00520718" w:rsidTr="00122F63">
        <w:trPr>
          <w:trHeight w:val="25"/>
        </w:trPr>
        <w:tc>
          <w:tcPr>
            <w:tcW w:w="266" w:type="pct"/>
          </w:tcPr>
          <w:p w:rsidR="00122F63" w:rsidRPr="00520718" w:rsidRDefault="00122F63" w:rsidP="00122F63">
            <w:pPr>
              <w:ind w:firstLine="0"/>
              <w:rPr>
                <w:sz w:val="20"/>
                <w:szCs w:val="20"/>
              </w:rPr>
            </w:pPr>
            <w:r w:rsidRPr="00520718">
              <w:rPr>
                <w:sz w:val="20"/>
                <w:szCs w:val="20"/>
              </w:rPr>
              <w:t>25</w:t>
            </w:r>
          </w:p>
        </w:tc>
        <w:tc>
          <w:tcPr>
            <w:tcW w:w="1083" w:type="pct"/>
          </w:tcPr>
          <w:p w:rsidR="00122F63" w:rsidRPr="00520718" w:rsidRDefault="00122F63" w:rsidP="00122F63">
            <w:pPr>
              <w:ind w:firstLine="0"/>
              <w:rPr>
                <w:sz w:val="20"/>
                <w:szCs w:val="20"/>
              </w:rPr>
            </w:pPr>
            <w:r w:rsidRPr="00520718">
              <w:rPr>
                <w:sz w:val="20"/>
                <w:szCs w:val="20"/>
              </w:rPr>
              <w:t>Начикинское</w:t>
            </w:r>
          </w:p>
        </w:tc>
        <w:tc>
          <w:tcPr>
            <w:tcW w:w="1223" w:type="pct"/>
          </w:tcPr>
          <w:p w:rsidR="00122F63" w:rsidRPr="00520718" w:rsidRDefault="00122F63" w:rsidP="00122F63">
            <w:pPr>
              <w:ind w:firstLine="0"/>
              <w:jc w:val="center"/>
              <w:rPr>
                <w:sz w:val="20"/>
                <w:szCs w:val="20"/>
              </w:rPr>
            </w:pPr>
            <w:r w:rsidRPr="00520718">
              <w:rPr>
                <w:sz w:val="20"/>
                <w:szCs w:val="20"/>
              </w:rPr>
              <w:t>Термоминеральные воды</w:t>
            </w:r>
          </w:p>
        </w:tc>
        <w:tc>
          <w:tcPr>
            <w:tcW w:w="1006" w:type="pct"/>
          </w:tcPr>
          <w:p w:rsidR="00122F63" w:rsidRPr="00520718" w:rsidRDefault="00122F63" w:rsidP="00122F63">
            <w:pPr>
              <w:ind w:firstLine="0"/>
              <w:jc w:val="center"/>
              <w:rPr>
                <w:sz w:val="20"/>
                <w:szCs w:val="20"/>
              </w:rPr>
            </w:pPr>
          </w:p>
        </w:tc>
        <w:tc>
          <w:tcPr>
            <w:tcW w:w="504" w:type="pct"/>
          </w:tcPr>
          <w:p w:rsidR="00122F63" w:rsidRPr="00520718" w:rsidRDefault="00122F63" w:rsidP="00122F63">
            <w:pPr>
              <w:ind w:firstLine="0"/>
              <w:jc w:val="center"/>
              <w:rPr>
                <w:sz w:val="20"/>
                <w:szCs w:val="20"/>
              </w:rPr>
            </w:pPr>
          </w:p>
        </w:tc>
        <w:tc>
          <w:tcPr>
            <w:tcW w:w="917" w:type="pct"/>
          </w:tcPr>
          <w:p w:rsidR="00122F63" w:rsidRPr="00520718" w:rsidRDefault="00122F63" w:rsidP="00122F63">
            <w:pPr>
              <w:ind w:firstLine="0"/>
              <w:jc w:val="center"/>
              <w:rPr>
                <w:sz w:val="20"/>
                <w:szCs w:val="20"/>
              </w:rPr>
            </w:pPr>
            <w:r w:rsidRPr="00520718">
              <w:rPr>
                <w:sz w:val="20"/>
                <w:szCs w:val="20"/>
              </w:rPr>
              <w:t>Разрабатываемое</w:t>
            </w:r>
          </w:p>
        </w:tc>
      </w:tr>
      <w:tr w:rsidR="00122F63" w:rsidRPr="00520718" w:rsidTr="00122F63">
        <w:trPr>
          <w:trHeight w:val="25"/>
        </w:trPr>
        <w:tc>
          <w:tcPr>
            <w:tcW w:w="266" w:type="pct"/>
          </w:tcPr>
          <w:p w:rsidR="00122F63" w:rsidRPr="00520718" w:rsidRDefault="00122F63" w:rsidP="00122F63">
            <w:pPr>
              <w:ind w:firstLine="0"/>
              <w:rPr>
                <w:sz w:val="20"/>
                <w:szCs w:val="20"/>
              </w:rPr>
            </w:pPr>
            <w:r w:rsidRPr="00520718">
              <w:rPr>
                <w:sz w:val="20"/>
                <w:szCs w:val="20"/>
              </w:rPr>
              <w:t>26</w:t>
            </w:r>
          </w:p>
        </w:tc>
        <w:tc>
          <w:tcPr>
            <w:tcW w:w="1083" w:type="pct"/>
          </w:tcPr>
          <w:p w:rsidR="00122F63" w:rsidRPr="00520718" w:rsidRDefault="00122F63" w:rsidP="00122F63">
            <w:pPr>
              <w:ind w:firstLine="0"/>
              <w:rPr>
                <w:sz w:val="20"/>
                <w:szCs w:val="20"/>
              </w:rPr>
            </w:pPr>
            <w:r w:rsidRPr="00520718">
              <w:rPr>
                <w:sz w:val="20"/>
                <w:szCs w:val="20"/>
              </w:rPr>
              <w:t>Паратунское</w:t>
            </w:r>
          </w:p>
        </w:tc>
        <w:tc>
          <w:tcPr>
            <w:tcW w:w="1223" w:type="pct"/>
          </w:tcPr>
          <w:p w:rsidR="00122F63" w:rsidRPr="00520718" w:rsidRDefault="00122F63" w:rsidP="00122F63">
            <w:pPr>
              <w:ind w:firstLine="0"/>
              <w:jc w:val="center"/>
              <w:rPr>
                <w:sz w:val="20"/>
                <w:szCs w:val="20"/>
              </w:rPr>
            </w:pPr>
            <w:r w:rsidRPr="00520718">
              <w:rPr>
                <w:sz w:val="20"/>
                <w:szCs w:val="20"/>
              </w:rPr>
              <w:t>Термоминеральные воды</w:t>
            </w:r>
          </w:p>
        </w:tc>
        <w:tc>
          <w:tcPr>
            <w:tcW w:w="1006" w:type="pct"/>
          </w:tcPr>
          <w:p w:rsidR="00122F63" w:rsidRPr="00520718" w:rsidRDefault="00122F63" w:rsidP="00122F63">
            <w:pPr>
              <w:ind w:firstLine="0"/>
              <w:jc w:val="center"/>
              <w:rPr>
                <w:sz w:val="20"/>
                <w:szCs w:val="20"/>
              </w:rPr>
            </w:pPr>
          </w:p>
        </w:tc>
        <w:tc>
          <w:tcPr>
            <w:tcW w:w="504" w:type="pct"/>
          </w:tcPr>
          <w:p w:rsidR="00122F63" w:rsidRPr="00520718" w:rsidRDefault="00122F63" w:rsidP="00122F63">
            <w:pPr>
              <w:ind w:firstLine="0"/>
              <w:jc w:val="center"/>
              <w:rPr>
                <w:sz w:val="20"/>
                <w:szCs w:val="20"/>
              </w:rPr>
            </w:pPr>
          </w:p>
        </w:tc>
        <w:tc>
          <w:tcPr>
            <w:tcW w:w="917" w:type="pct"/>
          </w:tcPr>
          <w:p w:rsidR="00122F63" w:rsidRPr="00520718" w:rsidRDefault="00122F63" w:rsidP="00122F63">
            <w:pPr>
              <w:ind w:firstLine="0"/>
              <w:jc w:val="center"/>
              <w:rPr>
                <w:sz w:val="20"/>
                <w:szCs w:val="20"/>
              </w:rPr>
            </w:pPr>
            <w:r w:rsidRPr="00520718">
              <w:rPr>
                <w:sz w:val="20"/>
                <w:szCs w:val="20"/>
              </w:rPr>
              <w:t>Разрабатываемое</w:t>
            </w:r>
          </w:p>
        </w:tc>
      </w:tr>
      <w:tr w:rsidR="00122F63" w:rsidRPr="00520718" w:rsidTr="00122F63">
        <w:trPr>
          <w:trHeight w:val="25"/>
        </w:trPr>
        <w:tc>
          <w:tcPr>
            <w:tcW w:w="266" w:type="pct"/>
          </w:tcPr>
          <w:p w:rsidR="00122F63" w:rsidRPr="00520718" w:rsidRDefault="00122F63" w:rsidP="00122F63">
            <w:pPr>
              <w:ind w:firstLine="0"/>
              <w:rPr>
                <w:sz w:val="20"/>
                <w:szCs w:val="20"/>
              </w:rPr>
            </w:pPr>
            <w:r w:rsidRPr="00520718">
              <w:rPr>
                <w:sz w:val="20"/>
                <w:szCs w:val="20"/>
              </w:rPr>
              <w:t>27</w:t>
            </w:r>
          </w:p>
        </w:tc>
        <w:tc>
          <w:tcPr>
            <w:tcW w:w="1083" w:type="pct"/>
          </w:tcPr>
          <w:p w:rsidR="00122F63" w:rsidRPr="00520718" w:rsidRDefault="00122F63" w:rsidP="00122F63">
            <w:pPr>
              <w:ind w:firstLine="0"/>
              <w:rPr>
                <w:sz w:val="20"/>
                <w:szCs w:val="20"/>
              </w:rPr>
            </w:pPr>
            <w:r w:rsidRPr="00520718">
              <w:rPr>
                <w:sz w:val="20"/>
                <w:szCs w:val="20"/>
              </w:rPr>
              <w:t>Мутновское</w:t>
            </w:r>
          </w:p>
        </w:tc>
        <w:tc>
          <w:tcPr>
            <w:tcW w:w="1223" w:type="pct"/>
          </w:tcPr>
          <w:p w:rsidR="00122F63" w:rsidRPr="00520718" w:rsidRDefault="00122F63" w:rsidP="00122F63">
            <w:pPr>
              <w:ind w:firstLine="0"/>
              <w:jc w:val="center"/>
              <w:rPr>
                <w:sz w:val="20"/>
                <w:szCs w:val="20"/>
              </w:rPr>
            </w:pPr>
            <w:r w:rsidRPr="00520718">
              <w:rPr>
                <w:sz w:val="20"/>
                <w:szCs w:val="20"/>
              </w:rPr>
              <w:t>Термоминеральные воды</w:t>
            </w:r>
          </w:p>
        </w:tc>
        <w:tc>
          <w:tcPr>
            <w:tcW w:w="1006" w:type="pct"/>
          </w:tcPr>
          <w:p w:rsidR="00122F63" w:rsidRPr="00520718" w:rsidRDefault="00122F63" w:rsidP="00122F63">
            <w:pPr>
              <w:ind w:firstLine="0"/>
              <w:jc w:val="center"/>
              <w:rPr>
                <w:sz w:val="20"/>
                <w:szCs w:val="20"/>
              </w:rPr>
            </w:pPr>
          </w:p>
        </w:tc>
        <w:tc>
          <w:tcPr>
            <w:tcW w:w="504" w:type="pct"/>
          </w:tcPr>
          <w:p w:rsidR="00122F63" w:rsidRPr="00520718" w:rsidRDefault="00122F63" w:rsidP="00122F63">
            <w:pPr>
              <w:ind w:firstLine="0"/>
              <w:jc w:val="center"/>
              <w:rPr>
                <w:sz w:val="20"/>
                <w:szCs w:val="20"/>
              </w:rPr>
            </w:pPr>
          </w:p>
        </w:tc>
        <w:tc>
          <w:tcPr>
            <w:tcW w:w="917" w:type="pct"/>
          </w:tcPr>
          <w:p w:rsidR="00122F63" w:rsidRPr="00520718" w:rsidRDefault="00122F63" w:rsidP="00122F63">
            <w:pPr>
              <w:ind w:firstLine="0"/>
              <w:jc w:val="center"/>
              <w:rPr>
                <w:sz w:val="20"/>
                <w:szCs w:val="20"/>
              </w:rPr>
            </w:pPr>
            <w:r w:rsidRPr="00520718">
              <w:rPr>
                <w:sz w:val="20"/>
                <w:szCs w:val="20"/>
              </w:rPr>
              <w:t>Разрабатываемое</w:t>
            </w:r>
          </w:p>
        </w:tc>
      </w:tr>
      <w:tr w:rsidR="00122F63" w:rsidRPr="00520718" w:rsidTr="00122F63">
        <w:trPr>
          <w:trHeight w:val="25"/>
        </w:trPr>
        <w:tc>
          <w:tcPr>
            <w:tcW w:w="266" w:type="pct"/>
          </w:tcPr>
          <w:p w:rsidR="00122F63" w:rsidRPr="00520718" w:rsidRDefault="00122F63" w:rsidP="00122F63">
            <w:pPr>
              <w:ind w:firstLine="0"/>
              <w:rPr>
                <w:sz w:val="20"/>
                <w:szCs w:val="20"/>
              </w:rPr>
            </w:pPr>
            <w:r w:rsidRPr="00520718">
              <w:rPr>
                <w:sz w:val="20"/>
                <w:szCs w:val="20"/>
              </w:rPr>
              <w:t>28</w:t>
            </w:r>
          </w:p>
        </w:tc>
        <w:tc>
          <w:tcPr>
            <w:tcW w:w="1083" w:type="pct"/>
          </w:tcPr>
          <w:p w:rsidR="00122F63" w:rsidRPr="00520718" w:rsidRDefault="00122F63" w:rsidP="00122F63">
            <w:pPr>
              <w:ind w:firstLine="0"/>
              <w:rPr>
                <w:sz w:val="20"/>
                <w:szCs w:val="20"/>
              </w:rPr>
            </w:pPr>
            <w:r w:rsidRPr="00520718">
              <w:rPr>
                <w:sz w:val="20"/>
                <w:szCs w:val="20"/>
              </w:rPr>
              <w:t>Паужетское</w:t>
            </w:r>
          </w:p>
        </w:tc>
        <w:tc>
          <w:tcPr>
            <w:tcW w:w="1223" w:type="pct"/>
          </w:tcPr>
          <w:p w:rsidR="00122F63" w:rsidRPr="00520718" w:rsidRDefault="00122F63" w:rsidP="00122F63">
            <w:pPr>
              <w:ind w:firstLine="0"/>
              <w:jc w:val="center"/>
              <w:rPr>
                <w:sz w:val="20"/>
                <w:szCs w:val="20"/>
              </w:rPr>
            </w:pPr>
            <w:r w:rsidRPr="00520718">
              <w:rPr>
                <w:sz w:val="20"/>
                <w:szCs w:val="20"/>
              </w:rPr>
              <w:t>Термоминеральные воды</w:t>
            </w:r>
          </w:p>
        </w:tc>
        <w:tc>
          <w:tcPr>
            <w:tcW w:w="1006" w:type="pct"/>
          </w:tcPr>
          <w:p w:rsidR="00122F63" w:rsidRPr="00520718" w:rsidRDefault="00122F63" w:rsidP="00122F63">
            <w:pPr>
              <w:ind w:firstLine="0"/>
              <w:jc w:val="center"/>
              <w:rPr>
                <w:sz w:val="20"/>
                <w:szCs w:val="20"/>
              </w:rPr>
            </w:pPr>
          </w:p>
        </w:tc>
        <w:tc>
          <w:tcPr>
            <w:tcW w:w="504" w:type="pct"/>
          </w:tcPr>
          <w:p w:rsidR="00122F63" w:rsidRPr="00520718" w:rsidRDefault="00122F63" w:rsidP="00122F63">
            <w:pPr>
              <w:ind w:firstLine="0"/>
              <w:jc w:val="center"/>
              <w:rPr>
                <w:sz w:val="20"/>
                <w:szCs w:val="20"/>
              </w:rPr>
            </w:pPr>
          </w:p>
        </w:tc>
        <w:tc>
          <w:tcPr>
            <w:tcW w:w="917" w:type="pct"/>
          </w:tcPr>
          <w:p w:rsidR="00122F63" w:rsidRPr="00520718" w:rsidRDefault="00122F63" w:rsidP="00122F63">
            <w:pPr>
              <w:ind w:firstLine="0"/>
              <w:jc w:val="center"/>
              <w:rPr>
                <w:sz w:val="20"/>
                <w:szCs w:val="20"/>
              </w:rPr>
            </w:pPr>
            <w:r w:rsidRPr="00520718">
              <w:rPr>
                <w:sz w:val="20"/>
                <w:szCs w:val="20"/>
              </w:rPr>
              <w:t>Разрабатываемое</w:t>
            </w:r>
          </w:p>
        </w:tc>
      </w:tr>
      <w:tr w:rsidR="00122F63" w:rsidRPr="00520718" w:rsidTr="00122F63">
        <w:trPr>
          <w:trHeight w:val="28"/>
        </w:trPr>
        <w:tc>
          <w:tcPr>
            <w:tcW w:w="266" w:type="pct"/>
          </w:tcPr>
          <w:p w:rsidR="00122F63" w:rsidRPr="00520718" w:rsidRDefault="00122F63" w:rsidP="00122F63">
            <w:pPr>
              <w:ind w:firstLine="0"/>
              <w:rPr>
                <w:sz w:val="20"/>
                <w:szCs w:val="20"/>
              </w:rPr>
            </w:pPr>
            <w:r w:rsidRPr="00520718">
              <w:rPr>
                <w:sz w:val="20"/>
                <w:szCs w:val="20"/>
              </w:rPr>
              <w:t>29</w:t>
            </w:r>
          </w:p>
        </w:tc>
        <w:tc>
          <w:tcPr>
            <w:tcW w:w="1083" w:type="pct"/>
          </w:tcPr>
          <w:p w:rsidR="00122F63" w:rsidRPr="00520718" w:rsidRDefault="00122F63" w:rsidP="00122F63">
            <w:pPr>
              <w:ind w:firstLine="0"/>
              <w:rPr>
                <w:sz w:val="20"/>
                <w:szCs w:val="20"/>
              </w:rPr>
            </w:pPr>
            <w:r w:rsidRPr="00520718">
              <w:rPr>
                <w:sz w:val="20"/>
                <w:szCs w:val="20"/>
              </w:rPr>
              <w:t>Гореловское</w:t>
            </w:r>
          </w:p>
        </w:tc>
        <w:tc>
          <w:tcPr>
            <w:tcW w:w="1223" w:type="pct"/>
          </w:tcPr>
          <w:p w:rsidR="00122F63" w:rsidRPr="00520718" w:rsidRDefault="00122F63" w:rsidP="00122F63">
            <w:pPr>
              <w:ind w:firstLine="0"/>
              <w:jc w:val="center"/>
              <w:rPr>
                <w:sz w:val="20"/>
                <w:szCs w:val="20"/>
              </w:rPr>
            </w:pPr>
            <w:r w:rsidRPr="00520718">
              <w:rPr>
                <w:sz w:val="20"/>
                <w:szCs w:val="20"/>
              </w:rPr>
              <w:t>Каменный уголь</w:t>
            </w:r>
          </w:p>
        </w:tc>
        <w:tc>
          <w:tcPr>
            <w:tcW w:w="1006" w:type="pct"/>
          </w:tcPr>
          <w:p w:rsidR="00122F63" w:rsidRPr="00520718" w:rsidRDefault="00122F63" w:rsidP="00122F63">
            <w:pPr>
              <w:ind w:firstLine="0"/>
              <w:jc w:val="center"/>
              <w:rPr>
                <w:sz w:val="20"/>
                <w:szCs w:val="20"/>
              </w:rPr>
            </w:pPr>
          </w:p>
        </w:tc>
        <w:tc>
          <w:tcPr>
            <w:tcW w:w="504" w:type="pct"/>
          </w:tcPr>
          <w:p w:rsidR="00122F63" w:rsidRPr="00520718" w:rsidRDefault="00122F63" w:rsidP="00122F63">
            <w:pPr>
              <w:ind w:firstLine="0"/>
              <w:jc w:val="center"/>
              <w:rPr>
                <w:sz w:val="20"/>
                <w:szCs w:val="20"/>
              </w:rPr>
            </w:pPr>
            <w:r w:rsidRPr="00520718">
              <w:rPr>
                <w:sz w:val="20"/>
                <w:szCs w:val="20"/>
              </w:rPr>
              <w:t>ММ</w:t>
            </w:r>
          </w:p>
        </w:tc>
        <w:tc>
          <w:tcPr>
            <w:tcW w:w="917" w:type="pct"/>
          </w:tcPr>
          <w:p w:rsidR="00122F63" w:rsidRPr="00520718" w:rsidRDefault="00122F63" w:rsidP="00122F63">
            <w:pPr>
              <w:ind w:firstLine="0"/>
              <w:jc w:val="center"/>
              <w:rPr>
                <w:sz w:val="20"/>
                <w:szCs w:val="20"/>
              </w:rPr>
            </w:pPr>
            <w:r w:rsidRPr="00520718">
              <w:rPr>
                <w:sz w:val="20"/>
                <w:szCs w:val="20"/>
              </w:rPr>
              <w:t>Разрабатываемое</w:t>
            </w:r>
          </w:p>
        </w:tc>
      </w:tr>
      <w:tr w:rsidR="00122F63" w:rsidRPr="00520718" w:rsidTr="00122F63">
        <w:trPr>
          <w:trHeight w:val="28"/>
        </w:trPr>
        <w:tc>
          <w:tcPr>
            <w:tcW w:w="266" w:type="pct"/>
          </w:tcPr>
          <w:p w:rsidR="00122F63" w:rsidRPr="00520718" w:rsidRDefault="00122F63" w:rsidP="00122F63">
            <w:pPr>
              <w:ind w:firstLine="0"/>
              <w:rPr>
                <w:sz w:val="20"/>
                <w:szCs w:val="20"/>
              </w:rPr>
            </w:pPr>
            <w:r w:rsidRPr="00520718">
              <w:rPr>
                <w:sz w:val="20"/>
                <w:szCs w:val="20"/>
              </w:rPr>
              <w:t>30</w:t>
            </w:r>
          </w:p>
        </w:tc>
        <w:tc>
          <w:tcPr>
            <w:tcW w:w="1083" w:type="pct"/>
          </w:tcPr>
          <w:p w:rsidR="00122F63" w:rsidRPr="00520718" w:rsidRDefault="00122F63" w:rsidP="00122F63">
            <w:pPr>
              <w:ind w:firstLine="0"/>
              <w:rPr>
                <w:sz w:val="20"/>
                <w:szCs w:val="20"/>
              </w:rPr>
            </w:pPr>
            <w:r w:rsidRPr="00520718">
              <w:rPr>
                <w:sz w:val="20"/>
                <w:szCs w:val="20"/>
              </w:rPr>
              <w:t>Тигильское</w:t>
            </w:r>
          </w:p>
        </w:tc>
        <w:tc>
          <w:tcPr>
            <w:tcW w:w="1223" w:type="pct"/>
          </w:tcPr>
          <w:p w:rsidR="00122F63" w:rsidRPr="00520718" w:rsidRDefault="00122F63" w:rsidP="00122F63">
            <w:pPr>
              <w:ind w:firstLine="0"/>
              <w:jc w:val="center"/>
              <w:rPr>
                <w:sz w:val="20"/>
                <w:szCs w:val="20"/>
              </w:rPr>
            </w:pPr>
            <w:r w:rsidRPr="00520718">
              <w:rPr>
                <w:sz w:val="20"/>
                <w:szCs w:val="20"/>
              </w:rPr>
              <w:t>Каменный уголь</w:t>
            </w:r>
          </w:p>
        </w:tc>
        <w:tc>
          <w:tcPr>
            <w:tcW w:w="1006" w:type="pct"/>
          </w:tcPr>
          <w:p w:rsidR="00122F63" w:rsidRPr="00520718" w:rsidRDefault="00122F63" w:rsidP="00122F63">
            <w:pPr>
              <w:ind w:firstLine="0"/>
              <w:jc w:val="center"/>
              <w:rPr>
                <w:sz w:val="20"/>
                <w:szCs w:val="20"/>
              </w:rPr>
            </w:pPr>
          </w:p>
        </w:tc>
        <w:tc>
          <w:tcPr>
            <w:tcW w:w="504" w:type="pct"/>
          </w:tcPr>
          <w:p w:rsidR="00122F63" w:rsidRPr="00520718" w:rsidRDefault="00122F63" w:rsidP="00122F63">
            <w:pPr>
              <w:ind w:firstLine="0"/>
              <w:jc w:val="center"/>
              <w:rPr>
                <w:sz w:val="20"/>
                <w:szCs w:val="20"/>
              </w:rPr>
            </w:pPr>
            <w:r w:rsidRPr="00520718">
              <w:rPr>
                <w:sz w:val="20"/>
                <w:szCs w:val="20"/>
              </w:rPr>
              <w:t>ММ</w:t>
            </w:r>
          </w:p>
        </w:tc>
        <w:tc>
          <w:tcPr>
            <w:tcW w:w="917" w:type="pct"/>
          </w:tcPr>
          <w:p w:rsidR="00122F63" w:rsidRPr="00520718" w:rsidRDefault="00122F63" w:rsidP="00122F63">
            <w:pPr>
              <w:ind w:firstLine="0"/>
              <w:jc w:val="center"/>
              <w:rPr>
                <w:sz w:val="20"/>
                <w:szCs w:val="20"/>
              </w:rPr>
            </w:pPr>
            <w:r w:rsidRPr="00520718">
              <w:rPr>
                <w:sz w:val="20"/>
                <w:szCs w:val="20"/>
              </w:rPr>
              <w:t>Разрабатываемое</w:t>
            </w:r>
          </w:p>
        </w:tc>
      </w:tr>
      <w:tr w:rsidR="00122F63" w:rsidRPr="00520718" w:rsidTr="00122F63">
        <w:trPr>
          <w:trHeight w:val="28"/>
        </w:trPr>
        <w:tc>
          <w:tcPr>
            <w:tcW w:w="266" w:type="pct"/>
          </w:tcPr>
          <w:p w:rsidR="00122F63" w:rsidRPr="00520718" w:rsidRDefault="00122F63" w:rsidP="00122F63">
            <w:pPr>
              <w:ind w:firstLine="0"/>
              <w:rPr>
                <w:sz w:val="20"/>
                <w:szCs w:val="20"/>
              </w:rPr>
            </w:pPr>
            <w:r w:rsidRPr="00520718">
              <w:rPr>
                <w:sz w:val="20"/>
                <w:szCs w:val="20"/>
              </w:rPr>
              <w:t>31</w:t>
            </w:r>
          </w:p>
        </w:tc>
        <w:tc>
          <w:tcPr>
            <w:tcW w:w="1083" w:type="pct"/>
          </w:tcPr>
          <w:p w:rsidR="00122F63" w:rsidRPr="00520718" w:rsidRDefault="00122F63" w:rsidP="00122F63">
            <w:pPr>
              <w:ind w:firstLine="0"/>
              <w:rPr>
                <w:sz w:val="20"/>
                <w:szCs w:val="20"/>
              </w:rPr>
            </w:pPr>
            <w:r w:rsidRPr="00520718">
              <w:rPr>
                <w:sz w:val="20"/>
                <w:szCs w:val="20"/>
              </w:rPr>
              <w:t>Корфское</w:t>
            </w:r>
          </w:p>
        </w:tc>
        <w:tc>
          <w:tcPr>
            <w:tcW w:w="1223" w:type="pct"/>
          </w:tcPr>
          <w:p w:rsidR="00122F63" w:rsidRPr="00520718" w:rsidRDefault="00122F63" w:rsidP="00122F63">
            <w:pPr>
              <w:ind w:firstLine="0"/>
              <w:jc w:val="center"/>
              <w:rPr>
                <w:sz w:val="20"/>
                <w:szCs w:val="20"/>
              </w:rPr>
            </w:pPr>
            <w:r w:rsidRPr="00520718">
              <w:rPr>
                <w:sz w:val="20"/>
                <w:szCs w:val="20"/>
              </w:rPr>
              <w:t>Бурый уголь</w:t>
            </w:r>
          </w:p>
        </w:tc>
        <w:tc>
          <w:tcPr>
            <w:tcW w:w="1006" w:type="pct"/>
          </w:tcPr>
          <w:p w:rsidR="00122F63" w:rsidRPr="00520718" w:rsidRDefault="00122F63" w:rsidP="00122F63">
            <w:pPr>
              <w:ind w:firstLine="0"/>
              <w:jc w:val="center"/>
              <w:rPr>
                <w:sz w:val="20"/>
                <w:szCs w:val="20"/>
              </w:rPr>
            </w:pPr>
          </w:p>
        </w:tc>
        <w:tc>
          <w:tcPr>
            <w:tcW w:w="504" w:type="pct"/>
          </w:tcPr>
          <w:p w:rsidR="00122F63" w:rsidRPr="00520718" w:rsidRDefault="00122F63" w:rsidP="00122F63">
            <w:pPr>
              <w:ind w:firstLine="0"/>
              <w:jc w:val="center"/>
              <w:rPr>
                <w:sz w:val="20"/>
                <w:szCs w:val="20"/>
              </w:rPr>
            </w:pPr>
            <w:r w:rsidRPr="00520718">
              <w:rPr>
                <w:sz w:val="20"/>
                <w:szCs w:val="20"/>
              </w:rPr>
              <w:t>ММ</w:t>
            </w:r>
          </w:p>
        </w:tc>
        <w:tc>
          <w:tcPr>
            <w:tcW w:w="917" w:type="pct"/>
          </w:tcPr>
          <w:p w:rsidR="00122F63" w:rsidRPr="00520718" w:rsidRDefault="00122F63" w:rsidP="00122F63">
            <w:pPr>
              <w:ind w:firstLine="0"/>
              <w:jc w:val="center"/>
              <w:rPr>
                <w:sz w:val="20"/>
                <w:szCs w:val="20"/>
              </w:rPr>
            </w:pPr>
            <w:r w:rsidRPr="00520718">
              <w:rPr>
                <w:sz w:val="20"/>
                <w:szCs w:val="20"/>
              </w:rPr>
              <w:t>Разрабатываемое</w:t>
            </w:r>
          </w:p>
        </w:tc>
      </w:tr>
      <w:tr w:rsidR="00122F63" w:rsidRPr="00520718" w:rsidTr="00122F63">
        <w:trPr>
          <w:trHeight w:val="72"/>
        </w:trPr>
        <w:tc>
          <w:tcPr>
            <w:tcW w:w="266" w:type="pct"/>
          </w:tcPr>
          <w:p w:rsidR="00122F63" w:rsidRPr="00520718" w:rsidRDefault="00122F63" w:rsidP="00122F63">
            <w:pPr>
              <w:ind w:firstLine="0"/>
              <w:rPr>
                <w:sz w:val="20"/>
                <w:szCs w:val="20"/>
              </w:rPr>
            </w:pPr>
            <w:r w:rsidRPr="00520718">
              <w:rPr>
                <w:sz w:val="20"/>
                <w:szCs w:val="20"/>
              </w:rPr>
              <w:t>32</w:t>
            </w:r>
          </w:p>
        </w:tc>
        <w:tc>
          <w:tcPr>
            <w:tcW w:w="1083" w:type="pct"/>
          </w:tcPr>
          <w:p w:rsidR="00122F63" w:rsidRPr="00520718" w:rsidRDefault="00122F63" w:rsidP="00122F63">
            <w:pPr>
              <w:ind w:firstLine="0"/>
              <w:rPr>
                <w:sz w:val="20"/>
                <w:szCs w:val="20"/>
              </w:rPr>
            </w:pPr>
            <w:r w:rsidRPr="00520718">
              <w:rPr>
                <w:sz w:val="20"/>
                <w:szCs w:val="20"/>
              </w:rPr>
              <w:t>Паланское</w:t>
            </w:r>
          </w:p>
        </w:tc>
        <w:tc>
          <w:tcPr>
            <w:tcW w:w="1223" w:type="pct"/>
          </w:tcPr>
          <w:p w:rsidR="00122F63" w:rsidRPr="00520718" w:rsidRDefault="00122F63" w:rsidP="00122F63">
            <w:pPr>
              <w:ind w:firstLine="0"/>
              <w:jc w:val="center"/>
              <w:rPr>
                <w:sz w:val="20"/>
                <w:szCs w:val="20"/>
              </w:rPr>
            </w:pPr>
            <w:r w:rsidRPr="00520718">
              <w:rPr>
                <w:sz w:val="20"/>
                <w:szCs w:val="20"/>
              </w:rPr>
              <w:t>Бурый уголь</w:t>
            </w:r>
          </w:p>
        </w:tc>
        <w:tc>
          <w:tcPr>
            <w:tcW w:w="1006" w:type="pct"/>
          </w:tcPr>
          <w:p w:rsidR="00122F63" w:rsidRPr="00520718" w:rsidRDefault="00122F63" w:rsidP="00122F63">
            <w:pPr>
              <w:ind w:firstLine="0"/>
              <w:jc w:val="center"/>
              <w:rPr>
                <w:sz w:val="20"/>
                <w:szCs w:val="20"/>
              </w:rPr>
            </w:pPr>
          </w:p>
        </w:tc>
        <w:tc>
          <w:tcPr>
            <w:tcW w:w="504" w:type="pct"/>
          </w:tcPr>
          <w:p w:rsidR="00122F63" w:rsidRPr="00520718" w:rsidRDefault="00122F63" w:rsidP="00122F63">
            <w:pPr>
              <w:ind w:firstLine="0"/>
              <w:jc w:val="center"/>
              <w:rPr>
                <w:sz w:val="20"/>
                <w:szCs w:val="20"/>
              </w:rPr>
            </w:pPr>
            <w:r w:rsidRPr="00520718">
              <w:rPr>
                <w:sz w:val="20"/>
                <w:szCs w:val="20"/>
              </w:rPr>
              <w:t>ММ</w:t>
            </w:r>
          </w:p>
        </w:tc>
        <w:tc>
          <w:tcPr>
            <w:tcW w:w="917" w:type="pct"/>
          </w:tcPr>
          <w:p w:rsidR="00122F63" w:rsidRPr="00520718" w:rsidRDefault="00122F63" w:rsidP="00122F63">
            <w:pPr>
              <w:ind w:firstLine="0"/>
              <w:jc w:val="center"/>
              <w:rPr>
                <w:sz w:val="20"/>
                <w:szCs w:val="20"/>
              </w:rPr>
            </w:pPr>
            <w:r w:rsidRPr="00520718">
              <w:rPr>
                <w:sz w:val="20"/>
                <w:szCs w:val="20"/>
              </w:rPr>
              <w:t>Разрабатываемое</w:t>
            </w:r>
          </w:p>
        </w:tc>
      </w:tr>
    </w:tbl>
    <w:p w:rsidR="00122F63" w:rsidRPr="00520718" w:rsidRDefault="00122F63" w:rsidP="00122F63">
      <w:pPr>
        <w:rPr>
          <w:i/>
        </w:rPr>
      </w:pPr>
    </w:p>
    <w:p w:rsidR="00122F63" w:rsidRPr="00520718" w:rsidRDefault="00122F63" w:rsidP="00122F63">
      <w:pPr>
        <w:rPr>
          <w:u w:val="single"/>
        </w:rPr>
      </w:pPr>
      <w:r w:rsidRPr="00520718">
        <w:rPr>
          <w:u w:val="single"/>
        </w:rPr>
        <w:t>Основные предприятия в сфере недропользования</w:t>
      </w:r>
      <w:r w:rsidR="00A87890" w:rsidRPr="00520718">
        <w:rPr>
          <w:u w:val="single"/>
        </w:rPr>
        <w:t xml:space="preserve"> </w:t>
      </w:r>
    </w:p>
    <w:p w:rsidR="006043CE" w:rsidRPr="00520718" w:rsidRDefault="006043CE" w:rsidP="006043CE">
      <w:r w:rsidRPr="00520718">
        <w:t>Согласно информационным материалам, предоставленным Министерством природных ресурсов и экологии Камчатского края, по состоянию на 01.01.2018 за счет средств федерального бюджета на территории Камчатского края геологоразведочные работы (далее – ГРР) проводились ООО «Геосервис» и АО «Росгеология».</w:t>
      </w:r>
    </w:p>
    <w:p w:rsidR="006043CE" w:rsidRPr="00520718" w:rsidRDefault="006043CE" w:rsidP="006043CE">
      <w:r w:rsidRPr="00520718">
        <w:t>За счет средств недропользователей и инвестиций ГРР выполнялись:</w:t>
      </w:r>
    </w:p>
    <w:p w:rsidR="006043CE" w:rsidRPr="00520718" w:rsidRDefault="006043CE" w:rsidP="006043CE">
      <w:pPr>
        <w:numPr>
          <w:ilvl w:val="0"/>
          <w:numId w:val="2"/>
        </w:numPr>
        <w:tabs>
          <w:tab w:val="left" w:pos="993"/>
        </w:tabs>
        <w:ind w:left="0" w:firstLine="567"/>
      </w:pPr>
      <w:r w:rsidRPr="00520718">
        <w:t>цветные металлы – ЗАО НПК «Геотехнология»;</w:t>
      </w:r>
    </w:p>
    <w:p w:rsidR="006043CE" w:rsidRPr="00520718" w:rsidRDefault="006043CE" w:rsidP="006043CE">
      <w:pPr>
        <w:numPr>
          <w:ilvl w:val="0"/>
          <w:numId w:val="2"/>
        </w:numPr>
        <w:tabs>
          <w:tab w:val="left" w:pos="993"/>
        </w:tabs>
        <w:ind w:left="0" w:firstLine="567"/>
      </w:pPr>
      <w:r w:rsidRPr="00520718">
        <w:t>россыпная платина – АО «Корякгеолдобыча»;</w:t>
      </w:r>
    </w:p>
    <w:p w:rsidR="006043CE" w:rsidRPr="00520718" w:rsidRDefault="006043CE" w:rsidP="006043CE">
      <w:pPr>
        <w:numPr>
          <w:ilvl w:val="0"/>
          <w:numId w:val="2"/>
        </w:numPr>
        <w:tabs>
          <w:tab w:val="left" w:pos="993"/>
        </w:tabs>
        <w:ind w:left="0" w:firstLine="567"/>
      </w:pPr>
      <w:r w:rsidRPr="00520718">
        <w:t>золото – АО «Камчатское золото», АО «Быстринская горная компания», ООО «КамМедь», АО «Камголд», АО «СИГМА», ЗАО «Тревожное зарево», АО «Аметистовое», ООО «РБК-ГОЛД», ООО «Кирганик», ООО «КАМП», ООО «Боуэн Минералс», ООО «Алмазтрансстрой», ООО «Хайоклан»;</w:t>
      </w:r>
    </w:p>
    <w:p w:rsidR="006043CE" w:rsidRPr="00520718" w:rsidRDefault="006043CE" w:rsidP="006043CE">
      <w:pPr>
        <w:numPr>
          <w:ilvl w:val="0"/>
          <w:numId w:val="2"/>
        </w:numPr>
        <w:tabs>
          <w:tab w:val="left" w:pos="993"/>
        </w:tabs>
        <w:ind w:left="0" w:firstLine="567"/>
      </w:pPr>
      <w:r w:rsidRPr="00520718">
        <w:t>россыпное золото – ООО «Аурум», ЗАО Артель старателей «Камчатка», ООО АС «Вектор Плюс», ООО «ГК «Тайгонос», ООО «Пенжинская горная компания», ООО «Камчатнедра»;</w:t>
      </w:r>
    </w:p>
    <w:p w:rsidR="006043CE" w:rsidRPr="00520718" w:rsidRDefault="006043CE" w:rsidP="006043CE">
      <w:pPr>
        <w:numPr>
          <w:ilvl w:val="0"/>
          <w:numId w:val="2"/>
        </w:numPr>
        <w:tabs>
          <w:tab w:val="left" w:pos="993"/>
        </w:tabs>
        <w:ind w:left="0" w:firstLine="567"/>
      </w:pPr>
      <w:r w:rsidRPr="00520718">
        <w:t>углеводородное сырье – ООО «Газпром добыча Ноябрьск»;</w:t>
      </w:r>
    </w:p>
    <w:p w:rsidR="006043CE" w:rsidRPr="00520718" w:rsidRDefault="006043CE" w:rsidP="006043CE">
      <w:pPr>
        <w:numPr>
          <w:ilvl w:val="0"/>
          <w:numId w:val="2"/>
        </w:numPr>
        <w:tabs>
          <w:tab w:val="left" w:pos="993"/>
        </w:tabs>
        <w:ind w:left="0" w:firstLine="567"/>
      </w:pPr>
      <w:r w:rsidRPr="00520718">
        <w:t>теплоэнергетические (высокопотенциальные) подземные воды – АО «Геотерм», АО «Тепло Земли»;</w:t>
      </w:r>
    </w:p>
    <w:p w:rsidR="006043CE" w:rsidRPr="00520718" w:rsidRDefault="006043CE" w:rsidP="006043CE">
      <w:pPr>
        <w:numPr>
          <w:ilvl w:val="0"/>
          <w:numId w:val="2"/>
        </w:numPr>
        <w:tabs>
          <w:tab w:val="left" w:pos="993"/>
        </w:tabs>
        <w:ind w:left="0" w:firstLine="567"/>
      </w:pPr>
      <w:r w:rsidRPr="00520718">
        <w:t>теплоэнергетические (низко-среднепотенциальные) подземные воды – АО «Тепло Земли».</w:t>
      </w:r>
    </w:p>
    <w:p w:rsidR="006043CE" w:rsidRPr="00520718" w:rsidRDefault="006043CE" w:rsidP="006043CE">
      <w:r w:rsidRPr="00520718">
        <w:t>За счет средств бюджета Камчатского края ГРР выполняли ООО «Геостром» (общераспространенные полезные ископаемые) и ООО «Недра» (питьевые подземные воды).</w:t>
      </w:r>
    </w:p>
    <w:p w:rsidR="006043CE" w:rsidRPr="00520718" w:rsidRDefault="006043CE" w:rsidP="006043CE"/>
    <w:p w:rsidR="00122F63" w:rsidRPr="00520718" w:rsidRDefault="00122F63" w:rsidP="00122F63">
      <w:pPr>
        <w:rPr>
          <w:u w:val="single"/>
        </w:rPr>
      </w:pPr>
      <w:r w:rsidRPr="00520718">
        <w:rPr>
          <w:u w:val="single"/>
        </w:rPr>
        <w:t>Перспективы расширения минерально-сырьевой базы</w:t>
      </w:r>
    </w:p>
    <w:p w:rsidR="00122F63" w:rsidRPr="00520718" w:rsidRDefault="00122F63" w:rsidP="00122F63">
      <w:r w:rsidRPr="00520718">
        <w:t>Главной задачей является наращивание металлогенического потенциала в крае. Основными направлениями</w:t>
      </w:r>
      <w:r w:rsidR="00A87890" w:rsidRPr="00520718">
        <w:t xml:space="preserve"> </w:t>
      </w:r>
      <w:r w:rsidRPr="00520718">
        <w:t xml:space="preserve">работ для расширения перспектив минерально-сырьевой базы являются: </w:t>
      </w:r>
    </w:p>
    <w:p w:rsidR="00122F63" w:rsidRPr="00520718" w:rsidRDefault="00122F63" w:rsidP="00122F63">
      <w:pPr>
        <w:numPr>
          <w:ilvl w:val="0"/>
          <w:numId w:val="2"/>
        </w:numPr>
        <w:tabs>
          <w:tab w:val="left" w:pos="993"/>
        </w:tabs>
        <w:ind w:left="0" w:firstLine="567"/>
      </w:pPr>
      <w:r w:rsidRPr="00520718">
        <w:t>продолжение поисков</w:t>
      </w:r>
      <w:r w:rsidR="00A87890" w:rsidRPr="00520718">
        <w:t xml:space="preserve"> </w:t>
      </w:r>
      <w:r w:rsidRPr="00520718">
        <w:t>и</w:t>
      </w:r>
      <w:r w:rsidR="00A87890" w:rsidRPr="00520718">
        <w:t xml:space="preserve"> </w:t>
      </w:r>
      <w:r w:rsidRPr="00520718">
        <w:t>оценка</w:t>
      </w:r>
      <w:r w:rsidR="00A87890" w:rsidRPr="00520718">
        <w:t xml:space="preserve"> </w:t>
      </w:r>
      <w:r w:rsidRPr="00520718">
        <w:t>месторождений золото-серебряной, золото-серебряной высокосульфидной, золото-меднопорфировой формаций</w:t>
      </w:r>
      <w:r w:rsidR="00A87890" w:rsidRPr="00520718">
        <w:t xml:space="preserve"> </w:t>
      </w:r>
      <w:r w:rsidRPr="00520718">
        <w:t xml:space="preserve">в вулканических поясах </w:t>
      </w:r>
      <w:r w:rsidRPr="00520718">
        <w:lastRenderedPageBreak/>
        <w:t xml:space="preserve">– это Пенжинский, Ичигин-Уннейваямский и Оссорский рудные районы, где уже выявлен ряд потенциально перспективных объектов на россыпное и рудное золото; </w:t>
      </w:r>
    </w:p>
    <w:p w:rsidR="00122F63" w:rsidRPr="00520718" w:rsidRDefault="00122F63" w:rsidP="00122F63">
      <w:pPr>
        <w:numPr>
          <w:ilvl w:val="0"/>
          <w:numId w:val="2"/>
        </w:numPr>
        <w:tabs>
          <w:tab w:val="left" w:pos="993"/>
        </w:tabs>
        <w:ind w:left="0" w:firstLine="567"/>
      </w:pPr>
      <w:r w:rsidRPr="00520718">
        <w:t>наращивание объемов геолого-разведочных работ с целью увеличения промышленных запасов россыпной платины, прежде всего в районе Сейнав-Гальмоэнанского узла. С целью наращивания ресурсного потенциала и запасов углеводородного сырья</w:t>
      </w:r>
      <w:r w:rsidR="00A87890" w:rsidRPr="00520718">
        <w:t xml:space="preserve"> </w:t>
      </w:r>
      <w:r w:rsidRPr="00520718">
        <w:t>провести сейсморазведочные работы с последующим бурением на выявленных перспективных</w:t>
      </w:r>
      <w:r w:rsidR="00A87890" w:rsidRPr="00520718">
        <w:t xml:space="preserve"> </w:t>
      </w:r>
      <w:r w:rsidRPr="00520718">
        <w:t xml:space="preserve">локальных структурах. в пределах лицензионных Воямпольской и Сопочной площадей; </w:t>
      </w:r>
    </w:p>
    <w:p w:rsidR="00122F63" w:rsidRPr="00520718" w:rsidRDefault="00122F63" w:rsidP="00122F63">
      <w:pPr>
        <w:numPr>
          <w:ilvl w:val="0"/>
          <w:numId w:val="2"/>
        </w:numPr>
        <w:tabs>
          <w:tab w:val="left" w:pos="993"/>
        </w:tabs>
        <w:ind w:left="0" w:firstLine="567"/>
      </w:pPr>
      <w:r w:rsidRPr="00520718">
        <w:t>проведение региональных профильных сейсморазведочных работ в пределах Пусторецко (Кинкильско)-Парапольского прогиба.</w:t>
      </w:r>
    </w:p>
    <w:p w:rsidR="00122F63" w:rsidRPr="00520718" w:rsidRDefault="00122F63" w:rsidP="00122F63">
      <w:r w:rsidRPr="00520718">
        <w:t>Ресурсы стройматериалов, топливно-энергетического сырья и подземных вод в крае</w:t>
      </w:r>
      <w:r w:rsidR="00A87890" w:rsidRPr="00520718">
        <w:t xml:space="preserve"> </w:t>
      </w:r>
      <w:r w:rsidRPr="00520718">
        <w:t xml:space="preserve">изучены достаточно высоко, в то время как ресурсы благородных, цветных и черных металлов имеют значительные перспективы прироста разведанных запасов, примером того, являются прогнозные ресурсы Cu-Ni месторождения Шануч. </w:t>
      </w:r>
    </w:p>
    <w:p w:rsidR="00122F63" w:rsidRPr="00520718" w:rsidRDefault="00122F63" w:rsidP="00122F63">
      <w:r w:rsidRPr="00520718">
        <w:t xml:space="preserve">Потенциально перспективным направлением для расширения перспектив МСБ могут явиться поиски месторождений новых типов, для чего надо проводить целенаправленные специализированные (прогнозно-металлогенического плана) тематические и прогнозно-поисковые работы: </w:t>
      </w:r>
    </w:p>
    <w:p w:rsidR="00122F63" w:rsidRPr="00520718" w:rsidRDefault="00122F63" w:rsidP="00122F63">
      <w:pPr>
        <w:numPr>
          <w:ilvl w:val="0"/>
          <w:numId w:val="2"/>
        </w:numPr>
        <w:tabs>
          <w:tab w:val="left" w:pos="993"/>
        </w:tabs>
        <w:ind w:left="0" w:firstLine="567"/>
      </w:pPr>
      <w:r w:rsidRPr="00520718">
        <w:t xml:space="preserve">в зонах западного, восточного и южного метатерригенного обрамления Серединно-Камчатского массива с геохимическими аномалиями и рудопроявлениями Au, Cu, Pt, Ni, Co, Ta, Nb; </w:t>
      </w:r>
    </w:p>
    <w:p w:rsidR="00122F63" w:rsidRPr="00520718" w:rsidRDefault="00122F63" w:rsidP="00122F63">
      <w:pPr>
        <w:numPr>
          <w:ilvl w:val="0"/>
          <w:numId w:val="2"/>
        </w:numPr>
        <w:tabs>
          <w:tab w:val="left" w:pos="993"/>
        </w:tabs>
        <w:ind w:left="0" w:firstLine="567"/>
      </w:pPr>
      <w:r w:rsidRPr="00520718">
        <w:t xml:space="preserve">в зонах интенсивного развития гидротермальных пород с целью локализации потенциально-промышленных объектов группы химического сырья, минеральных удобрений; </w:t>
      </w:r>
    </w:p>
    <w:p w:rsidR="00122F63" w:rsidRPr="00520718" w:rsidRDefault="00122F63" w:rsidP="00122F63">
      <w:pPr>
        <w:numPr>
          <w:ilvl w:val="0"/>
          <w:numId w:val="2"/>
        </w:numPr>
        <w:tabs>
          <w:tab w:val="left" w:pos="993"/>
        </w:tabs>
        <w:ind w:left="0" w:firstLine="567"/>
      </w:pPr>
      <w:r w:rsidRPr="00520718">
        <w:t>по локализации площадей</w:t>
      </w:r>
      <w:r w:rsidR="00A87890" w:rsidRPr="00520718">
        <w:t xml:space="preserve"> </w:t>
      </w:r>
      <w:r w:rsidRPr="00520718">
        <w:t>потенциально перспективных на выявление промышленно-значимых объектов с золоторудной минерализацией порфирового</w:t>
      </w:r>
      <w:r w:rsidR="00A87890" w:rsidRPr="00520718">
        <w:t xml:space="preserve"> </w:t>
      </w:r>
      <w:r w:rsidRPr="00520718">
        <w:t>медно-молибденового типа.</w:t>
      </w:r>
    </w:p>
    <w:p w:rsidR="00122F63" w:rsidRPr="00520718" w:rsidRDefault="00122F63" w:rsidP="00122F63">
      <w:pPr>
        <w:rPr>
          <w:u w:val="single"/>
        </w:rPr>
      </w:pPr>
      <w:r w:rsidRPr="00520718">
        <w:rPr>
          <w:u w:val="single"/>
        </w:rPr>
        <w:t>Основные проблемы в воспроизводстве и использовании минерально-сырьевой базы и пути их решения</w:t>
      </w:r>
    </w:p>
    <w:p w:rsidR="00122F63" w:rsidRPr="00520718" w:rsidRDefault="00122F63" w:rsidP="00122F63">
      <w:r w:rsidRPr="00520718">
        <w:t>Минерально-сырьевая база</w:t>
      </w:r>
      <w:r w:rsidR="00A87890" w:rsidRPr="00520718">
        <w:t xml:space="preserve"> </w:t>
      </w:r>
      <w:r w:rsidRPr="00520718">
        <w:t>Камчатского края используется и осваивается слабо, что связано с традиционной ориентацией экономики региона</w:t>
      </w:r>
      <w:r w:rsidR="00A87890" w:rsidRPr="00520718">
        <w:t xml:space="preserve"> </w:t>
      </w:r>
      <w:r w:rsidRPr="00520718">
        <w:t>на освоение</w:t>
      </w:r>
      <w:r w:rsidR="00A87890" w:rsidRPr="00520718">
        <w:t xml:space="preserve"> </w:t>
      </w:r>
      <w:r w:rsidRPr="00520718">
        <w:t>рыбных</w:t>
      </w:r>
      <w:r w:rsidR="00A87890" w:rsidRPr="00520718">
        <w:t xml:space="preserve"> </w:t>
      </w:r>
      <w:r w:rsidRPr="00520718">
        <w:t>ресурсов, экологическими проблемами, слабо развитой инфраструктурой и недостатками</w:t>
      </w:r>
      <w:r w:rsidR="00A87890" w:rsidRPr="00520718">
        <w:t xml:space="preserve"> </w:t>
      </w:r>
      <w:r w:rsidRPr="00520718">
        <w:t xml:space="preserve">инвестиций. </w:t>
      </w:r>
    </w:p>
    <w:p w:rsidR="00122F63" w:rsidRPr="00520718" w:rsidRDefault="00122F63" w:rsidP="00122F63">
      <w:r w:rsidRPr="00520718">
        <w:t>Одной из злободневных</w:t>
      </w:r>
      <w:r w:rsidR="00A87890" w:rsidRPr="00520718">
        <w:t xml:space="preserve"> </w:t>
      </w:r>
      <w:r w:rsidRPr="00520718">
        <w:t>является кадровая проблема, обусловленная низкой</w:t>
      </w:r>
      <w:r w:rsidR="00A87890" w:rsidRPr="00520718">
        <w:t xml:space="preserve"> </w:t>
      </w:r>
      <w:r w:rsidRPr="00520718">
        <w:t>оплатой</w:t>
      </w:r>
      <w:r w:rsidR="00A87890" w:rsidRPr="00520718">
        <w:t xml:space="preserve"> </w:t>
      </w:r>
      <w:r w:rsidRPr="00520718">
        <w:t>труда специалистов-геологов, занятых на объектах федерального финансирования</w:t>
      </w:r>
      <w:r w:rsidR="00A87890" w:rsidRPr="00520718">
        <w:t xml:space="preserve"> </w:t>
      </w:r>
      <w:r w:rsidRPr="00520718">
        <w:t>и</w:t>
      </w:r>
      <w:r w:rsidR="00A87890" w:rsidRPr="00520718">
        <w:t xml:space="preserve"> </w:t>
      </w:r>
      <w:r w:rsidRPr="00520718">
        <w:t xml:space="preserve">пополнением геолого-геофизических служб молодыми специалистами. </w:t>
      </w:r>
    </w:p>
    <w:p w:rsidR="00122F63" w:rsidRPr="00520718" w:rsidRDefault="00122F63" w:rsidP="00122F63">
      <w:r w:rsidRPr="00520718">
        <w:t>К</w:t>
      </w:r>
      <w:r w:rsidR="00A87890" w:rsidRPr="00520718">
        <w:t xml:space="preserve"> </w:t>
      </w:r>
      <w:r w:rsidRPr="00520718">
        <w:t>числу отрицательных факторов, определивших ситуацию в</w:t>
      </w:r>
      <w:r w:rsidR="00A87890" w:rsidRPr="00520718">
        <w:t xml:space="preserve"> </w:t>
      </w:r>
      <w:r w:rsidRPr="00520718">
        <w:t>региональном</w:t>
      </w:r>
      <w:r w:rsidR="00A87890" w:rsidRPr="00520718">
        <w:t xml:space="preserve"> </w:t>
      </w:r>
      <w:r w:rsidRPr="00520718">
        <w:t>недропользовании в Камчатском крае</w:t>
      </w:r>
      <w:r w:rsidR="00A87890" w:rsidRPr="00520718">
        <w:t xml:space="preserve"> </w:t>
      </w:r>
      <w:r w:rsidRPr="00520718">
        <w:t>можно отнести:</w:t>
      </w:r>
    </w:p>
    <w:p w:rsidR="00122F63" w:rsidRPr="00520718" w:rsidRDefault="00122F63" w:rsidP="00122F63">
      <w:pPr>
        <w:numPr>
          <w:ilvl w:val="0"/>
          <w:numId w:val="2"/>
        </w:numPr>
        <w:tabs>
          <w:tab w:val="left" w:pos="993"/>
        </w:tabs>
        <w:ind w:left="0" w:firstLine="567"/>
      </w:pPr>
      <w:r w:rsidRPr="00520718">
        <w:t>удаленность месторождений друг от друга и отсутствие</w:t>
      </w:r>
      <w:r w:rsidR="00A87890" w:rsidRPr="00520718">
        <w:t xml:space="preserve"> </w:t>
      </w:r>
      <w:r w:rsidRPr="00520718">
        <w:t>развитой</w:t>
      </w:r>
      <w:r w:rsidR="00A87890" w:rsidRPr="00520718">
        <w:t xml:space="preserve"> </w:t>
      </w:r>
      <w:r w:rsidRPr="00520718">
        <w:t xml:space="preserve">инфраструктуры; </w:t>
      </w:r>
    </w:p>
    <w:p w:rsidR="00122F63" w:rsidRPr="00520718" w:rsidRDefault="00122F63" w:rsidP="00122F63">
      <w:pPr>
        <w:numPr>
          <w:ilvl w:val="0"/>
          <w:numId w:val="2"/>
        </w:numPr>
        <w:tabs>
          <w:tab w:val="left" w:pos="993"/>
        </w:tabs>
        <w:ind w:left="0" w:firstLine="567"/>
      </w:pPr>
      <w:r w:rsidRPr="00520718">
        <w:t>отсутствие дорог;</w:t>
      </w:r>
    </w:p>
    <w:p w:rsidR="00122F63" w:rsidRPr="00520718" w:rsidRDefault="00122F63" w:rsidP="00122F63">
      <w:pPr>
        <w:numPr>
          <w:ilvl w:val="0"/>
          <w:numId w:val="2"/>
        </w:numPr>
        <w:tabs>
          <w:tab w:val="left" w:pos="993"/>
        </w:tabs>
        <w:ind w:left="0" w:firstLine="567"/>
      </w:pPr>
      <w:r w:rsidRPr="00520718">
        <w:t>суровый климат;</w:t>
      </w:r>
    </w:p>
    <w:p w:rsidR="00122F63" w:rsidRPr="00520718" w:rsidRDefault="00122F63" w:rsidP="00122F63">
      <w:pPr>
        <w:numPr>
          <w:ilvl w:val="0"/>
          <w:numId w:val="2"/>
        </w:numPr>
        <w:tabs>
          <w:tab w:val="left" w:pos="993"/>
        </w:tabs>
        <w:ind w:left="0" w:firstLine="567"/>
      </w:pPr>
      <w:r w:rsidRPr="00520718">
        <w:t>высокогорный рельеф.</w:t>
      </w:r>
    </w:p>
    <w:p w:rsidR="00D74BDA" w:rsidRPr="00520718" w:rsidRDefault="00D74BDA" w:rsidP="00D74BDA">
      <w:pPr>
        <w:pStyle w:val="3"/>
      </w:pPr>
      <w:bookmarkStart w:id="28" w:name="_Toc4700980"/>
      <w:bookmarkEnd w:id="19"/>
      <w:bookmarkEnd w:id="20"/>
      <w:bookmarkEnd w:id="21"/>
      <w:bookmarkEnd w:id="22"/>
      <w:bookmarkEnd w:id="23"/>
      <w:bookmarkEnd w:id="24"/>
      <w:bookmarkEnd w:id="25"/>
      <w:bookmarkEnd w:id="26"/>
      <w:bookmarkEnd w:id="27"/>
      <w:r w:rsidRPr="00520718">
        <w:t>Ресурсы подземных вод</w:t>
      </w:r>
      <w:bookmarkEnd w:id="28"/>
    </w:p>
    <w:p w:rsidR="00122F63" w:rsidRPr="00520718" w:rsidRDefault="00122F63" w:rsidP="00122F63">
      <w:pPr>
        <w:rPr>
          <w:u w:val="single"/>
        </w:rPr>
      </w:pPr>
      <w:r w:rsidRPr="00520718">
        <w:rPr>
          <w:u w:val="single"/>
        </w:rPr>
        <w:t>Ресурсы подземных вод</w:t>
      </w:r>
    </w:p>
    <w:p w:rsidR="00122F63" w:rsidRPr="00520718" w:rsidRDefault="00122F63" w:rsidP="00122F63">
      <w:r w:rsidRPr="00520718">
        <w:t xml:space="preserve">Территория полуострова обладает значительными прогнозными ресурсами и запасами подземных вод (далее - ПВ) различного типа и назначения. В пределах региона известны, разведаны и вовлечены в промышленное освоение все типы ПВ, кроме промышленных (извлечение полезных компонентов): </w:t>
      </w:r>
    </w:p>
    <w:p w:rsidR="00122F63" w:rsidRPr="00520718" w:rsidRDefault="00122F63" w:rsidP="00B83EE9">
      <w:pPr>
        <w:numPr>
          <w:ilvl w:val="0"/>
          <w:numId w:val="2"/>
        </w:numPr>
        <w:tabs>
          <w:tab w:val="left" w:pos="993"/>
        </w:tabs>
        <w:ind w:left="0" w:firstLine="567"/>
      </w:pPr>
      <w:r w:rsidRPr="00520718">
        <w:t xml:space="preserve">теплоэнергетические (в том числе природный пар и пароводяная смесь); </w:t>
      </w:r>
    </w:p>
    <w:p w:rsidR="00122F63" w:rsidRPr="00520718" w:rsidRDefault="00122F63" w:rsidP="00B83EE9">
      <w:pPr>
        <w:numPr>
          <w:ilvl w:val="0"/>
          <w:numId w:val="2"/>
        </w:numPr>
        <w:tabs>
          <w:tab w:val="left" w:pos="993"/>
        </w:tabs>
        <w:ind w:left="0" w:firstLine="567"/>
      </w:pPr>
      <w:r w:rsidRPr="00520718">
        <w:t>термо- и холодные минеральные;</w:t>
      </w:r>
      <w:r w:rsidR="00A87890" w:rsidRPr="00520718">
        <w:t xml:space="preserve"> </w:t>
      </w:r>
    </w:p>
    <w:p w:rsidR="00122F63" w:rsidRPr="00520718" w:rsidRDefault="00122F63" w:rsidP="00B83EE9">
      <w:pPr>
        <w:numPr>
          <w:ilvl w:val="0"/>
          <w:numId w:val="2"/>
        </w:numPr>
        <w:tabs>
          <w:tab w:val="left" w:pos="993"/>
        </w:tabs>
        <w:ind w:left="0" w:firstLine="567"/>
      </w:pPr>
      <w:r w:rsidRPr="00520718">
        <w:t xml:space="preserve">пресные (питьевые, технические). </w:t>
      </w:r>
    </w:p>
    <w:p w:rsidR="00122F63" w:rsidRPr="00520718" w:rsidRDefault="00122F63" w:rsidP="00122F63">
      <w:pPr>
        <w:rPr>
          <w:u w:val="single"/>
        </w:rPr>
      </w:pPr>
      <w:r w:rsidRPr="00520718">
        <w:rPr>
          <w:u w:val="single"/>
        </w:rPr>
        <w:t>Теплоэнергетические подземные воды</w:t>
      </w:r>
      <w:r w:rsidR="00A87890" w:rsidRPr="00520718">
        <w:rPr>
          <w:u w:val="single"/>
        </w:rPr>
        <w:t xml:space="preserve"> </w:t>
      </w:r>
    </w:p>
    <w:p w:rsidR="00122F63" w:rsidRPr="00520718" w:rsidRDefault="00122F63" w:rsidP="00122F63">
      <w:r w:rsidRPr="00520718">
        <w:lastRenderedPageBreak/>
        <w:t>Прогнозные ресурсы теплоэнергетических вод в южной части Камчатского края (полуостровная часть) оцениваются в 3265 л/с с температурой 65-95°С, пароводяной смеси (далее - ПВС) и природного пара (далее - ПП) – 1760 кг/с с энтальпией от 158-240 ккал/с до 660 ккал/с. В Камчатском крае разведаны и учитываются Государственным балансом запасов полезных ископаемых (далее - ПИ) 16 месторождений термальных и перегретых вод (рисунок 11), из них в распределённом фонде недр находятся 14 месторождений различных типов ПВ.</w:t>
      </w:r>
    </w:p>
    <w:p w:rsidR="00122F63" w:rsidRPr="00520718" w:rsidRDefault="00122F63" w:rsidP="00122F63">
      <w:r w:rsidRPr="00520718">
        <w:t>В 2017 году в различной степени разработки находились 12 месторождений и участков месторождений термальных (низко- и среднепотенциальные теплоэнергетические воды) ПВ (99,5 % разведанных запасов термальной воды и 89,5% пара с теплосодержанием 660 ккал/кг): Паратунское (участки Северный, Нижний, Средний, Промежуточный, Микижа, Светлячок); Верхне-Паратунское (частичная эксплуатация), Анавгайское, Эссовское, Быстринское, Нижне-Озерновское (участок Запорожский), Озерновское (участок Ключевской), Пущинское, Малкинское, Начикинское, Апачинское, Южно-Бережное (участок Ближний) и 2 месторождения парогидротерм (пароводяной смеси – ПВС): Паужетское (участки Центральный, Северный), Мутновское (участки Дачный и Верхне-Мутновский).</w:t>
      </w:r>
      <w:r w:rsidR="00A87890" w:rsidRPr="00520718">
        <w:t xml:space="preserve"> </w:t>
      </w:r>
      <w:r w:rsidRPr="00520718">
        <w:t>В нераспределённом фонде недр находятся следующие месторождения и участки месторождений ПВС и термальных ПВ: Паратунское (участок ЭПЛРЗ), Кошелевское (участок Нижне-Кошелевский) и Больше-Банное (продолжает осуществляться безлицензионная частичная добыча ПВС для нужд теплоснабжения турбазы). По состоянию на 01.01.2018 балансовые запасы теплоэнергетических ПВ (низко- и среднепотенциальные) изменились за счет их переоценки на Мутновском месторождении и составляют по категориям в количестве (тыс. м3/сут.): разведанные (А+В+С1) - 74,933; оцененные (С2) – 9,15; пароводяной смеси в количестве (тыс. т/сут) – категории А+В – 57,0536 (в пересчете на пар – 12,07); категории С1 – 15,94 (в пересчете на пар – 3,621), категории С2 – 45,457 (в пересчете на пар – 23,363). Забалансовые запасы ПВС (БольшеБанное месторождение) составляют 13,5 тыс.т/сут.</w:t>
      </w:r>
    </w:p>
    <w:p w:rsidR="00122F63" w:rsidRPr="00520718" w:rsidRDefault="00122F63" w:rsidP="00122F63">
      <w:r w:rsidRPr="00520718">
        <w:t xml:space="preserve">Среднесуточный объем добычи термальных вод (низко-и среднепотенциальные) в 2017 году, по данным недропользователей, составил 12676,83 тыс. м3 (34,72 тыс. м3/сут.), ПВС – 19998,20 тыс. т (54,79 тыс. т/сут.). В целом степень освоения в крае разведанных и оцененных запасов (А+В+С1+С2) по высокопотенциальным теплоэнергетическим водам не превышает 34-40%, а по низко- и средне-потенциальным ПВ (без учёта термоминеральных вод) – 37-40%. Такой уровень освоения природного теплоносителя сохраняется на протяжение последних лет. </w:t>
      </w:r>
    </w:p>
    <w:p w:rsidR="00122F63" w:rsidRPr="00520718" w:rsidRDefault="00122F63" w:rsidP="00122F63">
      <w:r w:rsidRPr="00520718">
        <w:t xml:space="preserve"> В северной части Камчатского края также отмечается значительное количество проявлений (месторождений) теплоэнергетических, в основном низко- и среднепотенциальных, и термоминеральных ПВ. Прогнозные ресурсы (без проведения геологоразведочных работ) только 3-х геотермальных месторождений (Паланское, Тымлатское, Ивашкинское) составляют 58,7 тыс. м3/сут. с температурой от 55-75°С до 85°С. Промышленного освоения термальных ПВ в северной части полуострова до настоящего времени не ведётся. Использование термальных вод, как правило, из-за их значительной удалённости от потребителя продолжало осуществляться только на базе отдельных естественных выходов (термальные источники), обустроенных примитивными каптажами. Последние традиционно посещаются малочисленными группами местных жителей и туристов. </w:t>
      </w:r>
    </w:p>
    <w:p w:rsidR="00122F63" w:rsidRPr="00520718" w:rsidRDefault="00122F63" w:rsidP="00122F63">
      <w:r w:rsidRPr="00520718">
        <w:t xml:space="preserve">Основными предприятиями-пользователями недр являются АО «Тепло Земли» и АО «Геотерм». По всем разрабатываемым месторождениям в прошедшем году продолжался режим рационального недропользования, отвечающего сохранению благоприятных гидродинамических, гидрохимических и гидрогеотермических условий, при которых были утверждены запасы ПВ (ПВС). В местах естественных очагов разгрузки термальных вод (каптаж источников) сохранялись слабонарушенные условия, весьма близкие к природным. </w:t>
      </w:r>
    </w:p>
    <w:p w:rsidR="00122F63" w:rsidRPr="00520718" w:rsidRDefault="00122F63" w:rsidP="00122F63"/>
    <w:p w:rsidR="00122F63" w:rsidRPr="00520718" w:rsidRDefault="00122F63" w:rsidP="00122F63">
      <w:pPr>
        <w:rPr>
          <w:u w:val="single"/>
        </w:rPr>
      </w:pPr>
      <w:r w:rsidRPr="00520718">
        <w:rPr>
          <w:u w:val="single"/>
        </w:rPr>
        <w:lastRenderedPageBreak/>
        <w:t>Термальные и холодные</w:t>
      </w:r>
      <w:r w:rsidR="00A87890" w:rsidRPr="00520718">
        <w:rPr>
          <w:u w:val="single"/>
        </w:rPr>
        <w:t xml:space="preserve"> </w:t>
      </w:r>
      <w:r w:rsidRPr="00520718">
        <w:rPr>
          <w:u w:val="single"/>
        </w:rPr>
        <w:t>минеральные</w:t>
      </w:r>
      <w:r w:rsidR="00A87890" w:rsidRPr="00520718">
        <w:rPr>
          <w:u w:val="single"/>
        </w:rPr>
        <w:t xml:space="preserve"> </w:t>
      </w:r>
      <w:r w:rsidRPr="00520718">
        <w:rPr>
          <w:u w:val="single"/>
        </w:rPr>
        <w:t xml:space="preserve">воды </w:t>
      </w:r>
    </w:p>
    <w:p w:rsidR="00122F63" w:rsidRPr="00520718" w:rsidRDefault="00122F63" w:rsidP="00122F63">
      <w:r w:rsidRPr="00520718">
        <w:t xml:space="preserve">По экспертной оценке, в Камчатском крае установлено 176 месторождений и проявлений термоминеральных и 151 – холодных минеральных вод. По состоянию на 01.01.2018 г. утверждены и находятся на государственном балансе ПИ балансовые запасы по трем разведанным месторождениям в количестве 18844,4 м3/сут., одно из которых холодных углекислых вод – Малкинское. </w:t>
      </w:r>
    </w:p>
    <w:p w:rsidR="00122F63" w:rsidRPr="00520718" w:rsidRDefault="00122F63" w:rsidP="00122F63">
      <w:r w:rsidRPr="00520718">
        <w:t xml:space="preserve">Бальнеологические типы термо- и холодных минеральных вод различны, а их использование возможно в качестве питьевых лечебно-столовых, лечебных питьевых и лечебных для наружного применения. По своему прямому бальнеологическому назначению (розлив лечебно-столовых вод) эксплуатировалось одно месторождение - Малкинское (холодные углекислые воды). Два других месторождения, Кеткинское и Налычевское (помимо теплоснабжения турбазы), имеющие бальнеологическую специализацию, продолжали использоваться только в рекреационных целях. Кроме того, термальные воды абсолютного большинства месторождений (до 10-ти вышеотмеченных месторождений термальных ПВ) также продолжали попутно использоваться в рекреационных целях. Из трех вышеупомянутых месторождений в распределенном фонде находятся два месторождения: Малкинское и Кеткинское. </w:t>
      </w:r>
    </w:p>
    <w:p w:rsidR="00122F63" w:rsidRPr="00520718" w:rsidRDefault="00122F63" w:rsidP="00122F63">
      <w:r w:rsidRPr="00520718">
        <w:t>Балансовые запасы этих месторождений по состоянию на 01.01.2018 г. не изменились и составили всего 3,84 тыс. м3/сут. (20% от</w:t>
      </w:r>
      <w:r w:rsidR="00A87890" w:rsidRPr="00520718">
        <w:t xml:space="preserve"> </w:t>
      </w:r>
      <w:r w:rsidRPr="00520718">
        <w:t xml:space="preserve">утвержденных запасов), в том числе по категориям в количестве (тыс. м3/сут): разведанные (В+С1) – 2,063; оцененные (С2) – 1,78; попутно извлекаемого углекислого газа категории В+С1 – 1,7 т/сут. </w:t>
      </w:r>
    </w:p>
    <w:p w:rsidR="00122F63" w:rsidRPr="00520718" w:rsidRDefault="00122F63" w:rsidP="00122F63">
      <w:r w:rsidRPr="00520718">
        <w:t xml:space="preserve">Объем добычи термо- и холодных минеральных вод в 2017 году, по данным пользователей недр, составил 87,498 тыс. м3 (0,239 тыс. м3/сут.), причем большая часть извлеченного объема МПВ оценена экспертным путем (косвенные методы измерений), поскольку на водозаборах (Кеткинское месторождение) отсутствуют контрольноизмерительные приборы учёта отбора воды. Объём добычи углекислого газа, извлечённого попутно, составил 100,1 т. </w:t>
      </w:r>
    </w:p>
    <w:p w:rsidR="00122F63" w:rsidRPr="00520718" w:rsidRDefault="00122F63" w:rsidP="00122F63">
      <w:r w:rsidRPr="00520718">
        <w:t>Степень освоения (уровень добычи) разведанных и оцененных запасов (В+С1+С2) МПВ сохраняется на низком уровне и не превышает 10% (распределенный фонд недр). Относительно незначительный объем добычи МПВ полностью регламентируется региональным спросом.</w:t>
      </w:r>
      <w:r w:rsidR="00A87890" w:rsidRPr="00520718">
        <w:t xml:space="preserve"> </w:t>
      </w:r>
    </w:p>
    <w:p w:rsidR="00122F63" w:rsidRPr="00520718" w:rsidRDefault="00122F63" w:rsidP="00122F63">
      <w:r w:rsidRPr="00520718">
        <w:t xml:space="preserve">Холодные углекислые минеральные воды Малкинского месторождения используются для розлива в качестве питьевых и лечебно-столовых вод с попутным извлечением углекислого газа для промышленных целей. Термоминеральные воды Кеткинского месторождения используются в рекреационных целях на базе отдыха «Зеленовские озерки». В нераспределённом фонде недр остаётся абсолютное большинство месторождений МПВ разной степени геологической изученности и подготовленности к эксплуатации. Питьевые (технические) подземные воды. Величина прогнозных эксплуатационных ресурсов питьевых (технических) подземных (ППВ) вод Камчатского края составляет 28,9 млн. м3/сут., из них на территории Корякского округа – 7,4 млн. м3/сут. </w:t>
      </w:r>
    </w:p>
    <w:p w:rsidR="00122F63" w:rsidRPr="00520718" w:rsidRDefault="00122F63" w:rsidP="00122F63">
      <w:r w:rsidRPr="00520718">
        <w:t>Степень разведанности прогнозных ресурсов ППВ в регионе невысокая и составляет около 2%, а для северной части территории только 0,2%. Степень освоения разведанных запасов на протяжении последнего десятилетия изменялась весьма незначительно и соответственно не превышает 21% и 38%.</w:t>
      </w:r>
      <w:r w:rsidR="00A87890" w:rsidRPr="00520718">
        <w:t xml:space="preserve"> </w:t>
      </w:r>
    </w:p>
    <w:p w:rsidR="00122F63" w:rsidRPr="00520718" w:rsidRDefault="00122F63" w:rsidP="00122F63">
      <w:r w:rsidRPr="00520718">
        <w:t xml:space="preserve">По состоянию на 01.01.2018 г. в Камчатском крае разведано и оценено 51 месторождение (78 участков месторождений, автономных водозаборов), из них четыре в северной части региона (рис. 21). В распределённом фонде недр по состоянию на 01.01.2018 г в регионе числится 40 месторождений (64 участка месторождений, автономных водозаборов). Месторождения (участки месторождений), учтённые государственным балансом ПИ, эксплуатируются одиночными (1-3 скважины) и групповыми (более 3 скважин) водозаборами, главным образом, для организации централизованного водоснабжения населения и производственных объектов. </w:t>
      </w:r>
    </w:p>
    <w:p w:rsidR="00122F63" w:rsidRPr="00520718" w:rsidRDefault="00122F63" w:rsidP="00122F63">
      <w:r w:rsidRPr="00520718">
        <w:lastRenderedPageBreak/>
        <w:t xml:space="preserve">Балансовые запасы ППВ (разведанные + оцененные) по состоянию на 01.01.2018 г. составили по категориям в количестве (тыс. м3/сут): разведанные (А+В+С1) – 528,23; оцененные (С2) – 9,51. </w:t>
      </w:r>
    </w:p>
    <w:p w:rsidR="00122F63" w:rsidRPr="00520718" w:rsidRDefault="00122F63" w:rsidP="00122F63">
      <w:r w:rsidRPr="00520718">
        <w:t xml:space="preserve">По всем разрабатываемым месторождениям (участкам месторождений, автономным водозаборам) в прошедшем году обеспечивалось относительно рациональное недропользование, отвечающее сохранению благоприятных гидродинамических и гидрохимических условий, при которых были утверждены запасы. Качественный состав извлекаемых ПВ на действующих скважинных водозаборах полностью соответствовал требованиям их целевого использования. Значительная часть (более 70 %) действующих автономных скважинных водозаборов эксплуатировалась на неутверждённых запасах ППВ. </w:t>
      </w:r>
    </w:p>
    <w:p w:rsidR="00122F63" w:rsidRPr="00520718" w:rsidRDefault="00122F63" w:rsidP="00122F63">
      <w:r w:rsidRPr="00520718">
        <w:t xml:space="preserve">Добыча ППВ по региону осуществлялась 34 пользователями недр на 54 участках с утвержденными запасами (вместе с добычей без лицензий) и составила 40829,577 тыс. м3 (111,852 тыс. м3/сут). Сведения о добыче ППВ на участках с неутвержденными запасами ППВ в 2017 году представили 94 организации по 144 участкам месторождений. Объем добычи воды составил 3102,653 тыс. м3. Всего в 2017 году пользователями недр добыто 43932,23 тыс. м3 питьевых и технических подземных вод. Обеспеченность ППВ текущего водопотребления (хозяйственно-бытовое и производственно-техническое водоснабжение) сохранялась на уровне 91% и 94% соответственно, при этом разведанность запасов ППВ остается достаточно низкой, что значительно сказывается на требуемом качестве используемых ПВ. </w:t>
      </w:r>
    </w:p>
    <w:p w:rsidR="00122F63" w:rsidRPr="00520718" w:rsidRDefault="00122F63" w:rsidP="00122F63">
      <w:r w:rsidRPr="00520718">
        <w:t xml:space="preserve">Водоснабжение крупных населенных пунктов в основном осуществлялось за счет централизованных одиночных и групповых скважинных водозаборов; в сельской местности водоснабжение населения и предприятий производилось за счет централизованных одиночных (до 3 скважин) скважинных водозаборов, реже использовалось децентрализованное водоснабжение. </w:t>
      </w:r>
    </w:p>
    <w:p w:rsidR="00122F63" w:rsidRPr="00520718" w:rsidRDefault="00122F63" w:rsidP="00B83EE9">
      <w:pPr>
        <w:pStyle w:val="3"/>
      </w:pPr>
      <w:bookmarkStart w:id="29" w:name="_Toc4700981"/>
      <w:r w:rsidRPr="00520718">
        <w:t>Поверхностные воды</w:t>
      </w:r>
      <w:bookmarkEnd w:id="29"/>
    </w:p>
    <w:p w:rsidR="00122F63" w:rsidRPr="00520718" w:rsidRDefault="00122F63" w:rsidP="00122F63">
      <w:r w:rsidRPr="00520718">
        <w:t>Протяженность морской береговой линии Камчатского края, включая полуостров Камчатка, Командорские острова и остров Карагинский, составляет около шести тысяч километров. Берега Камчатки омывают внутренние морские воды и территориальные воды Тихого океана, Охотского и Берингова морей.</w:t>
      </w:r>
    </w:p>
    <w:p w:rsidR="00122F63" w:rsidRPr="00520718" w:rsidRDefault="00122F63" w:rsidP="00122F63">
      <w:r w:rsidRPr="00520718">
        <w:t>Западное побережье Камчатки, от мыса Лопатка на юге до границы с Магаданской областью (бухта Причальная) на севере, омывается восточной частью Охотского моря. Протяженность морской границы – 2,1 тыс. км. Воды Тихого океана омывают юго-восточный берег полуострова Камчатка от мыса Лопатка до мыса Камчатский и Командорские острова, протяженность береговой линии достигает 1,4 тыс. км. Берингово море омывает северо-восточное побережье Камчатки от мыса Камчатский на юге до мыса Пятнистый на севере. Протяженность береговой линии, включая остров Карагинский и Командорские острова – 2,5 тыс. км. Граница между Тихим океаном и Беринговым морем проходит от мыса Камчатский вдоль Командорских островов.</w:t>
      </w:r>
      <w:r w:rsidR="00A87890" w:rsidRPr="00520718">
        <w:t xml:space="preserve"> </w:t>
      </w:r>
    </w:p>
    <w:p w:rsidR="00122F63" w:rsidRPr="00520718" w:rsidRDefault="00122F63" w:rsidP="00122F63">
      <w:r w:rsidRPr="00520718">
        <w:t>Полуостров Камчатка обладает большими запасами поверхностных вод суши, представленных реками, озерами, болотами и ледниками. По объему стока воды Камчатка относится к региону с высокой обеспеченностью водными ресурсами.</w:t>
      </w:r>
    </w:p>
    <w:p w:rsidR="00122F63" w:rsidRPr="00520718" w:rsidRDefault="00122F63" w:rsidP="00122F63"/>
    <w:p w:rsidR="00122F63" w:rsidRPr="00520718" w:rsidRDefault="00122F63" w:rsidP="00122F63">
      <w:r w:rsidRPr="00520718">
        <w:rPr>
          <w:u w:val="single"/>
        </w:rPr>
        <w:t>Реки</w:t>
      </w:r>
      <w:r w:rsidR="00B83EE9" w:rsidRPr="00520718">
        <w:rPr>
          <w:u w:val="single"/>
        </w:rPr>
        <w:t>.</w:t>
      </w:r>
      <w:r w:rsidR="00B83EE9" w:rsidRPr="00520718">
        <w:t xml:space="preserve"> </w:t>
      </w:r>
      <w:r w:rsidRPr="00520718">
        <w:t>Речная сеть Камчатского края хорошо развита и принадлежит к бассейнам Тихого океана, Охотского и Берингова морей. Хребты Срединный и Восточный, простирающиеся почти меридионально вдоль полуострова, обусловили ориентировку рек с внешних склонов в широтном направлении. Исключение составляют главные водные артерии – реки Камчатка и Быстрая, которые берут начало с внутренних склонов этих хребтов и текут по Центрально-Камчатской депрессии, впадая соответственно в Тихий океан и Охотское море. Средний коэффициент густоты речной сети равен 0,79 км/кв км. Наибольшая густота речной сети отмечается в южной части Корякского нагорья – 1,1-1,4 км/ кв км.</w:t>
      </w:r>
      <w:r w:rsidR="00A87890" w:rsidRPr="00520718">
        <w:t xml:space="preserve"> </w:t>
      </w:r>
    </w:p>
    <w:p w:rsidR="00122F63" w:rsidRPr="00520718" w:rsidRDefault="00122F63" w:rsidP="00122F63">
      <w:r w:rsidRPr="00520718">
        <w:lastRenderedPageBreak/>
        <w:t>На территории Камчатки протекает более 140 тыс. рек суммарной длиной 359,8 тыс. км. Наибольшее число рек – 95 % от общего количества – приходится на реки длиной менее 10 км, суммарная длина которых составляет 228, 5 тыс. км.</w:t>
      </w:r>
      <w:r w:rsidR="00A87890" w:rsidRPr="00520718">
        <w:t xml:space="preserve"> </w:t>
      </w:r>
    </w:p>
    <w:p w:rsidR="00122F63" w:rsidRPr="00520718" w:rsidRDefault="00122F63" w:rsidP="00122F63">
      <w:r w:rsidRPr="00520718">
        <w:t>Наиболее крупными и значимыми реками полуострова являются река Камчатка (длина 758 км, площадь водосбора – 55900 км</w:t>
      </w:r>
      <w:r w:rsidRPr="00520718">
        <w:rPr>
          <w:vertAlign w:val="superscript"/>
        </w:rPr>
        <w:t>2</w:t>
      </w:r>
      <w:r w:rsidRPr="00520718">
        <w:t xml:space="preserve">) и река Пенжина (длина 713 км, площадь водосбора – 73500 </w:t>
      </w:r>
      <w:r w:rsidR="00982AA9" w:rsidRPr="00520718">
        <w:t>км</w:t>
      </w:r>
      <w:r w:rsidR="00982AA9" w:rsidRPr="00520718">
        <w:rPr>
          <w:vertAlign w:val="superscript"/>
        </w:rPr>
        <w:t>2</w:t>
      </w:r>
      <w:r w:rsidRPr="00520718">
        <w:t xml:space="preserve">). К крупным водотокам, имеющим площадь водосбора более 10 тыс. </w:t>
      </w:r>
      <w:r w:rsidR="00982AA9" w:rsidRPr="00520718">
        <w:t>км</w:t>
      </w:r>
      <w:r w:rsidR="00982AA9" w:rsidRPr="00520718">
        <w:rPr>
          <w:vertAlign w:val="superscript"/>
        </w:rPr>
        <w:t>2</w:t>
      </w:r>
      <w:r w:rsidRPr="00520718">
        <w:t xml:space="preserve">, относятся реки Таловка (24100 </w:t>
      </w:r>
      <w:r w:rsidR="00982AA9" w:rsidRPr="00520718">
        <w:t>км</w:t>
      </w:r>
      <w:r w:rsidR="00982AA9" w:rsidRPr="00520718">
        <w:rPr>
          <w:vertAlign w:val="superscript"/>
        </w:rPr>
        <w:t>2</w:t>
      </w:r>
      <w:r w:rsidRPr="00520718">
        <w:t xml:space="preserve">), Тигиль (17800 </w:t>
      </w:r>
      <w:r w:rsidR="00982AA9" w:rsidRPr="00520718">
        <w:t>км</w:t>
      </w:r>
      <w:r w:rsidR="00982AA9" w:rsidRPr="00520718">
        <w:rPr>
          <w:vertAlign w:val="superscript"/>
        </w:rPr>
        <w:t>2</w:t>
      </w:r>
      <w:r w:rsidRPr="00520718">
        <w:t xml:space="preserve">), Белая (13800 </w:t>
      </w:r>
      <w:r w:rsidR="00982AA9" w:rsidRPr="00520718">
        <w:t>км</w:t>
      </w:r>
      <w:r w:rsidR="00982AA9" w:rsidRPr="00520718">
        <w:rPr>
          <w:vertAlign w:val="superscript"/>
        </w:rPr>
        <w:t>2</w:t>
      </w:r>
      <w:r w:rsidRPr="00520718">
        <w:t xml:space="preserve">), Оклан (12600 </w:t>
      </w:r>
      <w:r w:rsidR="00982AA9" w:rsidRPr="00520718">
        <w:t>км</w:t>
      </w:r>
      <w:r w:rsidR="00982AA9" w:rsidRPr="00520718">
        <w:rPr>
          <w:vertAlign w:val="superscript"/>
        </w:rPr>
        <w:t>2</w:t>
      </w:r>
      <w:r w:rsidRPr="00520718">
        <w:t xml:space="preserve">), Апука (13600 </w:t>
      </w:r>
      <w:r w:rsidR="00982AA9" w:rsidRPr="00520718">
        <w:t>км</w:t>
      </w:r>
      <w:r w:rsidR="00982AA9" w:rsidRPr="00520718">
        <w:rPr>
          <w:vertAlign w:val="superscript"/>
        </w:rPr>
        <w:t>2</w:t>
      </w:r>
      <w:r w:rsidRPr="00520718">
        <w:t xml:space="preserve">), Вывенка (13000 </w:t>
      </w:r>
      <w:r w:rsidR="00982AA9" w:rsidRPr="00520718">
        <w:t>км</w:t>
      </w:r>
      <w:r w:rsidR="00982AA9" w:rsidRPr="00520718">
        <w:rPr>
          <w:vertAlign w:val="superscript"/>
        </w:rPr>
        <w:t>2</w:t>
      </w:r>
      <w:r w:rsidRPr="00520718">
        <w:t xml:space="preserve">), Пахача (11700 </w:t>
      </w:r>
      <w:r w:rsidR="00982AA9" w:rsidRPr="00520718">
        <w:t>км</w:t>
      </w:r>
      <w:r w:rsidR="00982AA9" w:rsidRPr="00520718">
        <w:rPr>
          <w:vertAlign w:val="superscript"/>
        </w:rPr>
        <w:t>2</w:t>
      </w:r>
      <w:r w:rsidRPr="00520718">
        <w:t xml:space="preserve">), Парень (13200 </w:t>
      </w:r>
      <w:r w:rsidR="00982AA9" w:rsidRPr="00520718">
        <w:t>км</w:t>
      </w:r>
      <w:r w:rsidR="00982AA9" w:rsidRPr="00520718">
        <w:rPr>
          <w:vertAlign w:val="superscript"/>
        </w:rPr>
        <w:t>2</w:t>
      </w:r>
      <w:r w:rsidRPr="00520718">
        <w:t xml:space="preserve">), Хайрюзова (11600 </w:t>
      </w:r>
      <w:r w:rsidR="00982AA9" w:rsidRPr="00520718">
        <w:t>км</w:t>
      </w:r>
      <w:r w:rsidR="00982AA9" w:rsidRPr="00520718">
        <w:rPr>
          <w:vertAlign w:val="superscript"/>
        </w:rPr>
        <w:t>2</w:t>
      </w:r>
      <w:r w:rsidRPr="00520718">
        <w:t xml:space="preserve">), Большая, Быстрая (10800 </w:t>
      </w:r>
      <w:r w:rsidR="00982AA9" w:rsidRPr="00520718">
        <w:t>км</w:t>
      </w:r>
      <w:r w:rsidR="00982AA9" w:rsidRPr="00520718">
        <w:rPr>
          <w:vertAlign w:val="superscript"/>
        </w:rPr>
        <w:t>2</w:t>
      </w:r>
      <w:r w:rsidRPr="00520718">
        <w:t xml:space="preserve">). </w:t>
      </w:r>
    </w:p>
    <w:p w:rsidR="00122F63" w:rsidRPr="00520718" w:rsidRDefault="00122F63" w:rsidP="00122F63">
      <w:r w:rsidRPr="00520718">
        <w:t>Для большинства рек полуострова характерны незначительная протяженность и смешанное питание: снеговое, дождевое, грунтовое и ледниковое, что обуславливает исключительно высокую водность и устойчивость водного режима, как по году, так и в многолетнем разрезе. Значительная часть рек Камчатки в среднем и нижнем течении выходит на равнины. Здесь они протекают в ящикообразных, ассиметричных или троговых долинах шириной до 1-</w:t>
      </w:r>
      <w:smartTag w:uri="urn:schemas-microsoft-com:office:smarttags" w:element="metricconverter">
        <w:smartTagPr>
          <w:attr w:name="ProductID" w:val="2 км"/>
        </w:smartTagPr>
        <w:r w:rsidRPr="00520718">
          <w:t>2 км</w:t>
        </w:r>
      </w:smartTag>
      <w:r w:rsidRPr="00520718">
        <w:t>. Реки сильно меандируют образую многочисленные старицы и острова. Ширина русла рек увеличивается на равнинах до 100-</w:t>
      </w:r>
      <w:smartTag w:uri="urn:schemas-microsoft-com:office:smarttags" w:element="metricconverter">
        <w:smartTagPr>
          <w:attr w:name="ProductID" w:val="300 м"/>
        </w:smartTagPr>
        <w:r w:rsidRPr="00520718">
          <w:t>300 м</w:t>
        </w:r>
      </w:smartTag>
      <w:r w:rsidRPr="00520718">
        <w:t xml:space="preserve"> и более, глубина в межень достигает 1,5-3,0, иногда </w:t>
      </w:r>
      <w:smartTag w:uri="urn:schemas-microsoft-com:office:smarttags" w:element="metricconverter">
        <w:smartTagPr>
          <w:attr w:name="ProductID" w:val="4 м"/>
        </w:smartTagPr>
        <w:r w:rsidRPr="00520718">
          <w:t>4 м</w:t>
        </w:r>
      </w:smartTag>
      <w:r w:rsidRPr="00520718">
        <w:t>, а скорость течения не превышает 0,2-1,5 м/сек; продольные уклоны составляют десятые даже сотые доли процента.</w:t>
      </w:r>
    </w:p>
    <w:p w:rsidR="00122F63" w:rsidRPr="00520718" w:rsidRDefault="00122F63" w:rsidP="00122F63">
      <w:r w:rsidRPr="00520718">
        <w:t xml:space="preserve">По водности первое место среди рек полуострова Камчатка занимает река Камчатка со средним годовым расходом воды 1010 м куб/с (среднемноголетний объем годового стока 32 кв км), второе – река Пенжина со среднегодовым расходом воды 786 куб м/с (среднемноголетний объем годового стока 25 кв км). </w:t>
      </w:r>
    </w:p>
    <w:p w:rsidR="00122F63" w:rsidRPr="00520718" w:rsidRDefault="00122F63" w:rsidP="00122F63">
      <w:r w:rsidRPr="00520718">
        <w:t>Для Восточного вулканического района Камчатки характерны так называемые сухие реки, которые зарождаются на склонах вулканов и стекают вниз к подножьям, прорезая тело вулканов на глубину 60-80 м. Сухими они названы из-за эпизодичности их стока. Последний отмечается в основном весной и в начале лета, во время снеготаяния. Кроме того, сток наблюдается в период ливневых дождей. Мощность водного стока меняется даже в течение суток увеличиваясь во второй половине дня. Многие из этих рек прекращают свое течение благодаря фильтрации воды в рыхлые пирокластические образования. Поперечный профиль долин сухих рек изменяется от истоков к устьям. В верховьях долины имеют V- образную форму, ниже по течению приобретают ящикообразную форму.</w:t>
      </w:r>
    </w:p>
    <w:p w:rsidR="00122F63" w:rsidRPr="00520718" w:rsidRDefault="00122F63" w:rsidP="00122F63">
      <w:r w:rsidRPr="00520718">
        <w:t>Исчезновение поверхностного стока иногда отмечается также в руслах рек на площади развития сильнотрещиноватых эффузивных образований четвертичного возраста.</w:t>
      </w:r>
    </w:p>
    <w:p w:rsidR="00122F63" w:rsidRPr="00520718" w:rsidRDefault="00122F63" w:rsidP="00122F63">
      <w:r w:rsidRPr="00520718">
        <w:t>Реки Командорских островов расходятся радикально от вершин вулканов или текут преимущественно в V – образных долинах параллельно друг другу со склонов хребтов. Площадь их водосборов 13-160 кв км. Расход рек в межень не превышает 0,7-5,0 куб м/сек.</w:t>
      </w:r>
    </w:p>
    <w:p w:rsidR="00122F63" w:rsidRPr="00520718" w:rsidRDefault="00122F63" w:rsidP="00122F63">
      <w:r w:rsidRPr="00520718">
        <w:t>Замерзают реки в ноябре-декабре, а на юге Курильских островов – в седине января. Продолжительность ледостава от 100 до 180-200 дней на севере региона.</w:t>
      </w:r>
    </w:p>
    <w:p w:rsidR="00122F63" w:rsidRPr="00520718" w:rsidRDefault="00122F63" w:rsidP="00122F63"/>
    <w:p w:rsidR="00122F63" w:rsidRPr="00520718" w:rsidRDefault="00122F63" w:rsidP="00122F63">
      <w:r w:rsidRPr="00520718">
        <w:rPr>
          <w:u w:val="single"/>
        </w:rPr>
        <w:t>Озера</w:t>
      </w:r>
      <w:r w:rsidR="00B83EE9" w:rsidRPr="00520718">
        <w:rPr>
          <w:u w:val="single"/>
        </w:rPr>
        <w:t>.</w:t>
      </w:r>
      <w:r w:rsidRPr="00520718">
        <w:t xml:space="preserve"> На территории Камчатского края насчитывается более 112 тыс. озер общей площадью водной поверхности более 5,8 тыс. </w:t>
      </w:r>
      <w:r w:rsidR="00982AA9" w:rsidRPr="00520718">
        <w:t>км</w:t>
      </w:r>
      <w:r w:rsidR="00982AA9" w:rsidRPr="00520718">
        <w:rPr>
          <w:vertAlign w:val="superscript"/>
        </w:rPr>
        <w:t>2</w:t>
      </w:r>
      <w:r w:rsidRPr="00520718">
        <w:t>, что составляет 1,2% площади Камчатки.</w:t>
      </w:r>
      <w:r w:rsidR="00A87890" w:rsidRPr="00520718">
        <w:t xml:space="preserve"> </w:t>
      </w:r>
      <w:r w:rsidRPr="00520718">
        <w:t xml:space="preserve">Самым крупным озером является озеро Нерпичье (лагунного происхождения) с площадью зеркала 552 </w:t>
      </w:r>
      <w:r w:rsidR="00982AA9" w:rsidRPr="00520718">
        <w:t>км</w:t>
      </w:r>
      <w:r w:rsidR="00982AA9" w:rsidRPr="00520718">
        <w:rPr>
          <w:vertAlign w:val="superscript"/>
        </w:rPr>
        <w:t>2</w:t>
      </w:r>
      <w:r w:rsidRPr="00520718">
        <w:t xml:space="preserve">, расположенное на восточном побережье Камчатки. К наиболее крупным озерам, площадь зеркала которых больше 25 </w:t>
      </w:r>
      <w:r w:rsidR="00982AA9" w:rsidRPr="00520718">
        <w:t>км</w:t>
      </w:r>
      <w:r w:rsidR="00982AA9" w:rsidRPr="00520718">
        <w:rPr>
          <w:vertAlign w:val="superscript"/>
        </w:rPr>
        <w:t>2</w:t>
      </w:r>
      <w:r w:rsidRPr="00520718">
        <w:t xml:space="preserve">, относятся: Кроноцкое, Курильское, Ажабачье, Большое, Столбовое, Саранное (на о. Беринга), Харчинское, Пареньское, Таловское, лиман Укинский, лагуна Опуха, лагуна без названия, лагуна Анана, Паланское, Потат-Гытхын, лагуна Кавача. Остальные озера имеют небольшие размеры. </w:t>
      </w:r>
    </w:p>
    <w:p w:rsidR="00122F63" w:rsidRPr="00520718" w:rsidRDefault="00122F63" w:rsidP="00122F63">
      <w:r w:rsidRPr="00520718">
        <w:t>Все крупные озера Камчатки являются в основном проточными.</w:t>
      </w:r>
      <w:r w:rsidR="00A87890" w:rsidRPr="00520718">
        <w:t xml:space="preserve"> </w:t>
      </w:r>
      <w:r w:rsidRPr="00520718">
        <w:t>Питание озёр происходит за счёт атмосферных осадков, а также поверхностных, талых и подземных вод. Последние два вида питания характерны в основном для озёр вулканических районов.</w:t>
      </w:r>
    </w:p>
    <w:p w:rsidR="00122F63" w:rsidRPr="00520718" w:rsidRDefault="00122F63" w:rsidP="00122F63">
      <w:r w:rsidRPr="00520718">
        <w:t xml:space="preserve">По своему происхождению озера Камчатки весьма разнообразны: вулканические (кальдерные, кратерные, плотинные), тектонические (сбросовые), лагунные, ледниковые </w:t>
      </w:r>
      <w:r w:rsidRPr="00520718">
        <w:lastRenderedPageBreak/>
        <w:t>(каровые, плотинные, моренные), термокарстовые, реликтовые, водно-эрозионные. Наиболее распространенными являются лагунные и лиманные озера, суммарная площадь водной поверхности которых составляет около 25 % площади всех озер.</w:t>
      </w:r>
    </w:p>
    <w:p w:rsidR="00122F63" w:rsidRPr="00520718" w:rsidRDefault="00122F63" w:rsidP="00122F63">
      <w:r w:rsidRPr="00520718">
        <w:t>Озёра вулканического происхождения размещены в кальдерах или кратерах вулканов Ксудач, Желтовская сопка, Хангар, Узон и др.</w:t>
      </w:r>
    </w:p>
    <w:p w:rsidR="00122F63" w:rsidRPr="00520718" w:rsidRDefault="00122F63" w:rsidP="00122F63">
      <w:r w:rsidRPr="00520718">
        <w:t>Группа лавоподпрудных озёр находится в Срединном хребте в верховьях рек Тигиль и Озёрной (озёра Глубокое, Междусопочное, Большое), а также в районе вулкана Бакенина.</w:t>
      </w:r>
    </w:p>
    <w:p w:rsidR="00122F63" w:rsidRPr="00520718" w:rsidRDefault="00122F63" w:rsidP="00122F63">
      <w:r w:rsidRPr="00520718">
        <w:t>Некоторые, обычно, небольшие, но глубокие озёра приурочены к впадинам тектонического происхождения. Таковы, например, озёра Ближнее и Дальнее, расположенные около г. Петропавловска-Камчатского. Глубина их достигает 37-60 м.</w:t>
      </w:r>
    </w:p>
    <w:p w:rsidR="00122F63" w:rsidRPr="00520718" w:rsidRDefault="00122F63" w:rsidP="00122F63">
      <w:r w:rsidRPr="00520718">
        <w:t xml:space="preserve">Широкое распространение в регионе имеют лагунные и лиманные озёра, образованные совместной деятельностью рек и моря. Чаще всего они представляют собой расширенные устья рек или опресненные лагуны, оставшиеся на месте морских заливов. Площадь их чаще всего от 1-4 до 10-20 </w:t>
      </w:r>
      <w:r w:rsidR="00982AA9" w:rsidRPr="00520718">
        <w:t>км</w:t>
      </w:r>
      <w:r w:rsidR="00982AA9" w:rsidRPr="00520718">
        <w:rPr>
          <w:vertAlign w:val="superscript"/>
        </w:rPr>
        <w:t>2</w:t>
      </w:r>
      <w:r w:rsidRPr="00520718">
        <w:t xml:space="preserve">, но может иногда достигать 100 </w:t>
      </w:r>
      <w:r w:rsidR="00982AA9" w:rsidRPr="00520718">
        <w:t>км</w:t>
      </w:r>
      <w:r w:rsidR="00982AA9" w:rsidRPr="00520718">
        <w:rPr>
          <w:vertAlign w:val="superscript"/>
        </w:rPr>
        <w:t>2</w:t>
      </w:r>
      <w:r w:rsidRPr="00520718">
        <w:t xml:space="preserve"> и даже более. Глубина лагунных озёр, как правило, не превышает 10, реже достигает 25 м. Часто они связанны морем протоками.</w:t>
      </w:r>
    </w:p>
    <w:p w:rsidR="00122F63" w:rsidRPr="00520718" w:rsidRDefault="00122F63" w:rsidP="00122F63">
      <w:r w:rsidRPr="00520718">
        <w:t xml:space="preserve">В Центральной Камчатской депрессии, севернее п. Ключи, распространены озёра, которые, видимо, являются реликтами существовавшего здесь крупного озёрного бассейна. Площадь некоторых из них достигает 15-28 </w:t>
      </w:r>
      <w:r w:rsidR="00982AA9" w:rsidRPr="00520718">
        <w:t>км</w:t>
      </w:r>
      <w:r w:rsidR="00982AA9" w:rsidRPr="00520718">
        <w:rPr>
          <w:vertAlign w:val="superscript"/>
        </w:rPr>
        <w:t>2</w:t>
      </w:r>
      <w:r w:rsidRPr="00520718">
        <w:t>, глубина до 3-6 м. с деятельностью крупных рек связанны небольшие озёра-старицы, особенно часто встречающиеся в долине р. Камчатки.</w:t>
      </w:r>
    </w:p>
    <w:p w:rsidR="00122F63" w:rsidRPr="00520718" w:rsidRDefault="00122F63" w:rsidP="00122F63">
      <w:r w:rsidRPr="00520718">
        <w:t>В пределах моренного ландшафта отмечены морено-котловинные озёра. Озёра подобного типа развиты, в частности, на северо-востоке Камчатки. В троговых долинах крупных рек Срединного хребта встречены моренноподпрудные озёра (Двухюрточное, Кенужен и др.). На дне ледниковых цирков и каров иногда расположены мелкие каровые озера.</w:t>
      </w:r>
    </w:p>
    <w:p w:rsidR="00122F63" w:rsidRPr="00520718" w:rsidRDefault="00122F63" w:rsidP="00122F63">
      <w:r w:rsidRPr="00520718">
        <w:t xml:space="preserve">На равнинных заболоченных участках западного и восточного побережий Камчатки имеется бесчисленной количество мелких тундровых озёр, образовавшихся в связи с замедленным стоком поверхностных вод. Их площадь не превышает 0,5-1,0 </w:t>
      </w:r>
      <w:r w:rsidR="00982AA9" w:rsidRPr="00520718">
        <w:t>км</w:t>
      </w:r>
      <w:r w:rsidR="00982AA9" w:rsidRPr="00520718">
        <w:rPr>
          <w:vertAlign w:val="superscript"/>
        </w:rPr>
        <w:t>2</w:t>
      </w:r>
      <w:r w:rsidRPr="00520718">
        <w:t>. глубина до 2-4 м.</w:t>
      </w:r>
    </w:p>
    <w:p w:rsidR="00122F63" w:rsidRPr="00520718" w:rsidRDefault="00122F63" w:rsidP="00122F63">
      <w:r w:rsidRPr="00520718">
        <w:t>Температура воды озёр на поверхности, в летний период, достигает 12-16</w:t>
      </w:r>
      <w:r w:rsidRPr="00520718">
        <w:rPr>
          <w:vertAlign w:val="superscript"/>
        </w:rPr>
        <w:t>0</w:t>
      </w:r>
      <w:r w:rsidRPr="00520718">
        <w:t xml:space="preserve">С, но сравнительно быстро падает с глубинной. Вода в некоторых мелких озёрах прогревается летом до 20-25 </w:t>
      </w:r>
      <w:r w:rsidRPr="00520718">
        <w:rPr>
          <w:vertAlign w:val="superscript"/>
        </w:rPr>
        <w:t>0</w:t>
      </w:r>
      <w:r w:rsidRPr="00520718">
        <w:t>С. В ключевых озёрах температура воды обычно постоянна и не превышает 4-6</w:t>
      </w:r>
      <w:r w:rsidRPr="00520718">
        <w:rPr>
          <w:vertAlign w:val="superscript"/>
        </w:rPr>
        <w:t>0</w:t>
      </w:r>
      <w:r w:rsidRPr="00520718">
        <w:t>С. В минеральных кратерных озёрах она достигает 30-90</w:t>
      </w:r>
      <w:r w:rsidRPr="00520718">
        <w:rPr>
          <w:vertAlign w:val="superscript"/>
        </w:rPr>
        <w:t>0</w:t>
      </w:r>
      <w:r w:rsidRPr="00520718">
        <w:t>С.</w:t>
      </w:r>
    </w:p>
    <w:p w:rsidR="00122F63" w:rsidRPr="00520718" w:rsidRDefault="00122F63" w:rsidP="00122F63"/>
    <w:p w:rsidR="00122F63" w:rsidRPr="00520718" w:rsidRDefault="00122F63" w:rsidP="00122F63">
      <w:r w:rsidRPr="00520718">
        <w:rPr>
          <w:u w:val="single"/>
        </w:rPr>
        <w:t>Болота</w:t>
      </w:r>
      <w:r w:rsidR="00B83EE9" w:rsidRPr="00520718">
        <w:rPr>
          <w:u w:val="single"/>
        </w:rPr>
        <w:t>.</w:t>
      </w:r>
      <w:r w:rsidR="00B83EE9" w:rsidRPr="00520718">
        <w:rPr>
          <w:i/>
        </w:rPr>
        <w:t xml:space="preserve"> </w:t>
      </w:r>
      <w:r w:rsidRPr="00520718">
        <w:t>Болота на территории полуострова Камчатка занимают около 34 тыс. кв км, что составляет более 7% всей площади. Болота Камчатки – это, прежде всего, болотаторфяники, где мощность торфа составляет не менее 1,5 м.</w:t>
      </w:r>
      <w:r w:rsidR="00A87890" w:rsidRPr="00520718">
        <w:t xml:space="preserve"> </w:t>
      </w:r>
    </w:p>
    <w:p w:rsidR="00122F63" w:rsidRPr="00520718" w:rsidRDefault="00122F63" w:rsidP="00122F63">
      <w:r w:rsidRPr="00520718">
        <w:t>К основным болотам Камчатского края, площадь которых более 25 кв км, относятся: болота поймы р. Камчатки, болота Кедровое, Крутогоровское, Опалинское, Гаванское, Логовая Тундра, Большое Жупановское, Хомутинская Тундра, Апоньское, Хомутинская Низина, Николаевская Тундра, Богачевское, Малое Кимитино, болота поймы р. Радуги, болота Курильское, Перевалочная Тундра, Морошечное, Большое Сопочное, Утхолокская Тундра, Усть-Белоголовое, Мукенское.</w:t>
      </w:r>
      <w:r w:rsidR="00A87890" w:rsidRPr="00520718">
        <w:t xml:space="preserve"> </w:t>
      </w:r>
    </w:p>
    <w:p w:rsidR="00122F63" w:rsidRPr="00520718" w:rsidRDefault="00122F63" w:rsidP="00122F63">
      <w:r w:rsidRPr="00520718">
        <w:t>Болота расположены в основном в пределах Западной Камчатской и Центральной Камчатской равнин. Болота южной части Западной Камчатской равнины имеют толщу торфа 3-4 м, наибольшую – 6-8 м. Поверхность болот лишена древесной растительности, слабо развит и кустарниковый ярус. Южнее р. Крутогорова развиты болота переходного типа, севернее – низинного, где выделяется два типа болот: сфагновые и лишайниковые.</w:t>
      </w:r>
      <w:r w:rsidR="00A87890" w:rsidRPr="00520718">
        <w:t xml:space="preserve"> </w:t>
      </w:r>
      <w:r w:rsidRPr="00520718">
        <w:t xml:space="preserve">В северной части Западной Камчатской равнины болота расположены преимущественно на холмисто-увалистой равнине южнее р. Воямполка, по долинам рек и по плоским вершинам отдельных увалов, занимая пониженные впадины между березняками. По долинам рек </w:t>
      </w:r>
      <w:r w:rsidRPr="00520718">
        <w:lastRenderedPageBreak/>
        <w:t>преобладают болота низинного, по увалам – переходного и верхового типов. Отдельными пятнами здесь встречаются бугристые торфяники с многолетней мерзлотой. В северной части округа (севернее р. Воямполка) болота находятся в поймах рек и на плоских водоразделах. Преобладают небольшие низинные торфяники, площадь которых не превышает 1,0-1,5 кв км. Отдельными пятнами здесь широко распространены мерзлотные бугры (кугегуры), состоящие из уплотненного торфа, переслаивающегося с чистым льдом. Мерзлотные бугры представляют собой небольшие возвышения в виде усеченных конусов размером в поперечнике 10-15 м при высоте 5-6 м. На севере края находятся водно-болотные угодья, имеющие международное значение в качестве местообитаний водоплавающих птиц (постановление Правительства Российской Федерации от 13.09.1994</w:t>
      </w:r>
      <w:r w:rsidR="00A87890" w:rsidRPr="00520718">
        <w:t xml:space="preserve"> </w:t>
      </w:r>
      <w:r w:rsidRPr="00520718">
        <w:t>№ 1050): Парапольский дол, Остров Карагинский, Река Морошечная, Мыс Утхолок.</w:t>
      </w:r>
    </w:p>
    <w:p w:rsidR="00122F63" w:rsidRPr="00520718" w:rsidRDefault="00122F63" w:rsidP="00122F63">
      <w:r w:rsidRPr="00520718">
        <w:t>Процесс заболачивания в большей части территории в настоящее время, вероятно, прекратился, о чём свидетельствуют резкие границы болотных массивов. Осушению болот способствует повсеместное поднятие региона (понижение базиса эрозии).</w:t>
      </w:r>
    </w:p>
    <w:p w:rsidR="00122F63" w:rsidRPr="00520718" w:rsidRDefault="00122F63" w:rsidP="00122F63">
      <w:r w:rsidRPr="00520718">
        <w:rPr>
          <w:u w:val="single"/>
        </w:rPr>
        <w:t>Ледники</w:t>
      </w:r>
      <w:r w:rsidR="00350862" w:rsidRPr="00520718">
        <w:rPr>
          <w:u w:val="single"/>
        </w:rPr>
        <w:t>.</w:t>
      </w:r>
      <w:r w:rsidR="00350862" w:rsidRPr="00520718">
        <w:rPr>
          <w:i/>
        </w:rPr>
        <w:t xml:space="preserve"> </w:t>
      </w:r>
      <w:r w:rsidRPr="00520718">
        <w:t>Камчатка представляет собой район современного оледенения: здесь насчитывается 414 ледников на общей площади более 870 кв км. Основное скопление ледников находится в Срединном хребте (вулк. Ичинская Сопка, г. Чашаконджа, г. Алней, г. Острая и др.), на вулканах Ключевской группы (Ключевская Сопка, Камень, Плоская Ближняя, Плоская Дальняя, Толбачинская Сопка,</w:t>
      </w:r>
      <w:r w:rsidR="00A87890" w:rsidRPr="00520718">
        <w:t xml:space="preserve"> </w:t>
      </w:r>
      <w:r w:rsidRPr="00520718">
        <w:t>Шивелуч, Овальная Зимина) и на Кроноцком полуострове.</w:t>
      </w:r>
      <w:r w:rsidR="00A87890" w:rsidRPr="00520718">
        <w:t xml:space="preserve"> </w:t>
      </w:r>
    </w:p>
    <w:p w:rsidR="00122F63" w:rsidRPr="00520718" w:rsidRDefault="00122F63" w:rsidP="00122F63">
      <w:r w:rsidRPr="00520718">
        <w:t xml:space="preserve">Ключевская группа вулканов представлена активными и самыми высокими вулканами Камчатки, большинство из которых имеют современные ледники. Здесь же расположен и самый длинный ледник Камчатки – Бильченок, его протяженность – 17,7 км, площадь – 21,8 кв км. Преобладающая часть ледников принадлежит к известным типам ледников (каровым, карово-долинным, долинным и др.). </w:t>
      </w:r>
    </w:p>
    <w:p w:rsidR="00122F63" w:rsidRPr="00520718" w:rsidRDefault="00122F63" w:rsidP="00122F63">
      <w:r w:rsidRPr="00520718">
        <w:t>В отдельную морфологическую группу выделяются ледники вулканических районов, площадь которых составляет около 17% общего оледенения. К ним относятся панцирные ледники (ледяные шапки), кратерные, кальдерные, атрио-кальдерные, звездообразные, щелевые и др. Концы ледников, расположенных на вулканах Кроноцкого полуострова и Срединного хребта, спускаются до высоты 400-700 м,</w:t>
      </w:r>
      <w:r w:rsidR="00A87890" w:rsidRPr="00520718">
        <w:t xml:space="preserve"> </w:t>
      </w:r>
      <w:r w:rsidRPr="00520718">
        <w:t>ряда ледников Ключевской группы вулканов – до 1500-1700 м. В глубоких падях и ущельях гор и хребтов в течение всего летнего периода сохраняются значительные снежники, имеющие большее значение для летнего питания рек. На отдельных хребтах (хребет Кумроч, ледники Кроноцкого полуострова) нижние языки снежников в отдельные годы начинаются на высоте 200-250 м над уровнем моря.</w:t>
      </w:r>
    </w:p>
    <w:p w:rsidR="00122F63" w:rsidRPr="00520718" w:rsidRDefault="00122F63" w:rsidP="00122F63"/>
    <w:p w:rsidR="00122F63" w:rsidRPr="00520718" w:rsidRDefault="00122F63" w:rsidP="00122F63">
      <w:r w:rsidRPr="00520718">
        <w:rPr>
          <w:u w:val="single"/>
        </w:rPr>
        <w:t>Искусственные водные объекты</w:t>
      </w:r>
      <w:r w:rsidR="00350862" w:rsidRPr="00520718">
        <w:rPr>
          <w:u w:val="single"/>
        </w:rPr>
        <w:t>.</w:t>
      </w:r>
      <w:r w:rsidRPr="00520718">
        <w:t xml:space="preserve"> Искусственные водные объекты представлены тремя водохранилищами каскада ГЭС на р. Толмачева: ГЭС-1 объемом 251,4 млн. м3, ГЭС-2 объемом 5,8 млн. м3 и ГЭС-3 объемом 0,068 млн. куб м.</w:t>
      </w:r>
    </w:p>
    <w:p w:rsidR="00122F63" w:rsidRPr="00520718" w:rsidRDefault="00122F63" w:rsidP="00350862">
      <w:pPr>
        <w:pStyle w:val="3"/>
      </w:pPr>
      <w:bookmarkStart w:id="30" w:name="_Toc4700982"/>
      <w:r w:rsidRPr="00520718">
        <w:t>Почвы</w:t>
      </w:r>
      <w:bookmarkEnd w:id="30"/>
    </w:p>
    <w:p w:rsidR="00122F63" w:rsidRPr="00520718" w:rsidRDefault="00122F63" w:rsidP="00122F63">
      <w:r w:rsidRPr="00520718">
        <w:t xml:space="preserve">Согласно схеме почвенно-географического районирования СССР (под ред. П.А. Летунова, 1962), почвенный покров Камчатки относится к лугово-лесной зоне лесных грубо-гумусных почв Дальневосточной таежно-лугово-лесной области. Здесь представлены вулканические охристые, вулканические аллювиальные, аллювиальные типичные (аллювиально-дерновые, аллювиально-перегнойные, аллювиально-луговые, аллювиальные болотные), слаборазвитые (горно-тундровые глеевые, горно-тундровые гумусовые неоглеенные, горно-тундровые вулканические слоисто-пепловые), торфяные (торфяные верховые типичные, торфяные переходные типичные). В целом для полуострова на основании работ С.В. Зонна (1963), И.А. Соколова (1973), В.О. Таргульяна (1971), Ливеровского (1937) и материалов Камчатского филиала института Дальгипрозем выделено 28 типов почв. </w:t>
      </w:r>
    </w:p>
    <w:p w:rsidR="00122F63" w:rsidRPr="00520718" w:rsidRDefault="00122F63" w:rsidP="00122F63">
      <w:r w:rsidRPr="00520718">
        <w:lastRenderedPageBreak/>
        <w:t xml:space="preserve">Почвы Камчатки достаточно специфичны для Евразии, что обусловлено сочетанием ряда факторов почвообразования: особенностями древесной растительности, перемежающейся с фрагментами горно-тундровых и горно-луговых ассоциаций; специфическим характером почвообразующих пород (слоистые пирокластические отложения разного возраста, механического и химического состава), периодическим погребением и «омоложением» поверхностных органогенных горизонтов почв при вулканических извержениях, климатическими особенностями региона (Смелкова, 2007). </w:t>
      </w:r>
    </w:p>
    <w:p w:rsidR="00122F63" w:rsidRPr="00520718" w:rsidRDefault="00122F63" w:rsidP="00122F63">
      <w:r w:rsidRPr="00520718">
        <w:t>Почвы Камчатки формировались в условиях холодной и избыточной влажности, основными их компонентами являются кислые и слабокислые породы вулканического происхождения. Для них характерны слоистость профиля, легкий механический состав, рыхлость сложения, бедность элементов питания, слабость микробиологических процессов, бедность беспозвоночными. Биологическую активность почв сдерживает заболачивание и островная вечная мерзлота. Разложение растительных остатков идет медленно, что способствует накоплению грубого гумуса. Наибольшая концентрация питательных веществ характерна для верхнего слоя почвы. Характерна также слабая выраженность подзолообразовательного процесса (Соколов, Белоусова, 1966).</w:t>
      </w:r>
      <w:r w:rsidR="00A87890" w:rsidRPr="00520718">
        <w:t xml:space="preserve"> </w:t>
      </w:r>
    </w:p>
    <w:p w:rsidR="00122F63" w:rsidRPr="00520718" w:rsidRDefault="00122F63" w:rsidP="00122F63">
      <w:r w:rsidRPr="00520718">
        <w:t>На охристых вулканических почвах (в т.ч., собственно-охристые светло-охристые, слоисто-охристые и подзолисто-охристые), которые характеризуются промывным типом водного режима, высокой порозностью, влагоемкостью и фильтрационной</w:t>
      </w:r>
      <w:r w:rsidR="00A87890" w:rsidRPr="00520718">
        <w:t xml:space="preserve"> </w:t>
      </w:r>
      <w:r w:rsidRPr="00520718">
        <w:t>способностью, высоким содержанием гумуса, валового азота, фосфора и калия, развиваются травянистые парковые каменноберезовые леса, а также различные луговые сообщества, отличающиеся высокой продуктивностью надземной фитомассы.</w:t>
      </w:r>
      <w:r w:rsidR="00A87890" w:rsidRPr="00520718">
        <w:t xml:space="preserve"> </w:t>
      </w:r>
    </w:p>
    <w:p w:rsidR="00122F63" w:rsidRPr="00520718" w:rsidRDefault="00122F63" w:rsidP="00122F63">
      <w:r w:rsidRPr="00520718">
        <w:t>В верхнем поясе гор распространены горно-тундровые почвы, перемеживающиеся каменистыми россыпями и вулканическими выбросами, лишенными растительного и почвенного покрова. Предгорья заняты охристо-подзолистыми почвами. Большие площади занимают дерновые горнолесные почвы субальпийских кустарников. Под зарослями ольхового стланика с вейниковым напочвенным покровом формируются перегнойно-охристые почвы. В зоне кедровых стлаников преобладают различные торфянистые и горно-тундровые иллювиально-гумусовые почвы. В горах распространены горно-тундровые почвы, перемежающиеся каменистыми россыпями и вулканическими выбросами, лишенными растительного и почвенного покрова.</w:t>
      </w:r>
      <w:r w:rsidR="00A87890" w:rsidRPr="00520718">
        <w:t xml:space="preserve"> </w:t>
      </w:r>
    </w:p>
    <w:p w:rsidR="00122F63" w:rsidRPr="00520718" w:rsidRDefault="00122F63" w:rsidP="00122F63">
      <w:r w:rsidRPr="00520718">
        <w:t>На периодически затопляемой пойме распространены аллювиальные песчаноглинистые, песчаные, глеево-гумусные почвы, формирующиеся в условиях низких температур и достаточного увлажнения. Наиболее плодородны глеево-гумусные почвы связаны с жизнедеятельностью пойменных лесов и лабазника камчатского. На этих почвах формируются пойменные тополево-ольховые, чозениевые, ивовые леса и поемные луга с мощным и высоким травостоем из лабазника камчатского, борщевика и дудника.</w:t>
      </w:r>
      <w:r w:rsidR="00A87890" w:rsidRPr="00520718">
        <w:t xml:space="preserve"> </w:t>
      </w:r>
      <w:r w:rsidRPr="00520718">
        <w:t xml:space="preserve">Пойменные почвы также вулканического происхождения в силу того, что аллювиальные наносы, особенно мелкой фракции, формируются из вулканических отложений, смытых со склонов (Степанова, 1985). Наиболее плодородными являются аллювиальные дерновоперегнойные почвы. </w:t>
      </w:r>
    </w:p>
    <w:p w:rsidR="00122F63" w:rsidRPr="00520718" w:rsidRDefault="00122F63" w:rsidP="00122F63">
      <w:r w:rsidRPr="00520718">
        <w:t>Дерново-луговые почвы приурочены к песчаным или песчано-галечным отложениям надпойменных речных террас под высокотравными лугами. Они богаты гумусом, обменными основаниями, фосфатом, калием</w:t>
      </w:r>
      <w:r w:rsidR="00A87890" w:rsidRPr="00520718">
        <w:t xml:space="preserve"> </w:t>
      </w:r>
      <w:r w:rsidRPr="00520718">
        <w:t xml:space="preserve">и азотом. </w:t>
      </w:r>
    </w:p>
    <w:p w:rsidR="00122F63" w:rsidRPr="00520718" w:rsidRDefault="00122F63" w:rsidP="00122F63">
      <w:r w:rsidRPr="00520718">
        <w:t>В зоне тундр в условиях слабой и умеренной интенсивности пеплопадов сформировались тундровые иллювиально-гумусовые почвы. Торфяно-подзолисто-глеевые почвы формируются под шикшовниками на древних речных террасах. Для них характерна большая торфянистость верхнего горизонта. Почвы шикшовников очень бедны питательными элементами (фосфором, калием, кальцием).</w:t>
      </w:r>
      <w:r w:rsidR="00A87890" w:rsidRPr="00520718">
        <w:t xml:space="preserve"> </w:t>
      </w:r>
    </w:p>
    <w:p w:rsidR="00122F63" w:rsidRPr="00520718" w:rsidRDefault="00122F63" w:rsidP="00122F63">
      <w:r w:rsidRPr="00520718">
        <w:t xml:space="preserve">В понижениях рельефа нижнего течения рек распространены тундрово-глеевые, торфяно-болотные, торфяно-глеевые почвы. Торфяно-глеевые почвы образуются в условиях избыточного увлажнения под низкими осоковыми или осоково-сфагновыми болотами или </w:t>
      </w:r>
      <w:r w:rsidRPr="00520718">
        <w:lastRenderedPageBreak/>
        <w:t>зарослями вейников по днищам заросших протоков или стариц. По механическому составу они суглинистые, нередко тяжелосуглинистые, отличаются высокой кислотностью, большим содержанием гумуса и фосфорной кислоты. Небольшие низинные болотца (это основной тип болот) встречаются в поймах рек. Отличительное свойство торфяников – наличие прослоек вулканического песка и пепла (Справочник «Агрогидрологические свойства и климат почв Камчатки», 1980).</w:t>
      </w:r>
    </w:p>
    <w:p w:rsidR="00122F63" w:rsidRPr="00520718" w:rsidRDefault="00122F63" w:rsidP="00350862">
      <w:pPr>
        <w:pStyle w:val="3"/>
      </w:pPr>
      <w:bookmarkStart w:id="31" w:name="_Toc4700983"/>
      <w:r w:rsidRPr="00520718">
        <w:t>Растительность и лесные ресурсы</w:t>
      </w:r>
      <w:bookmarkEnd w:id="31"/>
    </w:p>
    <w:p w:rsidR="00122F63" w:rsidRPr="00520718" w:rsidRDefault="00122F63" w:rsidP="00122F63">
      <w:r w:rsidRPr="00520718">
        <w:t>Своеобразие растительного мира Камчатки определяется обособленным географическим положением полуострова, его сложным геологическим прошлым, влиянием холодного, избыточно-влажного, с многоснежной и продолжительной зимой климата, формирующегося под влиянием Берингова и Охотского морей и Тихого океана, сильно расчлененным горным рельефом, наличием очагов современного оледенения, постоянным воздействием современного вулканизма, лесными пожарами и другими факторами.</w:t>
      </w:r>
    </w:p>
    <w:p w:rsidR="00122F63" w:rsidRPr="00520718" w:rsidRDefault="00122F63" w:rsidP="00122F63">
      <w:r w:rsidRPr="00520718">
        <w:t>По «Геоботаническому районированию СССР» (Васильев, 1947) территория полуострова отнесена к Камчатской травяно-лиственнолесной области, разделенной на 7 округов. Е.М. Лавренко (1950) относил п-ов Камчатка с прилегающими островами в Северотихоокеанскую луговую область. Б.П. Колесников (1961, 1963) - к двум геоботаническим областям: Берингийской лесотундровой и Северотихоокеанской лугово- лиственнолесной. Особенностью районирования Б.П. Колесникова является отнесение горных систем и межгорных долин к разным геоботаническим областям. Эпитеты «травяно-лиственнолесная», «лугово-лиственнолесная», «луговая» отражали ранее существовавшие представления о широком распространении на полуострове коренной луговой растительности. П.А. Хоментовский, Н.В. Казаков и О.А. Чернягина (1989), напротив, подчеркивали преобладание на полуострове лесотундровой растительности и отнесли Камчатку к Камчатской тундрово-лесной области.</w:t>
      </w:r>
      <w:r w:rsidR="00A87890" w:rsidRPr="00520718">
        <w:t xml:space="preserve"> </w:t>
      </w:r>
    </w:p>
    <w:p w:rsidR="00122F63" w:rsidRPr="00520718" w:rsidRDefault="00122F63" w:rsidP="00122F63">
      <w:r w:rsidRPr="00520718">
        <w:t>Согласно В.Ю. Нешатаевой (2010), растительность полуострова Камчатка следует относить к таежной зоне; такого же мнения придерживались ранее и другие исследователи (Огуреева, 1999; Сафронова и др., 1999). Ботанико-географический феномен существования на побережьях коренных приокеанических березняков, замещающих хвойные леса как на североатлантическом (Betula pubescens subsp. tortuosa), так и на северотихоокеанском (Betula ermanii) побережьях Евразии, связан с особенностями холодного и влажного климата океанических побережий, в частности, с недостатком летнего тепла. В.Ю. Нешатаева (2010) относит б</w:t>
      </w:r>
      <w:r w:rsidR="00AB23FB" w:rsidRPr="00520718">
        <w:t>о</w:t>
      </w:r>
      <w:r w:rsidRPr="00520718">
        <w:t xml:space="preserve">льшую часть равнин полуострова к подзоне северной тайги; Центральную Камчатскую депрессию – к подзоне средней тайги, поскольку здесь широко распространены кустарничковые и мелкотравнозеленомошные хвойные леса в сочетании с кустарничково-сфагновыми болотами и лиственничными марями. Она выделяет особый Центрально-Камчатский географический вариант, отличающийся участием в растительном покрове ельников мелкотравнозеленомошных и лиственничников кустарниково-разнотравных, багульниковых, зеленомошных с кедровым стлаником. Восточно-Камчатский географический вариант, выраженный на побережье Берингова моря, отнесен к подзоне лесотундры: он отличается господством в растительном покрове кедрового и ольхового стлаников и широким распространением сообществ приморских кустарничковых тундр. </w:t>
      </w:r>
    </w:p>
    <w:p w:rsidR="00122F63" w:rsidRPr="00520718" w:rsidRDefault="00122F63" w:rsidP="00122F63">
      <w:r w:rsidRPr="00520718">
        <w:t xml:space="preserve">Современное геоботаническое районирование полуострова Камчатка разработано В.Ю. Нешатаевой (2010). Территория полуострова отнесена к </w:t>
      </w:r>
      <w:r w:rsidRPr="00520718">
        <w:rPr>
          <w:i/>
        </w:rPr>
        <w:t>Камчатской лиственнолесной подобласти Евразиатской таежной (хвойнолесной) области.</w:t>
      </w:r>
    </w:p>
    <w:p w:rsidR="00122F63" w:rsidRPr="00520718" w:rsidRDefault="00122F63" w:rsidP="00122F63">
      <w:r w:rsidRPr="00520718">
        <w:t xml:space="preserve">Зональные закономерности растительного покрова обусловлены широтными изменениями климатических факторов, прежде всего, количеством и соотношением тепла и влаги. На территории полуострова, разделенной горными хребтами, простирающимися меридионально, зональные закономерности растительного покрова лучше всего проявляются на приморских равнинах и в широких межгорных депрессиях. Таким своеобразным явлением «меридионального» проявления зональности растительного покрова территория </w:t>
      </w:r>
      <w:r w:rsidRPr="00520718">
        <w:lastRenderedPageBreak/>
        <w:t>Камчатки сходна с западным побережьем Северной Америки, где широтные зоны растительности также простираются вдоль горных хребтов.</w:t>
      </w:r>
      <w:r w:rsidR="00A87890" w:rsidRPr="00520718">
        <w:t xml:space="preserve"> </w:t>
      </w:r>
    </w:p>
    <w:p w:rsidR="00122F63" w:rsidRPr="00520718" w:rsidRDefault="00122F63" w:rsidP="00122F63">
      <w:r w:rsidRPr="00520718">
        <w:t>Для Камчатки характерна вертикальная, или высотная поясность растительного покрова. Б</w:t>
      </w:r>
      <w:r w:rsidR="00AB23FB" w:rsidRPr="00520718">
        <w:t>о</w:t>
      </w:r>
      <w:r w:rsidRPr="00520718">
        <w:t xml:space="preserve">льшая часть полуострова занята крупными горными системами. Пространственная дифференциация растительного покрова в горных районах определяется, прежде всего, особенностями общей циркуляции атмосферы, т. е. зависит от положения горной страны в системе широтной зональности растительного покрова. Кроме того, вертикальная дифференциация растительного покрова обусловлена геоморфологическими и ландшафтными особенностями территории (размерами горных массивов, высотой и барьерной ролью хребтов, характером расчленения поверхности и др.). Этими факторами определяется неравномерное поступление тепла и влаги на склоны различной формы, разной экспозиции и крутизны (Нешатаева, 2010). </w:t>
      </w:r>
    </w:p>
    <w:p w:rsidR="00122F63" w:rsidRPr="00520718" w:rsidRDefault="00122F63" w:rsidP="00122F63">
      <w:r w:rsidRPr="00520718">
        <w:t xml:space="preserve">На Камчатке представлен один горнотундрово-стланиково-каменноберезово- горнотаежный, или Камчатский тип вертикальной поясности. Он относится к Бореальному классу типов поясности, Берингийскому подклассу типов поясности и Группе Северотихоокеанских островных высотно-поясных систем (типов поясности) (Огуреева и др., 1999). </w:t>
      </w:r>
    </w:p>
    <w:p w:rsidR="00122F63" w:rsidRPr="00520718" w:rsidRDefault="00122F63" w:rsidP="00122F63">
      <w:r w:rsidRPr="00520718">
        <w:t>Для Камчатского типа поясности характерны четыре высотных пояса растительности, неодинаково выраженные в различных районах: горно-тундровый (Vaccinium uliginosum, V. minus, Empetrum nigrum, Arctous alpinа, Phyllodoce caerulea, Cassiope lycopodioides, Bryanthus gmelinii, Dryas punctata, Diapensia obovata, Rhododendron aureum, R. camtschaticum), стланиковый (Pinus pumila, Alnus kamtschatica), каменноберезовый (Betula ermanii) и горно-таежный (Picea ajanensis, Larix cajanderi) (Нешатаева, 2010).</w:t>
      </w:r>
    </w:p>
    <w:p w:rsidR="00122F63" w:rsidRPr="00520718" w:rsidRDefault="00122F63" w:rsidP="00122F63">
      <w:r w:rsidRPr="00520718">
        <w:t xml:space="preserve">К характерным чертам растительного покрова Камчатки можно отнести преобладание зональных групп покрова и широкое распространение интразональной растительности (пойменные леса, болота, тундры). Материковая часть Камчатского края и северная часть полуострова находятся в зоне воздействия субарктического климата. Здесь преобладают тундровые и лесотундровые ландшафты. В составе кустарникового яруса основное место принадлежит ольховому и кедровому стланикам, а также кустарниковым и карликовым видам ив и берёз. Основная часть полуострова находится в поясе умеренного климата и характеризуется преобладанием лесных ландшафтов. </w:t>
      </w:r>
    </w:p>
    <w:p w:rsidR="00AB23FB" w:rsidRPr="00520718" w:rsidRDefault="00AB23FB" w:rsidP="00122F63">
      <w:pPr>
        <w:rPr>
          <w:u w:val="single"/>
        </w:rPr>
      </w:pPr>
    </w:p>
    <w:p w:rsidR="00122F63" w:rsidRPr="00520718" w:rsidRDefault="00122F63" w:rsidP="00122F63">
      <w:r w:rsidRPr="00520718">
        <w:rPr>
          <w:u w:val="single"/>
        </w:rPr>
        <w:t>Флора</w:t>
      </w:r>
      <w:r w:rsidRPr="00520718">
        <w:t xml:space="preserve"> в целом имеет бореальный характер, богата берингийскосевероамериканскими элементами, широкое распространение также имеют евроазиатские бореальные элементы (Ворошилов,1966). В северной части полуострова значительная роль принадлежит горно-тундровым аркто-альпийским видам. Большая часть видов флоры Камчатки имеет циркумполярный ареал.</w:t>
      </w:r>
      <w:r w:rsidR="00A87890" w:rsidRPr="00520718">
        <w:t xml:space="preserve"> </w:t>
      </w:r>
    </w:p>
    <w:p w:rsidR="00122F63" w:rsidRPr="00520718" w:rsidRDefault="00122F63" w:rsidP="00122F63">
      <w:r w:rsidRPr="00520718">
        <w:t xml:space="preserve">Флора полуострова представлена 1166 видами и подвидами сосудистых растений, относящихся к 410 родам и 89 семействам. Среди них 183 вида (16 %) являются заносными, а 983 вида (84 %) – аборигенными (Якубов, Чернягина, 2004). Число видов флоры собственно Камчатского края в целом выше, т. к. ряд видов северной части Корякского округа (Харкевич, 1984) и Командорских островов (Мочалова, Якубов 2004) не встречается на полуострове. Очевидно, общий список видов не превышает 1250. Детальными инвентаризационными работами до настоящего времени не охвачены обширные территории на севере полуострова Камчатка. </w:t>
      </w:r>
    </w:p>
    <w:p w:rsidR="00122F63" w:rsidRPr="00520718" w:rsidRDefault="00122F63" w:rsidP="00122F63">
      <w:r w:rsidRPr="00520718">
        <w:t xml:space="preserve">Вследствие относительно молодого геологического возраста территории и постоянного воздействия вулканизма на Камчатке слабо выражен эндемизм (Тахтаджян,1978). Эндемичных родов и семейств на полуострове нет. Видовой эндемизм представлен незначительно. Только 18 видов сосудистых растений являются камчатскими эндемами: это полевица паужетская Agrostis pauzhetica Probat., аконит Ворошилова Aconitum woroschilovii A. Luferov, череда камчатская Bidens kamtschatica Vass., кастиллея Ольги Castilleja olgae Khokhr., волчник камчатский Daphne kamtschatica Maxim., овсяница камчатская Festuca </w:t>
      </w:r>
      <w:r w:rsidRPr="00520718">
        <w:lastRenderedPageBreak/>
        <w:t>kamtschatica (St.-Yves) Tsvel., соссюрея камчатская Saussurea kamtschatica Barkalov (рис. 38), фимбристилис охотский Fimbristylis ochotensis (Meinsh.) Kom., остролодочник прямой Oxytropis erecta Kom., остролодочник прибрежный Oxytropis</w:t>
      </w:r>
      <w:r w:rsidR="00A87890" w:rsidRPr="00520718">
        <w:t xml:space="preserve"> </w:t>
      </w:r>
      <w:r w:rsidRPr="00520718">
        <w:t>litoralis Kom., бузина камчатская Sambucus kamtschatica E. Wolf., овсовидка или схизахна Комарова Schizachne komarovii Roshev., одуванчик новокамчатский Taraxacum neokamtschaticum Worosch., одуванчик рыжеватый Taraxacum</w:t>
      </w:r>
      <w:r w:rsidR="00A87890" w:rsidRPr="00520718">
        <w:t xml:space="preserve"> </w:t>
      </w:r>
      <w:r w:rsidRPr="00520718">
        <w:t>rufum Dahlst., одуванчик краснеющий Taraxacum rubiginans Dahlst., одуванчик ложноголый Taraxacum pseudoglabrum Dahlst., тимьян Новограбленова Thymus novograblenovii Probat., вероника болотниковидная Veronica callitrichoides Kom., занникеллия Комарова Zannichellia komarovii Tzvel. (Якубов, 2004).</w:t>
      </w:r>
      <w:r w:rsidR="00A87890" w:rsidRPr="00520718">
        <w:t xml:space="preserve"> </w:t>
      </w:r>
    </w:p>
    <w:p w:rsidR="00122F63" w:rsidRPr="00520718" w:rsidRDefault="00122F63" w:rsidP="00122F63">
      <w:r w:rsidRPr="00520718">
        <w:t>Об изолированности камчатской флоры по отношению к более южным теплолюбивым флорам свидетельствует сохранившаяся здесь группа раннеплейстоценовых реликтов: гусиный лук Накаи Gagea nakaiana, дремлик сосочковый Epipactis papillosus, ореорхис раскидистый Oreorchis patens, ветреница амурская Anemone amurensis, ветреница вильчатая A. dichotoma и др.</w:t>
      </w:r>
      <w:r w:rsidR="00A87890" w:rsidRPr="00520718">
        <w:t xml:space="preserve"> </w:t>
      </w:r>
    </w:p>
    <w:p w:rsidR="00122F63" w:rsidRPr="00520718" w:rsidRDefault="00122F63" w:rsidP="00122F63">
      <w:r w:rsidRPr="00520718">
        <w:t>Реликтами ледниковых эпох на Камчатке являются арника Ильина Arnica iljinii, астрагал полярный Astragalus polaris, мак анюйский Papaver anjuicum, белокопытник сибирский Petasites sibiricus, крупка узколепестная Draba stenopetala. Реликтами древней альпийской флоры, существовавшей на Камчатке до ледниковых эпох, являются арктерика низкая Arcterica nana и ломатогониум каринтийский Lomatogonium carinthiacum (Якубов, 2004; Якубов, Чернягина, 2004).</w:t>
      </w:r>
      <w:r w:rsidR="00A87890" w:rsidRPr="00520718">
        <w:t xml:space="preserve"> </w:t>
      </w:r>
    </w:p>
    <w:p w:rsidR="00122F63" w:rsidRPr="00520718" w:rsidRDefault="00122F63" w:rsidP="00122F63">
      <w:r w:rsidRPr="00520718">
        <w:t xml:space="preserve">Адвентивная флора Камчатского края представлена 258 видами, относящимися к 39 семействам и 166 родам. Преобладают двудольные растения – 211 видов, 81,8 %. Однодольных 46 видов (17,8 %), голосеменных – 1 вид (Pinus silvestris L.). Все адвентивные виды Камчатки по времени заноса являются неофитами, что связано с поздним хозяйственным освоением территории (Чернягина, Девятова, 2017). </w:t>
      </w:r>
    </w:p>
    <w:p w:rsidR="00122F63" w:rsidRPr="00520718" w:rsidRDefault="00122F63" w:rsidP="00122F63">
      <w:r w:rsidRPr="00520718">
        <w:t>В последние годы выявлен занос на Камчатку ряда инвазионных видов, которые не только способны изменять структуру естественных сообществ, конкурируя с аборигенными видами, но и наносить ущерб экономике края и здоровью населения.</w:t>
      </w:r>
      <w:r w:rsidR="00A87890" w:rsidRPr="00520718">
        <w:t xml:space="preserve"> </w:t>
      </w:r>
    </w:p>
    <w:p w:rsidR="00122F63" w:rsidRPr="00520718" w:rsidRDefault="00122F63" w:rsidP="00122F63">
      <w:r w:rsidRPr="00520718">
        <w:t>По результатам последних исследований в населенных пунктах Камчатского края выявлены места обитания следующих активно расселяющихся инвазионных видов: борщевика Сосновского Heracleum sosnowskyi Manden., недотроги железистой</w:t>
      </w:r>
      <w:r w:rsidR="00A87890" w:rsidRPr="00520718">
        <w:t xml:space="preserve"> </w:t>
      </w:r>
      <w:r w:rsidRPr="00520718">
        <w:t>Impatiens glandulifera Royle, золотарника канадского Solidago сanadensis L., окопника кавказского Symphytum caucasicum Bieb., люпина многолистный Lupinus polyphyllus Lindl.,</w:t>
      </w:r>
      <w:r w:rsidR="00A87890" w:rsidRPr="00520718">
        <w:t xml:space="preserve"> </w:t>
      </w:r>
      <w:r w:rsidRPr="00520718">
        <w:t>горца сахалинского Reynoutria sachalinensis (Fr. Schmidt) Nakai, мать-и-мачехи обыкновенной Tussilago farfara L., лопуха войлочного (или паутинистого) Arctium tomentosum Mill., горошка мышиного</w:t>
      </w:r>
      <w:r w:rsidR="00A87890" w:rsidRPr="00520718">
        <w:t xml:space="preserve"> </w:t>
      </w:r>
      <w:r w:rsidRPr="00520718">
        <w:t>Vicia cracca L. (Abramova et al, 2017). Среди этих видов есть как виды из «черного списка» инвазионных растений России, такие как Heracleum sosnowskyi, Impatiens glandulifera, Reynoutria sachalinensis, так и обычные для средней полосы России растения, являющиеся заносными на Камчатке (Чернягина, Девятова, 2017).</w:t>
      </w:r>
    </w:p>
    <w:p w:rsidR="00122F63" w:rsidRPr="00520718" w:rsidRDefault="00122F63" w:rsidP="00122F63">
      <w:r w:rsidRPr="00520718">
        <w:t>Особую опасность для экосистем и человека представляет борщевик Сосновского Heracleum sosnowskyi. На Камчатку борщевик Сосновского первоначально был завезен для испытания в качестве силосной культуры: на экспериментальных участках Камчатской сельскохозяйственной опытной станции в п. Сосновка уже в 1985 году произрастали заросли борщевика Сосновского высотой более трех метров (Чернягина, Штрекер, 2012). Кроме того, вид занимает обширные площади на прогретых почвах у бассейнов, скважин и трубопроводов баз отдыха в долине р. Паратунка, на газонах в окружающих посёлках. Первый очаг инвазии борщевика Сосновского в Петропавловске- Камчатском был зафиксирован в 2010 году. В настоящее время вид успешно распространяется как в Паратунской санаторно-курортной зоне, так и в Петропавловске-Камчатском.</w:t>
      </w:r>
    </w:p>
    <w:p w:rsidR="00122F63" w:rsidRPr="00520718" w:rsidRDefault="00122F63" w:rsidP="00122F63"/>
    <w:p w:rsidR="00122F63" w:rsidRPr="00520718" w:rsidRDefault="00122F63" w:rsidP="00122F63">
      <w:r w:rsidRPr="00520718">
        <w:rPr>
          <w:u w:val="single"/>
        </w:rPr>
        <w:t>Леса</w:t>
      </w:r>
      <w:r w:rsidRPr="00520718">
        <w:t xml:space="preserve"> господствуют на незаболоченных, хорошо дренированных участках и образуют нижний лесной пояс в системе вертикальной зональности. Каменноберезники занимают 70% </w:t>
      </w:r>
      <w:r w:rsidRPr="00520718">
        <w:lastRenderedPageBreak/>
        <w:t>территории, покрытой лесом. Они покрывают склоны гор, поднимаясь до высоты 550-600 м над уровнем моря, а в Центральной Камчатской депрессии – до 700-800; местами, отдельными группами и деревьями среди зарослей ольховника –</w:t>
      </w:r>
      <w:r w:rsidR="00A87890" w:rsidRPr="00520718">
        <w:t xml:space="preserve"> </w:t>
      </w:r>
      <w:r w:rsidRPr="00520718">
        <w:t>до 1000-1100 м. Каменноберезовые леса, расположенные среди равнин, нередко, особенно на восточном побережье, «выходят» к морю. Рощицы каменной березы появляются немного севернее мыса Лопатка. В южной и центральной части полуострова распространены сплошные массивы светлых «парковых» лесов из каменной березы. Эти массивы севернее п. Хайрюзово на западном побережье и п. Оссора на восточном побережье Камчатки разбиваются на отдельные рощи. На материковой части края встречаются лишь небольшие разрозненные рощицы.</w:t>
      </w:r>
      <w:r w:rsidR="00A87890" w:rsidRPr="00520718">
        <w:t xml:space="preserve"> </w:t>
      </w:r>
    </w:p>
    <w:p w:rsidR="00122F63" w:rsidRPr="00520718" w:rsidRDefault="00122F63" w:rsidP="00122F63">
      <w:r w:rsidRPr="00520718">
        <w:t>Для коренных старовозрастных каменноберезняков характерны высокое флористическое разнообразие, сомкнутый травяной ярус (до 90-100%), разновозрастный древостой. Средний возраст древостоя – 200-250 лет, максимальный – 350 лет. Всего в сообществах каменноберезняков отмечено 142 вида сосудистых растений, 69 видов мохообразных и 151 - лишайников. В кустарниково-разнотравных каменноберезняках на пробной площади (20*20 м) встречается до 47 видов сосудистых растений, до 26 видов мохообразных и до 78 видов лишайников и калициоидных грибов (Нешатаева и др., 2003).</w:t>
      </w:r>
      <w:r w:rsidR="00A87890" w:rsidRPr="00520718">
        <w:t xml:space="preserve"> </w:t>
      </w:r>
    </w:p>
    <w:p w:rsidR="00122F63" w:rsidRPr="00520718" w:rsidRDefault="00122F63" w:rsidP="00122F63">
      <w:r w:rsidRPr="00520718">
        <w:rPr>
          <w:i/>
        </w:rPr>
        <w:t>Белоберезовые леса и редколесья</w:t>
      </w:r>
    </w:p>
    <w:p w:rsidR="00122F63" w:rsidRPr="00520718" w:rsidRDefault="00122F63" w:rsidP="00122F63">
      <w:r w:rsidRPr="00520718">
        <w:t xml:space="preserve">Значительно меньшие площади заняты лесами из березы плосколистной Betula platyphylla – примерно 8% от площади всех лесных насаждений. Это одна из основных лесообразующих пород центральной части Камчатки. Широко распространена в качестве примеси к лиственничникам; по мере выпадения лиственницы, в силу естественных причин или в результате антропогенного воздействия, образует чистые белоберезняки на горных склонах. На невысоких сопках (до 800-900 м) образует верхнюю границу леса, на более высоких и массивных горных сооружениях сменяется с высот от 600-800 м лесами из берёзы Эрмана (каменной). Вне Центральной Камчатки образует белоберёзовые леса в межгорных долинах крупных рек на некотором значительном удалении от моря. </w:t>
      </w:r>
    </w:p>
    <w:p w:rsidR="00122F63" w:rsidRPr="00520718" w:rsidRDefault="00122F63" w:rsidP="00122F63">
      <w:r w:rsidRPr="00520718">
        <w:t xml:space="preserve">В долине р. Камчатки произрастает осина обыкновенная Populus tremula. В виде небольшой примеси осина довольно обычна в лиственнично-белоберёзовых лесах. В ряде мест на южной границе распространения лиственницы, по гарям и вырубкам, осина занимает её место, образуя осиново-белоберёзовые леса. </w:t>
      </w:r>
    </w:p>
    <w:p w:rsidR="00122F63" w:rsidRPr="00520718" w:rsidRDefault="00122F63" w:rsidP="00122F63">
      <w:r w:rsidRPr="00520718">
        <w:rPr>
          <w:i/>
        </w:rPr>
        <w:t>Пойменные, или уремные леса</w:t>
      </w:r>
      <w:r w:rsidRPr="00520718">
        <w:t xml:space="preserve"> относятся к интразональному типу растительности. Они вытянуты узкой полосой вдоль рек и занимают только аллювиальные почвы. Ширина полосы обычно колеблется в пределах до 1 км, но на крупных реках она достигает 10 км и более. По долинам рек пойменные леса поднимаются далеко в горы. Породами, растущими в пойме, зарастают конуса выноса горных и вулканических (сухих) речек, где режимы увлажнения и динамизм перемещения органоминерального субстрата близки к условиям поймы (Шамшин, Казаков, 2002). Опускаясь к морю, пойменные леса узкими лентами выходят на десятки километров в тундру.</w:t>
      </w:r>
    </w:p>
    <w:p w:rsidR="00122F63" w:rsidRPr="00520718" w:rsidRDefault="00122F63" w:rsidP="00122F63">
      <w:r w:rsidRPr="00520718">
        <w:t>В составе древостоев пойменного леса участвуют породы, биология и экология которых тесно связана с почвенно-гидрологическими условиями поймы. Для Камчатки</w:t>
      </w:r>
      <w:r w:rsidR="00A87890" w:rsidRPr="00520718">
        <w:t xml:space="preserve"> </w:t>
      </w:r>
      <w:r w:rsidRPr="00520718">
        <w:t>выделены две формации: леса из тополя душистого Populus suaveolens и чозении толокнянколистной Chosenia arbutifolia, или ивы-кореянки, а также ивняки (или тальники) из ивы удской Salix undensi и ивы Шверина S. Schwerini (Тюлина, 1936). Чозения растет в верхнем и среднем течении крупных рек, а по притокам – в нижнем и среднем течении; это красивое высокое дерево является индикатором благополучной ситуации на нерестовых реках.</w:t>
      </w:r>
      <w:r w:rsidR="00A87890" w:rsidRPr="00520718">
        <w:t xml:space="preserve"> </w:t>
      </w:r>
    </w:p>
    <w:p w:rsidR="00122F63" w:rsidRPr="00520718" w:rsidRDefault="00122F63" w:rsidP="00122F63">
      <w:r w:rsidRPr="00520718">
        <w:t xml:space="preserve">Тополь душистый занимает важное место в формировании пойменных лесов, но он не образует чистых насаждений на большой площади. Ивняки – аборигенная растительность пойм. Менее распространены в пойме леса из ольхи пушистой Alnus hirsuta, чаще ольха наблюдается во втором ярусе. Все эти деревья способны переносить временное почвенное подтопление и поверхностное затопление. </w:t>
      </w:r>
    </w:p>
    <w:p w:rsidR="00122F63" w:rsidRPr="00520718" w:rsidRDefault="00122F63" w:rsidP="00122F63">
      <w:r w:rsidRPr="00520718">
        <w:lastRenderedPageBreak/>
        <w:t xml:space="preserve">В подлеске пойменного леса встречаются рябина бузинолистная, ольха пушистая, шиповник иглистый, жимолость съедобная, спирея, кедровый и ольховый стланики, можжевельник сибирский. На гнилой древесине и в прикомлевой части стволов деревьев часто образуют сплошной покров мохообразные. </w:t>
      </w:r>
    </w:p>
    <w:p w:rsidR="00122F63" w:rsidRPr="00520718" w:rsidRDefault="00122F63" w:rsidP="00122F63">
      <w:r w:rsidRPr="00520718">
        <w:rPr>
          <w:i/>
        </w:rPr>
        <w:t>Бореальные хвойные леса</w:t>
      </w:r>
      <w:r w:rsidRPr="00520718">
        <w:t xml:space="preserve"> в виде изолированного «хвойного острова» расположены в долине р. Камчатки и представлены лиственницей Каяндера Larix cajanderi и елью аянской Picea ajanensis (рис. 49). Столь обычные на соответствующей широте в материковой части Дальнего Востока, на Камчатке эти леса были практически уничтожены более 10 тыс. лет тому назад в период оледенения. Современное распространение хвойных лесов, имеющих среднетаежный характер, связано с относительно теплым и сухим климатом центральной части Камчатки (годовое количество осадков – 300-400 мм, сумма активных температур – 1200 °С).</w:t>
      </w:r>
    </w:p>
    <w:p w:rsidR="00122F63" w:rsidRPr="00520718" w:rsidRDefault="00122F63" w:rsidP="00122F63">
      <w:r w:rsidRPr="00520718">
        <w:rPr>
          <w:i/>
        </w:rPr>
        <w:t>Еловые леса</w:t>
      </w:r>
      <w:r w:rsidRPr="00520718">
        <w:t xml:space="preserve"> Камчатки являются реликтовыми и находятся на северной границе ареала, преимущественно в пределах Центральной Камчатки, в меньшей степени – в бассейне Кроноцкого озера и среднем течении р. Богачёвки. В местах, не подверженных современной вулканической деятельности, ельники образуют хорошо выраженный самостоятельный высотный пояс до высот 650-700 м над уровнем моря.</w:t>
      </w:r>
    </w:p>
    <w:p w:rsidR="00122F63" w:rsidRPr="00520718" w:rsidRDefault="00122F63" w:rsidP="00122F63">
      <w:r w:rsidRPr="00520718">
        <w:t xml:space="preserve">Особую экологическую и природоохранную ценность представляют коренные старовозрастные еловые леса – сложный многоярусный фитоценоз, имеющий огромное средообразующее значение. Коренные старовозрастные ельники характеризуются разновозрастным древостоем, выраженной горизонтальной и вертикальной ценотической структурой; значительным участием старых и перестойных деревьев, одновременным протеканием процессов отпада и возобновления древесного яруса. Присутствие в них разлагающегося валежа определяет значительное разнообразие микроместообитаний и является фактором поддержания биологического разнообразия еловых сообществ (рис. 50). Видовое разнообразие сосудистых составляет 59 видов, 55 видов мохообразных, 172 вида лишайников и калициоидных грибов (Нешатаева и др., 2003, 2004). </w:t>
      </w:r>
    </w:p>
    <w:p w:rsidR="00122F63" w:rsidRPr="00520718" w:rsidRDefault="00122F63" w:rsidP="00122F63">
      <w:r w:rsidRPr="00520718">
        <w:t>Смешанная светлохвойная тайга из лиственницы Каяндера расположена по первым надпойменным террасам, возвышенностям рельефа, горным склонам и сухим тундрам. Сопутствующими породами являются береза каменная и плосколистная (рис. 51). В местах непосредственного контакта с поймой произрастают лиственничники с участием тополя душистого Populus suaveolens, ивы Шверина Salix schwerinii и удской S. udensis, черемухи обыкновенной Padus avium. На низких заболоченных террасах р. Камчатки встречаются лиственнично-сфагновые мари.</w:t>
      </w:r>
    </w:p>
    <w:p w:rsidR="00122F63" w:rsidRPr="00520718" w:rsidRDefault="00122F63" w:rsidP="00122F63">
      <w:r w:rsidRPr="00520718">
        <w:t>Динамика лиственничных лесов Камчатки обусловлена эколого-биологическими и ценотическими особенностями лиственницы и ели и экзогенными нарушениями. Естественное возобновление лиственницы под пологом материнских древостоев практически отсутствует. Естественный распад лиственничников наблюдается в возрасте 300-350 лет. В районах, расположенных вне области распространения ели аянской, старовозрастные лиственничники сменяются белоберезняками.</w:t>
      </w:r>
      <w:r w:rsidR="00A87890" w:rsidRPr="00520718">
        <w:t xml:space="preserve"> </w:t>
      </w:r>
      <w:r w:rsidRPr="00520718">
        <w:t xml:space="preserve">Массовое возобновление лиственницы наблюдается на гарях и вырубках с нарушенной лесной подстилкой, при наличии поблизости семенных деревьев. В области распространения ели аянской для сообществ лиственничников кустарниково-разнотравных, зеленомошных и хвощовых характерно хорошее возобновление ели, свидетельствующее о потенциально возможных сменах лиственничников (Нешатаева, 2006). </w:t>
      </w:r>
    </w:p>
    <w:p w:rsidR="00122F63" w:rsidRPr="00520718" w:rsidRDefault="00122F63" w:rsidP="00122F63">
      <w:r w:rsidRPr="00520718">
        <w:t>В настоящее время лиственничные леса Центральной Камчатки, помимо влияния вулканизма, испытывают сильное антропогенное воздействие. В результате интенсивных рубок и частых пожаров площади лиственничных лесов значительно сократились.</w:t>
      </w:r>
    </w:p>
    <w:p w:rsidR="00122F63" w:rsidRPr="00520718" w:rsidRDefault="00122F63" w:rsidP="00122F63"/>
    <w:p w:rsidR="00122F63" w:rsidRPr="00520718" w:rsidRDefault="00122F63" w:rsidP="00122F63">
      <w:r w:rsidRPr="00520718">
        <w:rPr>
          <w:u w:val="single"/>
        </w:rPr>
        <w:t>Лесные ресурсы</w:t>
      </w:r>
      <w:r w:rsidR="00D74BDA" w:rsidRPr="00520718">
        <w:rPr>
          <w:u w:val="single"/>
        </w:rPr>
        <w:t>.</w:t>
      </w:r>
      <w:r w:rsidR="00D74BDA" w:rsidRPr="00520718">
        <w:t xml:space="preserve"> </w:t>
      </w:r>
      <w:r w:rsidR="00C4349E" w:rsidRPr="00520718">
        <w:t xml:space="preserve">По данным государственного лесного реестра общая площадь </w:t>
      </w:r>
      <w:r w:rsidR="00672DCA" w:rsidRPr="00520718">
        <w:t xml:space="preserve">лесов, расположенных на землях лесного фонда, </w:t>
      </w:r>
      <w:r w:rsidR="00C4349E" w:rsidRPr="00520718">
        <w:t xml:space="preserve">составляет </w:t>
      </w:r>
      <w:r w:rsidR="00672DCA" w:rsidRPr="00520718">
        <w:t>44216</w:t>
      </w:r>
      <w:r w:rsidR="00C4349E" w:rsidRPr="00520718">
        <w:t>,</w:t>
      </w:r>
      <w:r w:rsidR="00672DCA" w:rsidRPr="00520718">
        <w:t>8</w:t>
      </w:r>
      <w:r w:rsidR="00C4349E" w:rsidRPr="00520718">
        <w:t xml:space="preserve"> тыс. га. Лесные земли </w:t>
      </w:r>
      <w:r w:rsidR="00C4349E" w:rsidRPr="00520718">
        <w:lastRenderedPageBreak/>
        <w:t xml:space="preserve">составляют 46,8 %, из них покрытые лесной растительностью – 91,9 %, нелесные – 53,2 % общей площади лесов края. </w:t>
      </w:r>
      <w:r w:rsidRPr="00520718">
        <w:t xml:space="preserve">Общий запас древесины – </w:t>
      </w:r>
      <w:r w:rsidR="008A77C1" w:rsidRPr="00520718">
        <w:t xml:space="preserve">1218,69 </w:t>
      </w:r>
      <w:r w:rsidRPr="00520718">
        <w:t>млн. м</w:t>
      </w:r>
      <w:r w:rsidRPr="00520718">
        <w:rPr>
          <w:vertAlign w:val="superscript"/>
        </w:rPr>
        <w:t>3</w:t>
      </w:r>
      <w:r w:rsidR="00C4349E" w:rsidRPr="00520718">
        <w:t>.</w:t>
      </w:r>
    </w:p>
    <w:p w:rsidR="00122F63" w:rsidRPr="00520718" w:rsidRDefault="00122F63" w:rsidP="00122F63">
      <w:r w:rsidRPr="00520718">
        <w:t xml:space="preserve">Основными лесообразующими породами являются: </w:t>
      </w:r>
    </w:p>
    <w:p w:rsidR="00122F63" w:rsidRPr="00520718" w:rsidRDefault="00122F63" w:rsidP="00350862">
      <w:pPr>
        <w:numPr>
          <w:ilvl w:val="0"/>
          <w:numId w:val="2"/>
        </w:numPr>
        <w:tabs>
          <w:tab w:val="left" w:pos="993"/>
        </w:tabs>
        <w:ind w:left="0" w:firstLine="567"/>
      </w:pPr>
      <w:r w:rsidRPr="00520718">
        <w:t xml:space="preserve">берёзы каменная и плосколистная, </w:t>
      </w:r>
    </w:p>
    <w:p w:rsidR="00122F63" w:rsidRPr="00520718" w:rsidRDefault="00122F63" w:rsidP="00350862">
      <w:pPr>
        <w:numPr>
          <w:ilvl w:val="0"/>
          <w:numId w:val="2"/>
        </w:numPr>
        <w:tabs>
          <w:tab w:val="left" w:pos="993"/>
        </w:tabs>
        <w:ind w:left="0" w:firstLine="567"/>
      </w:pPr>
      <w:r w:rsidRPr="00520718">
        <w:t xml:space="preserve">лиственница Каяндера, </w:t>
      </w:r>
    </w:p>
    <w:p w:rsidR="00122F63" w:rsidRPr="00520718" w:rsidRDefault="00122F63" w:rsidP="00350862">
      <w:pPr>
        <w:numPr>
          <w:ilvl w:val="0"/>
          <w:numId w:val="2"/>
        </w:numPr>
        <w:tabs>
          <w:tab w:val="left" w:pos="993"/>
        </w:tabs>
        <w:ind w:left="0" w:firstLine="567"/>
      </w:pPr>
      <w:r w:rsidRPr="00520718">
        <w:t xml:space="preserve">ель аянская, </w:t>
      </w:r>
    </w:p>
    <w:p w:rsidR="00122F63" w:rsidRPr="00520718" w:rsidRDefault="00122F63" w:rsidP="00350862">
      <w:pPr>
        <w:numPr>
          <w:ilvl w:val="0"/>
          <w:numId w:val="2"/>
        </w:numPr>
        <w:tabs>
          <w:tab w:val="left" w:pos="993"/>
        </w:tabs>
        <w:ind w:left="0" w:firstLine="567"/>
      </w:pPr>
      <w:r w:rsidRPr="00520718">
        <w:t xml:space="preserve">кедровый и ольховый стланик, </w:t>
      </w:r>
    </w:p>
    <w:p w:rsidR="00122F63" w:rsidRPr="00520718" w:rsidRDefault="00122F63" w:rsidP="00350862">
      <w:pPr>
        <w:numPr>
          <w:ilvl w:val="0"/>
          <w:numId w:val="2"/>
        </w:numPr>
        <w:tabs>
          <w:tab w:val="left" w:pos="993"/>
        </w:tabs>
        <w:ind w:left="0" w:firstLine="567"/>
      </w:pPr>
      <w:r w:rsidRPr="00520718">
        <w:t>тополь</w:t>
      </w:r>
      <w:r w:rsidR="00A87890" w:rsidRPr="00520718">
        <w:t xml:space="preserve"> </w:t>
      </w:r>
      <w:r w:rsidRPr="00520718">
        <w:t xml:space="preserve">душистый, </w:t>
      </w:r>
    </w:p>
    <w:p w:rsidR="00122F63" w:rsidRPr="00520718" w:rsidRDefault="00122F63" w:rsidP="00350862">
      <w:pPr>
        <w:numPr>
          <w:ilvl w:val="0"/>
          <w:numId w:val="2"/>
        </w:numPr>
        <w:tabs>
          <w:tab w:val="left" w:pos="993"/>
        </w:tabs>
        <w:ind w:left="0" w:firstLine="567"/>
      </w:pPr>
      <w:r w:rsidRPr="00520718">
        <w:t>ивы удская и</w:t>
      </w:r>
      <w:r w:rsidR="00A87890" w:rsidRPr="00520718">
        <w:t xml:space="preserve"> </w:t>
      </w:r>
      <w:r w:rsidRPr="00520718">
        <w:t xml:space="preserve">Шверина. </w:t>
      </w:r>
    </w:p>
    <w:p w:rsidR="00122F63" w:rsidRPr="00520718" w:rsidRDefault="00122F63" w:rsidP="00122F63">
      <w:r w:rsidRPr="00520718">
        <w:t>Камчатский край располагает значительными запасами растительных ресурсов продовольственного,</w:t>
      </w:r>
      <w:r w:rsidR="00A87890" w:rsidRPr="00520718">
        <w:t xml:space="preserve"> </w:t>
      </w:r>
      <w:r w:rsidRPr="00520718">
        <w:t xml:space="preserve">лекарственного и технического классов, представленных на рисунке 12. Можно использовать 31 вид дикорастущих, а также 22 вида плодовых и ягодных растений; 137 видов растений сенокосов и пастбищ используется человеком и животными. Для технических целей можно использовать более 50 видов растений. Ресурсами производственного значения обладают 21 вид растений, в том числе 8 видов ягод (Якубов, Чернягина, 2000). Из дикорастущих растений населением края ежегодно заготавливается папоротник-орляк, черемша, березовый сок, ягоды, лекарственные растения. В общей сложности, 252 вида растений используются в народной медицине, 19 видов включены в Фармакопею Российской Федерации. </w:t>
      </w:r>
    </w:p>
    <w:p w:rsidR="003D2494" w:rsidRPr="00520718" w:rsidRDefault="003D2494" w:rsidP="00122F63"/>
    <w:p w:rsidR="00122F63" w:rsidRPr="00520718" w:rsidRDefault="00122F63" w:rsidP="004D01DE">
      <w:pPr>
        <w:ind w:firstLine="0"/>
        <w:jc w:val="center"/>
      </w:pPr>
      <w:r w:rsidRPr="00520718">
        <w:rPr>
          <w:noProof/>
          <w:lang w:eastAsia="ru-RU"/>
        </w:rPr>
        <w:drawing>
          <wp:inline distT="0" distB="0" distL="0" distR="0">
            <wp:extent cx="3668199" cy="5400000"/>
            <wp:effectExtent l="19050" t="0" r="8451" b="0"/>
            <wp:docPr id="57" name="Рисунок 1" descr="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jpg"/>
                    <pic:cNvPicPr/>
                  </pic:nvPicPr>
                  <pic:blipFill>
                    <a:blip r:embed="rId28" cstate="print"/>
                    <a:stretch>
                      <a:fillRect/>
                    </a:stretch>
                  </pic:blipFill>
                  <pic:spPr>
                    <a:xfrm>
                      <a:off x="0" y="0"/>
                      <a:ext cx="3668199" cy="5400000"/>
                    </a:xfrm>
                    <a:prstGeom prst="rect">
                      <a:avLst/>
                    </a:prstGeom>
                  </pic:spPr>
                </pic:pic>
              </a:graphicData>
            </a:graphic>
          </wp:inline>
        </w:drawing>
      </w:r>
    </w:p>
    <w:p w:rsidR="00122F63" w:rsidRPr="00520718" w:rsidRDefault="00122F63" w:rsidP="004D01DE">
      <w:pPr>
        <w:ind w:firstLine="0"/>
        <w:jc w:val="center"/>
        <w:rPr>
          <w:sz w:val="20"/>
        </w:rPr>
      </w:pPr>
      <w:r w:rsidRPr="00520718">
        <w:rPr>
          <w:sz w:val="20"/>
        </w:rPr>
        <w:t>Рис. 12. Карта-схема лесов Камчатки по преобладающей породе</w:t>
      </w:r>
    </w:p>
    <w:p w:rsidR="00122F63" w:rsidRPr="00520718" w:rsidRDefault="00122F63" w:rsidP="00122F63">
      <w:r w:rsidRPr="00520718">
        <w:lastRenderedPageBreak/>
        <w:t xml:space="preserve">Из 17 видов использования лесов, предусмотренных статьей 25 Лесного кодекса Российской Федерации, в Камчатском крае осуществляются: </w:t>
      </w:r>
    </w:p>
    <w:p w:rsidR="00122F63" w:rsidRPr="00520718" w:rsidRDefault="00122F63" w:rsidP="00350862">
      <w:pPr>
        <w:numPr>
          <w:ilvl w:val="0"/>
          <w:numId w:val="2"/>
        </w:numPr>
        <w:tabs>
          <w:tab w:val="left" w:pos="993"/>
        </w:tabs>
        <w:ind w:left="0" w:firstLine="567"/>
      </w:pPr>
      <w:r w:rsidRPr="00520718">
        <w:t>заготовка древесины;</w:t>
      </w:r>
      <w:r w:rsidR="00A87890" w:rsidRPr="00520718">
        <w:t xml:space="preserve"> </w:t>
      </w:r>
    </w:p>
    <w:p w:rsidR="00122F63" w:rsidRPr="00520718" w:rsidRDefault="00122F63" w:rsidP="00350862">
      <w:pPr>
        <w:numPr>
          <w:ilvl w:val="0"/>
          <w:numId w:val="2"/>
        </w:numPr>
        <w:tabs>
          <w:tab w:val="left" w:pos="993"/>
        </w:tabs>
        <w:ind w:left="0" w:firstLine="567"/>
      </w:pPr>
      <w:r w:rsidRPr="00520718">
        <w:t>заготовка пищевых лесных ресурсов и сбор лекарственных растений;</w:t>
      </w:r>
    </w:p>
    <w:p w:rsidR="00122F63" w:rsidRPr="00520718" w:rsidRDefault="00122F63" w:rsidP="00350862">
      <w:pPr>
        <w:numPr>
          <w:ilvl w:val="0"/>
          <w:numId w:val="2"/>
        </w:numPr>
        <w:tabs>
          <w:tab w:val="left" w:pos="993"/>
        </w:tabs>
        <w:ind w:left="0" w:firstLine="567"/>
      </w:pPr>
      <w:r w:rsidRPr="00520718">
        <w:t xml:space="preserve">осуществление видов деятельности в сфере охотничьего хозяйства; </w:t>
      </w:r>
    </w:p>
    <w:p w:rsidR="00122F63" w:rsidRPr="00520718" w:rsidRDefault="00122F63" w:rsidP="00350862">
      <w:pPr>
        <w:numPr>
          <w:ilvl w:val="0"/>
          <w:numId w:val="2"/>
        </w:numPr>
        <w:tabs>
          <w:tab w:val="left" w:pos="993"/>
        </w:tabs>
        <w:ind w:left="0" w:firstLine="567"/>
      </w:pPr>
      <w:r w:rsidRPr="00520718">
        <w:t xml:space="preserve">ведение сельского хозяйства; осуществление научно-исследовательской деятельности, образовательной деятельности; </w:t>
      </w:r>
    </w:p>
    <w:p w:rsidR="00122F63" w:rsidRPr="00520718" w:rsidRDefault="00122F63" w:rsidP="00350862">
      <w:pPr>
        <w:numPr>
          <w:ilvl w:val="0"/>
          <w:numId w:val="2"/>
        </w:numPr>
        <w:tabs>
          <w:tab w:val="left" w:pos="993"/>
        </w:tabs>
        <w:ind w:left="0" w:firstLine="567"/>
      </w:pPr>
      <w:r w:rsidRPr="00520718">
        <w:t xml:space="preserve">осуществление рекреационной деятельности; </w:t>
      </w:r>
    </w:p>
    <w:p w:rsidR="00122F63" w:rsidRPr="00520718" w:rsidRDefault="00122F63" w:rsidP="00350862">
      <w:pPr>
        <w:numPr>
          <w:ilvl w:val="0"/>
          <w:numId w:val="2"/>
        </w:numPr>
        <w:tabs>
          <w:tab w:val="left" w:pos="993"/>
        </w:tabs>
        <w:ind w:left="0" w:firstLine="567"/>
      </w:pPr>
      <w:r w:rsidRPr="00520718">
        <w:t xml:space="preserve">создание лесных плантаций и их эксплуатация; </w:t>
      </w:r>
    </w:p>
    <w:p w:rsidR="00122F63" w:rsidRPr="00520718" w:rsidRDefault="00122F63" w:rsidP="00350862">
      <w:pPr>
        <w:numPr>
          <w:ilvl w:val="0"/>
          <w:numId w:val="2"/>
        </w:numPr>
        <w:tabs>
          <w:tab w:val="left" w:pos="993"/>
        </w:tabs>
        <w:ind w:left="0" w:firstLine="567"/>
      </w:pPr>
      <w:r w:rsidRPr="00520718">
        <w:t xml:space="preserve">выполнение работ по геологическому изучению недр, разработка месторождений полезных ископаемых; </w:t>
      </w:r>
    </w:p>
    <w:p w:rsidR="00122F63" w:rsidRPr="00520718" w:rsidRDefault="00122F63" w:rsidP="00350862">
      <w:pPr>
        <w:numPr>
          <w:ilvl w:val="0"/>
          <w:numId w:val="2"/>
        </w:numPr>
        <w:tabs>
          <w:tab w:val="left" w:pos="993"/>
        </w:tabs>
        <w:ind w:left="0" w:firstLine="567"/>
      </w:pPr>
      <w:r w:rsidRPr="00520718">
        <w:t xml:space="preserve">строительство и эксплуатация водохранилищ, иных искусственных водных объектов, а также гидротехнических сооружений, морских портов, морских терминалов, речных портов, причалов; </w:t>
      </w:r>
    </w:p>
    <w:p w:rsidR="00122F63" w:rsidRPr="00520718" w:rsidRDefault="00122F63" w:rsidP="00350862">
      <w:pPr>
        <w:numPr>
          <w:ilvl w:val="0"/>
          <w:numId w:val="2"/>
        </w:numPr>
        <w:tabs>
          <w:tab w:val="left" w:pos="993"/>
        </w:tabs>
        <w:ind w:left="0" w:firstLine="567"/>
      </w:pPr>
      <w:r w:rsidRPr="00520718">
        <w:t xml:space="preserve">строительство, реконструкция, эксплуатация линейных объектов; </w:t>
      </w:r>
    </w:p>
    <w:p w:rsidR="00122F63" w:rsidRPr="00520718" w:rsidRDefault="00122F63" w:rsidP="00350862">
      <w:pPr>
        <w:numPr>
          <w:ilvl w:val="0"/>
          <w:numId w:val="2"/>
        </w:numPr>
        <w:tabs>
          <w:tab w:val="left" w:pos="993"/>
        </w:tabs>
        <w:ind w:left="0" w:firstLine="567"/>
      </w:pPr>
      <w:r w:rsidRPr="00520718">
        <w:t xml:space="preserve">переработка древесины и иных лесных ресурсов; </w:t>
      </w:r>
    </w:p>
    <w:p w:rsidR="00122F63" w:rsidRPr="00520718" w:rsidRDefault="00122F63" w:rsidP="00350862">
      <w:pPr>
        <w:numPr>
          <w:ilvl w:val="0"/>
          <w:numId w:val="2"/>
        </w:numPr>
        <w:tabs>
          <w:tab w:val="left" w:pos="993"/>
        </w:tabs>
        <w:ind w:left="0" w:firstLine="567"/>
      </w:pPr>
      <w:r w:rsidRPr="00520718">
        <w:t>осуществление религиозной деятельности.</w:t>
      </w:r>
    </w:p>
    <w:p w:rsidR="00122F63" w:rsidRPr="00520718" w:rsidRDefault="00122F63" w:rsidP="00122F63">
      <w:r w:rsidRPr="00520718">
        <w:t>Агентством лесного хозяйства и охраны животного мира Камчатского края в 2017 году проведена государственная экспертиза 116 проектов освоения лесов, из которых 65 проектов получили положительное заключение государственной экспертизы. Оформлено 11 разрешений для выполнения работ по геологическому изучению недр, 1 разрешение, 1 соглашение об установлении сервитута на землях лесного фонда.</w:t>
      </w:r>
    </w:p>
    <w:p w:rsidR="00122F63" w:rsidRPr="00520718" w:rsidRDefault="00122F63" w:rsidP="00122F63">
      <w:r w:rsidRPr="00520718">
        <w:t>С позиции экологической и социальной защиты территории ключевое значение имеет состояние ее лесистости. В среднем</w:t>
      </w:r>
      <w:r w:rsidR="00A87890" w:rsidRPr="00520718">
        <w:t xml:space="preserve"> </w:t>
      </w:r>
      <w:r w:rsidRPr="00520718">
        <w:t>по краю, исходя из площади лесного фонда, лесистость сохраняется на уровне 42,7%.</w:t>
      </w:r>
    </w:p>
    <w:p w:rsidR="00122F63" w:rsidRPr="00520718" w:rsidRDefault="00122F63" w:rsidP="00122F63">
      <w:r w:rsidRPr="00520718">
        <w:t>Лесовосстановление в Камчатском крае проводится путем естественного (с</w:t>
      </w:r>
      <w:r w:rsidR="00990AA4" w:rsidRPr="00520718">
        <w:t>одействие) восстановления лесов</w:t>
      </w:r>
      <w:r w:rsidRPr="00520718">
        <w:t xml:space="preserve">, которое проводится методом содействия естественному возобновлению леса путем сохранения подроста при рубках и минерализации поверхности почвы на вырубках, гарях и </w:t>
      </w:r>
      <w:r w:rsidR="00990AA4" w:rsidRPr="00520718">
        <w:t>других непокрытых лесом землях.</w:t>
      </w:r>
    </w:p>
    <w:p w:rsidR="00122F63" w:rsidRPr="00520718" w:rsidRDefault="00122F63" w:rsidP="00122F63">
      <w:r w:rsidRPr="00520718">
        <w:t>В целом по Камчатскому краю объем лесовосстановительных мероприятий превышает площадь ежегодно вырубаемых насаждений в целях заготовки древесины.</w:t>
      </w:r>
    </w:p>
    <w:p w:rsidR="00601CCE" w:rsidRPr="00BE12B6" w:rsidRDefault="0031426C" w:rsidP="00122F63">
      <w:pPr>
        <w:rPr>
          <w:highlight w:val="yellow"/>
        </w:rPr>
      </w:pPr>
      <w:r w:rsidRPr="00BE12B6">
        <w:rPr>
          <w:highlight w:val="yellow"/>
          <w:u w:val="single"/>
        </w:rPr>
        <w:t>Городские леса</w:t>
      </w:r>
      <w:r w:rsidRPr="00BE12B6">
        <w:rPr>
          <w:highlight w:val="yellow"/>
        </w:rPr>
        <w:t xml:space="preserve">, к которым отнесены леса, расположенные на землях населенных пунктов, выполняют санитарно-гигиенические функции. </w:t>
      </w:r>
    </w:p>
    <w:p w:rsidR="0031426C" w:rsidRPr="00BE12B6" w:rsidRDefault="00601CCE" w:rsidP="00122F63">
      <w:pPr>
        <w:rPr>
          <w:highlight w:val="yellow"/>
        </w:rPr>
      </w:pPr>
      <w:r w:rsidRPr="00BE12B6">
        <w:rPr>
          <w:highlight w:val="yellow"/>
        </w:rPr>
        <w:t xml:space="preserve">В соответствии с данными «Лесного плана Камчатского края на 2019-2028 годы», </w:t>
      </w:r>
      <w:r w:rsidR="0031426C" w:rsidRPr="00BE12B6">
        <w:rPr>
          <w:highlight w:val="yellow"/>
        </w:rPr>
        <w:t xml:space="preserve">площадь </w:t>
      </w:r>
      <w:r w:rsidRPr="00BE12B6">
        <w:rPr>
          <w:highlight w:val="yellow"/>
        </w:rPr>
        <w:t xml:space="preserve">городских лесов </w:t>
      </w:r>
      <w:r w:rsidR="0031426C" w:rsidRPr="00BE12B6">
        <w:rPr>
          <w:highlight w:val="yellow"/>
        </w:rPr>
        <w:t>составляет 52 тыс. га, а стоимость в базовом периоде оценивается на уровне 540,2 млн руб. или 10,4 тыс. руб./га.</w:t>
      </w:r>
    </w:p>
    <w:p w:rsidR="003A3355" w:rsidRPr="00BE12B6" w:rsidRDefault="003A3355" w:rsidP="003A3355">
      <w:pPr>
        <w:rPr>
          <w:highlight w:val="yellow"/>
        </w:rPr>
      </w:pPr>
      <w:r w:rsidRPr="00BE12B6">
        <w:rPr>
          <w:highlight w:val="yellow"/>
        </w:rPr>
        <w:t xml:space="preserve">Сведения о распределении площади лесов, расположенных на землях населенных пунктов по административным районам Камчатского края на 01.01.2018 г. представлены в таблице </w:t>
      </w:r>
      <w:r w:rsidR="00B90955" w:rsidRPr="00BE12B6">
        <w:rPr>
          <w:highlight w:val="yellow"/>
        </w:rPr>
        <w:t>2.1.8-1</w:t>
      </w:r>
      <w:r w:rsidRPr="00BE12B6">
        <w:rPr>
          <w:highlight w:val="yellow"/>
        </w:rPr>
        <w:t>.</w:t>
      </w:r>
    </w:p>
    <w:p w:rsidR="00B90955" w:rsidRPr="00BE12B6" w:rsidRDefault="00B90955" w:rsidP="003A3355">
      <w:pPr>
        <w:rPr>
          <w:highlight w:val="yellow"/>
        </w:rPr>
      </w:pPr>
    </w:p>
    <w:p w:rsidR="003A3355" w:rsidRPr="00BE12B6" w:rsidRDefault="003A3355" w:rsidP="003A3355">
      <w:pPr>
        <w:rPr>
          <w:highlight w:val="yellow"/>
        </w:rPr>
      </w:pPr>
      <w:r w:rsidRPr="00BE12B6">
        <w:rPr>
          <w:highlight w:val="yellow"/>
        </w:rPr>
        <w:t>Таблица 2.1.8-1. Распределение площади лесов на землях населенных пунктов</w:t>
      </w:r>
    </w:p>
    <w:tbl>
      <w:tblPr>
        <w:tblStyle w:val="af4"/>
        <w:tblW w:w="5000" w:type="pct"/>
        <w:tblLook w:val="04A0" w:firstRow="1" w:lastRow="0" w:firstColumn="1" w:lastColumn="0" w:noHBand="0" w:noVBand="1"/>
      </w:tblPr>
      <w:tblGrid>
        <w:gridCol w:w="6925"/>
        <w:gridCol w:w="2929"/>
      </w:tblGrid>
      <w:tr w:rsidR="00115FE5" w:rsidRPr="00BE12B6" w:rsidTr="00115FE5">
        <w:tc>
          <w:tcPr>
            <w:tcW w:w="3514" w:type="pct"/>
            <w:vAlign w:val="center"/>
          </w:tcPr>
          <w:p w:rsidR="00115FE5" w:rsidRPr="00BE12B6" w:rsidRDefault="00115FE5" w:rsidP="00115FE5">
            <w:pPr>
              <w:ind w:firstLine="0"/>
              <w:jc w:val="center"/>
              <w:rPr>
                <w:sz w:val="20"/>
                <w:szCs w:val="20"/>
                <w:highlight w:val="yellow"/>
              </w:rPr>
            </w:pPr>
            <w:r w:rsidRPr="00BE12B6">
              <w:rPr>
                <w:sz w:val="20"/>
                <w:szCs w:val="20"/>
                <w:highlight w:val="yellow"/>
              </w:rPr>
              <w:t>Наименование административного района</w:t>
            </w:r>
          </w:p>
        </w:tc>
        <w:tc>
          <w:tcPr>
            <w:tcW w:w="1486" w:type="pct"/>
            <w:vAlign w:val="center"/>
          </w:tcPr>
          <w:p w:rsidR="00115FE5" w:rsidRPr="00BE12B6" w:rsidRDefault="00115FE5" w:rsidP="00115FE5">
            <w:pPr>
              <w:ind w:firstLine="0"/>
              <w:jc w:val="center"/>
              <w:rPr>
                <w:sz w:val="20"/>
                <w:szCs w:val="20"/>
                <w:highlight w:val="yellow"/>
              </w:rPr>
            </w:pPr>
            <w:r w:rsidRPr="00BE12B6">
              <w:rPr>
                <w:sz w:val="20"/>
                <w:szCs w:val="20"/>
                <w:highlight w:val="yellow"/>
              </w:rPr>
              <w:t>Всего лесов, га</w:t>
            </w:r>
          </w:p>
        </w:tc>
      </w:tr>
      <w:tr w:rsidR="00115FE5" w:rsidRPr="00BE12B6" w:rsidTr="00115FE5">
        <w:tc>
          <w:tcPr>
            <w:tcW w:w="3514" w:type="pct"/>
            <w:vAlign w:val="center"/>
          </w:tcPr>
          <w:p w:rsidR="00115FE5" w:rsidRPr="00BE12B6" w:rsidRDefault="00115FE5" w:rsidP="00115FE5">
            <w:pPr>
              <w:ind w:firstLine="0"/>
              <w:jc w:val="left"/>
              <w:rPr>
                <w:sz w:val="20"/>
                <w:szCs w:val="20"/>
                <w:highlight w:val="yellow"/>
              </w:rPr>
            </w:pPr>
            <w:r w:rsidRPr="00BE12B6">
              <w:rPr>
                <w:sz w:val="20"/>
                <w:szCs w:val="20"/>
                <w:highlight w:val="yellow"/>
              </w:rPr>
              <w:t>Быстринский район</w:t>
            </w:r>
          </w:p>
        </w:tc>
        <w:tc>
          <w:tcPr>
            <w:tcW w:w="1486" w:type="pct"/>
            <w:vAlign w:val="center"/>
          </w:tcPr>
          <w:p w:rsidR="00115FE5" w:rsidRPr="00BE12B6" w:rsidRDefault="00115FE5" w:rsidP="00115FE5">
            <w:pPr>
              <w:ind w:firstLine="0"/>
              <w:jc w:val="center"/>
              <w:rPr>
                <w:sz w:val="20"/>
                <w:szCs w:val="20"/>
                <w:highlight w:val="yellow"/>
              </w:rPr>
            </w:pPr>
            <w:r w:rsidRPr="00BE12B6">
              <w:rPr>
                <w:sz w:val="20"/>
                <w:szCs w:val="20"/>
                <w:highlight w:val="yellow"/>
              </w:rPr>
              <w:t>962</w:t>
            </w:r>
          </w:p>
        </w:tc>
      </w:tr>
      <w:tr w:rsidR="00115FE5" w:rsidRPr="00BE12B6" w:rsidTr="00115FE5">
        <w:tc>
          <w:tcPr>
            <w:tcW w:w="3514" w:type="pct"/>
            <w:vAlign w:val="center"/>
          </w:tcPr>
          <w:p w:rsidR="00115FE5" w:rsidRPr="00BE12B6" w:rsidRDefault="00115FE5" w:rsidP="00115FE5">
            <w:pPr>
              <w:ind w:firstLine="0"/>
              <w:jc w:val="left"/>
              <w:rPr>
                <w:sz w:val="20"/>
                <w:szCs w:val="20"/>
                <w:highlight w:val="yellow"/>
              </w:rPr>
            </w:pPr>
            <w:r w:rsidRPr="00BE12B6">
              <w:rPr>
                <w:sz w:val="20"/>
                <w:szCs w:val="20"/>
                <w:highlight w:val="yellow"/>
              </w:rPr>
              <w:t>Елизовский район</w:t>
            </w:r>
          </w:p>
        </w:tc>
        <w:tc>
          <w:tcPr>
            <w:tcW w:w="1486" w:type="pct"/>
            <w:vAlign w:val="center"/>
          </w:tcPr>
          <w:p w:rsidR="00115FE5" w:rsidRPr="00BE12B6" w:rsidRDefault="00115FE5" w:rsidP="00115FE5">
            <w:pPr>
              <w:ind w:firstLine="0"/>
              <w:jc w:val="center"/>
              <w:rPr>
                <w:sz w:val="20"/>
                <w:szCs w:val="20"/>
                <w:highlight w:val="yellow"/>
              </w:rPr>
            </w:pPr>
            <w:r w:rsidRPr="00BE12B6">
              <w:rPr>
                <w:sz w:val="20"/>
                <w:szCs w:val="20"/>
                <w:highlight w:val="yellow"/>
              </w:rPr>
              <w:t>29 819</w:t>
            </w:r>
          </w:p>
        </w:tc>
      </w:tr>
      <w:tr w:rsidR="00115FE5" w:rsidRPr="00BE12B6" w:rsidTr="00115FE5">
        <w:tc>
          <w:tcPr>
            <w:tcW w:w="3514" w:type="pct"/>
            <w:vAlign w:val="center"/>
          </w:tcPr>
          <w:p w:rsidR="00115FE5" w:rsidRPr="00BE12B6" w:rsidRDefault="00115FE5" w:rsidP="00115FE5">
            <w:pPr>
              <w:ind w:firstLine="0"/>
              <w:jc w:val="left"/>
              <w:rPr>
                <w:sz w:val="20"/>
                <w:szCs w:val="20"/>
                <w:highlight w:val="yellow"/>
              </w:rPr>
            </w:pPr>
            <w:r w:rsidRPr="00BE12B6">
              <w:rPr>
                <w:sz w:val="20"/>
                <w:szCs w:val="20"/>
                <w:highlight w:val="yellow"/>
              </w:rPr>
              <w:t>Мильковский район</w:t>
            </w:r>
          </w:p>
        </w:tc>
        <w:tc>
          <w:tcPr>
            <w:tcW w:w="1486" w:type="pct"/>
            <w:vAlign w:val="center"/>
          </w:tcPr>
          <w:p w:rsidR="00115FE5" w:rsidRPr="00BE12B6" w:rsidRDefault="00115FE5" w:rsidP="00115FE5">
            <w:pPr>
              <w:ind w:firstLine="0"/>
              <w:jc w:val="center"/>
              <w:rPr>
                <w:sz w:val="20"/>
                <w:szCs w:val="20"/>
                <w:highlight w:val="yellow"/>
              </w:rPr>
            </w:pPr>
            <w:r w:rsidRPr="00BE12B6">
              <w:rPr>
                <w:sz w:val="20"/>
                <w:szCs w:val="20"/>
                <w:highlight w:val="yellow"/>
              </w:rPr>
              <w:t>5 457</w:t>
            </w:r>
          </w:p>
        </w:tc>
      </w:tr>
      <w:tr w:rsidR="00115FE5" w:rsidRPr="00BE12B6" w:rsidTr="00115FE5">
        <w:tc>
          <w:tcPr>
            <w:tcW w:w="3514" w:type="pct"/>
            <w:vAlign w:val="center"/>
          </w:tcPr>
          <w:p w:rsidR="00115FE5" w:rsidRPr="00BE12B6" w:rsidRDefault="00115FE5" w:rsidP="00115FE5">
            <w:pPr>
              <w:ind w:firstLine="0"/>
              <w:jc w:val="left"/>
              <w:rPr>
                <w:sz w:val="20"/>
                <w:szCs w:val="20"/>
                <w:highlight w:val="yellow"/>
              </w:rPr>
            </w:pPr>
            <w:r w:rsidRPr="00BE12B6">
              <w:rPr>
                <w:sz w:val="20"/>
                <w:szCs w:val="20"/>
                <w:highlight w:val="yellow"/>
              </w:rPr>
              <w:t>Соболевский район</w:t>
            </w:r>
          </w:p>
        </w:tc>
        <w:tc>
          <w:tcPr>
            <w:tcW w:w="1486" w:type="pct"/>
            <w:vAlign w:val="center"/>
          </w:tcPr>
          <w:p w:rsidR="00115FE5" w:rsidRPr="00BE12B6" w:rsidRDefault="00115FE5" w:rsidP="00115FE5">
            <w:pPr>
              <w:ind w:firstLine="0"/>
              <w:jc w:val="center"/>
              <w:rPr>
                <w:sz w:val="20"/>
                <w:szCs w:val="20"/>
                <w:highlight w:val="yellow"/>
              </w:rPr>
            </w:pPr>
            <w:r w:rsidRPr="00BE12B6">
              <w:rPr>
                <w:sz w:val="20"/>
                <w:szCs w:val="20"/>
                <w:highlight w:val="yellow"/>
              </w:rPr>
              <w:t>2 455</w:t>
            </w:r>
          </w:p>
        </w:tc>
      </w:tr>
      <w:tr w:rsidR="00115FE5" w:rsidRPr="00BE12B6" w:rsidTr="00115FE5">
        <w:tc>
          <w:tcPr>
            <w:tcW w:w="3514" w:type="pct"/>
            <w:vAlign w:val="center"/>
          </w:tcPr>
          <w:p w:rsidR="00115FE5" w:rsidRPr="00BE12B6" w:rsidRDefault="00115FE5" w:rsidP="00115FE5">
            <w:pPr>
              <w:ind w:firstLine="0"/>
              <w:jc w:val="left"/>
              <w:rPr>
                <w:sz w:val="20"/>
                <w:szCs w:val="20"/>
                <w:highlight w:val="yellow"/>
              </w:rPr>
            </w:pPr>
            <w:r w:rsidRPr="00BE12B6">
              <w:rPr>
                <w:sz w:val="20"/>
                <w:szCs w:val="20"/>
                <w:highlight w:val="yellow"/>
              </w:rPr>
              <w:t>Усть-Большерецкий район</w:t>
            </w:r>
          </w:p>
        </w:tc>
        <w:tc>
          <w:tcPr>
            <w:tcW w:w="1486" w:type="pct"/>
            <w:vAlign w:val="center"/>
          </w:tcPr>
          <w:p w:rsidR="00115FE5" w:rsidRPr="00BE12B6" w:rsidRDefault="00115FE5" w:rsidP="00115FE5">
            <w:pPr>
              <w:ind w:firstLine="0"/>
              <w:jc w:val="center"/>
              <w:rPr>
                <w:sz w:val="20"/>
                <w:szCs w:val="20"/>
                <w:highlight w:val="yellow"/>
              </w:rPr>
            </w:pPr>
            <w:r w:rsidRPr="00BE12B6">
              <w:rPr>
                <w:sz w:val="20"/>
                <w:szCs w:val="20"/>
                <w:highlight w:val="yellow"/>
              </w:rPr>
              <w:t>8 244</w:t>
            </w:r>
          </w:p>
        </w:tc>
      </w:tr>
      <w:tr w:rsidR="00115FE5" w:rsidRPr="00BE12B6" w:rsidTr="00115FE5">
        <w:tc>
          <w:tcPr>
            <w:tcW w:w="3514" w:type="pct"/>
            <w:vAlign w:val="center"/>
          </w:tcPr>
          <w:p w:rsidR="00115FE5" w:rsidRPr="00BE12B6" w:rsidRDefault="00115FE5" w:rsidP="00115FE5">
            <w:pPr>
              <w:ind w:firstLine="0"/>
              <w:jc w:val="left"/>
              <w:rPr>
                <w:sz w:val="20"/>
                <w:szCs w:val="20"/>
                <w:highlight w:val="yellow"/>
              </w:rPr>
            </w:pPr>
            <w:r w:rsidRPr="00BE12B6">
              <w:rPr>
                <w:sz w:val="20"/>
                <w:szCs w:val="20"/>
                <w:highlight w:val="yellow"/>
              </w:rPr>
              <w:t>Усть-Камчатский район</w:t>
            </w:r>
          </w:p>
        </w:tc>
        <w:tc>
          <w:tcPr>
            <w:tcW w:w="1486" w:type="pct"/>
            <w:vAlign w:val="center"/>
          </w:tcPr>
          <w:p w:rsidR="00115FE5" w:rsidRPr="00BE12B6" w:rsidRDefault="00115FE5" w:rsidP="00115FE5">
            <w:pPr>
              <w:ind w:firstLine="0"/>
              <w:jc w:val="center"/>
              <w:rPr>
                <w:sz w:val="20"/>
                <w:szCs w:val="20"/>
                <w:highlight w:val="yellow"/>
              </w:rPr>
            </w:pPr>
            <w:r w:rsidRPr="00BE12B6">
              <w:rPr>
                <w:sz w:val="20"/>
                <w:szCs w:val="20"/>
                <w:highlight w:val="yellow"/>
              </w:rPr>
              <w:t>5 015</w:t>
            </w:r>
          </w:p>
        </w:tc>
      </w:tr>
      <w:tr w:rsidR="00115FE5" w:rsidRPr="00BE12B6" w:rsidTr="00115FE5">
        <w:tc>
          <w:tcPr>
            <w:tcW w:w="3514" w:type="pct"/>
            <w:vAlign w:val="center"/>
          </w:tcPr>
          <w:p w:rsidR="00115FE5" w:rsidRPr="00BE12B6" w:rsidRDefault="00115FE5" w:rsidP="00115FE5">
            <w:pPr>
              <w:ind w:firstLine="0"/>
              <w:jc w:val="left"/>
              <w:rPr>
                <w:sz w:val="20"/>
                <w:szCs w:val="20"/>
                <w:highlight w:val="yellow"/>
              </w:rPr>
            </w:pPr>
            <w:r w:rsidRPr="00BE12B6">
              <w:rPr>
                <w:sz w:val="20"/>
                <w:szCs w:val="20"/>
                <w:highlight w:val="yellow"/>
              </w:rPr>
              <w:t>ИТОГО:</w:t>
            </w:r>
          </w:p>
        </w:tc>
        <w:tc>
          <w:tcPr>
            <w:tcW w:w="1486" w:type="pct"/>
            <w:vAlign w:val="center"/>
          </w:tcPr>
          <w:p w:rsidR="00115FE5" w:rsidRPr="00BE12B6" w:rsidRDefault="00115FE5" w:rsidP="00115FE5">
            <w:pPr>
              <w:ind w:firstLine="0"/>
              <w:jc w:val="center"/>
              <w:rPr>
                <w:sz w:val="20"/>
                <w:szCs w:val="20"/>
                <w:highlight w:val="yellow"/>
              </w:rPr>
            </w:pPr>
            <w:r w:rsidRPr="00BE12B6">
              <w:rPr>
                <w:sz w:val="20"/>
                <w:szCs w:val="20"/>
                <w:highlight w:val="yellow"/>
              </w:rPr>
              <w:t>51 952</w:t>
            </w:r>
          </w:p>
        </w:tc>
      </w:tr>
    </w:tbl>
    <w:p w:rsidR="0031426C" w:rsidRPr="00BE12B6" w:rsidRDefault="0031426C" w:rsidP="00122F63">
      <w:pPr>
        <w:rPr>
          <w:highlight w:val="yellow"/>
        </w:rPr>
      </w:pPr>
    </w:p>
    <w:p w:rsidR="00B90955" w:rsidRPr="00520718" w:rsidRDefault="00B90955" w:rsidP="00B90955">
      <w:r w:rsidRPr="00BE12B6">
        <w:rPr>
          <w:highlight w:val="yellow"/>
        </w:rPr>
        <w:t>Стоит отметить,</w:t>
      </w:r>
      <w:r w:rsidR="00601CCE" w:rsidRPr="00BE12B6">
        <w:rPr>
          <w:highlight w:val="yellow"/>
        </w:rPr>
        <w:t xml:space="preserve"> что</w:t>
      </w:r>
      <w:r w:rsidRPr="00BE12B6">
        <w:rPr>
          <w:highlight w:val="yellow"/>
        </w:rPr>
        <w:t xml:space="preserve"> на момент подготовки проекта, </w:t>
      </w:r>
      <w:r w:rsidR="00601CCE" w:rsidRPr="00BE12B6">
        <w:rPr>
          <w:highlight w:val="yellow"/>
        </w:rPr>
        <w:t xml:space="preserve">Агентством лесного хозяйства и охраны животного мира Камчатского края совместно с Администрациями муниципальных </w:t>
      </w:r>
      <w:r w:rsidR="00601CCE" w:rsidRPr="00BE12B6">
        <w:rPr>
          <w:highlight w:val="yellow"/>
        </w:rPr>
        <w:lastRenderedPageBreak/>
        <w:t>районов ведется работа по уточнению площадей городских лесов, в связи с некоректностью представленных сведений в государственном лесном реестре.</w:t>
      </w:r>
      <w:r w:rsidR="00601CCE" w:rsidRPr="00520718">
        <w:t xml:space="preserve"> </w:t>
      </w:r>
    </w:p>
    <w:p w:rsidR="00122F63" w:rsidRPr="00520718" w:rsidRDefault="00122F63" w:rsidP="00350862">
      <w:pPr>
        <w:pStyle w:val="3"/>
      </w:pPr>
      <w:bookmarkStart w:id="32" w:name="_Toc4700984"/>
      <w:r w:rsidRPr="00520718">
        <w:t>Животный мир и охотничье-промысловые ресурсы</w:t>
      </w:r>
      <w:bookmarkEnd w:id="32"/>
    </w:p>
    <w:p w:rsidR="00122F63" w:rsidRPr="00520718" w:rsidRDefault="00122F63" w:rsidP="00122F63">
      <w:r w:rsidRPr="00520718">
        <w:t>Систематический список фауны морских и пресноводных рыбообразных и рыб, земноводных, пресмыкающихся, птиц, наземных и морских млекопитающих Камчатского края и сопредельных морских акваторий насчитывает 918 достоверно зарегистрированных видов и подвидов животных, относящихся к 7 классам, 55 отрядам, 156 семействам и 469 родам (Каталог позвоночных Камчатки и сопредельных морских акваторий, 2000).</w:t>
      </w:r>
      <w:r w:rsidR="00A87890" w:rsidRPr="00520718">
        <w:t xml:space="preserve"> </w:t>
      </w:r>
    </w:p>
    <w:p w:rsidR="00122F63" w:rsidRPr="00520718" w:rsidRDefault="00122F63" w:rsidP="00122F63">
      <w:r w:rsidRPr="00520718">
        <w:rPr>
          <w:i/>
        </w:rPr>
        <w:t>Фауна наземных животных</w:t>
      </w:r>
      <w:r w:rsidRPr="00520718">
        <w:t xml:space="preserve"> Камчатки считается островной в связи с неоднократным отделением полуострова от Евразии в периоды мощных морских трансгрессий в относительно недалеком геологическом прошлом, периодическими оледенениями и современной относительной географической изоляцией. Полуостров отделен от материка более, чем 300-км обширными безлесными, сильно заболоченными низменностями Парапольского дола, которые являются физической преградой для мигрирующих наземных животных. </w:t>
      </w:r>
    </w:p>
    <w:p w:rsidR="00122F63" w:rsidRPr="00520718" w:rsidRDefault="00122F63" w:rsidP="00122F63">
      <w:r w:rsidRPr="00520718">
        <w:t>Фауна наземных млекопитающих Камчатки и сопредельных морей представлена 72 видами. Зафиксировано появление на Командорских островах отдельных особей калифорнийского морского льва Zalophus californianus (Lesson, 1828), северного морского слона Mirounga angustirostris (Gill, 1866), тихоокеанского белобокого дельфина Lagenorhynchus obliquidens (Gill, 1865). В 2010 году в Мильковском районе в тайгу были выпущены 4 особи алтайского марала Cervus elaphus sibiricus (Severtzov, 1873), но даных об их выживании не имеется.</w:t>
      </w:r>
      <w:r w:rsidR="00A87890" w:rsidRPr="00520718">
        <w:t xml:space="preserve"> </w:t>
      </w:r>
    </w:p>
    <w:p w:rsidR="00122F63" w:rsidRPr="00520718" w:rsidRDefault="00122F63" w:rsidP="00122F63">
      <w:r w:rsidRPr="00520718">
        <w:t>Для наземной фауны полуострова характерны обедненный по сравнению с теми же широтами материковой части Северо-Восточной Азии видовой состав, однообразие видов в биоценозах, а также исторически «молодой» биологический эндемизм, в основном, подвидового, реже видового уровней. Эндемичны для полуострова 3–5% видов и подвидов фауны насекомых, эндемичными подвидами представлены 10% гнездящихся видов птиц, 14% – наземных млекопитающих (Лобков, 2002), к примеру такие, как бурый медведь, соболь, снежный баран, командорский песец.</w:t>
      </w:r>
      <w:r w:rsidR="00A87890" w:rsidRPr="00520718">
        <w:t xml:space="preserve"> </w:t>
      </w:r>
    </w:p>
    <w:p w:rsidR="00122F63" w:rsidRPr="00520718" w:rsidRDefault="00122F63" w:rsidP="00122F63">
      <w:r w:rsidRPr="00520718">
        <w:t xml:space="preserve">На обедненность фауны наземных позвоночных Камчатки также влияют горный характер рельефа и не соответствующие географической широте суровые климатические условия, обусловленные влиянием холодных Охотского и Берингова морей. На Камчатке, как нигде более в Северном полушарии, зона климата тундры и лесотундры опускается до самого юга полуострова – мыса Лопатка. Для региона характерно наличие географических изолятов – географически полностью или частично изолированных популяций. Среди птиц географические изоляты образуют 34 вида (Лобков, 1999). Современные данные по молекулярной биологии бурых медведей Камчатки свидетельствуют о том, что после последнего оледенения географическая популяция медведей развивалась самостоятельно: по материнской линии популяция медведей полуострова характеризуется своей собственной гаплогруппой, нигде больше не встречающейся (Korsten et al., 2009). Самый яркий пример изолятов – островные популяции песцов о. Беринга и о. Медного (Командорские острова), которых относят к разным подвидам. </w:t>
      </w:r>
    </w:p>
    <w:p w:rsidR="00122F63" w:rsidRPr="00520718" w:rsidRDefault="00122F63" w:rsidP="00122F63">
      <w:r w:rsidRPr="00520718">
        <w:t>На Камчатке на одном и том же участке территории обитают типично горные, тундровые и лесные виды животных. Фоновые виды животных в альпийском и субальпийском поясе – черношапочный сурок, снежный баран, пищуха; в березовых и пойменных лесах - полевки и бурозубки; для всех типов лесов и стланиковых зарослей - заяц-беляк, соболь, бурый медведь.</w:t>
      </w:r>
      <w:r w:rsidR="00A87890" w:rsidRPr="00520718">
        <w:t xml:space="preserve"> </w:t>
      </w:r>
    </w:p>
    <w:p w:rsidR="00122F63" w:rsidRPr="00520718" w:rsidRDefault="00122F63" w:rsidP="00122F63">
      <w:r w:rsidRPr="00520718">
        <w:t xml:space="preserve">В фауне наземных млекопитающих Камчатского края насчитывается 37 видов (без синантропных видов), из которых 3 вида было акклиматизировано (американская норка, ондатра, канадский бобр) и 1 расселен из материковых районов края во внутренние районы полуострова – колымский лось. Ведущую роль для охотничьего хозяйства в наземных </w:t>
      </w:r>
      <w:r w:rsidRPr="00520718">
        <w:lastRenderedPageBreak/>
        <w:t>экосистемах играют хищные и грызуны: первые являются объектом промысловой охоты, вторые – наиболее многочисленны.</w:t>
      </w:r>
      <w:r w:rsidR="00A87890" w:rsidRPr="00520718">
        <w:t xml:space="preserve"> </w:t>
      </w:r>
    </w:p>
    <w:p w:rsidR="00122F63" w:rsidRPr="00520718" w:rsidRDefault="00122F63" w:rsidP="00122F63">
      <w:r w:rsidRPr="00520718">
        <w:rPr>
          <w:i/>
        </w:rPr>
        <w:t>Фауна морских млекопитающих</w:t>
      </w:r>
      <w:r w:rsidRPr="00520718">
        <w:t xml:space="preserve"> представлена 7 видами тюленей, морской выдрой (каланом), моржом и более 20 видами крупных и мелких китообразных. В крае насчитывается 57 лежбищ каланов, 27 лежбищ сивучей (из них два – репродуктивные), 5 лежбищ северных морских котиков и более 100 лежбищ настоящих тюленей.</w:t>
      </w:r>
    </w:p>
    <w:p w:rsidR="00122F63" w:rsidRPr="00520718" w:rsidRDefault="00122F63" w:rsidP="00122F63">
      <w:r w:rsidRPr="00520718">
        <w:rPr>
          <w:i/>
        </w:rPr>
        <w:t>Фауна земноводных и пресмыкающихся</w:t>
      </w:r>
      <w:r w:rsidRPr="00520718">
        <w:t xml:space="preserve"> Камчатки крайне скудна и насчитывает лишь 3 вида: это автохтонный сибирский углозуб Salamandrella keyserlingii, непреднамеренно интродуцированная озерная лягушка Rana ridibunda и крайне редко проникающая с юга в прикамчатские воды кожистая черепаха Dermochelys coriacea – обитатель тропических и субтропических вод.</w:t>
      </w:r>
      <w:r w:rsidR="00A87890" w:rsidRPr="00520718">
        <w:t xml:space="preserve"> </w:t>
      </w:r>
    </w:p>
    <w:p w:rsidR="00122F63" w:rsidRPr="00520718" w:rsidRDefault="00122F63" w:rsidP="00122F63">
      <w:r w:rsidRPr="00520718">
        <w:t>Появились данные об успешной интродукции травяной лягушки Rana temporaria на Голыгинских ключах на юге Камчатки.</w:t>
      </w:r>
      <w:r w:rsidR="00A87890" w:rsidRPr="00520718">
        <w:t xml:space="preserve"> </w:t>
      </w:r>
    </w:p>
    <w:p w:rsidR="00122F63" w:rsidRPr="00520718" w:rsidRDefault="00122F63" w:rsidP="00122F63">
      <w:r w:rsidRPr="00520718">
        <w:rPr>
          <w:i/>
        </w:rPr>
        <w:t>Фауна рыбообразных, рыб и беспозвоночных</w:t>
      </w:r>
      <w:r w:rsidRPr="00520718">
        <w:t>, обитающих в морских и пресных водах Камчатки, исключительно богата и своеобразна: достоверно зарегистрировано 505 видов и подвидов рыбообразных и рыб, относящихся к 3 классам, 27 отрядам, 85 семействам и 261 роду (Каталог..., 2000), и более 2,2 тыс. видов беспозвоночных.</w:t>
      </w:r>
      <w:r w:rsidR="00A87890" w:rsidRPr="00520718">
        <w:t xml:space="preserve"> </w:t>
      </w:r>
    </w:p>
    <w:p w:rsidR="00122F63" w:rsidRPr="00520718" w:rsidRDefault="00122F63" w:rsidP="00122F63">
      <w:r w:rsidRPr="00520718">
        <w:t>Берингово и Охотское моря относятся к наиболее продуктивным морям в мире. Фауна рыб Охотского моря включает более 350 видов. Биологическая продуктивность Западно-Камчатского шельфа – одна из самых высоких в мире и составляет около 20 т/км</w:t>
      </w:r>
      <w:r w:rsidRPr="00520718">
        <w:rPr>
          <w:vertAlign w:val="superscript"/>
        </w:rPr>
        <w:t>2</w:t>
      </w:r>
      <w:r w:rsidRPr="00520718">
        <w:t>. Промысловые запасы водных биоресурсов Западно-Камчатского шельфа представляют собой треть всей собственной сырьевой базы промышленного рыболовства России (Ширков и др., 2006). Фауна Берингова моря представлена более, чем 450 видами рыб, ракообразных и моллюсков, более 200 видами птиц и 26 видами морских млекопитающих. Рыбопродуктивность Берингова моря – 1,5 т/км</w:t>
      </w:r>
      <w:r w:rsidRPr="00520718">
        <w:rPr>
          <w:vertAlign w:val="superscript"/>
        </w:rPr>
        <w:t>2</w:t>
      </w:r>
      <w:r w:rsidRPr="00520718">
        <w:t xml:space="preserve"> – также соответствует наиболее продуктивным районам Мирового океана.</w:t>
      </w:r>
      <w:r w:rsidR="00A87890" w:rsidRPr="00520718">
        <w:t xml:space="preserve"> </w:t>
      </w:r>
    </w:p>
    <w:p w:rsidR="00122F63" w:rsidRPr="00520718" w:rsidRDefault="00122F63" w:rsidP="00122F63">
      <w:r w:rsidRPr="00520718">
        <w:t>По данным ФГБНУ «КамчатНИРО», общая площадь морских рыбопромысловых районов, прилегающих к территории Камчатского края, составляет 1473 тыс. км</w:t>
      </w:r>
      <w:r w:rsidRPr="00520718">
        <w:rPr>
          <w:vertAlign w:val="superscript"/>
        </w:rPr>
        <w:t>2</w:t>
      </w:r>
      <w:r w:rsidRPr="00520718">
        <w:t xml:space="preserve">. В прикамчатских водах сосредоточено по биомассе 72% минтая, более 90% трески, около 50% – камбал, 70% наваги, 46% палтусов, 87% терпугов, примерно 72% синего краба. Промысел всех гидробионтов дает более 50% от общей добычи рыбопромыслового флота российского Дальнего Востока (Науменко, 2009). </w:t>
      </w:r>
    </w:p>
    <w:p w:rsidR="00122F63" w:rsidRPr="00520718" w:rsidRDefault="00122F63" w:rsidP="00122F63">
      <w:r w:rsidRPr="00520718">
        <w:t>В процессе промышленного и других видов рыболовства в Камчатском крае добываются 5 видов тихоокеанских лососей, а также более 40 видов морских объектов (в том числе 16 составляют рыбы), для которых определяется общий допустимый улов (ОДУ). К наиболее ценным промысловым объектам обносятся минтай, треска, камбалы, палтусы, окуни, три вида тихоокеанских лососей – нерка, кижуч и чавыча, а также крабы.</w:t>
      </w:r>
      <w:r w:rsidR="00A87890" w:rsidRPr="00520718">
        <w:t xml:space="preserve"> </w:t>
      </w:r>
    </w:p>
    <w:p w:rsidR="00122F63" w:rsidRPr="00520718" w:rsidRDefault="00122F63" w:rsidP="00122F63">
      <w:r w:rsidRPr="00520718">
        <w:t>Практически все реки и озера имеют исключительно высокое рыбохозяйственное значение: здесь нерестится около трети мировой популяции тихоокеанских лососей (Моисеев и др., 2005). Реки и озера Камчатского края отличаются и наибольшим на Азиатском побережье видовым разнообразием тихоокеанских лососей рода Oncorhynchus, из которых на нерест заходят следующие виды: чавыча (О. tschawytscha), нерка (О. nerka), кета (О. keta), кижуч (О. kisutch), горбуша (О. gorbuscha) и сима (О. masou). Род Parasalmo (тихоокеанские благородные лососи) включает один вид – микижу (Parasalmo mykiss), представленный проходной (камчатская семга) и пресноводной (микижа) (Павлов и др., 2001). В реках края обитают несколько видов гольцов рода Salvelinus:</w:t>
      </w:r>
      <w:r w:rsidR="00A87890" w:rsidRPr="00520718">
        <w:t xml:space="preserve"> </w:t>
      </w:r>
      <w:r w:rsidRPr="00520718">
        <w:t>мальма (S. malma), альпийский голец (S. alpinus), кунджа (S. leucomaenis) и другие, а также камчаткий хариус - Thymallus arcticus mertensii).</w:t>
      </w:r>
    </w:p>
    <w:p w:rsidR="00122F63" w:rsidRPr="00520718" w:rsidRDefault="00122F63" w:rsidP="00122F63">
      <w:r w:rsidRPr="00520718">
        <w:rPr>
          <w:i/>
        </w:rPr>
        <w:t>Авифауна</w:t>
      </w:r>
      <w:r w:rsidRPr="00520718">
        <w:t xml:space="preserve"> региона включает 322 вида и подвида птиц, из которых не менее 60% представлены водно-болотными и морскими колониальными птицами. Богатство и характер распределения водно-болотных угодий поставили Камчатский край в ряд важнейших ключевых орнитологических территорий мира: миллионы околоводных птиц дважды в год </w:t>
      </w:r>
      <w:r w:rsidRPr="00520718">
        <w:lastRenderedPageBreak/>
        <w:t>совершают здесь перемещения по Азиатско-Австралийскому миграционному пути. Морское побережье Камчатки и ряда крупных островов общей протяженностью более 5,5 тыс. км обладает уникальным ландшафтным и биотопическим разнообразием, что создает исключительно благоприятные условия для жизни многомиллионного сообщества морских колониальных птиц и млекопитающих. Только на побережье, примыкающем к Корякскому нагорью, и на Восточной Камчатке зарегистрировано 1331 гнездовых колоний 15 видов морских птиц с численностью около 1,5 млн. особей (Вяткин, 2000).</w:t>
      </w:r>
      <w:r w:rsidR="00A87890" w:rsidRPr="00520718">
        <w:t xml:space="preserve"> </w:t>
      </w:r>
    </w:p>
    <w:p w:rsidR="00122F63" w:rsidRPr="00520718" w:rsidRDefault="00122F63" w:rsidP="00122F63">
      <w:r w:rsidRPr="00520718">
        <w:t>На Командорских островах гнездится более 1 млн. морских колониальных птиц, принадлежащих к 19 видам. Всего на гнездовьях, зимовках и сезонных миграциях здесь отмечено</w:t>
      </w:r>
      <w:r w:rsidR="00A87890" w:rsidRPr="00520718">
        <w:t xml:space="preserve"> </w:t>
      </w:r>
      <w:r w:rsidRPr="00520718">
        <w:t>207 видов птиц, в т.ч. 53 вида – гнездящиеся птицы,</w:t>
      </w:r>
      <w:r w:rsidR="00A87890" w:rsidRPr="00520718">
        <w:t xml:space="preserve"> </w:t>
      </w:r>
      <w:r w:rsidRPr="00520718">
        <w:t>из них 5 видов - эндемики. Все побережье южной части о. Беринга и всего о. Медного плотно усеяно колониями птиц. Плотность заселения птицами мест гнездований необычайно велика: только на о. Топорков (площадь – 0,4 км</w:t>
      </w:r>
      <w:r w:rsidRPr="00520718">
        <w:rPr>
          <w:vertAlign w:val="superscript"/>
        </w:rPr>
        <w:t>2</w:t>
      </w:r>
      <w:r w:rsidRPr="00520718">
        <w:t>)</w:t>
      </w:r>
      <w:r w:rsidR="00A87890" w:rsidRPr="00520718">
        <w:t xml:space="preserve"> </w:t>
      </w:r>
      <w:r w:rsidRPr="00520718">
        <w:t xml:space="preserve">гнездится около 45 тыс. пар морских птиц, из которых около 40 тыс. пар – топорки, около 2 тыс. пар – серокрылой чайки. Только на Командорах регулярно размножаются такие птицы американской фауны, как серокрылая чайка и красноногая говорушка. Оба вида занесены в Красную книгу Камчатки. Командорская популяция глупыша – самая крупная в мире (193,1 тыс. пар), а популяция красноногой говорушки (16,2 тыс. пар) – одна из 4 существующих в мире (Артюхин, 2008; Иванов и др., 2008). Скала в океане – остров Арий Камень – плотно заселена 17 видами птиц. </w:t>
      </w:r>
    </w:p>
    <w:p w:rsidR="00122F63" w:rsidRPr="00520718" w:rsidRDefault="00122F63" w:rsidP="00122F63">
      <w:r w:rsidRPr="00520718">
        <w:rPr>
          <w:i/>
        </w:rPr>
        <w:t>Энтомофауна</w:t>
      </w:r>
      <w:r w:rsidRPr="00520718">
        <w:t xml:space="preserve"> Камчатки представлена 2200 видами насекомых, из них 140 – эндемики Камчатки (Лобкова, 2003). Авифауна Камчатки в 2013 году пополнилась двумя новыми видами: на Командорских островах были впервые отмечены парусиновый, или длинноносый нырок Aythya valisineria (A. Wilson, 1814) – американский вид уток – и белокрылая цапля Ardeola bacchus (Bonaparte, 1855)</w:t>
      </w:r>
      <w:r w:rsidR="00350862" w:rsidRPr="00520718">
        <w:t>, гнездящаяся на юге Приморья.</w:t>
      </w:r>
    </w:p>
    <w:p w:rsidR="00122F63" w:rsidRPr="00520718" w:rsidRDefault="00122F63" w:rsidP="00122F63">
      <w:r w:rsidRPr="00520718">
        <w:t>В 2016 году на Камчатке впервые обнаружен дальневосточный вид совковидки Тамануки Neodaruma tamanukii (Matsumura, 1933) – аборигенный вид бабочек, единично распространенный по всей Центральной Камчатской депрессии (Лобкова, 2017).</w:t>
      </w:r>
    </w:p>
    <w:p w:rsidR="00122F63" w:rsidRPr="00520718" w:rsidRDefault="00122F63" w:rsidP="00122F63">
      <w:pPr>
        <w:rPr>
          <w:i/>
        </w:rPr>
      </w:pPr>
      <w:r w:rsidRPr="00520718">
        <w:rPr>
          <w:i/>
        </w:rPr>
        <w:t>Водные биологические ресурсы</w:t>
      </w:r>
    </w:p>
    <w:p w:rsidR="00122F63" w:rsidRPr="00520718" w:rsidRDefault="00122F63" w:rsidP="00122F63">
      <w:r w:rsidRPr="00520718">
        <w:t>Морская акватория в границах Камчатского края разделена на пять промысловых статистических районов, к которым относятся Западно-Беринговоморская зона и подзоны Карагинская, Петропавловско-Командорская, Камчатско-Курильская и ЗападноКамчатская, отображенные на рисунке 13.</w:t>
      </w:r>
    </w:p>
    <w:p w:rsidR="00122F63" w:rsidRPr="00520718" w:rsidRDefault="00122F63" w:rsidP="00122F63"/>
    <w:p w:rsidR="00122F63" w:rsidRPr="00520718" w:rsidRDefault="00122F63" w:rsidP="00350862">
      <w:pPr>
        <w:ind w:firstLine="0"/>
        <w:jc w:val="center"/>
      </w:pPr>
      <w:r w:rsidRPr="00520718">
        <w:rPr>
          <w:noProof/>
          <w:lang w:eastAsia="ru-RU"/>
        </w:rPr>
        <w:drawing>
          <wp:inline distT="0" distB="0" distL="0" distR="0">
            <wp:extent cx="4320726" cy="2857500"/>
            <wp:effectExtent l="0" t="0" r="0" b="0"/>
            <wp:docPr id="58" name="Рисунок 2" descr="промысловые районы.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мысловые районы.gif"/>
                    <pic:cNvPicPr/>
                  </pic:nvPicPr>
                  <pic:blipFill>
                    <a:blip r:embed="rId29" cstate="print"/>
                    <a:stretch>
                      <a:fillRect/>
                    </a:stretch>
                  </pic:blipFill>
                  <pic:spPr>
                    <a:xfrm>
                      <a:off x="0" y="0"/>
                      <a:ext cx="4326333" cy="2861208"/>
                    </a:xfrm>
                    <a:prstGeom prst="rect">
                      <a:avLst/>
                    </a:prstGeom>
                    <a:ln>
                      <a:noFill/>
                    </a:ln>
                  </pic:spPr>
                </pic:pic>
              </a:graphicData>
            </a:graphic>
          </wp:inline>
        </w:drawing>
      </w:r>
    </w:p>
    <w:p w:rsidR="00122F63" w:rsidRPr="00520718" w:rsidRDefault="00122F63" w:rsidP="00350862">
      <w:pPr>
        <w:ind w:firstLine="0"/>
        <w:jc w:val="center"/>
        <w:rPr>
          <w:sz w:val="20"/>
        </w:rPr>
      </w:pPr>
      <w:r w:rsidRPr="00520718">
        <w:rPr>
          <w:sz w:val="20"/>
        </w:rPr>
        <w:t>Рис. 13. Акватория промысловых районов, прилегающих к Камчатскому краю</w:t>
      </w:r>
      <w:r w:rsidRPr="00520718">
        <w:rPr>
          <w:sz w:val="20"/>
          <w:vertAlign w:val="superscript"/>
        </w:rPr>
        <w:footnoteReference w:id="3"/>
      </w:r>
    </w:p>
    <w:p w:rsidR="00122F63" w:rsidRPr="00520718" w:rsidRDefault="00122F63" w:rsidP="00122F63">
      <w:r w:rsidRPr="00520718">
        <w:lastRenderedPageBreak/>
        <w:t>В 2017 г. ФГБНУ «КамчатНИРО» проведено 92 экспедиции, направленные на исследование состояния сырьевой базы рыболовства в 7-ми рыбопромысловых районах: Западно-Беринговоморской и Северо-Курильской зонах; Карагинской, ПетропавловскоКомандорской, Камчатско-Курильской, Западно-Камчатской и Северо-Охотоморской подзонах.</w:t>
      </w:r>
    </w:p>
    <w:p w:rsidR="00122F63" w:rsidRPr="00520718" w:rsidRDefault="00122F63" w:rsidP="00122F63">
      <w:r w:rsidRPr="00520718">
        <w:t xml:space="preserve">Проводились исследования океанологических и гидрологических условий: на обширных акваториях Охотского и Берингова морей в 2017 году было выполнено 433 глубоководных гидрологических зондирования. </w:t>
      </w:r>
    </w:p>
    <w:p w:rsidR="00122F63" w:rsidRPr="00520718" w:rsidRDefault="00122F63" w:rsidP="00122F63">
      <w:r w:rsidRPr="00520718">
        <w:t>Проводились исследования состояние планктонных сообществ, кормовой базы водных биоресурсов пресноводных водоемов (озер Курильское, Ажабачье, Дальнее, ряда рек).</w:t>
      </w:r>
    </w:p>
    <w:p w:rsidR="00122F63" w:rsidRPr="00520718" w:rsidRDefault="00122F63" w:rsidP="00122F63">
      <w:r w:rsidRPr="00520718">
        <w:t>Результатами проведенных исследования были сделаны выводы, что основными промысловыми видами рыб являются:</w:t>
      </w:r>
    </w:p>
    <w:p w:rsidR="00122F63" w:rsidRPr="00520718" w:rsidRDefault="00122F63" w:rsidP="00350862">
      <w:pPr>
        <w:numPr>
          <w:ilvl w:val="0"/>
          <w:numId w:val="2"/>
        </w:numPr>
        <w:tabs>
          <w:tab w:val="left" w:pos="993"/>
        </w:tabs>
        <w:ind w:left="0" w:firstLine="567"/>
      </w:pPr>
      <w:r w:rsidRPr="00520718">
        <w:t>Минтай.</w:t>
      </w:r>
    </w:p>
    <w:p w:rsidR="00122F63" w:rsidRPr="00520718" w:rsidRDefault="00122F63" w:rsidP="00122F63">
      <w:r w:rsidRPr="00520718">
        <w:t>В результате модельных расчетов оценка биомассы общего запаса минтая в возрасте 2 года и старше на начало 2017 года составила 1556,6, а нерестового</w:t>
      </w:r>
      <w:r w:rsidR="00A87890" w:rsidRPr="00520718">
        <w:t xml:space="preserve"> </w:t>
      </w:r>
      <w:r w:rsidRPr="00520718">
        <w:t xml:space="preserve">– 928,3 тыс. т. Коротко характеризуя динамику запасов восточнокамчатского минтая по результатам модельных оценок, можно отметить, что наблюдавшийся в начале этого века бурный рост биомассы, как общего, так и нерестового запаса сменился снижением после 2011 года. В настоящее время снижение запасов продолжается. По новым данным о структуре запаса 2017 года оценка численности поколения 2011 года, на которое возлагались надежды, оказалась ниже, чем в обосновании на 2018 год (1,61 против 2,07 млрд экз.). Несколько выделяется поколение 2014 года, численность которого в 2-летнем возрасте составила 1,76 млрд экз., а в возрасте 3 лет – 1,14 млрд экз. при среднемноголетних значениях 1,53 и 1,00 млрд экз., соответственно. </w:t>
      </w:r>
    </w:p>
    <w:p w:rsidR="00122F63" w:rsidRPr="00520718" w:rsidRDefault="00122F63" w:rsidP="00122F63">
      <w:r w:rsidRPr="00520718">
        <w:t>В результате модельных расчетов, на начало 2017 г. общий запас минтая в северной части Охотского моря составил около 10,4, а нерестовый – 6,4 млн т.</w:t>
      </w:r>
    </w:p>
    <w:p w:rsidR="00122F63" w:rsidRPr="00520718" w:rsidRDefault="00122F63" w:rsidP="00350862">
      <w:pPr>
        <w:numPr>
          <w:ilvl w:val="0"/>
          <w:numId w:val="2"/>
        </w:numPr>
        <w:tabs>
          <w:tab w:val="left" w:pos="993"/>
        </w:tabs>
        <w:ind w:left="0" w:firstLine="567"/>
      </w:pPr>
      <w:r w:rsidRPr="00520718">
        <w:t>Сельдь</w:t>
      </w:r>
    </w:p>
    <w:p w:rsidR="00122F63" w:rsidRPr="00520718" w:rsidRDefault="00122F63" w:rsidP="00122F63">
      <w:r w:rsidRPr="00520718">
        <w:t>По результатам модельных расчетов оценка общего запаса корфо-карагинской сельди в возрасте 4-13 лет на начало 2017 года составила 341,8, а нерестового –</w:t>
      </w:r>
      <w:r w:rsidR="00A87890" w:rsidRPr="00520718">
        <w:t xml:space="preserve"> </w:t>
      </w:r>
      <w:r w:rsidRPr="00520718">
        <w:t>325,2 тыс. т. Коротко характеризуя динамику ее запасов, отметим, что результаты модельных оценок подтверждают данные прямых наблюдений о том, что наблюдавшийся в 20102011 гг. бурный рост биомассы, как общего, так и нерестового запаса, затем сменился снижением, что связано с отсутствием урожайных поколений, естественной элиминацией рыб и прессом промысла.</w:t>
      </w:r>
    </w:p>
    <w:p w:rsidR="00122F63" w:rsidRPr="00520718" w:rsidRDefault="00122F63" w:rsidP="00350862">
      <w:pPr>
        <w:numPr>
          <w:ilvl w:val="0"/>
          <w:numId w:val="2"/>
        </w:numPr>
        <w:tabs>
          <w:tab w:val="left" w:pos="993"/>
        </w:tabs>
        <w:ind w:left="0" w:firstLine="567"/>
      </w:pPr>
      <w:r w:rsidRPr="00520718">
        <w:t>Треска</w:t>
      </w:r>
    </w:p>
    <w:p w:rsidR="00122F63" w:rsidRPr="00520718" w:rsidRDefault="00122F63" w:rsidP="00122F63">
      <w:r w:rsidRPr="00520718">
        <w:t xml:space="preserve">Важным в промысловом отношении видом рыб в прикамчатских водах является тихоокеанская треска. В период с 2008 по 2017 гг. общий вылов трески в Карагинской подзоне изменялся от 12,6 (2014 год) до 19,2 тыс. т (2010 год) и в среднем составлял 18,3 тыс. т. </w:t>
      </w:r>
    </w:p>
    <w:p w:rsidR="00122F63" w:rsidRPr="00520718" w:rsidRDefault="00122F63" w:rsidP="00122F63">
      <w:r w:rsidRPr="00520718">
        <w:t>По модельным оценкам, на начало 2017 года общий запас трески по общей биомассе составил 129,3, а по нерестовой – 53,8 тыс. т. Коротко характеризуя динамику запасов трески Карагинской подзоны в 1980-2017 гг. по результатам модельных оценок, отметим отрицательный тренд биомассы, как общего, так и нерестового запаса, начиная с 1985 г.</w:t>
      </w:r>
    </w:p>
    <w:p w:rsidR="00122F63" w:rsidRPr="00520718" w:rsidRDefault="00122F63" w:rsidP="00350862">
      <w:pPr>
        <w:numPr>
          <w:ilvl w:val="0"/>
          <w:numId w:val="2"/>
        </w:numPr>
        <w:tabs>
          <w:tab w:val="left" w:pos="993"/>
        </w:tabs>
        <w:ind w:left="0" w:firstLine="567"/>
      </w:pPr>
      <w:r w:rsidRPr="00520718">
        <w:t>Дальневосточная камбала</w:t>
      </w:r>
    </w:p>
    <w:p w:rsidR="00122F63" w:rsidRPr="00520718" w:rsidRDefault="00122F63" w:rsidP="00122F63">
      <w:r w:rsidRPr="00520718">
        <w:t xml:space="preserve">С 2012 по 2017 гг. общий вылов камбал Карагинской подзоны изменялся от 3,3 тыс. т (2012 год) до 5,6 тыс. т (2017 год), и в среднем составил 4,2 тыс. т. По модельным расчетам, общий запас желтоперой камбалы Карагинской подзоны в возрасте 3–16 лет на начало 2017 года составил 33,6 тыс. т, нерестовый запас – 21,1 тыс.т. </w:t>
      </w:r>
    </w:p>
    <w:p w:rsidR="00122F63" w:rsidRPr="00520718" w:rsidRDefault="00122F63" w:rsidP="00122F63">
      <w:r w:rsidRPr="00520718">
        <w:t>На западнокамчатском шельфе обитает семь массовых видов камбал, однако, промысел базируется только на трех видах: желтоперой, четырехбугорчатой и палтусовидной. В последнее десятилетие их фактический вылов был ниже рекомендованного.</w:t>
      </w:r>
      <w:r w:rsidR="00A87890" w:rsidRPr="00520718">
        <w:t xml:space="preserve"> </w:t>
      </w:r>
    </w:p>
    <w:p w:rsidR="00122F63" w:rsidRPr="00520718" w:rsidRDefault="00122F63" w:rsidP="009E6AD3">
      <w:pPr>
        <w:numPr>
          <w:ilvl w:val="0"/>
          <w:numId w:val="2"/>
        </w:numPr>
        <w:tabs>
          <w:tab w:val="left" w:pos="993"/>
        </w:tabs>
        <w:ind w:left="0" w:firstLine="567"/>
      </w:pPr>
      <w:r w:rsidRPr="00520718">
        <w:t>Тихоокеанские лососи: горбуша, кета, нерка, кижуч</w:t>
      </w:r>
    </w:p>
    <w:p w:rsidR="00122F63" w:rsidRPr="00520718" w:rsidRDefault="00122F63" w:rsidP="00122F63">
      <w:r w:rsidRPr="00520718">
        <w:lastRenderedPageBreak/>
        <w:t xml:space="preserve">В Западно-Беринговоморской зоне приоритетным, но относительно малочисленным видом является нерка. Запасы позволяют осуществлять вылов рекомендованных 150 тонн, однако слабое освоение (вылов – 92 тонн, или 61,3%) связано, прежде всего, с удаленностью района, а также необходимостью приемки сырца на суда. </w:t>
      </w:r>
    </w:p>
    <w:p w:rsidR="00122F63" w:rsidRPr="00520718" w:rsidRDefault="00122F63" w:rsidP="00122F63">
      <w:r w:rsidRPr="00520718">
        <w:t>Запасы других видов лососей (горбуши и кеты), в незначительных количествах воспроизводящихся в данном районе, мало изучены, не стабильны, развитие промысла их здесь не перспективно. В реперных реках, составляющих для разных видов от половины до трети нерестового фонда лососей в Западно-Беринговоморской зоне в границах Камчатского края, в 2017 году учтено порядка 7,6 млн экз. горбуши, 1,7 тыс. экз. кеты и 13,7 тыс. экз. нерки.</w:t>
      </w:r>
    </w:p>
    <w:p w:rsidR="00122F63" w:rsidRPr="00520718" w:rsidRDefault="00122F63" w:rsidP="00122F63">
      <w:r w:rsidRPr="00520718">
        <w:rPr>
          <w:i/>
        </w:rPr>
        <w:t>Промысловые беспозвоночные</w:t>
      </w:r>
    </w:p>
    <w:p w:rsidR="00122F63" w:rsidRPr="00520718" w:rsidRDefault="00122F63" w:rsidP="00122F63">
      <w:r w:rsidRPr="00520718">
        <w:t xml:space="preserve"> В прикамчатских водах Охотского, Берингова морей и Восточной Камчатки осуществляется добыча промысловых беспозвоночных, среди которых, безусловно, важнейшими являются крабы и креветки. Это, прежде всего, камчатский и синий крабы Западной Камчатки, краб-стригун бэрди КамчатскоКурильской, Петропавловско-Командорской и Карагинской подзон, краб-стригун опилио Карагинской подзоны, северная креветка Камчатско-Курильской подзоны.</w:t>
      </w:r>
    </w:p>
    <w:p w:rsidR="00122F63" w:rsidRPr="00520718" w:rsidRDefault="00122F63" w:rsidP="00122F63">
      <w:r w:rsidRPr="00520718">
        <w:t>Результаты исследований 2017 года показывают, что по большинству биологопромысловых показателей состояние запасов промысловых беспозвоночных прикамчатских вод, в целом, хорошее.</w:t>
      </w:r>
    </w:p>
    <w:p w:rsidR="00122F63" w:rsidRPr="00520718" w:rsidRDefault="00122F63" w:rsidP="00122F63">
      <w:r w:rsidRPr="00520718">
        <w:t>И</w:t>
      </w:r>
      <w:r w:rsidRPr="00520718">
        <w:rPr>
          <w:i/>
        </w:rPr>
        <w:t>скусственное воспроизводство лососей</w:t>
      </w:r>
      <w:r w:rsidRPr="00520718">
        <w:t xml:space="preserve"> </w:t>
      </w:r>
    </w:p>
    <w:p w:rsidR="00122F63" w:rsidRPr="00520718" w:rsidRDefault="00122F63" w:rsidP="00122F63">
      <w:r w:rsidRPr="00520718">
        <w:t>Деятельность по искусственному воспроизводству водных биоресурсов в водных объектах рыбохозяйственного значения осуществляет ФГБУ «Севвострыбвод», основное направление леятельности которого является восстановление численности кеты, нерки, кижуча и чавычи в базовых водоёмах.</w:t>
      </w:r>
    </w:p>
    <w:p w:rsidR="00122F63" w:rsidRPr="00520718" w:rsidRDefault="00122F63" w:rsidP="00122F63">
      <w:r w:rsidRPr="00520718">
        <w:t>В 2017 году собрано и заложено на инкубацию следующее количество икринок: Малкинский ЛРЗ: чавыча – 1,040 млн. и нерка – 0,715 млн.; ЛРЗ «Озерки»:кета – 3,068 млн и нерка – 14,589 млн; Паратунский ЭПЛРЗ: кета – 14,734 млн и кижуч – 0,676 млн; Вилюйский ЛРЗ: кижуч – 0,769 млн; ЛРЗ «Кеткино»:кета – 12,839 млн.</w:t>
      </w:r>
    </w:p>
    <w:p w:rsidR="00122F63" w:rsidRPr="00520718" w:rsidRDefault="00122F63" w:rsidP="00122F63">
      <w:pPr>
        <w:rPr>
          <w:i/>
        </w:rPr>
      </w:pPr>
      <w:r w:rsidRPr="00520718">
        <w:rPr>
          <w:i/>
        </w:rPr>
        <w:t>Охотничьи виды животных</w:t>
      </w:r>
    </w:p>
    <w:p w:rsidR="00122F63" w:rsidRPr="00520718" w:rsidRDefault="00122F63" w:rsidP="00122F63">
      <w:r w:rsidRPr="00520718">
        <w:t>К объектам промысловой и спортивной охоты отнесено 20 видов наземных млекопитающих, в том числе 6 лимитируемых видов: бурый медведь, снежный баран, лось, соболь, выдра, рысь. При этом промысловую (экономическую) ценность, в зависимости от фазы динамики численности и состояния популяции, имеют всего 6–8 видов диких животных; значимость их изменчива на различных территориях.</w:t>
      </w:r>
      <w:r w:rsidR="00A87890" w:rsidRPr="00520718">
        <w:t xml:space="preserve"> </w:t>
      </w:r>
    </w:p>
    <w:p w:rsidR="00122F63" w:rsidRPr="00520718" w:rsidRDefault="00122F63" w:rsidP="00122F63">
      <w:r w:rsidRPr="00520718">
        <w:t xml:space="preserve">Фауна охотничье-промысловых птиц представлена куриными (каменный глухарь, белая и тундряная куропатки), гусеобразными (в т.ч.: 2 вида гусей, 17 видов уток, включая такие объекты массовой охоты как кряква, чирок-свистунок, свиязь, гоголь, длинноносый крохаль, хохлатая чернеть, морская чернеть, каменушка, горбоносый турпан), куликами (ржанковыми, из них - тулес, камнешарка, турухтан, 7 видов улитов, мородунка, 3 вида веретенников, 2 вида бекасов, средний кроншнеп). Кроме того,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к охотничьим ресурсам также относятся гагары (1 вид), бакланы (1 вид), поморники (2 вида), чайки (5 видов), крачки (2 вида), чистиковые (4 вида). Итого, к охотничьим видам отнесено 54 вида птиц. </w:t>
      </w:r>
    </w:p>
    <w:p w:rsidR="00122F63" w:rsidRPr="00520718" w:rsidRDefault="00122F63" w:rsidP="00122F63">
      <w:r w:rsidRPr="00520718">
        <w:t xml:space="preserve">В целом, состояние популяций лимитируемых видов пушных зверей и охотничьих птиц в 2017 году определялось естественной динамикой численности и умеренной промысловой элиминацией; изменений видового разнообразия, в т.ч. с выделением видов для их занесения в Красные книги Российской Федерации и Камчатского края не произошло. Следует отметить продолжающуюся тенденцию к стабилизации и увеличению численности ряда ценных в хозяйственном отношении видов охотничьих зверей, таких как бурый медведь, </w:t>
      </w:r>
      <w:r w:rsidRPr="00520718">
        <w:lastRenderedPageBreak/>
        <w:t xml:space="preserve">лось, соболь, что является следствием долгосрочного закрепления угодий, усиления борьбы с браконьерством, активизации работы в направлении охраны и воспроизводства охотничьих ресурсов на территории Камчатского края (таблица </w:t>
      </w:r>
      <w:r w:rsidR="00D74BDA" w:rsidRPr="00520718">
        <w:t>2.1.9-1</w:t>
      </w:r>
      <w:r w:rsidRPr="00520718">
        <w:t xml:space="preserve">). </w:t>
      </w:r>
    </w:p>
    <w:p w:rsidR="00122F63" w:rsidRPr="00520718" w:rsidRDefault="00122F63" w:rsidP="00122F63"/>
    <w:p w:rsidR="00122F63" w:rsidRPr="00520718" w:rsidRDefault="00122F63" w:rsidP="009E6AD3">
      <w:r w:rsidRPr="00520718">
        <w:t xml:space="preserve">Таблица </w:t>
      </w:r>
      <w:r w:rsidR="00D74BDA" w:rsidRPr="00520718">
        <w:t>2.1.9-1</w:t>
      </w:r>
      <w:r w:rsidRPr="00520718">
        <w:t>. Сводные данные о численности и состоянии популяций промысловых зверей и птиц</w:t>
      </w:r>
      <w:r w:rsidR="00A87890" w:rsidRPr="00520718">
        <w:t xml:space="preserve"> </w:t>
      </w:r>
      <w:r w:rsidRPr="00520718">
        <w:t xml:space="preserve">на территории Камчатского края в 2017 году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784"/>
        <w:gridCol w:w="2832"/>
        <w:gridCol w:w="3163"/>
        <w:gridCol w:w="2075"/>
      </w:tblGrid>
      <w:tr w:rsidR="00122F63" w:rsidRPr="00520718" w:rsidTr="009E6AD3">
        <w:trPr>
          <w:trHeight w:val="20"/>
          <w:tblHeader/>
        </w:trPr>
        <w:tc>
          <w:tcPr>
            <w:tcW w:w="905" w:type="pct"/>
          </w:tcPr>
          <w:p w:rsidR="00122F63" w:rsidRPr="00520718" w:rsidRDefault="00122F63" w:rsidP="009E6AD3">
            <w:pPr>
              <w:ind w:firstLine="0"/>
              <w:jc w:val="center"/>
              <w:rPr>
                <w:sz w:val="20"/>
                <w:szCs w:val="20"/>
              </w:rPr>
            </w:pPr>
            <w:r w:rsidRPr="00520718">
              <w:rPr>
                <w:sz w:val="20"/>
                <w:szCs w:val="20"/>
              </w:rPr>
              <w:t>Вид животного</w:t>
            </w:r>
          </w:p>
        </w:tc>
        <w:tc>
          <w:tcPr>
            <w:tcW w:w="1437" w:type="pct"/>
          </w:tcPr>
          <w:p w:rsidR="00122F63" w:rsidRPr="00520718" w:rsidRDefault="00122F63" w:rsidP="009E6AD3">
            <w:pPr>
              <w:ind w:firstLine="0"/>
              <w:jc w:val="center"/>
              <w:rPr>
                <w:sz w:val="20"/>
                <w:szCs w:val="20"/>
              </w:rPr>
            </w:pPr>
            <w:r w:rsidRPr="00520718">
              <w:rPr>
                <w:sz w:val="20"/>
                <w:szCs w:val="20"/>
              </w:rPr>
              <w:t>Численность</w:t>
            </w:r>
            <w:r w:rsidR="009E6AD3" w:rsidRPr="00520718">
              <w:rPr>
                <w:sz w:val="20"/>
                <w:szCs w:val="20"/>
              </w:rPr>
              <w:t xml:space="preserve"> </w:t>
            </w:r>
            <w:r w:rsidRPr="00520718">
              <w:rPr>
                <w:sz w:val="20"/>
                <w:szCs w:val="20"/>
              </w:rPr>
              <w:t>(тыс. особей)</w:t>
            </w:r>
          </w:p>
        </w:tc>
        <w:tc>
          <w:tcPr>
            <w:tcW w:w="1605" w:type="pct"/>
          </w:tcPr>
          <w:p w:rsidR="00122F63" w:rsidRPr="00520718" w:rsidRDefault="00122F63" w:rsidP="009E6AD3">
            <w:pPr>
              <w:ind w:firstLine="0"/>
              <w:jc w:val="center"/>
              <w:rPr>
                <w:sz w:val="20"/>
                <w:szCs w:val="20"/>
              </w:rPr>
            </w:pPr>
            <w:r w:rsidRPr="00520718">
              <w:rPr>
                <w:sz w:val="20"/>
                <w:szCs w:val="20"/>
              </w:rPr>
              <w:t>Фаза в динамике численности</w:t>
            </w:r>
          </w:p>
        </w:tc>
        <w:tc>
          <w:tcPr>
            <w:tcW w:w="1053" w:type="pct"/>
          </w:tcPr>
          <w:p w:rsidR="00122F63" w:rsidRPr="00520718" w:rsidRDefault="00122F63" w:rsidP="009E6AD3">
            <w:pPr>
              <w:ind w:firstLine="0"/>
              <w:jc w:val="center"/>
              <w:rPr>
                <w:sz w:val="20"/>
                <w:szCs w:val="20"/>
              </w:rPr>
            </w:pPr>
            <w:r w:rsidRPr="00520718">
              <w:rPr>
                <w:sz w:val="20"/>
                <w:szCs w:val="20"/>
              </w:rPr>
              <w:t>Кормовые условия</w:t>
            </w:r>
          </w:p>
        </w:tc>
      </w:tr>
      <w:tr w:rsidR="00122F63" w:rsidRPr="00520718" w:rsidTr="009E6AD3">
        <w:trPr>
          <w:trHeight w:val="20"/>
        </w:trPr>
        <w:tc>
          <w:tcPr>
            <w:tcW w:w="905" w:type="pct"/>
          </w:tcPr>
          <w:p w:rsidR="00122F63" w:rsidRPr="00520718" w:rsidRDefault="00122F63" w:rsidP="009E6AD3">
            <w:pPr>
              <w:ind w:firstLine="0"/>
              <w:jc w:val="left"/>
              <w:rPr>
                <w:sz w:val="20"/>
                <w:szCs w:val="20"/>
              </w:rPr>
            </w:pPr>
            <w:r w:rsidRPr="00520718">
              <w:rPr>
                <w:sz w:val="20"/>
                <w:szCs w:val="20"/>
              </w:rPr>
              <w:t>Соболь</w:t>
            </w:r>
          </w:p>
        </w:tc>
        <w:tc>
          <w:tcPr>
            <w:tcW w:w="1437" w:type="pct"/>
          </w:tcPr>
          <w:p w:rsidR="00122F63" w:rsidRPr="00520718" w:rsidRDefault="00122F63" w:rsidP="009E6AD3">
            <w:pPr>
              <w:ind w:firstLine="0"/>
              <w:jc w:val="center"/>
              <w:rPr>
                <w:sz w:val="20"/>
                <w:szCs w:val="20"/>
              </w:rPr>
            </w:pPr>
            <w:r w:rsidRPr="00520718">
              <w:rPr>
                <w:sz w:val="20"/>
                <w:szCs w:val="20"/>
              </w:rPr>
              <w:t>62,0</w:t>
            </w:r>
          </w:p>
        </w:tc>
        <w:tc>
          <w:tcPr>
            <w:tcW w:w="1605" w:type="pct"/>
          </w:tcPr>
          <w:p w:rsidR="00122F63" w:rsidRPr="00520718" w:rsidRDefault="00122F63" w:rsidP="009E6AD3">
            <w:pPr>
              <w:ind w:firstLine="0"/>
              <w:jc w:val="center"/>
              <w:rPr>
                <w:sz w:val="20"/>
                <w:szCs w:val="20"/>
              </w:rPr>
            </w:pPr>
            <w:r w:rsidRPr="00520718">
              <w:rPr>
                <w:sz w:val="20"/>
                <w:szCs w:val="20"/>
              </w:rPr>
              <w:t xml:space="preserve">увеличение </w:t>
            </w:r>
          </w:p>
        </w:tc>
        <w:tc>
          <w:tcPr>
            <w:tcW w:w="1053" w:type="pct"/>
          </w:tcPr>
          <w:p w:rsidR="00122F63" w:rsidRPr="00520718" w:rsidRDefault="00122F63" w:rsidP="009E6AD3">
            <w:pPr>
              <w:ind w:firstLine="0"/>
              <w:jc w:val="center"/>
              <w:rPr>
                <w:sz w:val="20"/>
                <w:szCs w:val="20"/>
              </w:rPr>
            </w:pPr>
            <w:r w:rsidRPr="00520718">
              <w:rPr>
                <w:sz w:val="20"/>
                <w:szCs w:val="20"/>
              </w:rPr>
              <w:t>хорошие</w:t>
            </w:r>
          </w:p>
        </w:tc>
      </w:tr>
      <w:tr w:rsidR="00122F63" w:rsidRPr="00520718" w:rsidTr="009E6AD3">
        <w:trPr>
          <w:trHeight w:val="20"/>
        </w:trPr>
        <w:tc>
          <w:tcPr>
            <w:tcW w:w="905" w:type="pct"/>
          </w:tcPr>
          <w:p w:rsidR="00122F63" w:rsidRPr="00520718" w:rsidRDefault="00122F63" w:rsidP="009E6AD3">
            <w:pPr>
              <w:ind w:firstLine="0"/>
              <w:jc w:val="left"/>
              <w:rPr>
                <w:sz w:val="20"/>
                <w:szCs w:val="20"/>
              </w:rPr>
            </w:pPr>
            <w:r w:rsidRPr="00520718">
              <w:rPr>
                <w:sz w:val="20"/>
                <w:szCs w:val="20"/>
              </w:rPr>
              <w:t>Выдра</w:t>
            </w:r>
          </w:p>
        </w:tc>
        <w:tc>
          <w:tcPr>
            <w:tcW w:w="1437" w:type="pct"/>
          </w:tcPr>
          <w:p w:rsidR="00122F63" w:rsidRPr="00520718" w:rsidRDefault="00122F63" w:rsidP="009E6AD3">
            <w:pPr>
              <w:ind w:firstLine="0"/>
              <w:jc w:val="center"/>
              <w:rPr>
                <w:sz w:val="20"/>
                <w:szCs w:val="20"/>
              </w:rPr>
            </w:pPr>
            <w:r w:rsidRPr="00520718">
              <w:rPr>
                <w:sz w:val="20"/>
                <w:szCs w:val="20"/>
              </w:rPr>
              <w:t>4,2</w:t>
            </w:r>
          </w:p>
        </w:tc>
        <w:tc>
          <w:tcPr>
            <w:tcW w:w="1605" w:type="pct"/>
          </w:tcPr>
          <w:p w:rsidR="00122F63" w:rsidRPr="00520718" w:rsidRDefault="00122F63" w:rsidP="009E6AD3">
            <w:pPr>
              <w:ind w:firstLine="0"/>
              <w:jc w:val="center"/>
              <w:rPr>
                <w:sz w:val="20"/>
                <w:szCs w:val="20"/>
              </w:rPr>
            </w:pPr>
            <w:r w:rsidRPr="00520718">
              <w:rPr>
                <w:sz w:val="20"/>
                <w:szCs w:val="20"/>
              </w:rPr>
              <w:t>снижение</w:t>
            </w:r>
          </w:p>
        </w:tc>
        <w:tc>
          <w:tcPr>
            <w:tcW w:w="1053" w:type="pct"/>
          </w:tcPr>
          <w:p w:rsidR="00122F63" w:rsidRPr="00520718" w:rsidRDefault="00122F63" w:rsidP="009E6AD3">
            <w:pPr>
              <w:ind w:firstLine="0"/>
              <w:jc w:val="center"/>
              <w:rPr>
                <w:sz w:val="20"/>
                <w:szCs w:val="20"/>
              </w:rPr>
            </w:pPr>
            <w:r w:rsidRPr="00520718">
              <w:rPr>
                <w:sz w:val="20"/>
                <w:szCs w:val="20"/>
              </w:rPr>
              <w:t>удовл.</w:t>
            </w:r>
          </w:p>
        </w:tc>
      </w:tr>
      <w:tr w:rsidR="00122F63" w:rsidRPr="00520718" w:rsidTr="009E6AD3">
        <w:trPr>
          <w:trHeight w:val="20"/>
        </w:trPr>
        <w:tc>
          <w:tcPr>
            <w:tcW w:w="905" w:type="pct"/>
          </w:tcPr>
          <w:p w:rsidR="00122F63" w:rsidRPr="00520718" w:rsidRDefault="00122F63" w:rsidP="009E6AD3">
            <w:pPr>
              <w:ind w:firstLine="0"/>
              <w:jc w:val="left"/>
              <w:rPr>
                <w:sz w:val="20"/>
                <w:szCs w:val="20"/>
              </w:rPr>
            </w:pPr>
            <w:r w:rsidRPr="00520718">
              <w:rPr>
                <w:sz w:val="20"/>
                <w:szCs w:val="20"/>
              </w:rPr>
              <w:t>Горностай</w:t>
            </w:r>
          </w:p>
        </w:tc>
        <w:tc>
          <w:tcPr>
            <w:tcW w:w="1437" w:type="pct"/>
          </w:tcPr>
          <w:p w:rsidR="00122F63" w:rsidRPr="00520718" w:rsidRDefault="00122F63" w:rsidP="009E6AD3">
            <w:pPr>
              <w:ind w:firstLine="0"/>
              <w:jc w:val="center"/>
              <w:rPr>
                <w:sz w:val="20"/>
                <w:szCs w:val="20"/>
              </w:rPr>
            </w:pPr>
            <w:r w:rsidRPr="00520718">
              <w:rPr>
                <w:sz w:val="20"/>
                <w:szCs w:val="20"/>
              </w:rPr>
              <w:t>28,8</w:t>
            </w:r>
          </w:p>
        </w:tc>
        <w:tc>
          <w:tcPr>
            <w:tcW w:w="1605" w:type="pct"/>
          </w:tcPr>
          <w:p w:rsidR="00122F63" w:rsidRPr="00520718" w:rsidRDefault="00122F63" w:rsidP="009E6AD3">
            <w:pPr>
              <w:ind w:firstLine="0"/>
              <w:jc w:val="center"/>
              <w:rPr>
                <w:sz w:val="20"/>
                <w:szCs w:val="20"/>
              </w:rPr>
            </w:pPr>
            <w:r w:rsidRPr="00520718">
              <w:rPr>
                <w:sz w:val="20"/>
                <w:szCs w:val="20"/>
              </w:rPr>
              <w:t>стабильно</w:t>
            </w:r>
          </w:p>
        </w:tc>
        <w:tc>
          <w:tcPr>
            <w:tcW w:w="1053" w:type="pct"/>
          </w:tcPr>
          <w:p w:rsidR="00122F63" w:rsidRPr="00520718" w:rsidRDefault="00122F63" w:rsidP="009E6AD3">
            <w:pPr>
              <w:ind w:firstLine="0"/>
              <w:jc w:val="center"/>
              <w:rPr>
                <w:sz w:val="20"/>
                <w:szCs w:val="20"/>
              </w:rPr>
            </w:pPr>
            <w:r w:rsidRPr="00520718">
              <w:rPr>
                <w:sz w:val="20"/>
                <w:szCs w:val="20"/>
              </w:rPr>
              <w:t>хорошее</w:t>
            </w:r>
          </w:p>
        </w:tc>
      </w:tr>
      <w:tr w:rsidR="00122F63" w:rsidRPr="00520718" w:rsidTr="009E6AD3">
        <w:trPr>
          <w:trHeight w:val="20"/>
        </w:trPr>
        <w:tc>
          <w:tcPr>
            <w:tcW w:w="905" w:type="pct"/>
          </w:tcPr>
          <w:p w:rsidR="00122F63" w:rsidRPr="00520718" w:rsidRDefault="00122F63" w:rsidP="009E6AD3">
            <w:pPr>
              <w:ind w:firstLine="0"/>
              <w:jc w:val="left"/>
              <w:rPr>
                <w:sz w:val="20"/>
                <w:szCs w:val="20"/>
              </w:rPr>
            </w:pPr>
            <w:r w:rsidRPr="00520718">
              <w:rPr>
                <w:sz w:val="20"/>
                <w:szCs w:val="20"/>
              </w:rPr>
              <w:t>Белка</w:t>
            </w:r>
          </w:p>
        </w:tc>
        <w:tc>
          <w:tcPr>
            <w:tcW w:w="1437" w:type="pct"/>
          </w:tcPr>
          <w:p w:rsidR="00122F63" w:rsidRPr="00520718" w:rsidRDefault="00122F63" w:rsidP="009E6AD3">
            <w:pPr>
              <w:ind w:firstLine="0"/>
              <w:jc w:val="center"/>
              <w:rPr>
                <w:sz w:val="20"/>
                <w:szCs w:val="20"/>
              </w:rPr>
            </w:pPr>
            <w:r w:rsidRPr="00520718">
              <w:rPr>
                <w:sz w:val="20"/>
                <w:szCs w:val="20"/>
              </w:rPr>
              <w:t>24,3</w:t>
            </w:r>
          </w:p>
        </w:tc>
        <w:tc>
          <w:tcPr>
            <w:tcW w:w="1605" w:type="pct"/>
          </w:tcPr>
          <w:p w:rsidR="00122F63" w:rsidRPr="00520718" w:rsidRDefault="00122F63" w:rsidP="009E6AD3">
            <w:pPr>
              <w:ind w:firstLine="0"/>
              <w:jc w:val="center"/>
              <w:rPr>
                <w:sz w:val="20"/>
                <w:szCs w:val="20"/>
              </w:rPr>
            </w:pPr>
            <w:r w:rsidRPr="00520718">
              <w:rPr>
                <w:sz w:val="20"/>
                <w:szCs w:val="20"/>
              </w:rPr>
              <w:t>уменьшение</w:t>
            </w:r>
          </w:p>
        </w:tc>
        <w:tc>
          <w:tcPr>
            <w:tcW w:w="1053" w:type="pct"/>
          </w:tcPr>
          <w:p w:rsidR="00122F63" w:rsidRPr="00520718" w:rsidRDefault="00122F63" w:rsidP="009E6AD3">
            <w:pPr>
              <w:ind w:firstLine="0"/>
              <w:jc w:val="center"/>
              <w:rPr>
                <w:sz w:val="20"/>
                <w:szCs w:val="20"/>
              </w:rPr>
            </w:pPr>
            <w:r w:rsidRPr="00520718">
              <w:rPr>
                <w:sz w:val="20"/>
                <w:szCs w:val="20"/>
              </w:rPr>
              <w:t>хорошее</w:t>
            </w:r>
          </w:p>
        </w:tc>
      </w:tr>
      <w:tr w:rsidR="00122F63" w:rsidRPr="00520718" w:rsidTr="009E6AD3">
        <w:trPr>
          <w:trHeight w:val="20"/>
        </w:trPr>
        <w:tc>
          <w:tcPr>
            <w:tcW w:w="905" w:type="pct"/>
          </w:tcPr>
          <w:p w:rsidR="00122F63" w:rsidRPr="00520718" w:rsidRDefault="00122F63" w:rsidP="009E6AD3">
            <w:pPr>
              <w:ind w:firstLine="0"/>
              <w:jc w:val="left"/>
              <w:rPr>
                <w:sz w:val="20"/>
                <w:szCs w:val="20"/>
              </w:rPr>
            </w:pPr>
            <w:r w:rsidRPr="00520718">
              <w:rPr>
                <w:sz w:val="20"/>
                <w:szCs w:val="20"/>
              </w:rPr>
              <w:t>Заяц-беляк</w:t>
            </w:r>
          </w:p>
        </w:tc>
        <w:tc>
          <w:tcPr>
            <w:tcW w:w="1437" w:type="pct"/>
          </w:tcPr>
          <w:p w:rsidR="00122F63" w:rsidRPr="00520718" w:rsidRDefault="00122F63" w:rsidP="009E6AD3">
            <w:pPr>
              <w:ind w:firstLine="0"/>
              <w:jc w:val="center"/>
              <w:rPr>
                <w:sz w:val="20"/>
                <w:szCs w:val="20"/>
              </w:rPr>
            </w:pPr>
            <w:r w:rsidRPr="00520718">
              <w:rPr>
                <w:sz w:val="20"/>
                <w:szCs w:val="20"/>
              </w:rPr>
              <w:t>135,0</w:t>
            </w:r>
          </w:p>
        </w:tc>
        <w:tc>
          <w:tcPr>
            <w:tcW w:w="1605" w:type="pct"/>
          </w:tcPr>
          <w:p w:rsidR="00122F63" w:rsidRPr="00520718" w:rsidRDefault="00122F63" w:rsidP="009E6AD3">
            <w:pPr>
              <w:ind w:firstLine="0"/>
              <w:jc w:val="center"/>
              <w:rPr>
                <w:sz w:val="20"/>
                <w:szCs w:val="20"/>
              </w:rPr>
            </w:pPr>
            <w:r w:rsidRPr="00520718">
              <w:rPr>
                <w:sz w:val="20"/>
                <w:szCs w:val="20"/>
              </w:rPr>
              <w:t>уменьшение</w:t>
            </w:r>
          </w:p>
        </w:tc>
        <w:tc>
          <w:tcPr>
            <w:tcW w:w="1053" w:type="pct"/>
          </w:tcPr>
          <w:p w:rsidR="00122F63" w:rsidRPr="00520718" w:rsidRDefault="00122F63" w:rsidP="009E6AD3">
            <w:pPr>
              <w:ind w:firstLine="0"/>
              <w:jc w:val="center"/>
              <w:rPr>
                <w:sz w:val="20"/>
                <w:szCs w:val="20"/>
              </w:rPr>
            </w:pPr>
            <w:r w:rsidRPr="00520718">
              <w:rPr>
                <w:sz w:val="20"/>
                <w:szCs w:val="20"/>
              </w:rPr>
              <w:t>хорошее</w:t>
            </w:r>
          </w:p>
        </w:tc>
      </w:tr>
      <w:tr w:rsidR="00122F63" w:rsidRPr="00520718" w:rsidTr="009E6AD3">
        <w:trPr>
          <w:trHeight w:val="20"/>
        </w:trPr>
        <w:tc>
          <w:tcPr>
            <w:tcW w:w="905" w:type="pct"/>
          </w:tcPr>
          <w:p w:rsidR="00122F63" w:rsidRPr="00520718" w:rsidRDefault="00122F63" w:rsidP="009E6AD3">
            <w:pPr>
              <w:ind w:firstLine="0"/>
              <w:jc w:val="left"/>
              <w:rPr>
                <w:sz w:val="20"/>
                <w:szCs w:val="20"/>
              </w:rPr>
            </w:pPr>
            <w:r w:rsidRPr="00520718">
              <w:rPr>
                <w:sz w:val="20"/>
                <w:szCs w:val="20"/>
              </w:rPr>
              <w:t>Ондатра</w:t>
            </w:r>
          </w:p>
        </w:tc>
        <w:tc>
          <w:tcPr>
            <w:tcW w:w="1437" w:type="pct"/>
          </w:tcPr>
          <w:p w:rsidR="00122F63" w:rsidRPr="00520718" w:rsidRDefault="00122F63" w:rsidP="009E6AD3">
            <w:pPr>
              <w:ind w:firstLine="0"/>
              <w:jc w:val="center"/>
              <w:rPr>
                <w:sz w:val="20"/>
                <w:szCs w:val="20"/>
              </w:rPr>
            </w:pPr>
            <w:r w:rsidRPr="00520718">
              <w:rPr>
                <w:sz w:val="20"/>
                <w:szCs w:val="20"/>
              </w:rPr>
              <w:t>10,0</w:t>
            </w:r>
          </w:p>
        </w:tc>
        <w:tc>
          <w:tcPr>
            <w:tcW w:w="1605" w:type="pct"/>
          </w:tcPr>
          <w:p w:rsidR="00122F63" w:rsidRPr="00520718" w:rsidRDefault="00122F63" w:rsidP="009E6AD3">
            <w:pPr>
              <w:ind w:firstLine="0"/>
              <w:jc w:val="center"/>
              <w:rPr>
                <w:sz w:val="20"/>
                <w:szCs w:val="20"/>
              </w:rPr>
            </w:pPr>
            <w:r w:rsidRPr="00520718">
              <w:rPr>
                <w:sz w:val="20"/>
                <w:szCs w:val="20"/>
              </w:rPr>
              <w:t>стабильно</w:t>
            </w:r>
          </w:p>
        </w:tc>
        <w:tc>
          <w:tcPr>
            <w:tcW w:w="1053" w:type="pct"/>
          </w:tcPr>
          <w:p w:rsidR="00122F63" w:rsidRPr="00520718" w:rsidRDefault="00122F63" w:rsidP="009E6AD3">
            <w:pPr>
              <w:ind w:firstLine="0"/>
              <w:jc w:val="center"/>
              <w:rPr>
                <w:sz w:val="20"/>
                <w:szCs w:val="20"/>
              </w:rPr>
            </w:pPr>
            <w:r w:rsidRPr="00520718">
              <w:rPr>
                <w:sz w:val="20"/>
                <w:szCs w:val="20"/>
              </w:rPr>
              <w:t>удовл.</w:t>
            </w:r>
          </w:p>
        </w:tc>
      </w:tr>
      <w:tr w:rsidR="00122F63" w:rsidRPr="00520718" w:rsidTr="009E6AD3">
        <w:trPr>
          <w:trHeight w:val="20"/>
        </w:trPr>
        <w:tc>
          <w:tcPr>
            <w:tcW w:w="905" w:type="pct"/>
          </w:tcPr>
          <w:p w:rsidR="00122F63" w:rsidRPr="00520718" w:rsidRDefault="00122F63" w:rsidP="009E6AD3">
            <w:pPr>
              <w:ind w:firstLine="0"/>
              <w:jc w:val="left"/>
              <w:rPr>
                <w:sz w:val="20"/>
                <w:szCs w:val="20"/>
              </w:rPr>
            </w:pPr>
            <w:r w:rsidRPr="00520718">
              <w:rPr>
                <w:sz w:val="20"/>
                <w:szCs w:val="20"/>
              </w:rPr>
              <w:t>Росомаха</w:t>
            </w:r>
          </w:p>
        </w:tc>
        <w:tc>
          <w:tcPr>
            <w:tcW w:w="1437" w:type="pct"/>
          </w:tcPr>
          <w:p w:rsidR="00122F63" w:rsidRPr="00520718" w:rsidRDefault="00122F63" w:rsidP="009E6AD3">
            <w:pPr>
              <w:ind w:firstLine="0"/>
              <w:jc w:val="center"/>
              <w:rPr>
                <w:sz w:val="20"/>
                <w:szCs w:val="20"/>
              </w:rPr>
            </w:pPr>
            <w:r w:rsidRPr="00520718">
              <w:rPr>
                <w:sz w:val="20"/>
                <w:szCs w:val="20"/>
              </w:rPr>
              <w:t>1,5</w:t>
            </w:r>
          </w:p>
        </w:tc>
        <w:tc>
          <w:tcPr>
            <w:tcW w:w="1605" w:type="pct"/>
          </w:tcPr>
          <w:p w:rsidR="00122F63" w:rsidRPr="00520718" w:rsidRDefault="00122F63" w:rsidP="009E6AD3">
            <w:pPr>
              <w:ind w:firstLine="0"/>
              <w:jc w:val="center"/>
              <w:rPr>
                <w:sz w:val="20"/>
                <w:szCs w:val="20"/>
              </w:rPr>
            </w:pPr>
            <w:r w:rsidRPr="00520718">
              <w:rPr>
                <w:sz w:val="20"/>
                <w:szCs w:val="20"/>
              </w:rPr>
              <w:t>стабильно</w:t>
            </w:r>
          </w:p>
        </w:tc>
        <w:tc>
          <w:tcPr>
            <w:tcW w:w="1053" w:type="pct"/>
          </w:tcPr>
          <w:p w:rsidR="00122F63" w:rsidRPr="00520718" w:rsidRDefault="00122F63" w:rsidP="009E6AD3">
            <w:pPr>
              <w:ind w:firstLine="0"/>
              <w:jc w:val="center"/>
              <w:rPr>
                <w:sz w:val="20"/>
                <w:szCs w:val="20"/>
              </w:rPr>
            </w:pPr>
            <w:r w:rsidRPr="00520718">
              <w:rPr>
                <w:sz w:val="20"/>
                <w:szCs w:val="20"/>
              </w:rPr>
              <w:t>хорошее</w:t>
            </w:r>
          </w:p>
        </w:tc>
      </w:tr>
      <w:tr w:rsidR="00122F63" w:rsidRPr="00520718" w:rsidTr="009E6AD3">
        <w:trPr>
          <w:trHeight w:val="20"/>
        </w:trPr>
        <w:tc>
          <w:tcPr>
            <w:tcW w:w="905" w:type="pct"/>
          </w:tcPr>
          <w:p w:rsidR="00122F63" w:rsidRPr="00520718" w:rsidRDefault="00122F63" w:rsidP="009E6AD3">
            <w:pPr>
              <w:ind w:firstLine="0"/>
              <w:jc w:val="left"/>
              <w:rPr>
                <w:sz w:val="20"/>
                <w:szCs w:val="20"/>
              </w:rPr>
            </w:pPr>
            <w:r w:rsidRPr="00520718">
              <w:rPr>
                <w:sz w:val="20"/>
                <w:szCs w:val="20"/>
              </w:rPr>
              <w:t>Норка</w:t>
            </w:r>
          </w:p>
        </w:tc>
        <w:tc>
          <w:tcPr>
            <w:tcW w:w="1437" w:type="pct"/>
          </w:tcPr>
          <w:p w:rsidR="00122F63" w:rsidRPr="00520718" w:rsidRDefault="00122F63" w:rsidP="009E6AD3">
            <w:pPr>
              <w:ind w:firstLine="0"/>
              <w:jc w:val="center"/>
              <w:rPr>
                <w:sz w:val="20"/>
                <w:szCs w:val="20"/>
              </w:rPr>
            </w:pPr>
            <w:r w:rsidRPr="00520718">
              <w:rPr>
                <w:sz w:val="20"/>
                <w:szCs w:val="20"/>
              </w:rPr>
              <w:t>7,7</w:t>
            </w:r>
          </w:p>
        </w:tc>
        <w:tc>
          <w:tcPr>
            <w:tcW w:w="1605" w:type="pct"/>
          </w:tcPr>
          <w:p w:rsidR="00122F63" w:rsidRPr="00520718" w:rsidRDefault="00122F63" w:rsidP="009E6AD3">
            <w:pPr>
              <w:ind w:firstLine="0"/>
              <w:jc w:val="center"/>
              <w:rPr>
                <w:sz w:val="20"/>
                <w:szCs w:val="20"/>
              </w:rPr>
            </w:pPr>
            <w:r w:rsidRPr="00520718">
              <w:rPr>
                <w:sz w:val="20"/>
                <w:szCs w:val="20"/>
              </w:rPr>
              <w:t>стабильно</w:t>
            </w:r>
          </w:p>
        </w:tc>
        <w:tc>
          <w:tcPr>
            <w:tcW w:w="1053" w:type="pct"/>
          </w:tcPr>
          <w:p w:rsidR="00122F63" w:rsidRPr="00520718" w:rsidRDefault="00122F63" w:rsidP="009E6AD3">
            <w:pPr>
              <w:ind w:firstLine="0"/>
              <w:jc w:val="center"/>
              <w:rPr>
                <w:sz w:val="20"/>
                <w:szCs w:val="20"/>
              </w:rPr>
            </w:pPr>
            <w:r w:rsidRPr="00520718">
              <w:rPr>
                <w:sz w:val="20"/>
                <w:szCs w:val="20"/>
              </w:rPr>
              <w:t>хорошее</w:t>
            </w:r>
          </w:p>
        </w:tc>
      </w:tr>
      <w:tr w:rsidR="00122F63" w:rsidRPr="00520718" w:rsidTr="009E6AD3">
        <w:trPr>
          <w:trHeight w:val="20"/>
        </w:trPr>
        <w:tc>
          <w:tcPr>
            <w:tcW w:w="905" w:type="pct"/>
          </w:tcPr>
          <w:p w:rsidR="00122F63" w:rsidRPr="00520718" w:rsidRDefault="00122F63" w:rsidP="009E6AD3">
            <w:pPr>
              <w:ind w:firstLine="0"/>
              <w:jc w:val="left"/>
              <w:rPr>
                <w:sz w:val="20"/>
                <w:szCs w:val="20"/>
              </w:rPr>
            </w:pPr>
            <w:r w:rsidRPr="00520718">
              <w:rPr>
                <w:sz w:val="20"/>
                <w:szCs w:val="20"/>
              </w:rPr>
              <w:t>Лисица</w:t>
            </w:r>
          </w:p>
        </w:tc>
        <w:tc>
          <w:tcPr>
            <w:tcW w:w="1437" w:type="pct"/>
          </w:tcPr>
          <w:p w:rsidR="00122F63" w:rsidRPr="00520718" w:rsidRDefault="00122F63" w:rsidP="009E6AD3">
            <w:pPr>
              <w:ind w:firstLine="0"/>
              <w:jc w:val="center"/>
              <w:rPr>
                <w:sz w:val="20"/>
                <w:szCs w:val="20"/>
              </w:rPr>
            </w:pPr>
            <w:r w:rsidRPr="00520718">
              <w:rPr>
                <w:sz w:val="20"/>
                <w:szCs w:val="20"/>
              </w:rPr>
              <w:t>15,3</w:t>
            </w:r>
          </w:p>
        </w:tc>
        <w:tc>
          <w:tcPr>
            <w:tcW w:w="1605" w:type="pct"/>
          </w:tcPr>
          <w:p w:rsidR="00122F63" w:rsidRPr="00520718" w:rsidRDefault="00122F63" w:rsidP="009E6AD3">
            <w:pPr>
              <w:ind w:firstLine="0"/>
              <w:jc w:val="center"/>
              <w:rPr>
                <w:sz w:val="20"/>
                <w:szCs w:val="20"/>
              </w:rPr>
            </w:pPr>
            <w:r w:rsidRPr="00520718">
              <w:rPr>
                <w:sz w:val="20"/>
                <w:szCs w:val="20"/>
              </w:rPr>
              <w:t>уменьшение</w:t>
            </w:r>
          </w:p>
        </w:tc>
        <w:tc>
          <w:tcPr>
            <w:tcW w:w="1053" w:type="pct"/>
          </w:tcPr>
          <w:p w:rsidR="00122F63" w:rsidRPr="00520718" w:rsidRDefault="00122F63" w:rsidP="009E6AD3">
            <w:pPr>
              <w:ind w:firstLine="0"/>
              <w:jc w:val="center"/>
              <w:rPr>
                <w:sz w:val="20"/>
                <w:szCs w:val="20"/>
              </w:rPr>
            </w:pPr>
            <w:r w:rsidRPr="00520718">
              <w:rPr>
                <w:sz w:val="20"/>
                <w:szCs w:val="20"/>
              </w:rPr>
              <w:t>хорошее</w:t>
            </w:r>
          </w:p>
        </w:tc>
      </w:tr>
      <w:tr w:rsidR="00122F63" w:rsidRPr="00520718" w:rsidTr="009E6AD3">
        <w:trPr>
          <w:trHeight w:val="20"/>
        </w:trPr>
        <w:tc>
          <w:tcPr>
            <w:tcW w:w="905" w:type="pct"/>
          </w:tcPr>
          <w:p w:rsidR="00122F63" w:rsidRPr="00520718" w:rsidRDefault="00122F63" w:rsidP="009E6AD3">
            <w:pPr>
              <w:ind w:firstLine="0"/>
              <w:jc w:val="left"/>
              <w:rPr>
                <w:sz w:val="20"/>
                <w:szCs w:val="20"/>
              </w:rPr>
            </w:pPr>
            <w:r w:rsidRPr="00520718">
              <w:rPr>
                <w:sz w:val="20"/>
                <w:szCs w:val="20"/>
              </w:rPr>
              <w:t>Рысь</w:t>
            </w:r>
          </w:p>
        </w:tc>
        <w:tc>
          <w:tcPr>
            <w:tcW w:w="1437" w:type="pct"/>
          </w:tcPr>
          <w:p w:rsidR="00122F63" w:rsidRPr="00520718" w:rsidRDefault="00122F63" w:rsidP="009E6AD3">
            <w:pPr>
              <w:ind w:firstLine="0"/>
              <w:jc w:val="center"/>
              <w:rPr>
                <w:sz w:val="20"/>
                <w:szCs w:val="20"/>
              </w:rPr>
            </w:pPr>
            <w:r w:rsidRPr="00520718">
              <w:rPr>
                <w:sz w:val="20"/>
                <w:szCs w:val="20"/>
              </w:rPr>
              <w:t>1,5</w:t>
            </w:r>
          </w:p>
        </w:tc>
        <w:tc>
          <w:tcPr>
            <w:tcW w:w="1605" w:type="pct"/>
          </w:tcPr>
          <w:p w:rsidR="00122F63" w:rsidRPr="00520718" w:rsidRDefault="00122F63" w:rsidP="009E6AD3">
            <w:pPr>
              <w:ind w:firstLine="0"/>
              <w:jc w:val="center"/>
              <w:rPr>
                <w:sz w:val="20"/>
                <w:szCs w:val="20"/>
              </w:rPr>
            </w:pPr>
            <w:r w:rsidRPr="00520718">
              <w:rPr>
                <w:sz w:val="20"/>
                <w:szCs w:val="20"/>
              </w:rPr>
              <w:t>увеличение</w:t>
            </w:r>
          </w:p>
        </w:tc>
        <w:tc>
          <w:tcPr>
            <w:tcW w:w="1053" w:type="pct"/>
          </w:tcPr>
          <w:p w:rsidR="00122F63" w:rsidRPr="00520718" w:rsidRDefault="00122F63" w:rsidP="009E6AD3">
            <w:pPr>
              <w:ind w:firstLine="0"/>
              <w:jc w:val="center"/>
              <w:rPr>
                <w:sz w:val="20"/>
                <w:szCs w:val="20"/>
              </w:rPr>
            </w:pPr>
            <w:r w:rsidRPr="00520718">
              <w:rPr>
                <w:sz w:val="20"/>
                <w:szCs w:val="20"/>
              </w:rPr>
              <w:t>удовл.</w:t>
            </w:r>
          </w:p>
        </w:tc>
      </w:tr>
      <w:tr w:rsidR="00122F63" w:rsidRPr="00520718" w:rsidTr="009E6AD3">
        <w:trPr>
          <w:trHeight w:val="20"/>
        </w:trPr>
        <w:tc>
          <w:tcPr>
            <w:tcW w:w="905" w:type="pct"/>
          </w:tcPr>
          <w:p w:rsidR="00122F63" w:rsidRPr="00520718" w:rsidRDefault="00122F63" w:rsidP="009E6AD3">
            <w:pPr>
              <w:ind w:firstLine="0"/>
              <w:jc w:val="left"/>
              <w:rPr>
                <w:sz w:val="20"/>
                <w:szCs w:val="20"/>
              </w:rPr>
            </w:pPr>
            <w:r w:rsidRPr="00520718">
              <w:rPr>
                <w:sz w:val="20"/>
                <w:szCs w:val="20"/>
              </w:rPr>
              <w:t>Лось</w:t>
            </w:r>
          </w:p>
        </w:tc>
        <w:tc>
          <w:tcPr>
            <w:tcW w:w="1437" w:type="pct"/>
          </w:tcPr>
          <w:p w:rsidR="00122F63" w:rsidRPr="00520718" w:rsidRDefault="00122F63" w:rsidP="009E6AD3">
            <w:pPr>
              <w:ind w:firstLine="0"/>
              <w:jc w:val="center"/>
              <w:rPr>
                <w:sz w:val="20"/>
                <w:szCs w:val="20"/>
              </w:rPr>
            </w:pPr>
            <w:r w:rsidRPr="00520718">
              <w:rPr>
                <w:sz w:val="20"/>
                <w:szCs w:val="20"/>
              </w:rPr>
              <w:t>16,0</w:t>
            </w:r>
          </w:p>
        </w:tc>
        <w:tc>
          <w:tcPr>
            <w:tcW w:w="1605" w:type="pct"/>
          </w:tcPr>
          <w:p w:rsidR="00122F63" w:rsidRPr="00520718" w:rsidRDefault="00122F63" w:rsidP="009E6AD3">
            <w:pPr>
              <w:ind w:firstLine="0"/>
              <w:jc w:val="center"/>
              <w:rPr>
                <w:sz w:val="20"/>
                <w:szCs w:val="20"/>
              </w:rPr>
            </w:pPr>
            <w:r w:rsidRPr="00520718">
              <w:rPr>
                <w:sz w:val="20"/>
                <w:szCs w:val="20"/>
              </w:rPr>
              <w:t>увеличение</w:t>
            </w:r>
          </w:p>
        </w:tc>
        <w:tc>
          <w:tcPr>
            <w:tcW w:w="1053" w:type="pct"/>
          </w:tcPr>
          <w:p w:rsidR="00122F63" w:rsidRPr="00520718" w:rsidRDefault="00122F63" w:rsidP="009E6AD3">
            <w:pPr>
              <w:ind w:firstLine="0"/>
              <w:jc w:val="center"/>
              <w:rPr>
                <w:sz w:val="20"/>
                <w:szCs w:val="20"/>
              </w:rPr>
            </w:pPr>
            <w:r w:rsidRPr="00520718">
              <w:rPr>
                <w:sz w:val="20"/>
                <w:szCs w:val="20"/>
              </w:rPr>
              <w:t>удовл.</w:t>
            </w:r>
          </w:p>
        </w:tc>
      </w:tr>
      <w:tr w:rsidR="00122F63" w:rsidRPr="00520718" w:rsidTr="009E6AD3">
        <w:trPr>
          <w:trHeight w:val="20"/>
        </w:trPr>
        <w:tc>
          <w:tcPr>
            <w:tcW w:w="905" w:type="pct"/>
          </w:tcPr>
          <w:p w:rsidR="00122F63" w:rsidRPr="00520718" w:rsidRDefault="00122F63" w:rsidP="009E6AD3">
            <w:pPr>
              <w:ind w:firstLine="0"/>
              <w:jc w:val="left"/>
              <w:rPr>
                <w:sz w:val="20"/>
                <w:szCs w:val="20"/>
              </w:rPr>
            </w:pPr>
            <w:r w:rsidRPr="00520718">
              <w:rPr>
                <w:sz w:val="20"/>
                <w:szCs w:val="20"/>
              </w:rPr>
              <w:t>Снежный баран</w:t>
            </w:r>
          </w:p>
        </w:tc>
        <w:tc>
          <w:tcPr>
            <w:tcW w:w="1437" w:type="pct"/>
          </w:tcPr>
          <w:p w:rsidR="00122F63" w:rsidRPr="00520718" w:rsidRDefault="00122F63" w:rsidP="009E6AD3">
            <w:pPr>
              <w:ind w:firstLine="0"/>
              <w:jc w:val="center"/>
              <w:rPr>
                <w:sz w:val="20"/>
                <w:szCs w:val="20"/>
              </w:rPr>
            </w:pPr>
            <w:r w:rsidRPr="00520718">
              <w:rPr>
                <w:sz w:val="20"/>
                <w:szCs w:val="20"/>
              </w:rPr>
              <w:t>14,8</w:t>
            </w:r>
          </w:p>
        </w:tc>
        <w:tc>
          <w:tcPr>
            <w:tcW w:w="1605" w:type="pct"/>
          </w:tcPr>
          <w:p w:rsidR="00122F63" w:rsidRPr="00520718" w:rsidRDefault="00122F63" w:rsidP="009E6AD3">
            <w:pPr>
              <w:ind w:firstLine="0"/>
              <w:jc w:val="center"/>
              <w:rPr>
                <w:sz w:val="20"/>
                <w:szCs w:val="20"/>
              </w:rPr>
            </w:pPr>
            <w:r w:rsidRPr="00520718">
              <w:rPr>
                <w:sz w:val="20"/>
                <w:szCs w:val="20"/>
              </w:rPr>
              <w:t>стабильно</w:t>
            </w:r>
          </w:p>
        </w:tc>
        <w:tc>
          <w:tcPr>
            <w:tcW w:w="1053" w:type="pct"/>
          </w:tcPr>
          <w:p w:rsidR="00122F63" w:rsidRPr="00520718" w:rsidRDefault="00122F63" w:rsidP="009E6AD3">
            <w:pPr>
              <w:ind w:firstLine="0"/>
              <w:jc w:val="center"/>
              <w:rPr>
                <w:sz w:val="20"/>
                <w:szCs w:val="20"/>
              </w:rPr>
            </w:pPr>
            <w:r w:rsidRPr="00520718">
              <w:rPr>
                <w:sz w:val="20"/>
                <w:szCs w:val="20"/>
              </w:rPr>
              <w:t>хорошее</w:t>
            </w:r>
          </w:p>
        </w:tc>
      </w:tr>
      <w:tr w:rsidR="00122F63" w:rsidRPr="00520718" w:rsidTr="009E6AD3">
        <w:trPr>
          <w:trHeight w:val="20"/>
        </w:trPr>
        <w:tc>
          <w:tcPr>
            <w:tcW w:w="905" w:type="pct"/>
          </w:tcPr>
          <w:p w:rsidR="00122F63" w:rsidRPr="00520718" w:rsidRDefault="00122F63" w:rsidP="009E6AD3">
            <w:pPr>
              <w:ind w:firstLine="0"/>
              <w:jc w:val="left"/>
              <w:rPr>
                <w:sz w:val="20"/>
                <w:szCs w:val="20"/>
              </w:rPr>
            </w:pPr>
            <w:r w:rsidRPr="00520718">
              <w:rPr>
                <w:sz w:val="20"/>
                <w:szCs w:val="20"/>
              </w:rPr>
              <w:t>Бурый медведь</w:t>
            </w:r>
          </w:p>
        </w:tc>
        <w:tc>
          <w:tcPr>
            <w:tcW w:w="1437" w:type="pct"/>
          </w:tcPr>
          <w:p w:rsidR="00122F63" w:rsidRPr="00520718" w:rsidRDefault="00122F63" w:rsidP="009E6AD3">
            <w:pPr>
              <w:ind w:firstLine="0"/>
              <w:jc w:val="center"/>
              <w:rPr>
                <w:sz w:val="20"/>
                <w:szCs w:val="20"/>
              </w:rPr>
            </w:pPr>
            <w:r w:rsidRPr="00520718">
              <w:rPr>
                <w:sz w:val="20"/>
                <w:szCs w:val="20"/>
              </w:rPr>
              <w:t>24,0</w:t>
            </w:r>
          </w:p>
        </w:tc>
        <w:tc>
          <w:tcPr>
            <w:tcW w:w="1605" w:type="pct"/>
          </w:tcPr>
          <w:p w:rsidR="00122F63" w:rsidRPr="00520718" w:rsidRDefault="00122F63" w:rsidP="009E6AD3">
            <w:pPr>
              <w:ind w:firstLine="0"/>
              <w:jc w:val="center"/>
              <w:rPr>
                <w:sz w:val="20"/>
                <w:szCs w:val="20"/>
              </w:rPr>
            </w:pPr>
            <w:r w:rsidRPr="00520718">
              <w:rPr>
                <w:sz w:val="20"/>
                <w:szCs w:val="20"/>
              </w:rPr>
              <w:t>стабильно</w:t>
            </w:r>
          </w:p>
        </w:tc>
        <w:tc>
          <w:tcPr>
            <w:tcW w:w="1053" w:type="pct"/>
          </w:tcPr>
          <w:p w:rsidR="00122F63" w:rsidRPr="00520718" w:rsidRDefault="00122F63" w:rsidP="009E6AD3">
            <w:pPr>
              <w:ind w:firstLine="0"/>
              <w:jc w:val="center"/>
              <w:rPr>
                <w:sz w:val="20"/>
                <w:szCs w:val="20"/>
              </w:rPr>
            </w:pPr>
            <w:r w:rsidRPr="00520718">
              <w:rPr>
                <w:sz w:val="20"/>
                <w:szCs w:val="20"/>
              </w:rPr>
              <w:t>хорошее</w:t>
            </w:r>
          </w:p>
        </w:tc>
      </w:tr>
      <w:tr w:rsidR="00122F63" w:rsidRPr="00520718" w:rsidTr="009E6AD3">
        <w:trPr>
          <w:trHeight w:val="20"/>
        </w:trPr>
        <w:tc>
          <w:tcPr>
            <w:tcW w:w="905" w:type="pct"/>
          </w:tcPr>
          <w:p w:rsidR="00122F63" w:rsidRPr="00520718" w:rsidRDefault="00122F63" w:rsidP="009E6AD3">
            <w:pPr>
              <w:ind w:firstLine="0"/>
              <w:jc w:val="left"/>
              <w:rPr>
                <w:sz w:val="20"/>
                <w:szCs w:val="20"/>
              </w:rPr>
            </w:pPr>
            <w:r w:rsidRPr="00520718">
              <w:rPr>
                <w:sz w:val="20"/>
                <w:szCs w:val="20"/>
              </w:rPr>
              <w:t>Волк</w:t>
            </w:r>
          </w:p>
        </w:tc>
        <w:tc>
          <w:tcPr>
            <w:tcW w:w="1437" w:type="pct"/>
          </w:tcPr>
          <w:p w:rsidR="00122F63" w:rsidRPr="00520718" w:rsidRDefault="00122F63" w:rsidP="009E6AD3">
            <w:pPr>
              <w:ind w:firstLine="0"/>
              <w:jc w:val="center"/>
              <w:rPr>
                <w:sz w:val="20"/>
                <w:szCs w:val="20"/>
              </w:rPr>
            </w:pPr>
            <w:r w:rsidRPr="00520718">
              <w:rPr>
                <w:sz w:val="20"/>
                <w:szCs w:val="20"/>
              </w:rPr>
              <w:t>0,2-0,8</w:t>
            </w:r>
          </w:p>
        </w:tc>
        <w:tc>
          <w:tcPr>
            <w:tcW w:w="1605" w:type="pct"/>
          </w:tcPr>
          <w:p w:rsidR="00122F63" w:rsidRPr="00520718" w:rsidRDefault="00122F63" w:rsidP="009E6AD3">
            <w:pPr>
              <w:ind w:firstLine="0"/>
              <w:jc w:val="center"/>
              <w:rPr>
                <w:sz w:val="20"/>
                <w:szCs w:val="20"/>
              </w:rPr>
            </w:pPr>
            <w:r w:rsidRPr="00520718">
              <w:rPr>
                <w:sz w:val="20"/>
                <w:szCs w:val="20"/>
              </w:rPr>
              <w:t>стабильно</w:t>
            </w:r>
          </w:p>
        </w:tc>
        <w:tc>
          <w:tcPr>
            <w:tcW w:w="1053" w:type="pct"/>
          </w:tcPr>
          <w:p w:rsidR="00122F63" w:rsidRPr="00520718" w:rsidRDefault="00122F63" w:rsidP="009E6AD3">
            <w:pPr>
              <w:ind w:firstLine="0"/>
              <w:jc w:val="center"/>
              <w:rPr>
                <w:sz w:val="20"/>
                <w:szCs w:val="20"/>
              </w:rPr>
            </w:pPr>
            <w:r w:rsidRPr="00520718">
              <w:rPr>
                <w:sz w:val="20"/>
                <w:szCs w:val="20"/>
              </w:rPr>
              <w:t>хорошее</w:t>
            </w:r>
          </w:p>
        </w:tc>
      </w:tr>
      <w:tr w:rsidR="00122F63" w:rsidRPr="00520718" w:rsidTr="009E6AD3">
        <w:trPr>
          <w:trHeight w:val="20"/>
        </w:trPr>
        <w:tc>
          <w:tcPr>
            <w:tcW w:w="905" w:type="pct"/>
          </w:tcPr>
          <w:p w:rsidR="00122F63" w:rsidRPr="00520718" w:rsidRDefault="00122F63" w:rsidP="009E6AD3">
            <w:pPr>
              <w:ind w:firstLine="0"/>
              <w:jc w:val="left"/>
              <w:rPr>
                <w:sz w:val="20"/>
                <w:szCs w:val="20"/>
              </w:rPr>
            </w:pPr>
            <w:r w:rsidRPr="00520718">
              <w:rPr>
                <w:sz w:val="20"/>
                <w:szCs w:val="20"/>
              </w:rPr>
              <w:t>Глухарь</w:t>
            </w:r>
          </w:p>
        </w:tc>
        <w:tc>
          <w:tcPr>
            <w:tcW w:w="1437" w:type="pct"/>
          </w:tcPr>
          <w:p w:rsidR="00122F63" w:rsidRPr="00520718" w:rsidRDefault="00122F63" w:rsidP="009E6AD3">
            <w:pPr>
              <w:ind w:firstLine="0"/>
              <w:jc w:val="center"/>
              <w:rPr>
                <w:sz w:val="20"/>
                <w:szCs w:val="20"/>
              </w:rPr>
            </w:pPr>
            <w:r w:rsidRPr="00520718">
              <w:rPr>
                <w:sz w:val="20"/>
                <w:szCs w:val="20"/>
              </w:rPr>
              <w:t>437,4</w:t>
            </w:r>
          </w:p>
        </w:tc>
        <w:tc>
          <w:tcPr>
            <w:tcW w:w="1605" w:type="pct"/>
          </w:tcPr>
          <w:p w:rsidR="00122F63" w:rsidRPr="00520718" w:rsidRDefault="00122F63" w:rsidP="009E6AD3">
            <w:pPr>
              <w:ind w:firstLine="0"/>
              <w:jc w:val="center"/>
              <w:rPr>
                <w:sz w:val="20"/>
                <w:szCs w:val="20"/>
              </w:rPr>
            </w:pPr>
            <w:r w:rsidRPr="00520718">
              <w:rPr>
                <w:sz w:val="20"/>
                <w:szCs w:val="20"/>
              </w:rPr>
              <w:t>увеличение</w:t>
            </w:r>
          </w:p>
        </w:tc>
        <w:tc>
          <w:tcPr>
            <w:tcW w:w="1053" w:type="pct"/>
          </w:tcPr>
          <w:p w:rsidR="00122F63" w:rsidRPr="00520718" w:rsidRDefault="00122F63" w:rsidP="009E6AD3">
            <w:pPr>
              <w:ind w:firstLine="0"/>
              <w:jc w:val="center"/>
              <w:rPr>
                <w:sz w:val="20"/>
                <w:szCs w:val="20"/>
              </w:rPr>
            </w:pPr>
            <w:r w:rsidRPr="00520718">
              <w:rPr>
                <w:sz w:val="20"/>
                <w:szCs w:val="20"/>
              </w:rPr>
              <w:t>хорошее</w:t>
            </w:r>
          </w:p>
        </w:tc>
      </w:tr>
      <w:tr w:rsidR="00122F63" w:rsidRPr="00520718" w:rsidTr="009E6AD3">
        <w:trPr>
          <w:trHeight w:val="20"/>
        </w:trPr>
        <w:tc>
          <w:tcPr>
            <w:tcW w:w="905" w:type="pct"/>
          </w:tcPr>
          <w:p w:rsidR="00122F63" w:rsidRPr="00520718" w:rsidRDefault="00122F63" w:rsidP="009E6AD3">
            <w:pPr>
              <w:ind w:firstLine="0"/>
              <w:jc w:val="left"/>
              <w:rPr>
                <w:sz w:val="20"/>
                <w:szCs w:val="20"/>
              </w:rPr>
            </w:pPr>
            <w:r w:rsidRPr="00520718">
              <w:rPr>
                <w:sz w:val="20"/>
                <w:szCs w:val="20"/>
              </w:rPr>
              <w:t>Куропатки</w:t>
            </w:r>
          </w:p>
        </w:tc>
        <w:tc>
          <w:tcPr>
            <w:tcW w:w="1437" w:type="pct"/>
          </w:tcPr>
          <w:p w:rsidR="00122F63" w:rsidRPr="00520718" w:rsidRDefault="00122F63" w:rsidP="009E6AD3">
            <w:pPr>
              <w:ind w:firstLine="0"/>
              <w:jc w:val="center"/>
              <w:rPr>
                <w:sz w:val="20"/>
                <w:szCs w:val="20"/>
              </w:rPr>
            </w:pPr>
            <w:r w:rsidRPr="00520718">
              <w:rPr>
                <w:sz w:val="20"/>
                <w:szCs w:val="20"/>
              </w:rPr>
              <w:t>4530,1</w:t>
            </w:r>
          </w:p>
        </w:tc>
        <w:tc>
          <w:tcPr>
            <w:tcW w:w="1605" w:type="pct"/>
          </w:tcPr>
          <w:p w:rsidR="00122F63" w:rsidRPr="00520718" w:rsidRDefault="00122F63" w:rsidP="009E6AD3">
            <w:pPr>
              <w:ind w:firstLine="0"/>
              <w:jc w:val="center"/>
              <w:rPr>
                <w:sz w:val="20"/>
                <w:szCs w:val="20"/>
              </w:rPr>
            </w:pPr>
            <w:r w:rsidRPr="00520718">
              <w:rPr>
                <w:sz w:val="20"/>
                <w:szCs w:val="20"/>
              </w:rPr>
              <w:t>увеличение</w:t>
            </w:r>
          </w:p>
        </w:tc>
        <w:tc>
          <w:tcPr>
            <w:tcW w:w="1053" w:type="pct"/>
          </w:tcPr>
          <w:p w:rsidR="00122F63" w:rsidRPr="00520718" w:rsidRDefault="00122F63" w:rsidP="009E6AD3">
            <w:pPr>
              <w:ind w:firstLine="0"/>
              <w:jc w:val="center"/>
              <w:rPr>
                <w:sz w:val="20"/>
                <w:szCs w:val="20"/>
              </w:rPr>
            </w:pPr>
            <w:r w:rsidRPr="00520718">
              <w:rPr>
                <w:sz w:val="20"/>
                <w:szCs w:val="20"/>
              </w:rPr>
              <w:t>хорошее</w:t>
            </w:r>
          </w:p>
        </w:tc>
      </w:tr>
    </w:tbl>
    <w:p w:rsidR="00122F63" w:rsidRPr="00520718" w:rsidRDefault="00122F63" w:rsidP="00122F63"/>
    <w:p w:rsidR="00122F63" w:rsidRPr="00520718" w:rsidRDefault="00122F63" w:rsidP="00122F63">
      <w:r w:rsidRPr="00520718">
        <w:t>Общая площадь охотничьих угодий в Камчатском крае, за исключением особо охраняемых природных территорий федерального значения, составляет 43,8 млн. га. На территории Камчатского края осуществляют деятельность 128 юридических лиц и индивидуальных предпринимателей (охотпользователей-лицензиатов), за которыми закреплено 31,48 млн. га охотничьих угодий (или 71,8% от общей площади угодий) на основании охотхозйственных соглашений либо долгосрочных лицензий.</w:t>
      </w:r>
      <w:r w:rsidR="00A87890" w:rsidRPr="00520718">
        <w:t xml:space="preserve"> </w:t>
      </w:r>
    </w:p>
    <w:p w:rsidR="00122F63" w:rsidRPr="00520718" w:rsidRDefault="00122F63" w:rsidP="00122F63">
      <w:r w:rsidRPr="00520718">
        <w:t>По состоянию на 01.01.2018 на территории Камчатского края зарегистрировано 20,9 тыс. охотников, получивших охотничий билет единого федерального образца</w:t>
      </w:r>
    </w:p>
    <w:p w:rsidR="00122F63" w:rsidRPr="00520718" w:rsidRDefault="00122F63" w:rsidP="009E6AD3">
      <w:pPr>
        <w:pStyle w:val="3"/>
      </w:pPr>
      <w:bookmarkStart w:id="33" w:name="_Toc4700985"/>
      <w:r w:rsidRPr="00520718">
        <w:t>Красная Книга Камчатского края</w:t>
      </w:r>
      <w:bookmarkEnd w:id="33"/>
    </w:p>
    <w:p w:rsidR="006043CE" w:rsidRPr="00520718" w:rsidRDefault="006043CE" w:rsidP="006043CE">
      <w:r w:rsidRPr="00520718">
        <w:t>Раздел подготовлен на основании анализа следующих документов:</w:t>
      </w:r>
    </w:p>
    <w:p w:rsidR="006043CE" w:rsidRPr="00520718" w:rsidRDefault="006043CE" w:rsidP="006043CE">
      <w:pPr>
        <w:numPr>
          <w:ilvl w:val="0"/>
          <w:numId w:val="2"/>
        </w:numPr>
        <w:tabs>
          <w:tab w:val="left" w:pos="993"/>
        </w:tabs>
        <w:ind w:left="0" w:firstLine="567"/>
      </w:pPr>
      <w:r w:rsidRPr="00520718">
        <w:t>Постановление Правительства Камчатского края от 18.04.2018 № 157-П «О внесении изменений в Постановление Правительства Камчатского края от 11.01.2010 № 3-П «Об утверждении Перечней редких и находящихся под угрозой исчезновения объектов животного и растительного мира, занесенных в Красную книгу Камчатского края» (далее - Перечень);</w:t>
      </w:r>
    </w:p>
    <w:p w:rsidR="006043CE" w:rsidRPr="00520718" w:rsidRDefault="006043CE" w:rsidP="006043CE">
      <w:pPr>
        <w:numPr>
          <w:ilvl w:val="0"/>
          <w:numId w:val="2"/>
        </w:numPr>
        <w:tabs>
          <w:tab w:val="left" w:pos="993"/>
        </w:tabs>
        <w:ind w:left="0" w:firstLine="567"/>
      </w:pPr>
      <w:r w:rsidRPr="00520718">
        <w:t>Красная книга Камчатского края. Том 1. Животные;</w:t>
      </w:r>
    </w:p>
    <w:p w:rsidR="006043CE" w:rsidRPr="00520718" w:rsidRDefault="006043CE" w:rsidP="006043CE">
      <w:pPr>
        <w:numPr>
          <w:ilvl w:val="0"/>
          <w:numId w:val="2"/>
        </w:numPr>
        <w:tabs>
          <w:tab w:val="left" w:pos="993"/>
        </w:tabs>
        <w:ind w:left="0" w:firstLine="567"/>
      </w:pPr>
      <w:r w:rsidRPr="00520718">
        <w:t>Красная книга Камчатского края. Том 2. Растения;</w:t>
      </w:r>
    </w:p>
    <w:p w:rsidR="006043CE" w:rsidRPr="00520718" w:rsidRDefault="006043CE" w:rsidP="006043CE">
      <w:pPr>
        <w:numPr>
          <w:ilvl w:val="0"/>
          <w:numId w:val="2"/>
        </w:numPr>
        <w:tabs>
          <w:tab w:val="left" w:pos="993"/>
        </w:tabs>
        <w:ind w:left="0" w:firstLine="567"/>
      </w:pPr>
      <w:r w:rsidRPr="00520718">
        <w:t>Приказ Министерства природных ресурсов Российской Федерации от 25.10.2005 № 289 «Об утверждении перечней (списков) объектов растительного мира, занесенных в Красную книгу Российской Федерации и исключенных из Красной книги Российской Федерации);</w:t>
      </w:r>
    </w:p>
    <w:p w:rsidR="006043CE" w:rsidRPr="00520718" w:rsidRDefault="006043CE" w:rsidP="006043CE">
      <w:pPr>
        <w:numPr>
          <w:ilvl w:val="0"/>
          <w:numId w:val="2"/>
        </w:numPr>
        <w:tabs>
          <w:tab w:val="left" w:pos="993"/>
        </w:tabs>
        <w:ind w:left="0" w:firstLine="567"/>
      </w:pPr>
      <w:r w:rsidRPr="00520718">
        <w:t>Приказ Государственного комитета Российской Федерации по охране окружающей среды от 19.12.1997 № 569 «Об утверждении перечней (списков) объектов животного мира, занесенных в Красную книгу Российской Федерации и исключенных из Красной книги Российской Федерации (с изменениями на 28.04. 2011);</w:t>
      </w:r>
    </w:p>
    <w:p w:rsidR="006043CE" w:rsidRPr="00520718" w:rsidRDefault="006043CE" w:rsidP="006043CE">
      <w:pPr>
        <w:numPr>
          <w:ilvl w:val="0"/>
          <w:numId w:val="2"/>
        </w:numPr>
        <w:tabs>
          <w:tab w:val="left" w:pos="993"/>
        </w:tabs>
        <w:ind w:left="0" w:firstLine="567"/>
      </w:pPr>
      <w:r w:rsidRPr="00520718">
        <w:t>«Доклад о состоянии окружающей среды в Камчатском краев 2017 году» (далее - Доклад).</w:t>
      </w:r>
    </w:p>
    <w:p w:rsidR="006043CE" w:rsidRPr="00520718" w:rsidRDefault="006043CE" w:rsidP="006043CE">
      <w:r w:rsidRPr="00520718">
        <w:lastRenderedPageBreak/>
        <w:t xml:space="preserve">В соответствии с действующим законодательством редкие и находящиеся под угрозой исчезновения объекты животного и растительного мира заносятся в Красную книгу Российской Федерации и (или) Красные книги субъектов Российской Федерации. </w:t>
      </w:r>
    </w:p>
    <w:p w:rsidR="006043CE" w:rsidRPr="00520718" w:rsidRDefault="006043CE" w:rsidP="006043CE">
      <w:r w:rsidRPr="00520718">
        <w:t xml:space="preserve">В 2018 году было издано обобщенное и обновленное издание Красной книги Камчатского края, сведения из которого вошли в основу раздела. </w:t>
      </w:r>
    </w:p>
    <w:p w:rsidR="006043CE" w:rsidRPr="00520718" w:rsidRDefault="006043CE" w:rsidP="006043CE">
      <w:pPr>
        <w:rPr>
          <w:i/>
        </w:rPr>
      </w:pPr>
    </w:p>
    <w:p w:rsidR="006043CE" w:rsidRPr="00520718" w:rsidRDefault="006043CE" w:rsidP="006043CE">
      <w:pPr>
        <w:rPr>
          <w:i/>
        </w:rPr>
      </w:pPr>
      <w:r w:rsidRPr="00520718">
        <w:rPr>
          <w:i/>
        </w:rPr>
        <w:t>Флора</w:t>
      </w:r>
    </w:p>
    <w:p w:rsidR="006043CE" w:rsidRPr="00520718" w:rsidRDefault="006043CE" w:rsidP="006043CE">
      <w:r w:rsidRPr="00520718">
        <w:t>В Камчатском крае, с его уникальным биоразнообразием, произрастает большое количество растений, некоторые из которых является эндемиками региона, некорые требуют охраны по сохранен</w:t>
      </w:r>
      <w:r w:rsidR="00781598" w:rsidRPr="00520718">
        <w:t xml:space="preserve">ию численности и месту обитания. </w:t>
      </w:r>
      <w:r w:rsidRPr="00520718">
        <w:t>18 видов сосудистых растений (покрытосеменные и папоротникообразные), произрастающих в Камчатском крае, включены в список охраняемых видов Красной книги России, среди них: мелколепестник сложный Erigeron compositus Pursh., родиола розовая Rhodiola rosea L., фимбристилис охотский Fimbristylis ochotensis (Meinsh.) Kom., Венерин башмачок крупноцветковый Cypripedium macranthon Sw., Венерин башмачок Ятабе Cypripedium yatabeanum Makino, любка камчатская</w:t>
      </w:r>
      <w:r w:rsidR="00A87890" w:rsidRPr="00520718">
        <w:t xml:space="preserve"> </w:t>
      </w:r>
      <w:r w:rsidRPr="00520718">
        <w:t xml:space="preserve">Platanthera camtschatica (Chain el Schleih) Makino, первоцвет чукотский Primula tschuktschorum Kjellm., ужовник аляскинский Ophioglossum alascanum E. Britt, ужовник тепловодный Ophioglossum thermale Kom., полушник морской Isoetes maritima Underw. (Isoetes beringensis Kom.). </w:t>
      </w:r>
    </w:p>
    <w:p w:rsidR="006043CE" w:rsidRPr="00520718" w:rsidRDefault="006043CE" w:rsidP="006043CE">
      <w:r w:rsidRPr="00520718">
        <w:t xml:space="preserve">Следует отметить, что согласно второму тому Красной книги </w:t>
      </w:r>
      <w:r w:rsidR="008737BE" w:rsidRPr="00520718">
        <w:t>Камчатс</w:t>
      </w:r>
      <w:r w:rsidRPr="00520718">
        <w:t xml:space="preserve">кого края «Растения» Венерин башмачок Ятабе Cypripediumyatabeanum Makino. и родиола розовая Rhodiola rosea L., являются обычными в типичных биотопах на Камчатке. Авторы Крассной книги </w:t>
      </w:r>
      <w:r w:rsidR="008737BE" w:rsidRPr="00520718">
        <w:t>Камчатс</w:t>
      </w:r>
      <w:r w:rsidRPr="00520718">
        <w:t>кого края считают целесообразным поднять вопрос об исключении этих видов из числа охраняемых на территории Камчатского края, при сохранении за ним данного статуса на территории других регионов российского Дальнего Востока в новом издании Красной книги Российской Федерации.</w:t>
      </w:r>
    </w:p>
    <w:p w:rsidR="006043CE" w:rsidRPr="00520718" w:rsidRDefault="006043CE" w:rsidP="006043CE">
      <w:r w:rsidRPr="00520718">
        <w:t>Но состояние популяций ряда других видов, как и прежде, требует неотложных мер по ограничению антропогенного воздействия. Под угрозой находятся виды, тяготеющие в своем распространении к местообитаниям у термоминеральных источников и в старовозрастных темнохвойных лесах.</w:t>
      </w:r>
    </w:p>
    <w:p w:rsidR="006043CE" w:rsidRPr="00520718" w:rsidRDefault="006043CE" w:rsidP="006043CE">
      <w:r w:rsidRPr="00520718">
        <w:t>В Красную книгу России также включены следующие виды мохообразных и лишайников, произрастающих в Камчатском крае: бриоксифиум норвежский, разновидность – японский Bryoxiphium norvegicum (Brid.) Mitt. var. japonicum (Berggr.) A. et D. Love, кладония вулканная Cladonia vulcani Savicz, лептогиум Бурнета Leptogium burnetiae C.W.Dodge, асахинея Шоландера Asahinea scholanderi (Llano) C.Culb. &amp; W.Culb., цетрария камчатская Cetraria kamczatica Savicz, стереокаулон Савича Stereocaulon saviczii DR., лобария легочная Lobaria pulmonaria (L.) Hoffm., лихеномфалина гудзонская Lichenomphalia hudsoniana (H.S.Jenn.) Redhead et al., стикта окаймленная Sticta limbata (Sm.) Ach., а также два вида грибов: трутовик лакированный Ganoderma lucidum (Fr.) P. Karst. и ежовик коралловидный Hericium coralloides (Scop.) Pers.</w:t>
      </w:r>
    </w:p>
    <w:p w:rsidR="006043CE" w:rsidRPr="00520718" w:rsidRDefault="006043CE" w:rsidP="006043CE">
      <w:r w:rsidRPr="00520718">
        <w:t>Согласно второму тому «Растения, грибы, термофильные организмы» Красная книга Камчатского краявключает 133 видов сосудистых растений (из них: 118 видов – покрытосеменные, 1 – голосеменные, 12 – папоротниковидные, 2 – плауновидные), 80 видов мохообразных (из них: 39 видов – печёночники, 1 – антоцеротовые, 40 – листостебельные мхи), 16 видов морских водорослей-макрофитов, 3 вида макроскопических пресноводных водорослей и цианобактерий, 45 видов лишайников (или лихенизированных грибов), 5 видов грибов, 10 видов термофильных бактерий и архей, 8 видов цианобионтов (синезелёных водорослей).</w:t>
      </w:r>
    </w:p>
    <w:p w:rsidR="006043CE" w:rsidRPr="00520718" w:rsidRDefault="006043CE" w:rsidP="006043CE">
      <w:r w:rsidRPr="00520718">
        <w:t>Как следует из Доклада, Камчатский край – единственный субъект Российской Федерации, где под охрану взяты отдельные уникальные виды бактерий, архей и цианобионтов, живущих в термальных и минеральных источниках с температурой от 3-х до 125 Со.</w:t>
      </w:r>
    </w:p>
    <w:p w:rsidR="006043CE" w:rsidRPr="00520718" w:rsidRDefault="006043CE" w:rsidP="006043CE">
      <w:r w:rsidRPr="00520718">
        <w:lastRenderedPageBreak/>
        <w:t>Распространение видов растений, грибов, термофильных микроорганизмов, занесенных в Красную книгу Камчатского края, так или иначе, рассредоточено по всему полуостову, однако наблюдаются места концентрации вдоль Срединного хребта, кратеров вулканов, юго-западному побережью полоусотрова Камчатка, а также на Карагинском и Командорских островах.</w:t>
      </w:r>
    </w:p>
    <w:p w:rsidR="006043CE" w:rsidRPr="00520718" w:rsidRDefault="006043CE" w:rsidP="00781598">
      <w:pPr>
        <w:contextualSpacing w:val="0"/>
      </w:pPr>
      <w:r w:rsidRPr="00520718">
        <w:t xml:space="preserve">По состоянию на 18.04.2018 и в соответсвии с Перечнем, на территории </w:t>
      </w:r>
      <w:r w:rsidR="008737BE" w:rsidRPr="00520718">
        <w:t>Камчатс</w:t>
      </w:r>
      <w:r w:rsidRPr="00520718">
        <w:t xml:space="preserve">кого края включены в Красную книгу </w:t>
      </w:r>
      <w:r w:rsidR="008737BE" w:rsidRPr="00520718">
        <w:t>Камчатс</w:t>
      </w:r>
      <w:r w:rsidRPr="00520718">
        <w:t xml:space="preserve">кого края более 300 представителей растительно мира, некоторые из них: </w:t>
      </w:r>
    </w:p>
    <w:p w:rsidR="006043CE" w:rsidRPr="00520718" w:rsidRDefault="006043CE" w:rsidP="00781598">
      <w:pPr>
        <w:tabs>
          <w:tab w:val="left" w:pos="993"/>
        </w:tabs>
        <w:contextualSpacing w:val="0"/>
      </w:pPr>
      <w:r w:rsidRPr="00520718">
        <w:t>1.</w:t>
      </w:r>
      <w:r w:rsidRPr="00520718">
        <w:tab/>
        <w:t>Покрытосеменные (цветковые):</w:t>
      </w:r>
    </w:p>
    <w:p w:rsidR="006043CE" w:rsidRPr="00520718" w:rsidRDefault="006043CE" w:rsidP="006043CE">
      <w:pPr>
        <w:numPr>
          <w:ilvl w:val="0"/>
          <w:numId w:val="2"/>
        </w:numPr>
        <w:tabs>
          <w:tab w:val="left" w:pos="993"/>
        </w:tabs>
        <w:ind w:left="0" w:firstLine="567"/>
      </w:pPr>
      <w:r w:rsidRPr="00520718">
        <w:t>Занникелия Комарова (ZannichelliakomaroviiTzvelev);</w:t>
      </w:r>
    </w:p>
    <w:p w:rsidR="006043CE" w:rsidRPr="00520718" w:rsidRDefault="006043CE" w:rsidP="006043CE">
      <w:pPr>
        <w:numPr>
          <w:ilvl w:val="0"/>
          <w:numId w:val="2"/>
        </w:numPr>
        <w:tabs>
          <w:tab w:val="left" w:pos="993"/>
        </w:tabs>
        <w:ind w:left="0" w:firstLine="567"/>
      </w:pPr>
      <w:r w:rsidRPr="00520718">
        <w:t>Шейхцерия болотная (Scheuchzeria palustris L.);</w:t>
      </w:r>
    </w:p>
    <w:p w:rsidR="006043CE" w:rsidRPr="00520718" w:rsidRDefault="006043CE" w:rsidP="006043CE">
      <w:pPr>
        <w:numPr>
          <w:ilvl w:val="0"/>
          <w:numId w:val="2"/>
        </w:numPr>
        <w:tabs>
          <w:tab w:val="left" w:pos="993"/>
        </w:tabs>
        <w:ind w:left="0" w:firstLine="567"/>
      </w:pPr>
      <w:r w:rsidRPr="00520718">
        <w:t>Чий смешиваемый (Achnatherum confusum (Litv.) Tzvelev;</w:t>
      </w:r>
    </w:p>
    <w:p w:rsidR="006043CE" w:rsidRPr="00520718" w:rsidRDefault="006043CE" w:rsidP="006043CE">
      <w:pPr>
        <w:numPr>
          <w:ilvl w:val="0"/>
          <w:numId w:val="2"/>
        </w:numPr>
        <w:tabs>
          <w:tab w:val="left" w:pos="993"/>
        </w:tabs>
        <w:ind w:left="0" w:firstLine="567"/>
      </w:pPr>
      <w:r w:rsidRPr="00520718">
        <w:t>Клубнекамыш плоскостебельный (Bolboschoenusplaniculmis (F.SchmidtT.V.Еgorova);</w:t>
      </w:r>
    </w:p>
    <w:p w:rsidR="006043CE" w:rsidRPr="00520718" w:rsidRDefault="006043CE" w:rsidP="006043CE">
      <w:pPr>
        <w:numPr>
          <w:ilvl w:val="0"/>
          <w:numId w:val="2"/>
        </w:numPr>
        <w:tabs>
          <w:tab w:val="left" w:pos="993"/>
        </w:tabs>
        <w:ind w:left="0" w:firstLine="567"/>
      </w:pPr>
      <w:r w:rsidRPr="00520718">
        <w:t>Осока зелененькая (CarexviridulaMichx);</w:t>
      </w:r>
    </w:p>
    <w:p w:rsidR="006043CE" w:rsidRPr="00520718" w:rsidRDefault="006043CE" w:rsidP="006043CE">
      <w:pPr>
        <w:numPr>
          <w:ilvl w:val="0"/>
          <w:numId w:val="2"/>
        </w:numPr>
        <w:tabs>
          <w:tab w:val="left" w:pos="993"/>
        </w:tabs>
        <w:ind w:left="0" w:firstLine="567"/>
        <w:rPr>
          <w:lang w:val="en-US"/>
        </w:rPr>
      </w:pPr>
      <w:r w:rsidRPr="00520718">
        <w:t>Болотницатермальная</w:t>
      </w:r>
      <w:r w:rsidRPr="00520718">
        <w:rPr>
          <w:lang w:val="en-US"/>
        </w:rPr>
        <w:t xml:space="preserve"> (Eleocharis thermalis Hult.</w:t>
      </w:r>
      <w:r w:rsidRPr="00520718">
        <w:t>Е</w:t>
      </w:r>
      <w:r w:rsidRPr="00520718">
        <w:rPr>
          <w:lang w:val="en-US"/>
        </w:rPr>
        <w:t>gor.);</w:t>
      </w:r>
    </w:p>
    <w:p w:rsidR="006043CE" w:rsidRPr="00520718" w:rsidRDefault="006043CE" w:rsidP="006043CE">
      <w:pPr>
        <w:numPr>
          <w:ilvl w:val="0"/>
          <w:numId w:val="2"/>
        </w:numPr>
        <w:tabs>
          <w:tab w:val="left" w:pos="993"/>
        </w:tabs>
        <w:ind w:left="0" w:firstLine="567"/>
      </w:pPr>
      <w:r w:rsidRPr="00520718">
        <w:t>Белокрыльник болотный (Calla palustris L.);</w:t>
      </w:r>
    </w:p>
    <w:p w:rsidR="006043CE" w:rsidRPr="00520718" w:rsidRDefault="006043CE" w:rsidP="006043CE">
      <w:pPr>
        <w:numPr>
          <w:ilvl w:val="0"/>
          <w:numId w:val="2"/>
        </w:numPr>
        <w:tabs>
          <w:tab w:val="left" w:pos="993"/>
        </w:tabs>
        <w:ind w:left="0" w:firstLine="567"/>
      </w:pPr>
      <w:r w:rsidRPr="00520718">
        <w:t>Многокоренник обыкновенный (Spirodela polyrhiza (L.) Schleid.);</w:t>
      </w:r>
    </w:p>
    <w:p w:rsidR="006043CE" w:rsidRPr="00520718" w:rsidRDefault="006043CE" w:rsidP="006043CE">
      <w:pPr>
        <w:numPr>
          <w:ilvl w:val="0"/>
          <w:numId w:val="2"/>
        </w:numPr>
        <w:tabs>
          <w:tab w:val="left" w:pos="993"/>
        </w:tabs>
        <w:ind w:left="0" w:firstLine="567"/>
      </w:pPr>
      <w:r w:rsidRPr="00520718">
        <w:t>Шерстестебельник темный (Eriocaulon atrum Nakai);\</w:t>
      </w:r>
    </w:p>
    <w:p w:rsidR="006043CE" w:rsidRPr="00520718" w:rsidRDefault="006043CE" w:rsidP="006043CE">
      <w:pPr>
        <w:numPr>
          <w:ilvl w:val="0"/>
          <w:numId w:val="2"/>
        </w:numPr>
        <w:tabs>
          <w:tab w:val="left" w:pos="993"/>
        </w:tabs>
        <w:ind w:left="0" w:firstLine="567"/>
      </w:pPr>
      <w:r w:rsidRPr="00520718">
        <w:t>Ситникчленистый (Juncus articulatus L.);</w:t>
      </w:r>
    </w:p>
    <w:p w:rsidR="006043CE" w:rsidRPr="00520718" w:rsidRDefault="006043CE" w:rsidP="006043CE">
      <w:pPr>
        <w:numPr>
          <w:ilvl w:val="0"/>
          <w:numId w:val="2"/>
        </w:numPr>
        <w:tabs>
          <w:tab w:val="left" w:pos="993"/>
        </w:tabs>
        <w:ind w:left="0" w:firstLine="567"/>
      </w:pPr>
      <w:r w:rsidRPr="00520718">
        <w:t>Ситник стигийский (Juncus stygius L.);</w:t>
      </w:r>
    </w:p>
    <w:p w:rsidR="006043CE" w:rsidRPr="00520718" w:rsidRDefault="006043CE" w:rsidP="006043CE">
      <w:pPr>
        <w:numPr>
          <w:ilvl w:val="0"/>
          <w:numId w:val="2"/>
        </w:numPr>
        <w:tabs>
          <w:tab w:val="left" w:pos="993"/>
        </w:tabs>
        <w:ind w:left="0" w:firstLine="567"/>
      </w:pPr>
      <w:r w:rsidRPr="00520718">
        <w:t>Ллойдия трехцветковая (Lloydia triflora (Ledeb.) Baker);</w:t>
      </w:r>
    </w:p>
    <w:p w:rsidR="006043CE" w:rsidRPr="00520718" w:rsidRDefault="006043CE" w:rsidP="006043CE">
      <w:pPr>
        <w:numPr>
          <w:ilvl w:val="0"/>
          <w:numId w:val="2"/>
        </w:numPr>
        <w:tabs>
          <w:tab w:val="left" w:pos="993"/>
        </w:tabs>
        <w:ind w:left="0" w:firstLine="567"/>
      </w:pPr>
      <w:r w:rsidRPr="00520718">
        <w:t>Венерин башмачок крапчатый (Cypripedium guttatum Sw.)</w:t>
      </w:r>
    </w:p>
    <w:p w:rsidR="006043CE" w:rsidRPr="00520718" w:rsidRDefault="006043CE" w:rsidP="006043CE">
      <w:pPr>
        <w:numPr>
          <w:ilvl w:val="0"/>
          <w:numId w:val="2"/>
        </w:numPr>
        <w:tabs>
          <w:tab w:val="left" w:pos="993"/>
        </w:tabs>
        <w:ind w:left="0" w:firstLine="567"/>
      </w:pPr>
      <w:r w:rsidRPr="00520718">
        <w:t>Венерин башмачок крупноцветковый (Cypripedium macranthon Sw.);</w:t>
      </w:r>
    </w:p>
    <w:p w:rsidR="006043CE" w:rsidRPr="00520718" w:rsidRDefault="006043CE" w:rsidP="006043CE">
      <w:pPr>
        <w:numPr>
          <w:ilvl w:val="0"/>
          <w:numId w:val="2"/>
        </w:numPr>
        <w:tabs>
          <w:tab w:val="left" w:pos="993"/>
        </w:tabs>
        <w:ind w:left="0" w:firstLine="567"/>
        <w:rPr>
          <w:lang w:val="en-US"/>
        </w:rPr>
      </w:pPr>
      <w:r w:rsidRPr="00520718">
        <w:t>Любкакамчатская</w:t>
      </w:r>
      <w:r w:rsidRPr="00520718">
        <w:rPr>
          <w:lang w:val="en-US"/>
        </w:rPr>
        <w:t xml:space="preserve"> (Platanthera camtschatica (Cham, et Schlecht.)Makino);</w:t>
      </w:r>
    </w:p>
    <w:p w:rsidR="006043CE" w:rsidRPr="00520718" w:rsidRDefault="006043CE" w:rsidP="006043CE">
      <w:pPr>
        <w:numPr>
          <w:ilvl w:val="0"/>
          <w:numId w:val="2"/>
        </w:numPr>
        <w:tabs>
          <w:tab w:val="left" w:pos="993"/>
        </w:tabs>
        <w:ind w:left="0" w:firstLine="567"/>
        <w:rPr>
          <w:lang w:val="en-US"/>
        </w:rPr>
      </w:pPr>
      <w:r w:rsidRPr="00520718">
        <w:t>Ореорхисраскидистый</w:t>
      </w:r>
      <w:r w:rsidRPr="00520718">
        <w:rPr>
          <w:lang w:val="en-US"/>
        </w:rPr>
        <w:t xml:space="preserve"> (Oreorchis patens (Lindl.)Lindl.);</w:t>
      </w:r>
    </w:p>
    <w:p w:rsidR="006043CE" w:rsidRPr="00520718" w:rsidRDefault="006043CE" w:rsidP="006043CE">
      <w:pPr>
        <w:numPr>
          <w:ilvl w:val="0"/>
          <w:numId w:val="2"/>
        </w:numPr>
        <w:tabs>
          <w:tab w:val="left" w:pos="993"/>
        </w:tabs>
        <w:ind w:left="0" w:firstLine="567"/>
        <w:rPr>
          <w:lang w:val="en-US"/>
        </w:rPr>
      </w:pPr>
      <w:r w:rsidRPr="00520718">
        <w:t>Скрученниккитайский</w:t>
      </w:r>
      <w:r w:rsidRPr="00520718">
        <w:rPr>
          <w:lang w:val="en-US"/>
        </w:rPr>
        <w:t xml:space="preserve"> (Spiranthes sinensis (Pers.)Ames);</w:t>
      </w:r>
    </w:p>
    <w:p w:rsidR="006043CE" w:rsidRPr="00520718" w:rsidRDefault="006043CE" w:rsidP="006043CE">
      <w:pPr>
        <w:numPr>
          <w:ilvl w:val="0"/>
          <w:numId w:val="2"/>
        </w:numPr>
        <w:tabs>
          <w:tab w:val="left" w:pos="993"/>
        </w:tabs>
        <w:ind w:left="0" w:firstLine="567"/>
        <w:rPr>
          <w:lang w:val="en-US"/>
        </w:rPr>
      </w:pPr>
      <w:r w:rsidRPr="00520718">
        <w:t>Ива</w:t>
      </w:r>
      <w:r w:rsidRPr="00520718">
        <w:rPr>
          <w:lang w:val="en-US"/>
        </w:rPr>
        <w:t xml:space="preserve"> </w:t>
      </w:r>
      <w:r w:rsidRPr="00520718">
        <w:t>Курильская</w:t>
      </w:r>
      <w:r w:rsidRPr="00520718">
        <w:rPr>
          <w:lang w:val="en-US"/>
        </w:rPr>
        <w:t xml:space="preserve"> (Salix kurilensis Koidz.);</w:t>
      </w:r>
    </w:p>
    <w:p w:rsidR="006043CE" w:rsidRPr="00520718" w:rsidRDefault="006043CE" w:rsidP="006043CE">
      <w:pPr>
        <w:numPr>
          <w:ilvl w:val="0"/>
          <w:numId w:val="2"/>
        </w:numPr>
        <w:tabs>
          <w:tab w:val="left" w:pos="993"/>
        </w:tabs>
        <w:ind w:left="0" w:firstLine="567"/>
      </w:pPr>
      <w:r w:rsidRPr="00520718">
        <w:t>Колючестебельник</w:t>
      </w:r>
      <w:r w:rsidRPr="00520718">
        <w:rPr>
          <w:lang w:val="en-US"/>
        </w:rPr>
        <w:t xml:space="preserve"> </w:t>
      </w:r>
      <w:r w:rsidRPr="00520718">
        <w:t>Тунберга</w:t>
      </w:r>
      <w:r w:rsidRPr="00520718">
        <w:rPr>
          <w:lang w:val="en-US"/>
        </w:rPr>
        <w:t xml:space="preserve"> (Truellum thunbergii (Siebold et Zucc.) </w:t>
      </w:r>
      <w:r w:rsidRPr="00520718">
        <w:t>Sojak);</w:t>
      </w:r>
    </w:p>
    <w:p w:rsidR="006043CE" w:rsidRPr="00520718" w:rsidRDefault="006043CE" w:rsidP="006043CE">
      <w:pPr>
        <w:numPr>
          <w:ilvl w:val="0"/>
          <w:numId w:val="2"/>
        </w:numPr>
        <w:tabs>
          <w:tab w:val="left" w:pos="993"/>
        </w:tabs>
        <w:ind w:left="0" w:firstLine="567"/>
      </w:pPr>
      <w:r w:rsidRPr="00520718">
        <w:t>Клейтония отпрысковая (Claytonia sarmentosa C.A. Mey.);</w:t>
      </w:r>
    </w:p>
    <w:p w:rsidR="006043CE" w:rsidRPr="00520718" w:rsidRDefault="006043CE" w:rsidP="006043CE">
      <w:pPr>
        <w:numPr>
          <w:ilvl w:val="0"/>
          <w:numId w:val="2"/>
        </w:numPr>
        <w:tabs>
          <w:tab w:val="left" w:pos="993"/>
        </w:tabs>
        <w:ind w:left="0" w:firstLine="567"/>
      </w:pPr>
      <w:r w:rsidRPr="00520718">
        <w:t>Кувшинка четырехугольная (Nymphaea tetragona Georgi);</w:t>
      </w:r>
    </w:p>
    <w:p w:rsidR="006043CE" w:rsidRPr="00520718" w:rsidRDefault="006043CE" w:rsidP="006043CE">
      <w:pPr>
        <w:numPr>
          <w:ilvl w:val="0"/>
          <w:numId w:val="2"/>
        </w:numPr>
        <w:tabs>
          <w:tab w:val="left" w:pos="993"/>
        </w:tabs>
        <w:ind w:left="0" w:firstLine="567"/>
      </w:pPr>
      <w:r w:rsidRPr="00520718">
        <w:t>Борецаянский (Aconitum ajanense Stemb.);</w:t>
      </w:r>
    </w:p>
    <w:p w:rsidR="006043CE" w:rsidRPr="00520718" w:rsidRDefault="006043CE" w:rsidP="006043CE">
      <w:pPr>
        <w:numPr>
          <w:ilvl w:val="0"/>
          <w:numId w:val="2"/>
        </w:numPr>
        <w:tabs>
          <w:tab w:val="left" w:pos="993"/>
        </w:tabs>
        <w:ind w:left="0" w:firstLine="567"/>
      </w:pPr>
      <w:r w:rsidRPr="00520718">
        <w:t>Ветреницавильчатая (Anemone dichotoma L.);</w:t>
      </w:r>
    </w:p>
    <w:p w:rsidR="006043CE" w:rsidRPr="00520718" w:rsidRDefault="006043CE" w:rsidP="006043CE">
      <w:pPr>
        <w:numPr>
          <w:ilvl w:val="0"/>
          <w:numId w:val="2"/>
        </w:numPr>
        <w:tabs>
          <w:tab w:val="left" w:pos="993"/>
        </w:tabs>
        <w:ind w:left="0" w:firstLine="567"/>
        <w:rPr>
          <w:lang w:val="en-US"/>
        </w:rPr>
      </w:pPr>
      <w:r w:rsidRPr="00520718">
        <w:t>Калужницаплавающая</w:t>
      </w:r>
      <w:r w:rsidRPr="00520718">
        <w:rPr>
          <w:lang w:val="en-US"/>
        </w:rPr>
        <w:t xml:space="preserve"> (Caltha natans Pall, ex Georgi);</w:t>
      </w:r>
    </w:p>
    <w:p w:rsidR="006043CE" w:rsidRPr="00520718" w:rsidRDefault="006043CE" w:rsidP="006043CE">
      <w:pPr>
        <w:numPr>
          <w:ilvl w:val="0"/>
          <w:numId w:val="2"/>
        </w:numPr>
        <w:tabs>
          <w:tab w:val="left" w:pos="993"/>
        </w:tabs>
        <w:ind w:left="0" w:firstLine="567"/>
      </w:pPr>
      <w:r w:rsidRPr="00520718">
        <w:t>ЛютикГрея (Ranunculus grayi Britton);</w:t>
      </w:r>
    </w:p>
    <w:p w:rsidR="006043CE" w:rsidRPr="00520718" w:rsidRDefault="006043CE" w:rsidP="006043CE">
      <w:pPr>
        <w:numPr>
          <w:ilvl w:val="0"/>
          <w:numId w:val="2"/>
        </w:numPr>
        <w:tabs>
          <w:tab w:val="left" w:pos="993"/>
        </w:tabs>
        <w:ind w:left="0" w:firstLine="567"/>
      </w:pPr>
      <w:r w:rsidRPr="00520718">
        <w:t>Маканюйский (Papaver anjuicum Tolm);</w:t>
      </w:r>
    </w:p>
    <w:p w:rsidR="006043CE" w:rsidRPr="00520718" w:rsidRDefault="006043CE" w:rsidP="006043CE">
      <w:pPr>
        <w:numPr>
          <w:ilvl w:val="0"/>
          <w:numId w:val="2"/>
        </w:numPr>
        <w:tabs>
          <w:tab w:val="left" w:pos="993"/>
        </w:tabs>
        <w:ind w:left="0" w:firstLine="567"/>
      </w:pPr>
      <w:r w:rsidRPr="00520718">
        <w:t>Резушкапастушниколистная (Arabidopsis bursifolia (DC.) Botsch.);</w:t>
      </w:r>
    </w:p>
    <w:p w:rsidR="006043CE" w:rsidRPr="00520718" w:rsidRDefault="006043CE" w:rsidP="006043CE">
      <w:pPr>
        <w:numPr>
          <w:ilvl w:val="0"/>
          <w:numId w:val="2"/>
        </w:numPr>
        <w:tabs>
          <w:tab w:val="left" w:pos="993"/>
        </w:tabs>
        <w:ind w:left="0" w:firstLine="567"/>
        <w:rPr>
          <w:lang w:val="en-US"/>
        </w:rPr>
      </w:pPr>
      <w:r w:rsidRPr="00520718">
        <w:t>Сердечникстоповидный</w:t>
      </w:r>
      <w:r w:rsidRPr="00520718">
        <w:rPr>
          <w:lang w:val="en-US"/>
        </w:rPr>
        <w:t xml:space="preserve"> (Cardamine pedata Regel et Tiling);</w:t>
      </w:r>
    </w:p>
    <w:p w:rsidR="006043CE" w:rsidRPr="00520718" w:rsidRDefault="006043CE" w:rsidP="006043CE">
      <w:pPr>
        <w:numPr>
          <w:ilvl w:val="0"/>
          <w:numId w:val="2"/>
        </w:numPr>
        <w:tabs>
          <w:tab w:val="left" w:pos="993"/>
        </w:tabs>
        <w:ind w:left="0" w:firstLine="567"/>
      </w:pPr>
      <w:r w:rsidRPr="00520718">
        <w:t>Крупка альпийская (Draba alpina L.);</w:t>
      </w:r>
    </w:p>
    <w:p w:rsidR="006043CE" w:rsidRPr="00520718" w:rsidRDefault="006043CE" w:rsidP="006043CE">
      <w:pPr>
        <w:numPr>
          <w:ilvl w:val="0"/>
          <w:numId w:val="2"/>
        </w:numPr>
        <w:tabs>
          <w:tab w:val="left" w:pos="993"/>
        </w:tabs>
        <w:ind w:left="0" w:firstLine="567"/>
      </w:pPr>
      <w:r w:rsidRPr="00520718">
        <w:t>Родиола розовая (Rhodiola rosea L.);</w:t>
      </w:r>
    </w:p>
    <w:p w:rsidR="006043CE" w:rsidRPr="00520718" w:rsidRDefault="006043CE" w:rsidP="006043CE">
      <w:pPr>
        <w:numPr>
          <w:ilvl w:val="0"/>
          <w:numId w:val="2"/>
        </w:numPr>
        <w:tabs>
          <w:tab w:val="left" w:pos="993"/>
        </w:tabs>
        <w:ind w:left="0" w:firstLine="567"/>
        <w:rPr>
          <w:lang w:val="en-US"/>
        </w:rPr>
      </w:pPr>
      <w:r w:rsidRPr="00520718">
        <w:t>СелезеночникРайта</w:t>
      </w:r>
      <w:r w:rsidRPr="00520718">
        <w:rPr>
          <w:lang w:val="en-US"/>
        </w:rPr>
        <w:t xml:space="preserve"> (Chrysosplenium wrightii Franch. et Sav.);</w:t>
      </w:r>
    </w:p>
    <w:p w:rsidR="006043CE" w:rsidRPr="00520718" w:rsidRDefault="006043CE" w:rsidP="006043CE">
      <w:pPr>
        <w:numPr>
          <w:ilvl w:val="0"/>
          <w:numId w:val="2"/>
        </w:numPr>
        <w:tabs>
          <w:tab w:val="left" w:pos="993"/>
        </w:tabs>
        <w:ind w:left="0" w:firstLine="567"/>
      </w:pPr>
      <w:r w:rsidRPr="00520718">
        <w:t>Камнеломкадернистая (Saxifraga cespitosa L.);</w:t>
      </w:r>
    </w:p>
    <w:p w:rsidR="006043CE" w:rsidRPr="00520718" w:rsidRDefault="006043CE" w:rsidP="006043CE">
      <w:pPr>
        <w:numPr>
          <w:ilvl w:val="0"/>
          <w:numId w:val="2"/>
        </w:numPr>
        <w:tabs>
          <w:tab w:val="left" w:pos="993"/>
        </w:tabs>
        <w:ind w:left="0" w:firstLine="567"/>
      </w:pPr>
      <w:r w:rsidRPr="00520718">
        <w:t>Дриадакрупная (Dryas grandis Juz);</w:t>
      </w:r>
    </w:p>
    <w:p w:rsidR="006043CE" w:rsidRPr="00520718" w:rsidRDefault="006043CE" w:rsidP="006043CE">
      <w:pPr>
        <w:numPr>
          <w:ilvl w:val="0"/>
          <w:numId w:val="2"/>
        </w:numPr>
        <w:tabs>
          <w:tab w:val="left" w:pos="993"/>
        </w:tabs>
        <w:ind w:left="0" w:firstLine="567"/>
      </w:pPr>
      <w:r w:rsidRPr="00520718">
        <w:t>Малина стоповидная (RubuspedatusSm.);</w:t>
      </w:r>
    </w:p>
    <w:p w:rsidR="006043CE" w:rsidRPr="00520718" w:rsidRDefault="006043CE" w:rsidP="006043CE">
      <w:pPr>
        <w:numPr>
          <w:ilvl w:val="0"/>
          <w:numId w:val="2"/>
        </w:numPr>
        <w:tabs>
          <w:tab w:val="left" w:pos="993"/>
        </w:tabs>
        <w:ind w:left="0" w:firstLine="567"/>
      </w:pPr>
      <w:r w:rsidRPr="00520718">
        <w:t>Лапчаткаанадырская (Potentilla anadyrensis Juz.);</w:t>
      </w:r>
    </w:p>
    <w:p w:rsidR="006043CE" w:rsidRPr="00520718" w:rsidRDefault="006043CE" w:rsidP="006043CE">
      <w:pPr>
        <w:numPr>
          <w:ilvl w:val="0"/>
          <w:numId w:val="2"/>
        </w:numPr>
        <w:tabs>
          <w:tab w:val="left" w:pos="993"/>
        </w:tabs>
        <w:ind w:left="0" w:firstLine="567"/>
      </w:pPr>
      <w:r w:rsidRPr="00520718">
        <w:t>Астрагалнеожиданный (Astragalus inopinatus Boriss.);</w:t>
      </w:r>
    </w:p>
    <w:p w:rsidR="006043CE" w:rsidRPr="00520718" w:rsidRDefault="006043CE" w:rsidP="006043CE">
      <w:pPr>
        <w:numPr>
          <w:ilvl w:val="0"/>
          <w:numId w:val="2"/>
        </w:numPr>
        <w:tabs>
          <w:tab w:val="left" w:pos="993"/>
        </w:tabs>
        <w:ind w:left="0" w:firstLine="567"/>
      </w:pPr>
      <w:r w:rsidRPr="00520718">
        <w:t>ЗверобойГеблера (Hypericum gebleri Ledeb.);</w:t>
      </w:r>
    </w:p>
    <w:p w:rsidR="006043CE" w:rsidRPr="00520718" w:rsidRDefault="006043CE" w:rsidP="006043CE">
      <w:pPr>
        <w:numPr>
          <w:ilvl w:val="0"/>
          <w:numId w:val="2"/>
        </w:numPr>
        <w:tabs>
          <w:tab w:val="left" w:pos="993"/>
        </w:tabs>
        <w:ind w:left="0" w:firstLine="567"/>
      </w:pPr>
      <w:r w:rsidRPr="00520718">
        <w:t>Повойничекпрямосемянный (повойничеклопатчатолистный) (Elatine orthosperma Diiben);</w:t>
      </w:r>
    </w:p>
    <w:p w:rsidR="006043CE" w:rsidRPr="00520718" w:rsidRDefault="006043CE" w:rsidP="006043CE">
      <w:pPr>
        <w:numPr>
          <w:ilvl w:val="0"/>
          <w:numId w:val="2"/>
        </w:numPr>
        <w:tabs>
          <w:tab w:val="left" w:pos="993"/>
        </w:tabs>
        <w:ind w:left="0" w:firstLine="567"/>
      </w:pPr>
      <w:r w:rsidRPr="00520718">
        <w:t>КипрейФори (Epilobium fauriei Н. Lev);</w:t>
      </w:r>
    </w:p>
    <w:p w:rsidR="006043CE" w:rsidRPr="00520718" w:rsidRDefault="006043CE" w:rsidP="006043CE">
      <w:pPr>
        <w:numPr>
          <w:ilvl w:val="0"/>
          <w:numId w:val="2"/>
        </w:numPr>
        <w:tabs>
          <w:tab w:val="left" w:pos="993"/>
        </w:tabs>
        <w:ind w:left="0" w:firstLine="567"/>
        <w:rPr>
          <w:lang w:val="en-US"/>
        </w:rPr>
      </w:pPr>
      <w:r w:rsidRPr="00520718">
        <w:t>Урутьуссурийская</w:t>
      </w:r>
      <w:r w:rsidRPr="00520718">
        <w:rPr>
          <w:lang w:val="en-US"/>
        </w:rPr>
        <w:t xml:space="preserve"> (Myriophylum ussuriense (Regel) Maxim.);</w:t>
      </w:r>
    </w:p>
    <w:p w:rsidR="006043CE" w:rsidRPr="00520718" w:rsidRDefault="006043CE" w:rsidP="006043CE">
      <w:pPr>
        <w:numPr>
          <w:ilvl w:val="0"/>
          <w:numId w:val="2"/>
        </w:numPr>
        <w:tabs>
          <w:tab w:val="left" w:pos="993"/>
        </w:tabs>
        <w:ind w:left="0" w:firstLine="567"/>
        <w:rPr>
          <w:lang w:val="en-US"/>
        </w:rPr>
      </w:pPr>
      <w:r w:rsidRPr="00520718">
        <w:lastRenderedPageBreak/>
        <w:t>Книдиумилижгун</w:t>
      </w:r>
      <w:r w:rsidRPr="00520718">
        <w:rPr>
          <w:lang w:val="en-US"/>
        </w:rPr>
        <w:t>-</w:t>
      </w:r>
      <w:r w:rsidRPr="00520718">
        <w:t>коренькнидиелистный</w:t>
      </w:r>
      <w:r w:rsidRPr="00520718">
        <w:rPr>
          <w:lang w:val="en-US"/>
        </w:rPr>
        <w:t xml:space="preserve"> (Cnidium cnidiifolium (Turcz.)Sehischk.);</w:t>
      </w:r>
    </w:p>
    <w:p w:rsidR="006043CE" w:rsidRPr="00520718" w:rsidRDefault="006043CE" w:rsidP="006043CE">
      <w:pPr>
        <w:numPr>
          <w:ilvl w:val="0"/>
          <w:numId w:val="2"/>
        </w:numPr>
        <w:tabs>
          <w:tab w:val="left" w:pos="993"/>
        </w:tabs>
        <w:ind w:left="0" w:firstLine="567"/>
        <w:rPr>
          <w:lang w:val="en-US"/>
        </w:rPr>
      </w:pPr>
      <w:r w:rsidRPr="00520718">
        <w:t>ДеренКанадский</w:t>
      </w:r>
      <w:r w:rsidRPr="00520718">
        <w:rPr>
          <w:lang w:val="en-US"/>
        </w:rPr>
        <w:t xml:space="preserve"> (Chamaepericlymenum canadense (L.)Asch. et Graebn.);</w:t>
      </w:r>
    </w:p>
    <w:p w:rsidR="006043CE" w:rsidRPr="00520718" w:rsidRDefault="006043CE" w:rsidP="006043CE">
      <w:pPr>
        <w:numPr>
          <w:ilvl w:val="0"/>
          <w:numId w:val="2"/>
        </w:numPr>
        <w:tabs>
          <w:tab w:val="left" w:pos="993"/>
        </w:tabs>
        <w:ind w:left="0" w:firstLine="567"/>
      </w:pPr>
      <w:r w:rsidRPr="00520718">
        <w:t>Бокоцветка</w:t>
      </w:r>
      <w:r w:rsidRPr="00520718">
        <w:rPr>
          <w:lang w:val="en-US"/>
        </w:rPr>
        <w:t xml:space="preserve"> </w:t>
      </w:r>
      <w:r w:rsidRPr="00520718">
        <w:t>притупленная</w:t>
      </w:r>
      <w:r w:rsidRPr="00520718">
        <w:rPr>
          <w:lang w:val="en-US"/>
        </w:rPr>
        <w:t xml:space="preserve"> (Orthilia obtusata (Turcz.) </w:t>
      </w:r>
      <w:r w:rsidRPr="00520718">
        <w:t>H. Нага);</w:t>
      </w:r>
    </w:p>
    <w:p w:rsidR="006043CE" w:rsidRPr="00520718" w:rsidRDefault="006043CE" w:rsidP="006043CE">
      <w:pPr>
        <w:numPr>
          <w:ilvl w:val="0"/>
          <w:numId w:val="2"/>
        </w:numPr>
        <w:tabs>
          <w:tab w:val="left" w:pos="993"/>
        </w:tabs>
        <w:ind w:left="0" w:firstLine="567"/>
      </w:pPr>
      <w:r w:rsidRPr="00520718">
        <w:t>Вертлянцевидка шаровидная (Monotropastrum globosum Andres ex Нага);</w:t>
      </w:r>
    </w:p>
    <w:p w:rsidR="006043CE" w:rsidRPr="00520718" w:rsidRDefault="006043CE" w:rsidP="006043CE">
      <w:pPr>
        <w:numPr>
          <w:ilvl w:val="0"/>
          <w:numId w:val="2"/>
        </w:numPr>
        <w:tabs>
          <w:tab w:val="left" w:pos="993"/>
        </w:tabs>
        <w:ind w:left="0" w:firstLine="567"/>
      </w:pPr>
      <w:r w:rsidRPr="00520718">
        <w:t>Первоцвет Кавасимский (Primula kawasimae Н. Нага);</w:t>
      </w:r>
    </w:p>
    <w:p w:rsidR="006043CE" w:rsidRPr="00520718" w:rsidRDefault="006043CE" w:rsidP="006043CE">
      <w:pPr>
        <w:numPr>
          <w:ilvl w:val="0"/>
          <w:numId w:val="2"/>
        </w:numPr>
        <w:tabs>
          <w:tab w:val="left" w:pos="993"/>
        </w:tabs>
        <w:ind w:left="0" w:firstLine="567"/>
      </w:pPr>
      <w:r w:rsidRPr="00520718">
        <w:t>Горечавканиппонская (Gentiana nipponica Maxim.);</w:t>
      </w:r>
    </w:p>
    <w:p w:rsidR="006043CE" w:rsidRPr="00520718" w:rsidRDefault="006043CE" w:rsidP="006043CE">
      <w:pPr>
        <w:numPr>
          <w:ilvl w:val="0"/>
          <w:numId w:val="2"/>
        </w:numPr>
        <w:tabs>
          <w:tab w:val="left" w:pos="993"/>
        </w:tabs>
        <w:ind w:left="0" w:firstLine="567"/>
      </w:pPr>
      <w:r w:rsidRPr="00520718">
        <w:t>Болотноцветникщитолистный (Nymphoides peltata (S.G. Gmel.) O. Kuntze);</w:t>
      </w:r>
    </w:p>
    <w:p w:rsidR="006043CE" w:rsidRPr="00520718" w:rsidRDefault="006043CE" w:rsidP="006043CE">
      <w:pPr>
        <w:numPr>
          <w:ilvl w:val="0"/>
          <w:numId w:val="2"/>
        </w:numPr>
        <w:tabs>
          <w:tab w:val="left" w:pos="993"/>
        </w:tabs>
        <w:ind w:left="0" w:firstLine="567"/>
      </w:pPr>
      <w:r w:rsidRPr="00520718">
        <w:t>Зюзникодноцветковый (Lycopus uniflorus Michx.);</w:t>
      </w:r>
    </w:p>
    <w:p w:rsidR="006043CE" w:rsidRPr="00520718" w:rsidRDefault="006043CE" w:rsidP="006043CE">
      <w:pPr>
        <w:numPr>
          <w:ilvl w:val="0"/>
          <w:numId w:val="2"/>
        </w:numPr>
        <w:tabs>
          <w:tab w:val="left" w:pos="993"/>
        </w:tabs>
        <w:ind w:left="0" w:firstLine="567"/>
        <w:rPr>
          <w:lang w:val="en-US"/>
        </w:rPr>
      </w:pPr>
      <w:r w:rsidRPr="00520718">
        <w:t>Мытникскипетровидный</w:t>
      </w:r>
      <w:r w:rsidRPr="00520718">
        <w:rPr>
          <w:lang w:val="en-US"/>
        </w:rPr>
        <w:t xml:space="preserve"> (Pedicularis sceptum-carolinum L.);</w:t>
      </w:r>
    </w:p>
    <w:p w:rsidR="006043CE" w:rsidRPr="00520718" w:rsidRDefault="006043CE" w:rsidP="006043CE">
      <w:pPr>
        <w:numPr>
          <w:ilvl w:val="0"/>
          <w:numId w:val="2"/>
        </w:numPr>
        <w:tabs>
          <w:tab w:val="left" w:pos="993"/>
        </w:tabs>
        <w:ind w:left="0" w:firstLine="567"/>
        <w:rPr>
          <w:lang w:val="en-US"/>
        </w:rPr>
      </w:pPr>
      <w:r w:rsidRPr="00520718">
        <w:t>Астрокодонраспростертолепестный</w:t>
      </w:r>
      <w:r w:rsidRPr="00520718">
        <w:rPr>
          <w:lang w:val="en-US"/>
        </w:rPr>
        <w:t xml:space="preserve"> (Astrocodon expansus (Rudolph) Fed.);</w:t>
      </w:r>
    </w:p>
    <w:p w:rsidR="006043CE" w:rsidRPr="00520718" w:rsidRDefault="006043CE" w:rsidP="006043CE">
      <w:pPr>
        <w:numPr>
          <w:ilvl w:val="0"/>
          <w:numId w:val="2"/>
        </w:numPr>
        <w:tabs>
          <w:tab w:val="left" w:pos="993"/>
        </w:tabs>
        <w:ind w:left="0" w:firstLine="567"/>
        <w:rPr>
          <w:lang w:val="en-US"/>
        </w:rPr>
      </w:pPr>
      <w:r w:rsidRPr="00520718">
        <w:t>Полыньпобегоносная</w:t>
      </w:r>
      <w:r w:rsidRPr="00520718">
        <w:rPr>
          <w:lang w:val="en-US"/>
        </w:rPr>
        <w:t xml:space="preserve"> (Artemisia stolonifera (Maxim.)Kom.);</w:t>
      </w:r>
    </w:p>
    <w:p w:rsidR="006043CE" w:rsidRPr="00520718" w:rsidRDefault="006043CE" w:rsidP="006043CE">
      <w:pPr>
        <w:numPr>
          <w:ilvl w:val="0"/>
          <w:numId w:val="2"/>
        </w:numPr>
        <w:tabs>
          <w:tab w:val="left" w:pos="993"/>
        </w:tabs>
        <w:ind w:left="0" w:firstLine="567"/>
        <w:contextualSpacing w:val="0"/>
      </w:pPr>
      <w:r w:rsidRPr="00520718">
        <w:t>Эдельвейс</w:t>
      </w:r>
      <w:r w:rsidRPr="00520718">
        <w:rPr>
          <w:lang w:val="en-US"/>
        </w:rPr>
        <w:t xml:space="preserve"> </w:t>
      </w:r>
      <w:r w:rsidRPr="00520718">
        <w:t>камчатский</w:t>
      </w:r>
      <w:r w:rsidRPr="00520718">
        <w:rPr>
          <w:lang w:val="en-US"/>
        </w:rPr>
        <w:t xml:space="preserve"> (Leontopodium kamtschaticum </w:t>
      </w:r>
      <w:r w:rsidRPr="00520718">
        <w:t>Кот</w:t>
      </w:r>
      <w:r w:rsidRPr="00520718">
        <w:rPr>
          <w:lang w:val="en-US"/>
        </w:rPr>
        <w:t xml:space="preserve">. </w:t>
      </w:r>
      <w:r w:rsidRPr="00520718">
        <w:t>(для популяций полуострова Камчатка);</w:t>
      </w:r>
    </w:p>
    <w:p w:rsidR="006043CE" w:rsidRPr="00520718" w:rsidRDefault="006043CE" w:rsidP="00781598">
      <w:pPr>
        <w:tabs>
          <w:tab w:val="left" w:pos="993"/>
        </w:tabs>
        <w:contextualSpacing w:val="0"/>
      </w:pPr>
      <w:r w:rsidRPr="00520718">
        <w:t>2.</w:t>
      </w:r>
      <w:r w:rsidRPr="00520718">
        <w:tab/>
        <w:t>Голосеменные:</w:t>
      </w:r>
    </w:p>
    <w:p w:rsidR="006043CE" w:rsidRPr="00520718" w:rsidRDefault="006043CE" w:rsidP="006043CE">
      <w:pPr>
        <w:numPr>
          <w:ilvl w:val="0"/>
          <w:numId w:val="2"/>
        </w:numPr>
        <w:tabs>
          <w:tab w:val="left" w:pos="993"/>
        </w:tabs>
        <w:ind w:left="0" w:firstLine="567"/>
        <w:contextualSpacing w:val="0"/>
      </w:pPr>
      <w:r w:rsidRPr="00520718">
        <w:t>Пихта грациозная (AbiesgracilisKom.);</w:t>
      </w:r>
    </w:p>
    <w:p w:rsidR="00781598" w:rsidRPr="00520718" w:rsidRDefault="00781598" w:rsidP="00781598">
      <w:pPr>
        <w:tabs>
          <w:tab w:val="left" w:pos="993"/>
        </w:tabs>
        <w:contextualSpacing w:val="0"/>
      </w:pPr>
      <w:r w:rsidRPr="00520718">
        <w:t>3.</w:t>
      </w:r>
      <w:r w:rsidRPr="00520718">
        <w:tab/>
        <w:t>Папоротниковидные:</w:t>
      </w:r>
    </w:p>
    <w:p w:rsidR="00781598" w:rsidRPr="00520718" w:rsidRDefault="00781598" w:rsidP="00781598">
      <w:pPr>
        <w:numPr>
          <w:ilvl w:val="0"/>
          <w:numId w:val="2"/>
        </w:numPr>
        <w:tabs>
          <w:tab w:val="left" w:pos="993"/>
        </w:tabs>
        <w:ind w:left="0" w:firstLine="567"/>
      </w:pPr>
      <w:r w:rsidRPr="00520718">
        <w:t>Ужовник аляскинский (Ophioglossumalascanum Е. Britt);</w:t>
      </w:r>
    </w:p>
    <w:p w:rsidR="00781598" w:rsidRPr="00520718" w:rsidRDefault="00781598" w:rsidP="00781598">
      <w:pPr>
        <w:numPr>
          <w:ilvl w:val="0"/>
          <w:numId w:val="2"/>
        </w:numPr>
        <w:tabs>
          <w:tab w:val="left" w:pos="993"/>
        </w:tabs>
        <w:ind w:left="0" w:firstLine="567"/>
      </w:pPr>
      <w:r w:rsidRPr="00520718">
        <w:t>Чистоустовник азиатский (Osmundastrum asiaticum (Fern.)Таgawa);</w:t>
      </w:r>
    </w:p>
    <w:p w:rsidR="00781598" w:rsidRPr="00520718" w:rsidRDefault="00781598" w:rsidP="00781598">
      <w:pPr>
        <w:numPr>
          <w:ilvl w:val="0"/>
          <w:numId w:val="2"/>
        </w:numPr>
        <w:tabs>
          <w:tab w:val="left" w:pos="993"/>
        </w:tabs>
        <w:ind w:left="0" w:firstLine="567"/>
      </w:pPr>
      <w:r w:rsidRPr="00520718">
        <w:t>Скрытокучница Стеллера (Cryptogrammastelleri (S.G.Gmel.)Prantl);</w:t>
      </w:r>
    </w:p>
    <w:p w:rsidR="00781598" w:rsidRPr="00520718" w:rsidRDefault="00781598" w:rsidP="00781598">
      <w:pPr>
        <w:numPr>
          <w:ilvl w:val="0"/>
          <w:numId w:val="2"/>
        </w:numPr>
        <w:tabs>
          <w:tab w:val="left" w:pos="993"/>
        </w:tabs>
        <w:ind w:left="0" w:firstLine="567"/>
      </w:pPr>
      <w:r w:rsidRPr="00520718">
        <w:t>Многоножка сибирская (PolypodiumsibiricumSipliv.);</w:t>
      </w:r>
    </w:p>
    <w:p w:rsidR="00781598" w:rsidRPr="00520718" w:rsidRDefault="00781598" w:rsidP="00781598">
      <w:pPr>
        <w:numPr>
          <w:ilvl w:val="0"/>
          <w:numId w:val="2"/>
        </w:numPr>
        <w:tabs>
          <w:tab w:val="left" w:pos="993"/>
        </w:tabs>
        <w:ind w:left="0" w:firstLine="567"/>
      </w:pPr>
      <w:r w:rsidRPr="00520718">
        <w:t>Костенец вырезной (AspleniumincisumThunb.);</w:t>
      </w:r>
    </w:p>
    <w:p w:rsidR="00781598" w:rsidRPr="00520718" w:rsidRDefault="00781598" w:rsidP="00781598">
      <w:pPr>
        <w:numPr>
          <w:ilvl w:val="0"/>
          <w:numId w:val="2"/>
        </w:numPr>
        <w:tabs>
          <w:tab w:val="left" w:pos="993"/>
        </w:tabs>
        <w:ind w:left="0" w:firstLine="567"/>
        <w:rPr>
          <w:lang w:val="en-US"/>
        </w:rPr>
      </w:pPr>
      <w:r w:rsidRPr="00520718">
        <w:t>Пузырник</w:t>
      </w:r>
      <w:r w:rsidRPr="00520718">
        <w:rPr>
          <w:lang w:val="en-US"/>
        </w:rPr>
        <w:t xml:space="preserve"> </w:t>
      </w:r>
      <w:r w:rsidRPr="00520718">
        <w:t>горный</w:t>
      </w:r>
      <w:r w:rsidRPr="00520718">
        <w:rPr>
          <w:lang w:val="en-US"/>
        </w:rPr>
        <w:t xml:space="preserve"> (Rhizomatopteris montana (Lam.) A.P.);</w:t>
      </w:r>
    </w:p>
    <w:p w:rsidR="006043CE" w:rsidRPr="00520718" w:rsidRDefault="00781598" w:rsidP="00781598">
      <w:pPr>
        <w:numPr>
          <w:ilvl w:val="0"/>
          <w:numId w:val="2"/>
        </w:numPr>
        <w:tabs>
          <w:tab w:val="left" w:pos="993"/>
        </w:tabs>
        <w:ind w:left="0" w:firstLine="567"/>
        <w:contextualSpacing w:val="0"/>
      </w:pPr>
      <w:r w:rsidRPr="00520718">
        <w:t>Парателиптерис</w:t>
      </w:r>
      <w:r w:rsidRPr="00520718">
        <w:rPr>
          <w:lang w:val="en-US"/>
        </w:rPr>
        <w:t xml:space="preserve"> </w:t>
      </w:r>
      <w:r w:rsidRPr="00520718">
        <w:t>японский</w:t>
      </w:r>
      <w:r w:rsidRPr="00520718">
        <w:rPr>
          <w:lang w:val="en-US"/>
        </w:rPr>
        <w:t xml:space="preserve"> (Parathelypteris nipponica (Franch. </w:t>
      </w:r>
      <w:r w:rsidRPr="00520718">
        <w:t>&amp; A. Sav.) Ching);</w:t>
      </w:r>
    </w:p>
    <w:p w:rsidR="00781598" w:rsidRPr="00520718" w:rsidRDefault="00781598" w:rsidP="00781598">
      <w:pPr>
        <w:tabs>
          <w:tab w:val="left" w:pos="993"/>
        </w:tabs>
        <w:contextualSpacing w:val="0"/>
        <w:rPr>
          <w:lang w:val="en-US"/>
        </w:rPr>
      </w:pPr>
      <w:r w:rsidRPr="00520718">
        <w:rPr>
          <w:lang w:val="en-US"/>
        </w:rPr>
        <w:t>4.</w:t>
      </w:r>
      <w:r w:rsidRPr="00520718">
        <w:rPr>
          <w:lang w:val="en-US"/>
        </w:rPr>
        <w:tab/>
      </w:r>
      <w:r w:rsidRPr="00520718">
        <w:t>Плауновидные</w:t>
      </w:r>
      <w:r w:rsidRPr="00520718">
        <w:rPr>
          <w:lang w:val="en-US"/>
        </w:rPr>
        <w:t>:</w:t>
      </w:r>
    </w:p>
    <w:p w:rsidR="00781598" w:rsidRPr="00520718" w:rsidRDefault="00781598" w:rsidP="00781598">
      <w:pPr>
        <w:numPr>
          <w:ilvl w:val="0"/>
          <w:numId w:val="2"/>
        </w:numPr>
        <w:tabs>
          <w:tab w:val="left" w:pos="993"/>
        </w:tabs>
        <w:ind w:left="0" w:firstLine="567"/>
      </w:pPr>
      <w:r w:rsidRPr="00520718">
        <w:t>Полушникморской (Isoetes maritima Underw.);</w:t>
      </w:r>
    </w:p>
    <w:p w:rsidR="006043CE" w:rsidRPr="00520718" w:rsidRDefault="00781598" w:rsidP="00781598">
      <w:pPr>
        <w:numPr>
          <w:ilvl w:val="0"/>
          <w:numId w:val="2"/>
        </w:numPr>
        <w:tabs>
          <w:tab w:val="left" w:pos="993"/>
        </w:tabs>
        <w:ind w:left="0" w:firstLine="567"/>
        <w:contextualSpacing w:val="0"/>
        <w:rPr>
          <w:lang w:val="en-US"/>
        </w:rPr>
      </w:pPr>
      <w:r w:rsidRPr="00520718">
        <w:t>Плаунок</w:t>
      </w:r>
      <w:r w:rsidRPr="00520718">
        <w:rPr>
          <w:lang w:val="en-US"/>
        </w:rPr>
        <w:t xml:space="preserve"> </w:t>
      </w:r>
      <w:r w:rsidRPr="00520718">
        <w:t>плауновидный</w:t>
      </w:r>
      <w:r w:rsidRPr="00520718">
        <w:rPr>
          <w:lang w:val="en-US"/>
        </w:rPr>
        <w:t xml:space="preserve"> (Selaginella selaginoides (L.) P. Beauv. ex Schrank &amp; Mart.);</w:t>
      </w:r>
    </w:p>
    <w:p w:rsidR="00781598" w:rsidRPr="00520718" w:rsidRDefault="00781598" w:rsidP="00781598">
      <w:pPr>
        <w:tabs>
          <w:tab w:val="left" w:pos="993"/>
        </w:tabs>
        <w:contextualSpacing w:val="0"/>
      </w:pPr>
      <w:r w:rsidRPr="00520718">
        <w:t>5.</w:t>
      </w:r>
      <w:r w:rsidRPr="00520718">
        <w:tab/>
        <w:t>Печеночники:</w:t>
      </w:r>
    </w:p>
    <w:p w:rsidR="00781598" w:rsidRPr="00520718" w:rsidRDefault="00781598" w:rsidP="00781598">
      <w:pPr>
        <w:numPr>
          <w:ilvl w:val="0"/>
          <w:numId w:val="2"/>
        </w:numPr>
        <w:tabs>
          <w:tab w:val="left" w:pos="993"/>
        </w:tabs>
        <w:ind w:left="0" w:firstLine="567"/>
      </w:pPr>
      <w:r w:rsidRPr="00520718">
        <w:t>Риччиокарпос плавающий (Ricciocarpos natans (L.) Corda);</w:t>
      </w:r>
    </w:p>
    <w:p w:rsidR="00781598" w:rsidRPr="00520718" w:rsidRDefault="00781598" w:rsidP="00781598">
      <w:pPr>
        <w:numPr>
          <w:ilvl w:val="0"/>
          <w:numId w:val="2"/>
        </w:numPr>
        <w:tabs>
          <w:tab w:val="left" w:pos="993"/>
        </w:tabs>
        <w:ind w:left="0" w:firstLine="567"/>
        <w:rPr>
          <w:lang w:val="en-US"/>
        </w:rPr>
      </w:pPr>
      <w:r w:rsidRPr="00520718">
        <w:t>Кордея</w:t>
      </w:r>
      <w:r w:rsidRPr="00520718">
        <w:rPr>
          <w:lang w:val="en-US"/>
        </w:rPr>
        <w:t xml:space="preserve"> </w:t>
      </w:r>
      <w:r w:rsidRPr="00520718">
        <w:t>Флотова</w:t>
      </w:r>
      <w:r w:rsidRPr="00520718">
        <w:rPr>
          <w:lang w:val="en-US"/>
        </w:rPr>
        <w:t xml:space="preserve"> (Cordaea flotoviana Nees);</w:t>
      </w:r>
    </w:p>
    <w:p w:rsidR="00781598" w:rsidRPr="00520718" w:rsidRDefault="00781598" w:rsidP="00781598">
      <w:pPr>
        <w:numPr>
          <w:ilvl w:val="0"/>
          <w:numId w:val="2"/>
        </w:numPr>
        <w:tabs>
          <w:tab w:val="left" w:pos="993"/>
        </w:tabs>
        <w:ind w:left="0" w:firstLine="567"/>
      </w:pPr>
      <w:r w:rsidRPr="00520718">
        <w:t>Риюсардия</w:t>
      </w:r>
      <w:r w:rsidRPr="00520718">
        <w:rPr>
          <w:lang w:val="en-US"/>
        </w:rPr>
        <w:t xml:space="preserve"> </w:t>
      </w:r>
      <w:r w:rsidRPr="00520718">
        <w:t>уменьшающаяся</w:t>
      </w:r>
      <w:r w:rsidRPr="00520718">
        <w:rPr>
          <w:lang w:val="en-US"/>
        </w:rPr>
        <w:t xml:space="preserve"> (Riccardia descrescens (Steph.) </w:t>
      </w:r>
      <w:r w:rsidRPr="00520718">
        <w:t>S. Halt.);</w:t>
      </w:r>
    </w:p>
    <w:p w:rsidR="00781598" w:rsidRPr="00520718" w:rsidRDefault="00781598" w:rsidP="00781598">
      <w:pPr>
        <w:numPr>
          <w:ilvl w:val="0"/>
          <w:numId w:val="2"/>
        </w:numPr>
        <w:tabs>
          <w:tab w:val="left" w:pos="993"/>
        </w:tabs>
        <w:ind w:left="0" w:firstLine="567"/>
      </w:pPr>
      <w:r w:rsidRPr="00520718">
        <w:t>Фрулляния субарктическая (Frullania subarctica Vilnet, Borovich. et Bakalin);</w:t>
      </w:r>
    </w:p>
    <w:p w:rsidR="00781598" w:rsidRPr="00520718" w:rsidRDefault="00781598" w:rsidP="00781598">
      <w:pPr>
        <w:numPr>
          <w:ilvl w:val="0"/>
          <w:numId w:val="2"/>
        </w:numPr>
        <w:tabs>
          <w:tab w:val="left" w:pos="993"/>
        </w:tabs>
        <w:ind w:left="0" w:firstLine="567"/>
      </w:pPr>
      <w:r w:rsidRPr="00520718">
        <w:t>Баццания почти-двузубчатая (Bazzania parabidentula Bakalin);</w:t>
      </w:r>
    </w:p>
    <w:p w:rsidR="00781598" w:rsidRPr="00520718" w:rsidRDefault="00781598" w:rsidP="00781598">
      <w:pPr>
        <w:numPr>
          <w:ilvl w:val="0"/>
          <w:numId w:val="2"/>
        </w:numPr>
        <w:tabs>
          <w:tab w:val="left" w:pos="993"/>
        </w:tabs>
        <w:ind w:left="0" w:firstLine="567"/>
      </w:pPr>
      <w:r w:rsidRPr="00520718">
        <w:t>Одонтосхизма Макоуна (Odontoschisma macounii (Austin) Un- derw.);</w:t>
      </w:r>
    </w:p>
    <w:p w:rsidR="00781598" w:rsidRPr="00520718" w:rsidRDefault="00781598" w:rsidP="00781598">
      <w:pPr>
        <w:numPr>
          <w:ilvl w:val="0"/>
          <w:numId w:val="2"/>
        </w:numPr>
        <w:tabs>
          <w:tab w:val="left" w:pos="993"/>
        </w:tabs>
        <w:ind w:left="0" w:firstLine="567"/>
      </w:pPr>
      <w:r w:rsidRPr="00520718">
        <w:t>Гигробиелла промежуточная (Hygrobiella intermedia Bakalin et Vilnet);</w:t>
      </w:r>
    </w:p>
    <w:p w:rsidR="00781598" w:rsidRPr="00520718" w:rsidRDefault="00781598" w:rsidP="00781598">
      <w:pPr>
        <w:numPr>
          <w:ilvl w:val="0"/>
          <w:numId w:val="2"/>
        </w:numPr>
        <w:tabs>
          <w:tab w:val="left" w:pos="993"/>
        </w:tabs>
        <w:ind w:left="0" w:firstLine="567"/>
      </w:pPr>
      <w:r w:rsidRPr="00520718">
        <w:t>Дуиния черепитчатая (Douinia imbricata (M.Howe) Konstant. et Vilnet);</w:t>
      </w:r>
    </w:p>
    <w:p w:rsidR="00781598" w:rsidRPr="00520718" w:rsidRDefault="00781598" w:rsidP="00781598">
      <w:pPr>
        <w:numPr>
          <w:ilvl w:val="0"/>
          <w:numId w:val="2"/>
        </w:numPr>
        <w:tabs>
          <w:tab w:val="left" w:pos="993"/>
        </w:tabs>
        <w:ind w:left="0" w:firstLine="567"/>
        <w:rPr>
          <w:lang w:val="en-US"/>
        </w:rPr>
      </w:pPr>
      <w:r w:rsidRPr="00520718">
        <w:t>Саккобазис</w:t>
      </w:r>
      <w:r w:rsidRPr="00520718">
        <w:rPr>
          <w:lang w:val="en-US"/>
        </w:rPr>
        <w:t xml:space="preserve"> </w:t>
      </w:r>
      <w:r w:rsidRPr="00520718">
        <w:t>глянцеватый</w:t>
      </w:r>
      <w:r w:rsidR="00A87890" w:rsidRPr="00520718">
        <w:rPr>
          <w:lang w:val="en-US"/>
        </w:rPr>
        <w:t xml:space="preserve"> </w:t>
      </w:r>
      <w:r w:rsidRPr="00520718">
        <w:rPr>
          <w:lang w:val="en-US"/>
        </w:rPr>
        <w:t>(Saccobasis polita (Nees) H. Buch);</w:t>
      </w:r>
    </w:p>
    <w:p w:rsidR="00781598" w:rsidRPr="00520718" w:rsidRDefault="00781598" w:rsidP="00781598">
      <w:pPr>
        <w:numPr>
          <w:ilvl w:val="0"/>
          <w:numId w:val="2"/>
        </w:numPr>
        <w:tabs>
          <w:tab w:val="left" w:pos="993"/>
        </w:tabs>
        <w:ind w:left="0" w:firstLine="567"/>
      </w:pPr>
      <w:r w:rsidRPr="00520718">
        <w:t>Лофозия</w:t>
      </w:r>
      <w:r w:rsidRPr="00520718">
        <w:rPr>
          <w:lang w:val="en-US"/>
        </w:rPr>
        <w:t xml:space="preserve"> </w:t>
      </w:r>
      <w:r w:rsidRPr="00520718">
        <w:t>восходящая</w:t>
      </w:r>
      <w:r w:rsidRPr="00520718">
        <w:rPr>
          <w:lang w:val="en-US"/>
        </w:rPr>
        <w:t xml:space="preserve"> (Lophozia ascendens (Warnst.) </w:t>
      </w:r>
      <w:r w:rsidRPr="00520718">
        <w:t>R. M.);</w:t>
      </w:r>
    </w:p>
    <w:p w:rsidR="00781598" w:rsidRPr="00520718" w:rsidRDefault="00781598" w:rsidP="00781598">
      <w:pPr>
        <w:numPr>
          <w:ilvl w:val="0"/>
          <w:numId w:val="2"/>
        </w:numPr>
        <w:tabs>
          <w:tab w:val="left" w:pos="993"/>
        </w:tabs>
        <w:ind w:left="0" w:firstLine="567"/>
      </w:pPr>
      <w:r w:rsidRPr="00520718">
        <w:t>Анастрофиллюм сфенолобоидный (Anastrophyllum sphenolo- boides R. M. Schust.);</w:t>
      </w:r>
    </w:p>
    <w:p w:rsidR="00781598" w:rsidRPr="00520718" w:rsidRDefault="00781598" w:rsidP="00781598">
      <w:pPr>
        <w:numPr>
          <w:ilvl w:val="0"/>
          <w:numId w:val="2"/>
        </w:numPr>
        <w:tabs>
          <w:tab w:val="left" w:pos="993"/>
        </w:tabs>
        <w:ind w:left="0" w:firstLine="567"/>
      </w:pPr>
      <w:r w:rsidRPr="00520718">
        <w:t>Калипогейя неогейская (Calypogeia neogaea (R.M. Schust.) Bakalin);</w:t>
      </w:r>
    </w:p>
    <w:p w:rsidR="00781598" w:rsidRPr="00520718" w:rsidRDefault="00781598" w:rsidP="00781598">
      <w:pPr>
        <w:numPr>
          <w:ilvl w:val="0"/>
          <w:numId w:val="2"/>
        </w:numPr>
        <w:tabs>
          <w:tab w:val="left" w:pos="993"/>
        </w:tabs>
        <w:ind w:left="0" w:firstLine="567"/>
      </w:pPr>
      <w:r w:rsidRPr="00520718">
        <w:t>Криптоколеопсис черепитчатый (Cryptocoleopsis imbricata Amakawa);</w:t>
      </w:r>
    </w:p>
    <w:p w:rsidR="00781598" w:rsidRPr="00520718" w:rsidRDefault="00781598" w:rsidP="00781598">
      <w:pPr>
        <w:numPr>
          <w:ilvl w:val="0"/>
          <w:numId w:val="2"/>
        </w:numPr>
        <w:tabs>
          <w:tab w:val="left" w:pos="993"/>
        </w:tabs>
        <w:ind w:left="0" w:firstLine="567"/>
        <w:rPr>
          <w:lang w:val="en-US"/>
        </w:rPr>
      </w:pPr>
      <w:r w:rsidRPr="00520718">
        <w:t>Метасоленостома</w:t>
      </w:r>
      <w:r w:rsidRPr="00520718">
        <w:rPr>
          <w:lang w:val="en-US"/>
        </w:rPr>
        <w:t xml:space="preserve"> </w:t>
      </w:r>
      <w:r w:rsidRPr="00520718">
        <w:t>восточная</w:t>
      </w:r>
      <w:r w:rsidRPr="00520718">
        <w:rPr>
          <w:lang w:val="en-US"/>
        </w:rPr>
        <w:t xml:space="preserve"> (Metasolenostoma orientale Bakalin et Vilnet);</w:t>
      </w:r>
    </w:p>
    <w:p w:rsidR="00781598" w:rsidRPr="00520718" w:rsidRDefault="00781598" w:rsidP="00781598">
      <w:pPr>
        <w:numPr>
          <w:ilvl w:val="0"/>
          <w:numId w:val="2"/>
        </w:numPr>
        <w:tabs>
          <w:tab w:val="left" w:pos="993"/>
        </w:tabs>
        <w:ind w:left="0" w:firstLine="567"/>
        <w:rPr>
          <w:lang w:val="en-US"/>
        </w:rPr>
      </w:pPr>
      <w:r w:rsidRPr="00520718">
        <w:t>Гимномитрион</w:t>
      </w:r>
      <w:r w:rsidRPr="00520718">
        <w:rPr>
          <w:lang w:val="en-US"/>
        </w:rPr>
        <w:t xml:space="preserve"> </w:t>
      </w:r>
      <w:r w:rsidRPr="00520718">
        <w:t>обгорелый</w:t>
      </w:r>
      <w:r w:rsidRPr="00520718">
        <w:rPr>
          <w:lang w:val="en-US"/>
        </w:rPr>
        <w:t xml:space="preserve"> (Gymnomitrion adustum Nees);</w:t>
      </w:r>
    </w:p>
    <w:p w:rsidR="006043CE" w:rsidRPr="00520718" w:rsidRDefault="00781598" w:rsidP="00781598">
      <w:pPr>
        <w:numPr>
          <w:ilvl w:val="0"/>
          <w:numId w:val="2"/>
        </w:numPr>
        <w:tabs>
          <w:tab w:val="left" w:pos="993"/>
        </w:tabs>
        <w:ind w:left="0" w:firstLine="567"/>
        <w:contextualSpacing w:val="0"/>
        <w:rPr>
          <w:lang w:val="en-US"/>
        </w:rPr>
      </w:pPr>
      <w:r w:rsidRPr="00520718">
        <w:t>Антоцерос</w:t>
      </w:r>
      <w:r w:rsidRPr="00520718">
        <w:rPr>
          <w:lang w:val="en-US"/>
        </w:rPr>
        <w:t xml:space="preserve"> </w:t>
      </w:r>
      <w:r w:rsidRPr="00520718">
        <w:t>полевой</w:t>
      </w:r>
      <w:r w:rsidRPr="00520718">
        <w:rPr>
          <w:lang w:val="en-US"/>
        </w:rPr>
        <w:t xml:space="preserve"> (Anthoceros agrestis Paton);</w:t>
      </w:r>
    </w:p>
    <w:p w:rsidR="00781598" w:rsidRPr="00520718" w:rsidRDefault="00781598" w:rsidP="00781598">
      <w:pPr>
        <w:tabs>
          <w:tab w:val="left" w:pos="993"/>
        </w:tabs>
        <w:contextualSpacing w:val="0"/>
        <w:rPr>
          <w:lang w:val="en-US"/>
        </w:rPr>
      </w:pPr>
      <w:r w:rsidRPr="00520718">
        <w:rPr>
          <w:lang w:val="en-US"/>
        </w:rPr>
        <w:t>6.</w:t>
      </w:r>
      <w:r w:rsidRPr="00520718">
        <w:rPr>
          <w:lang w:val="en-US"/>
        </w:rPr>
        <w:tab/>
      </w:r>
      <w:r w:rsidRPr="00520718">
        <w:t>Листостебельные</w:t>
      </w:r>
      <w:r w:rsidRPr="00520718">
        <w:rPr>
          <w:lang w:val="en-US"/>
        </w:rPr>
        <w:t xml:space="preserve"> мхи:</w:t>
      </w:r>
    </w:p>
    <w:p w:rsidR="00781598" w:rsidRPr="00520718" w:rsidRDefault="00781598" w:rsidP="00781598">
      <w:pPr>
        <w:numPr>
          <w:ilvl w:val="0"/>
          <w:numId w:val="2"/>
        </w:numPr>
        <w:tabs>
          <w:tab w:val="left" w:pos="993"/>
        </w:tabs>
        <w:ind w:left="0" w:firstLine="567"/>
        <w:rPr>
          <w:lang w:val="en-US"/>
        </w:rPr>
      </w:pPr>
      <w:r w:rsidRPr="00520718">
        <w:t>Лайеллия</w:t>
      </w:r>
      <w:r w:rsidRPr="00520718">
        <w:rPr>
          <w:lang w:val="en-US"/>
        </w:rPr>
        <w:t xml:space="preserve"> </w:t>
      </w:r>
      <w:r w:rsidRPr="00520718">
        <w:t>шероховатая</w:t>
      </w:r>
      <w:r w:rsidRPr="00520718">
        <w:rPr>
          <w:lang w:val="en-US"/>
        </w:rPr>
        <w:t xml:space="preserve"> (Lyellia aspera (I. Hagen &amp; C.E.O. Jensen) Frye);</w:t>
      </w:r>
    </w:p>
    <w:p w:rsidR="00781598" w:rsidRPr="00520718" w:rsidRDefault="00781598" w:rsidP="00781598">
      <w:pPr>
        <w:numPr>
          <w:ilvl w:val="0"/>
          <w:numId w:val="2"/>
        </w:numPr>
        <w:tabs>
          <w:tab w:val="left" w:pos="993"/>
        </w:tabs>
        <w:ind w:left="0" w:firstLine="567"/>
        <w:rPr>
          <w:lang w:val="en-US"/>
        </w:rPr>
      </w:pPr>
      <w:r w:rsidRPr="00520718">
        <w:t>Тетродонтиум</w:t>
      </w:r>
      <w:r w:rsidRPr="00520718">
        <w:rPr>
          <w:lang w:val="en-US"/>
        </w:rPr>
        <w:t xml:space="preserve"> </w:t>
      </w:r>
      <w:r w:rsidRPr="00520718">
        <w:t>вьнрызенный</w:t>
      </w:r>
      <w:r w:rsidRPr="00520718">
        <w:rPr>
          <w:lang w:val="en-US"/>
        </w:rPr>
        <w:t xml:space="preserve"> (Tetrodontium repandum (Funck) Schwagr.);</w:t>
      </w:r>
    </w:p>
    <w:p w:rsidR="00781598" w:rsidRPr="00520718" w:rsidRDefault="00781598" w:rsidP="00781598">
      <w:pPr>
        <w:numPr>
          <w:ilvl w:val="0"/>
          <w:numId w:val="2"/>
        </w:numPr>
        <w:tabs>
          <w:tab w:val="left" w:pos="993"/>
        </w:tabs>
        <w:ind w:left="0" w:firstLine="567"/>
      </w:pPr>
      <w:r w:rsidRPr="00520718">
        <w:t>Дифисциум</w:t>
      </w:r>
      <w:r w:rsidRPr="00520718">
        <w:rPr>
          <w:lang w:val="en-US"/>
        </w:rPr>
        <w:t xml:space="preserve"> </w:t>
      </w:r>
      <w:r w:rsidRPr="00520718">
        <w:t>листоватый</w:t>
      </w:r>
      <w:r w:rsidRPr="00520718">
        <w:rPr>
          <w:lang w:val="en-US"/>
        </w:rPr>
        <w:t xml:space="preserve"> (Diphyscium foliosum (Hedw.) </w:t>
      </w:r>
      <w:r w:rsidRPr="00520718">
        <w:t>Bruch, Schimp. &amp; W. Gtimbel);</w:t>
      </w:r>
    </w:p>
    <w:p w:rsidR="00781598" w:rsidRPr="00520718" w:rsidRDefault="00781598" w:rsidP="00781598">
      <w:pPr>
        <w:numPr>
          <w:ilvl w:val="0"/>
          <w:numId w:val="2"/>
        </w:numPr>
        <w:tabs>
          <w:tab w:val="left" w:pos="993"/>
        </w:tabs>
        <w:ind w:left="0" w:firstLine="567"/>
      </w:pPr>
      <w:r w:rsidRPr="00520718">
        <w:lastRenderedPageBreak/>
        <w:t>Энкалипта укороченная (Encalypta brevipes Schljakov);</w:t>
      </w:r>
    </w:p>
    <w:p w:rsidR="00781598" w:rsidRPr="00520718" w:rsidRDefault="00781598" w:rsidP="00781598">
      <w:pPr>
        <w:numPr>
          <w:ilvl w:val="0"/>
          <w:numId w:val="2"/>
        </w:numPr>
        <w:tabs>
          <w:tab w:val="left" w:pos="993"/>
        </w:tabs>
        <w:ind w:left="0" w:firstLine="567"/>
      </w:pPr>
      <w:r w:rsidRPr="00520718">
        <w:t>Баклэндиелла блестящая (Bucklandiella nitidula (Cardot) Bedna- rek-Ochyra &amp; Ochyra);</w:t>
      </w:r>
    </w:p>
    <w:p w:rsidR="00781598" w:rsidRPr="00520718" w:rsidRDefault="00781598" w:rsidP="00781598">
      <w:pPr>
        <w:numPr>
          <w:ilvl w:val="0"/>
          <w:numId w:val="2"/>
        </w:numPr>
        <w:tabs>
          <w:tab w:val="left" w:pos="993"/>
        </w:tabs>
        <w:ind w:left="0" w:firstLine="567"/>
      </w:pPr>
      <w:r w:rsidRPr="00520718">
        <w:t>Брахидонциум волосковидный (Brachydontium trichodes (F. Weber) Milde);</w:t>
      </w:r>
    </w:p>
    <w:p w:rsidR="00781598" w:rsidRPr="00520718" w:rsidRDefault="00781598" w:rsidP="00781598">
      <w:pPr>
        <w:numPr>
          <w:ilvl w:val="0"/>
          <w:numId w:val="2"/>
        </w:numPr>
        <w:tabs>
          <w:tab w:val="left" w:pos="993"/>
        </w:tabs>
        <w:ind w:left="0" w:firstLine="567"/>
      </w:pPr>
      <w:r w:rsidRPr="00520718">
        <w:t>Кампилопус</w:t>
      </w:r>
      <w:r w:rsidRPr="00520718">
        <w:rPr>
          <w:lang w:val="en-US"/>
        </w:rPr>
        <w:t xml:space="preserve"> </w:t>
      </w:r>
      <w:r w:rsidRPr="00520718">
        <w:t>зонтичный</w:t>
      </w:r>
      <w:r w:rsidRPr="00520718">
        <w:rPr>
          <w:lang w:val="en-US"/>
        </w:rPr>
        <w:t xml:space="preserve"> (Campylopus umbellatus (Am.) </w:t>
      </w:r>
      <w:r w:rsidRPr="00520718">
        <w:t>Paris);</w:t>
      </w:r>
    </w:p>
    <w:p w:rsidR="00781598" w:rsidRPr="00520718" w:rsidRDefault="00781598" w:rsidP="00781598">
      <w:pPr>
        <w:numPr>
          <w:ilvl w:val="0"/>
          <w:numId w:val="2"/>
        </w:numPr>
        <w:tabs>
          <w:tab w:val="left" w:pos="993"/>
        </w:tabs>
        <w:ind w:left="0" w:firstLine="567"/>
      </w:pPr>
      <w:r w:rsidRPr="00520718">
        <w:t>Плеуридиум шиловидный (Pleuridium subulatum (Hedw.) Rabenh.);</w:t>
      </w:r>
    </w:p>
    <w:p w:rsidR="00781598" w:rsidRPr="00520718" w:rsidRDefault="00781598" w:rsidP="00781598">
      <w:pPr>
        <w:numPr>
          <w:ilvl w:val="0"/>
          <w:numId w:val="2"/>
        </w:numPr>
        <w:tabs>
          <w:tab w:val="left" w:pos="993"/>
        </w:tabs>
        <w:ind w:left="0" w:firstLine="567"/>
      </w:pPr>
      <w:r w:rsidRPr="00520718">
        <w:t>Дидимодон коротколистный (Didymodon brachyphyllus (Sulli- vant) R.H. Zander);</w:t>
      </w:r>
    </w:p>
    <w:p w:rsidR="00781598" w:rsidRPr="00520718" w:rsidRDefault="00781598" w:rsidP="00781598">
      <w:pPr>
        <w:numPr>
          <w:ilvl w:val="0"/>
          <w:numId w:val="2"/>
        </w:numPr>
        <w:tabs>
          <w:tab w:val="left" w:pos="993"/>
        </w:tabs>
        <w:ind w:left="0" w:firstLine="567"/>
      </w:pPr>
      <w:r w:rsidRPr="00520718">
        <w:t>Тэйлория</w:t>
      </w:r>
      <w:r w:rsidRPr="00520718">
        <w:rPr>
          <w:lang w:val="en-US"/>
        </w:rPr>
        <w:t xml:space="preserve"> </w:t>
      </w:r>
      <w:r w:rsidRPr="00520718">
        <w:t>тонкая</w:t>
      </w:r>
      <w:r w:rsidRPr="00520718">
        <w:rPr>
          <w:lang w:val="en-US"/>
        </w:rPr>
        <w:t xml:space="preserve"> (Tayloria tenuis (Dicks, ex With.) </w:t>
      </w:r>
      <w:r w:rsidRPr="00520718">
        <w:t>Schimp.);</w:t>
      </w:r>
    </w:p>
    <w:p w:rsidR="00781598" w:rsidRPr="00520718" w:rsidRDefault="00781598" w:rsidP="00781598">
      <w:pPr>
        <w:numPr>
          <w:ilvl w:val="0"/>
          <w:numId w:val="2"/>
        </w:numPr>
        <w:tabs>
          <w:tab w:val="left" w:pos="993"/>
        </w:tabs>
        <w:ind w:left="0" w:firstLine="567"/>
      </w:pPr>
      <w:r w:rsidRPr="00520718">
        <w:t>Дихелима крючковидная (Dichelyma uncinatum Mitt.);</w:t>
      </w:r>
    </w:p>
    <w:p w:rsidR="00781598" w:rsidRPr="00520718" w:rsidRDefault="00781598" w:rsidP="00781598">
      <w:pPr>
        <w:numPr>
          <w:ilvl w:val="0"/>
          <w:numId w:val="2"/>
        </w:numPr>
        <w:tabs>
          <w:tab w:val="left" w:pos="993"/>
        </w:tabs>
        <w:ind w:left="0" w:firstLine="567"/>
        <w:rPr>
          <w:lang w:val="en-US"/>
        </w:rPr>
      </w:pPr>
      <w:r w:rsidRPr="00520718">
        <w:t>Плагиотуциум</w:t>
      </w:r>
      <w:r w:rsidRPr="00520718">
        <w:rPr>
          <w:lang w:val="en-US"/>
        </w:rPr>
        <w:t xml:space="preserve"> </w:t>
      </w:r>
      <w:r w:rsidRPr="00520718">
        <w:t>тупейший</w:t>
      </w:r>
      <w:r w:rsidRPr="00520718">
        <w:rPr>
          <w:lang w:val="en-US"/>
        </w:rPr>
        <w:t xml:space="preserve"> (Plagiothecium obtusissimum Broth.);</w:t>
      </w:r>
    </w:p>
    <w:p w:rsidR="00781598" w:rsidRPr="00520718" w:rsidRDefault="00781598" w:rsidP="00781598">
      <w:pPr>
        <w:numPr>
          <w:ilvl w:val="0"/>
          <w:numId w:val="2"/>
        </w:numPr>
        <w:tabs>
          <w:tab w:val="left" w:pos="993"/>
        </w:tabs>
        <w:ind w:left="0" w:firstLine="567"/>
      </w:pPr>
      <w:r w:rsidRPr="00520718">
        <w:t>Тамнобриум</w:t>
      </w:r>
      <w:r w:rsidRPr="00520718">
        <w:rPr>
          <w:lang w:val="en-US"/>
        </w:rPr>
        <w:t xml:space="preserve"> </w:t>
      </w:r>
      <w:r w:rsidRPr="00520718">
        <w:t>корейский</w:t>
      </w:r>
      <w:r w:rsidRPr="00520718">
        <w:rPr>
          <w:lang w:val="en-US"/>
        </w:rPr>
        <w:t xml:space="preserve"> (Thamnobryum coreanum (Cardot) Nog. </w:t>
      </w:r>
      <w:r w:rsidRPr="00520718">
        <w:t>&amp; Z. Iwats.);</w:t>
      </w:r>
    </w:p>
    <w:p w:rsidR="00781598" w:rsidRPr="00520718" w:rsidRDefault="00781598" w:rsidP="00781598">
      <w:pPr>
        <w:numPr>
          <w:ilvl w:val="0"/>
          <w:numId w:val="2"/>
        </w:numPr>
        <w:tabs>
          <w:tab w:val="left" w:pos="993"/>
        </w:tabs>
        <w:ind w:left="0" w:firstLine="567"/>
      </w:pPr>
      <w:r w:rsidRPr="00520718">
        <w:t>Лескипнум Викес (Loeskypnum wickesiae (Grout) Tuom.);</w:t>
      </w:r>
    </w:p>
    <w:p w:rsidR="00781598" w:rsidRPr="00520718" w:rsidRDefault="00781598" w:rsidP="00781598">
      <w:pPr>
        <w:numPr>
          <w:ilvl w:val="0"/>
          <w:numId w:val="2"/>
        </w:numPr>
        <w:tabs>
          <w:tab w:val="left" w:pos="993"/>
        </w:tabs>
        <w:ind w:left="0" w:firstLine="567"/>
      </w:pPr>
      <w:r w:rsidRPr="00520718">
        <w:t>Гигрогипнелла Беста (Hygrohypnella bestii (Renauld &amp; Bryhn) Ignatov &amp; Ignatova);</w:t>
      </w:r>
    </w:p>
    <w:p w:rsidR="006043CE" w:rsidRPr="00520718" w:rsidRDefault="00781598" w:rsidP="00781598">
      <w:pPr>
        <w:numPr>
          <w:ilvl w:val="0"/>
          <w:numId w:val="2"/>
        </w:numPr>
        <w:tabs>
          <w:tab w:val="left" w:pos="993"/>
        </w:tabs>
        <w:ind w:left="0" w:firstLine="567"/>
        <w:contextualSpacing w:val="0"/>
      </w:pPr>
      <w:r w:rsidRPr="00520718">
        <w:t>Анакамптодон камчатский (Anacamptodon kamchaticum Czerny adjeva);</w:t>
      </w:r>
    </w:p>
    <w:p w:rsidR="00781598" w:rsidRPr="00520718" w:rsidRDefault="00781598" w:rsidP="00781598">
      <w:pPr>
        <w:tabs>
          <w:tab w:val="left" w:pos="993"/>
        </w:tabs>
        <w:contextualSpacing w:val="0"/>
        <w:rPr>
          <w:lang w:val="en-US"/>
        </w:rPr>
      </w:pPr>
      <w:r w:rsidRPr="00520718">
        <w:rPr>
          <w:lang w:val="en-US"/>
        </w:rPr>
        <w:t>7.</w:t>
      </w:r>
      <w:r w:rsidRPr="00520718">
        <w:rPr>
          <w:lang w:val="en-US"/>
        </w:rPr>
        <w:tab/>
      </w:r>
      <w:r w:rsidRPr="00520718">
        <w:t>Морские</w:t>
      </w:r>
      <w:r w:rsidRPr="00520718">
        <w:rPr>
          <w:lang w:val="en-US"/>
        </w:rPr>
        <w:t xml:space="preserve"> водоросли-макрофиты:</w:t>
      </w:r>
    </w:p>
    <w:p w:rsidR="00781598" w:rsidRPr="00520718" w:rsidRDefault="00781598" w:rsidP="00781598">
      <w:pPr>
        <w:numPr>
          <w:ilvl w:val="0"/>
          <w:numId w:val="2"/>
        </w:numPr>
        <w:tabs>
          <w:tab w:val="left" w:pos="993"/>
        </w:tabs>
        <w:ind w:left="0" w:firstLine="567"/>
      </w:pPr>
      <w:r w:rsidRPr="00520718">
        <w:t>Дербезия</w:t>
      </w:r>
      <w:r w:rsidRPr="00520718">
        <w:rPr>
          <w:lang w:val="en-US"/>
        </w:rPr>
        <w:t xml:space="preserve"> </w:t>
      </w:r>
      <w:r w:rsidRPr="00520718">
        <w:t>морская</w:t>
      </w:r>
      <w:r w:rsidRPr="00520718">
        <w:rPr>
          <w:lang w:val="en-US"/>
        </w:rPr>
        <w:t xml:space="preserve"> (Derbesia marina (Lyngbye) Solier, 1846, </w:t>
      </w:r>
      <w:r w:rsidRPr="00520718">
        <w:t>включая</w:t>
      </w:r>
      <w:r w:rsidRPr="00520718">
        <w:rPr>
          <w:lang w:val="en-US"/>
        </w:rPr>
        <w:t xml:space="preserve"> </w:t>
      </w:r>
      <w:r w:rsidRPr="00520718">
        <w:t>гаметофитную</w:t>
      </w:r>
      <w:r w:rsidRPr="00520718">
        <w:rPr>
          <w:lang w:val="en-US"/>
        </w:rPr>
        <w:t xml:space="preserve"> </w:t>
      </w:r>
      <w:r w:rsidRPr="00520718">
        <w:t>стадию</w:t>
      </w:r>
      <w:r w:rsidRPr="00520718">
        <w:rPr>
          <w:lang w:val="en-US"/>
        </w:rPr>
        <w:t xml:space="preserve"> </w:t>
      </w:r>
      <w:r w:rsidRPr="00520718">
        <w:t>Halicystis ovalis (Lyngbye) Areschoug, 1850);</w:t>
      </w:r>
    </w:p>
    <w:p w:rsidR="00781598" w:rsidRPr="00520718" w:rsidRDefault="00781598" w:rsidP="00781598">
      <w:pPr>
        <w:numPr>
          <w:ilvl w:val="0"/>
          <w:numId w:val="2"/>
        </w:numPr>
        <w:tabs>
          <w:tab w:val="left" w:pos="993"/>
        </w:tabs>
        <w:ind w:left="0" w:firstLine="567"/>
        <w:rPr>
          <w:lang w:val="en-US"/>
        </w:rPr>
      </w:pPr>
      <w:r w:rsidRPr="00520718">
        <w:t>Галосакцион</w:t>
      </w:r>
      <w:r w:rsidRPr="00520718">
        <w:rPr>
          <w:lang w:val="en-US"/>
        </w:rPr>
        <w:t xml:space="preserve"> </w:t>
      </w:r>
      <w:r w:rsidRPr="00520718">
        <w:t>прочный</w:t>
      </w:r>
      <w:r w:rsidRPr="00520718">
        <w:rPr>
          <w:lang w:val="en-US"/>
        </w:rPr>
        <w:t xml:space="preserve"> (Halosaccion firmum (Postels et Ruprecht) Kiitzing, 1843);</w:t>
      </w:r>
    </w:p>
    <w:p w:rsidR="00781598" w:rsidRPr="00520718" w:rsidRDefault="00781598" w:rsidP="00781598">
      <w:pPr>
        <w:numPr>
          <w:ilvl w:val="0"/>
          <w:numId w:val="2"/>
        </w:numPr>
        <w:tabs>
          <w:tab w:val="left" w:pos="993"/>
        </w:tabs>
        <w:ind w:left="0" w:firstLine="567"/>
        <w:rPr>
          <w:lang w:val="en-US"/>
        </w:rPr>
      </w:pPr>
      <w:r w:rsidRPr="00520718">
        <w:t>Анфельция</w:t>
      </w:r>
      <w:r w:rsidRPr="00520718">
        <w:rPr>
          <w:lang w:val="en-US"/>
        </w:rPr>
        <w:t xml:space="preserve"> </w:t>
      </w:r>
      <w:r w:rsidRPr="00520718">
        <w:t>равновершинная</w:t>
      </w:r>
      <w:r w:rsidRPr="00520718">
        <w:rPr>
          <w:lang w:val="en-US"/>
        </w:rPr>
        <w:t xml:space="preserve"> (Ahnfeltia fastigiata (Postels et Ruprecht) Makijenko, 1970);</w:t>
      </w:r>
    </w:p>
    <w:p w:rsidR="00781598" w:rsidRPr="00520718" w:rsidRDefault="00781598" w:rsidP="00781598">
      <w:pPr>
        <w:numPr>
          <w:ilvl w:val="0"/>
          <w:numId w:val="2"/>
        </w:numPr>
        <w:tabs>
          <w:tab w:val="left" w:pos="993"/>
        </w:tabs>
        <w:ind w:left="0" w:firstLine="567"/>
        <w:rPr>
          <w:lang w:val="en-US"/>
        </w:rPr>
      </w:pPr>
      <w:r w:rsidRPr="00520718">
        <w:t>Константинея</w:t>
      </w:r>
      <w:r w:rsidRPr="00520718">
        <w:rPr>
          <w:lang w:val="en-US"/>
        </w:rPr>
        <w:t xml:space="preserve"> </w:t>
      </w:r>
      <w:r w:rsidRPr="00520718">
        <w:t>морская</w:t>
      </w:r>
      <w:r w:rsidRPr="00520718">
        <w:rPr>
          <w:lang w:val="en-US"/>
        </w:rPr>
        <w:t xml:space="preserve"> </w:t>
      </w:r>
      <w:r w:rsidRPr="00520718">
        <w:t>роза</w:t>
      </w:r>
      <w:r w:rsidRPr="00520718">
        <w:rPr>
          <w:lang w:val="en-US"/>
        </w:rPr>
        <w:t xml:space="preserve"> (Constantinea rosa-marina (Gmelin) Postels et Ruprecht, 1840);</w:t>
      </w:r>
    </w:p>
    <w:p w:rsidR="00781598" w:rsidRPr="00520718" w:rsidRDefault="00781598" w:rsidP="00781598">
      <w:pPr>
        <w:numPr>
          <w:ilvl w:val="0"/>
          <w:numId w:val="2"/>
        </w:numPr>
        <w:tabs>
          <w:tab w:val="left" w:pos="993"/>
        </w:tabs>
        <w:ind w:left="0" w:firstLine="567"/>
        <w:rPr>
          <w:lang w:val="en-US"/>
        </w:rPr>
      </w:pPr>
      <w:r w:rsidRPr="00520718">
        <w:t>Опунтиелла</w:t>
      </w:r>
      <w:r w:rsidRPr="00520718">
        <w:rPr>
          <w:lang w:val="en-US"/>
        </w:rPr>
        <w:t xml:space="preserve"> </w:t>
      </w:r>
      <w:r w:rsidRPr="00520718">
        <w:t>украшенная</w:t>
      </w:r>
      <w:r w:rsidRPr="00520718">
        <w:rPr>
          <w:lang w:val="en-US"/>
        </w:rPr>
        <w:t xml:space="preserve"> (Opuntiella ornata (Postels et Ruprecht) A. Zinova, 1972);</w:t>
      </w:r>
    </w:p>
    <w:p w:rsidR="00781598" w:rsidRPr="00520718" w:rsidRDefault="00781598" w:rsidP="00781598">
      <w:pPr>
        <w:numPr>
          <w:ilvl w:val="0"/>
          <w:numId w:val="2"/>
        </w:numPr>
        <w:tabs>
          <w:tab w:val="left" w:pos="993"/>
        </w:tabs>
        <w:ind w:left="0" w:firstLine="567"/>
        <w:rPr>
          <w:lang w:val="en-US"/>
        </w:rPr>
      </w:pPr>
      <w:r w:rsidRPr="00520718">
        <w:t>Токидея</w:t>
      </w:r>
      <w:r w:rsidRPr="00520718">
        <w:rPr>
          <w:lang w:val="en-US"/>
        </w:rPr>
        <w:t xml:space="preserve"> </w:t>
      </w:r>
      <w:r w:rsidRPr="00520718">
        <w:t>зубчатая</w:t>
      </w:r>
      <w:r w:rsidRPr="00520718">
        <w:rPr>
          <w:lang w:val="en-US"/>
        </w:rPr>
        <w:t xml:space="preserve"> (Tokidea serrata (Wynne) Lindstrom et Wynne, 1981);</w:t>
      </w:r>
    </w:p>
    <w:p w:rsidR="00781598" w:rsidRPr="00520718" w:rsidRDefault="00781598" w:rsidP="00781598">
      <w:pPr>
        <w:numPr>
          <w:ilvl w:val="0"/>
          <w:numId w:val="2"/>
        </w:numPr>
        <w:tabs>
          <w:tab w:val="left" w:pos="993"/>
        </w:tabs>
        <w:ind w:left="0" w:firstLine="567"/>
        <w:rPr>
          <w:lang w:val="en-US"/>
        </w:rPr>
      </w:pPr>
      <w:r w:rsidRPr="00520718">
        <w:t>Лаингия</w:t>
      </w:r>
      <w:r w:rsidRPr="00520718">
        <w:rPr>
          <w:lang w:val="en-US"/>
        </w:rPr>
        <w:t xml:space="preserve"> </w:t>
      </w:r>
      <w:r w:rsidRPr="00520718">
        <w:t>алеутская</w:t>
      </w:r>
      <w:r w:rsidRPr="00520718">
        <w:rPr>
          <w:lang w:val="en-US"/>
        </w:rPr>
        <w:t xml:space="preserve"> (Laingia aleutica Wynne, 1970);</w:t>
      </w:r>
    </w:p>
    <w:p w:rsidR="00781598" w:rsidRPr="00520718" w:rsidRDefault="00781598" w:rsidP="00781598">
      <w:pPr>
        <w:numPr>
          <w:ilvl w:val="0"/>
          <w:numId w:val="2"/>
        </w:numPr>
        <w:tabs>
          <w:tab w:val="left" w:pos="993"/>
        </w:tabs>
        <w:ind w:left="0" w:firstLine="567"/>
        <w:contextualSpacing w:val="0"/>
        <w:rPr>
          <w:lang w:val="en-US"/>
        </w:rPr>
      </w:pPr>
      <w:r w:rsidRPr="00520718">
        <w:t>Берингиелла</w:t>
      </w:r>
      <w:r w:rsidRPr="00520718">
        <w:rPr>
          <w:lang w:val="en-US"/>
        </w:rPr>
        <w:t xml:space="preserve"> </w:t>
      </w:r>
      <w:r w:rsidRPr="00520718">
        <w:t>губастая</w:t>
      </w:r>
      <w:r w:rsidRPr="00520718">
        <w:rPr>
          <w:lang w:val="en-US"/>
        </w:rPr>
        <w:t xml:space="preserve"> (Beringiella labiosa Wynne, 1980);</w:t>
      </w:r>
    </w:p>
    <w:p w:rsidR="00781598" w:rsidRPr="00520718" w:rsidRDefault="00781598" w:rsidP="00781598">
      <w:pPr>
        <w:tabs>
          <w:tab w:val="left" w:pos="993"/>
        </w:tabs>
        <w:contextualSpacing w:val="0"/>
      </w:pPr>
      <w:r w:rsidRPr="00520718">
        <w:t>8.</w:t>
      </w:r>
      <w:r w:rsidRPr="00520718">
        <w:tab/>
        <w:t>Макроскопические пресноводные водоросли и цианобактерии:</w:t>
      </w:r>
    </w:p>
    <w:p w:rsidR="00781598" w:rsidRPr="00520718" w:rsidRDefault="00781598" w:rsidP="00781598">
      <w:pPr>
        <w:numPr>
          <w:ilvl w:val="0"/>
          <w:numId w:val="2"/>
        </w:numPr>
        <w:tabs>
          <w:tab w:val="left" w:pos="993"/>
        </w:tabs>
        <w:ind w:left="0" w:firstLine="567"/>
      </w:pPr>
      <w:r w:rsidRPr="00520718">
        <w:t>Эгагропила Линнея (AegagropilalinnaeiKiitz);</w:t>
      </w:r>
    </w:p>
    <w:p w:rsidR="00781598" w:rsidRPr="00520718" w:rsidRDefault="00781598" w:rsidP="00781598">
      <w:pPr>
        <w:numPr>
          <w:ilvl w:val="0"/>
          <w:numId w:val="2"/>
        </w:numPr>
        <w:tabs>
          <w:tab w:val="left" w:pos="993"/>
        </w:tabs>
        <w:ind w:left="0" w:firstLine="567"/>
        <w:rPr>
          <w:lang w:val="en-US"/>
        </w:rPr>
      </w:pPr>
      <w:r w:rsidRPr="00520718">
        <w:t>Хара</w:t>
      </w:r>
      <w:r w:rsidRPr="00520718">
        <w:rPr>
          <w:lang w:val="en-US"/>
        </w:rPr>
        <w:t xml:space="preserve"> </w:t>
      </w:r>
      <w:r w:rsidRPr="00520718">
        <w:t>Брауна</w:t>
      </w:r>
      <w:r w:rsidRPr="00520718">
        <w:rPr>
          <w:lang w:val="en-US"/>
        </w:rPr>
        <w:t xml:space="preserve"> (Chara braunii C.C. Gmelin);</w:t>
      </w:r>
    </w:p>
    <w:p w:rsidR="00781598" w:rsidRPr="00520718" w:rsidRDefault="00781598" w:rsidP="00781598">
      <w:pPr>
        <w:numPr>
          <w:ilvl w:val="0"/>
          <w:numId w:val="2"/>
        </w:numPr>
        <w:tabs>
          <w:tab w:val="left" w:pos="993"/>
        </w:tabs>
        <w:ind w:left="0" w:firstLine="567"/>
        <w:contextualSpacing w:val="0"/>
        <w:rPr>
          <w:lang w:val="en-US"/>
        </w:rPr>
      </w:pPr>
      <w:r w:rsidRPr="00520718">
        <w:t>Носток</w:t>
      </w:r>
      <w:r w:rsidRPr="00520718">
        <w:rPr>
          <w:lang w:val="en-US"/>
        </w:rPr>
        <w:t xml:space="preserve"> </w:t>
      </w:r>
      <w:r w:rsidRPr="00520718">
        <w:t>Рябушинского</w:t>
      </w:r>
      <w:r w:rsidRPr="00520718">
        <w:rPr>
          <w:lang w:val="en-US"/>
        </w:rPr>
        <w:t xml:space="preserve"> (Nostoc riabuschinskii Elenkin);</w:t>
      </w:r>
    </w:p>
    <w:p w:rsidR="00781598" w:rsidRPr="00520718" w:rsidRDefault="00781598" w:rsidP="00781598">
      <w:pPr>
        <w:tabs>
          <w:tab w:val="left" w:pos="993"/>
        </w:tabs>
        <w:contextualSpacing w:val="0"/>
        <w:rPr>
          <w:lang w:val="en-US"/>
        </w:rPr>
      </w:pPr>
      <w:r w:rsidRPr="00520718">
        <w:rPr>
          <w:lang w:val="en-US"/>
        </w:rPr>
        <w:t>9.</w:t>
      </w:r>
      <w:r w:rsidRPr="00520718">
        <w:rPr>
          <w:lang w:val="en-US"/>
        </w:rPr>
        <w:tab/>
      </w:r>
      <w:r w:rsidRPr="00520718">
        <w:t>Лишайники</w:t>
      </w:r>
      <w:r w:rsidRPr="00520718">
        <w:rPr>
          <w:lang w:val="en-US"/>
        </w:rPr>
        <w:t xml:space="preserve"> или лихенизированные грибы:</w:t>
      </w:r>
    </w:p>
    <w:p w:rsidR="00781598" w:rsidRPr="00520718" w:rsidRDefault="00781598" w:rsidP="00781598">
      <w:pPr>
        <w:numPr>
          <w:ilvl w:val="0"/>
          <w:numId w:val="2"/>
        </w:numPr>
        <w:tabs>
          <w:tab w:val="left" w:pos="993"/>
        </w:tabs>
        <w:ind w:left="0" w:firstLine="567"/>
        <w:rPr>
          <w:lang w:val="en-US"/>
        </w:rPr>
      </w:pPr>
      <w:r w:rsidRPr="00520718">
        <w:t>Артония</w:t>
      </w:r>
      <w:r w:rsidRPr="00520718">
        <w:rPr>
          <w:lang w:val="en-US"/>
        </w:rPr>
        <w:t xml:space="preserve"> </w:t>
      </w:r>
      <w:r w:rsidRPr="00520718">
        <w:t>каштановая</w:t>
      </w:r>
      <w:r w:rsidRPr="00520718">
        <w:rPr>
          <w:lang w:val="en-US"/>
        </w:rPr>
        <w:t xml:space="preserve"> (Arthonia spadicea Leight.);</w:t>
      </w:r>
    </w:p>
    <w:p w:rsidR="00781598" w:rsidRPr="00520718" w:rsidRDefault="00781598" w:rsidP="00781598">
      <w:pPr>
        <w:numPr>
          <w:ilvl w:val="0"/>
          <w:numId w:val="2"/>
        </w:numPr>
        <w:tabs>
          <w:tab w:val="left" w:pos="993"/>
        </w:tabs>
        <w:ind w:left="0" w:firstLine="567"/>
      </w:pPr>
      <w:r w:rsidRPr="00520718">
        <w:t>Схизматомма</w:t>
      </w:r>
      <w:r w:rsidRPr="00520718">
        <w:rPr>
          <w:lang w:val="en-US"/>
        </w:rPr>
        <w:t xml:space="preserve"> </w:t>
      </w:r>
      <w:r w:rsidRPr="00520718">
        <w:t>пихтовая</w:t>
      </w:r>
      <w:r w:rsidRPr="00520718">
        <w:rPr>
          <w:lang w:val="en-US"/>
        </w:rPr>
        <w:t xml:space="preserve"> (Schismatomma pericleum (Ach.) </w:t>
      </w:r>
      <w:r w:rsidRPr="00520718">
        <w:t>Branth);</w:t>
      </w:r>
    </w:p>
    <w:p w:rsidR="00781598" w:rsidRPr="00520718" w:rsidRDefault="00781598" w:rsidP="00781598">
      <w:pPr>
        <w:numPr>
          <w:ilvl w:val="0"/>
          <w:numId w:val="2"/>
        </w:numPr>
        <w:tabs>
          <w:tab w:val="left" w:pos="993"/>
        </w:tabs>
        <w:ind w:left="0" w:firstLine="567"/>
      </w:pPr>
      <w:r w:rsidRPr="00520718">
        <w:t>Хенотека коротко-щетинистоволосистая (Chaenotheca hispidula (Ach.) Zahlbr.);</w:t>
      </w:r>
    </w:p>
    <w:p w:rsidR="00781598" w:rsidRPr="00520718" w:rsidRDefault="00781598" w:rsidP="00781598">
      <w:pPr>
        <w:numPr>
          <w:ilvl w:val="0"/>
          <w:numId w:val="2"/>
        </w:numPr>
        <w:tabs>
          <w:tab w:val="left" w:pos="993"/>
        </w:tabs>
        <w:ind w:left="0" w:firstLine="567"/>
      </w:pPr>
      <w:r w:rsidRPr="00520718">
        <w:t>Кладония вулканная (Cladonia vulcani Savicz);</w:t>
      </w:r>
    </w:p>
    <w:p w:rsidR="00781598" w:rsidRPr="00520718" w:rsidRDefault="00781598" w:rsidP="00781598">
      <w:pPr>
        <w:numPr>
          <w:ilvl w:val="0"/>
          <w:numId w:val="2"/>
        </w:numPr>
        <w:tabs>
          <w:tab w:val="left" w:pos="993"/>
        </w:tabs>
        <w:ind w:left="0" w:firstLine="567"/>
      </w:pPr>
      <w:r w:rsidRPr="00520718">
        <w:t>Асахинея</w:t>
      </w:r>
      <w:r w:rsidRPr="00520718">
        <w:rPr>
          <w:lang w:val="en-US"/>
        </w:rPr>
        <w:t xml:space="preserve"> </w:t>
      </w:r>
      <w:r w:rsidRPr="00520718">
        <w:t>Шоландера</w:t>
      </w:r>
      <w:r w:rsidRPr="00520718">
        <w:rPr>
          <w:lang w:val="en-US"/>
        </w:rPr>
        <w:t xml:space="preserve"> (Asahinea scholanderi (Llano) C. Culb. </w:t>
      </w:r>
      <w:r w:rsidRPr="00520718">
        <w:t>Et W. Culb.);</w:t>
      </w:r>
    </w:p>
    <w:p w:rsidR="00781598" w:rsidRPr="00520718" w:rsidRDefault="00781598" w:rsidP="00781598">
      <w:pPr>
        <w:numPr>
          <w:ilvl w:val="0"/>
          <w:numId w:val="2"/>
        </w:numPr>
        <w:tabs>
          <w:tab w:val="left" w:pos="993"/>
        </w:tabs>
        <w:ind w:left="0" w:firstLine="567"/>
      </w:pPr>
      <w:r w:rsidRPr="00520718">
        <w:t>Микарея Хедлунда (Micarea hedlundii Coppins);</w:t>
      </w:r>
    </w:p>
    <w:p w:rsidR="00781598" w:rsidRPr="00520718" w:rsidRDefault="00781598" w:rsidP="00781598">
      <w:pPr>
        <w:numPr>
          <w:ilvl w:val="0"/>
          <w:numId w:val="2"/>
        </w:numPr>
        <w:tabs>
          <w:tab w:val="left" w:pos="993"/>
        </w:tabs>
        <w:ind w:left="0" w:firstLine="567"/>
      </w:pPr>
      <w:r w:rsidRPr="00520718">
        <w:t>Стикта окаймленная (Sticta limbata (Sm.) Ach.);</w:t>
      </w:r>
    </w:p>
    <w:p w:rsidR="00781598" w:rsidRPr="00520718" w:rsidRDefault="00781598" w:rsidP="00781598">
      <w:pPr>
        <w:numPr>
          <w:ilvl w:val="0"/>
          <w:numId w:val="2"/>
        </w:numPr>
        <w:tabs>
          <w:tab w:val="left" w:pos="993"/>
        </w:tabs>
        <w:ind w:left="0" w:firstLine="567"/>
        <w:contextualSpacing w:val="0"/>
      </w:pPr>
      <w:r w:rsidRPr="00520718">
        <w:t>Лихеномфалия гудзонская (Lichenomphalia hudsoniana (H. S. Jenn.) Redhead et al.);</w:t>
      </w:r>
    </w:p>
    <w:p w:rsidR="00781598" w:rsidRPr="00520718" w:rsidRDefault="00781598" w:rsidP="00781598">
      <w:pPr>
        <w:tabs>
          <w:tab w:val="left" w:pos="993"/>
        </w:tabs>
        <w:contextualSpacing w:val="0"/>
        <w:rPr>
          <w:lang w:val="en-US"/>
        </w:rPr>
      </w:pPr>
      <w:r w:rsidRPr="00520718">
        <w:rPr>
          <w:lang w:val="en-US"/>
        </w:rPr>
        <w:t>10.</w:t>
      </w:r>
      <w:r w:rsidRPr="00520718">
        <w:rPr>
          <w:lang w:val="en-US"/>
        </w:rPr>
        <w:tab/>
      </w:r>
      <w:r w:rsidRPr="00520718">
        <w:t>Грибы</w:t>
      </w:r>
      <w:r w:rsidRPr="00520718">
        <w:rPr>
          <w:lang w:val="en-US"/>
        </w:rPr>
        <w:t>:</w:t>
      </w:r>
    </w:p>
    <w:p w:rsidR="00781598" w:rsidRPr="00520718" w:rsidRDefault="00781598" w:rsidP="00781598">
      <w:pPr>
        <w:numPr>
          <w:ilvl w:val="0"/>
          <w:numId w:val="2"/>
        </w:numPr>
        <w:tabs>
          <w:tab w:val="left" w:pos="993"/>
        </w:tabs>
        <w:ind w:left="0" w:firstLine="567"/>
      </w:pPr>
      <w:r w:rsidRPr="00520718">
        <w:t>Феолепиота</w:t>
      </w:r>
      <w:r w:rsidRPr="00520718">
        <w:rPr>
          <w:lang w:val="en-US"/>
        </w:rPr>
        <w:t xml:space="preserve"> </w:t>
      </w:r>
      <w:r w:rsidRPr="00520718">
        <w:t>золотистая</w:t>
      </w:r>
      <w:r w:rsidRPr="00520718">
        <w:rPr>
          <w:lang w:val="en-US"/>
        </w:rPr>
        <w:t xml:space="preserve"> (Phaeolepiota aurea (Mart.) </w:t>
      </w:r>
      <w:r w:rsidRPr="00520718">
        <w:t>Maire);</w:t>
      </w:r>
    </w:p>
    <w:p w:rsidR="00781598" w:rsidRPr="00520718" w:rsidRDefault="00781598" w:rsidP="00781598">
      <w:pPr>
        <w:numPr>
          <w:ilvl w:val="0"/>
          <w:numId w:val="2"/>
        </w:numPr>
        <w:tabs>
          <w:tab w:val="left" w:pos="993"/>
        </w:tabs>
        <w:ind w:left="0" w:firstLine="567"/>
      </w:pPr>
      <w:r w:rsidRPr="00520718">
        <w:t>Трутовик лакированный (Ganoderma lucidum (Curtis) P. Karst.);</w:t>
      </w:r>
    </w:p>
    <w:p w:rsidR="00781598" w:rsidRPr="00520718" w:rsidRDefault="00781598" w:rsidP="00781598">
      <w:pPr>
        <w:numPr>
          <w:ilvl w:val="0"/>
          <w:numId w:val="2"/>
        </w:numPr>
        <w:tabs>
          <w:tab w:val="left" w:pos="993"/>
        </w:tabs>
        <w:ind w:left="0" w:firstLine="567"/>
      </w:pPr>
      <w:r w:rsidRPr="00520718">
        <w:t>Ежовик</w:t>
      </w:r>
      <w:r w:rsidRPr="00520718">
        <w:rPr>
          <w:lang w:val="en-US"/>
        </w:rPr>
        <w:t xml:space="preserve"> </w:t>
      </w:r>
      <w:r w:rsidRPr="00520718">
        <w:t>коралловидный</w:t>
      </w:r>
      <w:r w:rsidRPr="00520718">
        <w:rPr>
          <w:lang w:val="en-US"/>
        </w:rPr>
        <w:t xml:space="preserve"> (Hericium coralloides (Scop.) </w:t>
      </w:r>
      <w:r w:rsidRPr="00520718">
        <w:t>Pers.);</w:t>
      </w:r>
    </w:p>
    <w:p w:rsidR="00781598" w:rsidRPr="00520718" w:rsidRDefault="00781598" w:rsidP="00781598">
      <w:pPr>
        <w:numPr>
          <w:ilvl w:val="0"/>
          <w:numId w:val="2"/>
        </w:numPr>
        <w:tabs>
          <w:tab w:val="left" w:pos="993"/>
        </w:tabs>
        <w:ind w:left="0" w:firstLine="567"/>
      </w:pPr>
      <w:r w:rsidRPr="00520718">
        <w:t>Климакодон красивейший (Climacodon pulcherrimus (Berk. &amp; M.A. Curtis) Nikol.);</w:t>
      </w:r>
    </w:p>
    <w:p w:rsidR="00781598" w:rsidRPr="00520718" w:rsidRDefault="00781598" w:rsidP="00781598">
      <w:pPr>
        <w:numPr>
          <w:ilvl w:val="0"/>
          <w:numId w:val="2"/>
        </w:numPr>
        <w:tabs>
          <w:tab w:val="left" w:pos="993"/>
        </w:tabs>
        <w:ind w:left="0" w:firstLine="567"/>
        <w:contextualSpacing w:val="0"/>
      </w:pPr>
      <w:r w:rsidRPr="00520718">
        <w:t>Фомитопсис лекарственный, лиственничная губка (Fomitopsis officinalis (Vill.) Bond.);</w:t>
      </w:r>
    </w:p>
    <w:p w:rsidR="00781598" w:rsidRPr="00520718" w:rsidRDefault="00781598" w:rsidP="00781598">
      <w:pPr>
        <w:tabs>
          <w:tab w:val="left" w:pos="993"/>
        </w:tabs>
        <w:contextualSpacing w:val="0"/>
        <w:rPr>
          <w:lang w:val="en-US"/>
        </w:rPr>
      </w:pPr>
      <w:r w:rsidRPr="00520718">
        <w:rPr>
          <w:lang w:val="en-US"/>
        </w:rPr>
        <w:t>11.</w:t>
      </w:r>
      <w:r w:rsidRPr="00520718">
        <w:rPr>
          <w:lang w:val="en-US"/>
        </w:rPr>
        <w:tab/>
      </w:r>
      <w:r w:rsidRPr="00520718">
        <w:t>Термофильныецианобионты</w:t>
      </w:r>
      <w:r w:rsidRPr="00520718">
        <w:rPr>
          <w:lang w:val="en-US"/>
        </w:rPr>
        <w:t>:</w:t>
      </w:r>
    </w:p>
    <w:p w:rsidR="00781598" w:rsidRPr="00520718" w:rsidRDefault="00781598" w:rsidP="00781598">
      <w:pPr>
        <w:numPr>
          <w:ilvl w:val="0"/>
          <w:numId w:val="2"/>
        </w:numPr>
        <w:tabs>
          <w:tab w:val="left" w:pos="993"/>
        </w:tabs>
        <w:ind w:left="0" w:firstLine="567"/>
      </w:pPr>
      <w:r w:rsidRPr="00520718">
        <w:t>МастигокладусПластинчатый (MastigocladusLaminosusCohn);</w:t>
      </w:r>
    </w:p>
    <w:p w:rsidR="00781598" w:rsidRPr="00520718" w:rsidRDefault="00781598" w:rsidP="00781598">
      <w:pPr>
        <w:numPr>
          <w:ilvl w:val="0"/>
          <w:numId w:val="2"/>
        </w:numPr>
        <w:tabs>
          <w:tab w:val="left" w:pos="993"/>
        </w:tabs>
        <w:ind w:left="0" w:firstLine="567"/>
      </w:pPr>
      <w:r w:rsidRPr="00520718">
        <w:lastRenderedPageBreak/>
        <w:t>Формидиумразветвленный (Phormidiumramosum (Boye-Petersen) Anagnostidis et Komarek 1988);</w:t>
      </w:r>
    </w:p>
    <w:p w:rsidR="00781598" w:rsidRPr="00520718" w:rsidRDefault="00781598" w:rsidP="00781598">
      <w:pPr>
        <w:numPr>
          <w:ilvl w:val="0"/>
          <w:numId w:val="2"/>
        </w:numPr>
        <w:tabs>
          <w:tab w:val="left" w:pos="993"/>
        </w:tabs>
        <w:ind w:left="0" w:firstLine="567"/>
      </w:pPr>
      <w:r w:rsidRPr="00520718">
        <w:t>Формидиумпластинчатый (Phormidium laminosum Gomont ех 4Gomont, 1892 (Leptolyngbya laminosa (Gomont) Anagnostidis et Komarek 1988);</w:t>
      </w:r>
    </w:p>
    <w:p w:rsidR="00781598" w:rsidRPr="00520718" w:rsidRDefault="00781598" w:rsidP="00781598">
      <w:pPr>
        <w:numPr>
          <w:ilvl w:val="0"/>
          <w:numId w:val="2"/>
        </w:numPr>
        <w:tabs>
          <w:tab w:val="left" w:pos="993"/>
        </w:tabs>
        <w:ind w:left="0" w:firstLine="567"/>
      </w:pPr>
      <w:r w:rsidRPr="00520718">
        <w:t>Формидиумтеплолюбивый (Phormidium thermophilum Elenkin 1949 Leptolyngbya</w:t>
      </w:r>
      <w:r w:rsidR="00A87890" w:rsidRPr="00520718">
        <w:t xml:space="preserve"> </w:t>
      </w:r>
      <w:r w:rsidRPr="00520718">
        <w:t>thermophila (Elenkin) Anagostidis 2001);</w:t>
      </w:r>
    </w:p>
    <w:p w:rsidR="00781598" w:rsidRPr="00520718" w:rsidRDefault="00781598" w:rsidP="00781598">
      <w:pPr>
        <w:numPr>
          <w:ilvl w:val="0"/>
          <w:numId w:val="2"/>
        </w:numPr>
        <w:tabs>
          <w:tab w:val="left" w:pos="993"/>
        </w:tabs>
        <w:ind w:left="0" w:firstLine="567"/>
      </w:pPr>
      <w:r w:rsidRPr="00520718">
        <w:t>Формидиумнепостоянный (Phormidium ambiguum Gomontex Gomont 1892);</w:t>
      </w:r>
    </w:p>
    <w:p w:rsidR="00781598" w:rsidRPr="00520718" w:rsidRDefault="00781598" w:rsidP="00781598">
      <w:pPr>
        <w:numPr>
          <w:ilvl w:val="0"/>
          <w:numId w:val="2"/>
        </w:numPr>
        <w:tabs>
          <w:tab w:val="left" w:pos="993"/>
        </w:tabs>
        <w:ind w:left="0" w:firstLine="567"/>
      </w:pPr>
      <w:r w:rsidRPr="00520718">
        <w:t>ФормидиумРетциуса (Phormidium Retzii (Agardh) Gomont ех Gomont 1892);</w:t>
      </w:r>
    </w:p>
    <w:p w:rsidR="00781598" w:rsidRPr="00520718" w:rsidRDefault="00781598" w:rsidP="00781598">
      <w:pPr>
        <w:numPr>
          <w:ilvl w:val="0"/>
          <w:numId w:val="2"/>
        </w:numPr>
        <w:tabs>
          <w:tab w:val="left" w:pos="993"/>
        </w:tabs>
        <w:ind w:left="0" w:firstLine="567"/>
      </w:pPr>
      <w:r w:rsidRPr="00520718">
        <w:t>Формидиумямочный (Phormidium foveolarum Gomont 1892 (Leptolyngbya foveolarum (Rabenhorst ех Gomont) Anagnostidis et Komarek 1988);</w:t>
      </w:r>
    </w:p>
    <w:p w:rsidR="00781598" w:rsidRPr="00520718" w:rsidRDefault="00781598" w:rsidP="00781598">
      <w:pPr>
        <w:numPr>
          <w:ilvl w:val="0"/>
          <w:numId w:val="2"/>
        </w:numPr>
        <w:tabs>
          <w:tab w:val="left" w:pos="993"/>
        </w:tabs>
        <w:ind w:left="0" w:firstLine="567"/>
      </w:pPr>
      <w:r w:rsidRPr="00520718">
        <w:t>Формидиумукороченный (Phormidium curtum Hollerbach 1934 seudanabaena curta Hollerbach Cronber et Komarek 1994).</w:t>
      </w:r>
    </w:p>
    <w:p w:rsidR="006043CE" w:rsidRPr="00520718" w:rsidRDefault="006043CE" w:rsidP="006043CE"/>
    <w:p w:rsidR="00122F63" w:rsidRPr="00520718" w:rsidRDefault="00122F63" w:rsidP="00122F63">
      <w:pPr>
        <w:rPr>
          <w:i/>
        </w:rPr>
      </w:pPr>
      <w:r w:rsidRPr="00520718">
        <w:rPr>
          <w:i/>
        </w:rPr>
        <w:t>Фауна</w:t>
      </w:r>
    </w:p>
    <w:p w:rsidR="009E6AD3" w:rsidRPr="00520718" w:rsidRDefault="00781598" w:rsidP="009E6AD3">
      <w:r w:rsidRPr="00520718">
        <w:t xml:space="preserve">Красная книга </w:t>
      </w:r>
      <w:r w:rsidR="008737BE" w:rsidRPr="00520718">
        <w:t>Камчатс</w:t>
      </w:r>
      <w:r w:rsidRPr="00520718">
        <w:t>кого края (Том 1 «Животные»)включает описание 130 таксонов животных, из них 2 принадлежат к вымершим видам (морская корова Стеллера и Стеллеров (очковый) баклан), 2 – к пресноводным губкам, 1 - к двустворчатым и 5 – к наземным брюхоногим моллюскам, 1 – к паукам, 19 – к насекомым, 18 – к рыбам, 60 – к птицам, 23 – к наземным и морским млекопитающим. При этом следует добавить, что более 80 таксонов животных уже включены в Красные книги России, Международный союз охраны природы и природных ресурсов (далее – МСОП) или Дальнего Севера.</w:t>
      </w:r>
    </w:p>
    <w:p w:rsidR="00781598" w:rsidRPr="00520718" w:rsidRDefault="00781598" w:rsidP="00781598">
      <w:r w:rsidRPr="00520718">
        <w:t>Одним из наиболее эффективных механизмов сохраненения редких видов животных остается территориальная охрана их популяций в границах особо охраняемых природных территорий различного ранга и уровня. Согласно Докладу, 48 видов позвоночных животных, занесенных в Красную книгу России (или 30% от общего количества всех видов позвоночных животных, занесенных в</w:t>
      </w:r>
      <w:r w:rsidR="00A87890" w:rsidRPr="00520718">
        <w:t xml:space="preserve"> </w:t>
      </w:r>
      <w:r w:rsidRPr="00520718">
        <w:t>Красную книгу России) охраняются в границах Камчатского края на четырех ООПТ федерального значения (Кроноцкий государственный природный биосферный заповедник, Командорский государственный природный биосферный заповедник, Корякский государственный природный заповедник и Южно-Камчатский государственный природный заказник), а также на территориях природных заказников регионального значения.</w:t>
      </w:r>
    </w:p>
    <w:p w:rsidR="00781598" w:rsidRPr="00520718" w:rsidRDefault="00781598" w:rsidP="00781598">
      <w:r w:rsidRPr="00520718">
        <w:t>Как следует из Доклада,</w:t>
      </w:r>
      <w:r w:rsidR="00394C63" w:rsidRPr="00520718">
        <w:t xml:space="preserve"> </w:t>
      </w:r>
      <w:r w:rsidRPr="00520718">
        <w:t xml:space="preserve">48 видов позвоночных животных, включая морских млекопитающих, занесенных в Красную книгу России, охраняются на четырех ООПТ федерального значения (Кроноцкий государственный природный биосферный заповедник, Командорский государственный природный биосферный заповедник, Корякский государственный природный заповедник и Южно-Камчатский заказник) и на территориях заказников регионального значения. </w:t>
      </w:r>
    </w:p>
    <w:p w:rsidR="00781598" w:rsidRPr="00520718" w:rsidRDefault="00781598" w:rsidP="00781598">
      <w:r w:rsidRPr="00520718">
        <w:t>Так, в акватории Кроноцкого биосферного заповедника сезонные концентрации серого кита в бухте Ольга делает этот участок ключевым в рамках организации мониторинга и сохранения популяция этого редкого вида китообразных. Лежбище сивучей на мысе Козлова является единственным репродуктивным лежбищем на камчатском побережье: в год там рождается до 100 щенков. Вблизи мыса Козлова регистрируется весенняя концентрация китов-горбачей и сезонные скопления косаток.</w:t>
      </w:r>
      <w:r w:rsidR="00A87890" w:rsidRPr="00520718">
        <w:t xml:space="preserve"> </w:t>
      </w:r>
    </w:p>
    <w:p w:rsidR="00781598" w:rsidRPr="00520718" w:rsidRDefault="00781598" w:rsidP="00781598">
      <w:r w:rsidRPr="00520718">
        <w:t xml:space="preserve">В критической ситуации в Камчатском крае находится популяция дикого северного оленя Rangifer tarandus phylarchus (Hollister, 1912), представленная в настоящее время только кроноцко-жупановской группировкой в границах Кроноцкого заповедника и небольшими группами оленей в Центральной части полуострова. Южная (толмачевская) и северная (елово-укинская) группировки оленей фактически исчезли из-за браконьерства. В 2017 году проведены авиационные учеты кроноцко-жупановской группировки дикого северного оленя. Оценивались условия обитания, распределение животных по исследуемой территории, количественный и половозрастной состав зарегистрированных групп оленей и одиночных зверей. Общая численность диких северных оленей кроноцкожупановского стада по </w:t>
      </w:r>
      <w:r w:rsidRPr="00520718">
        <w:lastRenderedPageBreak/>
        <w:t>результатам авиаучетов (включая численность животных на приграничных и сопредельных участках горных тундр) составила приблизительно 300 особей, т.е. снизилась по сравнению с данными 2010-2015 гг.</w:t>
      </w:r>
    </w:p>
    <w:p w:rsidR="00781598" w:rsidRPr="00520718" w:rsidRDefault="00781598" w:rsidP="00781598">
      <w:r w:rsidRPr="00520718">
        <w:t>В Докладе отмечено, что в 2015 году на побережье Кроноцкого залива был отмечен новый для Кроноцкого заповедника очень редкий и малоизученный вид птиц – короткоклювый пыжик Brachyramphus brevirostris (Vigors, 1829). Короткоклювые пыжики, в отличие о</w:t>
      </w:r>
      <w:r w:rsidR="00394C63" w:rsidRPr="00520718">
        <w:t xml:space="preserve">т других чистиковых, гнездятся </w:t>
      </w:r>
      <w:r w:rsidRPr="00520718">
        <w:t>не в колониях на морских побережьях, а на изолированных горных вершинах, расположенных выше границы произрастания деревьев. Короткоклювый пыжик оценивается МСОП как вид, находящийся под угрозой исчезновения. На численности вида отрицательно сказывается исчезновение гнездовых стаций вследствие сокращения площади ледников, а также загрязнение акватории морей нефтепродуктами</w:t>
      </w:r>
    </w:p>
    <w:p w:rsidR="00781598" w:rsidRPr="00520718" w:rsidRDefault="00781598" w:rsidP="00781598">
      <w:r w:rsidRPr="00520718">
        <w:t>На территории Командорского заповедника на гнездовьях, зимовках и сезонных миграциях отмечено 207 видов птиц (в т.ч. 53 вида – гнездящиеся птицы, из них - 5 эндемичных видов), 37 видов птиц которыхвключены в Красную книгу РФ и Красную книгу Камчат</w:t>
      </w:r>
      <w:r w:rsidR="00394C63" w:rsidRPr="00520718">
        <w:t>с</w:t>
      </w:r>
      <w:r w:rsidRPr="00520718">
        <w:t>кого края. Остров Беринга - единственное место в России, где зимуют гуси-белошеи числом до 250 птиц. В прибрежных водах Командорского заповедника зарегистрирован 21 вид китообразных (15 видов зубатых и 6 видов усатых китов), 11 из которых внесены в Красную книгу России, Красную книгу Камчат</w:t>
      </w:r>
      <w:r w:rsidR="00394C63" w:rsidRPr="00520718">
        <w:t>с</w:t>
      </w:r>
      <w:r w:rsidRPr="00520718">
        <w:t xml:space="preserve">кого края. Численность морских выдр - каланов - здесь оценивается до 5,5 тыс. особей. Из настоящих тюленей, занесенных в Красную книгу России и Камчатского края, постоянно обитает на Командорских островах антур Phoca vitulina stejnegeri (Linnaeus, 1758). </w:t>
      </w:r>
    </w:p>
    <w:p w:rsidR="00394C63" w:rsidRPr="00520718" w:rsidRDefault="00781598" w:rsidP="00781598">
      <w:r w:rsidRPr="00520718">
        <w:t xml:space="preserve">Самым массовым видом китообразных в акватории Командорских островов является горбатый кит (горбач) Megaptera novaeangliae (Borowski, 1781). Резкий рост численности вида в водах островов начался с конца 90-х гг. прошлого века. В настоящее время китов наблюдают ежегодно и в большом количестве. В 2017 году их наблюдали на протяжении всего года. </w:t>
      </w:r>
    </w:p>
    <w:p w:rsidR="00394C63" w:rsidRPr="00520718" w:rsidRDefault="00781598" w:rsidP="00781598">
      <w:r w:rsidRPr="00520718">
        <w:t>Фауна млекопитающих одного из старейших заказников России – государственного природного заказника федерального значения «Южно-Камчатский» имени Т.И. Шпиленка насчитывает 46 вида, из них – 15 занесены в Красную книгу Камчат</w:t>
      </w:r>
      <w:r w:rsidR="00394C63" w:rsidRPr="00520718">
        <w:t>с</w:t>
      </w:r>
      <w:r w:rsidRPr="00520718">
        <w:t xml:space="preserve">кого края, 12 – в Красную книгу России, 8 – в Красный список МСОП. </w:t>
      </w:r>
    </w:p>
    <w:p w:rsidR="00781598" w:rsidRPr="00520718" w:rsidRDefault="00781598" w:rsidP="00781598">
      <w:r w:rsidRPr="00520718">
        <w:t>Важнейший объект охраны, ради которого и создавался заказник – калан: в границах заказника держится около 1,5-2,0 тысяч особей. Южно-Камчатская группировка каланов составляет единое целое с Северо-Курильской. К редким охраняемым видам отнесены такие морские млекопитающие, как: сивуч Eumetopias jubatus, японский кит Eubalaena japonica, сейвал Balaenoptera borealis, синий кит Balaenoptera musculus, финвал Balaenoptera physalus, серый кит.</w:t>
      </w:r>
      <w:r w:rsidR="00394C63" w:rsidRPr="00520718">
        <w:t xml:space="preserve"> </w:t>
      </w:r>
      <w:r w:rsidRPr="00520718">
        <w:t>В границах заказника гнездится приблизительно до 10 пар белоплечих орланов, до 12 пар сапсанов, отмечаются кречеты.</w:t>
      </w:r>
    </w:p>
    <w:p w:rsidR="00394C63" w:rsidRPr="00520718" w:rsidRDefault="00781598" w:rsidP="00781598">
      <w:r w:rsidRPr="00520718">
        <w:t>Уникальная массовая зимовка редких видов хищных птиц (белоплечих орланов, орланов-белохвостов и беркутов), занесенных в Красную книгу Российской Федерации, сформировалась в бассейне озера Курильского</w:t>
      </w:r>
      <w:r w:rsidR="00394C63" w:rsidRPr="00520718">
        <w:t>.</w:t>
      </w:r>
    </w:p>
    <w:p w:rsidR="00781598" w:rsidRPr="00520718" w:rsidRDefault="00781598" w:rsidP="00394C63">
      <w:pPr>
        <w:contextualSpacing w:val="0"/>
      </w:pPr>
      <w:r w:rsidRPr="00520718">
        <w:t xml:space="preserve">По состоянию на 18.04.2018 и в соответсвии с Перечнем, на территории </w:t>
      </w:r>
      <w:r w:rsidR="008737BE" w:rsidRPr="00520718">
        <w:t>Камчатс</w:t>
      </w:r>
      <w:r w:rsidRPr="00520718">
        <w:t xml:space="preserve">кого края включены в Красную книгу </w:t>
      </w:r>
      <w:r w:rsidR="008737BE" w:rsidRPr="00520718">
        <w:t>Камчатс</w:t>
      </w:r>
      <w:r w:rsidRPr="00520718">
        <w:t>кого края более 100 представителей животного мира, некоторые из них (кроме вымерших животных):</w:t>
      </w:r>
    </w:p>
    <w:p w:rsidR="00394C63" w:rsidRPr="00520718" w:rsidRDefault="00394C63" w:rsidP="00394C63">
      <w:pPr>
        <w:tabs>
          <w:tab w:val="left" w:pos="993"/>
        </w:tabs>
        <w:contextualSpacing w:val="0"/>
      </w:pPr>
      <w:r w:rsidRPr="00520718">
        <w:t>1.</w:t>
      </w:r>
      <w:r w:rsidRPr="00520718">
        <w:tab/>
        <w:t>Беспозвоночные животные:</w:t>
      </w:r>
    </w:p>
    <w:p w:rsidR="00394C63" w:rsidRPr="00520718" w:rsidRDefault="00394C63" w:rsidP="00394C63">
      <w:pPr>
        <w:numPr>
          <w:ilvl w:val="0"/>
          <w:numId w:val="2"/>
        </w:numPr>
        <w:tabs>
          <w:tab w:val="left" w:pos="993"/>
        </w:tabs>
        <w:ind w:left="0" w:firstLine="567"/>
      </w:pPr>
      <w:r w:rsidRPr="00520718">
        <w:t>Бадяга Мюллера (Ephydatia muelleri (Lieberkiihn, 1856);</w:t>
      </w:r>
    </w:p>
    <w:p w:rsidR="00394C63" w:rsidRPr="00520718" w:rsidRDefault="00394C63" w:rsidP="00394C63">
      <w:pPr>
        <w:numPr>
          <w:ilvl w:val="0"/>
          <w:numId w:val="2"/>
        </w:numPr>
        <w:tabs>
          <w:tab w:val="left" w:pos="993"/>
        </w:tabs>
        <w:ind w:left="0" w:firstLine="567"/>
      </w:pPr>
      <w:r w:rsidRPr="00520718">
        <w:t>Жемчужница Миддендорфа, или камчатская (Kurilinaia middendorffi (Rosen, 1927);</w:t>
      </w:r>
    </w:p>
    <w:p w:rsidR="00394C63" w:rsidRPr="00520718" w:rsidRDefault="00394C63" w:rsidP="00394C63">
      <w:pPr>
        <w:numPr>
          <w:ilvl w:val="0"/>
          <w:numId w:val="2"/>
        </w:numPr>
        <w:tabs>
          <w:tab w:val="left" w:pos="993"/>
        </w:tabs>
        <w:ind w:left="0" w:firstLine="567"/>
        <w:rPr>
          <w:lang w:val="en-US"/>
        </w:rPr>
      </w:pPr>
      <w:r w:rsidRPr="00520718">
        <w:t>Янтаркастройная</w:t>
      </w:r>
      <w:r w:rsidRPr="00520718">
        <w:rPr>
          <w:lang w:val="en-US"/>
        </w:rPr>
        <w:t xml:space="preserve"> (Novisuccinea strigata (L. Pfeiffer, 1855);</w:t>
      </w:r>
    </w:p>
    <w:p w:rsidR="00394C63" w:rsidRPr="00520718" w:rsidRDefault="00394C63" w:rsidP="00394C63">
      <w:pPr>
        <w:numPr>
          <w:ilvl w:val="0"/>
          <w:numId w:val="2"/>
        </w:numPr>
        <w:tabs>
          <w:tab w:val="left" w:pos="993"/>
        </w:tabs>
        <w:ind w:left="0" w:firstLine="567"/>
      </w:pPr>
      <w:r w:rsidRPr="00520718">
        <w:t>Арктозараптор(Arctosa raptor (Kulczynski, 1885);</w:t>
      </w:r>
    </w:p>
    <w:p w:rsidR="00394C63" w:rsidRPr="00520718" w:rsidRDefault="00394C63" w:rsidP="00394C63">
      <w:pPr>
        <w:numPr>
          <w:ilvl w:val="0"/>
          <w:numId w:val="2"/>
        </w:numPr>
        <w:tabs>
          <w:tab w:val="left" w:pos="993"/>
        </w:tabs>
        <w:ind w:left="0" w:firstLine="567"/>
      </w:pPr>
      <w:r w:rsidRPr="00520718">
        <w:t>Жужелицавеликолепная (Carabus macleayi splendidulus (Dejean, 1826);</w:t>
      </w:r>
    </w:p>
    <w:p w:rsidR="00394C63" w:rsidRPr="00520718" w:rsidRDefault="00394C63" w:rsidP="00394C63">
      <w:pPr>
        <w:numPr>
          <w:ilvl w:val="0"/>
          <w:numId w:val="2"/>
        </w:numPr>
        <w:tabs>
          <w:tab w:val="left" w:pos="993"/>
        </w:tabs>
        <w:ind w:left="0" w:firstLine="567"/>
      </w:pPr>
      <w:r w:rsidRPr="00520718">
        <w:t>Тонкопрядбуро-серебристый (Gazoryctra fuseoargenteus (O.Bang- Haas, 1927);</w:t>
      </w:r>
    </w:p>
    <w:p w:rsidR="00394C63" w:rsidRPr="00520718" w:rsidRDefault="00394C63" w:rsidP="00394C63">
      <w:pPr>
        <w:numPr>
          <w:ilvl w:val="0"/>
          <w:numId w:val="2"/>
        </w:numPr>
        <w:tabs>
          <w:tab w:val="left" w:pos="993"/>
        </w:tabs>
        <w:ind w:left="0" w:firstLine="567"/>
      </w:pPr>
      <w:r w:rsidRPr="00520718">
        <w:lastRenderedPageBreak/>
        <w:t>Энеидакамчатская(Oeneis kamtschatica (Kurentzov, 1970);</w:t>
      </w:r>
    </w:p>
    <w:p w:rsidR="00394C63" w:rsidRPr="00520718" w:rsidRDefault="00394C63" w:rsidP="00394C63">
      <w:pPr>
        <w:numPr>
          <w:ilvl w:val="0"/>
          <w:numId w:val="2"/>
        </w:numPr>
        <w:tabs>
          <w:tab w:val="left" w:pos="993"/>
        </w:tabs>
        <w:ind w:left="0" w:firstLine="567"/>
        <w:contextualSpacing w:val="0"/>
      </w:pPr>
      <w:r w:rsidRPr="00520718">
        <w:t>Шмельспорадикус(Bombus sporadicus (Nylander, 1848);</w:t>
      </w:r>
    </w:p>
    <w:p w:rsidR="00394C63" w:rsidRPr="00520718" w:rsidRDefault="00394C63" w:rsidP="00394C63">
      <w:pPr>
        <w:tabs>
          <w:tab w:val="left" w:pos="993"/>
        </w:tabs>
        <w:contextualSpacing w:val="0"/>
      </w:pPr>
      <w:r w:rsidRPr="00520718">
        <w:t>2.</w:t>
      </w:r>
      <w:r w:rsidRPr="00520718">
        <w:tab/>
        <w:t>Позвоночные животные (рыбы):</w:t>
      </w:r>
    </w:p>
    <w:p w:rsidR="00394C63" w:rsidRPr="00520718" w:rsidRDefault="00394C63" w:rsidP="00394C63">
      <w:pPr>
        <w:numPr>
          <w:ilvl w:val="0"/>
          <w:numId w:val="2"/>
        </w:numPr>
        <w:tabs>
          <w:tab w:val="left" w:pos="993"/>
        </w:tabs>
        <w:ind w:left="0" w:firstLine="567"/>
      </w:pPr>
      <w:r w:rsidRPr="00520718">
        <w:t>Тихоокеанскийосетр (Acipenser medirostris (Ayres, 1854);</w:t>
      </w:r>
    </w:p>
    <w:p w:rsidR="00394C63" w:rsidRPr="00520718" w:rsidRDefault="00394C63" w:rsidP="00394C63">
      <w:pPr>
        <w:numPr>
          <w:ilvl w:val="0"/>
          <w:numId w:val="2"/>
        </w:numPr>
        <w:tabs>
          <w:tab w:val="left" w:pos="993"/>
        </w:tabs>
        <w:ind w:left="0" w:firstLine="567"/>
      </w:pPr>
      <w:r w:rsidRPr="00520718">
        <w:t>Калуга (Huso dauricus (Georgi, 1775);</w:t>
      </w:r>
    </w:p>
    <w:p w:rsidR="00394C63" w:rsidRPr="00520718" w:rsidRDefault="00394C63" w:rsidP="00394C63">
      <w:pPr>
        <w:numPr>
          <w:ilvl w:val="0"/>
          <w:numId w:val="2"/>
        </w:numPr>
        <w:tabs>
          <w:tab w:val="left" w:pos="993"/>
        </w:tabs>
        <w:ind w:left="0" w:firstLine="567"/>
      </w:pPr>
      <w:r w:rsidRPr="00520718">
        <w:t>Чир (Coregonus nasus (Pallas, 1776);</w:t>
      </w:r>
    </w:p>
    <w:p w:rsidR="00394C63" w:rsidRPr="00520718" w:rsidRDefault="00394C63" w:rsidP="00394C63">
      <w:pPr>
        <w:numPr>
          <w:ilvl w:val="0"/>
          <w:numId w:val="2"/>
        </w:numPr>
        <w:tabs>
          <w:tab w:val="left" w:pos="993"/>
        </w:tabs>
        <w:ind w:left="0" w:firstLine="567"/>
      </w:pPr>
      <w:r w:rsidRPr="00520718">
        <w:t>Пенжинский омуль (Coregonus subautumnalis (Kaganowsky, 1932);</w:t>
      </w:r>
    </w:p>
    <w:p w:rsidR="00394C63" w:rsidRPr="00520718" w:rsidRDefault="00394C63" w:rsidP="00394C63">
      <w:pPr>
        <w:numPr>
          <w:ilvl w:val="0"/>
          <w:numId w:val="2"/>
        </w:numPr>
        <w:tabs>
          <w:tab w:val="left" w:pos="993"/>
        </w:tabs>
        <w:ind w:left="0" w:firstLine="567"/>
      </w:pPr>
      <w:r w:rsidRPr="00520718">
        <w:t>Большеротый голец бассейна оз. Кроноцкого (Salvelinus malma (Walbaum, 1792);</w:t>
      </w:r>
    </w:p>
    <w:p w:rsidR="00394C63" w:rsidRPr="00520718" w:rsidRDefault="00394C63" w:rsidP="00394C63">
      <w:pPr>
        <w:numPr>
          <w:ilvl w:val="0"/>
          <w:numId w:val="2"/>
        </w:numPr>
        <w:tabs>
          <w:tab w:val="left" w:pos="993"/>
        </w:tabs>
        <w:ind w:left="0" w:firstLine="567"/>
        <w:contextualSpacing w:val="0"/>
      </w:pPr>
      <w:r w:rsidRPr="00520718">
        <w:t>Мальма бассейна оз. Ангре (Salvelinus malma (Walbaum, 1792);</w:t>
      </w:r>
    </w:p>
    <w:p w:rsidR="00394C63" w:rsidRPr="00520718" w:rsidRDefault="00394C63" w:rsidP="00394C63">
      <w:pPr>
        <w:tabs>
          <w:tab w:val="left" w:pos="993"/>
        </w:tabs>
        <w:contextualSpacing w:val="0"/>
      </w:pPr>
      <w:r w:rsidRPr="00520718">
        <w:t>3.</w:t>
      </w:r>
      <w:r w:rsidRPr="00520718">
        <w:tab/>
        <w:t>Позвоночные животные (птицы):</w:t>
      </w:r>
    </w:p>
    <w:p w:rsidR="00394C63" w:rsidRPr="00520718" w:rsidRDefault="00394C63" w:rsidP="00394C63">
      <w:pPr>
        <w:numPr>
          <w:ilvl w:val="0"/>
          <w:numId w:val="2"/>
        </w:numPr>
        <w:tabs>
          <w:tab w:val="left" w:pos="993"/>
        </w:tabs>
        <w:ind w:left="0" w:firstLine="567"/>
      </w:pPr>
      <w:r w:rsidRPr="00520718">
        <w:t>Белоклювая гагара (Gavia adamsii (G. R. Gray, 1859);</w:t>
      </w:r>
    </w:p>
    <w:p w:rsidR="00394C63" w:rsidRPr="00520718" w:rsidRDefault="00394C63" w:rsidP="00394C63">
      <w:pPr>
        <w:numPr>
          <w:ilvl w:val="0"/>
          <w:numId w:val="2"/>
        </w:numPr>
        <w:tabs>
          <w:tab w:val="left" w:pos="993"/>
        </w:tabs>
        <w:ind w:left="0" w:firstLine="567"/>
      </w:pPr>
      <w:r w:rsidRPr="00520718">
        <w:t>Белоспинный альбатрос (Phoebastria albatrus (Pallas, 1769);</w:t>
      </w:r>
    </w:p>
    <w:p w:rsidR="00394C63" w:rsidRPr="00520718" w:rsidRDefault="00394C63" w:rsidP="00394C63">
      <w:pPr>
        <w:numPr>
          <w:ilvl w:val="0"/>
          <w:numId w:val="2"/>
        </w:numPr>
        <w:tabs>
          <w:tab w:val="left" w:pos="993"/>
        </w:tabs>
        <w:ind w:left="0" w:firstLine="567"/>
      </w:pPr>
      <w:r w:rsidRPr="00520718">
        <w:t>Северная качурка (Oceanodroma leucorhoa (Vieillot, 1817);</w:t>
      </w:r>
    </w:p>
    <w:p w:rsidR="00394C63" w:rsidRPr="00520718" w:rsidRDefault="00394C63" w:rsidP="00394C63">
      <w:pPr>
        <w:numPr>
          <w:ilvl w:val="0"/>
          <w:numId w:val="2"/>
        </w:numPr>
        <w:tabs>
          <w:tab w:val="left" w:pos="993"/>
        </w:tabs>
        <w:ind w:left="0" w:firstLine="567"/>
      </w:pPr>
      <w:r w:rsidRPr="00520718">
        <w:t>Краснолицый баклан (Phalacrocorax urile (J. F. Gmelin, 1789);</w:t>
      </w:r>
    </w:p>
    <w:p w:rsidR="00394C63" w:rsidRPr="00520718" w:rsidRDefault="00394C63" w:rsidP="00394C63">
      <w:pPr>
        <w:numPr>
          <w:ilvl w:val="0"/>
          <w:numId w:val="2"/>
        </w:numPr>
        <w:tabs>
          <w:tab w:val="left" w:pos="993"/>
        </w:tabs>
        <w:ind w:left="0" w:firstLine="567"/>
      </w:pPr>
      <w:r w:rsidRPr="00520718">
        <w:t>Алеутская казарка (Branta hutchinsii leucopareia (J. F. Brandt, 1836);</w:t>
      </w:r>
    </w:p>
    <w:p w:rsidR="00394C63" w:rsidRPr="00520718" w:rsidRDefault="00394C63" w:rsidP="00394C63">
      <w:pPr>
        <w:numPr>
          <w:ilvl w:val="0"/>
          <w:numId w:val="2"/>
        </w:numPr>
        <w:tabs>
          <w:tab w:val="left" w:pos="993"/>
        </w:tabs>
        <w:ind w:left="0" w:firstLine="567"/>
      </w:pPr>
      <w:r w:rsidRPr="00520718">
        <w:t>Тихоокеанская черная казарка (Branta bemicla nigricans (Lawrence, 1846);</w:t>
      </w:r>
    </w:p>
    <w:p w:rsidR="00394C63" w:rsidRPr="00520718" w:rsidRDefault="00394C63" w:rsidP="00394C63">
      <w:pPr>
        <w:numPr>
          <w:ilvl w:val="0"/>
          <w:numId w:val="2"/>
        </w:numPr>
        <w:tabs>
          <w:tab w:val="left" w:pos="993"/>
        </w:tabs>
        <w:ind w:left="0" w:firstLine="567"/>
      </w:pPr>
      <w:r w:rsidRPr="00520718">
        <w:t>Скопа (Pandion haliaetus (Linnaeus, 1758);</w:t>
      </w:r>
    </w:p>
    <w:p w:rsidR="00394C63" w:rsidRPr="00520718" w:rsidRDefault="00394C63" w:rsidP="00394C63">
      <w:pPr>
        <w:numPr>
          <w:ilvl w:val="0"/>
          <w:numId w:val="2"/>
        </w:numPr>
        <w:tabs>
          <w:tab w:val="left" w:pos="993"/>
        </w:tabs>
        <w:ind w:left="0" w:firstLine="567"/>
      </w:pPr>
      <w:r w:rsidRPr="00520718">
        <w:t>Полевойлунь (Circus cyaneus (Linnaeus, 1766);</w:t>
      </w:r>
    </w:p>
    <w:p w:rsidR="00394C63" w:rsidRPr="00520718" w:rsidRDefault="00394C63" w:rsidP="00394C63">
      <w:pPr>
        <w:numPr>
          <w:ilvl w:val="0"/>
          <w:numId w:val="2"/>
        </w:numPr>
        <w:tabs>
          <w:tab w:val="left" w:pos="993"/>
        </w:tabs>
        <w:ind w:left="0" w:firstLine="567"/>
      </w:pPr>
      <w:r w:rsidRPr="00520718">
        <w:t>Кречет (Falco rusticolus (Linnaeus, 1758);</w:t>
      </w:r>
    </w:p>
    <w:p w:rsidR="00394C63" w:rsidRPr="00520718" w:rsidRDefault="00394C63" w:rsidP="00394C63">
      <w:pPr>
        <w:numPr>
          <w:ilvl w:val="0"/>
          <w:numId w:val="2"/>
        </w:numPr>
        <w:tabs>
          <w:tab w:val="left" w:pos="993"/>
        </w:tabs>
        <w:ind w:left="0" w:firstLine="567"/>
      </w:pPr>
      <w:r w:rsidRPr="00520718">
        <w:t>Сапсан (Falco peregrinus (Tunstall, 1771);</w:t>
      </w:r>
    </w:p>
    <w:p w:rsidR="00394C63" w:rsidRPr="00520718" w:rsidRDefault="00394C63" w:rsidP="00394C63">
      <w:pPr>
        <w:numPr>
          <w:ilvl w:val="0"/>
          <w:numId w:val="2"/>
        </w:numPr>
        <w:tabs>
          <w:tab w:val="left" w:pos="993"/>
        </w:tabs>
        <w:ind w:left="0" w:firstLine="567"/>
      </w:pPr>
      <w:r w:rsidRPr="00520718">
        <w:t>Командорская тундряная куропатка (Lagopus muta ridgwayi (Stejneger, 1884);</w:t>
      </w:r>
    </w:p>
    <w:p w:rsidR="00394C63" w:rsidRPr="00520718" w:rsidRDefault="00394C63" w:rsidP="00394C63">
      <w:pPr>
        <w:numPr>
          <w:ilvl w:val="0"/>
          <w:numId w:val="2"/>
        </w:numPr>
        <w:tabs>
          <w:tab w:val="left" w:pos="993"/>
        </w:tabs>
        <w:ind w:left="0" w:firstLine="567"/>
      </w:pPr>
      <w:r w:rsidRPr="00520718">
        <w:t>Дальневосточный кулик-сорока (Haematopus ostralegus osculans (Swinhoe, 1871);</w:t>
      </w:r>
    </w:p>
    <w:p w:rsidR="00394C63" w:rsidRPr="00520718" w:rsidRDefault="00394C63" w:rsidP="00394C63">
      <w:pPr>
        <w:numPr>
          <w:ilvl w:val="0"/>
          <w:numId w:val="2"/>
        </w:numPr>
        <w:tabs>
          <w:tab w:val="left" w:pos="993"/>
        </w:tabs>
        <w:ind w:left="0" w:firstLine="567"/>
      </w:pPr>
      <w:r w:rsidRPr="00520718">
        <w:t>Охотскийулит (Tringa guttifer (Nordmann, 1835);</w:t>
      </w:r>
    </w:p>
    <w:p w:rsidR="00394C63" w:rsidRPr="00520718" w:rsidRDefault="00394C63" w:rsidP="00394C63">
      <w:pPr>
        <w:numPr>
          <w:ilvl w:val="0"/>
          <w:numId w:val="2"/>
        </w:numPr>
        <w:tabs>
          <w:tab w:val="left" w:pos="993"/>
        </w:tabs>
        <w:ind w:left="0" w:firstLine="567"/>
      </w:pPr>
      <w:r w:rsidRPr="00520718">
        <w:t>Дальневосточныйкроншнеп (Numenius madagascariensis (Linnaeus, 1766);</w:t>
      </w:r>
    </w:p>
    <w:p w:rsidR="00394C63" w:rsidRPr="00520718" w:rsidRDefault="00394C63" w:rsidP="00394C63">
      <w:pPr>
        <w:numPr>
          <w:ilvl w:val="0"/>
          <w:numId w:val="2"/>
        </w:numPr>
        <w:tabs>
          <w:tab w:val="left" w:pos="993"/>
        </w:tabs>
        <w:ind w:left="0" w:firstLine="567"/>
      </w:pPr>
      <w:r w:rsidRPr="00520718">
        <w:t>Белобрюшка (Aethia psittacula (Pallas, 1769);</w:t>
      </w:r>
    </w:p>
    <w:p w:rsidR="00394C63" w:rsidRPr="00520718" w:rsidRDefault="00394C63" w:rsidP="00394C63">
      <w:pPr>
        <w:numPr>
          <w:ilvl w:val="0"/>
          <w:numId w:val="2"/>
        </w:numPr>
        <w:tabs>
          <w:tab w:val="left" w:pos="993"/>
        </w:tabs>
        <w:ind w:left="0" w:firstLine="567"/>
      </w:pPr>
      <w:r w:rsidRPr="00520718">
        <w:t>Белаясова (Nyctea scandiaca (Linnaeus, 1758);</w:t>
      </w:r>
    </w:p>
    <w:p w:rsidR="00394C63" w:rsidRPr="00520718" w:rsidRDefault="00394C63" w:rsidP="00394C63">
      <w:pPr>
        <w:numPr>
          <w:ilvl w:val="0"/>
          <w:numId w:val="2"/>
        </w:numPr>
        <w:tabs>
          <w:tab w:val="left" w:pos="993"/>
        </w:tabs>
        <w:ind w:left="0" w:firstLine="567"/>
      </w:pPr>
      <w:r w:rsidRPr="00520718">
        <w:t>Бородатаянеясыть (Strix nebulosa (J. R. Forster, 1772);</w:t>
      </w:r>
    </w:p>
    <w:p w:rsidR="00394C63" w:rsidRPr="00520718" w:rsidRDefault="00394C63" w:rsidP="00394C63">
      <w:pPr>
        <w:numPr>
          <w:ilvl w:val="0"/>
          <w:numId w:val="2"/>
        </w:numPr>
        <w:tabs>
          <w:tab w:val="left" w:pos="993"/>
        </w:tabs>
        <w:ind w:left="0" w:firstLine="567"/>
      </w:pPr>
      <w:r w:rsidRPr="00520718">
        <w:t>Деревенскаяласточка (Hirundo rustica (Linnaeus, 1758);</w:t>
      </w:r>
    </w:p>
    <w:p w:rsidR="00394C63" w:rsidRPr="00520718" w:rsidRDefault="00394C63" w:rsidP="00394C63">
      <w:pPr>
        <w:numPr>
          <w:ilvl w:val="0"/>
          <w:numId w:val="2"/>
        </w:numPr>
        <w:tabs>
          <w:tab w:val="left" w:pos="993"/>
        </w:tabs>
        <w:ind w:left="0" w:firstLine="567"/>
        <w:contextualSpacing w:val="0"/>
      </w:pPr>
      <w:r w:rsidRPr="00520718">
        <w:t>Командорскийамериканскийвьюрок (Leucosticte tephrocotis maxima (W. S. Brooks, 1915);</w:t>
      </w:r>
    </w:p>
    <w:p w:rsidR="00394C63" w:rsidRPr="00520718" w:rsidRDefault="00394C63" w:rsidP="00394C63">
      <w:pPr>
        <w:tabs>
          <w:tab w:val="left" w:pos="993"/>
        </w:tabs>
        <w:contextualSpacing w:val="0"/>
      </w:pPr>
      <w:r w:rsidRPr="00520718">
        <w:t>4.</w:t>
      </w:r>
      <w:r w:rsidRPr="00520718">
        <w:tab/>
        <w:t xml:space="preserve">Млекопитающие: </w:t>
      </w:r>
    </w:p>
    <w:p w:rsidR="00394C63" w:rsidRPr="00520718" w:rsidRDefault="00394C63" w:rsidP="00394C63">
      <w:pPr>
        <w:numPr>
          <w:ilvl w:val="0"/>
          <w:numId w:val="2"/>
        </w:numPr>
        <w:tabs>
          <w:tab w:val="left" w:pos="993"/>
        </w:tabs>
        <w:ind w:left="0" w:firstLine="567"/>
        <w:rPr>
          <w:lang w:val="en-US"/>
        </w:rPr>
      </w:pPr>
      <w:r w:rsidRPr="00520718">
        <w:t>Северныйкожан</w:t>
      </w:r>
      <w:r w:rsidRPr="00520718">
        <w:rPr>
          <w:lang w:val="en-US"/>
        </w:rPr>
        <w:t xml:space="preserve"> (Amblyotus nilssonii (Keyserling et Blasius, 1839);</w:t>
      </w:r>
    </w:p>
    <w:p w:rsidR="00394C63" w:rsidRPr="00520718" w:rsidRDefault="00394C63" w:rsidP="00394C63">
      <w:pPr>
        <w:numPr>
          <w:ilvl w:val="0"/>
          <w:numId w:val="2"/>
        </w:numPr>
        <w:tabs>
          <w:tab w:val="left" w:pos="993"/>
        </w:tabs>
        <w:ind w:left="0" w:firstLine="567"/>
      </w:pPr>
      <w:r w:rsidRPr="00520718">
        <w:t>Копытныйлемминг (Dicrostonyx torquatus (Pallas, 1778);</w:t>
      </w:r>
    </w:p>
    <w:p w:rsidR="00394C63" w:rsidRPr="00520718" w:rsidRDefault="00394C63" w:rsidP="00394C63">
      <w:pPr>
        <w:numPr>
          <w:ilvl w:val="0"/>
          <w:numId w:val="2"/>
        </w:numPr>
        <w:tabs>
          <w:tab w:val="left" w:pos="993"/>
        </w:tabs>
        <w:ind w:left="0" w:firstLine="567"/>
      </w:pPr>
      <w:r w:rsidRPr="00520718">
        <w:t>Песец (медновскийподвид) (Alopex lagopus semenovi (Ognev, 1931);</w:t>
      </w:r>
    </w:p>
    <w:p w:rsidR="00394C63" w:rsidRPr="00520718" w:rsidRDefault="00394C63" w:rsidP="00394C63">
      <w:pPr>
        <w:numPr>
          <w:ilvl w:val="0"/>
          <w:numId w:val="2"/>
        </w:numPr>
        <w:tabs>
          <w:tab w:val="left" w:pos="993"/>
        </w:tabs>
        <w:ind w:left="0" w:firstLine="567"/>
      </w:pPr>
      <w:r w:rsidRPr="00520718">
        <w:t>Белыймедведь (Ursus maritimus (Phipps, 1774);</w:t>
      </w:r>
    </w:p>
    <w:p w:rsidR="00394C63" w:rsidRPr="00520718" w:rsidRDefault="00394C63" w:rsidP="00394C63">
      <w:pPr>
        <w:numPr>
          <w:ilvl w:val="0"/>
          <w:numId w:val="2"/>
        </w:numPr>
        <w:tabs>
          <w:tab w:val="left" w:pos="993"/>
        </w:tabs>
        <w:ind w:left="0" w:firstLine="567"/>
      </w:pPr>
      <w:r w:rsidRPr="00520718">
        <w:t>Сивуч (Eumetopias jubatus (Schreber, 1776);</w:t>
      </w:r>
    </w:p>
    <w:p w:rsidR="00394C63" w:rsidRPr="00520718" w:rsidRDefault="00394C63" w:rsidP="00394C63">
      <w:pPr>
        <w:numPr>
          <w:ilvl w:val="0"/>
          <w:numId w:val="2"/>
        </w:numPr>
        <w:tabs>
          <w:tab w:val="left" w:pos="993"/>
        </w:tabs>
        <w:ind w:left="0" w:firstLine="567"/>
      </w:pPr>
      <w:r w:rsidRPr="00520718">
        <w:t>Обыкновенный тюлень (подвид островной тюлень, или антур) (Phoca vitulina stejnegeri (Allen, 1902);</w:t>
      </w:r>
    </w:p>
    <w:p w:rsidR="00394C63" w:rsidRPr="00520718" w:rsidRDefault="00394C63" w:rsidP="00394C63">
      <w:pPr>
        <w:numPr>
          <w:ilvl w:val="0"/>
          <w:numId w:val="2"/>
        </w:numPr>
        <w:tabs>
          <w:tab w:val="left" w:pos="993"/>
        </w:tabs>
        <w:ind w:left="0" w:firstLine="567"/>
      </w:pPr>
      <w:r w:rsidRPr="00520718">
        <w:t>Калан (Enhydra lutris (Linnaeus, 1758);</w:t>
      </w:r>
    </w:p>
    <w:p w:rsidR="00394C63" w:rsidRPr="00520718" w:rsidRDefault="00394C63" w:rsidP="00394C63">
      <w:pPr>
        <w:numPr>
          <w:ilvl w:val="0"/>
          <w:numId w:val="2"/>
        </w:numPr>
        <w:tabs>
          <w:tab w:val="left" w:pos="993"/>
        </w:tabs>
        <w:ind w:left="0" w:firstLine="567"/>
      </w:pPr>
      <w:r w:rsidRPr="00520718">
        <w:t>Охотский, или камчатский северный олень (Rangifer tarandus phylarchus (Hollister, 1912);</w:t>
      </w:r>
    </w:p>
    <w:p w:rsidR="00394C63" w:rsidRPr="00520718" w:rsidRDefault="00394C63" w:rsidP="00394C63">
      <w:pPr>
        <w:numPr>
          <w:ilvl w:val="0"/>
          <w:numId w:val="2"/>
        </w:numPr>
        <w:tabs>
          <w:tab w:val="left" w:pos="993"/>
        </w:tabs>
        <w:ind w:left="0" w:firstLine="567"/>
      </w:pPr>
      <w:r w:rsidRPr="00520718">
        <w:t>Косатка (дальневосточная плотоядная популяция) (Orcinus огса (Linnaeus, 1758);</w:t>
      </w:r>
    </w:p>
    <w:p w:rsidR="00394C63" w:rsidRPr="00520718" w:rsidRDefault="00394C63" w:rsidP="00394C63">
      <w:pPr>
        <w:numPr>
          <w:ilvl w:val="0"/>
          <w:numId w:val="2"/>
        </w:numPr>
        <w:tabs>
          <w:tab w:val="left" w:pos="993"/>
        </w:tabs>
        <w:ind w:left="0" w:firstLine="567"/>
      </w:pPr>
      <w:r w:rsidRPr="00520718">
        <w:t>Морская свинья (тихоокеанский подвид) (Phocoena phocoena vomerina (Gill, 1865);</w:t>
      </w:r>
    </w:p>
    <w:p w:rsidR="00394C63" w:rsidRPr="00520718" w:rsidRDefault="00394C63" w:rsidP="00394C63">
      <w:pPr>
        <w:numPr>
          <w:ilvl w:val="0"/>
          <w:numId w:val="2"/>
        </w:numPr>
        <w:tabs>
          <w:tab w:val="left" w:pos="993"/>
        </w:tabs>
        <w:ind w:left="0" w:firstLine="567"/>
      </w:pPr>
      <w:r w:rsidRPr="00520718">
        <w:t>Гренландский кит (Balaena mysticetus (Linneus, 1758)):</w:t>
      </w:r>
    </w:p>
    <w:p w:rsidR="00394C63" w:rsidRPr="00520718" w:rsidRDefault="00394C63" w:rsidP="00394C63">
      <w:pPr>
        <w:numPr>
          <w:ilvl w:val="0"/>
          <w:numId w:val="2"/>
        </w:numPr>
        <w:tabs>
          <w:tab w:val="left" w:pos="993"/>
        </w:tabs>
        <w:ind w:left="0" w:firstLine="567"/>
      </w:pPr>
      <w:r w:rsidRPr="00520718">
        <w:t>охотоморская популяция</w:t>
      </w:r>
    </w:p>
    <w:p w:rsidR="00394C63" w:rsidRPr="00520718" w:rsidRDefault="00394C63" w:rsidP="00394C63">
      <w:pPr>
        <w:numPr>
          <w:ilvl w:val="0"/>
          <w:numId w:val="2"/>
        </w:numPr>
        <w:tabs>
          <w:tab w:val="left" w:pos="993"/>
        </w:tabs>
        <w:ind w:left="0" w:firstLine="567"/>
      </w:pPr>
      <w:r w:rsidRPr="00520718">
        <w:t>берингово-чукотская популяция</w:t>
      </w:r>
    </w:p>
    <w:p w:rsidR="00394C63" w:rsidRPr="00520718" w:rsidRDefault="00394C63" w:rsidP="00394C63">
      <w:pPr>
        <w:numPr>
          <w:ilvl w:val="0"/>
          <w:numId w:val="2"/>
        </w:numPr>
        <w:tabs>
          <w:tab w:val="left" w:pos="993"/>
        </w:tabs>
        <w:ind w:left="0" w:firstLine="567"/>
      </w:pPr>
      <w:r w:rsidRPr="00520718">
        <w:t>Японский гладкий кит (Eubalaena japonica (Lacepedae, 1818);</w:t>
      </w:r>
    </w:p>
    <w:p w:rsidR="00394C63" w:rsidRPr="00520718" w:rsidRDefault="00394C63" w:rsidP="00394C63">
      <w:pPr>
        <w:numPr>
          <w:ilvl w:val="0"/>
          <w:numId w:val="2"/>
        </w:numPr>
        <w:tabs>
          <w:tab w:val="left" w:pos="993"/>
        </w:tabs>
        <w:ind w:left="0" w:firstLine="567"/>
      </w:pPr>
      <w:r w:rsidRPr="00520718">
        <w:t>Горбач, или горбатый кит (Megaptera novaeangliae (Borowski, 1781));</w:t>
      </w:r>
    </w:p>
    <w:p w:rsidR="00394C63" w:rsidRPr="00520718" w:rsidRDefault="00394C63" w:rsidP="00394C63">
      <w:pPr>
        <w:numPr>
          <w:ilvl w:val="0"/>
          <w:numId w:val="2"/>
        </w:numPr>
        <w:tabs>
          <w:tab w:val="left" w:pos="993"/>
        </w:tabs>
        <w:ind w:left="0" w:firstLine="567"/>
      </w:pPr>
      <w:r w:rsidRPr="00520718">
        <w:t>Сейвал, или ивасевый кит (Lesson, 1828);</w:t>
      </w:r>
    </w:p>
    <w:p w:rsidR="00394C63" w:rsidRPr="00520718" w:rsidRDefault="00394C63" w:rsidP="00394C63">
      <w:pPr>
        <w:numPr>
          <w:ilvl w:val="0"/>
          <w:numId w:val="2"/>
        </w:numPr>
        <w:tabs>
          <w:tab w:val="left" w:pos="993"/>
        </w:tabs>
        <w:ind w:left="0" w:firstLine="567"/>
      </w:pPr>
      <w:r w:rsidRPr="00520718">
        <w:t>Синий кит (северный подвид) (Balaenoptera musculus musculus (Linneus, 1758));</w:t>
      </w:r>
    </w:p>
    <w:p w:rsidR="00781598" w:rsidRPr="00520718" w:rsidRDefault="00394C63" w:rsidP="00377652">
      <w:pPr>
        <w:numPr>
          <w:ilvl w:val="0"/>
          <w:numId w:val="2"/>
        </w:numPr>
        <w:tabs>
          <w:tab w:val="left" w:pos="993"/>
        </w:tabs>
        <w:ind w:left="0" w:firstLine="567"/>
      </w:pPr>
      <w:r w:rsidRPr="00520718">
        <w:lastRenderedPageBreak/>
        <w:t>Финвал, или сельдяной кит (северный подвид) (Balaenoptera physalus physalus (Linneus, 1758).</w:t>
      </w:r>
    </w:p>
    <w:p w:rsidR="00953C2E" w:rsidRPr="00520718" w:rsidRDefault="00953C2E" w:rsidP="001D05DF">
      <w:pPr>
        <w:pStyle w:val="2"/>
      </w:pPr>
      <w:bookmarkStart w:id="34" w:name="_Toc4700986"/>
      <w:bookmarkEnd w:id="4"/>
      <w:bookmarkEnd w:id="5"/>
      <w:bookmarkEnd w:id="6"/>
      <w:bookmarkEnd w:id="7"/>
      <w:bookmarkEnd w:id="8"/>
      <w:bookmarkEnd w:id="9"/>
      <w:bookmarkEnd w:id="10"/>
      <w:bookmarkEnd w:id="11"/>
      <w:bookmarkEnd w:id="12"/>
      <w:r w:rsidRPr="00520718">
        <w:t>Роль Камчатского края в Дальневосточном федеральном округе, внешнеэкономическая деятельность Камчатского края</w:t>
      </w:r>
      <w:bookmarkEnd w:id="34"/>
    </w:p>
    <w:p w:rsidR="00953C2E" w:rsidRPr="00520718" w:rsidRDefault="00953C2E" w:rsidP="00953C2E">
      <w:r w:rsidRPr="00520718">
        <w:t>Дальневосточный федеральный округ является крупнейшим федеральным округом России, практически все субъекты е</w:t>
      </w:r>
      <w:r w:rsidR="006202C4" w:rsidRPr="00520718">
        <w:t>го субъекты имеют выход к морю.</w:t>
      </w:r>
    </w:p>
    <w:p w:rsidR="00953C2E" w:rsidRPr="00520718" w:rsidRDefault="00953C2E" w:rsidP="00953C2E">
      <w:r w:rsidRPr="00520718">
        <w:t>Дальневосточный федеральный округ является динамично развивающимся регионом с огромным потенциалом развития, тем не менее в последнее десятилетие численность населения стабильно падает ввиду отрицательного естественного и механического прироста.</w:t>
      </w:r>
    </w:p>
    <w:p w:rsidR="00953C2E" w:rsidRPr="00520718" w:rsidRDefault="00953C2E" w:rsidP="00953C2E"/>
    <w:p w:rsidR="00953C2E" w:rsidRPr="00520718" w:rsidRDefault="00953C2E" w:rsidP="00953C2E">
      <w:r w:rsidRPr="00520718">
        <w:t xml:space="preserve">Таблица </w:t>
      </w:r>
      <w:r w:rsidR="00B371C7" w:rsidRPr="00520718">
        <w:t>2</w:t>
      </w:r>
      <w:r w:rsidR="00A20C97" w:rsidRPr="00520718">
        <w:t>.2</w:t>
      </w:r>
      <w:r w:rsidR="00B371C7" w:rsidRPr="00520718">
        <w:t>-</w:t>
      </w:r>
      <w:r w:rsidRPr="00520718">
        <w:t>1. Динамика численности населения Дальневосточного федерального округа (по данным Федеральной службы государственной статистики Статистический обзор о социально-экономическом положении Дальневосточного федерального округа в 1 квартале 2018 года)</w:t>
      </w:r>
    </w:p>
    <w:tbl>
      <w:tblPr>
        <w:tblW w:w="5000" w:type="pct"/>
        <w:tblCellMar>
          <w:left w:w="57" w:type="dxa"/>
          <w:right w:w="57" w:type="dxa"/>
        </w:tblCellMar>
        <w:tblLook w:val="04A0" w:firstRow="1" w:lastRow="0" w:firstColumn="1" w:lastColumn="0" w:noHBand="0" w:noVBand="1"/>
      </w:tblPr>
      <w:tblGrid>
        <w:gridCol w:w="510"/>
        <w:gridCol w:w="1066"/>
        <w:gridCol w:w="855"/>
        <w:gridCol w:w="962"/>
        <w:gridCol w:w="962"/>
        <w:gridCol w:w="962"/>
        <w:gridCol w:w="800"/>
        <w:gridCol w:w="749"/>
        <w:gridCol w:w="962"/>
        <w:gridCol w:w="962"/>
        <w:gridCol w:w="962"/>
      </w:tblGrid>
      <w:tr w:rsidR="00953C2E" w:rsidRPr="00520718" w:rsidTr="0000161F">
        <w:trPr>
          <w:trHeight w:val="20"/>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3C2E" w:rsidRPr="00520718" w:rsidRDefault="00953C2E" w:rsidP="00953C2E">
            <w:pPr>
              <w:ind w:firstLine="0"/>
              <w:rPr>
                <w:sz w:val="20"/>
                <w:szCs w:val="20"/>
              </w:rPr>
            </w:pPr>
            <w:r w:rsidRPr="00520718">
              <w:rPr>
                <w:sz w:val="20"/>
                <w:szCs w:val="20"/>
              </w:rPr>
              <w:t>Год</w:t>
            </w:r>
          </w:p>
        </w:tc>
        <w:tc>
          <w:tcPr>
            <w:tcW w:w="547" w:type="pct"/>
            <w:tcBorders>
              <w:top w:val="single" w:sz="8" w:space="0" w:color="auto"/>
              <w:left w:val="nil"/>
              <w:bottom w:val="single" w:sz="8" w:space="0" w:color="auto"/>
              <w:right w:val="single" w:sz="8" w:space="0" w:color="auto"/>
            </w:tcBorders>
            <w:shd w:val="clear" w:color="auto" w:fill="auto"/>
            <w:vAlign w:val="center"/>
            <w:hideMark/>
          </w:tcPr>
          <w:p w:rsidR="00953C2E" w:rsidRPr="00520718" w:rsidRDefault="00953C2E" w:rsidP="00122F63">
            <w:pPr>
              <w:ind w:firstLine="0"/>
              <w:jc w:val="center"/>
              <w:rPr>
                <w:sz w:val="20"/>
                <w:szCs w:val="20"/>
              </w:rPr>
            </w:pPr>
            <w:r w:rsidRPr="00520718">
              <w:rPr>
                <w:sz w:val="20"/>
                <w:szCs w:val="20"/>
              </w:rPr>
              <w:t>2008</w:t>
            </w:r>
          </w:p>
        </w:tc>
        <w:tc>
          <w:tcPr>
            <w:tcW w:w="439" w:type="pct"/>
            <w:tcBorders>
              <w:top w:val="single" w:sz="8" w:space="0" w:color="auto"/>
              <w:left w:val="nil"/>
              <w:bottom w:val="single" w:sz="8" w:space="0" w:color="auto"/>
              <w:right w:val="single" w:sz="8" w:space="0" w:color="auto"/>
            </w:tcBorders>
            <w:shd w:val="clear" w:color="auto" w:fill="auto"/>
            <w:vAlign w:val="center"/>
            <w:hideMark/>
          </w:tcPr>
          <w:p w:rsidR="00953C2E" w:rsidRPr="00520718" w:rsidRDefault="00953C2E" w:rsidP="00122F63">
            <w:pPr>
              <w:ind w:firstLine="0"/>
              <w:jc w:val="center"/>
              <w:rPr>
                <w:sz w:val="20"/>
                <w:szCs w:val="20"/>
              </w:rPr>
            </w:pPr>
            <w:r w:rsidRPr="00520718">
              <w:rPr>
                <w:sz w:val="20"/>
                <w:szCs w:val="20"/>
              </w:rPr>
              <w:t>2009</w:t>
            </w:r>
          </w:p>
        </w:tc>
        <w:tc>
          <w:tcPr>
            <w:tcW w:w="493" w:type="pct"/>
            <w:tcBorders>
              <w:top w:val="single" w:sz="8" w:space="0" w:color="auto"/>
              <w:left w:val="nil"/>
              <w:bottom w:val="single" w:sz="8" w:space="0" w:color="auto"/>
              <w:right w:val="single" w:sz="8" w:space="0" w:color="auto"/>
            </w:tcBorders>
            <w:shd w:val="clear" w:color="auto" w:fill="auto"/>
            <w:vAlign w:val="center"/>
            <w:hideMark/>
          </w:tcPr>
          <w:p w:rsidR="00953C2E" w:rsidRPr="00520718" w:rsidRDefault="00953C2E" w:rsidP="00122F63">
            <w:pPr>
              <w:ind w:firstLine="0"/>
              <w:jc w:val="center"/>
              <w:rPr>
                <w:sz w:val="20"/>
                <w:szCs w:val="20"/>
              </w:rPr>
            </w:pPr>
            <w:r w:rsidRPr="00520718">
              <w:rPr>
                <w:sz w:val="20"/>
                <w:szCs w:val="20"/>
              </w:rPr>
              <w:t>2010</w:t>
            </w:r>
          </w:p>
        </w:tc>
        <w:tc>
          <w:tcPr>
            <w:tcW w:w="493" w:type="pct"/>
            <w:tcBorders>
              <w:top w:val="single" w:sz="8" w:space="0" w:color="auto"/>
              <w:left w:val="nil"/>
              <w:bottom w:val="single" w:sz="8" w:space="0" w:color="auto"/>
              <w:right w:val="single" w:sz="8" w:space="0" w:color="auto"/>
            </w:tcBorders>
            <w:shd w:val="clear" w:color="auto" w:fill="auto"/>
            <w:vAlign w:val="center"/>
            <w:hideMark/>
          </w:tcPr>
          <w:p w:rsidR="00953C2E" w:rsidRPr="00520718" w:rsidRDefault="00953C2E" w:rsidP="00122F63">
            <w:pPr>
              <w:ind w:firstLine="0"/>
              <w:jc w:val="center"/>
              <w:rPr>
                <w:sz w:val="20"/>
                <w:szCs w:val="20"/>
              </w:rPr>
            </w:pPr>
            <w:r w:rsidRPr="00520718">
              <w:rPr>
                <w:sz w:val="20"/>
                <w:szCs w:val="20"/>
              </w:rPr>
              <w:t>2011</w:t>
            </w:r>
          </w:p>
        </w:tc>
        <w:tc>
          <w:tcPr>
            <w:tcW w:w="493" w:type="pct"/>
            <w:tcBorders>
              <w:top w:val="single" w:sz="8" w:space="0" w:color="auto"/>
              <w:left w:val="nil"/>
              <w:bottom w:val="single" w:sz="8" w:space="0" w:color="auto"/>
              <w:right w:val="single" w:sz="8" w:space="0" w:color="auto"/>
            </w:tcBorders>
            <w:shd w:val="clear" w:color="auto" w:fill="auto"/>
            <w:vAlign w:val="center"/>
            <w:hideMark/>
          </w:tcPr>
          <w:p w:rsidR="00953C2E" w:rsidRPr="00520718" w:rsidRDefault="00953C2E" w:rsidP="00122F63">
            <w:pPr>
              <w:ind w:firstLine="0"/>
              <w:jc w:val="center"/>
              <w:rPr>
                <w:sz w:val="20"/>
                <w:szCs w:val="20"/>
              </w:rPr>
            </w:pPr>
            <w:r w:rsidRPr="00520718">
              <w:rPr>
                <w:sz w:val="20"/>
                <w:szCs w:val="20"/>
              </w:rPr>
              <w:t>2012</w:t>
            </w:r>
          </w:p>
        </w:tc>
        <w:tc>
          <w:tcPr>
            <w:tcW w:w="410" w:type="pct"/>
            <w:tcBorders>
              <w:top w:val="single" w:sz="8" w:space="0" w:color="auto"/>
              <w:left w:val="nil"/>
              <w:bottom w:val="single" w:sz="8" w:space="0" w:color="auto"/>
              <w:right w:val="single" w:sz="8" w:space="0" w:color="auto"/>
            </w:tcBorders>
            <w:shd w:val="clear" w:color="auto" w:fill="auto"/>
            <w:vAlign w:val="center"/>
            <w:hideMark/>
          </w:tcPr>
          <w:p w:rsidR="00953C2E" w:rsidRPr="00520718" w:rsidRDefault="00953C2E" w:rsidP="00122F63">
            <w:pPr>
              <w:ind w:firstLine="0"/>
              <w:jc w:val="center"/>
              <w:rPr>
                <w:sz w:val="20"/>
                <w:szCs w:val="20"/>
              </w:rPr>
            </w:pPr>
            <w:r w:rsidRPr="00520718">
              <w:rPr>
                <w:sz w:val="20"/>
                <w:szCs w:val="20"/>
              </w:rPr>
              <w:t>2013</w:t>
            </w:r>
          </w:p>
        </w:tc>
        <w:tc>
          <w:tcPr>
            <w:tcW w:w="384" w:type="pct"/>
            <w:tcBorders>
              <w:top w:val="single" w:sz="8" w:space="0" w:color="auto"/>
              <w:left w:val="nil"/>
              <w:bottom w:val="single" w:sz="8" w:space="0" w:color="auto"/>
              <w:right w:val="single" w:sz="8" w:space="0" w:color="auto"/>
            </w:tcBorders>
            <w:shd w:val="clear" w:color="auto" w:fill="auto"/>
            <w:vAlign w:val="center"/>
            <w:hideMark/>
          </w:tcPr>
          <w:p w:rsidR="00953C2E" w:rsidRPr="00520718" w:rsidRDefault="00953C2E" w:rsidP="00122F63">
            <w:pPr>
              <w:ind w:firstLine="0"/>
              <w:jc w:val="center"/>
              <w:rPr>
                <w:sz w:val="20"/>
                <w:szCs w:val="20"/>
              </w:rPr>
            </w:pPr>
            <w:r w:rsidRPr="00520718">
              <w:rPr>
                <w:sz w:val="20"/>
                <w:szCs w:val="20"/>
              </w:rPr>
              <w:t>2014</w:t>
            </w:r>
          </w:p>
        </w:tc>
        <w:tc>
          <w:tcPr>
            <w:tcW w:w="493" w:type="pct"/>
            <w:tcBorders>
              <w:top w:val="single" w:sz="8" w:space="0" w:color="auto"/>
              <w:left w:val="nil"/>
              <w:bottom w:val="single" w:sz="8" w:space="0" w:color="auto"/>
              <w:right w:val="single" w:sz="8" w:space="0" w:color="auto"/>
            </w:tcBorders>
            <w:shd w:val="clear" w:color="auto" w:fill="auto"/>
            <w:vAlign w:val="center"/>
            <w:hideMark/>
          </w:tcPr>
          <w:p w:rsidR="00953C2E" w:rsidRPr="00520718" w:rsidRDefault="00953C2E" w:rsidP="00122F63">
            <w:pPr>
              <w:ind w:firstLine="0"/>
              <w:jc w:val="center"/>
              <w:rPr>
                <w:sz w:val="20"/>
                <w:szCs w:val="20"/>
              </w:rPr>
            </w:pPr>
            <w:r w:rsidRPr="00520718">
              <w:rPr>
                <w:sz w:val="20"/>
                <w:szCs w:val="20"/>
              </w:rPr>
              <w:t>2015</w:t>
            </w:r>
          </w:p>
        </w:tc>
        <w:tc>
          <w:tcPr>
            <w:tcW w:w="493" w:type="pct"/>
            <w:tcBorders>
              <w:top w:val="single" w:sz="8" w:space="0" w:color="auto"/>
              <w:left w:val="nil"/>
              <w:bottom w:val="single" w:sz="8" w:space="0" w:color="auto"/>
              <w:right w:val="single" w:sz="8" w:space="0" w:color="auto"/>
            </w:tcBorders>
            <w:shd w:val="clear" w:color="auto" w:fill="auto"/>
            <w:vAlign w:val="center"/>
            <w:hideMark/>
          </w:tcPr>
          <w:p w:rsidR="00953C2E" w:rsidRPr="00520718" w:rsidRDefault="00953C2E" w:rsidP="00122F63">
            <w:pPr>
              <w:ind w:firstLine="0"/>
              <w:jc w:val="center"/>
              <w:rPr>
                <w:sz w:val="20"/>
                <w:szCs w:val="20"/>
              </w:rPr>
            </w:pPr>
            <w:r w:rsidRPr="00520718">
              <w:rPr>
                <w:sz w:val="20"/>
                <w:szCs w:val="20"/>
              </w:rPr>
              <w:t>2016</w:t>
            </w:r>
          </w:p>
        </w:tc>
        <w:tc>
          <w:tcPr>
            <w:tcW w:w="493" w:type="pct"/>
            <w:tcBorders>
              <w:top w:val="single" w:sz="8" w:space="0" w:color="auto"/>
              <w:left w:val="nil"/>
              <w:bottom w:val="single" w:sz="8" w:space="0" w:color="auto"/>
              <w:right w:val="single" w:sz="8" w:space="0" w:color="auto"/>
            </w:tcBorders>
            <w:shd w:val="clear" w:color="auto" w:fill="auto"/>
            <w:vAlign w:val="center"/>
            <w:hideMark/>
          </w:tcPr>
          <w:p w:rsidR="00953C2E" w:rsidRPr="00520718" w:rsidRDefault="00953C2E" w:rsidP="00122F63">
            <w:pPr>
              <w:ind w:firstLine="0"/>
              <w:jc w:val="center"/>
              <w:rPr>
                <w:sz w:val="20"/>
                <w:szCs w:val="20"/>
              </w:rPr>
            </w:pPr>
            <w:r w:rsidRPr="00520718">
              <w:rPr>
                <w:sz w:val="20"/>
                <w:szCs w:val="20"/>
              </w:rPr>
              <w:t>2017</w:t>
            </w:r>
          </w:p>
        </w:tc>
      </w:tr>
      <w:tr w:rsidR="00953C2E" w:rsidRPr="00520718" w:rsidTr="0000161F">
        <w:trPr>
          <w:trHeight w:val="20"/>
        </w:trPr>
        <w:tc>
          <w:tcPr>
            <w:tcW w:w="262" w:type="pct"/>
            <w:tcBorders>
              <w:top w:val="nil"/>
              <w:left w:val="single" w:sz="8" w:space="0" w:color="auto"/>
              <w:bottom w:val="single" w:sz="8" w:space="0" w:color="auto"/>
              <w:right w:val="single" w:sz="8" w:space="0" w:color="auto"/>
            </w:tcBorders>
            <w:shd w:val="clear" w:color="auto" w:fill="auto"/>
            <w:vAlign w:val="center"/>
            <w:hideMark/>
          </w:tcPr>
          <w:p w:rsidR="00953C2E" w:rsidRPr="00520718" w:rsidRDefault="00953C2E" w:rsidP="00953C2E">
            <w:pPr>
              <w:ind w:firstLine="0"/>
              <w:rPr>
                <w:sz w:val="20"/>
                <w:szCs w:val="20"/>
              </w:rPr>
            </w:pPr>
            <w:r w:rsidRPr="00520718">
              <w:rPr>
                <w:sz w:val="20"/>
                <w:szCs w:val="20"/>
              </w:rPr>
              <w:t>Чел</w:t>
            </w:r>
          </w:p>
        </w:tc>
        <w:tc>
          <w:tcPr>
            <w:tcW w:w="547" w:type="pct"/>
            <w:tcBorders>
              <w:top w:val="nil"/>
              <w:left w:val="nil"/>
              <w:bottom w:val="single" w:sz="8" w:space="0" w:color="auto"/>
              <w:right w:val="single" w:sz="8" w:space="0" w:color="auto"/>
            </w:tcBorders>
            <w:shd w:val="clear" w:color="auto" w:fill="auto"/>
            <w:vAlign w:val="center"/>
            <w:hideMark/>
          </w:tcPr>
          <w:p w:rsidR="00953C2E" w:rsidRPr="00520718" w:rsidRDefault="00953C2E" w:rsidP="00122F63">
            <w:pPr>
              <w:ind w:firstLine="0"/>
              <w:jc w:val="center"/>
              <w:rPr>
                <w:sz w:val="20"/>
                <w:szCs w:val="20"/>
              </w:rPr>
            </w:pPr>
            <w:r w:rsidRPr="00520718">
              <w:rPr>
                <w:sz w:val="20"/>
                <w:szCs w:val="20"/>
              </w:rPr>
              <w:t>6,486</w:t>
            </w:r>
          </w:p>
        </w:tc>
        <w:tc>
          <w:tcPr>
            <w:tcW w:w="439" w:type="pct"/>
            <w:tcBorders>
              <w:top w:val="nil"/>
              <w:left w:val="nil"/>
              <w:bottom w:val="single" w:sz="8" w:space="0" w:color="auto"/>
              <w:right w:val="single" w:sz="8" w:space="0" w:color="auto"/>
            </w:tcBorders>
            <w:shd w:val="clear" w:color="auto" w:fill="auto"/>
            <w:vAlign w:val="center"/>
            <w:hideMark/>
          </w:tcPr>
          <w:p w:rsidR="00953C2E" w:rsidRPr="00520718" w:rsidRDefault="00953C2E" w:rsidP="00122F63">
            <w:pPr>
              <w:ind w:firstLine="0"/>
              <w:jc w:val="center"/>
              <w:rPr>
                <w:sz w:val="20"/>
                <w:szCs w:val="20"/>
              </w:rPr>
            </w:pPr>
            <w:r w:rsidRPr="00520718">
              <w:rPr>
                <w:sz w:val="20"/>
                <w:szCs w:val="20"/>
              </w:rPr>
              <w:t>6,460</w:t>
            </w:r>
          </w:p>
        </w:tc>
        <w:tc>
          <w:tcPr>
            <w:tcW w:w="493" w:type="pct"/>
            <w:tcBorders>
              <w:top w:val="nil"/>
              <w:left w:val="nil"/>
              <w:bottom w:val="single" w:sz="8" w:space="0" w:color="auto"/>
              <w:right w:val="single" w:sz="8" w:space="0" w:color="auto"/>
            </w:tcBorders>
            <w:shd w:val="clear" w:color="auto" w:fill="auto"/>
            <w:vAlign w:val="center"/>
            <w:hideMark/>
          </w:tcPr>
          <w:p w:rsidR="00953C2E" w:rsidRPr="00520718" w:rsidRDefault="00953C2E" w:rsidP="00122F63">
            <w:pPr>
              <w:ind w:firstLine="0"/>
              <w:jc w:val="center"/>
              <w:rPr>
                <w:sz w:val="20"/>
                <w:szCs w:val="20"/>
              </w:rPr>
            </w:pPr>
            <w:r w:rsidRPr="00520718">
              <w:rPr>
                <w:sz w:val="20"/>
                <w:szCs w:val="20"/>
              </w:rPr>
              <w:t>6,293</w:t>
            </w:r>
          </w:p>
        </w:tc>
        <w:tc>
          <w:tcPr>
            <w:tcW w:w="493" w:type="pct"/>
            <w:tcBorders>
              <w:top w:val="nil"/>
              <w:left w:val="nil"/>
              <w:bottom w:val="single" w:sz="8" w:space="0" w:color="auto"/>
              <w:right w:val="single" w:sz="8" w:space="0" w:color="auto"/>
            </w:tcBorders>
            <w:shd w:val="clear" w:color="auto" w:fill="auto"/>
            <w:vAlign w:val="center"/>
            <w:hideMark/>
          </w:tcPr>
          <w:p w:rsidR="00953C2E" w:rsidRPr="00520718" w:rsidRDefault="00953C2E" w:rsidP="00122F63">
            <w:pPr>
              <w:ind w:firstLine="0"/>
              <w:jc w:val="center"/>
              <w:rPr>
                <w:sz w:val="20"/>
                <w:szCs w:val="20"/>
              </w:rPr>
            </w:pPr>
            <w:r w:rsidRPr="00520718">
              <w:rPr>
                <w:sz w:val="20"/>
                <w:szCs w:val="20"/>
              </w:rPr>
              <w:t>6,284</w:t>
            </w:r>
          </w:p>
        </w:tc>
        <w:tc>
          <w:tcPr>
            <w:tcW w:w="493" w:type="pct"/>
            <w:tcBorders>
              <w:top w:val="nil"/>
              <w:left w:val="nil"/>
              <w:bottom w:val="single" w:sz="8" w:space="0" w:color="auto"/>
              <w:right w:val="single" w:sz="8" w:space="0" w:color="auto"/>
            </w:tcBorders>
            <w:shd w:val="clear" w:color="auto" w:fill="auto"/>
            <w:vAlign w:val="center"/>
            <w:hideMark/>
          </w:tcPr>
          <w:p w:rsidR="00953C2E" w:rsidRPr="00520718" w:rsidRDefault="00953C2E" w:rsidP="00122F63">
            <w:pPr>
              <w:ind w:firstLine="0"/>
              <w:jc w:val="center"/>
              <w:rPr>
                <w:sz w:val="20"/>
                <w:szCs w:val="20"/>
              </w:rPr>
            </w:pPr>
            <w:r w:rsidRPr="00520718">
              <w:rPr>
                <w:sz w:val="20"/>
                <w:szCs w:val="20"/>
              </w:rPr>
              <w:t>6,265</w:t>
            </w:r>
          </w:p>
        </w:tc>
        <w:tc>
          <w:tcPr>
            <w:tcW w:w="410" w:type="pct"/>
            <w:tcBorders>
              <w:top w:val="nil"/>
              <w:left w:val="nil"/>
              <w:bottom w:val="single" w:sz="8" w:space="0" w:color="auto"/>
              <w:right w:val="single" w:sz="8" w:space="0" w:color="auto"/>
            </w:tcBorders>
            <w:shd w:val="clear" w:color="auto" w:fill="auto"/>
            <w:vAlign w:val="center"/>
            <w:hideMark/>
          </w:tcPr>
          <w:p w:rsidR="00953C2E" w:rsidRPr="00520718" w:rsidRDefault="00953C2E" w:rsidP="00122F63">
            <w:pPr>
              <w:ind w:firstLine="0"/>
              <w:jc w:val="center"/>
              <w:rPr>
                <w:sz w:val="20"/>
                <w:szCs w:val="20"/>
              </w:rPr>
            </w:pPr>
            <w:r w:rsidRPr="00520718">
              <w:rPr>
                <w:sz w:val="20"/>
                <w:szCs w:val="20"/>
              </w:rPr>
              <w:t>6,251</w:t>
            </w:r>
          </w:p>
        </w:tc>
        <w:tc>
          <w:tcPr>
            <w:tcW w:w="384" w:type="pct"/>
            <w:tcBorders>
              <w:top w:val="nil"/>
              <w:left w:val="nil"/>
              <w:bottom w:val="single" w:sz="8" w:space="0" w:color="auto"/>
              <w:right w:val="single" w:sz="8" w:space="0" w:color="auto"/>
            </w:tcBorders>
            <w:shd w:val="clear" w:color="auto" w:fill="auto"/>
            <w:vAlign w:val="center"/>
            <w:hideMark/>
          </w:tcPr>
          <w:p w:rsidR="00953C2E" w:rsidRPr="00520718" w:rsidRDefault="00953C2E" w:rsidP="00122F63">
            <w:pPr>
              <w:ind w:firstLine="0"/>
              <w:jc w:val="center"/>
              <w:rPr>
                <w:sz w:val="20"/>
                <w:szCs w:val="20"/>
              </w:rPr>
            </w:pPr>
            <w:r w:rsidRPr="00520718">
              <w:rPr>
                <w:sz w:val="20"/>
                <w:szCs w:val="20"/>
              </w:rPr>
              <w:t>6,226</w:t>
            </w:r>
          </w:p>
        </w:tc>
        <w:tc>
          <w:tcPr>
            <w:tcW w:w="493" w:type="pct"/>
            <w:tcBorders>
              <w:top w:val="nil"/>
              <w:left w:val="nil"/>
              <w:bottom w:val="single" w:sz="8" w:space="0" w:color="auto"/>
              <w:right w:val="single" w:sz="8" w:space="0" w:color="auto"/>
            </w:tcBorders>
            <w:shd w:val="clear" w:color="auto" w:fill="auto"/>
            <w:vAlign w:val="center"/>
            <w:hideMark/>
          </w:tcPr>
          <w:p w:rsidR="00953C2E" w:rsidRPr="00520718" w:rsidRDefault="00953C2E" w:rsidP="00122F63">
            <w:pPr>
              <w:ind w:firstLine="0"/>
              <w:jc w:val="center"/>
              <w:rPr>
                <w:sz w:val="20"/>
                <w:szCs w:val="20"/>
              </w:rPr>
            </w:pPr>
            <w:r w:rsidRPr="00520718">
              <w:rPr>
                <w:sz w:val="20"/>
                <w:szCs w:val="20"/>
              </w:rPr>
              <w:t>6,211</w:t>
            </w:r>
          </w:p>
        </w:tc>
        <w:tc>
          <w:tcPr>
            <w:tcW w:w="493" w:type="pct"/>
            <w:tcBorders>
              <w:top w:val="nil"/>
              <w:left w:val="nil"/>
              <w:bottom w:val="single" w:sz="8" w:space="0" w:color="auto"/>
              <w:right w:val="single" w:sz="8" w:space="0" w:color="auto"/>
            </w:tcBorders>
            <w:shd w:val="clear" w:color="auto" w:fill="auto"/>
            <w:vAlign w:val="center"/>
            <w:hideMark/>
          </w:tcPr>
          <w:p w:rsidR="00953C2E" w:rsidRPr="00520718" w:rsidRDefault="00953C2E" w:rsidP="00122F63">
            <w:pPr>
              <w:ind w:firstLine="0"/>
              <w:jc w:val="center"/>
              <w:rPr>
                <w:sz w:val="20"/>
                <w:szCs w:val="20"/>
              </w:rPr>
            </w:pPr>
            <w:r w:rsidRPr="00520718">
              <w:rPr>
                <w:sz w:val="20"/>
                <w:szCs w:val="20"/>
              </w:rPr>
              <w:t>6,194</w:t>
            </w:r>
          </w:p>
        </w:tc>
        <w:tc>
          <w:tcPr>
            <w:tcW w:w="493" w:type="pct"/>
            <w:tcBorders>
              <w:top w:val="nil"/>
              <w:left w:val="nil"/>
              <w:bottom w:val="single" w:sz="8" w:space="0" w:color="auto"/>
              <w:right w:val="single" w:sz="8" w:space="0" w:color="auto"/>
            </w:tcBorders>
            <w:shd w:val="clear" w:color="auto" w:fill="auto"/>
            <w:vAlign w:val="center"/>
            <w:hideMark/>
          </w:tcPr>
          <w:p w:rsidR="00953C2E" w:rsidRPr="00520718" w:rsidRDefault="00953C2E" w:rsidP="00122F63">
            <w:pPr>
              <w:ind w:firstLine="0"/>
              <w:jc w:val="center"/>
              <w:rPr>
                <w:sz w:val="20"/>
                <w:szCs w:val="20"/>
              </w:rPr>
            </w:pPr>
            <w:r w:rsidRPr="00520718">
              <w:rPr>
                <w:sz w:val="20"/>
                <w:szCs w:val="20"/>
              </w:rPr>
              <w:t>6,182</w:t>
            </w:r>
          </w:p>
        </w:tc>
      </w:tr>
    </w:tbl>
    <w:p w:rsidR="00953C2E" w:rsidRPr="00520718" w:rsidRDefault="00953C2E" w:rsidP="00953C2E"/>
    <w:p w:rsidR="00953C2E" w:rsidRPr="00520718" w:rsidRDefault="00953C2E" w:rsidP="00953C2E">
      <w:r w:rsidRPr="00520718">
        <w:t xml:space="preserve">Таблица </w:t>
      </w:r>
      <w:r w:rsidR="00B371C7" w:rsidRPr="00520718">
        <w:t>2</w:t>
      </w:r>
      <w:r w:rsidR="00A20C97" w:rsidRPr="00520718">
        <w:t>.2-</w:t>
      </w:r>
      <w:r w:rsidRPr="00520718">
        <w:t>2. Численность населения округа и показатели движения населения. (по данным Федеральной службы государственной статистики Статистический обзор о социально-экономическом положении Дальневосточного федерального округа в 1 квартале 2018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04"/>
        <w:gridCol w:w="1606"/>
        <w:gridCol w:w="1805"/>
        <w:gridCol w:w="1805"/>
        <w:gridCol w:w="1928"/>
      </w:tblGrid>
      <w:tr w:rsidR="00953C2E" w:rsidRPr="00520718" w:rsidTr="0000161F">
        <w:trPr>
          <w:cantSplit/>
          <w:trHeight w:val="20"/>
          <w:tblHeader/>
          <w:jc w:val="center"/>
        </w:trPr>
        <w:tc>
          <w:tcPr>
            <w:tcW w:w="0" w:type="auto"/>
          </w:tcPr>
          <w:p w:rsidR="00953C2E" w:rsidRPr="00520718" w:rsidRDefault="00953C2E" w:rsidP="00953C2E">
            <w:pPr>
              <w:ind w:firstLine="0"/>
              <w:rPr>
                <w:sz w:val="20"/>
                <w:szCs w:val="20"/>
              </w:rPr>
            </w:pPr>
          </w:p>
        </w:tc>
        <w:tc>
          <w:tcPr>
            <w:tcW w:w="0" w:type="auto"/>
          </w:tcPr>
          <w:p w:rsidR="00953C2E" w:rsidRPr="00520718" w:rsidRDefault="00953C2E" w:rsidP="00953C2E">
            <w:pPr>
              <w:ind w:firstLine="0"/>
              <w:jc w:val="center"/>
              <w:rPr>
                <w:sz w:val="20"/>
                <w:szCs w:val="20"/>
              </w:rPr>
            </w:pPr>
            <w:r w:rsidRPr="00520718">
              <w:rPr>
                <w:sz w:val="20"/>
                <w:szCs w:val="20"/>
              </w:rPr>
              <w:t>Численность населения</w:t>
            </w:r>
          </w:p>
        </w:tc>
        <w:tc>
          <w:tcPr>
            <w:tcW w:w="0" w:type="auto"/>
          </w:tcPr>
          <w:p w:rsidR="00953C2E" w:rsidRPr="00520718" w:rsidRDefault="00953C2E" w:rsidP="00953C2E">
            <w:pPr>
              <w:ind w:firstLine="0"/>
              <w:jc w:val="center"/>
              <w:rPr>
                <w:sz w:val="20"/>
                <w:szCs w:val="20"/>
              </w:rPr>
            </w:pPr>
            <w:r w:rsidRPr="00520718">
              <w:rPr>
                <w:sz w:val="20"/>
                <w:szCs w:val="20"/>
              </w:rPr>
              <w:t>Естественный прирост (+),</w:t>
            </w:r>
            <w:r w:rsidRPr="00520718">
              <w:rPr>
                <w:sz w:val="20"/>
                <w:szCs w:val="20"/>
              </w:rPr>
              <w:br/>
              <w:t>убыль (-)</w:t>
            </w:r>
          </w:p>
        </w:tc>
        <w:tc>
          <w:tcPr>
            <w:tcW w:w="0" w:type="auto"/>
          </w:tcPr>
          <w:p w:rsidR="00953C2E" w:rsidRPr="00520718" w:rsidRDefault="00953C2E" w:rsidP="00953C2E">
            <w:pPr>
              <w:ind w:firstLine="0"/>
              <w:jc w:val="center"/>
              <w:rPr>
                <w:sz w:val="20"/>
                <w:szCs w:val="20"/>
              </w:rPr>
            </w:pPr>
            <w:r w:rsidRPr="00520718">
              <w:rPr>
                <w:sz w:val="20"/>
                <w:szCs w:val="20"/>
              </w:rPr>
              <w:t>Естественный прирост (+),</w:t>
            </w:r>
            <w:r w:rsidRPr="00520718">
              <w:rPr>
                <w:sz w:val="20"/>
                <w:szCs w:val="20"/>
              </w:rPr>
              <w:br/>
              <w:t xml:space="preserve"> убыль (-)</w:t>
            </w:r>
          </w:p>
          <w:p w:rsidR="00953C2E" w:rsidRPr="00520718" w:rsidRDefault="00953C2E" w:rsidP="00953C2E">
            <w:pPr>
              <w:ind w:firstLine="0"/>
              <w:jc w:val="center"/>
              <w:rPr>
                <w:sz w:val="20"/>
                <w:szCs w:val="20"/>
              </w:rPr>
            </w:pPr>
            <w:r w:rsidRPr="00520718">
              <w:rPr>
                <w:sz w:val="20"/>
                <w:szCs w:val="20"/>
              </w:rPr>
              <w:t>на 1000 чел.</w:t>
            </w:r>
          </w:p>
        </w:tc>
        <w:tc>
          <w:tcPr>
            <w:tcW w:w="0" w:type="auto"/>
          </w:tcPr>
          <w:p w:rsidR="00953C2E" w:rsidRPr="00520718" w:rsidRDefault="00953C2E" w:rsidP="00953C2E">
            <w:pPr>
              <w:ind w:firstLine="0"/>
              <w:jc w:val="center"/>
              <w:rPr>
                <w:sz w:val="20"/>
                <w:szCs w:val="20"/>
              </w:rPr>
            </w:pPr>
            <w:r w:rsidRPr="00520718">
              <w:rPr>
                <w:sz w:val="20"/>
                <w:szCs w:val="20"/>
              </w:rPr>
              <w:t>Миграционный прирост (+),</w:t>
            </w:r>
          </w:p>
          <w:p w:rsidR="00953C2E" w:rsidRPr="00520718" w:rsidRDefault="00953C2E" w:rsidP="00953C2E">
            <w:pPr>
              <w:ind w:firstLine="0"/>
              <w:jc w:val="center"/>
              <w:rPr>
                <w:sz w:val="20"/>
                <w:szCs w:val="20"/>
              </w:rPr>
            </w:pPr>
            <w:r w:rsidRPr="00520718">
              <w:rPr>
                <w:sz w:val="20"/>
                <w:szCs w:val="20"/>
              </w:rPr>
              <w:t>убыль (-),</w:t>
            </w:r>
            <w:r w:rsidRPr="00520718">
              <w:rPr>
                <w:sz w:val="20"/>
                <w:szCs w:val="20"/>
              </w:rPr>
              <w:br/>
              <w:t>человек</w:t>
            </w:r>
          </w:p>
        </w:tc>
      </w:tr>
      <w:tr w:rsidR="00953C2E" w:rsidRPr="00520718" w:rsidTr="0000161F">
        <w:trPr>
          <w:cantSplit/>
          <w:trHeight w:val="20"/>
          <w:jc w:val="center"/>
        </w:trPr>
        <w:tc>
          <w:tcPr>
            <w:tcW w:w="0" w:type="auto"/>
          </w:tcPr>
          <w:p w:rsidR="00953C2E" w:rsidRPr="00520718" w:rsidRDefault="00953C2E" w:rsidP="00953C2E">
            <w:pPr>
              <w:ind w:firstLine="0"/>
              <w:rPr>
                <w:sz w:val="20"/>
                <w:szCs w:val="20"/>
              </w:rPr>
            </w:pPr>
            <w:r w:rsidRPr="00520718">
              <w:rPr>
                <w:sz w:val="20"/>
                <w:szCs w:val="20"/>
              </w:rPr>
              <w:t xml:space="preserve"> Российская Федерация</w:t>
            </w:r>
          </w:p>
        </w:tc>
        <w:tc>
          <w:tcPr>
            <w:tcW w:w="0" w:type="auto"/>
          </w:tcPr>
          <w:p w:rsidR="00953C2E" w:rsidRPr="00520718" w:rsidRDefault="00953C2E" w:rsidP="00953C2E">
            <w:pPr>
              <w:ind w:firstLine="0"/>
              <w:jc w:val="center"/>
              <w:rPr>
                <w:sz w:val="20"/>
                <w:szCs w:val="20"/>
              </w:rPr>
            </w:pPr>
          </w:p>
        </w:tc>
        <w:tc>
          <w:tcPr>
            <w:tcW w:w="0" w:type="auto"/>
          </w:tcPr>
          <w:p w:rsidR="00953C2E" w:rsidRPr="00520718" w:rsidRDefault="00953C2E" w:rsidP="00953C2E">
            <w:pPr>
              <w:ind w:firstLine="0"/>
              <w:jc w:val="center"/>
              <w:rPr>
                <w:sz w:val="20"/>
                <w:szCs w:val="20"/>
              </w:rPr>
            </w:pPr>
            <w:r w:rsidRPr="00520718">
              <w:rPr>
                <w:sz w:val="20"/>
                <w:szCs w:val="20"/>
              </w:rPr>
              <w:t>-87299</w:t>
            </w:r>
          </w:p>
        </w:tc>
        <w:tc>
          <w:tcPr>
            <w:tcW w:w="0" w:type="auto"/>
          </w:tcPr>
          <w:p w:rsidR="00953C2E" w:rsidRPr="00520718" w:rsidRDefault="00953C2E" w:rsidP="00953C2E">
            <w:pPr>
              <w:ind w:firstLine="0"/>
              <w:jc w:val="center"/>
              <w:rPr>
                <w:sz w:val="20"/>
                <w:szCs w:val="20"/>
              </w:rPr>
            </w:pPr>
            <w:r w:rsidRPr="00520718">
              <w:rPr>
                <w:sz w:val="20"/>
                <w:szCs w:val="20"/>
              </w:rPr>
              <w:t>-2,4</w:t>
            </w:r>
          </w:p>
        </w:tc>
        <w:tc>
          <w:tcPr>
            <w:tcW w:w="0" w:type="auto"/>
          </w:tcPr>
          <w:p w:rsidR="00953C2E" w:rsidRPr="00520718" w:rsidRDefault="00953C2E" w:rsidP="00953C2E">
            <w:pPr>
              <w:ind w:firstLine="0"/>
              <w:jc w:val="center"/>
              <w:rPr>
                <w:sz w:val="20"/>
                <w:szCs w:val="20"/>
              </w:rPr>
            </w:pPr>
            <w:r w:rsidRPr="00520718">
              <w:rPr>
                <w:sz w:val="20"/>
                <w:szCs w:val="20"/>
              </w:rPr>
              <w:t>+46738</w:t>
            </w:r>
          </w:p>
        </w:tc>
      </w:tr>
      <w:tr w:rsidR="00953C2E" w:rsidRPr="00520718" w:rsidTr="0000161F">
        <w:trPr>
          <w:cantSplit/>
          <w:trHeight w:val="20"/>
          <w:jc w:val="center"/>
        </w:trPr>
        <w:tc>
          <w:tcPr>
            <w:tcW w:w="0" w:type="auto"/>
          </w:tcPr>
          <w:p w:rsidR="00953C2E" w:rsidRPr="00520718" w:rsidRDefault="00953C2E" w:rsidP="00953C2E">
            <w:pPr>
              <w:ind w:firstLine="0"/>
              <w:rPr>
                <w:sz w:val="20"/>
                <w:szCs w:val="20"/>
              </w:rPr>
            </w:pPr>
            <w:r w:rsidRPr="00520718">
              <w:rPr>
                <w:sz w:val="20"/>
                <w:szCs w:val="20"/>
              </w:rPr>
              <w:t xml:space="preserve"> Дальневосточный федеральный округ</w:t>
            </w:r>
          </w:p>
        </w:tc>
        <w:tc>
          <w:tcPr>
            <w:tcW w:w="0" w:type="auto"/>
          </w:tcPr>
          <w:p w:rsidR="00953C2E" w:rsidRPr="00520718" w:rsidRDefault="00953C2E" w:rsidP="00953C2E">
            <w:pPr>
              <w:ind w:firstLine="0"/>
              <w:jc w:val="center"/>
              <w:rPr>
                <w:sz w:val="20"/>
                <w:szCs w:val="20"/>
              </w:rPr>
            </w:pPr>
            <w:r w:rsidRPr="00520718">
              <w:rPr>
                <w:sz w:val="20"/>
                <w:szCs w:val="20"/>
              </w:rPr>
              <w:t>6 165 284</w:t>
            </w:r>
          </w:p>
        </w:tc>
        <w:tc>
          <w:tcPr>
            <w:tcW w:w="0" w:type="auto"/>
          </w:tcPr>
          <w:p w:rsidR="00953C2E" w:rsidRPr="00520718" w:rsidRDefault="00953C2E" w:rsidP="00953C2E">
            <w:pPr>
              <w:ind w:firstLine="0"/>
              <w:jc w:val="center"/>
              <w:rPr>
                <w:sz w:val="20"/>
                <w:szCs w:val="20"/>
              </w:rPr>
            </w:pPr>
            <w:r w:rsidRPr="00520718">
              <w:rPr>
                <w:sz w:val="20"/>
                <w:szCs w:val="20"/>
              </w:rPr>
              <w:t>-2316</w:t>
            </w:r>
          </w:p>
        </w:tc>
        <w:tc>
          <w:tcPr>
            <w:tcW w:w="0" w:type="auto"/>
          </w:tcPr>
          <w:p w:rsidR="00953C2E" w:rsidRPr="00520718" w:rsidRDefault="00953C2E" w:rsidP="00953C2E">
            <w:pPr>
              <w:ind w:firstLine="0"/>
              <w:jc w:val="center"/>
              <w:rPr>
                <w:sz w:val="20"/>
                <w:szCs w:val="20"/>
              </w:rPr>
            </w:pPr>
            <w:r w:rsidRPr="00520718">
              <w:rPr>
                <w:sz w:val="20"/>
                <w:szCs w:val="20"/>
              </w:rPr>
              <w:t>-1,5</w:t>
            </w:r>
          </w:p>
        </w:tc>
        <w:tc>
          <w:tcPr>
            <w:tcW w:w="0" w:type="auto"/>
          </w:tcPr>
          <w:p w:rsidR="00953C2E" w:rsidRPr="00520718" w:rsidRDefault="00953C2E" w:rsidP="00953C2E">
            <w:pPr>
              <w:ind w:firstLine="0"/>
              <w:jc w:val="center"/>
              <w:rPr>
                <w:sz w:val="20"/>
                <w:szCs w:val="20"/>
              </w:rPr>
            </w:pPr>
            <w:r w:rsidRPr="00520718">
              <w:rPr>
                <w:sz w:val="20"/>
                <w:szCs w:val="20"/>
              </w:rPr>
              <w:t>-2988</w:t>
            </w:r>
          </w:p>
        </w:tc>
      </w:tr>
      <w:tr w:rsidR="00953C2E" w:rsidRPr="00520718" w:rsidTr="0000161F">
        <w:trPr>
          <w:cantSplit/>
          <w:trHeight w:val="20"/>
          <w:jc w:val="center"/>
        </w:trPr>
        <w:tc>
          <w:tcPr>
            <w:tcW w:w="0" w:type="auto"/>
          </w:tcPr>
          <w:p w:rsidR="00953C2E" w:rsidRPr="00520718" w:rsidRDefault="00953C2E" w:rsidP="00953C2E">
            <w:pPr>
              <w:ind w:firstLine="0"/>
              <w:rPr>
                <w:sz w:val="20"/>
                <w:szCs w:val="20"/>
              </w:rPr>
            </w:pPr>
            <w:r w:rsidRPr="00520718">
              <w:rPr>
                <w:sz w:val="20"/>
                <w:szCs w:val="20"/>
              </w:rPr>
              <w:t xml:space="preserve"> Республика Саха (Якутия)</w:t>
            </w:r>
          </w:p>
        </w:tc>
        <w:tc>
          <w:tcPr>
            <w:tcW w:w="0" w:type="auto"/>
          </w:tcPr>
          <w:p w:rsidR="00953C2E" w:rsidRPr="00520718" w:rsidRDefault="00953C2E" w:rsidP="00953C2E">
            <w:pPr>
              <w:ind w:firstLine="0"/>
              <w:jc w:val="center"/>
              <w:rPr>
                <w:sz w:val="20"/>
                <w:szCs w:val="20"/>
              </w:rPr>
            </w:pPr>
            <w:r w:rsidRPr="00520718">
              <w:rPr>
                <w:sz w:val="20"/>
                <w:szCs w:val="20"/>
              </w:rPr>
              <w:t>964 330</w:t>
            </w:r>
          </w:p>
        </w:tc>
        <w:tc>
          <w:tcPr>
            <w:tcW w:w="0" w:type="auto"/>
          </w:tcPr>
          <w:p w:rsidR="00953C2E" w:rsidRPr="00520718" w:rsidRDefault="00953C2E" w:rsidP="00953C2E">
            <w:pPr>
              <w:ind w:firstLine="0"/>
              <w:jc w:val="center"/>
              <w:rPr>
                <w:sz w:val="20"/>
                <w:szCs w:val="20"/>
              </w:rPr>
            </w:pPr>
            <w:r w:rsidRPr="00520718">
              <w:rPr>
                <w:sz w:val="20"/>
                <w:szCs w:val="20"/>
              </w:rPr>
              <w:t>+1324</w:t>
            </w:r>
          </w:p>
        </w:tc>
        <w:tc>
          <w:tcPr>
            <w:tcW w:w="0" w:type="auto"/>
          </w:tcPr>
          <w:p w:rsidR="00953C2E" w:rsidRPr="00520718" w:rsidRDefault="00953C2E" w:rsidP="00953C2E">
            <w:pPr>
              <w:ind w:firstLine="0"/>
              <w:jc w:val="center"/>
              <w:rPr>
                <w:sz w:val="20"/>
                <w:szCs w:val="20"/>
              </w:rPr>
            </w:pPr>
            <w:r w:rsidRPr="00520718">
              <w:rPr>
                <w:sz w:val="20"/>
                <w:szCs w:val="20"/>
              </w:rPr>
              <w:t>+5,5</w:t>
            </w:r>
          </w:p>
        </w:tc>
        <w:tc>
          <w:tcPr>
            <w:tcW w:w="0" w:type="auto"/>
          </w:tcPr>
          <w:p w:rsidR="00953C2E" w:rsidRPr="00520718" w:rsidRDefault="00953C2E" w:rsidP="00953C2E">
            <w:pPr>
              <w:ind w:firstLine="0"/>
              <w:jc w:val="center"/>
              <w:rPr>
                <w:sz w:val="20"/>
                <w:szCs w:val="20"/>
              </w:rPr>
            </w:pPr>
            <w:r w:rsidRPr="00520718">
              <w:rPr>
                <w:sz w:val="20"/>
                <w:szCs w:val="20"/>
              </w:rPr>
              <w:t>-803</w:t>
            </w:r>
          </w:p>
        </w:tc>
      </w:tr>
      <w:tr w:rsidR="00953C2E" w:rsidRPr="00520718" w:rsidTr="0000161F">
        <w:trPr>
          <w:cantSplit/>
          <w:trHeight w:val="20"/>
          <w:jc w:val="center"/>
        </w:trPr>
        <w:tc>
          <w:tcPr>
            <w:tcW w:w="0" w:type="auto"/>
          </w:tcPr>
          <w:p w:rsidR="00953C2E" w:rsidRPr="00520718" w:rsidRDefault="00953C2E" w:rsidP="00953C2E">
            <w:pPr>
              <w:ind w:firstLine="0"/>
              <w:rPr>
                <w:sz w:val="20"/>
                <w:szCs w:val="20"/>
              </w:rPr>
            </w:pPr>
            <w:r w:rsidRPr="00520718">
              <w:rPr>
                <w:sz w:val="20"/>
                <w:szCs w:val="20"/>
              </w:rPr>
              <w:t xml:space="preserve"> Камчатский край</w:t>
            </w:r>
          </w:p>
        </w:tc>
        <w:tc>
          <w:tcPr>
            <w:tcW w:w="0" w:type="auto"/>
          </w:tcPr>
          <w:p w:rsidR="00953C2E" w:rsidRPr="00520718" w:rsidRDefault="00953C2E" w:rsidP="00953C2E">
            <w:pPr>
              <w:ind w:firstLine="0"/>
              <w:jc w:val="center"/>
              <w:rPr>
                <w:sz w:val="20"/>
                <w:szCs w:val="20"/>
              </w:rPr>
            </w:pPr>
            <w:r w:rsidRPr="00520718">
              <w:rPr>
                <w:sz w:val="20"/>
                <w:szCs w:val="20"/>
              </w:rPr>
              <w:t>315 557</w:t>
            </w:r>
          </w:p>
        </w:tc>
        <w:tc>
          <w:tcPr>
            <w:tcW w:w="0" w:type="auto"/>
          </w:tcPr>
          <w:p w:rsidR="00953C2E" w:rsidRPr="00520718" w:rsidRDefault="00953C2E" w:rsidP="00953C2E">
            <w:pPr>
              <w:ind w:firstLine="0"/>
              <w:jc w:val="center"/>
              <w:rPr>
                <w:sz w:val="20"/>
                <w:szCs w:val="20"/>
              </w:rPr>
            </w:pPr>
            <w:r w:rsidRPr="00520718">
              <w:rPr>
                <w:sz w:val="20"/>
                <w:szCs w:val="20"/>
              </w:rPr>
              <w:t>-43</w:t>
            </w:r>
          </w:p>
        </w:tc>
        <w:tc>
          <w:tcPr>
            <w:tcW w:w="0" w:type="auto"/>
          </w:tcPr>
          <w:p w:rsidR="00953C2E" w:rsidRPr="00520718" w:rsidRDefault="00953C2E" w:rsidP="00953C2E">
            <w:pPr>
              <w:ind w:firstLine="0"/>
              <w:jc w:val="center"/>
              <w:rPr>
                <w:sz w:val="20"/>
                <w:szCs w:val="20"/>
              </w:rPr>
            </w:pPr>
            <w:r w:rsidRPr="00520718">
              <w:rPr>
                <w:sz w:val="20"/>
                <w:szCs w:val="20"/>
              </w:rPr>
              <w:t>-0,6</w:t>
            </w:r>
          </w:p>
        </w:tc>
        <w:tc>
          <w:tcPr>
            <w:tcW w:w="0" w:type="auto"/>
          </w:tcPr>
          <w:p w:rsidR="00953C2E" w:rsidRPr="00520718" w:rsidRDefault="00953C2E" w:rsidP="00953C2E">
            <w:pPr>
              <w:ind w:firstLine="0"/>
              <w:jc w:val="center"/>
              <w:rPr>
                <w:sz w:val="20"/>
                <w:szCs w:val="20"/>
              </w:rPr>
            </w:pPr>
            <w:r w:rsidRPr="00520718">
              <w:rPr>
                <w:sz w:val="20"/>
                <w:szCs w:val="20"/>
              </w:rPr>
              <w:t>+312</w:t>
            </w:r>
          </w:p>
        </w:tc>
      </w:tr>
      <w:tr w:rsidR="00953C2E" w:rsidRPr="00520718" w:rsidTr="0000161F">
        <w:trPr>
          <w:cantSplit/>
          <w:trHeight w:val="20"/>
          <w:jc w:val="center"/>
        </w:trPr>
        <w:tc>
          <w:tcPr>
            <w:tcW w:w="0" w:type="auto"/>
          </w:tcPr>
          <w:p w:rsidR="00953C2E" w:rsidRPr="00520718" w:rsidRDefault="00953C2E" w:rsidP="00953C2E">
            <w:pPr>
              <w:ind w:firstLine="0"/>
              <w:rPr>
                <w:sz w:val="20"/>
                <w:szCs w:val="20"/>
              </w:rPr>
            </w:pPr>
            <w:r w:rsidRPr="00520718">
              <w:rPr>
                <w:sz w:val="20"/>
                <w:szCs w:val="20"/>
              </w:rPr>
              <w:t xml:space="preserve"> Приморский край</w:t>
            </w:r>
          </w:p>
        </w:tc>
        <w:tc>
          <w:tcPr>
            <w:tcW w:w="0" w:type="auto"/>
          </w:tcPr>
          <w:p w:rsidR="00953C2E" w:rsidRPr="00520718" w:rsidRDefault="00953C2E" w:rsidP="00953C2E">
            <w:pPr>
              <w:ind w:firstLine="0"/>
              <w:jc w:val="center"/>
              <w:rPr>
                <w:sz w:val="20"/>
                <w:szCs w:val="20"/>
              </w:rPr>
            </w:pPr>
            <w:r w:rsidRPr="00520718">
              <w:rPr>
                <w:sz w:val="20"/>
                <w:szCs w:val="20"/>
              </w:rPr>
              <w:t>1 913 037</w:t>
            </w:r>
          </w:p>
        </w:tc>
        <w:tc>
          <w:tcPr>
            <w:tcW w:w="0" w:type="auto"/>
          </w:tcPr>
          <w:p w:rsidR="00953C2E" w:rsidRPr="00520718" w:rsidRDefault="00953C2E" w:rsidP="00953C2E">
            <w:pPr>
              <w:ind w:firstLine="0"/>
              <w:jc w:val="center"/>
              <w:rPr>
                <w:sz w:val="20"/>
                <w:szCs w:val="20"/>
              </w:rPr>
            </w:pPr>
            <w:r w:rsidRPr="00520718">
              <w:rPr>
                <w:sz w:val="20"/>
                <w:szCs w:val="20"/>
              </w:rPr>
              <w:t>-2061</w:t>
            </w:r>
          </w:p>
        </w:tc>
        <w:tc>
          <w:tcPr>
            <w:tcW w:w="0" w:type="auto"/>
          </w:tcPr>
          <w:p w:rsidR="00953C2E" w:rsidRPr="00520718" w:rsidRDefault="00953C2E" w:rsidP="00953C2E">
            <w:pPr>
              <w:ind w:firstLine="0"/>
              <w:jc w:val="center"/>
              <w:rPr>
                <w:sz w:val="20"/>
                <w:szCs w:val="20"/>
              </w:rPr>
            </w:pPr>
            <w:r w:rsidRPr="00520718">
              <w:rPr>
                <w:sz w:val="20"/>
                <w:szCs w:val="20"/>
              </w:rPr>
              <w:t>-4,4</w:t>
            </w:r>
          </w:p>
        </w:tc>
        <w:tc>
          <w:tcPr>
            <w:tcW w:w="0" w:type="auto"/>
          </w:tcPr>
          <w:p w:rsidR="00953C2E" w:rsidRPr="00520718" w:rsidRDefault="00953C2E" w:rsidP="00953C2E">
            <w:pPr>
              <w:ind w:firstLine="0"/>
              <w:jc w:val="center"/>
              <w:rPr>
                <w:sz w:val="20"/>
                <w:szCs w:val="20"/>
              </w:rPr>
            </w:pPr>
            <w:r w:rsidRPr="00520718">
              <w:rPr>
                <w:sz w:val="20"/>
                <w:szCs w:val="20"/>
              </w:rPr>
              <w:t>-88</w:t>
            </w:r>
          </w:p>
        </w:tc>
      </w:tr>
      <w:tr w:rsidR="00953C2E" w:rsidRPr="00520718" w:rsidTr="0000161F">
        <w:trPr>
          <w:cantSplit/>
          <w:trHeight w:val="20"/>
          <w:jc w:val="center"/>
        </w:trPr>
        <w:tc>
          <w:tcPr>
            <w:tcW w:w="0" w:type="auto"/>
          </w:tcPr>
          <w:p w:rsidR="00953C2E" w:rsidRPr="00520718" w:rsidRDefault="00953C2E" w:rsidP="00953C2E">
            <w:pPr>
              <w:ind w:firstLine="0"/>
              <w:rPr>
                <w:sz w:val="20"/>
                <w:szCs w:val="20"/>
              </w:rPr>
            </w:pPr>
            <w:r w:rsidRPr="00520718">
              <w:rPr>
                <w:sz w:val="20"/>
                <w:szCs w:val="20"/>
              </w:rPr>
              <w:t xml:space="preserve"> Хабаровский край</w:t>
            </w:r>
          </w:p>
        </w:tc>
        <w:tc>
          <w:tcPr>
            <w:tcW w:w="0" w:type="auto"/>
          </w:tcPr>
          <w:p w:rsidR="00953C2E" w:rsidRPr="00520718" w:rsidRDefault="00953C2E" w:rsidP="00953C2E">
            <w:pPr>
              <w:ind w:firstLine="0"/>
              <w:jc w:val="center"/>
              <w:rPr>
                <w:sz w:val="20"/>
                <w:szCs w:val="20"/>
              </w:rPr>
            </w:pPr>
            <w:r w:rsidRPr="00520718">
              <w:rPr>
                <w:sz w:val="20"/>
                <w:szCs w:val="20"/>
              </w:rPr>
              <w:t>1 328 302</w:t>
            </w:r>
          </w:p>
        </w:tc>
        <w:tc>
          <w:tcPr>
            <w:tcW w:w="0" w:type="auto"/>
          </w:tcPr>
          <w:p w:rsidR="00953C2E" w:rsidRPr="00520718" w:rsidRDefault="00953C2E" w:rsidP="00953C2E">
            <w:pPr>
              <w:ind w:firstLine="0"/>
              <w:jc w:val="center"/>
              <w:rPr>
                <w:sz w:val="20"/>
                <w:szCs w:val="20"/>
              </w:rPr>
            </w:pPr>
            <w:r w:rsidRPr="00520718">
              <w:rPr>
                <w:sz w:val="20"/>
                <w:szCs w:val="20"/>
              </w:rPr>
              <w:t>-611</w:t>
            </w:r>
          </w:p>
        </w:tc>
        <w:tc>
          <w:tcPr>
            <w:tcW w:w="0" w:type="auto"/>
          </w:tcPr>
          <w:p w:rsidR="00953C2E" w:rsidRPr="00520718" w:rsidRDefault="00953C2E" w:rsidP="00953C2E">
            <w:pPr>
              <w:ind w:firstLine="0"/>
              <w:jc w:val="center"/>
              <w:rPr>
                <w:sz w:val="20"/>
                <w:szCs w:val="20"/>
              </w:rPr>
            </w:pPr>
            <w:r w:rsidRPr="00520718">
              <w:rPr>
                <w:sz w:val="20"/>
                <w:szCs w:val="20"/>
              </w:rPr>
              <w:t>-1,9</w:t>
            </w:r>
          </w:p>
        </w:tc>
        <w:tc>
          <w:tcPr>
            <w:tcW w:w="0" w:type="auto"/>
          </w:tcPr>
          <w:p w:rsidR="00953C2E" w:rsidRPr="00520718" w:rsidRDefault="00953C2E" w:rsidP="00953C2E">
            <w:pPr>
              <w:ind w:firstLine="0"/>
              <w:jc w:val="center"/>
              <w:rPr>
                <w:sz w:val="20"/>
                <w:szCs w:val="20"/>
              </w:rPr>
            </w:pPr>
            <w:r w:rsidRPr="00520718">
              <w:rPr>
                <w:sz w:val="20"/>
                <w:szCs w:val="20"/>
              </w:rPr>
              <w:t>-742</w:t>
            </w:r>
          </w:p>
        </w:tc>
      </w:tr>
      <w:tr w:rsidR="00953C2E" w:rsidRPr="00520718" w:rsidTr="0000161F">
        <w:trPr>
          <w:cantSplit/>
          <w:trHeight w:val="20"/>
          <w:jc w:val="center"/>
        </w:trPr>
        <w:tc>
          <w:tcPr>
            <w:tcW w:w="0" w:type="auto"/>
          </w:tcPr>
          <w:p w:rsidR="00953C2E" w:rsidRPr="00520718" w:rsidRDefault="00953C2E" w:rsidP="00953C2E">
            <w:pPr>
              <w:ind w:firstLine="0"/>
              <w:rPr>
                <w:sz w:val="20"/>
                <w:szCs w:val="20"/>
              </w:rPr>
            </w:pPr>
            <w:r w:rsidRPr="00520718">
              <w:rPr>
                <w:sz w:val="20"/>
                <w:szCs w:val="20"/>
              </w:rPr>
              <w:t xml:space="preserve"> Амурская область</w:t>
            </w:r>
          </w:p>
        </w:tc>
        <w:tc>
          <w:tcPr>
            <w:tcW w:w="0" w:type="auto"/>
          </w:tcPr>
          <w:p w:rsidR="00953C2E" w:rsidRPr="00520718" w:rsidRDefault="00953C2E" w:rsidP="00953C2E">
            <w:pPr>
              <w:ind w:firstLine="0"/>
              <w:jc w:val="center"/>
              <w:rPr>
                <w:sz w:val="20"/>
                <w:szCs w:val="20"/>
              </w:rPr>
            </w:pPr>
            <w:r w:rsidRPr="00520718">
              <w:rPr>
                <w:sz w:val="20"/>
                <w:szCs w:val="20"/>
              </w:rPr>
              <w:t>798 424</w:t>
            </w:r>
          </w:p>
        </w:tc>
        <w:tc>
          <w:tcPr>
            <w:tcW w:w="0" w:type="auto"/>
          </w:tcPr>
          <w:p w:rsidR="00953C2E" w:rsidRPr="00520718" w:rsidRDefault="00953C2E" w:rsidP="00953C2E">
            <w:pPr>
              <w:ind w:firstLine="0"/>
              <w:jc w:val="center"/>
              <w:rPr>
                <w:sz w:val="20"/>
                <w:szCs w:val="20"/>
              </w:rPr>
            </w:pPr>
            <w:r w:rsidRPr="00520718">
              <w:rPr>
                <w:sz w:val="20"/>
                <w:szCs w:val="20"/>
              </w:rPr>
              <w:t>-595</w:t>
            </w:r>
          </w:p>
        </w:tc>
        <w:tc>
          <w:tcPr>
            <w:tcW w:w="0" w:type="auto"/>
          </w:tcPr>
          <w:p w:rsidR="00953C2E" w:rsidRPr="00520718" w:rsidRDefault="00953C2E" w:rsidP="00953C2E">
            <w:pPr>
              <w:ind w:firstLine="0"/>
              <w:jc w:val="center"/>
              <w:rPr>
                <w:sz w:val="20"/>
                <w:szCs w:val="20"/>
              </w:rPr>
            </w:pPr>
            <w:r w:rsidRPr="00520718">
              <w:rPr>
                <w:sz w:val="20"/>
                <w:szCs w:val="20"/>
              </w:rPr>
              <w:t>-3,0</w:t>
            </w:r>
          </w:p>
        </w:tc>
        <w:tc>
          <w:tcPr>
            <w:tcW w:w="0" w:type="auto"/>
          </w:tcPr>
          <w:p w:rsidR="00953C2E" w:rsidRPr="00520718" w:rsidRDefault="00953C2E" w:rsidP="00953C2E">
            <w:pPr>
              <w:ind w:firstLine="0"/>
              <w:jc w:val="center"/>
              <w:rPr>
                <w:sz w:val="20"/>
                <w:szCs w:val="20"/>
              </w:rPr>
            </w:pPr>
            <w:r w:rsidRPr="00520718">
              <w:rPr>
                <w:sz w:val="20"/>
                <w:szCs w:val="20"/>
              </w:rPr>
              <w:t>-446</w:t>
            </w:r>
          </w:p>
        </w:tc>
      </w:tr>
      <w:tr w:rsidR="00953C2E" w:rsidRPr="00520718" w:rsidTr="0000161F">
        <w:trPr>
          <w:cantSplit/>
          <w:trHeight w:val="20"/>
          <w:jc w:val="center"/>
        </w:trPr>
        <w:tc>
          <w:tcPr>
            <w:tcW w:w="0" w:type="auto"/>
          </w:tcPr>
          <w:p w:rsidR="00953C2E" w:rsidRPr="00520718" w:rsidRDefault="00953C2E" w:rsidP="00953C2E">
            <w:pPr>
              <w:ind w:firstLine="0"/>
              <w:rPr>
                <w:sz w:val="20"/>
                <w:szCs w:val="20"/>
              </w:rPr>
            </w:pPr>
            <w:r w:rsidRPr="00520718">
              <w:rPr>
                <w:sz w:val="20"/>
                <w:szCs w:val="20"/>
              </w:rPr>
              <w:t xml:space="preserve"> Магаданская область</w:t>
            </w:r>
          </w:p>
        </w:tc>
        <w:tc>
          <w:tcPr>
            <w:tcW w:w="0" w:type="auto"/>
          </w:tcPr>
          <w:p w:rsidR="00953C2E" w:rsidRPr="00520718" w:rsidRDefault="00953C2E" w:rsidP="00953C2E">
            <w:pPr>
              <w:ind w:firstLine="0"/>
              <w:jc w:val="center"/>
              <w:rPr>
                <w:sz w:val="20"/>
                <w:szCs w:val="20"/>
              </w:rPr>
            </w:pPr>
            <w:r w:rsidRPr="00520718">
              <w:rPr>
                <w:sz w:val="20"/>
                <w:szCs w:val="20"/>
              </w:rPr>
              <w:t>144 091</w:t>
            </w:r>
          </w:p>
        </w:tc>
        <w:tc>
          <w:tcPr>
            <w:tcW w:w="0" w:type="auto"/>
          </w:tcPr>
          <w:p w:rsidR="00953C2E" w:rsidRPr="00520718" w:rsidRDefault="00953C2E" w:rsidP="00953C2E">
            <w:pPr>
              <w:ind w:firstLine="0"/>
              <w:jc w:val="center"/>
              <w:rPr>
                <w:sz w:val="20"/>
                <w:szCs w:val="20"/>
              </w:rPr>
            </w:pPr>
            <w:r w:rsidRPr="00520718">
              <w:rPr>
                <w:sz w:val="20"/>
                <w:szCs w:val="20"/>
              </w:rPr>
              <w:t>-78</w:t>
            </w:r>
          </w:p>
        </w:tc>
        <w:tc>
          <w:tcPr>
            <w:tcW w:w="0" w:type="auto"/>
          </w:tcPr>
          <w:p w:rsidR="00953C2E" w:rsidRPr="00520718" w:rsidRDefault="00953C2E" w:rsidP="00953C2E">
            <w:pPr>
              <w:ind w:firstLine="0"/>
              <w:jc w:val="center"/>
              <w:rPr>
                <w:sz w:val="20"/>
                <w:szCs w:val="20"/>
              </w:rPr>
            </w:pPr>
            <w:r w:rsidRPr="00520718">
              <w:rPr>
                <w:sz w:val="20"/>
                <w:szCs w:val="20"/>
              </w:rPr>
              <w:t>-2,2</w:t>
            </w:r>
          </w:p>
        </w:tc>
        <w:tc>
          <w:tcPr>
            <w:tcW w:w="0" w:type="auto"/>
          </w:tcPr>
          <w:p w:rsidR="00953C2E" w:rsidRPr="00520718" w:rsidRDefault="00953C2E" w:rsidP="00953C2E">
            <w:pPr>
              <w:ind w:firstLine="0"/>
              <w:jc w:val="center"/>
              <w:rPr>
                <w:sz w:val="20"/>
                <w:szCs w:val="20"/>
              </w:rPr>
            </w:pPr>
            <w:r w:rsidRPr="00520718">
              <w:rPr>
                <w:sz w:val="20"/>
                <w:szCs w:val="20"/>
              </w:rPr>
              <w:t>-490</w:t>
            </w:r>
          </w:p>
        </w:tc>
      </w:tr>
      <w:tr w:rsidR="00953C2E" w:rsidRPr="00520718" w:rsidTr="0000161F">
        <w:trPr>
          <w:cantSplit/>
          <w:trHeight w:val="20"/>
          <w:jc w:val="center"/>
        </w:trPr>
        <w:tc>
          <w:tcPr>
            <w:tcW w:w="0" w:type="auto"/>
          </w:tcPr>
          <w:p w:rsidR="00953C2E" w:rsidRPr="00520718" w:rsidRDefault="00953C2E" w:rsidP="00953C2E">
            <w:pPr>
              <w:ind w:firstLine="0"/>
              <w:rPr>
                <w:sz w:val="20"/>
                <w:szCs w:val="20"/>
              </w:rPr>
            </w:pPr>
            <w:r w:rsidRPr="00520718">
              <w:rPr>
                <w:sz w:val="20"/>
                <w:szCs w:val="20"/>
              </w:rPr>
              <w:t xml:space="preserve"> Сахалинская область</w:t>
            </w:r>
          </w:p>
        </w:tc>
        <w:tc>
          <w:tcPr>
            <w:tcW w:w="0" w:type="auto"/>
          </w:tcPr>
          <w:p w:rsidR="00953C2E" w:rsidRPr="00520718" w:rsidRDefault="00953C2E" w:rsidP="00953C2E">
            <w:pPr>
              <w:ind w:firstLine="0"/>
              <w:jc w:val="center"/>
              <w:rPr>
                <w:sz w:val="20"/>
                <w:szCs w:val="20"/>
              </w:rPr>
            </w:pPr>
            <w:r w:rsidRPr="00520718">
              <w:rPr>
                <w:sz w:val="20"/>
                <w:szCs w:val="20"/>
              </w:rPr>
              <w:t>490 181</w:t>
            </w:r>
          </w:p>
        </w:tc>
        <w:tc>
          <w:tcPr>
            <w:tcW w:w="0" w:type="auto"/>
          </w:tcPr>
          <w:p w:rsidR="00953C2E" w:rsidRPr="00520718" w:rsidRDefault="00953C2E" w:rsidP="00953C2E">
            <w:pPr>
              <w:ind w:firstLine="0"/>
              <w:jc w:val="center"/>
              <w:rPr>
                <w:sz w:val="20"/>
                <w:szCs w:val="20"/>
              </w:rPr>
            </w:pPr>
            <w:r w:rsidRPr="00520718">
              <w:rPr>
                <w:sz w:val="20"/>
                <w:szCs w:val="20"/>
              </w:rPr>
              <w:t>-128</w:t>
            </w:r>
          </w:p>
        </w:tc>
        <w:tc>
          <w:tcPr>
            <w:tcW w:w="0" w:type="auto"/>
          </w:tcPr>
          <w:p w:rsidR="00953C2E" w:rsidRPr="00520718" w:rsidRDefault="00953C2E" w:rsidP="00953C2E">
            <w:pPr>
              <w:ind w:firstLine="0"/>
              <w:jc w:val="center"/>
              <w:rPr>
                <w:sz w:val="20"/>
                <w:szCs w:val="20"/>
              </w:rPr>
            </w:pPr>
            <w:r w:rsidRPr="00520718">
              <w:rPr>
                <w:sz w:val="20"/>
                <w:szCs w:val="20"/>
              </w:rPr>
              <w:t>-1,0</w:t>
            </w:r>
          </w:p>
        </w:tc>
        <w:tc>
          <w:tcPr>
            <w:tcW w:w="0" w:type="auto"/>
          </w:tcPr>
          <w:p w:rsidR="00953C2E" w:rsidRPr="00520718" w:rsidRDefault="00953C2E" w:rsidP="00953C2E">
            <w:pPr>
              <w:ind w:firstLine="0"/>
              <w:jc w:val="center"/>
              <w:rPr>
                <w:sz w:val="20"/>
                <w:szCs w:val="20"/>
              </w:rPr>
            </w:pPr>
            <w:r w:rsidRPr="00520718">
              <w:rPr>
                <w:sz w:val="20"/>
                <w:szCs w:val="20"/>
              </w:rPr>
              <w:t>-467</w:t>
            </w:r>
          </w:p>
        </w:tc>
      </w:tr>
      <w:tr w:rsidR="00953C2E" w:rsidRPr="00520718" w:rsidTr="0000161F">
        <w:trPr>
          <w:cantSplit/>
          <w:trHeight w:val="20"/>
          <w:jc w:val="center"/>
        </w:trPr>
        <w:tc>
          <w:tcPr>
            <w:tcW w:w="0" w:type="auto"/>
          </w:tcPr>
          <w:p w:rsidR="00953C2E" w:rsidRPr="00520718" w:rsidRDefault="00953C2E" w:rsidP="00953C2E">
            <w:pPr>
              <w:ind w:firstLine="0"/>
              <w:rPr>
                <w:sz w:val="20"/>
                <w:szCs w:val="20"/>
              </w:rPr>
            </w:pPr>
            <w:r w:rsidRPr="00520718">
              <w:rPr>
                <w:sz w:val="20"/>
                <w:szCs w:val="20"/>
              </w:rPr>
              <w:t xml:space="preserve"> Еврейская авт. область</w:t>
            </w:r>
          </w:p>
        </w:tc>
        <w:tc>
          <w:tcPr>
            <w:tcW w:w="0" w:type="auto"/>
          </w:tcPr>
          <w:p w:rsidR="00953C2E" w:rsidRPr="00520718" w:rsidRDefault="00953C2E" w:rsidP="00953C2E">
            <w:pPr>
              <w:ind w:firstLine="0"/>
              <w:jc w:val="center"/>
              <w:rPr>
                <w:sz w:val="20"/>
                <w:szCs w:val="20"/>
              </w:rPr>
            </w:pPr>
            <w:r w:rsidRPr="00520718">
              <w:rPr>
                <w:sz w:val="20"/>
                <w:szCs w:val="20"/>
              </w:rPr>
              <w:t>162 014</w:t>
            </w:r>
          </w:p>
        </w:tc>
        <w:tc>
          <w:tcPr>
            <w:tcW w:w="0" w:type="auto"/>
          </w:tcPr>
          <w:p w:rsidR="00953C2E" w:rsidRPr="00520718" w:rsidRDefault="00953C2E" w:rsidP="00953C2E">
            <w:pPr>
              <w:ind w:firstLine="0"/>
              <w:jc w:val="center"/>
              <w:rPr>
                <w:sz w:val="20"/>
                <w:szCs w:val="20"/>
              </w:rPr>
            </w:pPr>
            <w:r w:rsidRPr="00520718">
              <w:rPr>
                <w:sz w:val="20"/>
                <w:szCs w:val="20"/>
              </w:rPr>
              <w:t>-135</w:t>
            </w:r>
          </w:p>
        </w:tc>
        <w:tc>
          <w:tcPr>
            <w:tcW w:w="0" w:type="auto"/>
          </w:tcPr>
          <w:p w:rsidR="00953C2E" w:rsidRPr="00520718" w:rsidRDefault="00953C2E" w:rsidP="00953C2E">
            <w:pPr>
              <w:ind w:firstLine="0"/>
              <w:jc w:val="center"/>
              <w:rPr>
                <w:sz w:val="20"/>
                <w:szCs w:val="20"/>
              </w:rPr>
            </w:pPr>
            <w:r w:rsidRPr="00520718">
              <w:rPr>
                <w:sz w:val="20"/>
                <w:szCs w:val="20"/>
              </w:rPr>
              <w:t>-3,4</w:t>
            </w:r>
          </w:p>
        </w:tc>
        <w:tc>
          <w:tcPr>
            <w:tcW w:w="0" w:type="auto"/>
          </w:tcPr>
          <w:p w:rsidR="00953C2E" w:rsidRPr="00520718" w:rsidRDefault="00953C2E" w:rsidP="00953C2E">
            <w:pPr>
              <w:ind w:firstLine="0"/>
              <w:jc w:val="center"/>
              <w:rPr>
                <w:sz w:val="20"/>
                <w:szCs w:val="20"/>
              </w:rPr>
            </w:pPr>
            <w:r w:rsidRPr="00520718">
              <w:rPr>
                <w:sz w:val="20"/>
                <w:szCs w:val="20"/>
              </w:rPr>
              <w:t>-352</w:t>
            </w:r>
          </w:p>
        </w:tc>
      </w:tr>
      <w:tr w:rsidR="00953C2E" w:rsidRPr="00520718" w:rsidTr="0000161F">
        <w:trPr>
          <w:cantSplit/>
          <w:trHeight w:val="20"/>
          <w:jc w:val="center"/>
        </w:trPr>
        <w:tc>
          <w:tcPr>
            <w:tcW w:w="0" w:type="auto"/>
          </w:tcPr>
          <w:p w:rsidR="00953C2E" w:rsidRPr="00520718" w:rsidRDefault="00953C2E" w:rsidP="00953C2E">
            <w:pPr>
              <w:ind w:firstLine="0"/>
              <w:rPr>
                <w:sz w:val="20"/>
                <w:szCs w:val="20"/>
              </w:rPr>
            </w:pPr>
            <w:r w:rsidRPr="00520718">
              <w:rPr>
                <w:sz w:val="20"/>
                <w:szCs w:val="20"/>
              </w:rPr>
              <w:t xml:space="preserve"> Чукотский авт. округ </w:t>
            </w:r>
          </w:p>
        </w:tc>
        <w:tc>
          <w:tcPr>
            <w:tcW w:w="0" w:type="auto"/>
          </w:tcPr>
          <w:p w:rsidR="00953C2E" w:rsidRPr="00520718" w:rsidRDefault="00953C2E" w:rsidP="00953C2E">
            <w:pPr>
              <w:ind w:firstLine="0"/>
              <w:jc w:val="center"/>
              <w:rPr>
                <w:sz w:val="20"/>
                <w:szCs w:val="20"/>
              </w:rPr>
            </w:pPr>
            <w:r w:rsidRPr="00520718">
              <w:rPr>
                <w:sz w:val="20"/>
                <w:szCs w:val="20"/>
              </w:rPr>
              <w:t>49 348</w:t>
            </w:r>
          </w:p>
        </w:tc>
        <w:tc>
          <w:tcPr>
            <w:tcW w:w="0" w:type="auto"/>
          </w:tcPr>
          <w:p w:rsidR="00953C2E" w:rsidRPr="00520718" w:rsidRDefault="00953C2E" w:rsidP="00953C2E">
            <w:pPr>
              <w:ind w:firstLine="0"/>
              <w:jc w:val="center"/>
              <w:rPr>
                <w:sz w:val="20"/>
                <w:szCs w:val="20"/>
              </w:rPr>
            </w:pPr>
            <w:r w:rsidRPr="00520718">
              <w:rPr>
                <w:sz w:val="20"/>
                <w:szCs w:val="20"/>
              </w:rPr>
              <w:t>+11</w:t>
            </w:r>
          </w:p>
        </w:tc>
        <w:tc>
          <w:tcPr>
            <w:tcW w:w="0" w:type="auto"/>
          </w:tcPr>
          <w:p w:rsidR="00953C2E" w:rsidRPr="00520718" w:rsidRDefault="00953C2E" w:rsidP="00953C2E">
            <w:pPr>
              <w:ind w:firstLine="0"/>
              <w:jc w:val="center"/>
              <w:rPr>
                <w:sz w:val="20"/>
                <w:szCs w:val="20"/>
              </w:rPr>
            </w:pPr>
            <w:r w:rsidRPr="00520718">
              <w:rPr>
                <w:sz w:val="20"/>
                <w:szCs w:val="20"/>
              </w:rPr>
              <w:t>+0,9</w:t>
            </w:r>
          </w:p>
        </w:tc>
        <w:tc>
          <w:tcPr>
            <w:tcW w:w="0" w:type="auto"/>
          </w:tcPr>
          <w:p w:rsidR="00953C2E" w:rsidRPr="00520718" w:rsidRDefault="00953C2E" w:rsidP="00953C2E">
            <w:pPr>
              <w:ind w:firstLine="0"/>
              <w:jc w:val="center"/>
              <w:rPr>
                <w:sz w:val="20"/>
                <w:szCs w:val="20"/>
              </w:rPr>
            </w:pPr>
            <w:r w:rsidRPr="00520718">
              <w:rPr>
                <w:sz w:val="20"/>
                <w:szCs w:val="20"/>
              </w:rPr>
              <w:t>+88</w:t>
            </w:r>
          </w:p>
        </w:tc>
      </w:tr>
    </w:tbl>
    <w:p w:rsidR="00953C2E" w:rsidRPr="00520718" w:rsidRDefault="00953C2E" w:rsidP="00953C2E"/>
    <w:p w:rsidR="00953C2E" w:rsidRPr="00520718" w:rsidRDefault="00953C2E" w:rsidP="00953C2E">
      <w:r w:rsidRPr="00520718">
        <w:t>Камчатский край рассматривается в стратегических документах Российской Федерации как периферийный регион Дальнего Востока, играющий второстепенную роль в формировании региональной экономической структуры, обеспечивающей преимущественно грузопотоки в широтном направлении и частично переработку, и последующую транспортировку местных природных ресурсов в случае удачной географической локализации энергетических, транспортных и демографических ресурсов.</w:t>
      </w:r>
    </w:p>
    <w:p w:rsidR="00953C2E" w:rsidRPr="00520718" w:rsidRDefault="00953C2E" w:rsidP="00953C2E">
      <w:r w:rsidRPr="00520718">
        <w:t>В территориальном отношении хозяйство Дальнего Востока состоит из недостаточно связанных между собой и различных по масштабу очагов, узлов, разделенных слабо или совсем неосвоенными пространствами.</w:t>
      </w:r>
    </w:p>
    <w:p w:rsidR="00953C2E" w:rsidRPr="00520718" w:rsidRDefault="00953C2E" w:rsidP="00953C2E">
      <w:r w:rsidRPr="00520718">
        <w:t>Существуют два наиболее важных фактора, которые определяют положение Дальнего Востока в системе российских регионов. Прежде всего - экономико-географическое положение региона, важнейшей особенностью которого является:</w:t>
      </w:r>
    </w:p>
    <w:p w:rsidR="00953C2E" w:rsidRPr="00520718" w:rsidRDefault="00953C2E" w:rsidP="008A77C1">
      <w:pPr>
        <w:numPr>
          <w:ilvl w:val="0"/>
          <w:numId w:val="2"/>
        </w:numPr>
        <w:tabs>
          <w:tab w:val="left" w:pos="993"/>
        </w:tabs>
        <w:ind w:left="0" w:firstLine="567"/>
      </w:pPr>
      <w:r w:rsidRPr="00520718">
        <w:t xml:space="preserve">с одной стороны, его большая удаленность от наиболее обжитых и экономически развитых районов страны, а также окраинность и ограниченность контактов с единственным, западным соседом - Восточной Сибирью. Район расположен на восточной окраине страны, </w:t>
      </w:r>
      <w:r w:rsidRPr="00520718">
        <w:lastRenderedPageBreak/>
        <w:t>его отделяют не только от Москвы, но даже от индустриальных центров Сибири расстояния, измеряемые тысячами километров. Общая площадь Дальнего Востока составляет 6</w:t>
      </w:r>
      <w:r w:rsidR="008A77C1" w:rsidRPr="00520718">
        <w:t>952</w:t>
      </w:r>
      <w:r w:rsidRPr="00520718">
        <w:t>,</w:t>
      </w:r>
      <w:r w:rsidR="008A77C1" w:rsidRPr="00520718">
        <w:t>5 тыс. кв. км (40,6</w:t>
      </w:r>
      <w:r w:rsidRPr="00520718">
        <w:t xml:space="preserve">% от площади страны). Территория Дальнего Востока протянулась вдоль побережья Тихого океана на </w:t>
      </w:r>
      <w:smartTag w:uri="urn:schemas-microsoft-com:office:smarttags" w:element="metricconverter">
        <w:smartTagPr>
          <w:attr w:name="ProductID" w:val="4500 км"/>
        </w:smartTagPr>
        <w:r w:rsidRPr="00520718">
          <w:t>4500 км</w:t>
        </w:r>
      </w:smartTag>
      <w:r w:rsidRPr="00520718">
        <w:t>.</w:t>
      </w:r>
    </w:p>
    <w:p w:rsidR="00953C2E" w:rsidRPr="00520718" w:rsidRDefault="00953C2E" w:rsidP="002010A9">
      <w:pPr>
        <w:numPr>
          <w:ilvl w:val="0"/>
          <w:numId w:val="2"/>
        </w:numPr>
        <w:tabs>
          <w:tab w:val="left" w:pos="993"/>
        </w:tabs>
        <w:ind w:left="0" w:firstLine="567"/>
      </w:pPr>
      <w:r w:rsidRPr="00520718">
        <w:t>с другой стороны, Дальний Восток имеет неоспоримое преимущество по сравнению с Сибирью в части его транзитно - транспортного потенциала и близости к наиболее динамично развивающемуся и самому мощному в мире Азиатско-Тихоокеанскому рынку.</w:t>
      </w:r>
    </w:p>
    <w:p w:rsidR="00953C2E" w:rsidRPr="00520718" w:rsidRDefault="00953C2E" w:rsidP="00953C2E">
      <w:r w:rsidRPr="00520718">
        <w:t>Второй фактор - мощный ресурсный потенциал Дальнего Востока, что дает ему возможность занимать важное место в экономике страны по ряду сырьевых позиций. Так, регион производит (в %): алмазов - 98, олова - 80, борного сырья - 90, золота - 50, вольфрама - 14, рыбы и морепродуктов - более 40, соевых бобов - 80, древесины - 13, целлюлозы - 7.</w:t>
      </w:r>
    </w:p>
    <w:p w:rsidR="00953C2E" w:rsidRPr="00520718" w:rsidRDefault="00953C2E" w:rsidP="00953C2E">
      <w:r w:rsidRPr="00520718">
        <w:t>Среди группы аграрно-промышленных субъектов в Дальневосточном федеральном округе, которые имеют одинаковый набор факторов экономической среды, выделяются три: Камчатский край, Магаданская область и Чукотский АО. Камчатский край занимает срединное положение в транспортных затратах на ввозимые факторы производства и генерируемые ими затраты на товары и услуги (тарифы на электроэнергию, ЖКХ, потребительские товары), что обеспечивает его устойчивое положение в экономических связях внутри округа.</w:t>
      </w:r>
      <w:r w:rsidR="00A87890" w:rsidRPr="00520718">
        <w:t xml:space="preserve"> </w:t>
      </w:r>
      <w:r w:rsidRPr="00520718">
        <w:t>В то же время, инфраструктурные факторы формируют конкурентные недостатки территории края и сопредельных с ним территорий. Отраслевая структура в Камчатском крае, как и в других регионах ДВФО, за последние 20 лет сложилась, прежде всего, под воздействием конкурентных недостатков территории инфраструктурного характера, как в экономике, так и в социальной сфере.</w:t>
      </w:r>
    </w:p>
    <w:p w:rsidR="00953C2E" w:rsidRPr="00520718" w:rsidRDefault="00953C2E" w:rsidP="00953C2E"/>
    <w:p w:rsidR="00953C2E" w:rsidRPr="00520718" w:rsidRDefault="00953C2E" w:rsidP="00953C2E">
      <w:r w:rsidRPr="00520718">
        <w:t xml:space="preserve">Таблица </w:t>
      </w:r>
      <w:r w:rsidR="00B371C7" w:rsidRPr="00520718">
        <w:t>2</w:t>
      </w:r>
      <w:r w:rsidR="00A20C97" w:rsidRPr="00520718">
        <w:t>.2</w:t>
      </w:r>
      <w:r w:rsidR="00B371C7" w:rsidRPr="00520718">
        <w:t>-</w:t>
      </w:r>
      <w:r w:rsidRPr="00520718">
        <w:t>3. Сравнительная характеристика экономико-географического положения субъектов Дальневосточного федерального округа</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8"/>
        <w:gridCol w:w="2268"/>
        <w:gridCol w:w="567"/>
        <w:gridCol w:w="567"/>
        <w:gridCol w:w="567"/>
        <w:gridCol w:w="567"/>
        <w:gridCol w:w="425"/>
        <w:gridCol w:w="709"/>
        <w:gridCol w:w="567"/>
        <w:gridCol w:w="567"/>
        <w:gridCol w:w="851"/>
      </w:tblGrid>
      <w:tr w:rsidR="00953C2E" w:rsidRPr="00520718" w:rsidTr="0000161F">
        <w:trPr>
          <w:cantSplit/>
          <w:trHeight w:val="1455"/>
        </w:trPr>
        <w:tc>
          <w:tcPr>
            <w:tcW w:w="1848" w:type="dxa"/>
            <w:shd w:val="clear" w:color="auto" w:fill="auto"/>
          </w:tcPr>
          <w:p w:rsidR="00953C2E" w:rsidRPr="00520718" w:rsidRDefault="00953C2E" w:rsidP="00953C2E">
            <w:pPr>
              <w:ind w:firstLine="0"/>
              <w:rPr>
                <w:sz w:val="20"/>
                <w:szCs w:val="20"/>
              </w:rPr>
            </w:pPr>
            <w:r w:rsidRPr="00520718">
              <w:rPr>
                <w:sz w:val="20"/>
                <w:szCs w:val="20"/>
              </w:rPr>
              <w:t>Показатели экономико-географического положения</w:t>
            </w:r>
          </w:p>
        </w:tc>
        <w:tc>
          <w:tcPr>
            <w:tcW w:w="2268" w:type="dxa"/>
            <w:shd w:val="clear" w:color="auto" w:fill="auto"/>
          </w:tcPr>
          <w:p w:rsidR="00953C2E" w:rsidRPr="00520718" w:rsidRDefault="00953C2E" w:rsidP="00953C2E">
            <w:pPr>
              <w:ind w:firstLine="0"/>
              <w:rPr>
                <w:sz w:val="20"/>
                <w:szCs w:val="20"/>
              </w:rPr>
            </w:pPr>
            <w:r w:rsidRPr="00520718">
              <w:rPr>
                <w:sz w:val="20"/>
                <w:szCs w:val="20"/>
              </w:rPr>
              <w:t>Индикаторы экономико-географического положения</w:t>
            </w:r>
          </w:p>
        </w:tc>
        <w:tc>
          <w:tcPr>
            <w:tcW w:w="567" w:type="dxa"/>
            <w:shd w:val="clear" w:color="auto" w:fill="auto"/>
            <w:textDirection w:val="btLr"/>
            <w:vAlign w:val="center"/>
          </w:tcPr>
          <w:p w:rsidR="00953C2E" w:rsidRPr="00520718" w:rsidRDefault="00953C2E" w:rsidP="00953C2E">
            <w:pPr>
              <w:ind w:firstLine="0"/>
              <w:rPr>
                <w:sz w:val="20"/>
                <w:szCs w:val="20"/>
              </w:rPr>
            </w:pPr>
            <w:r w:rsidRPr="00520718">
              <w:rPr>
                <w:sz w:val="20"/>
                <w:szCs w:val="20"/>
              </w:rPr>
              <w:t>Камчатский край</w:t>
            </w:r>
          </w:p>
        </w:tc>
        <w:tc>
          <w:tcPr>
            <w:tcW w:w="567" w:type="dxa"/>
            <w:shd w:val="clear" w:color="auto" w:fill="auto"/>
            <w:textDirection w:val="btLr"/>
            <w:vAlign w:val="center"/>
          </w:tcPr>
          <w:p w:rsidR="00953C2E" w:rsidRPr="00520718" w:rsidRDefault="00953C2E" w:rsidP="00953C2E">
            <w:pPr>
              <w:ind w:firstLine="0"/>
              <w:rPr>
                <w:sz w:val="20"/>
                <w:szCs w:val="20"/>
              </w:rPr>
            </w:pPr>
            <w:r w:rsidRPr="00520718">
              <w:rPr>
                <w:sz w:val="20"/>
                <w:szCs w:val="20"/>
              </w:rPr>
              <w:t>Республика Саха Якутия</w:t>
            </w:r>
          </w:p>
        </w:tc>
        <w:tc>
          <w:tcPr>
            <w:tcW w:w="567" w:type="dxa"/>
            <w:shd w:val="clear" w:color="auto" w:fill="auto"/>
            <w:textDirection w:val="btLr"/>
            <w:vAlign w:val="center"/>
          </w:tcPr>
          <w:p w:rsidR="00953C2E" w:rsidRPr="00520718" w:rsidRDefault="00953C2E" w:rsidP="00953C2E">
            <w:pPr>
              <w:ind w:firstLine="0"/>
              <w:rPr>
                <w:sz w:val="20"/>
                <w:szCs w:val="20"/>
              </w:rPr>
            </w:pPr>
            <w:r w:rsidRPr="00520718">
              <w:rPr>
                <w:sz w:val="20"/>
                <w:szCs w:val="20"/>
              </w:rPr>
              <w:t>Приморский край</w:t>
            </w:r>
          </w:p>
        </w:tc>
        <w:tc>
          <w:tcPr>
            <w:tcW w:w="567" w:type="dxa"/>
            <w:shd w:val="clear" w:color="auto" w:fill="auto"/>
            <w:textDirection w:val="btLr"/>
            <w:vAlign w:val="center"/>
          </w:tcPr>
          <w:p w:rsidR="00953C2E" w:rsidRPr="00520718" w:rsidRDefault="00953C2E" w:rsidP="00953C2E">
            <w:pPr>
              <w:ind w:firstLine="0"/>
              <w:rPr>
                <w:sz w:val="20"/>
                <w:szCs w:val="20"/>
              </w:rPr>
            </w:pPr>
            <w:r w:rsidRPr="00520718">
              <w:rPr>
                <w:sz w:val="20"/>
                <w:szCs w:val="20"/>
              </w:rPr>
              <w:t>Хабаровский край</w:t>
            </w:r>
          </w:p>
        </w:tc>
        <w:tc>
          <w:tcPr>
            <w:tcW w:w="425" w:type="dxa"/>
            <w:shd w:val="clear" w:color="auto" w:fill="auto"/>
            <w:textDirection w:val="btLr"/>
            <w:vAlign w:val="center"/>
          </w:tcPr>
          <w:p w:rsidR="00953C2E" w:rsidRPr="00520718" w:rsidRDefault="00953C2E" w:rsidP="00953C2E">
            <w:pPr>
              <w:ind w:firstLine="0"/>
              <w:rPr>
                <w:sz w:val="20"/>
                <w:szCs w:val="20"/>
              </w:rPr>
            </w:pPr>
            <w:r w:rsidRPr="00520718">
              <w:rPr>
                <w:sz w:val="20"/>
                <w:szCs w:val="20"/>
              </w:rPr>
              <w:t>Амурская область</w:t>
            </w:r>
          </w:p>
        </w:tc>
        <w:tc>
          <w:tcPr>
            <w:tcW w:w="709" w:type="dxa"/>
            <w:shd w:val="clear" w:color="auto" w:fill="auto"/>
            <w:textDirection w:val="btLr"/>
            <w:vAlign w:val="center"/>
          </w:tcPr>
          <w:p w:rsidR="00953C2E" w:rsidRPr="00520718" w:rsidRDefault="00953C2E" w:rsidP="00953C2E">
            <w:pPr>
              <w:ind w:firstLine="0"/>
              <w:rPr>
                <w:sz w:val="20"/>
                <w:szCs w:val="20"/>
              </w:rPr>
            </w:pPr>
            <w:r w:rsidRPr="00520718">
              <w:rPr>
                <w:sz w:val="20"/>
                <w:szCs w:val="20"/>
              </w:rPr>
              <w:t>Магаданская область</w:t>
            </w:r>
          </w:p>
        </w:tc>
        <w:tc>
          <w:tcPr>
            <w:tcW w:w="567" w:type="dxa"/>
            <w:shd w:val="clear" w:color="auto" w:fill="auto"/>
            <w:textDirection w:val="btLr"/>
            <w:vAlign w:val="center"/>
          </w:tcPr>
          <w:p w:rsidR="00953C2E" w:rsidRPr="00520718" w:rsidRDefault="00953C2E" w:rsidP="00953C2E">
            <w:pPr>
              <w:ind w:firstLine="0"/>
              <w:rPr>
                <w:sz w:val="20"/>
                <w:szCs w:val="20"/>
              </w:rPr>
            </w:pPr>
            <w:r w:rsidRPr="00520718">
              <w:rPr>
                <w:sz w:val="20"/>
                <w:szCs w:val="20"/>
              </w:rPr>
              <w:t>Сахалинская область</w:t>
            </w:r>
          </w:p>
        </w:tc>
        <w:tc>
          <w:tcPr>
            <w:tcW w:w="567" w:type="dxa"/>
            <w:shd w:val="clear" w:color="auto" w:fill="auto"/>
            <w:textDirection w:val="btLr"/>
            <w:vAlign w:val="center"/>
          </w:tcPr>
          <w:p w:rsidR="00953C2E" w:rsidRPr="00520718" w:rsidRDefault="00953C2E" w:rsidP="00953C2E">
            <w:pPr>
              <w:ind w:firstLine="0"/>
              <w:rPr>
                <w:sz w:val="20"/>
                <w:szCs w:val="20"/>
              </w:rPr>
            </w:pPr>
            <w:r w:rsidRPr="00520718">
              <w:rPr>
                <w:sz w:val="20"/>
                <w:szCs w:val="20"/>
              </w:rPr>
              <w:t>Еврейская АО</w:t>
            </w:r>
          </w:p>
        </w:tc>
        <w:tc>
          <w:tcPr>
            <w:tcW w:w="851" w:type="dxa"/>
            <w:shd w:val="clear" w:color="auto" w:fill="auto"/>
            <w:textDirection w:val="btLr"/>
            <w:vAlign w:val="center"/>
          </w:tcPr>
          <w:p w:rsidR="00953C2E" w:rsidRPr="00520718" w:rsidRDefault="00953C2E" w:rsidP="00953C2E">
            <w:pPr>
              <w:ind w:firstLine="0"/>
              <w:rPr>
                <w:sz w:val="20"/>
                <w:szCs w:val="20"/>
              </w:rPr>
            </w:pPr>
            <w:r w:rsidRPr="00520718">
              <w:rPr>
                <w:sz w:val="20"/>
                <w:szCs w:val="20"/>
              </w:rPr>
              <w:t>Чукотский автономный округ</w:t>
            </w:r>
          </w:p>
        </w:tc>
      </w:tr>
      <w:tr w:rsidR="00953C2E" w:rsidRPr="00520718" w:rsidTr="0000161F">
        <w:trPr>
          <w:trHeight w:val="20"/>
        </w:trPr>
        <w:tc>
          <w:tcPr>
            <w:tcW w:w="1848" w:type="dxa"/>
            <w:vMerge w:val="restart"/>
            <w:shd w:val="clear" w:color="auto" w:fill="auto"/>
          </w:tcPr>
          <w:p w:rsidR="00953C2E" w:rsidRPr="00520718" w:rsidRDefault="00953C2E" w:rsidP="00953C2E">
            <w:pPr>
              <w:ind w:firstLine="0"/>
              <w:rPr>
                <w:sz w:val="20"/>
                <w:szCs w:val="20"/>
              </w:rPr>
            </w:pPr>
            <w:r w:rsidRPr="00520718">
              <w:rPr>
                <w:sz w:val="20"/>
                <w:szCs w:val="20"/>
              </w:rPr>
              <w:t>Геостратегическое положение</w:t>
            </w:r>
          </w:p>
        </w:tc>
        <w:tc>
          <w:tcPr>
            <w:tcW w:w="2268" w:type="dxa"/>
            <w:shd w:val="clear" w:color="auto" w:fill="auto"/>
          </w:tcPr>
          <w:p w:rsidR="00953C2E" w:rsidRPr="00520718" w:rsidRDefault="00953C2E" w:rsidP="00953C2E">
            <w:pPr>
              <w:ind w:firstLine="0"/>
              <w:rPr>
                <w:sz w:val="20"/>
                <w:szCs w:val="20"/>
              </w:rPr>
            </w:pPr>
            <w:r w:rsidRPr="00520718">
              <w:rPr>
                <w:sz w:val="20"/>
                <w:szCs w:val="20"/>
              </w:rPr>
              <w:t>доступность рынков сбыта в АТР и СВА</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425"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709"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851" w:type="dxa"/>
            <w:shd w:val="clear" w:color="auto" w:fill="auto"/>
            <w:vAlign w:val="center"/>
          </w:tcPr>
          <w:p w:rsidR="00953C2E" w:rsidRPr="00520718" w:rsidRDefault="00953C2E" w:rsidP="00953C2E">
            <w:pPr>
              <w:ind w:firstLine="0"/>
              <w:rPr>
                <w:sz w:val="20"/>
                <w:szCs w:val="20"/>
              </w:rPr>
            </w:pPr>
          </w:p>
        </w:tc>
      </w:tr>
      <w:tr w:rsidR="00953C2E" w:rsidRPr="00520718" w:rsidTr="0000161F">
        <w:trPr>
          <w:trHeight w:val="20"/>
        </w:trPr>
        <w:tc>
          <w:tcPr>
            <w:tcW w:w="1848" w:type="dxa"/>
            <w:vMerge/>
            <w:shd w:val="clear" w:color="auto" w:fill="auto"/>
          </w:tcPr>
          <w:p w:rsidR="00953C2E" w:rsidRPr="00520718" w:rsidRDefault="00953C2E" w:rsidP="00953C2E">
            <w:pPr>
              <w:ind w:firstLine="0"/>
              <w:rPr>
                <w:sz w:val="20"/>
                <w:szCs w:val="20"/>
              </w:rPr>
            </w:pPr>
          </w:p>
        </w:tc>
        <w:tc>
          <w:tcPr>
            <w:tcW w:w="2268" w:type="dxa"/>
            <w:shd w:val="clear" w:color="auto" w:fill="auto"/>
          </w:tcPr>
          <w:p w:rsidR="00953C2E" w:rsidRPr="00520718" w:rsidRDefault="00953C2E" w:rsidP="00953C2E">
            <w:pPr>
              <w:ind w:firstLine="0"/>
              <w:rPr>
                <w:sz w:val="20"/>
                <w:szCs w:val="20"/>
              </w:rPr>
            </w:pPr>
            <w:r w:rsidRPr="00520718">
              <w:rPr>
                <w:sz w:val="20"/>
                <w:szCs w:val="20"/>
              </w:rPr>
              <w:t>территориальная изолированность от материковой России</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p>
        </w:tc>
        <w:tc>
          <w:tcPr>
            <w:tcW w:w="425" w:type="dxa"/>
            <w:shd w:val="clear" w:color="auto" w:fill="auto"/>
            <w:vAlign w:val="center"/>
          </w:tcPr>
          <w:p w:rsidR="00953C2E" w:rsidRPr="00520718" w:rsidRDefault="00953C2E" w:rsidP="00953C2E">
            <w:pPr>
              <w:ind w:firstLine="0"/>
              <w:rPr>
                <w:sz w:val="20"/>
                <w:szCs w:val="20"/>
              </w:rPr>
            </w:pPr>
          </w:p>
        </w:tc>
        <w:tc>
          <w:tcPr>
            <w:tcW w:w="709"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p>
        </w:tc>
        <w:tc>
          <w:tcPr>
            <w:tcW w:w="851" w:type="dxa"/>
            <w:shd w:val="clear" w:color="auto" w:fill="auto"/>
            <w:vAlign w:val="center"/>
          </w:tcPr>
          <w:p w:rsidR="00953C2E" w:rsidRPr="00520718" w:rsidRDefault="00953C2E" w:rsidP="00953C2E">
            <w:pPr>
              <w:ind w:firstLine="0"/>
              <w:rPr>
                <w:sz w:val="20"/>
                <w:szCs w:val="20"/>
              </w:rPr>
            </w:pPr>
            <w:r w:rsidRPr="00520718">
              <w:rPr>
                <w:sz w:val="20"/>
                <w:szCs w:val="20"/>
              </w:rPr>
              <w:t>+</w:t>
            </w:r>
          </w:p>
        </w:tc>
      </w:tr>
      <w:tr w:rsidR="00953C2E" w:rsidRPr="00520718" w:rsidTr="0000161F">
        <w:trPr>
          <w:trHeight w:val="20"/>
        </w:trPr>
        <w:tc>
          <w:tcPr>
            <w:tcW w:w="1848" w:type="dxa"/>
            <w:vMerge w:val="restart"/>
            <w:shd w:val="clear" w:color="auto" w:fill="auto"/>
          </w:tcPr>
          <w:p w:rsidR="00953C2E" w:rsidRPr="00520718" w:rsidRDefault="00953C2E" w:rsidP="00953C2E">
            <w:pPr>
              <w:ind w:firstLine="0"/>
              <w:rPr>
                <w:sz w:val="20"/>
                <w:szCs w:val="20"/>
              </w:rPr>
            </w:pPr>
            <w:r w:rsidRPr="00520718">
              <w:rPr>
                <w:sz w:val="20"/>
                <w:szCs w:val="20"/>
              </w:rPr>
              <w:t>Климатические условия</w:t>
            </w:r>
          </w:p>
        </w:tc>
        <w:tc>
          <w:tcPr>
            <w:tcW w:w="2268" w:type="dxa"/>
            <w:shd w:val="clear" w:color="auto" w:fill="auto"/>
          </w:tcPr>
          <w:p w:rsidR="00953C2E" w:rsidRPr="00520718" w:rsidRDefault="00953C2E" w:rsidP="00953C2E">
            <w:pPr>
              <w:ind w:firstLine="0"/>
              <w:rPr>
                <w:sz w:val="20"/>
                <w:szCs w:val="20"/>
              </w:rPr>
            </w:pPr>
            <w:r w:rsidRPr="00520718">
              <w:rPr>
                <w:sz w:val="20"/>
                <w:szCs w:val="20"/>
              </w:rPr>
              <w:t xml:space="preserve">благоприятные </w:t>
            </w:r>
          </w:p>
        </w:tc>
        <w:tc>
          <w:tcPr>
            <w:tcW w:w="567"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425"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709"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851" w:type="dxa"/>
            <w:shd w:val="clear" w:color="auto" w:fill="auto"/>
            <w:vAlign w:val="center"/>
          </w:tcPr>
          <w:p w:rsidR="00953C2E" w:rsidRPr="00520718" w:rsidRDefault="00953C2E" w:rsidP="00953C2E">
            <w:pPr>
              <w:ind w:firstLine="0"/>
              <w:rPr>
                <w:sz w:val="20"/>
                <w:szCs w:val="20"/>
              </w:rPr>
            </w:pPr>
          </w:p>
        </w:tc>
      </w:tr>
      <w:tr w:rsidR="00953C2E" w:rsidRPr="00520718" w:rsidTr="0000161F">
        <w:trPr>
          <w:trHeight w:val="20"/>
        </w:trPr>
        <w:tc>
          <w:tcPr>
            <w:tcW w:w="1848" w:type="dxa"/>
            <w:vMerge/>
            <w:shd w:val="clear" w:color="auto" w:fill="auto"/>
          </w:tcPr>
          <w:p w:rsidR="00953C2E" w:rsidRPr="00520718" w:rsidRDefault="00953C2E" w:rsidP="00953C2E">
            <w:pPr>
              <w:ind w:firstLine="0"/>
              <w:rPr>
                <w:sz w:val="20"/>
                <w:szCs w:val="20"/>
              </w:rPr>
            </w:pPr>
          </w:p>
        </w:tc>
        <w:tc>
          <w:tcPr>
            <w:tcW w:w="2268" w:type="dxa"/>
            <w:shd w:val="clear" w:color="auto" w:fill="auto"/>
          </w:tcPr>
          <w:p w:rsidR="00953C2E" w:rsidRPr="00520718" w:rsidRDefault="00953C2E" w:rsidP="00953C2E">
            <w:pPr>
              <w:ind w:firstLine="0"/>
              <w:rPr>
                <w:sz w:val="20"/>
                <w:szCs w:val="20"/>
              </w:rPr>
            </w:pPr>
            <w:r w:rsidRPr="00520718">
              <w:rPr>
                <w:sz w:val="20"/>
                <w:szCs w:val="20"/>
              </w:rPr>
              <w:t>неблагоприятные</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p>
        </w:tc>
        <w:tc>
          <w:tcPr>
            <w:tcW w:w="425" w:type="dxa"/>
            <w:shd w:val="clear" w:color="auto" w:fill="auto"/>
            <w:vAlign w:val="center"/>
          </w:tcPr>
          <w:p w:rsidR="00953C2E" w:rsidRPr="00520718" w:rsidRDefault="00953C2E" w:rsidP="00953C2E">
            <w:pPr>
              <w:ind w:firstLine="0"/>
              <w:rPr>
                <w:sz w:val="20"/>
                <w:szCs w:val="20"/>
              </w:rPr>
            </w:pPr>
          </w:p>
        </w:tc>
        <w:tc>
          <w:tcPr>
            <w:tcW w:w="709"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p>
        </w:tc>
        <w:tc>
          <w:tcPr>
            <w:tcW w:w="851" w:type="dxa"/>
            <w:shd w:val="clear" w:color="auto" w:fill="auto"/>
            <w:vAlign w:val="center"/>
          </w:tcPr>
          <w:p w:rsidR="00953C2E" w:rsidRPr="00520718" w:rsidRDefault="00953C2E" w:rsidP="00953C2E">
            <w:pPr>
              <w:ind w:firstLine="0"/>
              <w:rPr>
                <w:sz w:val="20"/>
                <w:szCs w:val="20"/>
              </w:rPr>
            </w:pPr>
            <w:r w:rsidRPr="00520718">
              <w:rPr>
                <w:sz w:val="20"/>
                <w:szCs w:val="20"/>
              </w:rPr>
              <w:t>+</w:t>
            </w:r>
          </w:p>
        </w:tc>
      </w:tr>
      <w:tr w:rsidR="00953C2E" w:rsidRPr="00520718" w:rsidTr="0000161F">
        <w:trPr>
          <w:trHeight w:val="20"/>
        </w:trPr>
        <w:tc>
          <w:tcPr>
            <w:tcW w:w="1848" w:type="dxa"/>
            <w:vMerge w:val="restart"/>
            <w:shd w:val="clear" w:color="auto" w:fill="auto"/>
          </w:tcPr>
          <w:p w:rsidR="00953C2E" w:rsidRPr="00520718" w:rsidRDefault="00953C2E" w:rsidP="00953C2E">
            <w:pPr>
              <w:ind w:firstLine="0"/>
              <w:rPr>
                <w:sz w:val="20"/>
                <w:szCs w:val="20"/>
              </w:rPr>
            </w:pPr>
            <w:r w:rsidRPr="00520718">
              <w:rPr>
                <w:sz w:val="20"/>
                <w:szCs w:val="20"/>
              </w:rPr>
              <w:t>Диверсифицированность экономики</w:t>
            </w:r>
          </w:p>
        </w:tc>
        <w:tc>
          <w:tcPr>
            <w:tcW w:w="2268" w:type="dxa"/>
            <w:shd w:val="clear" w:color="auto" w:fill="auto"/>
          </w:tcPr>
          <w:p w:rsidR="00953C2E" w:rsidRPr="00520718" w:rsidRDefault="00953C2E" w:rsidP="00953C2E">
            <w:pPr>
              <w:ind w:firstLine="0"/>
              <w:rPr>
                <w:sz w:val="20"/>
                <w:szCs w:val="20"/>
              </w:rPr>
            </w:pPr>
            <w:r w:rsidRPr="00520718">
              <w:rPr>
                <w:sz w:val="20"/>
                <w:szCs w:val="20"/>
              </w:rPr>
              <w:t xml:space="preserve">многоотраслевая структура </w:t>
            </w:r>
          </w:p>
        </w:tc>
        <w:tc>
          <w:tcPr>
            <w:tcW w:w="567"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425"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709"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p>
        </w:tc>
        <w:tc>
          <w:tcPr>
            <w:tcW w:w="851" w:type="dxa"/>
            <w:shd w:val="clear" w:color="auto" w:fill="auto"/>
            <w:vAlign w:val="center"/>
          </w:tcPr>
          <w:p w:rsidR="00953C2E" w:rsidRPr="00520718" w:rsidRDefault="00953C2E" w:rsidP="00953C2E">
            <w:pPr>
              <w:ind w:firstLine="0"/>
              <w:rPr>
                <w:sz w:val="20"/>
                <w:szCs w:val="20"/>
              </w:rPr>
            </w:pPr>
          </w:p>
        </w:tc>
      </w:tr>
      <w:tr w:rsidR="00953C2E" w:rsidRPr="00520718" w:rsidTr="0000161F">
        <w:trPr>
          <w:trHeight w:val="20"/>
        </w:trPr>
        <w:tc>
          <w:tcPr>
            <w:tcW w:w="1848" w:type="dxa"/>
            <w:vMerge/>
            <w:shd w:val="clear" w:color="auto" w:fill="auto"/>
          </w:tcPr>
          <w:p w:rsidR="00953C2E" w:rsidRPr="00520718" w:rsidRDefault="00953C2E" w:rsidP="00953C2E">
            <w:pPr>
              <w:ind w:firstLine="0"/>
              <w:rPr>
                <w:sz w:val="20"/>
                <w:szCs w:val="20"/>
              </w:rPr>
            </w:pPr>
          </w:p>
        </w:tc>
        <w:tc>
          <w:tcPr>
            <w:tcW w:w="2268" w:type="dxa"/>
            <w:shd w:val="clear" w:color="auto" w:fill="auto"/>
          </w:tcPr>
          <w:p w:rsidR="00953C2E" w:rsidRPr="00520718" w:rsidRDefault="00953C2E" w:rsidP="00953C2E">
            <w:pPr>
              <w:ind w:firstLine="0"/>
              <w:rPr>
                <w:sz w:val="20"/>
                <w:szCs w:val="20"/>
              </w:rPr>
            </w:pPr>
            <w:r w:rsidRPr="00520718">
              <w:rPr>
                <w:sz w:val="20"/>
                <w:szCs w:val="20"/>
              </w:rPr>
              <w:t>моноотраслевая структура</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p>
        </w:tc>
        <w:tc>
          <w:tcPr>
            <w:tcW w:w="425" w:type="dxa"/>
            <w:shd w:val="clear" w:color="auto" w:fill="auto"/>
            <w:vAlign w:val="center"/>
          </w:tcPr>
          <w:p w:rsidR="00953C2E" w:rsidRPr="00520718" w:rsidRDefault="00953C2E" w:rsidP="00953C2E">
            <w:pPr>
              <w:ind w:firstLine="0"/>
              <w:rPr>
                <w:sz w:val="20"/>
                <w:szCs w:val="20"/>
              </w:rPr>
            </w:pPr>
          </w:p>
        </w:tc>
        <w:tc>
          <w:tcPr>
            <w:tcW w:w="709"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851" w:type="dxa"/>
            <w:shd w:val="clear" w:color="auto" w:fill="auto"/>
            <w:vAlign w:val="center"/>
          </w:tcPr>
          <w:p w:rsidR="00953C2E" w:rsidRPr="00520718" w:rsidRDefault="00953C2E" w:rsidP="00953C2E">
            <w:pPr>
              <w:ind w:firstLine="0"/>
              <w:rPr>
                <w:sz w:val="20"/>
                <w:szCs w:val="20"/>
              </w:rPr>
            </w:pPr>
            <w:r w:rsidRPr="00520718">
              <w:rPr>
                <w:sz w:val="20"/>
                <w:szCs w:val="20"/>
              </w:rPr>
              <w:t>+</w:t>
            </w:r>
          </w:p>
        </w:tc>
      </w:tr>
      <w:tr w:rsidR="00953C2E" w:rsidRPr="00520718" w:rsidTr="0000161F">
        <w:trPr>
          <w:trHeight w:val="20"/>
        </w:trPr>
        <w:tc>
          <w:tcPr>
            <w:tcW w:w="1848" w:type="dxa"/>
            <w:vMerge w:val="restart"/>
            <w:shd w:val="clear" w:color="auto" w:fill="auto"/>
          </w:tcPr>
          <w:p w:rsidR="00953C2E" w:rsidRPr="00520718" w:rsidRDefault="00953C2E" w:rsidP="00953C2E">
            <w:pPr>
              <w:ind w:firstLine="0"/>
              <w:rPr>
                <w:sz w:val="20"/>
                <w:szCs w:val="20"/>
              </w:rPr>
            </w:pPr>
            <w:r w:rsidRPr="00520718">
              <w:rPr>
                <w:sz w:val="20"/>
                <w:szCs w:val="20"/>
              </w:rPr>
              <w:t>Доля ВРП субъекта РФ в ВРП ДФО</w:t>
            </w:r>
          </w:p>
        </w:tc>
        <w:tc>
          <w:tcPr>
            <w:tcW w:w="2268" w:type="dxa"/>
            <w:shd w:val="clear" w:color="auto" w:fill="auto"/>
          </w:tcPr>
          <w:p w:rsidR="00953C2E" w:rsidRPr="00520718" w:rsidRDefault="00953C2E" w:rsidP="00953C2E">
            <w:pPr>
              <w:ind w:firstLine="0"/>
              <w:rPr>
                <w:sz w:val="20"/>
                <w:szCs w:val="20"/>
              </w:rPr>
            </w:pPr>
            <w:r w:rsidRPr="00520718">
              <w:rPr>
                <w:sz w:val="20"/>
                <w:szCs w:val="20"/>
              </w:rPr>
              <w:t xml:space="preserve">выше 10% </w:t>
            </w:r>
          </w:p>
        </w:tc>
        <w:tc>
          <w:tcPr>
            <w:tcW w:w="567"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425" w:type="dxa"/>
            <w:shd w:val="clear" w:color="auto" w:fill="auto"/>
            <w:vAlign w:val="center"/>
          </w:tcPr>
          <w:p w:rsidR="00953C2E" w:rsidRPr="00520718" w:rsidRDefault="00953C2E" w:rsidP="00953C2E">
            <w:pPr>
              <w:ind w:firstLine="0"/>
              <w:rPr>
                <w:sz w:val="20"/>
                <w:szCs w:val="20"/>
              </w:rPr>
            </w:pPr>
          </w:p>
        </w:tc>
        <w:tc>
          <w:tcPr>
            <w:tcW w:w="709"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p>
        </w:tc>
        <w:tc>
          <w:tcPr>
            <w:tcW w:w="851" w:type="dxa"/>
            <w:shd w:val="clear" w:color="auto" w:fill="auto"/>
            <w:vAlign w:val="center"/>
          </w:tcPr>
          <w:p w:rsidR="00953C2E" w:rsidRPr="00520718" w:rsidRDefault="00953C2E" w:rsidP="00953C2E">
            <w:pPr>
              <w:ind w:firstLine="0"/>
              <w:rPr>
                <w:sz w:val="20"/>
                <w:szCs w:val="20"/>
              </w:rPr>
            </w:pPr>
          </w:p>
        </w:tc>
      </w:tr>
      <w:tr w:rsidR="00953C2E" w:rsidRPr="00520718" w:rsidTr="0000161F">
        <w:trPr>
          <w:trHeight w:val="20"/>
        </w:trPr>
        <w:tc>
          <w:tcPr>
            <w:tcW w:w="1848" w:type="dxa"/>
            <w:vMerge/>
            <w:shd w:val="clear" w:color="auto" w:fill="auto"/>
          </w:tcPr>
          <w:p w:rsidR="00953C2E" w:rsidRPr="00520718" w:rsidRDefault="00953C2E" w:rsidP="00953C2E">
            <w:pPr>
              <w:ind w:firstLine="0"/>
              <w:rPr>
                <w:sz w:val="20"/>
                <w:szCs w:val="20"/>
              </w:rPr>
            </w:pPr>
          </w:p>
        </w:tc>
        <w:tc>
          <w:tcPr>
            <w:tcW w:w="2268" w:type="dxa"/>
            <w:shd w:val="clear" w:color="auto" w:fill="auto"/>
          </w:tcPr>
          <w:p w:rsidR="00953C2E" w:rsidRPr="00520718" w:rsidRDefault="00953C2E" w:rsidP="00953C2E">
            <w:pPr>
              <w:ind w:firstLine="0"/>
              <w:rPr>
                <w:sz w:val="20"/>
                <w:szCs w:val="20"/>
              </w:rPr>
            </w:pPr>
            <w:r w:rsidRPr="00520718">
              <w:rPr>
                <w:sz w:val="20"/>
                <w:szCs w:val="20"/>
              </w:rPr>
              <w:t>ниже 10%</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p>
        </w:tc>
        <w:tc>
          <w:tcPr>
            <w:tcW w:w="425"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709"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851" w:type="dxa"/>
            <w:shd w:val="clear" w:color="auto" w:fill="auto"/>
            <w:vAlign w:val="center"/>
          </w:tcPr>
          <w:p w:rsidR="00953C2E" w:rsidRPr="00520718" w:rsidRDefault="00953C2E" w:rsidP="00953C2E">
            <w:pPr>
              <w:ind w:firstLine="0"/>
              <w:rPr>
                <w:sz w:val="20"/>
                <w:szCs w:val="20"/>
              </w:rPr>
            </w:pPr>
            <w:r w:rsidRPr="00520718">
              <w:rPr>
                <w:sz w:val="20"/>
                <w:szCs w:val="20"/>
              </w:rPr>
              <w:t>+</w:t>
            </w:r>
          </w:p>
        </w:tc>
      </w:tr>
      <w:tr w:rsidR="00953C2E" w:rsidRPr="00520718" w:rsidTr="0000161F">
        <w:trPr>
          <w:trHeight w:val="20"/>
        </w:trPr>
        <w:tc>
          <w:tcPr>
            <w:tcW w:w="1848" w:type="dxa"/>
            <w:vMerge w:val="restart"/>
            <w:shd w:val="clear" w:color="auto" w:fill="auto"/>
          </w:tcPr>
          <w:p w:rsidR="00953C2E" w:rsidRPr="00520718" w:rsidRDefault="00953C2E" w:rsidP="00953C2E">
            <w:pPr>
              <w:ind w:firstLine="0"/>
              <w:rPr>
                <w:sz w:val="20"/>
                <w:szCs w:val="20"/>
              </w:rPr>
            </w:pPr>
            <w:r w:rsidRPr="00520718">
              <w:rPr>
                <w:sz w:val="20"/>
                <w:szCs w:val="20"/>
              </w:rPr>
              <w:t>Обеспеченность человеческими ресурсами</w:t>
            </w:r>
          </w:p>
        </w:tc>
        <w:tc>
          <w:tcPr>
            <w:tcW w:w="2268" w:type="dxa"/>
            <w:shd w:val="clear" w:color="auto" w:fill="auto"/>
          </w:tcPr>
          <w:p w:rsidR="00953C2E" w:rsidRPr="00520718" w:rsidRDefault="00953C2E" w:rsidP="00953C2E">
            <w:pPr>
              <w:ind w:firstLine="0"/>
              <w:rPr>
                <w:sz w:val="20"/>
                <w:szCs w:val="20"/>
              </w:rPr>
            </w:pPr>
            <w:r w:rsidRPr="00520718">
              <w:rPr>
                <w:sz w:val="20"/>
                <w:szCs w:val="20"/>
              </w:rPr>
              <w:t xml:space="preserve">плотность населения выше средней по ДФО </w:t>
            </w:r>
          </w:p>
        </w:tc>
        <w:tc>
          <w:tcPr>
            <w:tcW w:w="567"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425"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709"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851" w:type="dxa"/>
            <w:shd w:val="clear" w:color="auto" w:fill="auto"/>
            <w:vAlign w:val="center"/>
          </w:tcPr>
          <w:p w:rsidR="00953C2E" w:rsidRPr="00520718" w:rsidRDefault="00953C2E" w:rsidP="00953C2E">
            <w:pPr>
              <w:ind w:firstLine="0"/>
              <w:rPr>
                <w:sz w:val="20"/>
                <w:szCs w:val="20"/>
              </w:rPr>
            </w:pPr>
          </w:p>
        </w:tc>
      </w:tr>
      <w:tr w:rsidR="00953C2E" w:rsidRPr="00520718" w:rsidTr="0000161F">
        <w:trPr>
          <w:trHeight w:val="20"/>
        </w:trPr>
        <w:tc>
          <w:tcPr>
            <w:tcW w:w="1848" w:type="dxa"/>
            <w:vMerge/>
            <w:shd w:val="clear" w:color="auto" w:fill="auto"/>
          </w:tcPr>
          <w:p w:rsidR="00953C2E" w:rsidRPr="00520718" w:rsidRDefault="00953C2E" w:rsidP="00953C2E">
            <w:pPr>
              <w:ind w:firstLine="0"/>
              <w:rPr>
                <w:sz w:val="20"/>
                <w:szCs w:val="20"/>
              </w:rPr>
            </w:pPr>
          </w:p>
        </w:tc>
        <w:tc>
          <w:tcPr>
            <w:tcW w:w="2268" w:type="dxa"/>
            <w:shd w:val="clear" w:color="auto" w:fill="auto"/>
          </w:tcPr>
          <w:p w:rsidR="00953C2E" w:rsidRPr="00520718" w:rsidRDefault="00953C2E" w:rsidP="00953C2E">
            <w:pPr>
              <w:ind w:firstLine="0"/>
              <w:rPr>
                <w:sz w:val="20"/>
                <w:szCs w:val="20"/>
              </w:rPr>
            </w:pPr>
            <w:r w:rsidRPr="00520718">
              <w:rPr>
                <w:sz w:val="20"/>
                <w:szCs w:val="20"/>
              </w:rPr>
              <w:t>плотность населения ниже средней по ДФО</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p>
        </w:tc>
        <w:tc>
          <w:tcPr>
            <w:tcW w:w="425" w:type="dxa"/>
            <w:shd w:val="clear" w:color="auto" w:fill="auto"/>
            <w:vAlign w:val="center"/>
          </w:tcPr>
          <w:p w:rsidR="00953C2E" w:rsidRPr="00520718" w:rsidRDefault="00953C2E" w:rsidP="00953C2E">
            <w:pPr>
              <w:ind w:firstLine="0"/>
              <w:rPr>
                <w:sz w:val="20"/>
                <w:szCs w:val="20"/>
              </w:rPr>
            </w:pPr>
          </w:p>
        </w:tc>
        <w:tc>
          <w:tcPr>
            <w:tcW w:w="709"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p>
        </w:tc>
        <w:tc>
          <w:tcPr>
            <w:tcW w:w="851" w:type="dxa"/>
            <w:shd w:val="clear" w:color="auto" w:fill="auto"/>
            <w:vAlign w:val="center"/>
          </w:tcPr>
          <w:p w:rsidR="00953C2E" w:rsidRPr="00520718" w:rsidRDefault="00953C2E" w:rsidP="00953C2E">
            <w:pPr>
              <w:ind w:firstLine="0"/>
              <w:rPr>
                <w:sz w:val="20"/>
                <w:szCs w:val="20"/>
              </w:rPr>
            </w:pPr>
            <w:r w:rsidRPr="00520718">
              <w:rPr>
                <w:sz w:val="20"/>
                <w:szCs w:val="20"/>
              </w:rPr>
              <w:t>+</w:t>
            </w:r>
          </w:p>
        </w:tc>
      </w:tr>
      <w:tr w:rsidR="00953C2E" w:rsidRPr="00520718" w:rsidTr="0000161F">
        <w:trPr>
          <w:trHeight w:val="20"/>
        </w:trPr>
        <w:tc>
          <w:tcPr>
            <w:tcW w:w="1848" w:type="dxa"/>
            <w:vMerge w:val="restart"/>
            <w:shd w:val="clear" w:color="auto" w:fill="auto"/>
          </w:tcPr>
          <w:p w:rsidR="00953C2E" w:rsidRPr="00520718" w:rsidRDefault="00953C2E" w:rsidP="00953C2E">
            <w:pPr>
              <w:ind w:firstLine="0"/>
              <w:rPr>
                <w:sz w:val="20"/>
                <w:szCs w:val="20"/>
              </w:rPr>
            </w:pPr>
            <w:r w:rsidRPr="00520718">
              <w:rPr>
                <w:sz w:val="20"/>
                <w:szCs w:val="20"/>
              </w:rPr>
              <w:t>Бюджетная обеспеченность</w:t>
            </w:r>
          </w:p>
        </w:tc>
        <w:tc>
          <w:tcPr>
            <w:tcW w:w="2268" w:type="dxa"/>
            <w:shd w:val="clear" w:color="auto" w:fill="auto"/>
          </w:tcPr>
          <w:p w:rsidR="00953C2E" w:rsidRPr="00520718" w:rsidRDefault="00953C2E" w:rsidP="00953C2E">
            <w:pPr>
              <w:ind w:firstLine="0"/>
              <w:rPr>
                <w:sz w:val="20"/>
                <w:szCs w:val="20"/>
              </w:rPr>
            </w:pPr>
            <w:r w:rsidRPr="00520718">
              <w:rPr>
                <w:sz w:val="20"/>
                <w:szCs w:val="20"/>
              </w:rPr>
              <w:t xml:space="preserve">обеспеченность </w:t>
            </w:r>
          </w:p>
        </w:tc>
        <w:tc>
          <w:tcPr>
            <w:tcW w:w="567"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425"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709"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851" w:type="dxa"/>
            <w:shd w:val="clear" w:color="auto" w:fill="auto"/>
            <w:vAlign w:val="center"/>
          </w:tcPr>
          <w:p w:rsidR="00953C2E" w:rsidRPr="00520718" w:rsidRDefault="00953C2E" w:rsidP="00953C2E">
            <w:pPr>
              <w:ind w:firstLine="0"/>
              <w:rPr>
                <w:sz w:val="20"/>
                <w:szCs w:val="20"/>
              </w:rPr>
            </w:pPr>
          </w:p>
        </w:tc>
      </w:tr>
      <w:tr w:rsidR="00953C2E" w:rsidRPr="00520718" w:rsidTr="0000161F">
        <w:trPr>
          <w:trHeight w:val="20"/>
        </w:trPr>
        <w:tc>
          <w:tcPr>
            <w:tcW w:w="1848" w:type="dxa"/>
            <w:vMerge/>
            <w:shd w:val="clear" w:color="auto" w:fill="auto"/>
          </w:tcPr>
          <w:p w:rsidR="00953C2E" w:rsidRPr="00520718" w:rsidRDefault="00953C2E" w:rsidP="00953C2E">
            <w:pPr>
              <w:ind w:firstLine="0"/>
              <w:rPr>
                <w:sz w:val="20"/>
                <w:szCs w:val="20"/>
              </w:rPr>
            </w:pPr>
          </w:p>
        </w:tc>
        <w:tc>
          <w:tcPr>
            <w:tcW w:w="2268" w:type="dxa"/>
            <w:shd w:val="clear" w:color="auto" w:fill="auto"/>
          </w:tcPr>
          <w:p w:rsidR="00953C2E" w:rsidRPr="00520718" w:rsidRDefault="00953C2E" w:rsidP="00953C2E">
            <w:pPr>
              <w:ind w:firstLine="0"/>
              <w:rPr>
                <w:sz w:val="20"/>
                <w:szCs w:val="20"/>
              </w:rPr>
            </w:pPr>
            <w:r w:rsidRPr="00520718">
              <w:rPr>
                <w:sz w:val="20"/>
                <w:szCs w:val="20"/>
              </w:rPr>
              <w:t>дотационность</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p>
        </w:tc>
        <w:tc>
          <w:tcPr>
            <w:tcW w:w="425" w:type="dxa"/>
            <w:shd w:val="clear" w:color="auto" w:fill="auto"/>
            <w:vAlign w:val="center"/>
          </w:tcPr>
          <w:p w:rsidR="00953C2E" w:rsidRPr="00520718" w:rsidRDefault="00953C2E" w:rsidP="00953C2E">
            <w:pPr>
              <w:ind w:firstLine="0"/>
              <w:rPr>
                <w:sz w:val="20"/>
                <w:szCs w:val="20"/>
              </w:rPr>
            </w:pPr>
          </w:p>
        </w:tc>
        <w:tc>
          <w:tcPr>
            <w:tcW w:w="709"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p>
        </w:tc>
        <w:tc>
          <w:tcPr>
            <w:tcW w:w="851" w:type="dxa"/>
            <w:shd w:val="clear" w:color="auto" w:fill="auto"/>
            <w:vAlign w:val="center"/>
          </w:tcPr>
          <w:p w:rsidR="00953C2E" w:rsidRPr="00520718" w:rsidRDefault="00953C2E" w:rsidP="00953C2E">
            <w:pPr>
              <w:ind w:firstLine="0"/>
              <w:rPr>
                <w:sz w:val="20"/>
                <w:szCs w:val="20"/>
              </w:rPr>
            </w:pPr>
            <w:r w:rsidRPr="00520718">
              <w:rPr>
                <w:sz w:val="20"/>
                <w:szCs w:val="20"/>
              </w:rPr>
              <w:t>+</w:t>
            </w:r>
          </w:p>
        </w:tc>
      </w:tr>
      <w:tr w:rsidR="00953C2E" w:rsidRPr="00520718" w:rsidTr="0000161F">
        <w:trPr>
          <w:trHeight w:val="20"/>
        </w:trPr>
        <w:tc>
          <w:tcPr>
            <w:tcW w:w="1848" w:type="dxa"/>
            <w:vMerge w:val="restart"/>
            <w:shd w:val="clear" w:color="auto" w:fill="auto"/>
          </w:tcPr>
          <w:p w:rsidR="00953C2E" w:rsidRPr="00520718" w:rsidRDefault="00953C2E" w:rsidP="00953C2E">
            <w:pPr>
              <w:ind w:firstLine="0"/>
              <w:rPr>
                <w:sz w:val="20"/>
                <w:szCs w:val="20"/>
              </w:rPr>
            </w:pPr>
            <w:r w:rsidRPr="00520718">
              <w:rPr>
                <w:sz w:val="20"/>
                <w:szCs w:val="20"/>
              </w:rPr>
              <w:t>Энергообеспеченность территории</w:t>
            </w:r>
          </w:p>
        </w:tc>
        <w:tc>
          <w:tcPr>
            <w:tcW w:w="2268" w:type="dxa"/>
            <w:shd w:val="clear" w:color="auto" w:fill="auto"/>
          </w:tcPr>
          <w:p w:rsidR="00953C2E" w:rsidRPr="00520718" w:rsidRDefault="00953C2E" w:rsidP="00953C2E">
            <w:pPr>
              <w:ind w:firstLine="0"/>
              <w:rPr>
                <w:sz w:val="20"/>
                <w:szCs w:val="20"/>
              </w:rPr>
            </w:pPr>
            <w:r w:rsidRPr="00520718">
              <w:rPr>
                <w:sz w:val="20"/>
                <w:szCs w:val="20"/>
              </w:rPr>
              <w:t xml:space="preserve">избыточность </w:t>
            </w:r>
          </w:p>
        </w:tc>
        <w:tc>
          <w:tcPr>
            <w:tcW w:w="567"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425"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709"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851" w:type="dxa"/>
            <w:shd w:val="clear" w:color="auto" w:fill="auto"/>
            <w:vAlign w:val="center"/>
          </w:tcPr>
          <w:p w:rsidR="00953C2E" w:rsidRPr="00520718" w:rsidRDefault="00953C2E" w:rsidP="00953C2E">
            <w:pPr>
              <w:ind w:firstLine="0"/>
              <w:rPr>
                <w:sz w:val="20"/>
                <w:szCs w:val="20"/>
              </w:rPr>
            </w:pPr>
          </w:p>
        </w:tc>
      </w:tr>
      <w:tr w:rsidR="00953C2E" w:rsidRPr="00520718" w:rsidTr="0000161F">
        <w:trPr>
          <w:trHeight w:val="20"/>
        </w:trPr>
        <w:tc>
          <w:tcPr>
            <w:tcW w:w="1848" w:type="dxa"/>
            <w:vMerge/>
            <w:shd w:val="clear" w:color="auto" w:fill="auto"/>
          </w:tcPr>
          <w:p w:rsidR="00953C2E" w:rsidRPr="00520718" w:rsidRDefault="00953C2E" w:rsidP="00953C2E">
            <w:pPr>
              <w:ind w:firstLine="0"/>
              <w:rPr>
                <w:sz w:val="20"/>
                <w:szCs w:val="20"/>
              </w:rPr>
            </w:pPr>
          </w:p>
        </w:tc>
        <w:tc>
          <w:tcPr>
            <w:tcW w:w="2268" w:type="dxa"/>
            <w:shd w:val="clear" w:color="auto" w:fill="auto"/>
          </w:tcPr>
          <w:p w:rsidR="00953C2E" w:rsidRPr="00520718" w:rsidRDefault="00953C2E" w:rsidP="00953C2E">
            <w:pPr>
              <w:ind w:firstLine="0"/>
              <w:rPr>
                <w:sz w:val="20"/>
                <w:szCs w:val="20"/>
              </w:rPr>
            </w:pPr>
            <w:r w:rsidRPr="00520718">
              <w:rPr>
                <w:sz w:val="20"/>
                <w:szCs w:val="20"/>
              </w:rPr>
              <w:t>недостаточность</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p>
        </w:tc>
        <w:tc>
          <w:tcPr>
            <w:tcW w:w="425" w:type="dxa"/>
            <w:shd w:val="clear" w:color="auto" w:fill="auto"/>
            <w:vAlign w:val="center"/>
          </w:tcPr>
          <w:p w:rsidR="00953C2E" w:rsidRPr="00520718" w:rsidRDefault="00953C2E" w:rsidP="00953C2E">
            <w:pPr>
              <w:ind w:firstLine="0"/>
              <w:rPr>
                <w:sz w:val="20"/>
                <w:szCs w:val="20"/>
              </w:rPr>
            </w:pPr>
          </w:p>
        </w:tc>
        <w:tc>
          <w:tcPr>
            <w:tcW w:w="709"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p>
        </w:tc>
        <w:tc>
          <w:tcPr>
            <w:tcW w:w="851" w:type="dxa"/>
            <w:shd w:val="clear" w:color="auto" w:fill="auto"/>
            <w:vAlign w:val="center"/>
          </w:tcPr>
          <w:p w:rsidR="00953C2E" w:rsidRPr="00520718" w:rsidRDefault="00953C2E" w:rsidP="00953C2E">
            <w:pPr>
              <w:ind w:firstLine="0"/>
              <w:rPr>
                <w:sz w:val="20"/>
                <w:szCs w:val="20"/>
              </w:rPr>
            </w:pPr>
            <w:r w:rsidRPr="00520718">
              <w:rPr>
                <w:sz w:val="20"/>
                <w:szCs w:val="20"/>
              </w:rPr>
              <w:t>+</w:t>
            </w:r>
          </w:p>
        </w:tc>
      </w:tr>
      <w:tr w:rsidR="00953C2E" w:rsidRPr="00520718" w:rsidTr="0000161F">
        <w:trPr>
          <w:trHeight w:val="20"/>
        </w:trPr>
        <w:tc>
          <w:tcPr>
            <w:tcW w:w="1848" w:type="dxa"/>
            <w:vMerge w:val="restart"/>
            <w:shd w:val="clear" w:color="auto" w:fill="auto"/>
          </w:tcPr>
          <w:p w:rsidR="00953C2E" w:rsidRPr="00520718" w:rsidRDefault="00953C2E" w:rsidP="00953C2E">
            <w:pPr>
              <w:ind w:firstLine="0"/>
              <w:rPr>
                <w:sz w:val="20"/>
                <w:szCs w:val="20"/>
              </w:rPr>
            </w:pPr>
            <w:r w:rsidRPr="00520718">
              <w:rPr>
                <w:sz w:val="20"/>
                <w:szCs w:val="20"/>
              </w:rPr>
              <w:t>Транспортная обеспеченность</w:t>
            </w:r>
          </w:p>
        </w:tc>
        <w:tc>
          <w:tcPr>
            <w:tcW w:w="2268" w:type="dxa"/>
            <w:shd w:val="clear" w:color="auto" w:fill="auto"/>
          </w:tcPr>
          <w:p w:rsidR="00953C2E" w:rsidRPr="00520718" w:rsidRDefault="00953C2E" w:rsidP="00953C2E">
            <w:pPr>
              <w:ind w:firstLine="0"/>
              <w:rPr>
                <w:sz w:val="20"/>
                <w:szCs w:val="20"/>
              </w:rPr>
            </w:pPr>
            <w:r w:rsidRPr="00520718">
              <w:rPr>
                <w:sz w:val="20"/>
                <w:szCs w:val="20"/>
              </w:rPr>
              <w:t xml:space="preserve">имеющаяся транспортная связанность территории </w:t>
            </w:r>
          </w:p>
        </w:tc>
        <w:tc>
          <w:tcPr>
            <w:tcW w:w="567"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425"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709"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851" w:type="dxa"/>
            <w:shd w:val="clear" w:color="auto" w:fill="auto"/>
            <w:vAlign w:val="center"/>
          </w:tcPr>
          <w:p w:rsidR="00953C2E" w:rsidRPr="00520718" w:rsidRDefault="00953C2E" w:rsidP="00953C2E">
            <w:pPr>
              <w:ind w:firstLine="0"/>
              <w:rPr>
                <w:sz w:val="20"/>
                <w:szCs w:val="20"/>
              </w:rPr>
            </w:pPr>
          </w:p>
        </w:tc>
      </w:tr>
      <w:tr w:rsidR="00953C2E" w:rsidRPr="00520718" w:rsidTr="0000161F">
        <w:trPr>
          <w:trHeight w:val="20"/>
        </w:trPr>
        <w:tc>
          <w:tcPr>
            <w:tcW w:w="1848" w:type="dxa"/>
            <w:vMerge/>
            <w:shd w:val="clear" w:color="auto" w:fill="auto"/>
          </w:tcPr>
          <w:p w:rsidR="00953C2E" w:rsidRPr="00520718" w:rsidRDefault="00953C2E" w:rsidP="00953C2E">
            <w:pPr>
              <w:ind w:firstLine="0"/>
              <w:rPr>
                <w:sz w:val="20"/>
                <w:szCs w:val="20"/>
              </w:rPr>
            </w:pPr>
          </w:p>
        </w:tc>
        <w:tc>
          <w:tcPr>
            <w:tcW w:w="2268" w:type="dxa"/>
            <w:shd w:val="clear" w:color="auto" w:fill="auto"/>
          </w:tcPr>
          <w:p w:rsidR="00953C2E" w:rsidRPr="00520718" w:rsidRDefault="00953C2E" w:rsidP="00953C2E">
            <w:pPr>
              <w:ind w:firstLine="0"/>
              <w:rPr>
                <w:sz w:val="20"/>
                <w:szCs w:val="20"/>
              </w:rPr>
            </w:pPr>
            <w:r w:rsidRPr="00520718">
              <w:rPr>
                <w:sz w:val="20"/>
                <w:szCs w:val="20"/>
              </w:rPr>
              <w:t xml:space="preserve">транзитный потенциал </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425"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709"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851" w:type="dxa"/>
            <w:shd w:val="clear" w:color="auto" w:fill="auto"/>
            <w:vAlign w:val="center"/>
          </w:tcPr>
          <w:p w:rsidR="00953C2E" w:rsidRPr="00520718" w:rsidRDefault="00953C2E" w:rsidP="00953C2E">
            <w:pPr>
              <w:ind w:firstLine="0"/>
              <w:rPr>
                <w:sz w:val="20"/>
                <w:szCs w:val="20"/>
              </w:rPr>
            </w:pPr>
          </w:p>
        </w:tc>
      </w:tr>
      <w:tr w:rsidR="00953C2E" w:rsidRPr="00520718" w:rsidTr="0000161F">
        <w:trPr>
          <w:trHeight w:val="20"/>
        </w:trPr>
        <w:tc>
          <w:tcPr>
            <w:tcW w:w="1848" w:type="dxa"/>
            <w:vMerge/>
            <w:shd w:val="clear" w:color="auto" w:fill="auto"/>
          </w:tcPr>
          <w:p w:rsidR="00953C2E" w:rsidRPr="00520718" w:rsidRDefault="00953C2E" w:rsidP="00953C2E">
            <w:pPr>
              <w:ind w:firstLine="0"/>
              <w:rPr>
                <w:sz w:val="20"/>
                <w:szCs w:val="20"/>
              </w:rPr>
            </w:pPr>
          </w:p>
        </w:tc>
        <w:tc>
          <w:tcPr>
            <w:tcW w:w="2268" w:type="dxa"/>
            <w:shd w:val="clear" w:color="auto" w:fill="auto"/>
          </w:tcPr>
          <w:p w:rsidR="00953C2E" w:rsidRPr="00520718" w:rsidRDefault="00953C2E" w:rsidP="00953C2E">
            <w:pPr>
              <w:ind w:firstLine="0"/>
              <w:rPr>
                <w:sz w:val="20"/>
                <w:szCs w:val="20"/>
              </w:rPr>
            </w:pPr>
            <w:r w:rsidRPr="00520718">
              <w:rPr>
                <w:sz w:val="20"/>
                <w:szCs w:val="20"/>
              </w:rPr>
              <w:t>наличие порта</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p>
        </w:tc>
        <w:tc>
          <w:tcPr>
            <w:tcW w:w="425" w:type="dxa"/>
            <w:shd w:val="clear" w:color="auto" w:fill="auto"/>
            <w:vAlign w:val="center"/>
          </w:tcPr>
          <w:p w:rsidR="00953C2E" w:rsidRPr="00520718" w:rsidRDefault="00953C2E" w:rsidP="00953C2E">
            <w:pPr>
              <w:ind w:firstLine="0"/>
              <w:rPr>
                <w:sz w:val="20"/>
                <w:szCs w:val="20"/>
              </w:rPr>
            </w:pPr>
          </w:p>
        </w:tc>
        <w:tc>
          <w:tcPr>
            <w:tcW w:w="709"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p>
        </w:tc>
        <w:tc>
          <w:tcPr>
            <w:tcW w:w="851" w:type="dxa"/>
            <w:shd w:val="clear" w:color="auto" w:fill="auto"/>
            <w:vAlign w:val="center"/>
          </w:tcPr>
          <w:p w:rsidR="00953C2E" w:rsidRPr="00520718" w:rsidRDefault="00953C2E" w:rsidP="00953C2E">
            <w:pPr>
              <w:ind w:firstLine="0"/>
              <w:rPr>
                <w:sz w:val="20"/>
                <w:szCs w:val="20"/>
              </w:rPr>
            </w:pPr>
          </w:p>
        </w:tc>
      </w:tr>
      <w:tr w:rsidR="00953C2E" w:rsidRPr="00520718" w:rsidTr="0000161F">
        <w:trPr>
          <w:trHeight w:val="20"/>
        </w:trPr>
        <w:tc>
          <w:tcPr>
            <w:tcW w:w="1848" w:type="dxa"/>
            <w:vMerge w:val="restart"/>
            <w:shd w:val="clear" w:color="auto" w:fill="auto"/>
          </w:tcPr>
          <w:p w:rsidR="00953C2E" w:rsidRPr="00520718" w:rsidRDefault="00953C2E" w:rsidP="00953C2E">
            <w:pPr>
              <w:ind w:firstLine="0"/>
              <w:rPr>
                <w:sz w:val="20"/>
                <w:szCs w:val="20"/>
              </w:rPr>
            </w:pPr>
            <w:r w:rsidRPr="00520718">
              <w:rPr>
                <w:sz w:val="20"/>
                <w:szCs w:val="20"/>
              </w:rPr>
              <w:lastRenderedPageBreak/>
              <w:t xml:space="preserve">Хозяйственная вовлеченность территорий </w:t>
            </w:r>
          </w:p>
        </w:tc>
        <w:tc>
          <w:tcPr>
            <w:tcW w:w="2268" w:type="dxa"/>
            <w:shd w:val="clear" w:color="auto" w:fill="auto"/>
          </w:tcPr>
          <w:p w:rsidR="00953C2E" w:rsidRPr="00520718" w:rsidRDefault="00953C2E" w:rsidP="00953C2E">
            <w:pPr>
              <w:ind w:firstLine="0"/>
              <w:rPr>
                <w:sz w:val="20"/>
                <w:szCs w:val="20"/>
              </w:rPr>
            </w:pPr>
            <w:r w:rsidRPr="00520718">
              <w:rPr>
                <w:sz w:val="20"/>
                <w:szCs w:val="20"/>
              </w:rPr>
              <w:t xml:space="preserve">наличие территорий для хозяйственного освоения </w:t>
            </w:r>
          </w:p>
        </w:tc>
        <w:tc>
          <w:tcPr>
            <w:tcW w:w="567"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425"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709"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851" w:type="dxa"/>
            <w:shd w:val="clear" w:color="auto" w:fill="auto"/>
            <w:vAlign w:val="center"/>
          </w:tcPr>
          <w:p w:rsidR="00953C2E" w:rsidRPr="00520718" w:rsidRDefault="00953C2E" w:rsidP="00953C2E">
            <w:pPr>
              <w:ind w:firstLine="0"/>
              <w:rPr>
                <w:sz w:val="20"/>
                <w:szCs w:val="20"/>
              </w:rPr>
            </w:pPr>
            <w:r w:rsidRPr="00520718">
              <w:rPr>
                <w:sz w:val="20"/>
                <w:szCs w:val="20"/>
              </w:rPr>
              <w:t>+</w:t>
            </w:r>
          </w:p>
        </w:tc>
      </w:tr>
      <w:tr w:rsidR="00953C2E" w:rsidRPr="00520718" w:rsidTr="0000161F">
        <w:trPr>
          <w:trHeight w:val="20"/>
        </w:trPr>
        <w:tc>
          <w:tcPr>
            <w:tcW w:w="1848" w:type="dxa"/>
            <w:vMerge/>
            <w:shd w:val="clear" w:color="auto" w:fill="auto"/>
          </w:tcPr>
          <w:p w:rsidR="00953C2E" w:rsidRPr="00520718" w:rsidRDefault="00953C2E" w:rsidP="00953C2E">
            <w:pPr>
              <w:ind w:firstLine="0"/>
              <w:rPr>
                <w:sz w:val="20"/>
                <w:szCs w:val="20"/>
              </w:rPr>
            </w:pPr>
          </w:p>
        </w:tc>
        <w:tc>
          <w:tcPr>
            <w:tcW w:w="2268" w:type="dxa"/>
            <w:shd w:val="clear" w:color="auto" w:fill="auto"/>
          </w:tcPr>
          <w:p w:rsidR="00953C2E" w:rsidRPr="00520718" w:rsidRDefault="00953C2E" w:rsidP="00953C2E">
            <w:pPr>
              <w:ind w:firstLine="0"/>
              <w:rPr>
                <w:sz w:val="20"/>
                <w:szCs w:val="20"/>
              </w:rPr>
            </w:pPr>
            <w:r w:rsidRPr="00520718">
              <w:rPr>
                <w:sz w:val="20"/>
                <w:szCs w:val="20"/>
              </w:rPr>
              <w:t>слабая вовлеченность, трудности с освоением</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425"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709"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p>
        </w:tc>
        <w:tc>
          <w:tcPr>
            <w:tcW w:w="851" w:type="dxa"/>
            <w:shd w:val="clear" w:color="auto" w:fill="auto"/>
            <w:vAlign w:val="center"/>
          </w:tcPr>
          <w:p w:rsidR="00953C2E" w:rsidRPr="00520718" w:rsidRDefault="00953C2E" w:rsidP="00953C2E">
            <w:pPr>
              <w:ind w:firstLine="0"/>
              <w:rPr>
                <w:sz w:val="20"/>
                <w:szCs w:val="20"/>
              </w:rPr>
            </w:pPr>
            <w:r w:rsidRPr="00520718">
              <w:rPr>
                <w:sz w:val="20"/>
                <w:szCs w:val="20"/>
              </w:rPr>
              <w:t>+</w:t>
            </w:r>
          </w:p>
        </w:tc>
      </w:tr>
      <w:tr w:rsidR="00953C2E" w:rsidRPr="00520718" w:rsidTr="0000161F">
        <w:trPr>
          <w:trHeight w:val="20"/>
        </w:trPr>
        <w:tc>
          <w:tcPr>
            <w:tcW w:w="1848" w:type="dxa"/>
            <w:vMerge w:val="restart"/>
            <w:shd w:val="clear" w:color="auto" w:fill="auto"/>
          </w:tcPr>
          <w:p w:rsidR="00953C2E" w:rsidRPr="00520718" w:rsidRDefault="00953C2E" w:rsidP="00953C2E">
            <w:pPr>
              <w:ind w:firstLine="0"/>
              <w:rPr>
                <w:sz w:val="20"/>
                <w:szCs w:val="20"/>
              </w:rPr>
            </w:pPr>
            <w:r w:rsidRPr="00520718">
              <w:rPr>
                <w:sz w:val="20"/>
                <w:szCs w:val="20"/>
              </w:rPr>
              <w:t xml:space="preserve">Обеспеченность минерально-сырьевыми ресурсами </w:t>
            </w:r>
          </w:p>
        </w:tc>
        <w:tc>
          <w:tcPr>
            <w:tcW w:w="2268" w:type="dxa"/>
            <w:shd w:val="clear" w:color="auto" w:fill="auto"/>
          </w:tcPr>
          <w:p w:rsidR="00953C2E" w:rsidRPr="00520718" w:rsidRDefault="00953C2E" w:rsidP="00953C2E">
            <w:pPr>
              <w:ind w:firstLine="0"/>
              <w:rPr>
                <w:sz w:val="20"/>
                <w:szCs w:val="20"/>
              </w:rPr>
            </w:pPr>
            <w:r w:rsidRPr="00520718">
              <w:rPr>
                <w:sz w:val="20"/>
                <w:szCs w:val="20"/>
              </w:rPr>
              <w:t>наличие запасов</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425"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709"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p>
        </w:tc>
        <w:tc>
          <w:tcPr>
            <w:tcW w:w="851" w:type="dxa"/>
            <w:shd w:val="clear" w:color="auto" w:fill="auto"/>
            <w:vAlign w:val="center"/>
          </w:tcPr>
          <w:p w:rsidR="00953C2E" w:rsidRPr="00520718" w:rsidRDefault="00953C2E" w:rsidP="00953C2E">
            <w:pPr>
              <w:ind w:firstLine="0"/>
              <w:rPr>
                <w:sz w:val="20"/>
                <w:szCs w:val="20"/>
              </w:rPr>
            </w:pPr>
            <w:r w:rsidRPr="00520718">
              <w:rPr>
                <w:sz w:val="20"/>
                <w:szCs w:val="20"/>
              </w:rPr>
              <w:t>+</w:t>
            </w:r>
          </w:p>
        </w:tc>
      </w:tr>
      <w:tr w:rsidR="00953C2E" w:rsidRPr="00520718" w:rsidTr="0000161F">
        <w:trPr>
          <w:trHeight w:val="20"/>
        </w:trPr>
        <w:tc>
          <w:tcPr>
            <w:tcW w:w="1848" w:type="dxa"/>
            <w:vMerge/>
            <w:shd w:val="clear" w:color="auto" w:fill="auto"/>
          </w:tcPr>
          <w:p w:rsidR="00953C2E" w:rsidRPr="00520718" w:rsidRDefault="00953C2E" w:rsidP="00953C2E">
            <w:pPr>
              <w:ind w:firstLine="0"/>
              <w:rPr>
                <w:sz w:val="20"/>
                <w:szCs w:val="20"/>
              </w:rPr>
            </w:pPr>
          </w:p>
        </w:tc>
        <w:tc>
          <w:tcPr>
            <w:tcW w:w="2268" w:type="dxa"/>
            <w:shd w:val="clear" w:color="auto" w:fill="auto"/>
          </w:tcPr>
          <w:p w:rsidR="00953C2E" w:rsidRPr="00520718" w:rsidRDefault="00953C2E" w:rsidP="00953C2E">
            <w:pPr>
              <w:ind w:firstLine="0"/>
              <w:rPr>
                <w:sz w:val="20"/>
                <w:szCs w:val="20"/>
              </w:rPr>
            </w:pPr>
            <w:r w:rsidRPr="00520718">
              <w:rPr>
                <w:sz w:val="20"/>
                <w:szCs w:val="20"/>
              </w:rPr>
              <w:t>Слабая вовлеченность</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425"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709"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p>
        </w:tc>
        <w:tc>
          <w:tcPr>
            <w:tcW w:w="851" w:type="dxa"/>
            <w:shd w:val="clear" w:color="auto" w:fill="auto"/>
            <w:vAlign w:val="center"/>
          </w:tcPr>
          <w:p w:rsidR="00953C2E" w:rsidRPr="00520718" w:rsidRDefault="00953C2E" w:rsidP="00953C2E">
            <w:pPr>
              <w:ind w:firstLine="0"/>
              <w:rPr>
                <w:sz w:val="20"/>
                <w:szCs w:val="20"/>
              </w:rPr>
            </w:pPr>
            <w:r w:rsidRPr="00520718">
              <w:rPr>
                <w:sz w:val="20"/>
                <w:szCs w:val="20"/>
              </w:rPr>
              <w:t>+</w:t>
            </w:r>
          </w:p>
        </w:tc>
      </w:tr>
      <w:tr w:rsidR="00953C2E" w:rsidRPr="00520718" w:rsidTr="0000161F">
        <w:trPr>
          <w:trHeight w:val="20"/>
        </w:trPr>
        <w:tc>
          <w:tcPr>
            <w:tcW w:w="1848" w:type="dxa"/>
            <w:vMerge w:val="restart"/>
            <w:shd w:val="clear" w:color="auto" w:fill="auto"/>
          </w:tcPr>
          <w:p w:rsidR="00953C2E" w:rsidRPr="00520718" w:rsidRDefault="00953C2E" w:rsidP="00953C2E">
            <w:pPr>
              <w:ind w:firstLine="0"/>
              <w:rPr>
                <w:sz w:val="20"/>
                <w:szCs w:val="20"/>
              </w:rPr>
            </w:pPr>
            <w:r w:rsidRPr="00520718">
              <w:rPr>
                <w:sz w:val="20"/>
                <w:szCs w:val="20"/>
              </w:rPr>
              <w:t>Обеспеченность биоресурсами</w:t>
            </w:r>
          </w:p>
        </w:tc>
        <w:tc>
          <w:tcPr>
            <w:tcW w:w="2268" w:type="dxa"/>
            <w:shd w:val="clear" w:color="auto" w:fill="auto"/>
          </w:tcPr>
          <w:p w:rsidR="00953C2E" w:rsidRPr="00520718" w:rsidRDefault="00953C2E" w:rsidP="00953C2E">
            <w:pPr>
              <w:ind w:firstLine="0"/>
              <w:rPr>
                <w:sz w:val="20"/>
                <w:szCs w:val="20"/>
              </w:rPr>
            </w:pPr>
            <w:r w:rsidRPr="00520718">
              <w:rPr>
                <w:sz w:val="20"/>
                <w:szCs w:val="20"/>
              </w:rPr>
              <w:t xml:space="preserve">наличие запасов </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425" w:type="dxa"/>
            <w:shd w:val="clear" w:color="auto" w:fill="auto"/>
            <w:vAlign w:val="center"/>
          </w:tcPr>
          <w:p w:rsidR="00953C2E" w:rsidRPr="00520718" w:rsidRDefault="00953C2E" w:rsidP="00953C2E">
            <w:pPr>
              <w:ind w:firstLine="0"/>
              <w:rPr>
                <w:sz w:val="20"/>
                <w:szCs w:val="20"/>
              </w:rPr>
            </w:pPr>
          </w:p>
        </w:tc>
        <w:tc>
          <w:tcPr>
            <w:tcW w:w="709"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p>
        </w:tc>
        <w:tc>
          <w:tcPr>
            <w:tcW w:w="851" w:type="dxa"/>
            <w:shd w:val="clear" w:color="auto" w:fill="auto"/>
            <w:vAlign w:val="center"/>
          </w:tcPr>
          <w:p w:rsidR="00953C2E" w:rsidRPr="00520718" w:rsidRDefault="00953C2E" w:rsidP="00953C2E">
            <w:pPr>
              <w:ind w:firstLine="0"/>
              <w:rPr>
                <w:sz w:val="20"/>
                <w:szCs w:val="20"/>
              </w:rPr>
            </w:pPr>
          </w:p>
        </w:tc>
      </w:tr>
      <w:tr w:rsidR="00953C2E" w:rsidRPr="00520718" w:rsidTr="0000161F">
        <w:trPr>
          <w:trHeight w:val="20"/>
        </w:trPr>
        <w:tc>
          <w:tcPr>
            <w:tcW w:w="1848" w:type="dxa"/>
            <w:vMerge/>
            <w:shd w:val="clear" w:color="auto" w:fill="auto"/>
          </w:tcPr>
          <w:p w:rsidR="00953C2E" w:rsidRPr="00520718" w:rsidRDefault="00953C2E" w:rsidP="00953C2E">
            <w:pPr>
              <w:ind w:firstLine="0"/>
              <w:rPr>
                <w:sz w:val="20"/>
                <w:szCs w:val="20"/>
              </w:rPr>
            </w:pPr>
          </w:p>
        </w:tc>
        <w:tc>
          <w:tcPr>
            <w:tcW w:w="2268" w:type="dxa"/>
            <w:shd w:val="clear" w:color="auto" w:fill="auto"/>
          </w:tcPr>
          <w:p w:rsidR="00953C2E" w:rsidRPr="00520718" w:rsidRDefault="00953C2E" w:rsidP="00953C2E">
            <w:pPr>
              <w:ind w:firstLine="0"/>
              <w:rPr>
                <w:sz w:val="20"/>
                <w:szCs w:val="20"/>
              </w:rPr>
            </w:pPr>
            <w:r w:rsidRPr="00520718">
              <w:rPr>
                <w:sz w:val="20"/>
                <w:szCs w:val="20"/>
              </w:rPr>
              <w:t>вовлеченность в хозяйств</w:t>
            </w:r>
          </w:p>
        </w:tc>
        <w:tc>
          <w:tcPr>
            <w:tcW w:w="567"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425" w:type="dxa"/>
            <w:shd w:val="clear" w:color="auto" w:fill="auto"/>
            <w:vAlign w:val="center"/>
          </w:tcPr>
          <w:p w:rsidR="00953C2E" w:rsidRPr="00520718" w:rsidRDefault="00953C2E" w:rsidP="00953C2E">
            <w:pPr>
              <w:ind w:firstLine="0"/>
              <w:rPr>
                <w:sz w:val="20"/>
                <w:szCs w:val="20"/>
              </w:rPr>
            </w:pPr>
          </w:p>
        </w:tc>
        <w:tc>
          <w:tcPr>
            <w:tcW w:w="709"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p>
        </w:tc>
        <w:tc>
          <w:tcPr>
            <w:tcW w:w="851" w:type="dxa"/>
            <w:shd w:val="clear" w:color="auto" w:fill="auto"/>
            <w:vAlign w:val="center"/>
          </w:tcPr>
          <w:p w:rsidR="00953C2E" w:rsidRPr="00520718" w:rsidRDefault="00953C2E" w:rsidP="00953C2E">
            <w:pPr>
              <w:ind w:firstLine="0"/>
              <w:rPr>
                <w:sz w:val="20"/>
                <w:szCs w:val="20"/>
              </w:rPr>
            </w:pPr>
          </w:p>
        </w:tc>
      </w:tr>
      <w:tr w:rsidR="00953C2E" w:rsidRPr="00520718" w:rsidTr="0000161F">
        <w:trPr>
          <w:trHeight w:val="20"/>
        </w:trPr>
        <w:tc>
          <w:tcPr>
            <w:tcW w:w="1848" w:type="dxa"/>
            <w:shd w:val="clear" w:color="auto" w:fill="auto"/>
          </w:tcPr>
          <w:p w:rsidR="00953C2E" w:rsidRPr="00520718" w:rsidRDefault="00953C2E" w:rsidP="00953C2E">
            <w:pPr>
              <w:ind w:firstLine="0"/>
              <w:rPr>
                <w:sz w:val="20"/>
                <w:szCs w:val="20"/>
              </w:rPr>
            </w:pPr>
            <w:r w:rsidRPr="00520718">
              <w:rPr>
                <w:sz w:val="20"/>
                <w:szCs w:val="20"/>
              </w:rPr>
              <w:t xml:space="preserve">Туристско </w:t>
            </w:r>
            <w:r w:rsidRPr="00520718">
              <w:rPr>
                <w:sz w:val="20"/>
                <w:szCs w:val="20"/>
              </w:rPr>
              <w:softHyphen/>
              <w:t>-рекреационный потенциал</w:t>
            </w:r>
          </w:p>
        </w:tc>
        <w:tc>
          <w:tcPr>
            <w:tcW w:w="2268" w:type="dxa"/>
            <w:shd w:val="clear" w:color="auto" w:fill="auto"/>
          </w:tcPr>
          <w:p w:rsidR="00953C2E" w:rsidRPr="00520718" w:rsidRDefault="00953C2E" w:rsidP="00953C2E">
            <w:pPr>
              <w:ind w:firstLine="0"/>
              <w:rPr>
                <w:sz w:val="20"/>
                <w:szCs w:val="20"/>
              </w:rPr>
            </w:pPr>
            <w:r w:rsidRPr="00520718">
              <w:rPr>
                <w:sz w:val="20"/>
                <w:szCs w:val="20"/>
              </w:rPr>
              <w:t>наличие условий</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425"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709" w:type="dxa"/>
            <w:shd w:val="clear" w:color="auto" w:fill="auto"/>
            <w:vAlign w:val="center"/>
          </w:tcPr>
          <w:p w:rsidR="00953C2E" w:rsidRPr="00520718" w:rsidRDefault="00953C2E" w:rsidP="00953C2E">
            <w:pPr>
              <w:ind w:firstLine="0"/>
              <w:rPr>
                <w:sz w:val="20"/>
                <w:szCs w:val="20"/>
              </w:rPr>
            </w:pPr>
          </w:p>
        </w:tc>
        <w:tc>
          <w:tcPr>
            <w:tcW w:w="567" w:type="dxa"/>
            <w:shd w:val="clear" w:color="auto" w:fill="auto"/>
            <w:vAlign w:val="center"/>
          </w:tcPr>
          <w:p w:rsidR="00953C2E" w:rsidRPr="00520718" w:rsidRDefault="00953C2E" w:rsidP="00953C2E">
            <w:pPr>
              <w:ind w:firstLine="0"/>
              <w:rPr>
                <w:sz w:val="20"/>
                <w:szCs w:val="20"/>
              </w:rPr>
            </w:pPr>
            <w:r w:rsidRPr="00520718">
              <w:rPr>
                <w:sz w:val="20"/>
                <w:szCs w:val="20"/>
              </w:rPr>
              <w:t>+</w:t>
            </w:r>
          </w:p>
        </w:tc>
        <w:tc>
          <w:tcPr>
            <w:tcW w:w="567" w:type="dxa"/>
            <w:shd w:val="clear" w:color="auto" w:fill="auto"/>
            <w:vAlign w:val="center"/>
          </w:tcPr>
          <w:p w:rsidR="00953C2E" w:rsidRPr="00520718" w:rsidRDefault="00953C2E" w:rsidP="00953C2E">
            <w:pPr>
              <w:ind w:firstLine="0"/>
              <w:rPr>
                <w:sz w:val="20"/>
                <w:szCs w:val="20"/>
              </w:rPr>
            </w:pPr>
          </w:p>
        </w:tc>
        <w:tc>
          <w:tcPr>
            <w:tcW w:w="851" w:type="dxa"/>
            <w:shd w:val="clear" w:color="auto" w:fill="auto"/>
            <w:vAlign w:val="center"/>
          </w:tcPr>
          <w:p w:rsidR="00953C2E" w:rsidRPr="00520718" w:rsidRDefault="00953C2E" w:rsidP="00953C2E">
            <w:pPr>
              <w:ind w:firstLine="0"/>
              <w:rPr>
                <w:sz w:val="20"/>
                <w:szCs w:val="20"/>
              </w:rPr>
            </w:pPr>
          </w:p>
        </w:tc>
      </w:tr>
    </w:tbl>
    <w:p w:rsidR="00953C2E" w:rsidRPr="00520718" w:rsidRDefault="00953C2E" w:rsidP="00953C2E"/>
    <w:p w:rsidR="00953C2E" w:rsidRPr="00520718" w:rsidRDefault="00953C2E" w:rsidP="00953C2E">
      <w:r w:rsidRPr="00520718">
        <w:t xml:space="preserve">Дальневосточные регионы имеют различную промышленную специализацию и обеспечивают возможности кооперирования и комбинирования производства, трансферты сырья и полуфабрикатов, промышленной продукции, производственных технологий в различных отраслях экономики. </w:t>
      </w:r>
    </w:p>
    <w:p w:rsidR="00953C2E" w:rsidRPr="00520718" w:rsidRDefault="00953C2E" w:rsidP="00953C2E">
      <w:r w:rsidRPr="00520718">
        <w:t xml:space="preserve">По сравнению с другими субъектами Российской Федерации, входящими в Дальневосточный федеральный округ, Камчатский край по географическому положению обладает рядом преимуществ. Камчатский край занимает выгодное геополитическое положение, обеспечивающее доступность рынков сбыта в АТР и СВА и располагает всеми видами необходимых ресурсов развития (минерально-сырьевыми, биоресурсами и туристско-рекреационными). </w:t>
      </w:r>
    </w:p>
    <w:p w:rsidR="00953C2E" w:rsidRPr="00520718" w:rsidRDefault="00953C2E" w:rsidP="00953C2E">
      <w:r w:rsidRPr="00520718">
        <w:t xml:space="preserve">Обладая значительным природно-ресурсным потенциалом, Камчатский край в настоящее время не является крупным регионом-экспортером Российской Федерации. Внешнеэкономическую деятельность в 2016 году осуществляли 176 участников ВЭД (без учета данных взаимной торговли с государствами – членами ЕАЭС). </w:t>
      </w:r>
    </w:p>
    <w:p w:rsidR="00953C2E" w:rsidRPr="00520718" w:rsidRDefault="00953C2E" w:rsidP="00953C2E">
      <w:r w:rsidRPr="00520718">
        <w:t>Внешнеторговый оборот в 2017 году составил 809 млн. долларов США.</w:t>
      </w:r>
    </w:p>
    <w:p w:rsidR="00953C2E" w:rsidRPr="00520718" w:rsidRDefault="00953C2E" w:rsidP="00953C2E">
      <w:r w:rsidRPr="00520718">
        <w:t xml:space="preserve">Ключевыми партнерами Камчатского края среди стран АТР являются Республика Корея, Китай, Япония, Соединенные Штаты и Сингапур. В структуре поступивших иностранных инвестиций лидирующее положение занимают рыболовство и рыбоводство (55 % от всех инвестиций края). </w:t>
      </w:r>
    </w:p>
    <w:p w:rsidR="00953C2E" w:rsidRPr="00520718" w:rsidRDefault="00953C2E" w:rsidP="00953C2E">
      <w:r w:rsidRPr="00520718">
        <w:t>Торговые партнеры Камчатского края в соответствии с его инвестиционным паспортом) по всем отраслям экономики:</w:t>
      </w:r>
    </w:p>
    <w:p w:rsidR="00953C2E" w:rsidRPr="00520718" w:rsidRDefault="00953C2E" w:rsidP="002010A9">
      <w:pPr>
        <w:numPr>
          <w:ilvl w:val="0"/>
          <w:numId w:val="2"/>
        </w:numPr>
        <w:tabs>
          <w:tab w:val="left" w:pos="993"/>
        </w:tabs>
        <w:ind w:left="0" w:firstLine="567"/>
      </w:pPr>
      <w:r w:rsidRPr="00520718">
        <w:t xml:space="preserve">Республика Корея- 41,1% </w:t>
      </w:r>
    </w:p>
    <w:p w:rsidR="00953C2E" w:rsidRPr="00520718" w:rsidRDefault="00953C2E" w:rsidP="002010A9">
      <w:pPr>
        <w:numPr>
          <w:ilvl w:val="0"/>
          <w:numId w:val="2"/>
        </w:numPr>
        <w:tabs>
          <w:tab w:val="left" w:pos="993"/>
        </w:tabs>
        <w:ind w:left="0" w:firstLine="567"/>
      </w:pPr>
      <w:r w:rsidRPr="00520718">
        <w:t xml:space="preserve">КНР - 31,3% </w:t>
      </w:r>
    </w:p>
    <w:p w:rsidR="00953C2E" w:rsidRPr="00520718" w:rsidRDefault="00953C2E" w:rsidP="002010A9">
      <w:pPr>
        <w:numPr>
          <w:ilvl w:val="0"/>
          <w:numId w:val="2"/>
        </w:numPr>
        <w:tabs>
          <w:tab w:val="left" w:pos="993"/>
        </w:tabs>
        <w:ind w:left="0" w:firstLine="567"/>
      </w:pPr>
      <w:r w:rsidRPr="00520718">
        <w:t xml:space="preserve">Япония - 17,4% </w:t>
      </w:r>
    </w:p>
    <w:p w:rsidR="00953C2E" w:rsidRPr="00520718" w:rsidRDefault="00953C2E" w:rsidP="002010A9">
      <w:pPr>
        <w:numPr>
          <w:ilvl w:val="0"/>
          <w:numId w:val="2"/>
        </w:numPr>
        <w:tabs>
          <w:tab w:val="left" w:pos="993"/>
        </w:tabs>
        <w:ind w:left="0" w:firstLine="567"/>
      </w:pPr>
      <w:r w:rsidRPr="00520718">
        <w:t>Тайвань - 3,5%</w:t>
      </w:r>
      <w:r w:rsidR="00A87890" w:rsidRPr="00520718">
        <w:t xml:space="preserve"> </w:t>
      </w:r>
    </w:p>
    <w:p w:rsidR="00953C2E" w:rsidRPr="00520718" w:rsidRDefault="00953C2E" w:rsidP="002010A9">
      <w:pPr>
        <w:numPr>
          <w:ilvl w:val="0"/>
          <w:numId w:val="2"/>
        </w:numPr>
        <w:tabs>
          <w:tab w:val="left" w:pos="993"/>
        </w:tabs>
        <w:ind w:left="0" w:firstLine="567"/>
      </w:pPr>
      <w:r w:rsidRPr="00520718">
        <w:t>Норвегия</w:t>
      </w:r>
      <w:r w:rsidR="00A87890" w:rsidRPr="00520718">
        <w:t xml:space="preserve"> </w:t>
      </w:r>
      <w:r w:rsidRPr="00520718">
        <w:t>-</w:t>
      </w:r>
      <w:r w:rsidR="00A87890" w:rsidRPr="00520718">
        <w:t xml:space="preserve"> </w:t>
      </w:r>
      <w:r w:rsidRPr="00520718">
        <w:t xml:space="preserve">0,9% </w:t>
      </w:r>
    </w:p>
    <w:p w:rsidR="00953C2E" w:rsidRPr="00520718" w:rsidRDefault="00953C2E" w:rsidP="002010A9">
      <w:pPr>
        <w:numPr>
          <w:ilvl w:val="0"/>
          <w:numId w:val="2"/>
        </w:numPr>
        <w:tabs>
          <w:tab w:val="left" w:pos="993"/>
        </w:tabs>
        <w:ind w:left="0" w:firstLine="567"/>
      </w:pPr>
      <w:r w:rsidRPr="00520718">
        <w:t xml:space="preserve">Германия - 0,7% </w:t>
      </w:r>
    </w:p>
    <w:p w:rsidR="00953C2E" w:rsidRPr="00520718" w:rsidRDefault="00953C2E" w:rsidP="002010A9">
      <w:pPr>
        <w:numPr>
          <w:ilvl w:val="0"/>
          <w:numId w:val="2"/>
        </w:numPr>
        <w:tabs>
          <w:tab w:val="left" w:pos="993"/>
        </w:tabs>
        <w:ind w:left="0" w:firstLine="567"/>
      </w:pPr>
      <w:r w:rsidRPr="00520718">
        <w:t xml:space="preserve">США - 0,7% </w:t>
      </w:r>
    </w:p>
    <w:p w:rsidR="00953C2E" w:rsidRPr="00520718" w:rsidRDefault="00953C2E" w:rsidP="002010A9">
      <w:pPr>
        <w:numPr>
          <w:ilvl w:val="0"/>
          <w:numId w:val="2"/>
        </w:numPr>
        <w:tabs>
          <w:tab w:val="left" w:pos="993"/>
        </w:tabs>
        <w:ind w:left="0" w:firstLine="567"/>
      </w:pPr>
      <w:r w:rsidRPr="00520718">
        <w:t>Канада</w:t>
      </w:r>
      <w:r w:rsidR="00A87890" w:rsidRPr="00520718">
        <w:t xml:space="preserve"> </w:t>
      </w:r>
      <w:r w:rsidRPr="00520718">
        <w:t xml:space="preserve">- 0,1% </w:t>
      </w:r>
    </w:p>
    <w:p w:rsidR="00953C2E" w:rsidRPr="00520718" w:rsidRDefault="00953C2E" w:rsidP="002010A9">
      <w:pPr>
        <w:numPr>
          <w:ilvl w:val="0"/>
          <w:numId w:val="2"/>
        </w:numPr>
        <w:tabs>
          <w:tab w:val="left" w:pos="993"/>
        </w:tabs>
        <w:ind w:left="0" w:firstLine="567"/>
      </w:pPr>
      <w:r w:rsidRPr="00520718">
        <w:t>Другие страны</w:t>
      </w:r>
      <w:r w:rsidR="00A87890" w:rsidRPr="00520718">
        <w:t xml:space="preserve"> </w:t>
      </w:r>
      <w:r w:rsidRPr="00520718">
        <w:t>- 4,3%</w:t>
      </w:r>
    </w:p>
    <w:p w:rsidR="00953C2E" w:rsidRPr="00520718" w:rsidRDefault="00953C2E" w:rsidP="00953C2E"/>
    <w:p w:rsidR="00953C2E" w:rsidRPr="00520718" w:rsidRDefault="00953C2E" w:rsidP="00953C2E">
      <w:r w:rsidRPr="00520718">
        <w:t xml:space="preserve">Таблица </w:t>
      </w:r>
      <w:r w:rsidR="00B371C7" w:rsidRPr="00520718">
        <w:t>2</w:t>
      </w:r>
      <w:r w:rsidR="00A20C97" w:rsidRPr="00520718">
        <w:t>.2</w:t>
      </w:r>
      <w:r w:rsidR="00B371C7" w:rsidRPr="00520718">
        <w:t>-</w:t>
      </w:r>
      <w:r w:rsidRPr="00520718">
        <w:t>4. Внешнеторговый оборот в Дальневосточном федеральном округе и камчатском крае в 2017 году (по данным Федеральной службы государственной статистики Статистический обзор о социально-экономическом положении Дальневосточного федерального округа в 1 квартале 2018 года)</w:t>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4"/>
        <w:gridCol w:w="2038"/>
        <w:gridCol w:w="1849"/>
        <w:gridCol w:w="1849"/>
      </w:tblGrid>
      <w:tr w:rsidR="00953C2E" w:rsidRPr="00520718" w:rsidTr="0000161F">
        <w:trPr>
          <w:cantSplit/>
          <w:jc w:val="center"/>
        </w:trPr>
        <w:tc>
          <w:tcPr>
            <w:tcW w:w="4004" w:type="dxa"/>
            <w:vMerge w:val="restart"/>
          </w:tcPr>
          <w:p w:rsidR="00953C2E" w:rsidRPr="00520718" w:rsidRDefault="00953C2E" w:rsidP="00BF5B5B">
            <w:pPr>
              <w:ind w:firstLine="0"/>
              <w:rPr>
                <w:sz w:val="20"/>
                <w:szCs w:val="20"/>
              </w:rPr>
            </w:pPr>
          </w:p>
        </w:tc>
        <w:tc>
          <w:tcPr>
            <w:tcW w:w="2038" w:type="dxa"/>
            <w:vMerge w:val="restart"/>
          </w:tcPr>
          <w:p w:rsidR="00953C2E" w:rsidRPr="00520718" w:rsidRDefault="00953C2E" w:rsidP="00BF5B5B">
            <w:pPr>
              <w:ind w:firstLine="0"/>
              <w:jc w:val="center"/>
              <w:rPr>
                <w:sz w:val="20"/>
                <w:szCs w:val="20"/>
              </w:rPr>
            </w:pPr>
            <w:r w:rsidRPr="00520718">
              <w:rPr>
                <w:sz w:val="20"/>
                <w:szCs w:val="20"/>
              </w:rPr>
              <w:t>Млн.</w:t>
            </w:r>
            <w:r w:rsidRPr="00520718">
              <w:rPr>
                <w:sz w:val="20"/>
                <w:szCs w:val="20"/>
              </w:rPr>
              <w:br/>
              <w:t>долларов США</w:t>
            </w:r>
          </w:p>
        </w:tc>
        <w:tc>
          <w:tcPr>
            <w:tcW w:w="3698" w:type="dxa"/>
            <w:gridSpan w:val="2"/>
          </w:tcPr>
          <w:p w:rsidR="00953C2E" w:rsidRPr="00520718" w:rsidRDefault="00953C2E" w:rsidP="00BF5B5B">
            <w:pPr>
              <w:ind w:firstLine="0"/>
              <w:jc w:val="center"/>
              <w:rPr>
                <w:sz w:val="20"/>
                <w:szCs w:val="20"/>
              </w:rPr>
            </w:pPr>
            <w:r w:rsidRPr="00520718">
              <w:rPr>
                <w:sz w:val="20"/>
                <w:szCs w:val="20"/>
              </w:rPr>
              <w:t>В %</w:t>
            </w:r>
          </w:p>
        </w:tc>
      </w:tr>
      <w:tr w:rsidR="00953C2E" w:rsidRPr="00520718" w:rsidTr="0000161F">
        <w:trPr>
          <w:cantSplit/>
          <w:jc w:val="center"/>
        </w:trPr>
        <w:tc>
          <w:tcPr>
            <w:tcW w:w="4004" w:type="dxa"/>
            <w:vMerge/>
          </w:tcPr>
          <w:p w:rsidR="00953C2E" w:rsidRPr="00520718" w:rsidRDefault="00953C2E" w:rsidP="00BF5B5B">
            <w:pPr>
              <w:ind w:firstLine="0"/>
              <w:rPr>
                <w:sz w:val="20"/>
                <w:szCs w:val="20"/>
              </w:rPr>
            </w:pPr>
          </w:p>
        </w:tc>
        <w:tc>
          <w:tcPr>
            <w:tcW w:w="2038" w:type="dxa"/>
            <w:vMerge/>
          </w:tcPr>
          <w:p w:rsidR="00953C2E" w:rsidRPr="00520718" w:rsidRDefault="00953C2E" w:rsidP="00BF5B5B">
            <w:pPr>
              <w:ind w:firstLine="0"/>
              <w:jc w:val="center"/>
              <w:rPr>
                <w:sz w:val="20"/>
                <w:szCs w:val="20"/>
              </w:rPr>
            </w:pPr>
          </w:p>
        </w:tc>
        <w:tc>
          <w:tcPr>
            <w:tcW w:w="1849" w:type="dxa"/>
          </w:tcPr>
          <w:p w:rsidR="00953C2E" w:rsidRPr="00520718" w:rsidRDefault="00953C2E" w:rsidP="00BF5B5B">
            <w:pPr>
              <w:ind w:firstLine="0"/>
              <w:jc w:val="center"/>
              <w:rPr>
                <w:sz w:val="20"/>
                <w:szCs w:val="20"/>
              </w:rPr>
            </w:pPr>
            <w:r w:rsidRPr="00520718">
              <w:rPr>
                <w:sz w:val="20"/>
                <w:szCs w:val="20"/>
              </w:rPr>
              <w:t>к 2016г.</w:t>
            </w:r>
          </w:p>
        </w:tc>
        <w:tc>
          <w:tcPr>
            <w:tcW w:w="1849" w:type="dxa"/>
          </w:tcPr>
          <w:p w:rsidR="00953C2E" w:rsidRPr="00520718" w:rsidRDefault="00953C2E" w:rsidP="00BF5B5B">
            <w:pPr>
              <w:ind w:firstLine="0"/>
              <w:jc w:val="center"/>
              <w:rPr>
                <w:sz w:val="20"/>
                <w:szCs w:val="20"/>
              </w:rPr>
            </w:pPr>
            <w:r w:rsidRPr="00520718">
              <w:rPr>
                <w:sz w:val="20"/>
                <w:szCs w:val="20"/>
              </w:rPr>
              <w:t>к итогу</w:t>
            </w:r>
          </w:p>
        </w:tc>
      </w:tr>
      <w:tr w:rsidR="00953C2E" w:rsidRPr="00520718" w:rsidTr="0000161F">
        <w:trPr>
          <w:cantSplit/>
          <w:jc w:val="center"/>
        </w:trPr>
        <w:tc>
          <w:tcPr>
            <w:tcW w:w="4004" w:type="dxa"/>
            <w:vAlign w:val="bottom"/>
          </w:tcPr>
          <w:p w:rsidR="00953C2E" w:rsidRPr="00520718" w:rsidRDefault="00953C2E" w:rsidP="00BF5B5B">
            <w:pPr>
              <w:ind w:firstLine="0"/>
              <w:rPr>
                <w:sz w:val="20"/>
                <w:szCs w:val="20"/>
              </w:rPr>
            </w:pPr>
            <w:r w:rsidRPr="00520718">
              <w:rPr>
                <w:sz w:val="20"/>
                <w:szCs w:val="20"/>
              </w:rPr>
              <w:t xml:space="preserve"> Российская Федерация</w:t>
            </w:r>
          </w:p>
        </w:tc>
        <w:tc>
          <w:tcPr>
            <w:tcW w:w="2038" w:type="dxa"/>
            <w:vAlign w:val="bottom"/>
          </w:tcPr>
          <w:p w:rsidR="00953C2E" w:rsidRPr="00520718" w:rsidRDefault="00953C2E" w:rsidP="00BF5B5B">
            <w:pPr>
              <w:ind w:firstLine="0"/>
              <w:jc w:val="center"/>
              <w:rPr>
                <w:sz w:val="20"/>
                <w:szCs w:val="20"/>
              </w:rPr>
            </w:pPr>
            <w:r w:rsidRPr="00520718">
              <w:rPr>
                <w:sz w:val="20"/>
                <w:szCs w:val="20"/>
              </w:rPr>
              <w:t>585231</w:t>
            </w:r>
          </w:p>
        </w:tc>
        <w:tc>
          <w:tcPr>
            <w:tcW w:w="1849" w:type="dxa"/>
            <w:vAlign w:val="bottom"/>
          </w:tcPr>
          <w:p w:rsidR="00953C2E" w:rsidRPr="00520718" w:rsidRDefault="00953C2E" w:rsidP="00BF5B5B">
            <w:pPr>
              <w:ind w:firstLine="0"/>
              <w:jc w:val="center"/>
              <w:rPr>
                <w:sz w:val="20"/>
                <w:szCs w:val="20"/>
              </w:rPr>
            </w:pPr>
            <w:r w:rsidRPr="00520718">
              <w:rPr>
                <w:sz w:val="20"/>
                <w:szCs w:val="20"/>
              </w:rPr>
              <w:t>125,0</w:t>
            </w:r>
          </w:p>
        </w:tc>
        <w:tc>
          <w:tcPr>
            <w:tcW w:w="1849" w:type="dxa"/>
            <w:vAlign w:val="bottom"/>
          </w:tcPr>
          <w:p w:rsidR="00953C2E" w:rsidRPr="00520718" w:rsidRDefault="00953C2E" w:rsidP="00BF5B5B">
            <w:pPr>
              <w:ind w:firstLine="0"/>
              <w:jc w:val="center"/>
              <w:rPr>
                <w:sz w:val="20"/>
                <w:szCs w:val="20"/>
              </w:rPr>
            </w:pPr>
            <w:r w:rsidRPr="00520718">
              <w:rPr>
                <w:sz w:val="20"/>
                <w:szCs w:val="20"/>
              </w:rPr>
              <w:t>100</w:t>
            </w:r>
          </w:p>
        </w:tc>
      </w:tr>
      <w:tr w:rsidR="00953C2E" w:rsidRPr="00520718" w:rsidTr="0000161F">
        <w:trPr>
          <w:cantSplit/>
          <w:jc w:val="center"/>
        </w:trPr>
        <w:tc>
          <w:tcPr>
            <w:tcW w:w="4004" w:type="dxa"/>
            <w:vAlign w:val="bottom"/>
          </w:tcPr>
          <w:p w:rsidR="00953C2E" w:rsidRPr="00520718" w:rsidRDefault="00A87890" w:rsidP="00BF5B5B">
            <w:pPr>
              <w:ind w:firstLine="0"/>
              <w:rPr>
                <w:sz w:val="20"/>
                <w:szCs w:val="20"/>
              </w:rPr>
            </w:pPr>
            <w:r w:rsidRPr="00520718">
              <w:rPr>
                <w:sz w:val="20"/>
                <w:szCs w:val="20"/>
              </w:rPr>
              <w:t xml:space="preserve"> </w:t>
            </w:r>
            <w:r w:rsidR="00953C2E" w:rsidRPr="00520718">
              <w:rPr>
                <w:sz w:val="20"/>
                <w:szCs w:val="20"/>
              </w:rPr>
              <w:t>Дальневосточный федеральный округ</w:t>
            </w:r>
          </w:p>
        </w:tc>
        <w:tc>
          <w:tcPr>
            <w:tcW w:w="2038" w:type="dxa"/>
            <w:vAlign w:val="bottom"/>
          </w:tcPr>
          <w:p w:rsidR="00953C2E" w:rsidRPr="00520718" w:rsidRDefault="00953C2E" w:rsidP="00BF5B5B">
            <w:pPr>
              <w:ind w:firstLine="0"/>
              <w:jc w:val="center"/>
              <w:rPr>
                <w:sz w:val="20"/>
                <w:szCs w:val="20"/>
              </w:rPr>
            </w:pPr>
            <w:r w:rsidRPr="00520718">
              <w:rPr>
                <w:sz w:val="20"/>
                <w:szCs w:val="20"/>
              </w:rPr>
              <w:t>28527,3</w:t>
            </w:r>
          </w:p>
        </w:tc>
        <w:tc>
          <w:tcPr>
            <w:tcW w:w="1849" w:type="dxa"/>
            <w:vAlign w:val="bottom"/>
          </w:tcPr>
          <w:p w:rsidR="00953C2E" w:rsidRPr="00520718" w:rsidRDefault="00953C2E" w:rsidP="00BF5B5B">
            <w:pPr>
              <w:ind w:firstLine="0"/>
              <w:jc w:val="center"/>
              <w:rPr>
                <w:sz w:val="20"/>
                <w:szCs w:val="20"/>
              </w:rPr>
            </w:pPr>
            <w:r w:rsidRPr="00520718">
              <w:rPr>
                <w:sz w:val="20"/>
                <w:szCs w:val="20"/>
              </w:rPr>
              <w:t>116,8</w:t>
            </w:r>
          </w:p>
        </w:tc>
        <w:tc>
          <w:tcPr>
            <w:tcW w:w="1849" w:type="dxa"/>
            <w:vAlign w:val="bottom"/>
          </w:tcPr>
          <w:p w:rsidR="00953C2E" w:rsidRPr="00520718" w:rsidRDefault="00953C2E" w:rsidP="00BF5B5B">
            <w:pPr>
              <w:ind w:firstLine="0"/>
              <w:jc w:val="center"/>
              <w:rPr>
                <w:sz w:val="20"/>
                <w:szCs w:val="20"/>
              </w:rPr>
            </w:pPr>
            <w:r w:rsidRPr="00520718">
              <w:rPr>
                <w:sz w:val="20"/>
                <w:szCs w:val="20"/>
              </w:rPr>
              <w:t>4,9</w:t>
            </w:r>
          </w:p>
        </w:tc>
      </w:tr>
      <w:tr w:rsidR="00953C2E" w:rsidRPr="00520718" w:rsidTr="0000161F">
        <w:trPr>
          <w:cantSplit/>
          <w:jc w:val="center"/>
        </w:trPr>
        <w:tc>
          <w:tcPr>
            <w:tcW w:w="4004" w:type="dxa"/>
            <w:vAlign w:val="bottom"/>
          </w:tcPr>
          <w:p w:rsidR="00953C2E" w:rsidRPr="00520718" w:rsidRDefault="00953C2E" w:rsidP="00BF5B5B">
            <w:pPr>
              <w:ind w:firstLine="0"/>
              <w:rPr>
                <w:sz w:val="20"/>
                <w:szCs w:val="20"/>
              </w:rPr>
            </w:pPr>
            <w:r w:rsidRPr="00520718">
              <w:rPr>
                <w:sz w:val="20"/>
                <w:szCs w:val="20"/>
              </w:rPr>
              <w:t xml:space="preserve"> Республика Саха (Якутия)</w:t>
            </w:r>
          </w:p>
        </w:tc>
        <w:tc>
          <w:tcPr>
            <w:tcW w:w="2038" w:type="dxa"/>
            <w:vAlign w:val="bottom"/>
          </w:tcPr>
          <w:p w:rsidR="00953C2E" w:rsidRPr="00520718" w:rsidRDefault="00953C2E" w:rsidP="00BF5B5B">
            <w:pPr>
              <w:ind w:firstLine="0"/>
              <w:jc w:val="center"/>
              <w:rPr>
                <w:sz w:val="20"/>
                <w:szCs w:val="20"/>
              </w:rPr>
            </w:pPr>
            <w:r w:rsidRPr="00520718">
              <w:rPr>
                <w:sz w:val="20"/>
                <w:szCs w:val="20"/>
              </w:rPr>
              <w:t>4948,1</w:t>
            </w:r>
          </w:p>
        </w:tc>
        <w:tc>
          <w:tcPr>
            <w:tcW w:w="1849" w:type="dxa"/>
            <w:vAlign w:val="bottom"/>
          </w:tcPr>
          <w:p w:rsidR="00953C2E" w:rsidRPr="00520718" w:rsidRDefault="00953C2E" w:rsidP="00BF5B5B">
            <w:pPr>
              <w:ind w:firstLine="0"/>
              <w:jc w:val="center"/>
              <w:rPr>
                <w:sz w:val="20"/>
                <w:szCs w:val="20"/>
              </w:rPr>
            </w:pPr>
            <w:r w:rsidRPr="00520718">
              <w:rPr>
                <w:sz w:val="20"/>
                <w:szCs w:val="20"/>
              </w:rPr>
              <w:t>108,5</w:t>
            </w:r>
          </w:p>
        </w:tc>
        <w:tc>
          <w:tcPr>
            <w:tcW w:w="1849" w:type="dxa"/>
            <w:vAlign w:val="bottom"/>
          </w:tcPr>
          <w:p w:rsidR="00953C2E" w:rsidRPr="00520718" w:rsidRDefault="00953C2E" w:rsidP="00BF5B5B">
            <w:pPr>
              <w:ind w:firstLine="0"/>
              <w:jc w:val="center"/>
              <w:rPr>
                <w:sz w:val="20"/>
                <w:szCs w:val="20"/>
              </w:rPr>
            </w:pPr>
            <w:r w:rsidRPr="00520718">
              <w:rPr>
                <w:sz w:val="20"/>
                <w:szCs w:val="20"/>
              </w:rPr>
              <w:t>0,8</w:t>
            </w:r>
          </w:p>
        </w:tc>
      </w:tr>
      <w:tr w:rsidR="00953C2E" w:rsidRPr="00520718" w:rsidTr="0000161F">
        <w:trPr>
          <w:cantSplit/>
          <w:jc w:val="center"/>
        </w:trPr>
        <w:tc>
          <w:tcPr>
            <w:tcW w:w="4004" w:type="dxa"/>
            <w:vAlign w:val="bottom"/>
          </w:tcPr>
          <w:p w:rsidR="00953C2E" w:rsidRPr="00520718" w:rsidRDefault="00953C2E" w:rsidP="00BF5B5B">
            <w:pPr>
              <w:ind w:firstLine="0"/>
              <w:rPr>
                <w:sz w:val="20"/>
                <w:szCs w:val="20"/>
              </w:rPr>
            </w:pPr>
            <w:r w:rsidRPr="00520718">
              <w:rPr>
                <w:sz w:val="20"/>
                <w:szCs w:val="20"/>
              </w:rPr>
              <w:t xml:space="preserve"> Камчатский край</w:t>
            </w:r>
          </w:p>
        </w:tc>
        <w:tc>
          <w:tcPr>
            <w:tcW w:w="2038" w:type="dxa"/>
            <w:vAlign w:val="bottom"/>
          </w:tcPr>
          <w:p w:rsidR="00953C2E" w:rsidRPr="00520718" w:rsidRDefault="00953C2E" w:rsidP="00BF5B5B">
            <w:pPr>
              <w:ind w:firstLine="0"/>
              <w:jc w:val="center"/>
              <w:rPr>
                <w:sz w:val="20"/>
                <w:szCs w:val="20"/>
              </w:rPr>
            </w:pPr>
            <w:r w:rsidRPr="00520718">
              <w:rPr>
                <w:sz w:val="20"/>
                <w:szCs w:val="20"/>
              </w:rPr>
              <w:t>809,3</w:t>
            </w:r>
          </w:p>
        </w:tc>
        <w:tc>
          <w:tcPr>
            <w:tcW w:w="1849" w:type="dxa"/>
            <w:vAlign w:val="bottom"/>
          </w:tcPr>
          <w:p w:rsidR="00953C2E" w:rsidRPr="00520718" w:rsidRDefault="00953C2E" w:rsidP="00BF5B5B">
            <w:pPr>
              <w:ind w:firstLine="0"/>
              <w:jc w:val="center"/>
              <w:rPr>
                <w:sz w:val="20"/>
                <w:szCs w:val="20"/>
              </w:rPr>
            </w:pPr>
            <w:r w:rsidRPr="00520718">
              <w:rPr>
                <w:sz w:val="20"/>
                <w:szCs w:val="20"/>
              </w:rPr>
              <w:t>122,9</w:t>
            </w:r>
          </w:p>
        </w:tc>
        <w:tc>
          <w:tcPr>
            <w:tcW w:w="1849" w:type="dxa"/>
            <w:vAlign w:val="bottom"/>
          </w:tcPr>
          <w:p w:rsidR="00953C2E" w:rsidRPr="00520718" w:rsidRDefault="00953C2E" w:rsidP="00BF5B5B">
            <w:pPr>
              <w:ind w:firstLine="0"/>
              <w:jc w:val="center"/>
              <w:rPr>
                <w:sz w:val="20"/>
                <w:szCs w:val="20"/>
              </w:rPr>
            </w:pPr>
            <w:r w:rsidRPr="00520718">
              <w:rPr>
                <w:sz w:val="20"/>
                <w:szCs w:val="20"/>
              </w:rPr>
              <w:t>0,1</w:t>
            </w:r>
          </w:p>
        </w:tc>
      </w:tr>
      <w:tr w:rsidR="00953C2E" w:rsidRPr="00520718" w:rsidTr="0000161F">
        <w:trPr>
          <w:cantSplit/>
          <w:jc w:val="center"/>
        </w:trPr>
        <w:tc>
          <w:tcPr>
            <w:tcW w:w="4004" w:type="dxa"/>
            <w:vAlign w:val="bottom"/>
          </w:tcPr>
          <w:p w:rsidR="00953C2E" w:rsidRPr="00520718" w:rsidRDefault="00953C2E" w:rsidP="00BF5B5B">
            <w:pPr>
              <w:ind w:firstLine="0"/>
              <w:rPr>
                <w:sz w:val="20"/>
                <w:szCs w:val="20"/>
              </w:rPr>
            </w:pPr>
            <w:r w:rsidRPr="00520718">
              <w:rPr>
                <w:sz w:val="20"/>
                <w:szCs w:val="20"/>
              </w:rPr>
              <w:lastRenderedPageBreak/>
              <w:t xml:space="preserve"> Приморский край</w:t>
            </w:r>
          </w:p>
        </w:tc>
        <w:tc>
          <w:tcPr>
            <w:tcW w:w="2038" w:type="dxa"/>
            <w:vAlign w:val="bottom"/>
          </w:tcPr>
          <w:p w:rsidR="00953C2E" w:rsidRPr="00520718" w:rsidRDefault="00953C2E" w:rsidP="00BF5B5B">
            <w:pPr>
              <w:ind w:firstLine="0"/>
              <w:jc w:val="center"/>
              <w:rPr>
                <w:sz w:val="20"/>
                <w:szCs w:val="20"/>
              </w:rPr>
            </w:pPr>
            <w:r w:rsidRPr="00520718">
              <w:rPr>
                <w:sz w:val="20"/>
                <w:szCs w:val="20"/>
              </w:rPr>
              <w:t>6819,2</w:t>
            </w:r>
          </w:p>
        </w:tc>
        <w:tc>
          <w:tcPr>
            <w:tcW w:w="1849" w:type="dxa"/>
            <w:vAlign w:val="bottom"/>
          </w:tcPr>
          <w:p w:rsidR="00953C2E" w:rsidRPr="00520718" w:rsidRDefault="00953C2E" w:rsidP="00BF5B5B">
            <w:pPr>
              <w:ind w:firstLine="0"/>
              <w:jc w:val="center"/>
              <w:rPr>
                <w:sz w:val="20"/>
                <w:szCs w:val="20"/>
              </w:rPr>
            </w:pPr>
            <w:r w:rsidRPr="00520718">
              <w:rPr>
                <w:sz w:val="20"/>
                <w:szCs w:val="20"/>
              </w:rPr>
              <w:t>127,1</w:t>
            </w:r>
          </w:p>
        </w:tc>
        <w:tc>
          <w:tcPr>
            <w:tcW w:w="1849" w:type="dxa"/>
            <w:vAlign w:val="bottom"/>
          </w:tcPr>
          <w:p w:rsidR="00953C2E" w:rsidRPr="00520718" w:rsidRDefault="00953C2E" w:rsidP="00BF5B5B">
            <w:pPr>
              <w:ind w:firstLine="0"/>
              <w:jc w:val="center"/>
              <w:rPr>
                <w:sz w:val="20"/>
                <w:szCs w:val="20"/>
              </w:rPr>
            </w:pPr>
            <w:r w:rsidRPr="00520718">
              <w:rPr>
                <w:sz w:val="20"/>
                <w:szCs w:val="20"/>
              </w:rPr>
              <w:t>1,2</w:t>
            </w:r>
          </w:p>
        </w:tc>
      </w:tr>
      <w:tr w:rsidR="00953C2E" w:rsidRPr="00520718" w:rsidTr="0000161F">
        <w:trPr>
          <w:cantSplit/>
          <w:jc w:val="center"/>
        </w:trPr>
        <w:tc>
          <w:tcPr>
            <w:tcW w:w="4004" w:type="dxa"/>
            <w:vAlign w:val="bottom"/>
          </w:tcPr>
          <w:p w:rsidR="00953C2E" w:rsidRPr="00520718" w:rsidRDefault="00953C2E" w:rsidP="00BF5B5B">
            <w:pPr>
              <w:ind w:firstLine="0"/>
              <w:rPr>
                <w:sz w:val="20"/>
                <w:szCs w:val="20"/>
              </w:rPr>
            </w:pPr>
            <w:r w:rsidRPr="00520718">
              <w:rPr>
                <w:sz w:val="20"/>
                <w:szCs w:val="20"/>
              </w:rPr>
              <w:t xml:space="preserve"> Хабаровский край</w:t>
            </w:r>
          </w:p>
        </w:tc>
        <w:tc>
          <w:tcPr>
            <w:tcW w:w="2038" w:type="dxa"/>
            <w:vAlign w:val="bottom"/>
          </w:tcPr>
          <w:p w:rsidR="00953C2E" w:rsidRPr="00520718" w:rsidRDefault="00953C2E" w:rsidP="00BF5B5B">
            <w:pPr>
              <w:ind w:firstLine="0"/>
              <w:jc w:val="center"/>
              <w:rPr>
                <w:sz w:val="20"/>
                <w:szCs w:val="20"/>
              </w:rPr>
            </w:pPr>
            <w:r w:rsidRPr="00520718">
              <w:rPr>
                <w:sz w:val="20"/>
                <w:szCs w:val="20"/>
              </w:rPr>
              <w:t>2662,9</w:t>
            </w:r>
          </w:p>
        </w:tc>
        <w:tc>
          <w:tcPr>
            <w:tcW w:w="1849" w:type="dxa"/>
            <w:vAlign w:val="bottom"/>
          </w:tcPr>
          <w:p w:rsidR="00953C2E" w:rsidRPr="00520718" w:rsidRDefault="00953C2E" w:rsidP="00BF5B5B">
            <w:pPr>
              <w:ind w:firstLine="0"/>
              <w:jc w:val="center"/>
              <w:rPr>
                <w:sz w:val="20"/>
                <w:szCs w:val="20"/>
              </w:rPr>
            </w:pPr>
            <w:r w:rsidRPr="00520718">
              <w:rPr>
                <w:sz w:val="20"/>
                <w:szCs w:val="20"/>
              </w:rPr>
              <w:t>135,5</w:t>
            </w:r>
          </w:p>
        </w:tc>
        <w:tc>
          <w:tcPr>
            <w:tcW w:w="1849" w:type="dxa"/>
            <w:vAlign w:val="bottom"/>
          </w:tcPr>
          <w:p w:rsidR="00953C2E" w:rsidRPr="00520718" w:rsidRDefault="00953C2E" w:rsidP="00BF5B5B">
            <w:pPr>
              <w:ind w:firstLine="0"/>
              <w:jc w:val="center"/>
              <w:rPr>
                <w:sz w:val="20"/>
                <w:szCs w:val="20"/>
              </w:rPr>
            </w:pPr>
            <w:r w:rsidRPr="00520718">
              <w:rPr>
                <w:sz w:val="20"/>
                <w:szCs w:val="20"/>
              </w:rPr>
              <w:t>0,5</w:t>
            </w:r>
          </w:p>
        </w:tc>
      </w:tr>
      <w:tr w:rsidR="00953C2E" w:rsidRPr="00520718" w:rsidTr="0000161F">
        <w:trPr>
          <w:cantSplit/>
          <w:jc w:val="center"/>
        </w:trPr>
        <w:tc>
          <w:tcPr>
            <w:tcW w:w="4004" w:type="dxa"/>
            <w:vAlign w:val="bottom"/>
          </w:tcPr>
          <w:p w:rsidR="00953C2E" w:rsidRPr="00520718" w:rsidRDefault="00953C2E" w:rsidP="00BF5B5B">
            <w:pPr>
              <w:ind w:firstLine="0"/>
              <w:rPr>
                <w:sz w:val="20"/>
                <w:szCs w:val="20"/>
              </w:rPr>
            </w:pPr>
            <w:r w:rsidRPr="00520718">
              <w:rPr>
                <w:sz w:val="20"/>
                <w:szCs w:val="20"/>
              </w:rPr>
              <w:t xml:space="preserve"> Амурская область</w:t>
            </w:r>
          </w:p>
        </w:tc>
        <w:tc>
          <w:tcPr>
            <w:tcW w:w="2038" w:type="dxa"/>
            <w:vAlign w:val="bottom"/>
          </w:tcPr>
          <w:p w:rsidR="00953C2E" w:rsidRPr="00520718" w:rsidRDefault="00953C2E" w:rsidP="00BF5B5B">
            <w:pPr>
              <w:ind w:firstLine="0"/>
              <w:jc w:val="center"/>
              <w:rPr>
                <w:sz w:val="20"/>
                <w:szCs w:val="20"/>
              </w:rPr>
            </w:pPr>
            <w:r w:rsidRPr="00520718">
              <w:rPr>
                <w:sz w:val="20"/>
                <w:szCs w:val="20"/>
              </w:rPr>
              <w:t>516,3</w:t>
            </w:r>
          </w:p>
        </w:tc>
        <w:tc>
          <w:tcPr>
            <w:tcW w:w="1849" w:type="dxa"/>
            <w:vAlign w:val="bottom"/>
          </w:tcPr>
          <w:p w:rsidR="00953C2E" w:rsidRPr="00520718" w:rsidRDefault="00953C2E" w:rsidP="00BF5B5B">
            <w:pPr>
              <w:ind w:firstLine="0"/>
              <w:jc w:val="center"/>
              <w:rPr>
                <w:sz w:val="20"/>
                <w:szCs w:val="20"/>
              </w:rPr>
            </w:pPr>
            <w:r w:rsidRPr="00520718">
              <w:rPr>
                <w:sz w:val="20"/>
                <w:szCs w:val="20"/>
              </w:rPr>
              <w:t>102,0</w:t>
            </w:r>
          </w:p>
        </w:tc>
        <w:tc>
          <w:tcPr>
            <w:tcW w:w="1849" w:type="dxa"/>
            <w:vAlign w:val="bottom"/>
          </w:tcPr>
          <w:p w:rsidR="00953C2E" w:rsidRPr="00520718" w:rsidRDefault="00953C2E" w:rsidP="00BF5B5B">
            <w:pPr>
              <w:ind w:firstLine="0"/>
              <w:jc w:val="center"/>
              <w:rPr>
                <w:sz w:val="20"/>
                <w:szCs w:val="20"/>
              </w:rPr>
            </w:pPr>
            <w:r w:rsidRPr="00520718">
              <w:rPr>
                <w:sz w:val="20"/>
                <w:szCs w:val="20"/>
              </w:rPr>
              <w:t>0,1</w:t>
            </w:r>
          </w:p>
        </w:tc>
      </w:tr>
      <w:tr w:rsidR="00953C2E" w:rsidRPr="00520718" w:rsidTr="0000161F">
        <w:trPr>
          <w:cantSplit/>
          <w:jc w:val="center"/>
        </w:trPr>
        <w:tc>
          <w:tcPr>
            <w:tcW w:w="4004" w:type="dxa"/>
            <w:vAlign w:val="bottom"/>
          </w:tcPr>
          <w:p w:rsidR="00953C2E" w:rsidRPr="00520718" w:rsidRDefault="00953C2E" w:rsidP="00BF5B5B">
            <w:pPr>
              <w:ind w:firstLine="0"/>
              <w:rPr>
                <w:sz w:val="20"/>
                <w:szCs w:val="20"/>
              </w:rPr>
            </w:pPr>
            <w:r w:rsidRPr="00520718">
              <w:rPr>
                <w:sz w:val="20"/>
                <w:szCs w:val="20"/>
              </w:rPr>
              <w:t xml:space="preserve"> Магаданская область</w:t>
            </w:r>
          </w:p>
        </w:tc>
        <w:tc>
          <w:tcPr>
            <w:tcW w:w="2038" w:type="dxa"/>
            <w:vAlign w:val="bottom"/>
          </w:tcPr>
          <w:p w:rsidR="00953C2E" w:rsidRPr="00520718" w:rsidRDefault="00953C2E" w:rsidP="00BF5B5B">
            <w:pPr>
              <w:ind w:firstLine="0"/>
              <w:jc w:val="center"/>
              <w:rPr>
                <w:sz w:val="20"/>
                <w:szCs w:val="20"/>
              </w:rPr>
            </w:pPr>
            <w:r w:rsidRPr="00520718">
              <w:rPr>
                <w:sz w:val="20"/>
                <w:szCs w:val="20"/>
              </w:rPr>
              <w:t>474,0</w:t>
            </w:r>
          </w:p>
        </w:tc>
        <w:tc>
          <w:tcPr>
            <w:tcW w:w="1849" w:type="dxa"/>
            <w:vAlign w:val="bottom"/>
          </w:tcPr>
          <w:p w:rsidR="00953C2E" w:rsidRPr="00520718" w:rsidRDefault="00953C2E" w:rsidP="00BF5B5B">
            <w:pPr>
              <w:ind w:firstLine="0"/>
              <w:jc w:val="center"/>
              <w:rPr>
                <w:sz w:val="20"/>
                <w:szCs w:val="20"/>
              </w:rPr>
            </w:pPr>
            <w:r w:rsidRPr="00520718">
              <w:rPr>
                <w:sz w:val="20"/>
                <w:szCs w:val="20"/>
              </w:rPr>
              <w:t>102,1</w:t>
            </w:r>
          </w:p>
        </w:tc>
        <w:tc>
          <w:tcPr>
            <w:tcW w:w="1849" w:type="dxa"/>
            <w:vAlign w:val="bottom"/>
          </w:tcPr>
          <w:p w:rsidR="00953C2E" w:rsidRPr="00520718" w:rsidRDefault="00953C2E" w:rsidP="00BF5B5B">
            <w:pPr>
              <w:ind w:firstLine="0"/>
              <w:jc w:val="center"/>
              <w:rPr>
                <w:sz w:val="20"/>
                <w:szCs w:val="20"/>
              </w:rPr>
            </w:pPr>
            <w:r w:rsidRPr="00520718">
              <w:rPr>
                <w:sz w:val="20"/>
                <w:szCs w:val="20"/>
              </w:rPr>
              <w:t>0,1</w:t>
            </w:r>
          </w:p>
        </w:tc>
      </w:tr>
      <w:tr w:rsidR="00953C2E" w:rsidRPr="00520718" w:rsidTr="0000161F">
        <w:trPr>
          <w:cantSplit/>
          <w:jc w:val="center"/>
        </w:trPr>
        <w:tc>
          <w:tcPr>
            <w:tcW w:w="4004" w:type="dxa"/>
            <w:vAlign w:val="bottom"/>
          </w:tcPr>
          <w:p w:rsidR="00953C2E" w:rsidRPr="00520718" w:rsidRDefault="00953C2E" w:rsidP="00BF5B5B">
            <w:pPr>
              <w:ind w:firstLine="0"/>
              <w:rPr>
                <w:sz w:val="20"/>
                <w:szCs w:val="20"/>
              </w:rPr>
            </w:pPr>
            <w:r w:rsidRPr="00520718">
              <w:rPr>
                <w:sz w:val="20"/>
                <w:szCs w:val="20"/>
              </w:rPr>
              <w:t xml:space="preserve"> Сахалинская область</w:t>
            </w:r>
          </w:p>
        </w:tc>
        <w:tc>
          <w:tcPr>
            <w:tcW w:w="2038" w:type="dxa"/>
            <w:vAlign w:val="bottom"/>
          </w:tcPr>
          <w:p w:rsidR="00953C2E" w:rsidRPr="00520718" w:rsidRDefault="00953C2E" w:rsidP="00BF5B5B">
            <w:pPr>
              <w:ind w:firstLine="0"/>
              <w:jc w:val="center"/>
              <w:rPr>
                <w:sz w:val="20"/>
                <w:szCs w:val="20"/>
              </w:rPr>
            </w:pPr>
            <w:r w:rsidRPr="00520718">
              <w:rPr>
                <w:sz w:val="20"/>
                <w:szCs w:val="20"/>
              </w:rPr>
              <w:t>11963,6</w:t>
            </w:r>
          </w:p>
        </w:tc>
        <w:tc>
          <w:tcPr>
            <w:tcW w:w="1849" w:type="dxa"/>
            <w:vAlign w:val="bottom"/>
          </w:tcPr>
          <w:p w:rsidR="00953C2E" w:rsidRPr="00520718" w:rsidRDefault="00953C2E" w:rsidP="00BF5B5B">
            <w:pPr>
              <w:ind w:firstLine="0"/>
              <w:jc w:val="center"/>
              <w:rPr>
                <w:sz w:val="20"/>
                <w:szCs w:val="20"/>
              </w:rPr>
            </w:pPr>
            <w:r w:rsidRPr="00520718">
              <w:rPr>
                <w:sz w:val="20"/>
                <w:szCs w:val="20"/>
              </w:rPr>
              <w:t>111,8</w:t>
            </w:r>
          </w:p>
        </w:tc>
        <w:tc>
          <w:tcPr>
            <w:tcW w:w="1849" w:type="dxa"/>
            <w:vAlign w:val="bottom"/>
          </w:tcPr>
          <w:p w:rsidR="00953C2E" w:rsidRPr="00520718" w:rsidRDefault="00953C2E" w:rsidP="00BF5B5B">
            <w:pPr>
              <w:ind w:firstLine="0"/>
              <w:jc w:val="center"/>
              <w:rPr>
                <w:sz w:val="20"/>
                <w:szCs w:val="20"/>
              </w:rPr>
            </w:pPr>
            <w:r w:rsidRPr="00520718">
              <w:rPr>
                <w:sz w:val="20"/>
                <w:szCs w:val="20"/>
              </w:rPr>
              <w:t>2,0</w:t>
            </w:r>
          </w:p>
        </w:tc>
      </w:tr>
      <w:tr w:rsidR="00953C2E" w:rsidRPr="00520718" w:rsidTr="0000161F">
        <w:trPr>
          <w:cantSplit/>
          <w:jc w:val="center"/>
        </w:trPr>
        <w:tc>
          <w:tcPr>
            <w:tcW w:w="4004" w:type="dxa"/>
            <w:vAlign w:val="bottom"/>
          </w:tcPr>
          <w:p w:rsidR="00953C2E" w:rsidRPr="00520718" w:rsidRDefault="00953C2E" w:rsidP="00BF5B5B">
            <w:pPr>
              <w:ind w:firstLine="0"/>
              <w:rPr>
                <w:sz w:val="20"/>
                <w:szCs w:val="20"/>
              </w:rPr>
            </w:pPr>
            <w:r w:rsidRPr="00520718">
              <w:rPr>
                <w:sz w:val="20"/>
                <w:szCs w:val="20"/>
              </w:rPr>
              <w:t xml:space="preserve"> Еврейская авт.область</w:t>
            </w:r>
          </w:p>
        </w:tc>
        <w:tc>
          <w:tcPr>
            <w:tcW w:w="2038" w:type="dxa"/>
            <w:vAlign w:val="bottom"/>
          </w:tcPr>
          <w:p w:rsidR="00953C2E" w:rsidRPr="00520718" w:rsidRDefault="00953C2E" w:rsidP="00BF5B5B">
            <w:pPr>
              <w:ind w:firstLine="0"/>
              <w:jc w:val="center"/>
              <w:rPr>
                <w:sz w:val="20"/>
                <w:szCs w:val="20"/>
              </w:rPr>
            </w:pPr>
            <w:r w:rsidRPr="00520718">
              <w:rPr>
                <w:sz w:val="20"/>
                <w:szCs w:val="20"/>
              </w:rPr>
              <w:t>154,2</w:t>
            </w:r>
          </w:p>
        </w:tc>
        <w:tc>
          <w:tcPr>
            <w:tcW w:w="1849" w:type="dxa"/>
            <w:vAlign w:val="bottom"/>
          </w:tcPr>
          <w:p w:rsidR="00953C2E" w:rsidRPr="00520718" w:rsidRDefault="00953C2E" w:rsidP="00BF5B5B">
            <w:pPr>
              <w:ind w:firstLine="0"/>
              <w:jc w:val="center"/>
              <w:rPr>
                <w:sz w:val="20"/>
                <w:szCs w:val="20"/>
              </w:rPr>
            </w:pPr>
            <w:r w:rsidRPr="00520718">
              <w:rPr>
                <w:sz w:val="20"/>
                <w:szCs w:val="20"/>
              </w:rPr>
              <w:t>в 2,5р.</w:t>
            </w:r>
          </w:p>
        </w:tc>
        <w:tc>
          <w:tcPr>
            <w:tcW w:w="1849" w:type="dxa"/>
            <w:vAlign w:val="bottom"/>
          </w:tcPr>
          <w:p w:rsidR="00953C2E" w:rsidRPr="00520718" w:rsidRDefault="00953C2E" w:rsidP="00BF5B5B">
            <w:pPr>
              <w:ind w:firstLine="0"/>
              <w:jc w:val="center"/>
              <w:rPr>
                <w:sz w:val="20"/>
                <w:szCs w:val="20"/>
              </w:rPr>
            </w:pPr>
            <w:r w:rsidRPr="00520718">
              <w:rPr>
                <w:sz w:val="20"/>
                <w:szCs w:val="20"/>
              </w:rPr>
              <w:t>0,0</w:t>
            </w:r>
          </w:p>
        </w:tc>
      </w:tr>
      <w:tr w:rsidR="00953C2E" w:rsidRPr="00520718" w:rsidTr="0000161F">
        <w:trPr>
          <w:cantSplit/>
          <w:jc w:val="center"/>
        </w:trPr>
        <w:tc>
          <w:tcPr>
            <w:tcW w:w="4004" w:type="dxa"/>
            <w:vAlign w:val="bottom"/>
          </w:tcPr>
          <w:p w:rsidR="00953C2E" w:rsidRPr="00520718" w:rsidRDefault="00953C2E" w:rsidP="00BF5B5B">
            <w:pPr>
              <w:ind w:firstLine="0"/>
              <w:rPr>
                <w:sz w:val="20"/>
                <w:szCs w:val="20"/>
              </w:rPr>
            </w:pPr>
            <w:r w:rsidRPr="00520718">
              <w:rPr>
                <w:sz w:val="20"/>
                <w:szCs w:val="20"/>
              </w:rPr>
              <w:t xml:space="preserve"> Чукотский авт.округ </w:t>
            </w:r>
          </w:p>
        </w:tc>
        <w:tc>
          <w:tcPr>
            <w:tcW w:w="2038" w:type="dxa"/>
            <w:vAlign w:val="bottom"/>
          </w:tcPr>
          <w:p w:rsidR="00953C2E" w:rsidRPr="00520718" w:rsidRDefault="00953C2E" w:rsidP="00BF5B5B">
            <w:pPr>
              <w:ind w:firstLine="0"/>
              <w:jc w:val="center"/>
              <w:rPr>
                <w:sz w:val="20"/>
                <w:szCs w:val="20"/>
              </w:rPr>
            </w:pPr>
            <w:r w:rsidRPr="00520718">
              <w:rPr>
                <w:sz w:val="20"/>
                <w:szCs w:val="20"/>
              </w:rPr>
              <w:t>179,7</w:t>
            </w:r>
          </w:p>
        </w:tc>
        <w:tc>
          <w:tcPr>
            <w:tcW w:w="1849" w:type="dxa"/>
            <w:vAlign w:val="bottom"/>
          </w:tcPr>
          <w:p w:rsidR="00953C2E" w:rsidRPr="00520718" w:rsidRDefault="00953C2E" w:rsidP="00BF5B5B">
            <w:pPr>
              <w:ind w:firstLine="0"/>
              <w:jc w:val="center"/>
              <w:rPr>
                <w:sz w:val="20"/>
                <w:szCs w:val="20"/>
              </w:rPr>
            </w:pPr>
            <w:r w:rsidRPr="00520718">
              <w:rPr>
                <w:sz w:val="20"/>
                <w:szCs w:val="20"/>
              </w:rPr>
              <w:t>121,7</w:t>
            </w:r>
          </w:p>
        </w:tc>
        <w:tc>
          <w:tcPr>
            <w:tcW w:w="1849" w:type="dxa"/>
            <w:vAlign w:val="bottom"/>
          </w:tcPr>
          <w:p w:rsidR="00953C2E" w:rsidRPr="00520718" w:rsidRDefault="00953C2E" w:rsidP="00BF5B5B">
            <w:pPr>
              <w:ind w:firstLine="0"/>
              <w:jc w:val="center"/>
              <w:rPr>
                <w:sz w:val="20"/>
                <w:szCs w:val="20"/>
              </w:rPr>
            </w:pPr>
            <w:r w:rsidRPr="00520718">
              <w:rPr>
                <w:sz w:val="20"/>
                <w:szCs w:val="20"/>
              </w:rPr>
              <w:t>0,0</w:t>
            </w:r>
          </w:p>
        </w:tc>
      </w:tr>
    </w:tbl>
    <w:p w:rsidR="00953C2E" w:rsidRPr="00520718" w:rsidRDefault="00953C2E" w:rsidP="00953C2E"/>
    <w:p w:rsidR="00953C2E" w:rsidRPr="00520718" w:rsidRDefault="00953C2E" w:rsidP="00953C2E">
      <w:r w:rsidRPr="00520718">
        <w:t>Основную часть внешнеторгового оборота Камчатского края составляет экспорт продукции (почти 80%).</w:t>
      </w:r>
    </w:p>
    <w:p w:rsidR="00BF5B5B" w:rsidRPr="00520718" w:rsidRDefault="00BF5B5B" w:rsidP="00953C2E"/>
    <w:p w:rsidR="00953C2E" w:rsidRPr="00520718" w:rsidRDefault="00953C2E" w:rsidP="00953C2E">
      <w:r w:rsidRPr="00520718">
        <w:t xml:space="preserve">Таблица </w:t>
      </w:r>
      <w:r w:rsidR="00B371C7" w:rsidRPr="00520718">
        <w:t>2</w:t>
      </w:r>
      <w:r w:rsidR="00A20C97" w:rsidRPr="00520718">
        <w:t>.2</w:t>
      </w:r>
      <w:r w:rsidR="00B371C7" w:rsidRPr="00520718">
        <w:t>-</w:t>
      </w:r>
      <w:r w:rsidRPr="00520718">
        <w:t>5. Товарная структура экспорта Камчатского края в 2016 году распределилась следующим образом стоимость (тыс. долларов США)</w:t>
      </w:r>
    </w:p>
    <w:p w:rsidR="00953C2E" w:rsidRPr="00520718" w:rsidRDefault="00953C2E" w:rsidP="004D01DE">
      <w:pPr>
        <w:ind w:firstLine="0"/>
        <w:jc w:val="center"/>
      </w:pPr>
      <w:r w:rsidRPr="00520718">
        <w:rPr>
          <w:noProof/>
          <w:lang w:eastAsia="ru-RU"/>
        </w:rPr>
        <w:drawing>
          <wp:inline distT="0" distB="0" distL="0" distR="0">
            <wp:extent cx="5220000" cy="299963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5220000" cy="2999637"/>
                    </a:xfrm>
                    <a:prstGeom prst="rect">
                      <a:avLst/>
                    </a:prstGeom>
                    <a:noFill/>
                    <a:ln w="9525">
                      <a:noFill/>
                      <a:miter lim="800000"/>
                      <a:headEnd/>
                      <a:tailEnd/>
                    </a:ln>
                  </pic:spPr>
                </pic:pic>
              </a:graphicData>
            </a:graphic>
          </wp:inline>
        </w:drawing>
      </w:r>
    </w:p>
    <w:p w:rsidR="00953C2E" w:rsidRPr="00520718" w:rsidRDefault="00953C2E" w:rsidP="00953C2E"/>
    <w:p w:rsidR="00953C2E" w:rsidRPr="00520718" w:rsidRDefault="00953C2E" w:rsidP="00953C2E">
      <w:r w:rsidRPr="00520718">
        <w:t xml:space="preserve">Из таблицы </w:t>
      </w:r>
      <w:r w:rsidR="00B371C7" w:rsidRPr="00520718">
        <w:t>2</w:t>
      </w:r>
      <w:r w:rsidR="00A20C97" w:rsidRPr="00520718">
        <w:t>.2</w:t>
      </w:r>
      <w:r w:rsidR="00B371C7" w:rsidRPr="00520718">
        <w:t>-</w:t>
      </w:r>
      <w:r w:rsidRPr="00520718">
        <w:t xml:space="preserve">5 видно, что основным продуктом, формирующий экспорт Камчатского края являются продукция рыбохозяйственной промышленности и связанная с ним отрасль продовольственных товаров. </w:t>
      </w:r>
    </w:p>
    <w:p w:rsidR="00BF5B5B" w:rsidRPr="00520718" w:rsidRDefault="00BF5B5B" w:rsidP="00953C2E"/>
    <w:p w:rsidR="00953C2E" w:rsidRPr="00520718" w:rsidRDefault="00953C2E" w:rsidP="004D01DE">
      <w:pPr>
        <w:keepNext/>
      </w:pPr>
      <w:r w:rsidRPr="00520718">
        <w:t xml:space="preserve">Таблица </w:t>
      </w:r>
      <w:r w:rsidR="00B371C7" w:rsidRPr="00520718">
        <w:t>2</w:t>
      </w:r>
      <w:r w:rsidR="00A20C97" w:rsidRPr="00520718">
        <w:t>.2</w:t>
      </w:r>
      <w:r w:rsidR="00B371C7" w:rsidRPr="00520718">
        <w:t>-</w:t>
      </w:r>
      <w:r w:rsidRPr="00520718">
        <w:t>6. Товарная структура импорта Камчатского края в 2016 году распределилась следующим образом стоимость (тыс. долларов США)</w:t>
      </w:r>
    </w:p>
    <w:p w:rsidR="00953C2E" w:rsidRPr="00520718" w:rsidRDefault="00953C2E" w:rsidP="003C28F0">
      <w:pPr>
        <w:ind w:firstLine="0"/>
        <w:jc w:val="center"/>
      </w:pPr>
      <w:r w:rsidRPr="00520718">
        <w:rPr>
          <w:noProof/>
          <w:lang w:eastAsia="ru-RU"/>
        </w:rPr>
        <w:drawing>
          <wp:inline distT="0" distB="0" distL="0" distR="0">
            <wp:extent cx="5202000" cy="289916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5202000" cy="2899168"/>
                    </a:xfrm>
                    <a:prstGeom prst="rect">
                      <a:avLst/>
                    </a:prstGeom>
                    <a:noFill/>
                    <a:ln w="9525">
                      <a:noFill/>
                      <a:miter lim="800000"/>
                      <a:headEnd/>
                      <a:tailEnd/>
                    </a:ln>
                  </pic:spPr>
                </pic:pic>
              </a:graphicData>
            </a:graphic>
          </wp:inline>
        </w:drawing>
      </w:r>
    </w:p>
    <w:p w:rsidR="00953C2E" w:rsidRPr="00520718" w:rsidRDefault="00953C2E" w:rsidP="00953C2E">
      <w:r w:rsidRPr="00520718">
        <w:lastRenderedPageBreak/>
        <w:t>Основными импортируемыми в Камчатской край видами продукции являются: машины, оборудование и транспортные средства, продовольственные и текстильные товары, продукция химической промышленности.</w:t>
      </w:r>
    </w:p>
    <w:p w:rsidR="00BF5B5B" w:rsidRPr="00520718" w:rsidRDefault="00BF5B5B" w:rsidP="00953C2E"/>
    <w:p w:rsidR="00953C2E" w:rsidRPr="00520718" w:rsidRDefault="00953C2E" w:rsidP="00953C2E">
      <w:r w:rsidRPr="00520718">
        <w:t xml:space="preserve">Таблица </w:t>
      </w:r>
      <w:r w:rsidR="00B371C7" w:rsidRPr="00520718">
        <w:t>2</w:t>
      </w:r>
      <w:r w:rsidR="00A20C97" w:rsidRPr="00520718">
        <w:t>.2</w:t>
      </w:r>
      <w:r w:rsidR="00B371C7" w:rsidRPr="00520718">
        <w:t>-</w:t>
      </w:r>
      <w:r w:rsidRPr="00520718">
        <w:t>7. Валовый региональный продукт и ВРП на душу населения</w:t>
      </w:r>
      <w:r w:rsidR="00A87890" w:rsidRPr="00520718">
        <w:t xml:space="preserve"> </w:t>
      </w:r>
      <w:r w:rsidRPr="00520718">
        <w:t>(по данным Федеральной службы государственной статистики Статистический обзор о социально-экономическом положении Дальневосточного федерального округа в 1 квартале 2018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14"/>
        <w:gridCol w:w="2430"/>
        <w:gridCol w:w="2410"/>
      </w:tblGrid>
      <w:tr w:rsidR="00953C2E" w:rsidRPr="00520718" w:rsidTr="00BF5B5B">
        <w:trPr>
          <w:cantSplit/>
        </w:trPr>
        <w:tc>
          <w:tcPr>
            <w:tcW w:w="2544" w:type="pct"/>
            <w:shd w:val="clear" w:color="auto" w:fill="auto"/>
            <w:vAlign w:val="bottom"/>
          </w:tcPr>
          <w:p w:rsidR="00953C2E" w:rsidRPr="00520718" w:rsidRDefault="00953C2E" w:rsidP="00BF5B5B">
            <w:pPr>
              <w:ind w:firstLine="0"/>
              <w:rPr>
                <w:sz w:val="20"/>
                <w:szCs w:val="20"/>
              </w:rPr>
            </w:pPr>
          </w:p>
        </w:tc>
        <w:tc>
          <w:tcPr>
            <w:tcW w:w="1233" w:type="pct"/>
            <w:noWrap/>
            <w:tcMar>
              <w:left w:w="57" w:type="dxa"/>
              <w:right w:w="57" w:type="dxa"/>
            </w:tcMar>
            <w:vAlign w:val="bottom"/>
          </w:tcPr>
          <w:p w:rsidR="00953C2E" w:rsidRPr="00520718" w:rsidRDefault="00953C2E" w:rsidP="00BF5B5B">
            <w:pPr>
              <w:ind w:firstLine="0"/>
              <w:rPr>
                <w:sz w:val="20"/>
                <w:szCs w:val="20"/>
              </w:rPr>
            </w:pPr>
            <w:r w:rsidRPr="00520718">
              <w:rPr>
                <w:sz w:val="20"/>
                <w:szCs w:val="20"/>
              </w:rPr>
              <w:t>2015г.</w:t>
            </w:r>
          </w:p>
        </w:tc>
        <w:tc>
          <w:tcPr>
            <w:tcW w:w="1223" w:type="pct"/>
            <w:vAlign w:val="bottom"/>
          </w:tcPr>
          <w:p w:rsidR="00953C2E" w:rsidRPr="00520718" w:rsidRDefault="00953C2E" w:rsidP="00BF5B5B">
            <w:pPr>
              <w:ind w:firstLine="0"/>
              <w:rPr>
                <w:sz w:val="20"/>
                <w:szCs w:val="20"/>
              </w:rPr>
            </w:pPr>
            <w:r w:rsidRPr="00520718">
              <w:rPr>
                <w:sz w:val="20"/>
                <w:szCs w:val="20"/>
              </w:rPr>
              <w:t>2016г.</w:t>
            </w:r>
          </w:p>
        </w:tc>
      </w:tr>
      <w:tr w:rsidR="00953C2E" w:rsidRPr="00520718" w:rsidTr="00BF5B5B">
        <w:trPr>
          <w:cantSplit/>
        </w:trPr>
        <w:tc>
          <w:tcPr>
            <w:tcW w:w="5000" w:type="pct"/>
            <w:gridSpan w:val="3"/>
            <w:vAlign w:val="bottom"/>
          </w:tcPr>
          <w:p w:rsidR="00953C2E" w:rsidRPr="00520718" w:rsidRDefault="00953C2E" w:rsidP="00BF5B5B">
            <w:pPr>
              <w:ind w:firstLine="0"/>
              <w:rPr>
                <w:sz w:val="20"/>
                <w:szCs w:val="20"/>
              </w:rPr>
            </w:pPr>
            <w:r w:rsidRPr="00520718">
              <w:rPr>
                <w:sz w:val="20"/>
                <w:szCs w:val="20"/>
              </w:rPr>
              <w:t>ВРП, млн.</w:t>
            </w:r>
            <w:r w:rsidR="00A87890" w:rsidRPr="00520718">
              <w:rPr>
                <w:sz w:val="20"/>
                <w:szCs w:val="20"/>
              </w:rPr>
              <w:t xml:space="preserve"> </w:t>
            </w:r>
            <w:r w:rsidRPr="00520718">
              <w:rPr>
                <w:sz w:val="20"/>
                <w:szCs w:val="20"/>
              </w:rPr>
              <w:t>всего</w:t>
            </w:r>
          </w:p>
        </w:tc>
      </w:tr>
      <w:tr w:rsidR="00953C2E" w:rsidRPr="00520718" w:rsidTr="00BF5B5B">
        <w:trPr>
          <w:cantSplit/>
        </w:trPr>
        <w:tc>
          <w:tcPr>
            <w:tcW w:w="2544" w:type="pct"/>
            <w:vAlign w:val="bottom"/>
          </w:tcPr>
          <w:p w:rsidR="00953C2E" w:rsidRPr="00520718" w:rsidRDefault="00953C2E" w:rsidP="00BF5B5B">
            <w:pPr>
              <w:ind w:firstLine="0"/>
              <w:rPr>
                <w:sz w:val="20"/>
                <w:szCs w:val="20"/>
              </w:rPr>
            </w:pPr>
            <w:r w:rsidRPr="00520718">
              <w:rPr>
                <w:sz w:val="20"/>
                <w:szCs w:val="20"/>
              </w:rPr>
              <w:t>Российская Федерация1)</w:t>
            </w:r>
          </w:p>
        </w:tc>
        <w:tc>
          <w:tcPr>
            <w:tcW w:w="1233" w:type="pct"/>
            <w:vAlign w:val="bottom"/>
          </w:tcPr>
          <w:p w:rsidR="00953C2E" w:rsidRPr="00520718" w:rsidRDefault="00953C2E" w:rsidP="00BF5B5B">
            <w:pPr>
              <w:ind w:firstLine="0"/>
              <w:rPr>
                <w:sz w:val="20"/>
                <w:szCs w:val="20"/>
              </w:rPr>
            </w:pPr>
            <w:r w:rsidRPr="00520718">
              <w:rPr>
                <w:sz w:val="20"/>
                <w:szCs w:val="20"/>
              </w:rPr>
              <w:t>74920,9</w:t>
            </w:r>
          </w:p>
        </w:tc>
        <w:tc>
          <w:tcPr>
            <w:tcW w:w="1223" w:type="pct"/>
            <w:vAlign w:val="bottom"/>
          </w:tcPr>
          <w:p w:rsidR="00953C2E" w:rsidRPr="00520718" w:rsidRDefault="00953C2E" w:rsidP="00BF5B5B">
            <w:pPr>
              <w:ind w:firstLine="0"/>
              <w:rPr>
                <w:sz w:val="20"/>
                <w:szCs w:val="20"/>
              </w:rPr>
            </w:pPr>
            <w:r w:rsidRPr="00520718">
              <w:rPr>
                <w:sz w:val="20"/>
                <w:szCs w:val="20"/>
              </w:rPr>
              <w:t>77607,6</w:t>
            </w:r>
          </w:p>
        </w:tc>
      </w:tr>
      <w:tr w:rsidR="00953C2E" w:rsidRPr="00520718" w:rsidTr="00BF5B5B">
        <w:trPr>
          <w:cantSplit/>
        </w:trPr>
        <w:tc>
          <w:tcPr>
            <w:tcW w:w="2544" w:type="pct"/>
            <w:vAlign w:val="bottom"/>
          </w:tcPr>
          <w:p w:rsidR="00953C2E" w:rsidRPr="00520718" w:rsidRDefault="00A87890" w:rsidP="00BF5B5B">
            <w:pPr>
              <w:ind w:firstLine="0"/>
              <w:rPr>
                <w:sz w:val="20"/>
                <w:szCs w:val="20"/>
              </w:rPr>
            </w:pPr>
            <w:r w:rsidRPr="00520718">
              <w:rPr>
                <w:sz w:val="20"/>
                <w:szCs w:val="20"/>
              </w:rPr>
              <w:t xml:space="preserve"> </w:t>
            </w:r>
            <w:r w:rsidR="00953C2E" w:rsidRPr="00520718">
              <w:rPr>
                <w:sz w:val="20"/>
                <w:szCs w:val="20"/>
              </w:rPr>
              <w:t>Дальневосточный федеральный округ</w:t>
            </w:r>
          </w:p>
        </w:tc>
        <w:tc>
          <w:tcPr>
            <w:tcW w:w="1233" w:type="pct"/>
            <w:vAlign w:val="bottom"/>
          </w:tcPr>
          <w:p w:rsidR="00953C2E" w:rsidRPr="00520718" w:rsidRDefault="00953C2E" w:rsidP="00BF5B5B">
            <w:pPr>
              <w:ind w:firstLine="0"/>
              <w:rPr>
                <w:sz w:val="20"/>
                <w:szCs w:val="20"/>
              </w:rPr>
            </w:pPr>
            <w:r w:rsidRPr="00520718">
              <w:rPr>
                <w:sz w:val="20"/>
                <w:szCs w:val="20"/>
              </w:rPr>
              <w:t>3583,4</w:t>
            </w:r>
          </w:p>
        </w:tc>
        <w:tc>
          <w:tcPr>
            <w:tcW w:w="1223" w:type="pct"/>
            <w:vAlign w:val="bottom"/>
          </w:tcPr>
          <w:p w:rsidR="00953C2E" w:rsidRPr="00520718" w:rsidRDefault="00953C2E" w:rsidP="00BF5B5B">
            <w:pPr>
              <w:ind w:firstLine="0"/>
              <w:rPr>
                <w:sz w:val="20"/>
                <w:szCs w:val="20"/>
              </w:rPr>
            </w:pPr>
            <w:r w:rsidRPr="00520718">
              <w:rPr>
                <w:sz w:val="20"/>
                <w:szCs w:val="20"/>
              </w:rPr>
              <w:t>3756,6</w:t>
            </w:r>
          </w:p>
        </w:tc>
      </w:tr>
      <w:tr w:rsidR="00953C2E" w:rsidRPr="00520718" w:rsidTr="00BF5B5B">
        <w:trPr>
          <w:cantSplit/>
        </w:trPr>
        <w:tc>
          <w:tcPr>
            <w:tcW w:w="2544" w:type="pct"/>
            <w:vAlign w:val="bottom"/>
          </w:tcPr>
          <w:p w:rsidR="00953C2E" w:rsidRPr="00520718" w:rsidRDefault="00953C2E" w:rsidP="00BF5B5B">
            <w:pPr>
              <w:ind w:firstLine="0"/>
              <w:rPr>
                <w:sz w:val="20"/>
                <w:szCs w:val="20"/>
              </w:rPr>
            </w:pPr>
            <w:r w:rsidRPr="00520718">
              <w:rPr>
                <w:sz w:val="20"/>
                <w:szCs w:val="20"/>
              </w:rPr>
              <w:t xml:space="preserve"> Камчатский край</w:t>
            </w:r>
          </w:p>
        </w:tc>
        <w:tc>
          <w:tcPr>
            <w:tcW w:w="1233" w:type="pct"/>
            <w:vAlign w:val="bottom"/>
          </w:tcPr>
          <w:p w:rsidR="00953C2E" w:rsidRPr="00520718" w:rsidRDefault="00953C2E" w:rsidP="00BF5B5B">
            <w:pPr>
              <w:ind w:firstLine="0"/>
              <w:rPr>
                <w:sz w:val="20"/>
                <w:szCs w:val="20"/>
              </w:rPr>
            </w:pPr>
            <w:r w:rsidRPr="00520718">
              <w:rPr>
                <w:sz w:val="20"/>
                <w:szCs w:val="20"/>
              </w:rPr>
              <w:t>175,4</w:t>
            </w:r>
          </w:p>
        </w:tc>
        <w:tc>
          <w:tcPr>
            <w:tcW w:w="1223" w:type="pct"/>
            <w:vAlign w:val="bottom"/>
          </w:tcPr>
          <w:p w:rsidR="00953C2E" w:rsidRPr="00520718" w:rsidRDefault="00953C2E" w:rsidP="00BF5B5B">
            <w:pPr>
              <w:ind w:firstLine="0"/>
              <w:rPr>
                <w:sz w:val="20"/>
                <w:szCs w:val="20"/>
              </w:rPr>
            </w:pPr>
            <w:r w:rsidRPr="00520718">
              <w:rPr>
                <w:sz w:val="20"/>
                <w:szCs w:val="20"/>
              </w:rPr>
              <w:t>198,1</w:t>
            </w:r>
          </w:p>
        </w:tc>
      </w:tr>
      <w:tr w:rsidR="00953C2E" w:rsidRPr="00520718" w:rsidTr="00BF5B5B">
        <w:trPr>
          <w:cantSplit/>
        </w:trPr>
        <w:tc>
          <w:tcPr>
            <w:tcW w:w="5000" w:type="pct"/>
            <w:gridSpan w:val="3"/>
            <w:vAlign w:val="bottom"/>
          </w:tcPr>
          <w:p w:rsidR="00953C2E" w:rsidRPr="00520718" w:rsidRDefault="00953C2E" w:rsidP="00BF5B5B">
            <w:pPr>
              <w:ind w:firstLine="0"/>
              <w:rPr>
                <w:sz w:val="20"/>
                <w:szCs w:val="20"/>
              </w:rPr>
            </w:pPr>
            <w:r w:rsidRPr="00520718">
              <w:rPr>
                <w:sz w:val="20"/>
                <w:szCs w:val="20"/>
              </w:rPr>
              <w:t>ВРП млн. рублей на душу населения</w:t>
            </w:r>
          </w:p>
        </w:tc>
      </w:tr>
      <w:tr w:rsidR="00953C2E" w:rsidRPr="00520718" w:rsidTr="00BF5B5B">
        <w:trPr>
          <w:cantSplit/>
        </w:trPr>
        <w:tc>
          <w:tcPr>
            <w:tcW w:w="2544" w:type="pct"/>
            <w:vAlign w:val="bottom"/>
          </w:tcPr>
          <w:p w:rsidR="00953C2E" w:rsidRPr="00520718" w:rsidRDefault="00953C2E" w:rsidP="00BF5B5B">
            <w:pPr>
              <w:ind w:firstLine="0"/>
              <w:rPr>
                <w:sz w:val="20"/>
                <w:szCs w:val="20"/>
              </w:rPr>
            </w:pPr>
            <w:r w:rsidRPr="00520718">
              <w:rPr>
                <w:sz w:val="20"/>
                <w:szCs w:val="20"/>
              </w:rPr>
              <w:t xml:space="preserve">Российская Федерация1) </w:t>
            </w:r>
          </w:p>
        </w:tc>
        <w:tc>
          <w:tcPr>
            <w:tcW w:w="1233" w:type="pct"/>
            <w:vAlign w:val="bottom"/>
          </w:tcPr>
          <w:p w:rsidR="00953C2E" w:rsidRPr="00520718" w:rsidRDefault="00953C2E" w:rsidP="00BF5B5B">
            <w:pPr>
              <w:ind w:firstLine="0"/>
              <w:rPr>
                <w:sz w:val="20"/>
                <w:szCs w:val="20"/>
              </w:rPr>
            </w:pPr>
            <w:r w:rsidRPr="00520718">
              <w:rPr>
                <w:sz w:val="20"/>
                <w:szCs w:val="20"/>
              </w:rPr>
              <w:t>569,6</w:t>
            </w:r>
          </w:p>
        </w:tc>
        <w:tc>
          <w:tcPr>
            <w:tcW w:w="1223" w:type="pct"/>
            <w:vAlign w:val="bottom"/>
          </w:tcPr>
          <w:p w:rsidR="00953C2E" w:rsidRPr="00520718" w:rsidRDefault="00953C2E" w:rsidP="00BF5B5B">
            <w:pPr>
              <w:ind w:firstLine="0"/>
              <w:rPr>
                <w:sz w:val="20"/>
                <w:szCs w:val="20"/>
              </w:rPr>
            </w:pPr>
            <w:r w:rsidRPr="00520718">
              <w:rPr>
                <w:sz w:val="20"/>
                <w:szCs w:val="20"/>
              </w:rPr>
              <w:t>587,3</w:t>
            </w:r>
          </w:p>
        </w:tc>
      </w:tr>
      <w:tr w:rsidR="00953C2E" w:rsidRPr="00520718" w:rsidTr="00BF5B5B">
        <w:trPr>
          <w:cantSplit/>
        </w:trPr>
        <w:tc>
          <w:tcPr>
            <w:tcW w:w="2544" w:type="pct"/>
            <w:vAlign w:val="bottom"/>
          </w:tcPr>
          <w:p w:rsidR="00953C2E" w:rsidRPr="00520718" w:rsidRDefault="00953C2E" w:rsidP="00BF5B5B">
            <w:pPr>
              <w:ind w:firstLine="0"/>
              <w:rPr>
                <w:sz w:val="20"/>
                <w:szCs w:val="20"/>
              </w:rPr>
            </w:pPr>
            <w:r w:rsidRPr="00520718">
              <w:rPr>
                <w:sz w:val="20"/>
                <w:szCs w:val="20"/>
              </w:rPr>
              <w:t>Дальневосточный федеральный округ</w:t>
            </w:r>
          </w:p>
        </w:tc>
        <w:tc>
          <w:tcPr>
            <w:tcW w:w="1233" w:type="pct"/>
            <w:vAlign w:val="bottom"/>
          </w:tcPr>
          <w:p w:rsidR="00953C2E" w:rsidRPr="00520718" w:rsidRDefault="00953C2E" w:rsidP="00BF5B5B">
            <w:pPr>
              <w:ind w:firstLine="0"/>
              <w:rPr>
                <w:sz w:val="20"/>
                <w:szCs w:val="20"/>
              </w:rPr>
            </w:pPr>
            <w:r w:rsidRPr="00520718">
              <w:rPr>
                <w:sz w:val="20"/>
                <w:szCs w:val="20"/>
              </w:rPr>
              <w:t>577,7</w:t>
            </w:r>
          </w:p>
        </w:tc>
        <w:tc>
          <w:tcPr>
            <w:tcW w:w="1223" w:type="pct"/>
            <w:vAlign w:val="bottom"/>
          </w:tcPr>
          <w:p w:rsidR="00953C2E" w:rsidRPr="00520718" w:rsidRDefault="00953C2E" w:rsidP="00BF5B5B">
            <w:pPr>
              <w:ind w:firstLine="0"/>
              <w:rPr>
                <w:sz w:val="20"/>
                <w:szCs w:val="20"/>
              </w:rPr>
            </w:pPr>
            <w:r w:rsidRPr="00520718">
              <w:rPr>
                <w:sz w:val="20"/>
                <w:szCs w:val="20"/>
              </w:rPr>
              <w:t>607,0</w:t>
            </w:r>
          </w:p>
        </w:tc>
      </w:tr>
      <w:tr w:rsidR="00953C2E" w:rsidRPr="00520718" w:rsidTr="00BF5B5B">
        <w:trPr>
          <w:cantSplit/>
        </w:trPr>
        <w:tc>
          <w:tcPr>
            <w:tcW w:w="2544" w:type="pct"/>
            <w:vAlign w:val="bottom"/>
          </w:tcPr>
          <w:p w:rsidR="00953C2E" w:rsidRPr="00520718" w:rsidRDefault="00953C2E" w:rsidP="00BF5B5B">
            <w:pPr>
              <w:ind w:firstLine="0"/>
              <w:rPr>
                <w:sz w:val="20"/>
                <w:szCs w:val="20"/>
              </w:rPr>
            </w:pPr>
            <w:r w:rsidRPr="00520718">
              <w:rPr>
                <w:sz w:val="20"/>
                <w:szCs w:val="20"/>
              </w:rPr>
              <w:t xml:space="preserve"> Камчатский край</w:t>
            </w:r>
          </w:p>
        </w:tc>
        <w:tc>
          <w:tcPr>
            <w:tcW w:w="1233" w:type="pct"/>
            <w:vAlign w:val="bottom"/>
          </w:tcPr>
          <w:p w:rsidR="00953C2E" w:rsidRPr="00520718" w:rsidRDefault="00953C2E" w:rsidP="00BF5B5B">
            <w:pPr>
              <w:ind w:firstLine="0"/>
              <w:rPr>
                <w:sz w:val="20"/>
                <w:szCs w:val="20"/>
              </w:rPr>
            </w:pPr>
            <w:r w:rsidRPr="00520718">
              <w:rPr>
                <w:sz w:val="20"/>
                <w:szCs w:val="20"/>
              </w:rPr>
              <w:t>553,9</w:t>
            </w:r>
          </w:p>
        </w:tc>
        <w:tc>
          <w:tcPr>
            <w:tcW w:w="1223" w:type="pct"/>
            <w:vAlign w:val="bottom"/>
          </w:tcPr>
          <w:p w:rsidR="00953C2E" w:rsidRPr="00520718" w:rsidRDefault="00953C2E" w:rsidP="00BF5B5B">
            <w:pPr>
              <w:ind w:firstLine="0"/>
              <w:rPr>
                <w:sz w:val="20"/>
                <w:szCs w:val="20"/>
              </w:rPr>
            </w:pPr>
            <w:r w:rsidRPr="00520718">
              <w:rPr>
                <w:sz w:val="20"/>
                <w:szCs w:val="20"/>
              </w:rPr>
              <w:t>628,1</w:t>
            </w:r>
          </w:p>
        </w:tc>
      </w:tr>
      <w:tr w:rsidR="00953C2E" w:rsidRPr="00520718" w:rsidTr="00BF5B5B">
        <w:trPr>
          <w:cantSplit/>
        </w:trPr>
        <w:tc>
          <w:tcPr>
            <w:tcW w:w="2544" w:type="pct"/>
            <w:vAlign w:val="bottom"/>
          </w:tcPr>
          <w:p w:rsidR="00953C2E" w:rsidRPr="00520718" w:rsidRDefault="00953C2E" w:rsidP="00BF5B5B">
            <w:pPr>
              <w:ind w:firstLine="0"/>
              <w:rPr>
                <w:sz w:val="20"/>
                <w:szCs w:val="20"/>
              </w:rPr>
            </w:pPr>
            <w:r w:rsidRPr="00520718">
              <w:rPr>
                <w:sz w:val="20"/>
                <w:szCs w:val="20"/>
              </w:rPr>
              <w:t xml:space="preserve"> Чукотский авт.округ</w:t>
            </w:r>
            <w:r w:rsidR="00A87890" w:rsidRPr="00520718">
              <w:rPr>
                <w:sz w:val="20"/>
                <w:szCs w:val="20"/>
              </w:rPr>
              <w:t xml:space="preserve"> </w:t>
            </w:r>
          </w:p>
        </w:tc>
        <w:tc>
          <w:tcPr>
            <w:tcW w:w="1233" w:type="pct"/>
            <w:vAlign w:val="bottom"/>
          </w:tcPr>
          <w:p w:rsidR="00953C2E" w:rsidRPr="00520718" w:rsidRDefault="00953C2E" w:rsidP="00BF5B5B">
            <w:pPr>
              <w:ind w:firstLine="0"/>
              <w:rPr>
                <w:sz w:val="20"/>
                <w:szCs w:val="20"/>
              </w:rPr>
            </w:pPr>
            <w:r w:rsidRPr="00520718">
              <w:rPr>
                <w:sz w:val="20"/>
                <w:szCs w:val="20"/>
              </w:rPr>
              <w:t>61,7</w:t>
            </w:r>
          </w:p>
        </w:tc>
        <w:tc>
          <w:tcPr>
            <w:tcW w:w="1223" w:type="pct"/>
            <w:vAlign w:val="bottom"/>
          </w:tcPr>
          <w:p w:rsidR="00953C2E" w:rsidRPr="00520718" w:rsidRDefault="00953C2E" w:rsidP="00BF5B5B">
            <w:pPr>
              <w:ind w:firstLine="0"/>
              <w:rPr>
                <w:sz w:val="20"/>
                <w:szCs w:val="20"/>
              </w:rPr>
            </w:pPr>
            <w:r w:rsidRPr="00520718">
              <w:rPr>
                <w:sz w:val="20"/>
                <w:szCs w:val="20"/>
              </w:rPr>
              <w:t>66,1</w:t>
            </w:r>
          </w:p>
        </w:tc>
      </w:tr>
    </w:tbl>
    <w:p w:rsidR="00953C2E" w:rsidRPr="00520718" w:rsidRDefault="00953C2E" w:rsidP="00953C2E"/>
    <w:p w:rsidR="00953C2E" w:rsidRPr="00520718" w:rsidRDefault="00953C2E" w:rsidP="00953C2E">
      <w:r w:rsidRPr="00520718">
        <w:t>Объём валового регионального продукта в Камчатском крае составляет 5% от всего ВРП ДВФО, при этот ВРП на душу населения практически совпадает.</w:t>
      </w:r>
    </w:p>
    <w:p w:rsidR="00953C2E" w:rsidRPr="00520718" w:rsidRDefault="00953C2E" w:rsidP="00953C2E">
      <w:r w:rsidRPr="00520718">
        <w:t>Основой экономики Камчатского края является обрабатывающее производство, объём которого по величине</w:t>
      </w:r>
      <w:r w:rsidR="00A87890" w:rsidRPr="00520718">
        <w:t xml:space="preserve"> </w:t>
      </w:r>
      <w:r w:rsidRPr="00520718">
        <w:t>находится 3м месте в ДВФО.</w:t>
      </w:r>
    </w:p>
    <w:p w:rsidR="00953C2E" w:rsidRPr="00520718" w:rsidRDefault="00953C2E" w:rsidP="00953C2E"/>
    <w:p w:rsidR="00953C2E" w:rsidRPr="00520718" w:rsidRDefault="00953C2E" w:rsidP="004D01DE">
      <w:pPr>
        <w:keepNext/>
      </w:pPr>
      <w:r w:rsidRPr="00520718">
        <w:t xml:space="preserve">Таблица </w:t>
      </w:r>
      <w:r w:rsidR="00B371C7" w:rsidRPr="00520718">
        <w:t>2</w:t>
      </w:r>
      <w:r w:rsidR="00A20C97" w:rsidRPr="00520718">
        <w:t>.2</w:t>
      </w:r>
      <w:r w:rsidR="00B371C7" w:rsidRPr="00520718">
        <w:t>-</w:t>
      </w:r>
      <w:r w:rsidRPr="00520718">
        <w:t>8. Объем отгруженных товаров собственного производства, выполненных работ и услуг собственными силами</w:t>
      </w:r>
      <w:r w:rsidR="00BF5B5B" w:rsidRPr="00520718">
        <w:t xml:space="preserve"> </w:t>
      </w:r>
      <w:r w:rsidRPr="00520718">
        <w:t>по видам экономической деятельности в I квартале 2018 года в действующих ценах (по данным Федеральной службы государственной статистики Статистический обзор о социально-экономическом положении Дальневосточного федерального округа в 1 квартале 2018 года)</w:t>
      </w:r>
    </w:p>
    <w:tbl>
      <w:tblPr>
        <w:tblW w:w="50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80"/>
        <w:gridCol w:w="832"/>
        <w:gridCol w:w="832"/>
        <w:gridCol w:w="831"/>
        <w:gridCol w:w="832"/>
        <w:gridCol w:w="954"/>
        <w:gridCol w:w="954"/>
        <w:gridCol w:w="1135"/>
        <w:gridCol w:w="1135"/>
      </w:tblGrid>
      <w:tr w:rsidR="00953C2E" w:rsidRPr="00520718" w:rsidTr="0000161F">
        <w:trPr>
          <w:jc w:val="center"/>
        </w:trPr>
        <w:tc>
          <w:tcPr>
            <w:tcW w:w="2180" w:type="dxa"/>
            <w:vMerge w:val="restart"/>
          </w:tcPr>
          <w:p w:rsidR="00953C2E" w:rsidRPr="00520718" w:rsidRDefault="00953C2E" w:rsidP="00BF5B5B">
            <w:pPr>
              <w:ind w:firstLine="0"/>
              <w:rPr>
                <w:sz w:val="20"/>
                <w:szCs w:val="20"/>
              </w:rPr>
            </w:pPr>
          </w:p>
        </w:tc>
        <w:tc>
          <w:tcPr>
            <w:tcW w:w="1664" w:type="dxa"/>
            <w:gridSpan w:val="2"/>
            <w:vAlign w:val="center"/>
          </w:tcPr>
          <w:p w:rsidR="00953C2E" w:rsidRPr="00520718" w:rsidRDefault="00953C2E" w:rsidP="00BF5B5B">
            <w:pPr>
              <w:ind w:firstLine="0"/>
              <w:jc w:val="center"/>
              <w:rPr>
                <w:sz w:val="20"/>
                <w:szCs w:val="20"/>
              </w:rPr>
            </w:pPr>
            <w:r w:rsidRPr="00520718">
              <w:rPr>
                <w:sz w:val="20"/>
                <w:szCs w:val="20"/>
              </w:rPr>
              <w:t xml:space="preserve">Добыча </w:t>
            </w:r>
            <w:r w:rsidRPr="00520718">
              <w:rPr>
                <w:sz w:val="20"/>
                <w:szCs w:val="20"/>
              </w:rPr>
              <w:br/>
              <w:t>полезных ископаемых</w:t>
            </w:r>
          </w:p>
        </w:tc>
        <w:tc>
          <w:tcPr>
            <w:tcW w:w="1663" w:type="dxa"/>
            <w:gridSpan w:val="2"/>
            <w:vAlign w:val="center"/>
          </w:tcPr>
          <w:p w:rsidR="00953C2E" w:rsidRPr="00520718" w:rsidRDefault="00953C2E" w:rsidP="00BF5B5B">
            <w:pPr>
              <w:ind w:firstLine="0"/>
              <w:jc w:val="center"/>
              <w:rPr>
                <w:sz w:val="20"/>
                <w:szCs w:val="20"/>
              </w:rPr>
            </w:pPr>
            <w:r w:rsidRPr="00520718">
              <w:rPr>
                <w:sz w:val="20"/>
                <w:szCs w:val="20"/>
              </w:rPr>
              <w:t xml:space="preserve">Обрабатывающие </w:t>
            </w:r>
            <w:r w:rsidRPr="00520718">
              <w:rPr>
                <w:sz w:val="20"/>
                <w:szCs w:val="20"/>
              </w:rPr>
              <w:br/>
              <w:t>производства</w:t>
            </w:r>
          </w:p>
        </w:tc>
        <w:tc>
          <w:tcPr>
            <w:tcW w:w="1908" w:type="dxa"/>
            <w:gridSpan w:val="2"/>
          </w:tcPr>
          <w:p w:rsidR="00953C2E" w:rsidRPr="00520718" w:rsidRDefault="00953C2E" w:rsidP="00BF5B5B">
            <w:pPr>
              <w:ind w:firstLine="0"/>
              <w:jc w:val="center"/>
              <w:rPr>
                <w:sz w:val="20"/>
                <w:szCs w:val="20"/>
              </w:rPr>
            </w:pPr>
            <w:r w:rsidRPr="00520718">
              <w:rPr>
                <w:sz w:val="20"/>
                <w:szCs w:val="20"/>
              </w:rPr>
              <w:t xml:space="preserve">Обеспечение электрической энергией, газом и паром; </w:t>
            </w:r>
            <w:r w:rsidRPr="00520718">
              <w:rPr>
                <w:sz w:val="20"/>
                <w:szCs w:val="20"/>
              </w:rPr>
              <w:br/>
              <w:t xml:space="preserve">кондиционирование </w:t>
            </w:r>
            <w:r w:rsidRPr="00520718">
              <w:rPr>
                <w:sz w:val="20"/>
                <w:szCs w:val="20"/>
              </w:rPr>
              <w:br/>
              <w:t>воздуха</w:t>
            </w:r>
          </w:p>
        </w:tc>
        <w:tc>
          <w:tcPr>
            <w:tcW w:w="2270" w:type="dxa"/>
            <w:gridSpan w:val="2"/>
            <w:vAlign w:val="center"/>
          </w:tcPr>
          <w:p w:rsidR="00953C2E" w:rsidRPr="00520718" w:rsidRDefault="00953C2E" w:rsidP="00BF5B5B">
            <w:pPr>
              <w:ind w:firstLine="0"/>
              <w:jc w:val="center"/>
              <w:rPr>
                <w:sz w:val="20"/>
                <w:szCs w:val="20"/>
              </w:rPr>
            </w:pPr>
            <w:r w:rsidRPr="00520718">
              <w:rPr>
                <w:sz w:val="20"/>
                <w:szCs w:val="20"/>
              </w:rPr>
              <w:t xml:space="preserve">Водоснабжение; водоотведение, организация сбора и </w:t>
            </w:r>
            <w:r w:rsidRPr="00520718">
              <w:rPr>
                <w:sz w:val="20"/>
                <w:szCs w:val="20"/>
              </w:rPr>
              <w:br/>
              <w:t>утилизации отходов, дея-тельность по ликвидации загрязнений</w:t>
            </w:r>
          </w:p>
        </w:tc>
      </w:tr>
      <w:tr w:rsidR="00953C2E" w:rsidRPr="00520718" w:rsidTr="0000161F">
        <w:trPr>
          <w:jc w:val="center"/>
        </w:trPr>
        <w:tc>
          <w:tcPr>
            <w:tcW w:w="2180" w:type="dxa"/>
            <w:vMerge/>
          </w:tcPr>
          <w:p w:rsidR="00953C2E" w:rsidRPr="00520718" w:rsidRDefault="00953C2E" w:rsidP="00BF5B5B">
            <w:pPr>
              <w:ind w:firstLine="0"/>
              <w:rPr>
                <w:sz w:val="20"/>
                <w:szCs w:val="20"/>
              </w:rPr>
            </w:pPr>
          </w:p>
        </w:tc>
        <w:tc>
          <w:tcPr>
            <w:tcW w:w="832" w:type="dxa"/>
          </w:tcPr>
          <w:p w:rsidR="00953C2E" w:rsidRPr="00520718" w:rsidRDefault="00953C2E" w:rsidP="00BF5B5B">
            <w:pPr>
              <w:ind w:firstLine="0"/>
              <w:jc w:val="center"/>
              <w:rPr>
                <w:sz w:val="20"/>
                <w:szCs w:val="20"/>
              </w:rPr>
            </w:pPr>
            <w:r w:rsidRPr="00520718">
              <w:rPr>
                <w:sz w:val="20"/>
                <w:szCs w:val="20"/>
              </w:rPr>
              <w:t>млн.</w:t>
            </w:r>
            <w:r w:rsidRPr="00520718">
              <w:rPr>
                <w:sz w:val="20"/>
                <w:szCs w:val="20"/>
              </w:rPr>
              <w:br/>
              <w:t>рублей</w:t>
            </w:r>
          </w:p>
        </w:tc>
        <w:tc>
          <w:tcPr>
            <w:tcW w:w="832" w:type="dxa"/>
          </w:tcPr>
          <w:p w:rsidR="00953C2E" w:rsidRPr="00520718" w:rsidRDefault="00953C2E" w:rsidP="00BF5B5B">
            <w:pPr>
              <w:ind w:firstLine="0"/>
              <w:jc w:val="center"/>
              <w:rPr>
                <w:sz w:val="20"/>
                <w:szCs w:val="20"/>
              </w:rPr>
            </w:pPr>
            <w:r w:rsidRPr="00520718">
              <w:rPr>
                <w:sz w:val="20"/>
                <w:szCs w:val="20"/>
              </w:rPr>
              <w:t xml:space="preserve">I квартал 2018г. </w:t>
            </w:r>
            <w:r w:rsidRPr="00520718">
              <w:rPr>
                <w:sz w:val="20"/>
                <w:szCs w:val="20"/>
              </w:rPr>
              <w:br/>
              <w:t xml:space="preserve">в % к </w:t>
            </w:r>
            <w:r w:rsidRPr="00520718">
              <w:rPr>
                <w:sz w:val="20"/>
                <w:szCs w:val="20"/>
              </w:rPr>
              <w:br/>
              <w:t>I кварталу 2017г.</w:t>
            </w:r>
          </w:p>
        </w:tc>
        <w:tc>
          <w:tcPr>
            <w:tcW w:w="831" w:type="dxa"/>
          </w:tcPr>
          <w:p w:rsidR="00953C2E" w:rsidRPr="00520718" w:rsidRDefault="00953C2E" w:rsidP="00BF5B5B">
            <w:pPr>
              <w:ind w:firstLine="0"/>
              <w:jc w:val="center"/>
              <w:rPr>
                <w:sz w:val="20"/>
                <w:szCs w:val="20"/>
              </w:rPr>
            </w:pPr>
            <w:r w:rsidRPr="00520718">
              <w:rPr>
                <w:sz w:val="20"/>
                <w:szCs w:val="20"/>
              </w:rPr>
              <w:t>млн.</w:t>
            </w:r>
            <w:r w:rsidRPr="00520718">
              <w:rPr>
                <w:sz w:val="20"/>
                <w:szCs w:val="20"/>
              </w:rPr>
              <w:br/>
              <w:t>рублей</w:t>
            </w:r>
          </w:p>
        </w:tc>
        <w:tc>
          <w:tcPr>
            <w:tcW w:w="832" w:type="dxa"/>
          </w:tcPr>
          <w:p w:rsidR="00953C2E" w:rsidRPr="00520718" w:rsidRDefault="00953C2E" w:rsidP="00BF5B5B">
            <w:pPr>
              <w:ind w:firstLine="0"/>
              <w:jc w:val="center"/>
              <w:rPr>
                <w:sz w:val="20"/>
                <w:szCs w:val="20"/>
              </w:rPr>
            </w:pPr>
            <w:r w:rsidRPr="00520718">
              <w:rPr>
                <w:sz w:val="20"/>
                <w:szCs w:val="20"/>
              </w:rPr>
              <w:t xml:space="preserve">I квартал 2018г. </w:t>
            </w:r>
            <w:r w:rsidRPr="00520718">
              <w:rPr>
                <w:sz w:val="20"/>
                <w:szCs w:val="20"/>
              </w:rPr>
              <w:br/>
              <w:t xml:space="preserve">в % к </w:t>
            </w:r>
            <w:r w:rsidRPr="00520718">
              <w:rPr>
                <w:sz w:val="20"/>
                <w:szCs w:val="20"/>
              </w:rPr>
              <w:br/>
              <w:t>I кварталу 2017г.</w:t>
            </w:r>
          </w:p>
        </w:tc>
        <w:tc>
          <w:tcPr>
            <w:tcW w:w="954" w:type="dxa"/>
          </w:tcPr>
          <w:p w:rsidR="00953C2E" w:rsidRPr="00520718" w:rsidRDefault="00953C2E" w:rsidP="00BF5B5B">
            <w:pPr>
              <w:ind w:firstLine="0"/>
              <w:jc w:val="center"/>
              <w:rPr>
                <w:sz w:val="20"/>
                <w:szCs w:val="20"/>
              </w:rPr>
            </w:pPr>
            <w:r w:rsidRPr="00520718">
              <w:rPr>
                <w:sz w:val="20"/>
                <w:szCs w:val="20"/>
              </w:rPr>
              <w:t>млн.</w:t>
            </w:r>
            <w:r w:rsidRPr="00520718">
              <w:rPr>
                <w:sz w:val="20"/>
                <w:szCs w:val="20"/>
              </w:rPr>
              <w:br/>
              <w:t>рублей</w:t>
            </w:r>
          </w:p>
        </w:tc>
        <w:tc>
          <w:tcPr>
            <w:tcW w:w="954" w:type="dxa"/>
          </w:tcPr>
          <w:p w:rsidR="00953C2E" w:rsidRPr="00520718" w:rsidRDefault="00953C2E" w:rsidP="00BF5B5B">
            <w:pPr>
              <w:ind w:firstLine="0"/>
              <w:jc w:val="center"/>
              <w:rPr>
                <w:sz w:val="20"/>
                <w:szCs w:val="20"/>
              </w:rPr>
            </w:pPr>
            <w:r w:rsidRPr="00520718">
              <w:rPr>
                <w:sz w:val="20"/>
                <w:szCs w:val="20"/>
              </w:rPr>
              <w:t xml:space="preserve">I квартал 2018г. </w:t>
            </w:r>
            <w:r w:rsidRPr="00520718">
              <w:rPr>
                <w:sz w:val="20"/>
                <w:szCs w:val="20"/>
              </w:rPr>
              <w:br/>
              <w:t xml:space="preserve">в % к </w:t>
            </w:r>
            <w:r w:rsidRPr="00520718">
              <w:rPr>
                <w:sz w:val="20"/>
                <w:szCs w:val="20"/>
              </w:rPr>
              <w:br/>
              <w:t>I кварталу 2017г.</w:t>
            </w:r>
          </w:p>
        </w:tc>
        <w:tc>
          <w:tcPr>
            <w:tcW w:w="1135" w:type="dxa"/>
          </w:tcPr>
          <w:p w:rsidR="00953C2E" w:rsidRPr="00520718" w:rsidRDefault="00953C2E" w:rsidP="00BF5B5B">
            <w:pPr>
              <w:ind w:firstLine="0"/>
              <w:jc w:val="center"/>
              <w:rPr>
                <w:sz w:val="20"/>
                <w:szCs w:val="20"/>
              </w:rPr>
            </w:pPr>
            <w:r w:rsidRPr="00520718">
              <w:rPr>
                <w:sz w:val="20"/>
                <w:szCs w:val="20"/>
              </w:rPr>
              <w:t>млн.</w:t>
            </w:r>
            <w:r w:rsidRPr="00520718">
              <w:rPr>
                <w:sz w:val="20"/>
                <w:szCs w:val="20"/>
              </w:rPr>
              <w:br/>
              <w:t>рублей</w:t>
            </w:r>
          </w:p>
        </w:tc>
        <w:tc>
          <w:tcPr>
            <w:tcW w:w="1135" w:type="dxa"/>
          </w:tcPr>
          <w:p w:rsidR="00953C2E" w:rsidRPr="00520718" w:rsidRDefault="00953C2E" w:rsidP="00BF5B5B">
            <w:pPr>
              <w:ind w:firstLine="0"/>
              <w:jc w:val="center"/>
              <w:rPr>
                <w:sz w:val="20"/>
                <w:szCs w:val="20"/>
              </w:rPr>
            </w:pPr>
            <w:r w:rsidRPr="00520718">
              <w:rPr>
                <w:sz w:val="20"/>
                <w:szCs w:val="20"/>
              </w:rPr>
              <w:t xml:space="preserve">I квартал 2018г. </w:t>
            </w:r>
            <w:r w:rsidRPr="00520718">
              <w:rPr>
                <w:sz w:val="20"/>
                <w:szCs w:val="20"/>
              </w:rPr>
              <w:br/>
              <w:t xml:space="preserve">в % к </w:t>
            </w:r>
            <w:r w:rsidRPr="00520718">
              <w:rPr>
                <w:sz w:val="20"/>
                <w:szCs w:val="20"/>
              </w:rPr>
              <w:br/>
              <w:t>I кварталу 2017г.</w:t>
            </w:r>
          </w:p>
        </w:tc>
      </w:tr>
      <w:tr w:rsidR="00953C2E" w:rsidRPr="00520718" w:rsidTr="0000161F">
        <w:trPr>
          <w:jc w:val="center"/>
        </w:trPr>
        <w:tc>
          <w:tcPr>
            <w:tcW w:w="2180" w:type="dxa"/>
            <w:vAlign w:val="bottom"/>
          </w:tcPr>
          <w:p w:rsidR="00953C2E" w:rsidRPr="00520718" w:rsidRDefault="00953C2E" w:rsidP="00BF5B5B">
            <w:pPr>
              <w:ind w:firstLine="0"/>
              <w:rPr>
                <w:sz w:val="20"/>
                <w:szCs w:val="20"/>
              </w:rPr>
            </w:pPr>
            <w:r w:rsidRPr="00520718">
              <w:rPr>
                <w:sz w:val="20"/>
                <w:szCs w:val="20"/>
              </w:rPr>
              <w:t xml:space="preserve"> Российская Федерация,</w:t>
            </w:r>
            <w:r w:rsidRPr="00520718">
              <w:rPr>
                <w:sz w:val="20"/>
                <w:szCs w:val="20"/>
              </w:rPr>
              <w:br/>
            </w:r>
            <w:r w:rsidR="00A87890" w:rsidRPr="00520718">
              <w:rPr>
                <w:sz w:val="20"/>
                <w:szCs w:val="20"/>
              </w:rPr>
              <w:t xml:space="preserve"> </w:t>
            </w:r>
            <w:r w:rsidRPr="00520718">
              <w:rPr>
                <w:sz w:val="20"/>
                <w:szCs w:val="20"/>
              </w:rPr>
              <w:t xml:space="preserve">млрд.рублей </w:t>
            </w:r>
          </w:p>
        </w:tc>
        <w:tc>
          <w:tcPr>
            <w:tcW w:w="832" w:type="dxa"/>
            <w:vAlign w:val="bottom"/>
          </w:tcPr>
          <w:p w:rsidR="00953C2E" w:rsidRPr="00520718" w:rsidRDefault="00953C2E" w:rsidP="00BF5B5B">
            <w:pPr>
              <w:ind w:firstLine="0"/>
              <w:jc w:val="center"/>
              <w:rPr>
                <w:sz w:val="20"/>
                <w:szCs w:val="20"/>
              </w:rPr>
            </w:pPr>
            <w:r w:rsidRPr="00520718">
              <w:rPr>
                <w:sz w:val="20"/>
                <w:szCs w:val="20"/>
              </w:rPr>
              <w:t>3855</w:t>
            </w:r>
          </w:p>
        </w:tc>
        <w:tc>
          <w:tcPr>
            <w:tcW w:w="832" w:type="dxa"/>
            <w:vAlign w:val="bottom"/>
          </w:tcPr>
          <w:p w:rsidR="00953C2E" w:rsidRPr="00520718" w:rsidRDefault="00953C2E" w:rsidP="00BF5B5B">
            <w:pPr>
              <w:ind w:firstLine="0"/>
              <w:jc w:val="center"/>
              <w:rPr>
                <w:sz w:val="20"/>
                <w:szCs w:val="20"/>
              </w:rPr>
            </w:pPr>
            <w:r w:rsidRPr="00520718">
              <w:rPr>
                <w:sz w:val="20"/>
                <w:szCs w:val="20"/>
              </w:rPr>
              <w:t>115,6</w:t>
            </w:r>
          </w:p>
        </w:tc>
        <w:tc>
          <w:tcPr>
            <w:tcW w:w="831" w:type="dxa"/>
            <w:vAlign w:val="bottom"/>
          </w:tcPr>
          <w:p w:rsidR="00953C2E" w:rsidRPr="00520718" w:rsidRDefault="00953C2E" w:rsidP="00BF5B5B">
            <w:pPr>
              <w:ind w:firstLine="0"/>
              <w:jc w:val="center"/>
              <w:rPr>
                <w:sz w:val="20"/>
                <w:szCs w:val="20"/>
              </w:rPr>
            </w:pPr>
            <w:r w:rsidRPr="00520718">
              <w:rPr>
                <w:sz w:val="20"/>
                <w:szCs w:val="20"/>
              </w:rPr>
              <w:t>8883</w:t>
            </w:r>
          </w:p>
        </w:tc>
        <w:tc>
          <w:tcPr>
            <w:tcW w:w="832" w:type="dxa"/>
            <w:vAlign w:val="bottom"/>
          </w:tcPr>
          <w:p w:rsidR="00953C2E" w:rsidRPr="00520718" w:rsidRDefault="00953C2E" w:rsidP="00BF5B5B">
            <w:pPr>
              <w:ind w:firstLine="0"/>
              <w:jc w:val="center"/>
              <w:rPr>
                <w:sz w:val="20"/>
                <w:szCs w:val="20"/>
              </w:rPr>
            </w:pPr>
            <w:r w:rsidRPr="00520718">
              <w:rPr>
                <w:sz w:val="20"/>
                <w:szCs w:val="20"/>
              </w:rPr>
              <w:t>109,7</w:t>
            </w:r>
          </w:p>
        </w:tc>
        <w:tc>
          <w:tcPr>
            <w:tcW w:w="954" w:type="dxa"/>
            <w:vAlign w:val="bottom"/>
          </w:tcPr>
          <w:p w:rsidR="00953C2E" w:rsidRPr="00520718" w:rsidRDefault="00953C2E" w:rsidP="00BF5B5B">
            <w:pPr>
              <w:ind w:firstLine="0"/>
              <w:jc w:val="center"/>
              <w:rPr>
                <w:sz w:val="20"/>
                <w:szCs w:val="20"/>
              </w:rPr>
            </w:pPr>
            <w:r w:rsidRPr="00520718">
              <w:rPr>
                <w:sz w:val="20"/>
                <w:szCs w:val="20"/>
              </w:rPr>
              <w:t>1658</w:t>
            </w:r>
          </w:p>
        </w:tc>
        <w:tc>
          <w:tcPr>
            <w:tcW w:w="954" w:type="dxa"/>
            <w:vAlign w:val="bottom"/>
          </w:tcPr>
          <w:p w:rsidR="00953C2E" w:rsidRPr="00520718" w:rsidRDefault="00953C2E" w:rsidP="00BF5B5B">
            <w:pPr>
              <w:ind w:firstLine="0"/>
              <w:jc w:val="center"/>
              <w:rPr>
                <w:sz w:val="20"/>
                <w:szCs w:val="20"/>
              </w:rPr>
            </w:pPr>
            <w:r w:rsidRPr="00520718">
              <w:rPr>
                <w:sz w:val="20"/>
                <w:szCs w:val="20"/>
              </w:rPr>
              <w:t>106,8</w:t>
            </w:r>
          </w:p>
        </w:tc>
        <w:tc>
          <w:tcPr>
            <w:tcW w:w="1135" w:type="dxa"/>
            <w:vAlign w:val="bottom"/>
          </w:tcPr>
          <w:p w:rsidR="00953C2E" w:rsidRPr="00520718" w:rsidRDefault="00953C2E" w:rsidP="00BF5B5B">
            <w:pPr>
              <w:ind w:firstLine="0"/>
              <w:jc w:val="center"/>
              <w:rPr>
                <w:sz w:val="20"/>
                <w:szCs w:val="20"/>
              </w:rPr>
            </w:pPr>
            <w:r w:rsidRPr="00520718">
              <w:rPr>
                <w:sz w:val="20"/>
                <w:szCs w:val="20"/>
              </w:rPr>
              <w:t>219</w:t>
            </w:r>
          </w:p>
        </w:tc>
        <w:tc>
          <w:tcPr>
            <w:tcW w:w="1135" w:type="dxa"/>
            <w:vAlign w:val="bottom"/>
          </w:tcPr>
          <w:p w:rsidR="00953C2E" w:rsidRPr="00520718" w:rsidRDefault="00953C2E" w:rsidP="00BF5B5B">
            <w:pPr>
              <w:ind w:firstLine="0"/>
              <w:jc w:val="center"/>
              <w:rPr>
                <w:sz w:val="20"/>
                <w:szCs w:val="20"/>
              </w:rPr>
            </w:pPr>
            <w:r w:rsidRPr="00520718">
              <w:rPr>
                <w:sz w:val="20"/>
                <w:szCs w:val="20"/>
              </w:rPr>
              <w:t>106,7</w:t>
            </w:r>
          </w:p>
        </w:tc>
      </w:tr>
      <w:tr w:rsidR="00953C2E" w:rsidRPr="00520718" w:rsidTr="0000161F">
        <w:trPr>
          <w:trHeight w:val="377"/>
          <w:jc w:val="center"/>
        </w:trPr>
        <w:tc>
          <w:tcPr>
            <w:tcW w:w="2180" w:type="dxa"/>
            <w:vAlign w:val="bottom"/>
          </w:tcPr>
          <w:p w:rsidR="00953C2E" w:rsidRPr="00520718" w:rsidRDefault="00A87890" w:rsidP="00BF5B5B">
            <w:pPr>
              <w:ind w:firstLine="0"/>
              <w:rPr>
                <w:sz w:val="20"/>
                <w:szCs w:val="20"/>
              </w:rPr>
            </w:pPr>
            <w:r w:rsidRPr="00520718">
              <w:rPr>
                <w:sz w:val="20"/>
                <w:szCs w:val="20"/>
              </w:rPr>
              <w:t xml:space="preserve"> </w:t>
            </w:r>
            <w:r w:rsidR="00953C2E" w:rsidRPr="00520718">
              <w:rPr>
                <w:sz w:val="20"/>
                <w:szCs w:val="20"/>
              </w:rPr>
              <w:t xml:space="preserve">Дальневосточный </w:t>
            </w:r>
            <w:r w:rsidR="00953C2E" w:rsidRPr="00520718">
              <w:rPr>
                <w:sz w:val="20"/>
                <w:szCs w:val="20"/>
              </w:rPr>
              <w:br/>
            </w:r>
            <w:r w:rsidRPr="00520718">
              <w:rPr>
                <w:sz w:val="20"/>
                <w:szCs w:val="20"/>
              </w:rPr>
              <w:t xml:space="preserve"> </w:t>
            </w:r>
            <w:r w:rsidR="00953C2E" w:rsidRPr="00520718">
              <w:rPr>
                <w:sz w:val="20"/>
                <w:szCs w:val="20"/>
              </w:rPr>
              <w:t>федеральный округ</w:t>
            </w:r>
          </w:p>
        </w:tc>
        <w:tc>
          <w:tcPr>
            <w:tcW w:w="832" w:type="dxa"/>
            <w:vAlign w:val="bottom"/>
          </w:tcPr>
          <w:p w:rsidR="00953C2E" w:rsidRPr="00520718" w:rsidRDefault="00953C2E" w:rsidP="00BF5B5B">
            <w:pPr>
              <w:ind w:firstLine="0"/>
              <w:jc w:val="center"/>
              <w:rPr>
                <w:sz w:val="20"/>
                <w:szCs w:val="20"/>
              </w:rPr>
            </w:pPr>
            <w:r w:rsidRPr="00520718">
              <w:rPr>
                <w:sz w:val="20"/>
                <w:szCs w:val="20"/>
              </w:rPr>
              <w:t>455437</w:t>
            </w:r>
          </w:p>
        </w:tc>
        <w:tc>
          <w:tcPr>
            <w:tcW w:w="832" w:type="dxa"/>
            <w:vAlign w:val="bottom"/>
          </w:tcPr>
          <w:p w:rsidR="00953C2E" w:rsidRPr="00520718" w:rsidRDefault="00953C2E" w:rsidP="00BF5B5B">
            <w:pPr>
              <w:ind w:firstLine="0"/>
              <w:jc w:val="center"/>
              <w:rPr>
                <w:sz w:val="20"/>
                <w:szCs w:val="20"/>
              </w:rPr>
            </w:pPr>
            <w:r w:rsidRPr="00520718">
              <w:rPr>
                <w:sz w:val="20"/>
                <w:szCs w:val="20"/>
              </w:rPr>
              <w:t>115,5</w:t>
            </w:r>
          </w:p>
        </w:tc>
        <w:tc>
          <w:tcPr>
            <w:tcW w:w="831" w:type="dxa"/>
            <w:vAlign w:val="bottom"/>
          </w:tcPr>
          <w:p w:rsidR="00953C2E" w:rsidRPr="00520718" w:rsidRDefault="00953C2E" w:rsidP="00BF5B5B">
            <w:pPr>
              <w:ind w:firstLine="0"/>
              <w:jc w:val="center"/>
              <w:rPr>
                <w:sz w:val="20"/>
                <w:szCs w:val="20"/>
              </w:rPr>
            </w:pPr>
            <w:r w:rsidRPr="00520718">
              <w:rPr>
                <w:sz w:val="20"/>
                <w:szCs w:val="20"/>
              </w:rPr>
              <w:t>132198</w:t>
            </w:r>
          </w:p>
        </w:tc>
        <w:tc>
          <w:tcPr>
            <w:tcW w:w="832" w:type="dxa"/>
            <w:vAlign w:val="bottom"/>
          </w:tcPr>
          <w:p w:rsidR="00953C2E" w:rsidRPr="00520718" w:rsidRDefault="00953C2E" w:rsidP="00BF5B5B">
            <w:pPr>
              <w:ind w:firstLine="0"/>
              <w:jc w:val="center"/>
              <w:rPr>
                <w:sz w:val="20"/>
                <w:szCs w:val="20"/>
              </w:rPr>
            </w:pPr>
            <w:r w:rsidRPr="00520718">
              <w:rPr>
                <w:sz w:val="20"/>
                <w:szCs w:val="20"/>
              </w:rPr>
              <w:t>109,7</w:t>
            </w:r>
          </w:p>
        </w:tc>
        <w:tc>
          <w:tcPr>
            <w:tcW w:w="954" w:type="dxa"/>
            <w:vAlign w:val="bottom"/>
          </w:tcPr>
          <w:p w:rsidR="00953C2E" w:rsidRPr="00520718" w:rsidRDefault="00953C2E" w:rsidP="00BF5B5B">
            <w:pPr>
              <w:ind w:firstLine="0"/>
              <w:jc w:val="center"/>
              <w:rPr>
                <w:sz w:val="20"/>
                <w:szCs w:val="20"/>
              </w:rPr>
            </w:pPr>
            <w:r w:rsidRPr="00520718">
              <w:rPr>
                <w:sz w:val="20"/>
                <w:szCs w:val="20"/>
              </w:rPr>
              <w:t>90794</w:t>
            </w:r>
          </w:p>
        </w:tc>
        <w:tc>
          <w:tcPr>
            <w:tcW w:w="954" w:type="dxa"/>
            <w:vAlign w:val="bottom"/>
          </w:tcPr>
          <w:p w:rsidR="00953C2E" w:rsidRPr="00520718" w:rsidRDefault="00953C2E" w:rsidP="00BF5B5B">
            <w:pPr>
              <w:ind w:firstLine="0"/>
              <w:jc w:val="center"/>
              <w:rPr>
                <w:sz w:val="20"/>
                <w:szCs w:val="20"/>
              </w:rPr>
            </w:pPr>
            <w:r w:rsidRPr="00520718">
              <w:rPr>
                <w:sz w:val="20"/>
                <w:szCs w:val="20"/>
              </w:rPr>
              <w:t>99,2</w:t>
            </w:r>
          </w:p>
        </w:tc>
        <w:tc>
          <w:tcPr>
            <w:tcW w:w="1135" w:type="dxa"/>
            <w:vAlign w:val="bottom"/>
          </w:tcPr>
          <w:p w:rsidR="00953C2E" w:rsidRPr="00520718" w:rsidRDefault="00953C2E" w:rsidP="00BF5B5B">
            <w:pPr>
              <w:ind w:firstLine="0"/>
              <w:jc w:val="center"/>
              <w:rPr>
                <w:sz w:val="20"/>
                <w:szCs w:val="20"/>
              </w:rPr>
            </w:pPr>
            <w:r w:rsidRPr="00520718">
              <w:rPr>
                <w:sz w:val="20"/>
                <w:szCs w:val="20"/>
              </w:rPr>
              <w:t>7309</w:t>
            </w:r>
          </w:p>
        </w:tc>
        <w:tc>
          <w:tcPr>
            <w:tcW w:w="1135" w:type="dxa"/>
            <w:vAlign w:val="bottom"/>
          </w:tcPr>
          <w:p w:rsidR="00953C2E" w:rsidRPr="00520718" w:rsidRDefault="00953C2E" w:rsidP="00BF5B5B">
            <w:pPr>
              <w:ind w:firstLine="0"/>
              <w:jc w:val="center"/>
              <w:rPr>
                <w:sz w:val="20"/>
                <w:szCs w:val="20"/>
              </w:rPr>
            </w:pPr>
            <w:r w:rsidRPr="00520718">
              <w:rPr>
                <w:sz w:val="20"/>
                <w:szCs w:val="20"/>
              </w:rPr>
              <w:t>103,5</w:t>
            </w:r>
          </w:p>
        </w:tc>
      </w:tr>
      <w:tr w:rsidR="00953C2E" w:rsidRPr="00520718" w:rsidTr="0000161F">
        <w:trPr>
          <w:jc w:val="center"/>
        </w:trPr>
        <w:tc>
          <w:tcPr>
            <w:tcW w:w="2180" w:type="dxa"/>
            <w:vAlign w:val="bottom"/>
          </w:tcPr>
          <w:p w:rsidR="00953C2E" w:rsidRPr="00520718" w:rsidRDefault="00953C2E" w:rsidP="00BF5B5B">
            <w:pPr>
              <w:ind w:firstLine="0"/>
              <w:rPr>
                <w:sz w:val="20"/>
                <w:szCs w:val="20"/>
              </w:rPr>
            </w:pPr>
            <w:r w:rsidRPr="00520718">
              <w:rPr>
                <w:sz w:val="20"/>
                <w:szCs w:val="20"/>
              </w:rPr>
              <w:t xml:space="preserve"> Республика Саха (Якутия)</w:t>
            </w:r>
          </w:p>
        </w:tc>
        <w:tc>
          <w:tcPr>
            <w:tcW w:w="832" w:type="dxa"/>
            <w:vAlign w:val="bottom"/>
          </w:tcPr>
          <w:p w:rsidR="00953C2E" w:rsidRPr="00520718" w:rsidRDefault="00953C2E" w:rsidP="00BF5B5B">
            <w:pPr>
              <w:ind w:firstLine="0"/>
              <w:jc w:val="center"/>
              <w:rPr>
                <w:sz w:val="20"/>
                <w:szCs w:val="20"/>
              </w:rPr>
            </w:pPr>
            <w:r w:rsidRPr="00520718">
              <w:rPr>
                <w:sz w:val="20"/>
                <w:szCs w:val="20"/>
              </w:rPr>
              <w:t>191362</w:t>
            </w:r>
          </w:p>
        </w:tc>
        <w:tc>
          <w:tcPr>
            <w:tcW w:w="832" w:type="dxa"/>
            <w:vAlign w:val="bottom"/>
          </w:tcPr>
          <w:p w:rsidR="00953C2E" w:rsidRPr="00520718" w:rsidRDefault="00953C2E" w:rsidP="00BF5B5B">
            <w:pPr>
              <w:ind w:firstLine="0"/>
              <w:jc w:val="center"/>
              <w:rPr>
                <w:sz w:val="20"/>
                <w:szCs w:val="20"/>
              </w:rPr>
            </w:pPr>
            <w:r w:rsidRPr="00520718">
              <w:rPr>
                <w:sz w:val="20"/>
                <w:szCs w:val="20"/>
              </w:rPr>
              <w:t>118,6</w:t>
            </w:r>
          </w:p>
        </w:tc>
        <w:tc>
          <w:tcPr>
            <w:tcW w:w="831" w:type="dxa"/>
            <w:vAlign w:val="bottom"/>
          </w:tcPr>
          <w:p w:rsidR="00953C2E" w:rsidRPr="00520718" w:rsidRDefault="00953C2E" w:rsidP="00BF5B5B">
            <w:pPr>
              <w:ind w:firstLine="0"/>
              <w:jc w:val="center"/>
              <w:rPr>
                <w:sz w:val="20"/>
                <w:szCs w:val="20"/>
              </w:rPr>
            </w:pPr>
            <w:r w:rsidRPr="00520718">
              <w:rPr>
                <w:sz w:val="20"/>
                <w:szCs w:val="20"/>
              </w:rPr>
              <w:t>7965</w:t>
            </w:r>
          </w:p>
        </w:tc>
        <w:tc>
          <w:tcPr>
            <w:tcW w:w="832" w:type="dxa"/>
            <w:vAlign w:val="bottom"/>
          </w:tcPr>
          <w:p w:rsidR="00953C2E" w:rsidRPr="00520718" w:rsidRDefault="00953C2E" w:rsidP="00BF5B5B">
            <w:pPr>
              <w:ind w:firstLine="0"/>
              <w:jc w:val="center"/>
              <w:rPr>
                <w:sz w:val="20"/>
                <w:szCs w:val="20"/>
              </w:rPr>
            </w:pPr>
            <w:r w:rsidRPr="00520718">
              <w:rPr>
                <w:sz w:val="20"/>
                <w:szCs w:val="20"/>
              </w:rPr>
              <w:t>120,5</w:t>
            </w:r>
          </w:p>
        </w:tc>
        <w:tc>
          <w:tcPr>
            <w:tcW w:w="954" w:type="dxa"/>
            <w:vAlign w:val="bottom"/>
          </w:tcPr>
          <w:p w:rsidR="00953C2E" w:rsidRPr="00520718" w:rsidRDefault="00953C2E" w:rsidP="00BF5B5B">
            <w:pPr>
              <w:ind w:firstLine="0"/>
              <w:jc w:val="center"/>
              <w:rPr>
                <w:sz w:val="20"/>
                <w:szCs w:val="20"/>
              </w:rPr>
            </w:pPr>
            <w:r w:rsidRPr="00520718">
              <w:rPr>
                <w:sz w:val="20"/>
                <w:szCs w:val="20"/>
              </w:rPr>
              <w:t>20954</w:t>
            </w:r>
          </w:p>
        </w:tc>
        <w:tc>
          <w:tcPr>
            <w:tcW w:w="954" w:type="dxa"/>
            <w:vAlign w:val="bottom"/>
          </w:tcPr>
          <w:p w:rsidR="00953C2E" w:rsidRPr="00520718" w:rsidRDefault="00953C2E" w:rsidP="00BF5B5B">
            <w:pPr>
              <w:ind w:firstLine="0"/>
              <w:jc w:val="center"/>
              <w:rPr>
                <w:sz w:val="20"/>
                <w:szCs w:val="20"/>
              </w:rPr>
            </w:pPr>
            <w:r w:rsidRPr="00520718">
              <w:rPr>
                <w:sz w:val="20"/>
                <w:szCs w:val="20"/>
              </w:rPr>
              <w:t>89,0</w:t>
            </w:r>
          </w:p>
        </w:tc>
        <w:tc>
          <w:tcPr>
            <w:tcW w:w="1135" w:type="dxa"/>
            <w:vAlign w:val="bottom"/>
          </w:tcPr>
          <w:p w:rsidR="00953C2E" w:rsidRPr="00520718" w:rsidRDefault="00953C2E" w:rsidP="00BF5B5B">
            <w:pPr>
              <w:ind w:firstLine="0"/>
              <w:jc w:val="center"/>
              <w:rPr>
                <w:sz w:val="20"/>
                <w:szCs w:val="20"/>
              </w:rPr>
            </w:pPr>
            <w:r w:rsidRPr="00520718">
              <w:rPr>
                <w:sz w:val="20"/>
                <w:szCs w:val="20"/>
              </w:rPr>
              <w:t>1146</w:t>
            </w:r>
          </w:p>
        </w:tc>
        <w:tc>
          <w:tcPr>
            <w:tcW w:w="1135" w:type="dxa"/>
            <w:vAlign w:val="bottom"/>
          </w:tcPr>
          <w:p w:rsidR="00953C2E" w:rsidRPr="00520718" w:rsidRDefault="00953C2E" w:rsidP="00BF5B5B">
            <w:pPr>
              <w:ind w:firstLine="0"/>
              <w:jc w:val="center"/>
              <w:rPr>
                <w:sz w:val="20"/>
                <w:szCs w:val="20"/>
              </w:rPr>
            </w:pPr>
            <w:r w:rsidRPr="00520718">
              <w:rPr>
                <w:sz w:val="20"/>
                <w:szCs w:val="20"/>
              </w:rPr>
              <w:t>103,5</w:t>
            </w:r>
          </w:p>
        </w:tc>
      </w:tr>
      <w:tr w:rsidR="00953C2E" w:rsidRPr="00520718" w:rsidTr="0000161F">
        <w:trPr>
          <w:jc w:val="center"/>
        </w:trPr>
        <w:tc>
          <w:tcPr>
            <w:tcW w:w="2180" w:type="dxa"/>
            <w:vAlign w:val="bottom"/>
          </w:tcPr>
          <w:p w:rsidR="00953C2E" w:rsidRPr="00520718" w:rsidRDefault="00953C2E" w:rsidP="00BF5B5B">
            <w:pPr>
              <w:ind w:firstLine="0"/>
              <w:rPr>
                <w:sz w:val="20"/>
                <w:szCs w:val="20"/>
              </w:rPr>
            </w:pPr>
            <w:r w:rsidRPr="00520718">
              <w:rPr>
                <w:sz w:val="20"/>
                <w:szCs w:val="20"/>
              </w:rPr>
              <w:t xml:space="preserve"> Камчатский край</w:t>
            </w:r>
          </w:p>
        </w:tc>
        <w:tc>
          <w:tcPr>
            <w:tcW w:w="832" w:type="dxa"/>
            <w:vAlign w:val="bottom"/>
          </w:tcPr>
          <w:p w:rsidR="00953C2E" w:rsidRPr="00520718" w:rsidRDefault="00953C2E" w:rsidP="00BF5B5B">
            <w:pPr>
              <w:ind w:firstLine="0"/>
              <w:jc w:val="center"/>
              <w:rPr>
                <w:sz w:val="20"/>
                <w:szCs w:val="20"/>
              </w:rPr>
            </w:pPr>
            <w:r w:rsidRPr="00520718">
              <w:rPr>
                <w:sz w:val="20"/>
                <w:szCs w:val="20"/>
              </w:rPr>
              <w:t>3251</w:t>
            </w:r>
          </w:p>
        </w:tc>
        <w:tc>
          <w:tcPr>
            <w:tcW w:w="832" w:type="dxa"/>
            <w:vAlign w:val="bottom"/>
          </w:tcPr>
          <w:p w:rsidR="00953C2E" w:rsidRPr="00520718" w:rsidRDefault="00953C2E" w:rsidP="00BF5B5B">
            <w:pPr>
              <w:ind w:firstLine="0"/>
              <w:jc w:val="center"/>
              <w:rPr>
                <w:sz w:val="20"/>
                <w:szCs w:val="20"/>
              </w:rPr>
            </w:pPr>
            <w:r w:rsidRPr="00520718">
              <w:rPr>
                <w:sz w:val="20"/>
                <w:szCs w:val="20"/>
              </w:rPr>
              <w:t>71,8</w:t>
            </w:r>
          </w:p>
        </w:tc>
        <w:tc>
          <w:tcPr>
            <w:tcW w:w="831" w:type="dxa"/>
            <w:vAlign w:val="bottom"/>
          </w:tcPr>
          <w:p w:rsidR="00953C2E" w:rsidRPr="00520718" w:rsidRDefault="00953C2E" w:rsidP="00BF5B5B">
            <w:pPr>
              <w:ind w:firstLine="0"/>
              <w:jc w:val="center"/>
              <w:rPr>
                <w:sz w:val="20"/>
                <w:szCs w:val="20"/>
              </w:rPr>
            </w:pPr>
            <w:r w:rsidRPr="00520718">
              <w:rPr>
                <w:sz w:val="20"/>
                <w:szCs w:val="20"/>
              </w:rPr>
              <w:t>15595</w:t>
            </w:r>
          </w:p>
        </w:tc>
        <w:tc>
          <w:tcPr>
            <w:tcW w:w="832" w:type="dxa"/>
            <w:vAlign w:val="bottom"/>
          </w:tcPr>
          <w:p w:rsidR="00953C2E" w:rsidRPr="00520718" w:rsidRDefault="00953C2E" w:rsidP="00BF5B5B">
            <w:pPr>
              <w:ind w:firstLine="0"/>
              <w:jc w:val="center"/>
              <w:rPr>
                <w:sz w:val="20"/>
                <w:szCs w:val="20"/>
              </w:rPr>
            </w:pPr>
            <w:r w:rsidRPr="00520718">
              <w:rPr>
                <w:sz w:val="20"/>
                <w:szCs w:val="20"/>
              </w:rPr>
              <w:t>120,8</w:t>
            </w:r>
          </w:p>
        </w:tc>
        <w:tc>
          <w:tcPr>
            <w:tcW w:w="954" w:type="dxa"/>
            <w:vAlign w:val="bottom"/>
          </w:tcPr>
          <w:p w:rsidR="00953C2E" w:rsidRPr="00520718" w:rsidRDefault="00953C2E" w:rsidP="00BF5B5B">
            <w:pPr>
              <w:ind w:firstLine="0"/>
              <w:jc w:val="center"/>
              <w:rPr>
                <w:sz w:val="20"/>
                <w:szCs w:val="20"/>
              </w:rPr>
            </w:pPr>
            <w:r w:rsidRPr="00520718">
              <w:rPr>
                <w:sz w:val="20"/>
                <w:szCs w:val="20"/>
              </w:rPr>
              <w:t>5312</w:t>
            </w:r>
          </w:p>
        </w:tc>
        <w:tc>
          <w:tcPr>
            <w:tcW w:w="954" w:type="dxa"/>
            <w:vAlign w:val="bottom"/>
          </w:tcPr>
          <w:p w:rsidR="00953C2E" w:rsidRPr="00520718" w:rsidRDefault="00953C2E" w:rsidP="00BF5B5B">
            <w:pPr>
              <w:ind w:firstLine="0"/>
              <w:jc w:val="center"/>
              <w:rPr>
                <w:sz w:val="20"/>
                <w:szCs w:val="20"/>
              </w:rPr>
            </w:pPr>
            <w:r w:rsidRPr="00520718">
              <w:rPr>
                <w:sz w:val="20"/>
                <w:szCs w:val="20"/>
              </w:rPr>
              <w:t>95,7</w:t>
            </w:r>
          </w:p>
        </w:tc>
        <w:tc>
          <w:tcPr>
            <w:tcW w:w="1135" w:type="dxa"/>
            <w:vAlign w:val="bottom"/>
          </w:tcPr>
          <w:p w:rsidR="00953C2E" w:rsidRPr="00520718" w:rsidRDefault="00953C2E" w:rsidP="00BF5B5B">
            <w:pPr>
              <w:ind w:firstLine="0"/>
              <w:jc w:val="center"/>
              <w:rPr>
                <w:sz w:val="20"/>
                <w:szCs w:val="20"/>
              </w:rPr>
            </w:pPr>
            <w:r w:rsidRPr="00520718">
              <w:rPr>
                <w:sz w:val="20"/>
                <w:szCs w:val="20"/>
              </w:rPr>
              <w:t>584</w:t>
            </w:r>
          </w:p>
        </w:tc>
        <w:tc>
          <w:tcPr>
            <w:tcW w:w="1135" w:type="dxa"/>
            <w:vAlign w:val="bottom"/>
          </w:tcPr>
          <w:p w:rsidR="00953C2E" w:rsidRPr="00520718" w:rsidRDefault="00953C2E" w:rsidP="00BF5B5B">
            <w:pPr>
              <w:ind w:firstLine="0"/>
              <w:jc w:val="center"/>
              <w:rPr>
                <w:sz w:val="20"/>
                <w:szCs w:val="20"/>
              </w:rPr>
            </w:pPr>
            <w:r w:rsidRPr="00520718">
              <w:rPr>
                <w:sz w:val="20"/>
                <w:szCs w:val="20"/>
              </w:rPr>
              <w:t>104,0</w:t>
            </w:r>
          </w:p>
        </w:tc>
      </w:tr>
      <w:tr w:rsidR="00953C2E" w:rsidRPr="00520718" w:rsidTr="0000161F">
        <w:trPr>
          <w:jc w:val="center"/>
        </w:trPr>
        <w:tc>
          <w:tcPr>
            <w:tcW w:w="2180" w:type="dxa"/>
            <w:vAlign w:val="bottom"/>
          </w:tcPr>
          <w:p w:rsidR="00953C2E" w:rsidRPr="00520718" w:rsidRDefault="00953C2E" w:rsidP="00BF5B5B">
            <w:pPr>
              <w:ind w:firstLine="0"/>
              <w:rPr>
                <w:sz w:val="20"/>
                <w:szCs w:val="20"/>
              </w:rPr>
            </w:pPr>
            <w:r w:rsidRPr="00520718">
              <w:rPr>
                <w:sz w:val="20"/>
                <w:szCs w:val="20"/>
              </w:rPr>
              <w:t xml:space="preserve"> Приморский край</w:t>
            </w:r>
          </w:p>
        </w:tc>
        <w:tc>
          <w:tcPr>
            <w:tcW w:w="832" w:type="dxa"/>
            <w:vAlign w:val="bottom"/>
          </w:tcPr>
          <w:p w:rsidR="00953C2E" w:rsidRPr="00520718" w:rsidRDefault="00953C2E" w:rsidP="00BF5B5B">
            <w:pPr>
              <w:ind w:firstLine="0"/>
              <w:jc w:val="center"/>
              <w:rPr>
                <w:sz w:val="20"/>
                <w:szCs w:val="20"/>
              </w:rPr>
            </w:pPr>
            <w:r w:rsidRPr="00520718">
              <w:rPr>
                <w:sz w:val="20"/>
                <w:szCs w:val="20"/>
              </w:rPr>
              <w:t>5234</w:t>
            </w:r>
          </w:p>
        </w:tc>
        <w:tc>
          <w:tcPr>
            <w:tcW w:w="832" w:type="dxa"/>
            <w:vAlign w:val="bottom"/>
          </w:tcPr>
          <w:p w:rsidR="00953C2E" w:rsidRPr="00520718" w:rsidRDefault="00953C2E" w:rsidP="00BF5B5B">
            <w:pPr>
              <w:ind w:firstLine="0"/>
              <w:jc w:val="center"/>
              <w:rPr>
                <w:sz w:val="20"/>
                <w:szCs w:val="20"/>
              </w:rPr>
            </w:pPr>
            <w:r w:rsidRPr="00520718">
              <w:rPr>
                <w:sz w:val="20"/>
                <w:szCs w:val="20"/>
              </w:rPr>
              <w:t>116,9</w:t>
            </w:r>
          </w:p>
        </w:tc>
        <w:tc>
          <w:tcPr>
            <w:tcW w:w="831" w:type="dxa"/>
            <w:vAlign w:val="bottom"/>
          </w:tcPr>
          <w:p w:rsidR="00953C2E" w:rsidRPr="00520718" w:rsidRDefault="00953C2E" w:rsidP="00BF5B5B">
            <w:pPr>
              <w:ind w:firstLine="0"/>
              <w:jc w:val="center"/>
              <w:rPr>
                <w:sz w:val="20"/>
                <w:szCs w:val="20"/>
              </w:rPr>
            </w:pPr>
            <w:r w:rsidRPr="00520718">
              <w:rPr>
                <w:sz w:val="20"/>
                <w:szCs w:val="20"/>
              </w:rPr>
              <w:t>46829</w:t>
            </w:r>
          </w:p>
        </w:tc>
        <w:tc>
          <w:tcPr>
            <w:tcW w:w="832" w:type="dxa"/>
            <w:vAlign w:val="bottom"/>
          </w:tcPr>
          <w:p w:rsidR="00953C2E" w:rsidRPr="00520718" w:rsidRDefault="00953C2E" w:rsidP="00BF5B5B">
            <w:pPr>
              <w:ind w:firstLine="0"/>
              <w:jc w:val="center"/>
              <w:rPr>
                <w:sz w:val="20"/>
                <w:szCs w:val="20"/>
              </w:rPr>
            </w:pPr>
            <w:r w:rsidRPr="00520718">
              <w:rPr>
                <w:sz w:val="20"/>
                <w:szCs w:val="20"/>
              </w:rPr>
              <w:t>121,8</w:t>
            </w:r>
          </w:p>
        </w:tc>
        <w:tc>
          <w:tcPr>
            <w:tcW w:w="954" w:type="dxa"/>
            <w:vAlign w:val="bottom"/>
          </w:tcPr>
          <w:p w:rsidR="00953C2E" w:rsidRPr="00520718" w:rsidRDefault="00953C2E" w:rsidP="00BF5B5B">
            <w:pPr>
              <w:ind w:firstLine="0"/>
              <w:jc w:val="center"/>
              <w:rPr>
                <w:sz w:val="20"/>
                <w:szCs w:val="20"/>
              </w:rPr>
            </w:pPr>
            <w:r w:rsidRPr="00520718">
              <w:rPr>
                <w:sz w:val="20"/>
                <w:szCs w:val="20"/>
              </w:rPr>
              <w:t>22928</w:t>
            </w:r>
          </w:p>
        </w:tc>
        <w:tc>
          <w:tcPr>
            <w:tcW w:w="954" w:type="dxa"/>
            <w:vAlign w:val="bottom"/>
          </w:tcPr>
          <w:p w:rsidR="00953C2E" w:rsidRPr="00520718" w:rsidRDefault="00953C2E" w:rsidP="00BF5B5B">
            <w:pPr>
              <w:ind w:firstLine="0"/>
              <w:jc w:val="center"/>
              <w:rPr>
                <w:sz w:val="20"/>
                <w:szCs w:val="20"/>
              </w:rPr>
            </w:pPr>
            <w:r w:rsidRPr="00520718">
              <w:rPr>
                <w:sz w:val="20"/>
                <w:szCs w:val="20"/>
              </w:rPr>
              <w:t>109,7</w:t>
            </w:r>
          </w:p>
        </w:tc>
        <w:tc>
          <w:tcPr>
            <w:tcW w:w="1135" w:type="dxa"/>
            <w:vAlign w:val="bottom"/>
          </w:tcPr>
          <w:p w:rsidR="00953C2E" w:rsidRPr="00520718" w:rsidRDefault="00953C2E" w:rsidP="00BF5B5B">
            <w:pPr>
              <w:ind w:firstLine="0"/>
              <w:jc w:val="center"/>
              <w:rPr>
                <w:sz w:val="20"/>
                <w:szCs w:val="20"/>
              </w:rPr>
            </w:pPr>
            <w:r w:rsidRPr="00520718">
              <w:rPr>
                <w:sz w:val="20"/>
                <w:szCs w:val="20"/>
              </w:rPr>
              <w:t>2169</w:t>
            </w:r>
          </w:p>
        </w:tc>
        <w:tc>
          <w:tcPr>
            <w:tcW w:w="1135" w:type="dxa"/>
            <w:vAlign w:val="bottom"/>
          </w:tcPr>
          <w:p w:rsidR="00953C2E" w:rsidRPr="00520718" w:rsidRDefault="00953C2E" w:rsidP="00BF5B5B">
            <w:pPr>
              <w:ind w:firstLine="0"/>
              <w:jc w:val="center"/>
              <w:rPr>
                <w:sz w:val="20"/>
                <w:szCs w:val="20"/>
              </w:rPr>
            </w:pPr>
            <w:r w:rsidRPr="00520718">
              <w:rPr>
                <w:sz w:val="20"/>
                <w:szCs w:val="20"/>
              </w:rPr>
              <w:t>108,1</w:t>
            </w:r>
          </w:p>
        </w:tc>
      </w:tr>
      <w:tr w:rsidR="00953C2E" w:rsidRPr="00520718" w:rsidTr="0000161F">
        <w:trPr>
          <w:jc w:val="center"/>
        </w:trPr>
        <w:tc>
          <w:tcPr>
            <w:tcW w:w="2180" w:type="dxa"/>
            <w:vAlign w:val="bottom"/>
          </w:tcPr>
          <w:p w:rsidR="00953C2E" w:rsidRPr="00520718" w:rsidRDefault="00953C2E" w:rsidP="00BF5B5B">
            <w:pPr>
              <w:ind w:firstLine="0"/>
              <w:rPr>
                <w:sz w:val="20"/>
                <w:szCs w:val="20"/>
              </w:rPr>
            </w:pPr>
            <w:r w:rsidRPr="00520718">
              <w:rPr>
                <w:sz w:val="20"/>
                <w:szCs w:val="20"/>
              </w:rPr>
              <w:t xml:space="preserve"> Хабаровский край</w:t>
            </w:r>
          </w:p>
        </w:tc>
        <w:tc>
          <w:tcPr>
            <w:tcW w:w="832" w:type="dxa"/>
            <w:vAlign w:val="bottom"/>
          </w:tcPr>
          <w:p w:rsidR="00953C2E" w:rsidRPr="00520718" w:rsidRDefault="00953C2E" w:rsidP="00BF5B5B">
            <w:pPr>
              <w:ind w:firstLine="0"/>
              <w:jc w:val="center"/>
              <w:rPr>
                <w:sz w:val="20"/>
                <w:szCs w:val="20"/>
              </w:rPr>
            </w:pPr>
            <w:r w:rsidRPr="00520718">
              <w:rPr>
                <w:sz w:val="20"/>
                <w:szCs w:val="20"/>
              </w:rPr>
              <w:t>16578</w:t>
            </w:r>
          </w:p>
        </w:tc>
        <w:tc>
          <w:tcPr>
            <w:tcW w:w="832" w:type="dxa"/>
            <w:vAlign w:val="bottom"/>
          </w:tcPr>
          <w:p w:rsidR="00953C2E" w:rsidRPr="00520718" w:rsidRDefault="00953C2E" w:rsidP="00BF5B5B">
            <w:pPr>
              <w:ind w:firstLine="0"/>
              <w:jc w:val="center"/>
              <w:rPr>
                <w:sz w:val="20"/>
                <w:szCs w:val="20"/>
              </w:rPr>
            </w:pPr>
            <w:r w:rsidRPr="00520718">
              <w:rPr>
                <w:sz w:val="20"/>
                <w:szCs w:val="20"/>
              </w:rPr>
              <w:t>134,9</w:t>
            </w:r>
          </w:p>
        </w:tc>
        <w:tc>
          <w:tcPr>
            <w:tcW w:w="831" w:type="dxa"/>
            <w:vAlign w:val="bottom"/>
          </w:tcPr>
          <w:p w:rsidR="00953C2E" w:rsidRPr="00520718" w:rsidRDefault="00953C2E" w:rsidP="00BF5B5B">
            <w:pPr>
              <w:ind w:firstLine="0"/>
              <w:jc w:val="center"/>
              <w:rPr>
                <w:sz w:val="20"/>
                <w:szCs w:val="20"/>
              </w:rPr>
            </w:pPr>
            <w:r w:rsidRPr="00520718">
              <w:rPr>
                <w:sz w:val="20"/>
                <w:szCs w:val="20"/>
              </w:rPr>
              <w:t>41028</w:t>
            </w:r>
          </w:p>
        </w:tc>
        <w:tc>
          <w:tcPr>
            <w:tcW w:w="832" w:type="dxa"/>
            <w:vAlign w:val="bottom"/>
          </w:tcPr>
          <w:p w:rsidR="00953C2E" w:rsidRPr="00520718" w:rsidRDefault="00953C2E" w:rsidP="00BF5B5B">
            <w:pPr>
              <w:ind w:firstLine="0"/>
              <w:jc w:val="center"/>
              <w:rPr>
                <w:sz w:val="20"/>
                <w:szCs w:val="20"/>
              </w:rPr>
            </w:pPr>
            <w:r w:rsidRPr="00520718">
              <w:rPr>
                <w:sz w:val="20"/>
                <w:szCs w:val="20"/>
              </w:rPr>
              <w:t>105,9</w:t>
            </w:r>
          </w:p>
        </w:tc>
        <w:tc>
          <w:tcPr>
            <w:tcW w:w="954" w:type="dxa"/>
            <w:vAlign w:val="bottom"/>
          </w:tcPr>
          <w:p w:rsidR="00953C2E" w:rsidRPr="00520718" w:rsidRDefault="00953C2E" w:rsidP="00BF5B5B">
            <w:pPr>
              <w:ind w:firstLine="0"/>
              <w:jc w:val="center"/>
              <w:rPr>
                <w:sz w:val="20"/>
                <w:szCs w:val="20"/>
              </w:rPr>
            </w:pPr>
            <w:r w:rsidRPr="00520718">
              <w:rPr>
                <w:sz w:val="20"/>
                <w:szCs w:val="20"/>
              </w:rPr>
              <w:t>17497</w:t>
            </w:r>
          </w:p>
        </w:tc>
        <w:tc>
          <w:tcPr>
            <w:tcW w:w="954" w:type="dxa"/>
            <w:vAlign w:val="bottom"/>
          </w:tcPr>
          <w:p w:rsidR="00953C2E" w:rsidRPr="00520718" w:rsidRDefault="00953C2E" w:rsidP="00BF5B5B">
            <w:pPr>
              <w:ind w:firstLine="0"/>
              <w:jc w:val="center"/>
              <w:rPr>
                <w:sz w:val="20"/>
                <w:szCs w:val="20"/>
              </w:rPr>
            </w:pPr>
            <w:r w:rsidRPr="00520718">
              <w:rPr>
                <w:sz w:val="20"/>
                <w:szCs w:val="20"/>
              </w:rPr>
              <w:t>101,2</w:t>
            </w:r>
          </w:p>
        </w:tc>
        <w:tc>
          <w:tcPr>
            <w:tcW w:w="1135" w:type="dxa"/>
            <w:vAlign w:val="bottom"/>
          </w:tcPr>
          <w:p w:rsidR="00953C2E" w:rsidRPr="00520718" w:rsidRDefault="00953C2E" w:rsidP="00BF5B5B">
            <w:pPr>
              <w:ind w:firstLine="0"/>
              <w:jc w:val="center"/>
              <w:rPr>
                <w:sz w:val="20"/>
                <w:szCs w:val="20"/>
              </w:rPr>
            </w:pPr>
            <w:r w:rsidRPr="00520718">
              <w:rPr>
                <w:sz w:val="20"/>
                <w:szCs w:val="20"/>
              </w:rPr>
              <w:t>1538</w:t>
            </w:r>
          </w:p>
        </w:tc>
        <w:tc>
          <w:tcPr>
            <w:tcW w:w="1135" w:type="dxa"/>
            <w:vAlign w:val="bottom"/>
          </w:tcPr>
          <w:p w:rsidR="00953C2E" w:rsidRPr="00520718" w:rsidRDefault="00953C2E" w:rsidP="00BF5B5B">
            <w:pPr>
              <w:ind w:firstLine="0"/>
              <w:jc w:val="center"/>
              <w:rPr>
                <w:sz w:val="20"/>
                <w:szCs w:val="20"/>
              </w:rPr>
            </w:pPr>
            <w:r w:rsidRPr="00520718">
              <w:rPr>
                <w:sz w:val="20"/>
                <w:szCs w:val="20"/>
              </w:rPr>
              <w:t>101,0</w:t>
            </w:r>
          </w:p>
        </w:tc>
      </w:tr>
      <w:tr w:rsidR="00953C2E" w:rsidRPr="00520718" w:rsidTr="0000161F">
        <w:trPr>
          <w:jc w:val="center"/>
        </w:trPr>
        <w:tc>
          <w:tcPr>
            <w:tcW w:w="2180" w:type="dxa"/>
            <w:vAlign w:val="bottom"/>
          </w:tcPr>
          <w:p w:rsidR="00953C2E" w:rsidRPr="00520718" w:rsidRDefault="00953C2E" w:rsidP="00BF5B5B">
            <w:pPr>
              <w:ind w:firstLine="0"/>
              <w:rPr>
                <w:sz w:val="20"/>
                <w:szCs w:val="20"/>
              </w:rPr>
            </w:pPr>
            <w:r w:rsidRPr="00520718">
              <w:rPr>
                <w:sz w:val="20"/>
                <w:szCs w:val="20"/>
              </w:rPr>
              <w:t xml:space="preserve"> Амурская область</w:t>
            </w:r>
          </w:p>
        </w:tc>
        <w:tc>
          <w:tcPr>
            <w:tcW w:w="832" w:type="dxa"/>
            <w:vAlign w:val="bottom"/>
          </w:tcPr>
          <w:p w:rsidR="00953C2E" w:rsidRPr="00520718" w:rsidRDefault="00953C2E" w:rsidP="00BF5B5B">
            <w:pPr>
              <w:ind w:firstLine="0"/>
              <w:jc w:val="center"/>
              <w:rPr>
                <w:sz w:val="20"/>
                <w:szCs w:val="20"/>
              </w:rPr>
            </w:pPr>
            <w:r w:rsidRPr="00520718">
              <w:rPr>
                <w:sz w:val="20"/>
                <w:szCs w:val="20"/>
              </w:rPr>
              <w:t>13098</w:t>
            </w:r>
          </w:p>
        </w:tc>
        <w:tc>
          <w:tcPr>
            <w:tcW w:w="832" w:type="dxa"/>
            <w:vAlign w:val="bottom"/>
          </w:tcPr>
          <w:p w:rsidR="00953C2E" w:rsidRPr="00520718" w:rsidRDefault="00953C2E" w:rsidP="00BF5B5B">
            <w:pPr>
              <w:ind w:firstLine="0"/>
              <w:jc w:val="center"/>
              <w:rPr>
                <w:sz w:val="20"/>
                <w:szCs w:val="20"/>
              </w:rPr>
            </w:pPr>
            <w:r w:rsidRPr="00520718">
              <w:rPr>
                <w:sz w:val="20"/>
                <w:szCs w:val="20"/>
              </w:rPr>
              <w:t>104,1</w:t>
            </w:r>
          </w:p>
        </w:tc>
        <w:tc>
          <w:tcPr>
            <w:tcW w:w="831" w:type="dxa"/>
            <w:vAlign w:val="bottom"/>
          </w:tcPr>
          <w:p w:rsidR="00953C2E" w:rsidRPr="00520718" w:rsidRDefault="00953C2E" w:rsidP="00BF5B5B">
            <w:pPr>
              <w:ind w:firstLine="0"/>
              <w:jc w:val="center"/>
              <w:rPr>
                <w:sz w:val="20"/>
                <w:szCs w:val="20"/>
              </w:rPr>
            </w:pPr>
            <w:r w:rsidRPr="00520718">
              <w:rPr>
                <w:sz w:val="20"/>
                <w:szCs w:val="20"/>
              </w:rPr>
              <w:t>6359</w:t>
            </w:r>
          </w:p>
        </w:tc>
        <w:tc>
          <w:tcPr>
            <w:tcW w:w="832" w:type="dxa"/>
            <w:vAlign w:val="bottom"/>
          </w:tcPr>
          <w:p w:rsidR="00953C2E" w:rsidRPr="00520718" w:rsidRDefault="00953C2E" w:rsidP="00BF5B5B">
            <w:pPr>
              <w:ind w:firstLine="0"/>
              <w:jc w:val="center"/>
              <w:rPr>
                <w:sz w:val="20"/>
                <w:szCs w:val="20"/>
              </w:rPr>
            </w:pPr>
            <w:r w:rsidRPr="00520718">
              <w:rPr>
                <w:sz w:val="20"/>
                <w:szCs w:val="20"/>
              </w:rPr>
              <w:t>105,2</w:t>
            </w:r>
          </w:p>
        </w:tc>
        <w:tc>
          <w:tcPr>
            <w:tcW w:w="954" w:type="dxa"/>
            <w:vAlign w:val="bottom"/>
          </w:tcPr>
          <w:p w:rsidR="00953C2E" w:rsidRPr="00520718" w:rsidRDefault="00953C2E" w:rsidP="00BF5B5B">
            <w:pPr>
              <w:ind w:firstLine="0"/>
              <w:jc w:val="center"/>
              <w:rPr>
                <w:sz w:val="20"/>
                <w:szCs w:val="20"/>
              </w:rPr>
            </w:pPr>
            <w:r w:rsidRPr="00520718">
              <w:rPr>
                <w:sz w:val="20"/>
                <w:szCs w:val="20"/>
              </w:rPr>
              <w:t>9615</w:t>
            </w:r>
          </w:p>
        </w:tc>
        <w:tc>
          <w:tcPr>
            <w:tcW w:w="954" w:type="dxa"/>
            <w:vAlign w:val="bottom"/>
          </w:tcPr>
          <w:p w:rsidR="00953C2E" w:rsidRPr="00520718" w:rsidRDefault="00953C2E" w:rsidP="00BF5B5B">
            <w:pPr>
              <w:ind w:firstLine="0"/>
              <w:jc w:val="center"/>
              <w:rPr>
                <w:sz w:val="20"/>
                <w:szCs w:val="20"/>
              </w:rPr>
            </w:pPr>
            <w:r w:rsidRPr="00520718">
              <w:rPr>
                <w:sz w:val="20"/>
                <w:szCs w:val="20"/>
              </w:rPr>
              <w:t>104,5</w:t>
            </w:r>
          </w:p>
        </w:tc>
        <w:tc>
          <w:tcPr>
            <w:tcW w:w="1135" w:type="dxa"/>
            <w:vAlign w:val="bottom"/>
          </w:tcPr>
          <w:p w:rsidR="00953C2E" w:rsidRPr="00520718" w:rsidRDefault="00953C2E" w:rsidP="00BF5B5B">
            <w:pPr>
              <w:ind w:firstLine="0"/>
              <w:jc w:val="center"/>
              <w:rPr>
                <w:sz w:val="20"/>
                <w:szCs w:val="20"/>
              </w:rPr>
            </w:pPr>
            <w:r w:rsidRPr="00520718">
              <w:rPr>
                <w:sz w:val="20"/>
                <w:szCs w:val="20"/>
              </w:rPr>
              <w:t>889</w:t>
            </w:r>
          </w:p>
        </w:tc>
        <w:tc>
          <w:tcPr>
            <w:tcW w:w="1135" w:type="dxa"/>
            <w:vAlign w:val="bottom"/>
          </w:tcPr>
          <w:p w:rsidR="00953C2E" w:rsidRPr="00520718" w:rsidRDefault="00953C2E" w:rsidP="00BF5B5B">
            <w:pPr>
              <w:ind w:firstLine="0"/>
              <w:jc w:val="center"/>
              <w:rPr>
                <w:sz w:val="20"/>
                <w:szCs w:val="20"/>
              </w:rPr>
            </w:pPr>
            <w:r w:rsidRPr="00520718">
              <w:rPr>
                <w:sz w:val="20"/>
                <w:szCs w:val="20"/>
              </w:rPr>
              <w:t>110,8</w:t>
            </w:r>
          </w:p>
        </w:tc>
      </w:tr>
      <w:tr w:rsidR="00953C2E" w:rsidRPr="00520718" w:rsidTr="0000161F">
        <w:trPr>
          <w:jc w:val="center"/>
        </w:trPr>
        <w:tc>
          <w:tcPr>
            <w:tcW w:w="2180" w:type="dxa"/>
            <w:vAlign w:val="bottom"/>
          </w:tcPr>
          <w:p w:rsidR="00953C2E" w:rsidRPr="00520718" w:rsidRDefault="00953C2E" w:rsidP="00BF5B5B">
            <w:pPr>
              <w:ind w:firstLine="0"/>
              <w:rPr>
                <w:sz w:val="20"/>
                <w:szCs w:val="20"/>
              </w:rPr>
            </w:pPr>
            <w:r w:rsidRPr="00520718">
              <w:rPr>
                <w:sz w:val="20"/>
                <w:szCs w:val="20"/>
              </w:rPr>
              <w:t xml:space="preserve"> Магаданская область</w:t>
            </w:r>
          </w:p>
        </w:tc>
        <w:tc>
          <w:tcPr>
            <w:tcW w:w="832" w:type="dxa"/>
            <w:vAlign w:val="bottom"/>
          </w:tcPr>
          <w:p w:rsidR="00953C2E" w:rsidRPr="00520718" w:rsidRDefault="00953C2E" w:rsidP="00BF5B5B">
            <w:pPr>
              <w:ind w:firstLine="0"/>
              <w:jc w:val="center"/>
              <w:rPr>
                <w:sz w:val="20"/>
                <w:szCs w:val="20"/>
              </w:rPr>
            </w:pPr>
            <w:r w:rsidRPr="00520718">
              <w:rPr>
                <w:sz w:val="20"/>
                <w:szCs w:val="20"/>
              </w:rPr>
              <w:t>15098</w:t>
            </w:r>
          </w:p>
        </w:tc>
        <w:tc>
          <w:tcPr>
            <w:tcW w:w="832" w:type="dxa"/>
            <w:vAlign w:val="bottom"/>
          </w:tcPr>
          <w:p w:rsidR="00953C2E" w:rsidRPr="00520718" w:rsidRDefault="00953C2E" w:rsidP="00BF5B5B">
            <w:pPr>
              <w:ind w:firstLine="0"/>
              <w:jc w:val="center"/>
              <w:rPr>
                <w:sz w:val="20"/>
                <w:szCs w:val="20"/>
              </w:rPr>
            </w:pPr>
            <w:r w:rsidRPr="00520718">
              <w:rPr>
                <w:sz w:val="20"/>
                <w:szCs w:val="20"/>
              </w:rPr>
              <w:t>96,9</w:t>
            </w:r>
          </w:p>
        </w:tc>
        <w:tc>
          <w:tcPr>
            <w:tcW w:w="831" w:type="dxa"/>
            <w:vAlign w:val="bottom"/>
          </w:tcPr>
          <w:p w:rsidR="00953C2E" w:rsidRPr="00520718" w:rsidRDefault="00953C2E" w:rsidP="00BF5B5B">
            <w:pPr>
              <w:ind w:firstLine="0"/>
              <w:jc w:val="center"/>
              <w:rPr>
                <w:sz w:val="20"/>
                <w:szCs w:val="20"/>
              </w:rPr>
            </w:pPr>
            <w:r w:rsidRPr="00520718">
              <w:rPr>
                <w:sz w:val="20"/>
                <w:szCs w:val="20"/>
              </w:rPr>
              <w:t>880</w:t>
            </w:r>
          </w:p>
        </w:tc>
        <w:tc>
          <w:tcPr>
            <w:tcW w:w="832" w:type="dxa"/>
            <w:vAlign w:val="bottom"/>
          </w:tcPr>
          <w:p w:rsidR="00953C2E" w:rsidRPr="00520718" w:rsidRDefault="00953C2E" w:rsidP="00BF5B5B">
            <w:pPr>
              <w:ind w:firstLine="0"/>
              <w:jc w:val="center"/>
              <w:rPr>
                <w:sz w:val="20"/>
                <w:szCs w:val="20"/>
              </w:rPr>
            </w:pPr>
            <w:r w:rsidRPr="00520718">
              <w:rPr>
                <w:sz w:val="20"/>
                <w:szCs w:val="20"/>
              </w:rPr>
              <w:t>101,9</w:t>
            </w:r>
          </w:p>
        </w:tc>
        <w:tc>
          <w:tcPr>
            <w:tcW w:w="954" w:type="dxa"/>
            <w:vAlign w:val="bottom"/>
          </w:tcPr>
          <w:p w:rsidR="00953C2E" w:rsidRPr="00520718" w:rsidRDefault="00953C2E" w:rsidP="00BF5B5B">
            <w:pPr>
              <w:ind w:firstLine="0"/>
              <w:jc w:val="center"/>
              <w:rPr>
                <w:sz w:val="20"/>
                <w:szCs w:val="20"/>
              </w:rPr>
            </w:pPr>
            <w:r w:rsidRPr="00520718">
              <w:rPr>
                <w:sz w:val="20"/>
                <w:szCs w:val="20"/>
              </w:rPr>
              <w:t>4532</w:t>
            </w:r>
          </w:p>
        </w:tc>
        <w:tc>
          <w:tcPr>
            <w:tcW w:w="954" w:type="dxa"/>
            <w:vAlign w:val="bottom"/>
          </w:tcPr>
          <w:p w:rsidR="00953C2E" w:rsidRPr="00520718" w:rsidRDefault="00953C2E" w:rsidP="00BF5B5B">
            <w:pPr>
              <w:ind w:firstLine="0"/>
              <w:jc w:val="center"/>
              <w:rPr>
                <w:sz w:val="20"/>
                <w:szCs w:val="20"/>
              </w:rPr>
            </w:pPr>
            <w:r w:rsidRPr="00520718">
              <w:rPr>
                <w:sz w:val="20"/>
                <w:szCs w:val="20"/>
              </w:rPr>
              <w:t>95,9</w:t>
            </w:r>
          </w:p>
        </w:tc>
        <w:tc>
          <w:tcPr>
            <w:tcW w:w="1135" w:type="dxa"/>
            <w:vAlign w:val="bottom"/>
          </w:tcPr>
          <w:p w:rsidR="00953C2E" w:rsidRPr="00520718" w:rsidRDefault="00953C2E" w:rsidP="00BF5B5B">
            <w:pPr>
              <w:ind w:firstLine="0"/>
              <w:jc w:val="center"/>
              <w:rPr>
                <w:sz w:val="20"/>
                <w:szCs w:val="20"/>
              </w:rPr>
            </w:pPr>
            <w:r w:rsidRPr="00520718">
              <w:rPr>
                <w:sz w:val="20"/>
                <w:szCs w:val="20"/>
              </w:rPr>
              <w:t>219</w:t>
            </w:r>
          </w:p>
        </w:tc>
        <w:tc>
          <w:tcPr>
            <w:tcW w:w="1135" w:type="dxa"/>
            <w:vAlign w:val="bottom"/>
          </w:tcPr>
          <w:p w:rsidR="00953C2E" w:rsidRPr="00520718" w:rsidRDefault="00953C2E" w:rsidP="00BF5B5B">
            <w:pPr>
              <w:ind w:firstLine="0"/>
              <w:jc w:val="center"/>
              <w:rPr>
                <w:sz w:val="20"/>
                <w:szCs w:val="20"/>
              </w:rPr>
            </w:pPr>
            <w:r w:rsidRPr="00520718">
              <w:rPr>
                <w:sz w:val="20"/>
                <w:szCs w:val="20"/>
              </w:rPr>
              <w:t>87,2</w:t>
            </w:r>
          </w:p>
        </w:tc>
      </w:tr>
      <w:tr w:rsidR="00953C2E" w:rsidRPr="00520718" w:rsidTr="0000161F">
        <w:trPr>
          <w:jc w:val="center"/>
        </w:trPr>
        <w:tc>
          <w:tcPr>
            <w:tcW w:w="2180" w:type="dxa"/>
            <w:vAlign w:val="bottom"/>
          </w:tcPr>
          <w:p w:rsidR="00953C2E" w:rsidRPr="00520718" w:rsidRDefault="00953C2E" w:rsidP="00BF5B5B">
            <w:pPr>
              <w:ind w:firstLine="0"/>
              <w:rPr>
                <w:sz w:val="20"/>
                <w:szCs w:val="20"/>
              </w:rPr>
            </w:pPr>
            <w:r w:rsidRPr="00520718">
              <w:rPr>
                <w:sz w:val="20"/>
                <w:szCs w:val="20"/>
              </w:rPr>
              <w:t xml:space="preserve"> Сахалинская область</w:t>
            </w:r>
          </w:p>
        </w:tc>
        <w:tc>
          <w:tcPr>
            <w:tcW w:w="832" w:type="dxa"/>
            <w:vAlign w:val="bottom"/>
          </w:tcPr>
          <w:p w:rsidR="00953C2E" w:rsidRPr="00520718" w:rsidRDefault="00953C2E" w:rsidP="00BF5B5B">
            <w:pPr>
              <w:ind w:firstLine="0"/>
              <w:jc w:val="center"/>
              <w:rPr>
                <w:sz w:val="20"/>
                <w:szCs w:val="20"/>
              </w:rPr>
            </w:pPr>
            <w:r w:rsidRPr="00520718">
              <w:rPr>
                <w:sz w:val="20"/>
                <w:szCs w:val="20"/>
              </w:rPr>
              <w:t>196727</w:t>
            </w:r>
          </w:p>
        </w:tc>
        <w:tc>
          <w:tcPr>
            <w:tcW w:w="832" w:type="dxa"/>
            <w:vAlign w:val="bottom"/>
          </w:tcPr>
          <w:p w:rsidR="00953C2E" w:rsidRPr="00520718" w:rsidRDefault="00953C2E" w:rsidP="00BF5B5B">
            <w:pPr>
              <w:ind w:firstLine="0"/>
              <w:jc w:val="center"/>
              <w:rPr>
                <w:sz w:val="20"/>
                <w:szCs w:val="20"/>
              </w:rPr>
            </w:pPr>
            <w:r w:rsidRPr="00520718">
              <w:rPr>
                <w:sz w:val="20"/>
                <w:szCs w:val="20"/>
              </w:rPr>
              <w:t>115,7</w:t>
            </w:r>
          </w:p>
        </w:tc>
        <w:tc>
          <w:tcPr>
            <w:tcW w:w="831" w:type="dxa"/>
            <w:vAlign w:val="bottom"/>
          </w:tcPr>
          <w:p w:rsidR="00953C2E" w:rsidRPr="00520718" w:rsidRDefault="00953C2E" w:rsidP="00BF5B5B">
            <w:pPr>
              <w:ind w:firstLine="0"/>
              <w:jc w:val="center"/>
              <w:rPr>
                <w:sz w:val="20"/>
                <w:szCs w:val="20"/>
              </w:rPr>
            </w:pPr>
            <w:r w:rsidRPr="00520718">
              <w:rPr>
                <w:sz w:val="20"/>
                <w:szCs w:val="20"/>
              </w:rPr>
              <w:t>12189</w:t>
            </w:r>
          </w:p>
        </w:tc>
        <w:tc>
          <w:tcPr>
            <w:tcW w:w="832" w:type="dxa"/>
            <w:vAlign w:val="bottom"/>
          </w:tcPr>
          <w:p w:rsidR="00953C2E" w:rsidRPr="00520718" w:rsidRDefault="00953C2E" w:rsidP="00BF5B5B">
            <w:pPr>
              <w:ind w:firstLine="0"/>
              <w:jc w:val="center"/>
              <w:rPr>
                <w:sz w:val="20"/>
                <w:szCs w:val="20"/>
              </w:rPr>
            </w:pPr>
            <w:r w:rsidRPr="00520718">
              <w:rPr>
                <w:sz w:val="20"/>
                <w:szCs w:val="20"/>
              </w:rPr>
              <w:t>77,2</w:t>
            </w:r>
          </w:p>
        </w:tc>
        <w:tc>
          <w:tcPr>
            <w:tcW w:w="954" w:type="dxa"/>
            <w:vAlign w:val="bottom"/>
          </w:tcPr>
          <w:p w:rsidR="00953C2E" w:rsidRPr="00520718" w:rsidRDefault="00953C2E" w:rsidP="00BF5B5B">
            <w:pPr>
              <w:ind w:firstLine="0"/>
              <w:jc w:val="center"/>
              <w:rPr>
                <w:sz w:val="20"/>
                <w:szCs w:val="20"/>
              </w:rPr>
            </w:pPr>
            <w:r w:rsidRPr="00520718">
              <w:rPr>
                <w:sz w:val="20"/>
                <w:szCs w:val="20"/>
              </w:rPr>
              <w:t>6337</w:t>
            </w:r>
          </w:p>
        </w:tc>
        <w:tc>
          <w:tcPr>
            <w:tcW w:w="954" w:type="dxa"/>
            <w:vAlign w:val="bottom"/>
          </w:tcPr>
          <w:p w:rsidR="00953C2E" w:rsidRPr="00520718" w:rsidRDefault="00953C2E" w:rsidP="00BF5B5B">
            <w:pPr>
              <w:ind w:firstLine="0"/>
              <w:jc w:val="center"/>
              <w:rPr>
                <w:sz w:val="20"/>
                <w:szCs w:val="20"/>
              </w:rPr>
            </w:pPr>
            <w:r w:rsidRPr="00520718">
              <w:rPr>
                <w:sz w:val="20"/>
                <w:szCs w:val="20"/>
              </w:rPr>
              <w:t>103,7</w:t>
            </w:r>
          </w:p>
        </w:tc>
        <w:tc>
          <w:tcPr>
            <w:tcW w:w="1135" w:type="dxa"/>
            <w:vAlign w:val="bottom"/>
          </w:tcPr>
          <w:p w:rsidR="00953C2E" w:rsidRPr="00520718" w:rsidRDefault="00953C2E" w:rsidP="00BF5B5B">
            <w:pPr>
              <w:ind w:firstLine="0"/>
              <w:jc w:val="center"/>
              <w:rPr>
                <w:sz w:val="20"/>
                <w:szCs w:val="20"/>
              </w:rPr>
            </w:pPr>
            <w:r w:rsidRPr="00520718">
              <w:rPr>
                <w:sz w:val="20"/>
                <w:szCs w:val="20"/>
              </w:rPr>
              <w:t>546</w:t>
            </w:r>
          </w:p>
        </w:tc>
        <w:tc>
          <w:tcPr>
            <w:tcW w:w="1135" w:type="dxa"/>
            <w:vAlign w:val="bottom"/>
          </w:tcPr>
          <w:p w:rsidR="00953C2E" w:rsidRPr="00520718" w:rsidRDefault="00953C2E" w:rsidP="00BF5B5B">
            <w:pPr>
              <w:ind w:firstLine="0"/>
              <w:jc w:val="center"/>
              <w:rPr>
                <w:sz w:val="20"/>
                <w:szCs w:val="20"/>
              </w:rPr>
            </w:pPr>
            <w:r w:rsidRPr="00520718">
              <w:rPr>
                <w:sz w:val="20"/>
                <w:szCs w:val="20"/>
              </w:rPr>
              <w:t>92,3</w:t>
            </w:r>
          </w:p>
        </w:tc>
      </w:tr>
    </w:tbl>
    <w:p w:rsidR="00953C2E" w:rsidRPr="00520718" w:rsidRDefault="00953C2E" w:rsidP="00953C2E"/>
    <w:p w:rsidR="00953C2E" w:rsidRPr="00520718" w:rsidRDefault="00953C2E" w:rsidP="00953C2E">
      <w:r w:rsidRPr="00520718">
        <w:t>По суммарному индексу производства и по отраслям Строительство и Розничная торговля, Камчатский край имеет одни из наиболее низких показателей в ДВФО.</w:t>
      </w:r>
    </w:p>
    <w:p w:rsidR="00BF5B5B" w:rsidRPr="00520718" w:rsidRDefault="00BF5B5B" w:rsidP="00953C2E"/>
    <w:p w:rsidR="00953C2E" w:rsidRPr="00520718" w:rsidRDefault="00953C2E" w:rsidP="00953C2E">
      <w:r w:rsidRPr="00520718">
        <w:lastRenderedPageBreak/>
        <w:t xml:space="preserve">Таблица </w:t>
      </w:r>
      <w:r w:rsidR="00B371C7" w:rsidRPr="00520718">
        <w:t>2</w:t>
      </w:r>
      <w:r w:rsidR="00A20C97" w:rsidRPr="00520718">
        <w:t>.2</w:t>
      </w:r>
      <w:r w:rsidR="00B371C7" w:rsidRPr="00520718">
        <w:t>-</w:t>
      </w:r>
      <w:r w:rsidRPr="00520718">
        <w:t>9. Объем выполненных работ по виду деятельности "строительство" в I квартале 2018 года (по данным Федеральной службы государственной статистики Статистический обзор о социально-экономическом положении Дальневосточного федерального округа в 1 квартале 2018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99"/>
        <w:gridCol w:w="2085"/>
        <w:gridCol w:w="2085"/>
        <w:gridCol w:w="2085"/>
      </w:tblGrid>
      <w:tr w:rsidR="00953C2E" w:rsidRPr="00520718" w:rsidTr="00B371C7">
        <w:trPr>
          <w:cantSplit/>
        </w:trPr>
        <w:tc>
          <w:tcPr>
            <w:tcW w:w="1826" w:type="pct"/>
            <w:vMerge w:val="restart"/>
          </w:tcPr>
          <w:p w:rsidR="00953C2E" w:rsidRPr="00520718" w:rsidRDefault="00953C2E" w:rsidP="00BF5B5B">
            <w:pPr>
              <w:ind w:firstLine="0"/>
              <w:jc w:val="center"/>
              <w:rPr>
                <w:sz w:val="20"/>
                <w:szCs w:val="20"/>
              </w:rPr>
            </w:pPr>
          </w:p>
        </w:tc>
        <w:tc>
          <w:tcPr>
            <w:tcW w:w="1058" w:type="pct"/>
            <w:vMerge w:val="restart"/>
            <w:vAlign w:val="center"/>
          </w:tcPr>
          <w:p w:rsidR="00953C2E" w:rsidRPr="00520718" w:rsidRDefault="00953C2E" w:rsidP="00BF5B5B">
            <w:pPr>
              <w:ind w:firstLine="0"/>
              <w:jc w:val="center"/>
              <w:rPr>
                <w:sz w:val="20"/>
                <w:szCs w:val="20"/>
              </w:rPr>
            </w:pPr>
            <w:r w:rsidRPr="00520718">
              <w:rPr>
                <w:sz w:val="20"/>
                <w:szCs w:val="20"/>
              </w:rPr>
              <w:t>Млрд.рублей</w:t>
            </w:r>
          </w:p>
        </w:tc>
        <w:tc>
          <w:tcPr>
            <w:tcW w:w="2116" w:type="pct"/>
            <w:gridSpan w:val="2"/>
          </w:tcPr>
          <w:p w:rsidR="00953C2E" w:rsidRPr="00520718" w:rsidRDefault="00953C2E" w:rsidP="00BF5B5B">
            <w:pPr>
              <w:ind w:firstLine="0"/>
              <w:jc w:val="center"/>
              <w:rPr>
                <w:sz w:val="20"/>
                <w:szCs w:val="20"/>
              </w:rPr>
            </w:pPr>
            <w:r w:rsidRPr="00520718">
              <w:rPr>
                <w:sz w:val="20"/>
                <w:szCs w:val="20"/>
              </w:rPr>
              <w:t xml:space="preserve">В % </w:t>
            </w:r>
          </w:p>
        </w:tc>
      </w:tr>
      <w:tr w:rsidR="00953C2E" w:rsidRPr="00520718" w:rsidTr="00B371C7">
        <w:trPr>
          <w:cantSplit/>
        </w:trPr>
        <w:tc>
          <w:tcPr>
            <w:tcW w:w="1826" w:type="pct"/>
            <w:vMerge/>
          </w:tcPr>
          <w:p w:rsidR="00953C2E" w:rsidRPr="00520718" w:rsidRDefault="00953C2E" w:rsidP="00BF5B5B">
            <w:pPr>
              <w:ind w:firstLine="0"/>
              <w:jc w:val="center"/>
              <w:rPr>
                <w:sz w:val="20"/>
                <w:szCs w:val="20"/>
              </w:rPr>
            </w:pPr>
          </w:p>
        </w:tc>
        <w:tc>
          <w:tcPr>
            <w:tcW w:w="1058" w:type="pct"/>
            <w:vMerge/>
          </w:tcPr>
          <w:p w:rsidR="00953C2E" w:rsidRPr="00520718" w:rsidRDefault="00953C2E" w:rsidP="00BF5B5B">
            <w:pPr>
              <w:ind w:firstLine="0"/>
              <w:jc w:val="center"/>
              <w:rPr>
                <w:sz w:val="20"/>
                <w:szCs w:val="20"/>
              </w:rPr>
            </w:pPr>
          </w:p>
        </w:tc>
        <w:tc>
          <w:tcPr>
            <w:tcW w:w="1058" w:type="pct"/>
          </w:tcPr>
          <w:p w:rsidR="00953C2E" w:rsidRPr="00520718" w:rsidRDefault="00953C2E" w:rsidP="00BF5B5B">
            <w:pPr>
              <w:ind w:firstLine="0"/>
              <w:jc w:val="center"/>
              <w:rPr>
                <w:sz w:val="20"/>
                <w:szCs w:val="20"/>
              </w:rPr>
            </w:pPr>
            <w:r w:rsidRPr="00520718">
              <w:rPr>
                <w:sz w:val="20"/>
                <w:szCs w:val="20"/>
              </w:rPr>
              <w:t>к I кварталу 2017г.</w:t>
            </w:r>
          </w:p>
        </w:tc>
        <w:tc>
          <w:tcPr>
            <w:tcW w:w="1058" w:type="pct"/>
          </w:tcPr>
          <w:p w:rsidR="00953C2E" w:rsidRPr="00520718" w:rsidRDefault="00953C2E" w:rsidP="00BF5B5B">
            <w:pPr>
              <w:ind w:firstLine="0"/>
              <w:jc w:val="center"/>
              <w:rPr>
                <w:sz w:val="20"/>
                <w:szCs w:val="20"/>
              </w:rPr>
            </w:pPr>
            <w:r w:rsidRPr="00520718">
              <w:rPr>
                <w:sz w:val="20"/>
                <w:szCs w:val="20"/>
              </w:rPr>
              <w:t>к итогу</w:t>
            </w:r>
          </w:p>
        </w:tc>
      </w:tr>
      <w:tr w:rsidR="00953C2E" w:rsidRPr="00520718" w:rsidTr="00B371C7">
        <w:trPr>
          <w:cantSplit/>
        </w:trPr>
        <w:tc>
          <w:tcPr>
            <w:tcW w:w="1826" w:type="pct"/>
            <w:vAlign w:val="bottom"/>
          </w:tcPr>
          <w:p w:rsidR="00953C2E" w:rsidRPr="00520718" w:rsidRDefault="00953C2E" w:rsidP="00BF5B5B">
            <w:pPr>
              <w:ind w:firstLine="0"/>
              <w:jc w:val="left"/>
              <w:rPr>
                <w:sz w:val="20"/>
                <w:szCs w:val="20"/>
              </w:rPr>
            </w:pPr>
            <w:r w:rsidRPr="00520718">
              <w:rPr>
                <w:sz w:val="20"/>
                <w:szCs w:val="20"/>
              </w:rPr>
              <w:t>Российская Федерация1)</w:t>
            </w:r>
          </w:p>
        </w:tc>
        <w:tc>
          <w:tcPr>
            <w:tcW w:w="1058" w:type="pct"/>
            <w:vAlign w:val="bottom"/>
          </w:tcPr>
          <w:p w:rsidR="00953C2E" w:rsidRPr="00520718" w:rsidRDefault="00953C2E" w:rsidP="00BF5B5B">
            <w:pPr>
              <w:ind w:firstLine="0"/>
              <w:jc w:val="center"/>
              <w:rPr>
                <w:sz w:val="20"/>
                <w:szCs w:val="20"/>
              </w:rPr>
            </w:pPr>
            <w:r w:rsidRPr="00520718">
              <w:rPr>
                <w:sz w:val="20"/>
                <w:szCs w:val="20"/>
              </w:rPr>
              <w:t>1169,7</w:t>
            </w:r>
          </w:p>
        </w:tc>
        <w:tc>
          <w:tcPr>
            <w:tcW w:w="1058" w:type="pct"/>
            <w:vAlign w:val="bottom"/>
          </w:tcPr>
          <w:p w:rsidR="00953C2E" w:rsidRPr="00520718" w:rsidRDefault="00953C2E" w:rsidP="00BF5B5B">
            <w:pPr>
              <w:ind w:firstLine="0"/>
              <w:jc w:val="center"/>
              <w:rPr>
                <w:sz w:val="20"/>
                <w:szCs w:val="20"/>
              </w:rPr>
            </w:pPr>
            <w:r w:rsidRPr="00520718">
              <w:rPr>
                <w:sz w:val="20"/>
                <w:szCs w:val="20"/>
              </w:rPr>
              <w:t>96,0</w:t>
            </w:r>
          </w:p>
        </w:tc>
        <w:tc>
          <w:tcPr>
            <w:tcW w:w="1058" w:type="pct"/>
            <w:vAlign w:val="bottom"/>
          </w:tcPr>
          <w:p w:rsidR="00953C2E" w:rsidRPr="00520718" w:rsidRDefault="00953C2E" w:rsidP="00BF5B5B">
            <w:pPr>
              <w:ind w:firstLine="0"/>
              <w:jc w:val="center"/>
              <w:rPr>
                <w:sz w:val="20"/>
                <w:szCs w:val="20"/>
              </w:rPr>
            </w:pPr>
            <w:r w:rsidRPr="00520718">
              <w:rPr>
                <w:sz w:val="20"/>
                <w:szCs w:val="20"/>
              </w:rPr>
              <w:t>100</w:t>
            </w:r>
          </w:p>
        </w:tc>
      </w:tr>
      <w:tr w:rsidR="00953C2E" w:rsidRPr="00520718" w:rsidTr="00B371C7">
        <w:trPr>
          <w:cantSplit/>
        </w:trPr>
        <w:tc>
          <w:tcPr>
            <w:tcW w:w="1826" w:type="pct"/>
            <w:vAlign w:val="bottom"/>
          </w:tcPr>
          <w:p w:rsidR="00953C2E" w:rsidRPr="00520718" w:rsidRDefault="00A87890" w:rsidP="00BF5B5B">
            <w:pPr>
              <w:ind w:firstLine="0"/>
              <w:jc w:val="left"/>
              <w:rPr>
                <w:sz w:val="20"/>
                <w:szCs w:val="20"/>
              </w:rPr>
            </w:pPr>
            <w:r w:rsidRPr="00520718">
              <w:rPr>
                <w:sz w:val="20"/>
                <w:szCs w:val="20"/>
              </w:rPr>
              <w:t xml:space="preserve"> </w:t>
            </w:r>
            <w:r w:rsidR="00953C2E" w:rsidRPr="00520718">
              <w:rPr>
                <w:sz w:val="20"/>
                <w:szCs w:val="20"/>
              </w:rPr>
              <w:t>Дальневосточный федеральный округ</w:t>
            </w:r>
          </w:p>
        </w:tc>
        <w:tc>
          <w:tcPr>
            <w:tcW w:w="1058" w:type="pct"/>
            <w:vAlign w:val="bottom"/>
          </w:tcPr>
          <w:p w:rsidR="00953C2E" w:rsidRPr="00520718" w:rsidRDefault="00953C2E" w:rsidP="00BF5B5B">
            <w:pPr>
              <w:ind w:firstLine="0"/>
              <w:jc w:val="center"/>
              <w:rPr>
                <w:sz w:val="20"/>
                <w:szCs w:val="20"/>
              </w:rPr>
            </w:pPr>
            <w:r w:rsidRPr="00520718">
              <w:rPr>
                <w:sz w:val="20"/>
                <w:szCs w:val="20"/>
              </w:rPr>
              <w:t xml:space="preserve"> 85,6</w:t>
            </w:r>
          </w:p>
        </w:tc>
        <w:tc>
          <w:tcPr>
            <w:tcW w:w="1058" w:type="pct"/>
            <w:vAlign w:val="bottom"/>
          </w:tcPr>
          <w:p w:rsidR="00953C2E" w:rsidRPr="00520718" w:rsidRDefault="00953C2E" w:rsidP="00BF5B5B">
            <w:pPr>
              <w:ind w:firstLine="0"/>
              <w:jc w:val="center"/>
              <w:rPr>
                <w:sz w:val="20"/>
                <w:szCs w:val="20"/>
              </w:rPr>
            </w:pPr>
            <w:r w:rsidRPr="00520718">
              <w:rPr>
                <w:sz w:val="20"/>
                <w:szCs w:val="20"/>
              </w:rPr>
              <w:t>106,5</w:t>
            </w:r>
          </w:p>
        </w:tc>
        <w:tc>
          <w:tcPr>
            <w:tcW w:w="1058" w:type="pct"/>
            <w:vAlign w:val="bottom"/>
          </w:tcPr>
          <w:p w:rsidR="00953C2E" w:rsidRPr="00520718" w:rsidRDefault="00953C2E" w:rsidP="00BF5B5B">
            <w:pPr>
              <w:ind w:firstLine="0"/>
              <w:jc w:val="center"/>
              <w:rPr>
                <w:sz w:val="20"/>
                <w:szCs w:val="20"/>
              </w:rPr>
            </w:pPr>
            <w:r w:rsidRPr="00520718">
              <w:rPr>
                <w:sz w:val="20"/>
                <w:szCs w:val="20"/>
              </w:rPr>
              <w:t>7,3</w:t>
            </w:r>
          </w:p>
        </w:tc>
      </w:tr>
      <w:tr w:rsidR="00953C2E" w:rsidRPr="00520718" w:rsidTr="00B371C7">
        <w:trPr>
          <w:cantSplit/>
        </w:trPr>
        <w:tc>
          <w:tcPr>
            <w:tcW w:w="1826" w:type="pct"/>
            <w:vAlign w:val="bottom"/>
          </w:tcPr>
          <w:p w:rsidR="00953C2E" w:rsidRPr="00520718" w:rsidRDefault="00953C2E" w:rsidP="00BF5B5B">
            <w:pPr>
              <w:ind w:firstLine="0"/>
              <w:jc w:val="left"/>
              <w:rPr>
                <w:sz w:val="20"/>
                <w:szCs w:val="20"/>
              </w:rPr>
            </w:pPr>
            <w:r w:rsidRPr="00520718">
              <w:rPr>
                <w:sz w:val="20"/>
                <w:szCs w:val="20"/>
              </w:rPr>
              <w:t xml:space="preserve"> Республика Саха (Якутия)</w:t>
            </w:r>
          </w:p>
        </w:tc>
        <w:tc>
          <w:tcPr>
            <w:tcW w:w="1058" w:type="pct"/>
            <w:vAlign w:val="bottom"/>
          </w:tcPr>
          <w:p w:rsidR="00953C2E" w:rsidRPr="00520718" w:rsidRDefault="00953C2E" w:rsidP="00BF5B5B">
            <w:pPr>
              <w:ind w:firstLine="0"/>
              <w:jc w:val="center"/>
              <w:rPr>
                <w:sz w:val="20"/>
                <w:szCs w:val="20"/>
              </w:rPr>
            </w:pPr>
            <w:r w:rsidRPr="00520718">
              <w:rPr>
                <w:sz w:val="20"/>
                <w:szCs w:val="20"/>
              </w:rPr>
              <w:t xml:space="preserve"> 28,3</w:t>
            </w:r>
          </w:p>
        </w:tc>
        <w:tc>
          <w:tcPr>
            <w:tcW w:w="1058" w:type="pct"/>
            <w:vAlign w:val="bottom"/>
          </w:tcPr>
          <w:p w:rsidR="00953C2E" w:rsidRPr="00520718" w:rsidRDefault="00953C2E" w:rsidP="00BF5B5B">
            <w:pPr>
              <w:ind w:firstLine="0"/>
              <w:jc w:val="center"/>
              <w:rPr>
                <w:sz w:val="20"/>
                <w:szCs w:val="20"/>
              </w:rPr>
            </w:pPr>
            <w:r w:rsidRPr="00520718">
              <w:rPr>
                <w:sz w:val="20"/>
                <w:szCs w:val="20"/>
              </w:rPr>
              <w:t>100,1</w:t>
            </w:r>
          </w:p>
        </w:tc>
        <w:tc>
          <w:tcPr>
            <w:tcW w:w="1058" w:type="pct"/>
            <w:vAlign w:val="bottom"/>
          </w:tcPr>
          <w:p w:rsidR="00953C2E" w:rsidRPr="00520718" w:rsidRDefault="00953C2E" w:rsidP="00BF5B5B">
            <w:pPr>
              <w:ind w:firstLine="0"/>
              <w:jc w:val="center"/>
              <w:rPr>
                <w:sz w:val="20"/>
                <w:szCs w:val="20"/>
              </w:rPr>
            </w:pPr>
            <w:r w:rsidRPr="00520718">
              <w:rPr>
                <w:sz w:val="20"/>
                <w:szCs w:val="20"/>
              </w:rPr>
              <w:t>2,4</w:t>
            </w:r>
          </w:p>
        </w:tc>
      </w:tr>
      <w:tr w:rsidR="00953C2E" w:rsidRPr="00520718" w:rsidTr="00B371C7">
        <w:trPr>
          <w:cantSplit/>
        </w:trPr>
        <w:tc>
          <w:tcPr>
            <w:tcW w:w="1826" w:type="pct"/>
            <w:vAlign w:val="bottom"/>
          </w:tcPr>
          <w:p w:rsidR="00953C2E" w:rsidRPr="00520718" w:rsidRDefault="00953C2E" w:rsidP="00BF5B5B">
            <w:pPr>
              <w:ind w:firstLine="0"/>
              <w:jc w:val="left"/>
              <w:rPr>
                <w:sz w:val="20"/>
                <w:szCs w:val="20"/>
              </w:rPr>
            </w:pPr>
            <w:r w:rsidRPr="00520718">
              <w:rPr>
                <w:sz w:val="20"/>
                <w:szCs w:val="20"/>
              </w:rPr>
              <w:t xml:space="preserve"> Камчатский край</w:t>
            </w:r>
          </w:p>
        </w:tc>
        <w:tc>
          <w:tcPr>
            <w:tcW w:w="1058" w:type="pct"/>
            <w:vAlign w:val="bottom"/>
          </w:tcPr>
          <w:p w:rsidR="00953C2E" w:rsidRPr="00520718" w:rsidRDefault="00A87890" w:rsidP="00BF5B5B">
            <w:pPr>
              <w:ind w:firstLine="0"/>
              <w:jc w:val="center"/>
              <w:rPr>
                <w:sz w:val="20"/>
                <w:szCs w:val="20"/>
              </w:rPr>
            </w:pPr>
            <w:r w:rsidRPr="00520718">
              <w:rPr>
                <w:sz w:val="20"/>
                <w:szCs w:val="20"/>
              </w:rPr>
              <w:t xml:space="preserve"> </w:t>
            </w:r>
            <w:r w:rsidR="00953C2E" w:rsidRPr="00520718">
              <w:rPr>
                <w:sz w:val="20"/>
                <w:szCs w:val="20"/>
              </w:rPr>
              <w:t>2,8</w:t>
            </w:r>
          </w:p>
        </w:tc>
        <w:tc>
          <w:tcPr>
            <w:tcW w:w="1058" w:type="pct"/>
            <w:vAlign w:val="bottom"/>
          </w:tcPr>
          <w:p w:rsidR="00953C2E" w:rsidRPr="00520718" w:rsidRDefault="00953C2E" w:rsidP="00BF5B5B">
            <w:pPr>
              <w:ind w:firstLine="0"/>
              <w:jc w:val="center"/>
              <w:rPr>
                <w:sz w:val="20"/>
                <w:szCs w:val="20"/>
              </w:rPr>
            </w:pPr>
            <w:r w:rsidRPr="00520718">
              <w:rPr>
                <w:sz w:val="20"/>
                <w:szCs w:val="20"/>
              </w:rPr>
              <w:t>75,8</w:t>
            </w:r>
          </w:p>
        </w:tc>
        <w:tc>
          <w:tcPr>
            <w:tcW w:w="1058" w:type="pct"/>
            <w:vAlign w:val="bottom"/>
          </w:tcPr>
          <w:p w:rsidR="00953C2E" w:rsidRPr="00520718" w:rsidRDefault="00953C2E" w:rsidP="00BF5B5B">
            <w:pPr>
              <w:ind w:firstLine="0"/>
              <w:jc w:val="center"/>
              <w:rPr>
                <w:sz w:val="20"/>
                <w:szCs w:val="20"/>
              </w:rPr>
            </w:pPr>
            <w:r w:rsidRPr="00520718">
              <w:rPr>
                <w:sz w:val="20"/>
                <w:szCs w:val="20"/>
              </w:rPr>
              <w:t>0,2</w:t>
            </w:r>
          </w:p>
        </w:tc>
      </w:tr>
      <w:tr w:rsidR="00953C2E" w:rsidRPr="00520718" w:rsidTr="00B371C7">
        <w:trPr>
          <w:cantSplit/>
        </w:trPr>
        <w:tc>
          <w:tcPr>
            <w:tcW w:w="1826" w:type="pct"/>
            <w:vAlign w:val="bottom"/>
          </w:tcPr>
          <w:p w:rsidR="00953C2E" w:rsidRPr="00520718" w:rsidRDefault="00953C2E" w:rsidP="00BF5B5B">
            <w:pPr>
              <w:ind w:firstLine="0"/>
              <w:jc w:val="left"/>
              <w:rPr>
                <w:sz w:val="20"/>
                <w:szCs w:val="20"/>
              </w:rPr>
            </w:pPr>
            <w:r w:rsidRPr="00520718">
              <w:rPr>
                <w:sz w:val="20"/>
                <w:szCs w:val="20"/>
              </w:rPr>
              <w:t xml:space="preserve"> Приморский край</w:t>
            </w:r>
          </w:p>
        </w:tc>
        <w:tc>
          <w:tcPr>
            <w:tcW w:w="1058" w:type="pct"/>
            <w:vAlign w:val="bottom"/>
          </w:tcPr>
          <w:p w:rsidR="00953C2E" w:rsidRPr="00520718" w:rsidRDefault="00953C2E" w:rsidP="00BF5B5B">
            <w:pPr>
              <w:ind w:firstLine="0"/>
              <w:jc w:val="center"/>
              <w:rPr>
                <w:sz w:val="20"/>
                <w:szCs w:val="20"/>
              </w:rPr>
            </w:pPr>
            <w:r w:rsidRPr="00520718">
              <w:rPr>
                <w:sz w:val="20"/>
                <w:szCs w:val="20"/>
              </w:rPr>
              <w:t xml:space="preserve"> 10,3</w:t>
            </w:r>
          </w:p>
        </w:tc>
        <w:tc>
          <w:tcPr>
            <w:tcW w:w="1058" w:type="pct"/>
            <w:vAlign w:val="bottom"/>
          </w:tcPr>
          <w:p w:rsidR="00953C2E" w:rsidRPr="00520718" w:rsidRDefault="00953C2E" w:rsidP="00BF5B5B">
            <w:pPr>
              <w:ind w:firstLine="0"/>
              <w:jc w:val="center"/>
              <w:rPr>
                <w:sz w:val="20"/>
                <w:szCs w:val="20"/>
              </w:rPr>
            </w:pPr>
            <w:r w:rsidRPr="00520718">
              <w:rPr>
                <w:sz w:val="20"/>
                <w:szCs w:val="20"/>
              </w:rPr>
              <w:t>93,2</w:t>
            </w:r>
          </w:p>
        </w:tc>
        <w:tc>
          <w:tcPr>
            <w:tcW w:w="1058" w:type="pct"/>
            <w:vAlign w:val="bottom"/>
          </w:tcPr>
          <w:p w:rsidR="00953C2E" w:rsidRPr="00520718" w:rsidRDefault="00953C2E" w:rsidP="00BF5B5B">
            <w:pPr>
              <w:ind w:firstLine="0"/>
              <w:jc w:val="center"/>
              <w:rPr>
                <w:sz w:val="20"/>
                <w:szCs w:val="20"/>
              </w:rPr>
            </w:pPr>
            <w:r w:rsidRPr="00520718">
              <w:rPr>
                <w:sz w:val="20"/>
                <w:szCs w:val="20"/>
              </w:rPr>
              <w:t>0,9</w:t>
            </w:r>
          </w:p>
        </w:tc>
      </w:tr>
      <w:tr w:rsidR="00953C2E" w:rsidRPr="00520718" w:rsidTr="00B371C7">
        <w:trPr>
          <w:cantSplit/>
        </w:trPr>
        <w:tc>
          <w:tcPr>
            <w:tcW w:w="1826" w:type="pct"/>
            <w:vAlign w:val="bottom"/>
          </w:tcPr>
          <w:p w:rsidR="00953C2E" w:rsidRPr="00520718" w:rsidRDefault="00953C2E" w:rsidP="00BF5B5B">
            <w:pPr>
              <w:ind w:firstLine="0"/>
              <w:jc w:val="left"/>
              <w:rPr>
                <w:sz w:val="20"/>
                <w:szCs w:val="20"/>
              </w:rPr>
            </w:pPr>
            <w:r w:rsidRPr="00520718">
              <w:rPr>
                <w:sz w:val="20"/>
                <w:szCs w:val="20"/>
              </w:rPr>
              <w:t xml:space="preserve"> Хабаровский край</w:t>
            </w:r>
          </w:p>
        </w:tc>
        <w:tc>
          <w:tcPr>
            <w:tcW w:w="1058" w:type="pct"/>
            <w:vAlign w:val="bottom"/>
          </w:tcPr>
          <w:p w:rsidR="00953C2E" w:rsidRPr="00520718" w:rsidRDefault="00A87890" w:rsidP="00BF5B5B">
            <w:pPr>
              <w:ind w:firstLine="0"/>
              <w:jc w:val="center"/>
              <w:rPr>
                <w:sz w:val="20"/>
                <w:szCs w:val="20"/>
              </w:rPr>
            </w:pPr>
            <w:r w:rsidRPr="00520718">
              <w:rPr>
                <w:sz w:val="20"/>
                <w:szCs w:val="20"/>
              </w:rPr>
              <w:t xml:space="preserve"> </w:t>
            </w:r>
            <w:r w:rsidR="00953C2E" w:rsidRPr="00520718">
              <w:rPr>
                <w:sz w:val="20"/>
                <w:szCs w:val="20"/>
              </w:rPr>
              <w:t>9,1</w:t>
            </w:r>
          </w:p>
        </w:tc>
        <w:tc>
          <w:tcPr>
            <w:tcW w:w="1058" w:type="pct"/>
            <w:vAlign w:val="bottom"/>
          </w:tcPr>
          <w:p w:rsidR="00953C2E" w:rsidRPr="00520718" w:rsidRDefault="00953C2E" w:rsidP="00BF5B5B">
            <w:pPr>
              <w:ind w:firstLine="0"/>
              <w:jc w:val="center"/>
              <w:rPr>
                <w:sz w:val="20"/>
                <w:szCs w:val="20"/>
              </w:rPr>
            </w:pPr>
            <w:r w:rsidRPr="00520718">
              <w:rPr>
                <w:sz w:val="20"/>
                <w:szCs w:val="20"/>
              </w:rPr>
              <w:t>90,8</w:t>
            </w:r>
          </w:p>
        </w:tc>
        <w:tc>
          <w:tcPr>
            <w:tcW w:w="1058" w:type="pct"/>
            <w:vAlign w:val="bottom"/>
          </w:tcPr>
          <w:p w:rsidR="00953C2E" w:rsidRPr="00520718" w:rsidRDefault="00953C2E" w:rsidP="00BF5B5B">
            <w:pPr>
              <w:ind w:firstLine="0"/>
              <w:jc w:val="center"/>
              <w:rPr>
                <w:sz w:val="20"/>
                <w:szCs w:val="20"/>
              </w:rPr>
            </w:pPr>
            <w:r w:rsidRPr="00520718">
              <w:rPr>
                <w:sz w:val="20"/>
                <w:szCs w:val="20"/>
              </w:rPr>
              <w:t>0,8</w:t>
            </w:r>
          </w:p>
        </w:tc>
      </w:tr>
      <w:tr w:rsidR="00953C2E" w:rsidRPr="00520718" w:rsidTr="00B371C7">
        <w:trPr>
          <w:cantSplit/>
        </w:trPr>
        <w:tc>
          <w:tcPr>
            <w:tcW w:w="1826" w:type="pct"/>
            <w:vAlign w:val="bottom"/>
          </w:tcPr>
          <w:p w:rsidR="00953C2E" w:rsidRPr="00520718" w:rsidRDefault="00953C2E" w:rsidP="00BF5B5B">
            <w:pPr>
              <w:ind w:firstLine="0"/>
              <w:jc w:val="left"/>
              <w:rPr>
                <w:sz w:val="20"/>
                <w:szCs w:val="20"/>
              </w:rPr>
            </w:pPr>
            <w:r w:rsidRPr="00520718">
              <w:rPr>
                <w:sz w:val="20"/>
                <w:szCs w:val="20"/>
              </w:rPr>
              <w:t xml:space="preserve"> Амурская область</w:t>
            </w:r>
          </w:p>
        </w:tc>
        <w:tc>
          <w:tcPr>
            <w:tcW w:w="1058" w:type="pct"/>
            <w:vAlign w:val="bottom"/>
          </w:tcPr>
          <w:p w:rsidR="00953C2E" w:rsidRPr="00520718" w:rsidRDefault="00953C2E" w:rsidP="00BF5B5B">
            <w:pPr>
              <w:ind w:firstLine="0"/>
              <w:jc w:val="center"/>
              <w:rPr>
                <w:sz w:val="20"/>
                <w:szCs w:val="20"/>
              </w:rPr>
            </w:pPr>
            <w:r w:rsidRPr="00520718">
              <w:rPr>
                <w:sz w:val="20"/>
                <w:szCs w:val="20"/>
              </w:rPr>
              <w:t xml:space="preserve"> 23,7</w:t>
            </w:r>
          </w:p>
        </w:tc>
        <w:tc>
          <w:tcPr>
            <w:tcW w:w="1058" w:type="pct"/>
            <w:vAlign w:val="bottom"/>
          </w:tcPr>
          <w:p w:rsidR="00953C2E" w:rsidRPr="00520718" w:rsidRDefault="00953C2E" w:rsidP="00BF5B5B">
            <w:pPr>
              <w:ind w:firstLine="0"/>
              <w:jc w:val="center"/>
              <w:rPr>
                <w:sz w:val="20"/>
                <w:szCs w:val="20"/>
              </w:rPr>
            </w:pPr>
            <w:r w:rsidRPr="00520718">
              <w:rPr>
                <w:sz w:val="20"/>
                <w:szCs w:val="20"/>
              </w:rPr>
              <w:t>163,4</w:t>
            </w:r>
          </w:p>
        </w:tc>
        <w:tc>
          <w:tcPr>
            <w:tcW w:w="1058" w:type="pct"/>
            <w:vAlign w:val="bottom"/>
          </w:tcPr>
          <w:p w:rsidR="00953C2E" w:rsidRPr="00520718" w:rsidRDefault="00953C2E" w:rsidP="00BF5B5B">
            <w:pPr>
              <w:ind w:firstLine="0"/>
              <w:jc w:val="center"/>
              <w:rPr>
                <w:sz w:val="20"/>
                <w:szCs w:val="20"/>
              </w:rPr>
            </w:pPr>
            <w:r w:rsidRPr="00520718">
              <w:rPr>
                <w:sz w:val="20"/>
                <w:szCs w:val="20"/>
              </w:rPr>
              <w:t>2,0</w:t>
            </w:r>
          </w:p>
        </w:tc>
      </w:tr>
      <w:tr w:rsidR="00953C2E" w:rsidRPr="00520718" w:rsidTr="00B371C7">
        <w:trPr>
          <w:cantSplit/>
        </w:trPr>
        <w:tc>
          <w:tcPr>
            <w:tcW w:w="1826" w:type="pct"/>
            <w:vAlign w:val="bottom"/>
          </w:tcPr>
          <w:p w:rsidR="00953C2E" w:rsidRPr="00520718" w:rsidRDefault="00953C2E" w:rsidP="00BF5B5B">
            <w:pPr>
              <w:ind w:firstLine="0"/>
              <w:jc w:val="left"/>
              <w:rPr>
                <w:sz w:val="20"/>
                <w:szCs w:val="20"/>
              </w:rPr>
            </w:pPr>
            <w:r w:rsidRPr="00520718">
              <w:rPr>
                <w:sz w:val="20"/>
                <w:szCs w:val="20"/>
              </w:rPr>
              <w:t xml:space="preserve"> Магаданская область</w:t>
            </w:r>
          </w:p>
        </w:tc>
        <w:tc>
          <w:tcPr>
            <w:tcW w:w="1058" w:type="pct"/>
            <w:vAlign w:val="bottom"/>
          </w:tcPr>
          <w:p w:rsidR="00953C2E" w:rsidRPr="00520718" w:rsidRDefault="00A87890" w:rsidP="00BF5B5B">
            <w:pPr>
              <w:ind w:firstLine="0"/>
              <w:jc w:val="center"/>
              <w:rPr>
                <w:sz w:val="20"/>
                <w:szCs w:val="20"/>
              </w:rPr>
            </w:pPr>
            <w:r w:rsidRPr="00520718">
              <w:rPr>
                <w:sz w:val="20"/>
                <w:szCs w:val="20"/>
              </w:rPr>
              <w:t xml:space="preserve"> </w:t>
            </w:r>
            <w:r w:rsidR="00953C2E" w:rsidRPr="00520718">
              <w:rPr>
                <w:sz w:val="20"/>
                <w:szCs w:val="20"/>
              </w:rPr>
              <w:t>1,7</w:t>
            </w:r>
          </w:p>
        </w:tc>
        <w:tc>
          <w:tcPr>
            <w:tcW w:w="1058" w:type="pct"/>
            <w:vAlign w:val="bottom"/>
          </w:tcPr>
          <w:p w:rsidR="00953C2E" w:rsidRPr="00520718" w:rsidRDefault="00953C2E" w:rsidP="00BF5B5B">
            <w:pPr>
              <w:ind w:firstLine="0"/>
              <w:jc w:val="center"/>
              <w:rPr>
                <w:sz w:val="20"/>
                <w:szCs w:val="20"/>
              </w:rPr>
            </w:pPr>
            <w:r w:rsidRPr="00520718">
              <w:rPr>
                <w:sz w:val="20"/>
                <w:szCs w:val="20"/>
              </w:rPr>
              <w:t>105,1</w:t>
            </w:r>
          </w:p>
        </w:tc>
        <w:tc>
          <w:tcPr>
            <w:tcW w:w="1058" w:type="pct"/>
            <w:vAlign w:val="bottom"/>
          </w:tcPr>
          <w:p w:rsidR="00953C2E" w:rsidRPr="00520718" w:rsidRDefault="00953C2E" w:rsidP="00BF5B5B">
            <w:pPr>
              <w:ind w:firstLine="0"/>
              <w:jc w:val="center"/>
              <w:rPr>
                <w:sz w:val="20"/>
                <w:szCs w:val="20"/>
              </w:rPr>
            </w:pPr>
            <w:r w:rsidRPr="00520718">
              <w:rPr>
                <w:sz w:val="20"/>
                <w:szCs w:val="20"/>
              </w:rPr>
              <w:t>0,1</w:t>
            </w:r>
          </w:p>
        </w:tc>
      </w:tr>
      <w:tr w:rsidR="00953C2E" w:rsidRPr="00520718" w:rsidTr="00B371C7">
        <w:trPr>
          <w:cantSplit/>
        </w:trPr>
        <w:tc>
          <w:tcPr>
            <w:tcW w:w="1826" w:type="pct"/>
            <w:vAlign w:val="bottom"/>
          </w:tcPr>
          <w:p w:rsidR="00953C2E" w:rsidRPr="00520718" w:rsidRDefault="00953C2E" w:rsidP="00BF5B5B">
            <w:pPr>
              <w:ind w:firstLine="0"/>
              <w:jc w:val="left"/>
              <w:rPr>
                <w:sz w:val="20"/>
                <w:szCs w:val="20"/>
              </w:rPr>
            </w:pPr>
            <w:r w:rsidRPr="00520718">
              <w:rPr>
                <w:sz w:val="20"/>
                <w:szCs w:val="20"/>
              </w:rPr>
              <w:t xml:space="preserve"> Сахалинская область</w:t>
            </w:r>
          </w:p>
        </w:tc>
        <w:tc>
          <w:tcPr>
            <w:tcW w:w="1058" w:type="pct"/>
            <w:vAlign w:val="bottom"/>
          </w:tcPr>
          <w:p w:rsidR="00953C2E" w:rsidRPr="00520718" w:rsidRDefault="00A87890" w:rsidP="00BF5B5B">
            <w:pPr>
              <w:ind w:firstLine="0"/>
              <w:jc w:val="center"/>
              <w:rPr>
                <w:sz w:val="20"/>
                <w:szCs w:val="20"/>
              </w:rPr>
            </w:pPr>
            <w:r w:rsidRPr="00520718">
              <w:rPr>
                <w:sz w:val="20"/>
                <w:szCs w:val="20"/>
              </w:rPr>
              <w:t xml:space="preserve"> </w:t>
            </w:r>
            <w:r w:rsidR="00953C2E" w:rsidRPr="00520718">
              <w:rPr>
                <w:sz w:val="20"/>
                <w:szCs w:val="20"/>
              </w:rPr>
              <w:t>7,5</w:t>
            </w:r>
          </w:p>
        </w:tc>
        <w:tc>
          <w:tcPr>
            <w:tcW w:w="1058" w:type="pct"/>
            <w:vAlign w:val="bottom"/>
          </w:tcPr>
          <w:p w:rsidR="00953C2E" w:rsidRPr="00520718" w:rsidRDefault="00953C2E" w:rsidP="00BF5B5B">
            <w:pPr>
              <w:ind w:firstLine="0"/>
              <w:jc w:val="center"/>
              <w:rPr>
                <w:sz w:val="20"/>
                <w:szCs w:val="20"/>
              </w:rPr>
            </w:pPr>
            <w:r w:rsidRPr="00520718">
              <w:rPr>
                <w:sz w:val="20"/>
                <w:szCs w:val="20"/>
              </w:rPr>
              <w:t>82,4</w:t>
            </w:r>
          </w:p>
        </w:tc>
        <w:tc>
          <w:tcPr>
            <w:tcW w:w="1058" w:type="pct"/>
            <w:vAlign w:val="bottom"/>
          </w:tcPr>
          <w:p w:rsidR="00953C2E" w:rsidRPr="00520718" w:rsidRDefault="00953C2E" w:rsidP="00BF5B5B">
            <w:pPr>
              <w:ind w:firstLine="0"/>
              <w:jc w:val="center"/>
              <w:rPr>
                <w:sz w:val="20"/>
                <w:szCs w:val="20"/>
              </w:rPr>
            </w:pPr>
            <w:r w:rsidRPr="00520718">
              <w:rPr>
                <w:sz w:val="20"/>
                <w:szCs w:val="20"/>
              </w:rPr>
              <w:t>0,6</w:t>
            </w:r>
          </w:p>
        </w:tc>
      </w:tr>
      <w:tr w:rsidR="00953C2E" w:rsidRPr="00520718" w:rsidTr="00B371C7">
        <w:trPr>
          <w:cantSplit/>
        </w:trPr>
        <w:tc>
          <w:tcPr>
            <w:tcW w:w="1826" w:type="pct"/>
            <w:vAlign w:val="bottom"/>
          </w:tcPr>
          <w:p w:rsidR="00953C2E" w:rsidRPr="00520718" w:rsidRDefault="00953C2E" w:rsidP="00BF5B5B">
            <w:pPr>
              <w:ind w:firstLine="0"/>
              <w:jc w:val="left"/>
              <w:rPr>
                <w:sz w:val="20"/>
                <w:szCs w:val="20"/>
              </w:rPr>
            </w:pPr>
            <w:r w:rsidRPr="00520718">
              <w:rPr>
                <w:sz w:val="20"/>
                <w:szCs w:val="20"/>
              </w:rPr>
              <w:t xml:space="preserve"> Еврейская авт.область</w:t>
            </w:r>
          </w:p>
        </w:tc>
        <w:tc>
          <w:tcPr>
            <w:tcW w:w="1058" w:type="pct"/>
            <w:vAlign w:val="bottom"/>
          </w:tcPr>
          <w:p w:rsidR="00953C2E" w:rsidRPr="00520718" w:rsidRDefault="00A87890" w:rsidP="00BF5B5B">
            <w:pPr>
              <w:ind w:firstLine="0"/>
              <w:jc w:val="center"/>
              <w:rPr>
                <w:sz w:val="20"/>
                <w:szCs w:val="20"/>
              </w:rPr>
            </w:pPr>
            <w:r w:rsidRPr="00520718">
              <w:rPr>
                <w:sz w:val="20"/>
                <w:szCs w:val="20"/>
              </w:rPr>
              <w:t xml:space="preserve"> </w:t>
            </w:r>
            <w:r w:rsidR="00953C2E" w:rsidRPr="00520718">
              <w:rPr>
                <w:sz w:val="20"/>
                <w:szCs w:val="20"/>
              </w:rPr>
              <w:t>1,3</w:t>
            </w:r>
          </w:p>
        </w:tc>
        <w:tc>
          <w:tcPr>
            <w:tcW w:w="1058" w:type="pct"/>
            <w:vAlign w:val="bottom"/>
          </w:tcPr>
          <w:p w:rsidR="00953C2E" w:rsidRPr="00520718" w:rsidRDefault="00953C2E" w:rsidP="00BF5B5B">
            <w:pPr>
              <w:ind w:firstLine="0"/>
              <w:jc w:val="center"/>
              <w:rPr>
                <w:sz w:val="20"/>
                <w:szCs w:val="20"/>
              </w:rPr>
            </w:pPr>
            <w:r w:rsidRPr="00520718">
              <w:rPr>
                <w:sz w:val="20"/>
                <w:szCs w:val="20"/>
              </w:rPr>
              <w:t>110,6</w:t>
            </w:r>
          </w:p>
        </w:tc>
        <w:tc>
          <w:tcPr>
            <w:tcW w:w="1058" w:type="pct"/>
            <w:vAlign w:val="bottom"/>
          </w:tcPr>
          <w:p w:rsidR="00953C2E" w:rsidRPr="00520718" w:rsidRDefault="00953C2E" w:rsidP="00BF5B5B">
            <w:pPr>
              <w:ind w:firstLine="0"/>
              <w:jc w:val="center"/>
              <w:rPr>
                <w:sz w:val="20"/>
                <w:szCs w:val="20"/>
              </w:rPr>
            </w:pPr>
            <w:r w:rsidRPr="00520718">
              <w:rPr>
                <w:sz w:val="20"/>
                <w:szCs w:val="20"/>
              </w:rPr>
              <w:t>0,1</w:t>
            </w:r>
          </w:p>
        </w:tc>
      </w:tr>
      <w:tr w:rsidR="00953C2E" w:rsidRPr="00520718" w:rsidTr="00B371C7">
        <w:trPr>
          <w:cantSplit/>
        </w:trPr>
        <w:tc>
          <w:tcPr>
            <w:tcW w:w="1826" w:type="pct"/>
            <w:vAlign w:val="bottom"/>
          </w:tcPr>
          <w:p w:rsidR="00953C2E" w:rsidRPr="00520718" w:rsidRDefault="00953C2E" w:rsidP="00BF5B5B">
            <w:pPr>
              <w:ind w:firstLine="0"/>
              <w:jc w:val="left"/>
              <w:rPr>
                <w:sz w:val="20"/>
                <w:szCs w:val="20"/>
              </w:rPr>
            </w:pPr>
            <w:r w:rsidRPr="00520718">
              <w:rPr>
                <w:sz w:val="20"/>
                <w:szCs w:val="20"/>
              </w:rPr>
              <w:t xml:space="preserve"> Чукотский авт.округ </w:t>
            </w:r>
          </w:p>
        </w:tc>
        <w:tc>
          <w:tcPr>
            <w:tcW w:w="1058" w:type="pct"/>
            <w:vAlign w:val="bottom"/>
          </w:tcPr>
          <w:p w:rsidR="00953C2E" w:rsidRPr="00520718" w:rsidRDefault="00A87890" w:rsidP="00BF5B5B">
            <w:pPr>
              <w:ind w:firstLine="0"/>
              <w:jc w:val="center"/>
              <w:rPr>
                <w:sz w:val="20"/>
                <w:szCs w:val="20"/>
              </w:rPr>
            </w:pPr>
            <w:r w:rsidRPr="00520718">
              <w:rPr>
                <w:sz w:val="20"/>
                <w:szCs w:val="20"/>
              </w:rPr>
              <w:t xml:space="preserve"> </w:t>
            </w:r>
            <w:r w:rsidR="00953C2E" w:rsidRPr="00520718">
              <w:rPr>
                <w:sz w:val="20"/>
                <w:szCs w:val="20"/>
              </w:rPr>
              <w:t>0,8</w:t>
            </w:r>
          </w:p>
        </w:tc>
        <w:tc>
          <w:tcPr>
            <w:tcW w:w="1058" w:type="pct"/>
            <w:vAlign w:val="bottom"/>
          </w:tcPr>
          <w:p w:rsidR="00953C2E" w:rsidRPr="00520718" w:rsidRDefault="00953C2E" w:rsidP="00BF5B5B">
            <w:pPr>
              <w:ind w:firstLine="0"/>
              <w:jc w:val="center"/>
              <w:rPr>
                <w:sz w:val="20"/>
                <w:szCs w:val="20"/>
              </w:rPr>
            </w:pPr>
            <w:r w:rsidRPr="00520718">
              <w:rPr>
                <w:sz w:val="20"/>
                <w:szCs w:val="20"/>
              </w:rPr>
              <w:t>в 2,4р.</w:t>
            </w:r>
          </w:p>
        </w:tc>
        <w:tc>
          <w:tcPr>
            <w:tcW w:w="1058" w:type="pct"/>
            <w:vAlign w:val="bottom"/>
          </w:tcPr>
          <w:p w:rsidR="00953C2E" w:rsidRPr="00520718" w:rsidRDefault="00953C2E" w:rsidP="00BF5B5B">
            <w:pPr>
              <w:ind w:firstLine="0"/>
              <w:jc w:val="center"/>
              <w:rPr>
                <w:sz w:val="20"/>
                <w:szCs w:val="20"/>
              </w:rPr>
            </w:pPr>
            <w:r w:rsidRPr="00520718">
              <w:rPr>
                <w:sz w:val="20"/>
                <w:szCs w:val="20"/>
              </w:rPr>
              <w:t>0,1</w:t>
            </w:r>
          </w:p>
        </w:tc>
      </w:tr>
    </w:tbl>
    <w:p w:rsidR="004D01DE" w:rsidRPr="00520718" w:rsidRDefault="004D01DE" w:rsidP="00BF5B5B"/>
    <w:p w:rsidR="00953C2E" w:rsidRPr="00520718" w:rsidRDefault="00953C2E" w:rsidP="00BF5B5B">
      <w:r w:rsidRPr="00520718">
        <w:t xml:space="preserve">Таблица </w:t>
      </w:r>
      <w:r w:rsidR="00B371C7" w:rsidRPr="00520718">
        <w:t>2</w:t>
      </w:r>
      <w:r w:rsidR="00A20C97" w:rsidRPr="00520718">
        <w:t>.2</w:t>
      </w:r>
      <w:r w:rsidR="00B371C7" w:rsidRPr="00520718">
        <w:t>-</w:t>
      </w:r>
      <w:r w:rsidRPr="00520718">
        <w:t>10. Оборот розничной торговли в I квартале 2018 года (по данным Федеральной службы государственной статистики Статистический обзор о социально-экономическом положении Дальневосточного федерального округа в 1 квартале 2018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8"/>
        <w:gridCol w:w="1484"/>
        <w:gridCol w:w="1695"/>
        <w:gridCol w:w="1565"/>
        <w:gridCol w:w="1642"/>
      </w:tblGrid>
      <w:tr w:rsidR="00953C2E" w:rsidRPr="00520718" w:rsidTr="00BF5B5B">
        <w:trPr>
          <w:cantSplit/>
        </w:trPr>
        <w:tc>
          <w:tcPr>
            <w:tcW w:w="1760" w:type="pct"/>
            <w:vMerge w:val="restart"/>
            <w:vAlign w:val="center"/>
          </w:tcPr>
          <w:p w:rsidR="00953C2E" w:rsidRPr="00520718" w:rsidRDefault="00953C2E" w:rsidP="00BF5B5B">
            <w:pPr>
              <w:ind w:firstLine="0"/>
              <w:jc w:val="left"/>
              <w:rPr>
                <w:sz w:val="20"/>
                <w:szCs w:val="20"/>
              </w:rPr>
            </w:pPr>
          </w:p>
        </w:tc>
        <w:tc>
          <w:tcPr>
            <w:tcW w:w="753" w:type="pct"/>
            <w:vMerge w:val="restart"/>
            <w:vAlign w:val="center"/>
          </w:tcPr>
          <w:p w:rsidR="00953C2E" w:rsidRPr="00520718" w:rsidRDefault="00953C2E" w:rsidP="00BF5B5B">
            <w:pPr>
              <w:ind w:firstLine="0"/>
              <w:jc w:val="center"/>
              <w:rPr>
                <w:sz w:val="20"/>
                <w:szCs w:val="20"/>
              </w:rPr>
            </w:pPr>
            <w:r w:rsidRPr="00520718">
              <w:rPr>
                <w:sz w:val="20"/>
                <w:szCs w:val="20"/>
              </w:rPr>
              <w:t>Млн.</w:t>
            </w:r>
            <w:r w:rsidRPr="00520718">
              <w:rPr>
                <w:sz w:val="20"/>
                <w:szCs w:val="20"/>
              </w:rPr>
              <w:br/>
              <w:t>рублей</w:t>
            </w:r>
          </w:p>
        </w:tc>
        <w:tc>
          <w:tcPr>
            <w:tcW w:w="1653" w:type="pct"/>
            <w:gridSpan w:val="2"/>
            <w:vAlign w:val="center"/>
          </w:tcPr>
          <w:p w:rsidR="00953C2E" w:rsidRPr="00520718" w:rsidRDefault="00953C2E" w:rsidP="00BF5B5B">
            <w:pPr>
              <w:ind w:firstLine="0"/>
              <w:jc w:val="center"/>
              <w:rPr>
                <w:sz w:val="20"/>
                <w:szCs w:val="20"/>
              </w:rPr>
            </w:pPr>
            <w:r w:rsidRPr="00520718">
              <w:rPr>
                <w:sz w:val="20"/>
                <w:szCs w:val="20"/>
              </w:rPr>
              <w:t>В %</w:t>
            </w:r>
          </w:p>
        </w:tc>
        <w:tc>
          <w:tcPr>
            <w:tcW w:w="833" w:type="pct"/>
            <w:vMerge w:val="restart"/>
            <w:vAlign w:val="center"/>
          </w:tcPr>
          <w:p w:rsidR="00953C2E" w:rsidRPr="00520718" w:rsidRDefault="00953C2E" w:rsidP="00BF5B5B">
            <w:pPr>
              <w:ind w:firstLine="0"/>
              <w:jc w:val="center"/>
              <w:rPr>
                <w:sz w:val="20"/>
                <w:szCs w:val="20"/>
              </w:rPr>
            </w:pPr>
            <w:r w:rsidRPr="00520718">
              <w:rPr>
                <w:sz w:val="20"/>
                <w:szCs w:val="20"/>
              </w:rPr>
              <w:t xml:space="preserve">На душу </w:t>
            </w:r>
            <w:r w:rsidRPr="00520718">
              <w:rPr>
                <w:sz w:val="20"/>
                <w:szCs w:val="20"/>
              </w:rPr>
              <w:br/>
              <w:t xml:space="preserve">населения, </w:t>
            </w:r>
            <w:r w:rsidRPr="00520718">
              <w:rPr>
                <w:sz w:val="20"/>
                <w:szCs w:val="20"/>
              </w:rPr>
              <w:br/>
              <w:t>рублей</w:t>
            </w:r>
          </w:p>
        </w:tc>
      </w:tr>
      <w:tr w:rsidR="00953C2E" w:rsidRPr="00520718" w:rsidTr="00BF5B5B">
        <w:trPr>
          <w:cantSplit/>
        </w:trPr>
        <w:tc>
          <w:tcPr>
            <w:tcW w:w="1760" w:type="pct"/>
            <w:vMerge/>
            <w:vAlign w:val="center"/>
          </w:tcPr>
          <w:p w:rsidR="00953C2E" w:rsidRPr="00520718" w:rsidRDefault="00953C2E" w:rsidP="00BF5B5B">
            <w:pPr>
              <w:ind w:firstLine="0"/>
              <w:jc w:val="left"/>
              <w:rPr>
                <w:sz w:val="20"/>
                <w:szCs w:val="20"/>
              </w:rPr>
            </w:pPr>
          </w:p>
        </w:tc>
        <w:tc>
          <w:tcPr>
            <w:tcW w:w="753" w:type="pct"/>
            <w:vMerge/>
            <w:vAlign w:val="center"/>
          </w:tcPr>
          <w:p w:rsidR="00953C2E" w:rsidRPr="00520718" w:rsidRDefault="00953C2E" w:rsidP="00BF5B5B">
            <w:pPr>
              <w:ind w:firstLine="0"/>
              <w:jc w:val="center"/>
              <w:rPr>
                <w:sz w:val="20"/>
                <w:szCs w:val="20"/>
              </w:rPr>
            </w:pPr>
          </w:p>
        </w:tc>
        <w:tc>
          <w:tcPr>
            <w:tcW w:w="860" w:type="pct"/>
            <w:vAlign w:val="center"/>
          </w:tcPr>
          <w:p w:rsidR="00953C2E" w:rsidRPr="00520718" w:rsidRDefault="00953C2E" w:rsidP="00BF5B5B">
            <w:pPr>
              <w:ind w:firstLine="0"/>
              <w:jc w:val="center"/>
              <w:rPr>
                <w:sz w:val="20"/>
                <w:szCs w:val="20"/>
              </w:rPr>
            </w:pPr>
            <w:r w:rsidRPr="00520718">
              <w:rPr>
                <w:sz w:val="20"/>
                <w:szCs w:val="20"/>
              </w:rPr>
              <w:t>к I кварталу 2017г.</w:t>
            </w:r>
          </w:p>
        </w:tc>
        <w:tc>
          <w:tcPr>
            <w:tcW w:w="794" w:type="pct"/>
            <w:vAlign w:val="center"/>
          </w:tcPr>
          <w:p w:rsidR="00953C2E" w:rsidRPr="00520718" w:rsidRDefault="00953C2E" w:rsidP="00BF5B5B">
            <w:pPr>
              <w:ind w:firstLine="0"/>
              <w:jc w:val="center"/>
              <w:rPr>
                <w:sz w:val="20"/>
                <w:szCs w:val="20"/>
              </w:rPr>
            </w:pPr>
            <w:r w:rsidRPr="00520718">
              <w:rPr>
                <w:sz w:val="20"/>
                <w:szCs w:val="20"/>
              </w:rPr>
              <w:t>к итогу</w:t>
            </w:r>
          </w:p>
        </w:tc>
        <w:tc>
          <w:tcPr>
            <w:tcW w:w="833" w:type="pct"/>
            <w:vMerge/>
            <w:vAlign w:val="center"/>
          </w:tcPr>
          <w:p w:rsidR="00953C2E" w:rsidRPr="00520718" w:rsidRDefault="00953C2E" w:rsidP="00BF5B5B">
            <w:pPr>
              <w:ind w:firstLine="0"/>
              <w:jc w:val="center"/>
              <w:rPr>
                <w:sz w:val="20"/>
                <w:szCs w:val="20"/>
              </w:rPr>
            </w:pPr>
          </w:p>
        </w:tc>
      </w:tr>
      <w:tr w:rsidR="00953C2E" w:rsidRPr="00520718" w:rsidTr="00BF5B5B">
        <w:trPr>
          <w:cantSplit/>
        </w:trPr>
        <w:tc>
          <w:tcPr>
            <w:tcW w:w="1760" w:type="pct"/>
            <w:vAlign w:val="bottom"/>
          </w:tcPr>
          <w:p w:rsidR="00953C2E" w:rsidRPr="00520718" w:rsidRDefault="00953C2E" w:rsidP="00BF5B5B">
            <w:pPr>
              <w:ind w:firstLine="0"/>
              <w:jc w:val="left"/>
              <w:rPr>
                <w:sz w:val="20"/>
                <w:szCs w:val="20"/>
              </w:rPr>
            </w:pPr>
            <w:r w:rsidRPr="00520718">
              <w:rPr>
                <w:sz w:val="20"/>
                <w:szCs w:val="20"/>
              </w:rPr>
              <w:t xml:space="preserve"> Российская Федерация,</w:t>
            </w:r>
            <w:r w:rsidRPr="00520718">
              <w:rPr>
                <w:sz w:val="20"/>
                <w:szCs w:val="20"/>
              </w:rPr>
              <w:br/>
            </w:r>
            <w:r w:rsidR="00A87890" w:rsidRPr="00520718">
              <w:rPr>
                <w:sz w:val="20"/>
                <w:szCs w:val="20"/>
              </w:rPr>
              <w:t xml:space="preserve"> </w:t>
            </w:r>
            <w:r w:rsidRPr="00520718">
              <w:rPr>
                <w:sz w:val="20"/>
                <w:szCs w:val="20"/>
              </w:rPr>
              <w:t>млрд,рублей</w:t>
            </w:r>
          </w:p>
        </w:tc>
        <w:tc>
          <w:tcPr>
            <w:tcW w:w="753" w:type="pct"/>
            <w:vAlign w:val="bottom"/>
          </w:tcPr>
          <w:p w:rsidR="00953C2E" w:rsidRPr="00520718" w:rsidRDefault="00953C2E" w:rsidP="00BF5B5B">
            <w:pPr>
              <w:ind w:firstLine="0"/>
              <w:jc w:val="center"/>
              <w:rPr>
                <w:sz w:val="20"/>
                <w:szCs w:val="20"/>
              </w:rPr>
            </w:pPr>
            <w:r w:rsidRPr="00520718">
              <w:rPr>
                <w:sz w:val="20"/>
                <w:szCs w:val="20"/>
              </w:rPr>
              <w:t>7047,2</w:t>
            </w:r>
          </w:p>
        </w:tc>
        <w:tc>
          <w:tcPr>
            <w:tcW w:w="860" w:type="pct"/>
            <w:vAlign w:val="bottom"/>
          </w:tcPr>
          <w:p w:rsidR="00953C2E" w:rsidRPr="00520718" w:rsidRDefault="00953C2E" w:rsidP="00BF5B5B">
            <w:pPr>
              <w:ind w:firstLine="0"/>
              <w:jc w:val="center"/>
              <w:rPr>
                <w:sz w:val="20"/>
                <w:szCs w:val="20"/>
              </w:rPr>
            </w:pPr>
            <w:r w:rsidRPr="00520718">
              <w:rPr>
                <w:sz w:val="20"/>
                <w:szCs w:val="20"/>
              </w:rPr>
              <w:t>102,2</w:t>
            </w:r>
          </w:p>
        </w:tc>
        <w:tc>
          <w:tcPr>
            <w:tcW w:w="794" w:type="pct"/>
            <w:vAlign w:val="bottom"/>
          </w:tcPr>
          <w:p w:rsidR="00953C2E" w:rsidRPr="00520718" w:rsidRDefault="00953C2E" w:rsidP="00BF5B5B">
            <w:pPr>
              <w:ind w:firstLine="0"/>
              <w:jc w:val="center"/>
              <w:rPr>
                <w:sz w:val="20"/>
                <w:szCs w:val="20"/>
              </w:rPr>
            </w:pPr>
            <w:r w:rsidRPr="00520718">
              <w:rPr>
                <w:sz w:val="20"/>
                <w:szCs w:val="20"/>
              </w:rPr>
              <w:t>100</w:t>
            </w:r>
          </w:p>
        </w:tc>
        <w:tc>
          <w:tcPr>
            <w:tcW w:w="833" w:type="pct"/>
            <w:vAlign w:val="bottom"/>
          </w:tcPr>
          <w:p w:rsidR="00953C2E" w:rsidRPr="00520718" w:rsidRDefault="00953C2E" w:rsidP="00BF5B5B">
            <w:pPr>
              <w:ind w:firstLine="0"/>
              <w:jc w:val="center"/>
              <w:rPr>
                <w:sz w:val="20"/>
                <w:szCs w:val="20"/>
              </w:rPr>
            </w:pPr>
            <w:r w:rsidRPr="00520718">
              <w:rPr>
                <w:sz w:val="20"/>
                <w:szCs w:val="20"/>
              </w:rPr>
              <w:t>47992</w:t>
            </w:r>
          </w:p>
        </w:tc>
      </w:tr>
      <w:tr w:rsidR="00953C2E" w:rsidRPr="00520718" w:rsidTr="00BF5B5B">
        <w:trPr>
          <w:cantSplit/>
        </w:trPr>
        <w:tc>
          <w:tcPr>
            <w:tcW w:w="1760" w:type="pct"/>
            <w:vAlign w:val="bottom"/>
          </w:tcPr>
          <w:p w:rsidR="00953C2E" w:rsidRPr="00520718" w:rsidRDefault="00A87890" w:rsidP="00BF5B5B">
            <w:pPr>
              <w:ind w:firstLine="0"/>
              <w:jc w:val="left"/>
              <w:rPr>
                <w:sz w:val="20"/>
                <w:szCs w:val="20"/>
              </w:rPr>
            </w:pPr>
            <w:r w:rsidRPr="00520718">
              <w:rPr>
                <w:sz w:val="20"/>
                <w:szCs w:val="20"/>
              </w:rPr>
              <w:t xml:space="preserve"> </w:t>
            </w:r>
            <w:r w:rsidR="00953C2E" w:rsidRPr="00520718">
              <w:rPr>
                <w:sz w:val="20"/>
                <w:szCs w:val="20"/>
              </w:rPr>
              <w:t>Дальневосточный федеральный округ</w:t>
            </w:r>
          </w:p>
        </w:tc>
        <w:tc>
          <w:tcPr>
            <w:tcW w:w="753" w:type="pct"/>
            <w:vAlign w:val="bottom"/>
          </w:tcPr>
          <w:p w:rsidR="00953C2E" w:rsidRPr="00520718" w:rsidRDefault="00953C2E" w:rsidP="00BF5B5B">
            <w:pPr>
              <w:ind w:firstLine="0"/>
              <w:jc w:val="center"/>
              <w:rPr>
                <w:sz w:val="20"/>
                <w:szCs w:val="20"/>
              </w:rPr>
            </w:pPr>
            <w:r w:rsidRPr="00520718">
              <w:rPr>
                <w:sz w:val="20"/>
                <w:szCs w:val="20"/>
              </w:rPr>
              <w:t>303958,4</w:t>
            </w:r>
          </w:p>
        </w:tc>
        <w:tc>
          <w:tcPr>
            <w:tcW w:w="860" w:type="pct"/>
            <w:vAlign w:val="bottom"/>
          </w:tcPr>
          <w:p w:rsidR="00953C2E" w:rsidRPr="00520718" w:rsidRDefault="00953C2E" w:rsidP="00BF5B5B">
            <w:pPr>
              <w:ind w:firstLine="0"/>
              <w:jc w:val="center"/>
              <w:rPr>
                <w:sz w:val="20"/>
                <w:szCs w:val="20"/>
              </w:rPr>
            </w:pPr>
            <w:r w:rsidRPr="00520718">
              <w:rPr>
                <w:sz w:val="20"/>
                <w:szCs w:val="20"/>
              </w:rPr>
              <w:t>101,4</w:t>
            </w:r>
          </w:p>
        </w:tc>
        <w:tc>
          <w:tcPr>
            <w:tcW w:w="794" w:type="pct"/>
            <w:vAlign w:val="bottom"/>
          </w:tcPr>
          <w:p w:rsidR="00953C2E" w:rsidRPr="00520718" w:rsidRDefault="00953C2E" w:rsidP="00BF5B5B">
            <w:pPr>
              <w:ind w:firstLine="0"/>
              <w:jc w:val="center"/>
              <w:rPr>
                <w:sz w:val="20"/>
                <w:szCs w:val="20"/>
              </w:rPr>
            </w:pPr>
            <w:r w:rsidRPr="00520718">
              <w:rPr>
                <w:sz w:val="20"/>
                <w:szCs w:val="20"/>
              </w:rPr>
              <w:t>4,3</w:t>
            </w:r>
          </w:p>
        </w:tc>
        <w:tc>
          <w:tcPr>
            <w:tcW w:w="833" w:type="pct"/>
            <w:vAlign w:val="bottom"/>
          </w:tcPr>
          <w:p w:rsidR="00953C2E" w:rsidRPr="00520718" w:rsidRDefault="00953C2E" w:rsidP="00BF5B5B">
            <w:pPr>
              <w:ind w:firstLine="0"/>
              <w:jc w:val="center"/>
              <w:rPr>
                <w:sz w:val="20"/>
                <w:szCs w:val="20"/>
              </w:rPr>
            </w:pPr>
            <w:r w:rsidRPr="00520718">
              <w:rPr>
                <w:sz w:val="20"/>
                <w:szCs w:val="20"/>
              </w:rPr>
              <w:t>49232</w:t>
            </w:r>
          </w:p>
        </w:tc>
      </w:tr>
      <w:tr w:rsidR="00953C2E" w:rsidRPr="00520718" w:rsidTr="00BF5B5B">
        <w:trPr>
          <w:cantSplit/>
        </w:trPr>
        <w:tc>
          <w:tcPr>
            <w:tcW w:w="1760" w:type="pct"/>
            <w:vAlign w:val="bottom"/>
          </w:tcPr>
          <w:p w:rsidR="00953C2E" w:rsidRPr="00520718" w:rsidRDefault="00953C2E" w:rsidP="00BF5B5B">
            <w:pPr>
              <w:ind w:firstLine="0"/>
              <w:jc w:val="left"/>
              <w:rPr>
                <w:sz w:val="20"/>
                <w:szCs w:val="20"/>
              </w:rPr>
            </w:pPr>
            <w:r w:rsidRPr="00520718">
              <w:rPr>
                <w:sz w:val="20"/>
                <w:szCs w:val="20"/>
              </w:rPr>
              <w:t xml:space="preserve"> Республика Саха (Якутия)</w:t>
            </w:r>
          </w:p>
        </w:tc>
        <w:tc>
          <w:tcPr>
            <w:tcW w:w="753" w:type="pct"/>
            <w:vAlign w:val="bottom"/>
          </w:tcPr>
          <w:p w:rsidR="00953C2E" w:rsidRPr="00520718" w:rsidRDefault="00953C2E" w:rsidP="00BF5B5B">
            <w:pPr>
              <w:ind w:firstLine="0"/>
              <w:jc w:val="center"/>
              <w:rPr>
                <w:sz w:val="20"/>
                <w:szCs w:val="20"/>
              </w:rPr>
            </w:pPr>
            <w:r w:rsidRPr="00520718">
              <w:rPr>
                <w:sz w:val="20"/>
                <w:szCs w:val="20"/>
              </w:rPr>
              <w:t>42469,2</w:t>
            </w:r>
          </w:p>
        </w:tc>
        <w:tc>
          <w:tcPr>
            <w:tcW w:w="860" w:type="pct"/>
            <w:vAlign w:val="bottom"/>
          </w:tcPr>
          <w:p w:rsidR="00953C2E" w:rsidRPr="00520718" w:rsidRDefault="00953C2E" w:rsidP="00BF5B5B">
            <w:pPr>
              <w:ind w:firstLine="0"/>
              <w:jc w:val="center"/>
              <w:rPr>
                <w:sz w:val="20"/>
                <w:szCs w:val="20"/>
              </w:rPr>
            </w:pPr>
            <w:r w:rsidRPr="00520718">
              <w:rPr>
                <w:sz w:val="20"/>
                <w:szCs w:val="20"/>
              </w:rPr>
              <w:t>100,8</w:t>
            </w:r>
          </w:p>
        </w:tc>
        <w:tc>
          <w:tcPr>
            <w:tcW w:w="794" w:type="pct"/>
            <w:vAlign w:val="bottom"/>
          </w:tcPr>
          <w:p w:rsidR="00953C2E" w:rsidRPr="00520718" w:rsidRDefault="00953C2E" w:rsidP="00BF5B5B">
            <w:pPr>
              <w:ind w:firstLine="0"/>
              <w:jc w:val="center"/>
              <w:rPr>
                <w:sz w:val="20"/>
                <w:szCs w:val="20"/>
              </w:rPr>
            </w:pPr>
            <w:r w:rsidRPr="00520718">
              <w:rPr>
                <w:sz w:val="20"/>
                <w:szCs w:val="20"/>
              </w:rPr>
              <w:t>0,6</w:t>
            </w:r>
          </w:p>
        </w:tc>
        <w:tc>
          <w:tcPr>
            <w:tcW w:w="833" w:type="pct"/>
            <w:vAlign w:val="bottom"/>
          </w:tcPr>
          <w:p w:rsidR="00953C2E" w:rsidRPr="00520718" w:rsidRDefault="00953C2E" w:rsidP="00BF5B5B">
            <w:pPr>
              <w:ind w:firstLine="0"/>
              <w:jc w:val="center"/>
              <w:rPr>
                <w:sz w:val="20"/>
                <w:szCs w:val="20"/>
              </w:rPr>
            </w:pPr>
            <w:r w:rsidRPr="00520718">
              <w:rPr>
                <w:sz w:val="20"/>
                <w:szCs w:val="20"/>
              </w:rPr>
              <w:t>44074</w:t>
            </w:r>
          </w:p>
        </w:tc>
      </w:tr>
      <w:tr w:rsidR="00953C2E" w:rsidRPr="00520718" w:rsidTr="00BF5B5B">
        <w:trPr>
          <w:cantSplit/>
        </w:trPr>
        <w:tc>
          <w:tcPr>
            <w:tcW w:w="1760" w:type="pct"/>
            <w:vAlign w:val="bottom"/>
          </w:tcPr>
          <w:p w:rsidR="00953C2E" w:rsidRPr="00520718" w:rsidRDefault="00953C2E" w:rsidP="00BF5B5B">
            <w:pPr>
              <w:ind w:firstLine="0"/>
              <w:jc w:val="left"/>
              <w:rPr>
                <w:sz w:val="20"/>
                <w:szCs w:val="20"/>
              </w:rPr>
            </w:pPr>
            <w:r w:rsidRPr="00520718">
              <w:rPr>
                <w:sz w:val="20"/>
                <w:szCs w:val="20"/>
              </w:rPr>
              <w:t xml:space="preserve"> Камчатский край</w:t>
            </w:r>
          </w:p>
        </w:tc>
        <w:tc>
          <w:tcPr>
            <w:tcW w:w="753" w:type="pct"/>
            <w:vAlign w:val="bottom"/>
          </w:tcPr>
          <w:p w:rsidR="00953C2E" w:rsidRPr="00520718" w:rsidRDefault="00953C2E" w:rsidP="00BF5B5B">
            <w:pPr>
              <w:ind w:firstLine="0"/>
              <w:jc w:val="center"/>
              <w:rPr>
                <w:sz w:val="20"/>
                <w:szCs w:val="20"/>
              </w:rPr>
            </w:pPr>
            <w:r w:rsidRPr="00520718">
              <w:rPr>
                <w:sz w:val="20"/>
                <w:szCs w:val="20"/>
              </w:rPr>
              <w:t>13640,6</w:t>
            </w:r>
          </w:p>
        </w:tc>
        <w:tc>
          <w:tcPr>
            <w:tcW w:w="860" w:type="pct"/>
            <w:vAlign w:val="bottom"/>
          </w:tcPr>
          <w:p w:rsidR="00953C2E" w:rsidRPr="00520718" w:rsidRDefault="00953C2E" w:rsidP="00BF5B5B">
            <w:pPr>
              <w:ind w:firstLine="0"/>
              <w:jc w:val="center"/>
              <w:rPr>
                <w:sz w:val="20"/>
                <w:szCs w:val="20"/>
              </w:rPr>
            </w:pPr>
            <w:r w:rsidRPr="00520718">
              <w:rPr>
                <w:sz w:val="20"/>
                <w:szCs w:val="20"/>
              </w:rPr>
              <w:t>103,8</w:t>
            </w:r>
          </w:p>
        </w:tc>
        <w:tc>
          <w:tcPr>
            <w:tcW w:w="794" w:type="pct"/>
            <w:vAlign w:val="bottom"/>
          </w:tcPr>
          <w:p w:rsidR="00953C2E" w:rsidRPr="00520718" w:rsidRDefault="00953C2E" w:rsidP="00BF5B5B">
            <w:pPr>
              <w:ind w:firstLine="0"/>
              <w:jc w:val="center"/>
              <w:rPr>
                <w:sz w:val="20"/>
                <w:szCs w:val="20"/>
              </w:rPr>
            </w:pPr>
            <w:r w:rsidRPr="00520718">
              <w:rPr>
                <w:sz w:val="20"/>
                <w:szCs w:val="20"/>
              </w:rPr>
              <w:t>0,2</w:t>
            </w:r>
          </w:p>
        </w:tc>
        <w:tc>
          <w:tcPr>
            <w:tcW w:w="833" w:type="pct"/>
            <w:vAlign w:val="bottom"/>
          </w:tcPr>
          <w:p w:rsidR="00953C2E" w:rsidRPr="00520718" w:rsidRDefault="00953C2E" w:rsidP="00BF5B5B">
            <w:pPr>
              <w:ind w:firstLine="0"/>
              <w:jc w:val="center"/>
              <w:rPr>
                <w:sz w:val="20"/>
                <w:szCs w:val="20"/>
              </w:rPr>
            </w:pPr>
            <w:r w:rsidRPr="00520718">
              <w:rPr>
                <w:sz w:val="20"/>
                <w:szCs w:val="20"/>
              </w:rPr>
              <w:t>43284</w:t>
            </w:r>
          </w:p>
        </w:tc>
      </w:tr>
      <w:tr w:rsidR="00953C2E" w:rsidRPr="00520718" w:rsidTr="00BF5B5B">
        <w:trPr>
          <w:cantSplit/>
        </w:trPr>
        <w:tc>
          <w:tcPr>
            <w:tcW w:w="1760" w:type="pct"/>
            <w:vAlign w:val="bottom"/>
          </w:tcPr>
          <w:p w:rsidR="00953C2E" w:rsidRPr="00520718" w:rsidRDefault="00953C2E" w:rsidP="00BF5B5B">
            <w:pPr>
              <w:ind w:firstLine="0"/>
              <w:jc w:val="left"/>
              <w:rPr>
                <w:sz w:val="20"/>
                <w:szCs w:val="20"/>
              </w:rPr>
            </w:pPr>
            <w:r w:rsidRPr="00520718">
              <w:rPr>
                <w:sz w:val="20"/>
                <w:szCs w:val="20"/>
              </w:rPr>
              <w:t xml:space="preserve"> Приморский край</w:t>
            </w:r>
          </w:p>
        </w:tc>
        <w:tc>
          <w:tcPr>
            <w:tcW w:w="753" w:type="pct"/>
            <w:vAlign w:val="bottom"/>
          </w:tcPr>
          <w:p w:rsidR="00953C2E" w:rsidRPr="00520718" w:rsidRDefault="00953C2E" w:rsidP="00BF5B5B">
            <w:pPr>
              <w:ind w:firstLine="0"/>
              <w:jc w:val="center"/>
              <w:rPr>
                <w:sz w:val="20"/>
                <w:szCs w:val="20"/>
              </w:rPr>
            </w:pPr>
            <w:r w:rsidRPr="00520718">
              <w:rPr>
                <w:sz w:val="20"/>
                <w:szCs w:val="20"/>
              </w:rPr>
              <w:t>86087,8</w:t>
            </w:r>
          </w:p>
        </w:tc>
        <w:tc>
          <w:tcPr>
            <w:tcW w:w="860" w:type="pct"/>
            <w:vAlign w:val="bottom"/>
          </w:tcPr>
          <w:p w:rsidR="00953C2E" w:rsidRPr="00520718" w:rsidRDefault="00953C2E" w:rsidP="00BF5B5B">
            <w:pPr>
              <w:ind w:firstLine="0"/>
              <w:jc w:val="center"/>
              <w:rPr>
                <w:sz w:val="20"/>
                <w:szCs w:val="20"/>
              </w:rPr>
            </w:pPr>
            <w:r w:rsidRPr="00520718">
              <w:rPr>
                <w:sz w:val="20"/>
                <w:szCs w:val="20"/>
              </w:rPr>
              <w:t>100,2</w:t>
            </w:r>
          </w:p>
        </w:tc>
        <w:tc>
          <w:tcPr>
            <w:tcW w:w="794" w:type="pct"/>
            <w:vAlign w:val="bottom"/>
          </w:tcPr>
          <w:p w:rsidR="00953C2E" w:rsidRPr="00520718" w:rsidRDefault="00953C2E" w:rsidP="00BF5B5B">
            <w:pPr>
              <w:ind w:firstLine="0"/>
              <w:jc w:val="center"/>
              <w:rPr>
                <w:sz w:val="20"/>
                <w:szCs w:val="20"/>
              </w:rPr>
            </w:pPr>
            <w:r w:rsidRPr="00520718">
              <w:rPr>
                <w:sz w:val="20"/>
                <w:szCs w:val="20"/>
              </w:rPr>
              <w:t>1,2</w:t>
            </w:r>
          </w:p>
        </w:tc>
        <w:tc>
          <w:tcPr>
            <w:tcW w:w="833" w:type="pct"/>
            <w:vAlign w:val="bottom"/>
          </w:tcPr>
          <w:p w:rsidR="00953C2E" w:rsidRPr="00520718" w:rsidRDefault="00953C2E" w:rsidP="00BF5B5B">
            <w:pPr>
              <w:ind w:firstLine="0"/>
              <w:jc w:val="center"/>
              <w:rPr>
                <w:sz w:val="20"/>
                <w:szCs w:val="20"/>
              </w:rPr>
            </w:pPr>
            <w:r w:rsidRPr="00520718">
              <w:rPr>
                <w:sz w:val="20"/>
                <w:szCs w:val="20"/>
              </w:rPr>
              <w:t>44882</w:t>
            </w:r>
          </w:p>
        </w:tc>
      </w:tr>
      <w:tr w:rsidR="00953C2E" w:rsidRPr="00520718" w:rsidTr="00BF5B5B">
        <w:trPr>
          <w:cantSplit/>
        </w:trPr>
        <w:tc>
          <w:tcPr>
            <w:tcW w:w="1760" w:type="pct"/>
            <w:vAlign w:val="bottom"/>
          </w:tcPr>
          <w:p w:rsidR="00953C2E" w:rsidRPr="00520718" w:rsidRDefault="00953C2E" w:rsidP="00BF5B5B">
            <w:pPr>
              <w:ind w:firstLine="0"/>
              <w:jc w:val="left"/>
              <w:rPr>
                <w:sz w:val="20"/>
                <w:szCs w:val="20"/>
              </w:rPr>
            </w:pPr>
            <w:r w:rsidRPr="00520718">
              <w:rPr>
                <w:sz w:val="20"/>
                <w:szCs w:val="20"/>
              </w:rPr>
              <w:t xml:space="preserve"> Хабаровский край</w:t>
            </w:r>
          </w:p>
        </w:tc>
        <w:tc>
          <w:tcPr>
            <w:tcW w:w="753" w:type="pct"/>
            <w:vAlign w:val="bottom"/>
          </w:tcPr>
          <w:p w:rsidR="00953C2E" w:rsidRPr="00520718" w:rsidRDefault="00953C2E" w:rsidP="00BF5B5B">
            <w:pPr>
              <w:ind w:firstLine="0"/>
              <w:jc w:val="center"/>
              <w:rPr>
                <w:sz w:val="20"/>
                <w:szCs w:val="20"/>
              </w:rPr>
            </w:pPr>
            <w:r w:rsidRPr="00520718">
              <w:rPr>
                <w:sz w:val="20"/>
                <w:szCs w:val="20"/>
              </w:rPr>
              <w:t>71486,1</w:t>
            </w:r>
          </w:p>
        </w:tc>
        <w:tc>
          <w:tcPr>
            <w:tcW w:w="860" w:type="pct"/>
            <w:vAlign w:val="bottom"/>
          </w:tcPr>
          <w:p w:rsidR="00953C2E" w:rsidRPr="00520718" w:rsidRDefault="00953C2E" w:rsidP="00BF5B5B">
            <w:pPr>
              <w:ind w:firstLine="0"/>
              <w:jc w:val="center"/>
              <w:rPr>
                <w:sz w:val="20"/>
                <w:szCs w:val="20"/>
              </w:rPr>
            </w:pPr>
            <w:r w:rsidRPr="00520718">
              <w:rPr>
                <w:sz w:val="20"/>
                <w:szCs w:val="20"/>
              </w:rPr>
              <w:t>100,8</w:t>
            </w:r>
          </w:p>
        </w:tc>
        <w:tc>
          <w:tcPr>
            <w:tcW w:w="794" w:type="pct"/>
            <w:vAlign w:val="bottom"/>
          </w:tcPr>
          <w:p w:rsidR="00953C2E" w:rsidRPr="00520718" w:rsidRDefault="00953C2E" w:rsidP="00BF5B5B">
            <w:pPr>
              <w:ind w:firstLine="0"/>
              <w:jc w:val="center"/>
              <w:rPr>
                <w:sz w:val="20"/>
                <w:szCs w:val="20"/>
              </w:rPr>
            </w:pPr>
            <w:r w:rsidRPr="00520718">
              <w:rPr>
                <w:sz w:val="20"/>
                <w:szCs w:val="20"/>
              </w:rPr>
              <w:t>1,0</w:t>
            </w:r>
          </w:p>
        </w:tc>
        <w:tc>
          <w:tcPr>
            <w:tcW w:w="833" w:type="pct"/>
            <w:vAlign w:val="bottom"/>
          </w:tcPr>
          <w:p w:rsidR="00953C2E" w:rsidRPr="00520718" w:rsidRDefault="00953C2E" w:rsidP="00BF5B5B">
            <w:pPr>
              <w:ind w:firstLine="0"/>
              <w:jc w:val="center"/>
              <w:rPr>
                <w:sz w:val="20"/>
                <w:szCs w:val="20"/>
              </w:rPr>
            </w:pPr>
            <w:r w:rsidRPr="00520718">
              <w:rPr>
                <w:sz w:val="20"/>
                <w:szCs w:val="20"/>
              </w:rPr>
              <w:t>53717</w:t>
            </w:r>
          </w:p>
        </w:tc>
      </w:tr>
      <w:tr w:rsidR="00953C2E" w:rsidRPr="00520718" w:rsidTr="00BF5B5B">
        <w:trPr>
          <w:cantSplit/>
        </w:trPr>
        <w:tc>
          <w:tcPr>
            <w:tcW w:w="1760" w:type="pct"/>
            <w:vAlign w:val="bottom"/>
          </w:tcPr>
          <w:p w:rsidR="00953C2E" w:rsidRPr="00520718" w:rsidRDefault="00953C2E" w:rsidP="00BF5B5B">
            <w:pPr>
              <w:ind w:firstLine="0"/>
              <w:jc w:val="left"/>
              <w:rPr>
                <w:sz w:val="20"/>
                <w:szCs w:val="20"/>
              </w:rPr>
            </w:pPr>
            <w:r w:rsidRPr="00520718">
              <w:rPr>
                <w:sz w:val="20"/>
                <w:szCs w:val="20"/>
              </w:rPr>
              <w:t xml:space="preserve"> Амурская область</w:t>
            </w:r>
          </w:p>
        </w:tc>
        <w:tc>
          <w:tcPr>
            <w:tcW w:w="753" w:type="pct"/>
            <w:vAlign w:val="bottom"/>
          </w:tcPr>
          <w:p w:rsidR="00953C2E" w:rsidRPr="00520718" w:rsidRDefault="00953C2E" w:rsidP="00BF5B5B">
            <w:pPr>
              <w:ind w:firstLine="0"/>
              <w:jc w:val="center"/>
              <w:rPr>
                <w:sz w:val="20"/>
                <w:szCs w:val="20"/>
              </w:rPr>
            </w:pPr>
            <w:r w:rsidRPr="00520718">
              <w:rPr>
                <w:sz w:val="20"/>
                <w:szCs w:val="20"/>
              </w:rPr>
              <w:t>39363,1</w:t>
            </w:r>
          </w:p>
        </w:tc>
        <w:tc>
          <w:tcPr>
            <w:tcW w:w="860" w:type="pct"/>
            <w:vAlign w:val="bottom"/>
          </w:tcPr>
          <w:p w:rsidR="00953C2E" w:rsidRPr="00520718" w:rsidRDefault="00953C2E" w:rsidP="00BF5B5B">
            <w:pPr>
              <w:ind w:firstLine="0"/>
              <w:jc w:val="center"/>
              <w:rPr>
                <w:sz w:val="20"/>
                <w:szCs w:val="20"/>
              </w:rPr>
            </w:pPr>
            <w:r w:rsidRPr="00520718">
              <w:rPr>
                <w:sz w:val="20"/>
                <w:szCs w:val="20"/>
              </w:rPr>
              <w:t>102,9</w:t>
            </w:r>
          </w:p>
        </w:tc>
        <w:tc>
          <w:tcPr>
            <w:tcW w:w="794" w:type="pct"/>
            <w:vAlign w:val="bottom"/>
          </w:tcPr>
          <w:p w:rsidR="00953C2E" w:rsidRPr="00520718" w:rsidRDefault="00953C2E" w:rsidP="00BF5B5B">
            <w:pPr>
              <w:ind w:firstLine="0"/>
              <w:jc w:val="center"/>
              <w:rPr>
                <w:sz w:val="20"/>
                <w:szCs w:val="20"/>
              </w:rPr>
            </w:pPr>
            <w:r w:rsidRPr="00520718">
              <w:rPr>
                <w:sz w:val="20"/>
                <w:szCs w:val="20"/>
              </w:rPr>
              <w:t>0,6</w:t>
            </w:r>
          </w:p>
        </w:tc>
        <w:tc>
          <w:tcPr>
            <w:tcW w:w="833" w:type="pct"/>
            <w:vAlign w:val="bottom"/>
          </w:tcPr>
          <w:p w:rsidR="00953C2E" w:rsidRPr="00520718" w:rsidRDefault="00953C2E" w:rsidP="00BF5B5B">
            <w:pPr>
              <w:ind w:firstLine="0"/>
              <w:jc w:val="center"/>
              <w:rPr>
                <w:sz w:val="20"/>
                <w:szCs w:val="20"/>
              </w:rPr>
            </w:pPr>
            <w:r w:rsidRPr="00520718">
              <w:rPr>
                <w:sz w:val="20"/>
                <w:szCs w:val="20"/>
              </w:rPr>
              <w:t>49199</w:t>
            </w:r>
          </w:p>
        </w:tc>
      </w:tr>
      <w:tr w:rsidR="00953C2E" w:rsidRPr="00520718" w:rsidTr="00BF5B5B">
        <w:trPr>
          <w:cantSplit/>
        </w:trPr>
        <w:tc>
          <w:tcPr>
            <w:tcW w:w="1760" w:type="pct"/>
            <w:vAlign w:val="bottom"/>
          </w:tcPr>
          <w:p w:rsidR="00953C2E" w:rsidRPr="00520718" w:rsidRDefault="00953C2E" w:rsidP="00BF5B5B">
            <w:pPr>
              <w:ind w:firstLine="0"/>
              <w:jc w:val="left"/>
              <w:rPr>
                <w:sz w:val="20"/>
                <w:szCs w:val="20"/>
              </w:rPr>
            </w:pPr>
            <w:r w:rsidRPr="00520718">
              <w:rPr>
                <w:sz w:val="20"/>
                <w:szCs w:val="20"/>
              </w:rPr>
              <w:t xml:space="preserve"> Магаданская область</w:t>
            </w:r>
          </w:p>
        </w:tc>
        <w:tc>
          <w:tcPr>
            <w:tcW w:w="753" w:type="pct"/>
            <w:vAlign w:val="bottom"/>
          </w:tcPr>
          <w:p w:rsidR="00953C2E" w:rsidRPr="00520718" w:rsidRDefault="00953C2E" w:rsidP="00BF5B5B">
            <w:pPr>
              <w:ind w:firstLine="0"/>
              <w:jc w:val="center"/>
              <w:rPr>
                <w:sz w:val="20"/>
                <w:szCs w:val="20"/>
              </w:rPr>
            </w:pPr>
            <w:r w:rsidRPr="00520718">
              <w:rPr>
                <w:sz w:val="20"/>
                <w:szCs w:val="20"/>
              </w:rPr>
              <w:t>7290,7</w:t>
            </w:r>
          </w:p>
        </w:tc>
        <w:tc>
          <w:tcPr>
            <w:tcW w:w="860" w:type="pct"/>
            <w:vAlign w:val="bottom"/>
          </w:tcPr>
          <w:p w:rsidR="00953C2E" w:rsidRPr="00520718" w:rsidRDefault="00953C2E" w:rsidP="00BF5B5B">
            <w:pPr>
              <w:ind w:firstLine="0"/>
              <w:jc w:val="center"/>
              <w:rPr>
                <w:sz w:val="20"/>
                <w:szCs w:val="20"/>
              </w:rPr>
            </w:pPr>
            <w:r w:rsidRPr="00520718">
              <w:rPr>
                <w:sz w:val="20"/>
                <w:szCs w:val="20"/>
              </w:rPr>
              <w:t>100,6</w:t>
            </w:r>
          </w:p>
        </w:tc>
        <w:tc>
          <w:tcPr>
            <w:tcW w:w="794" w:type="pct"/>
            <w:vAlign w:val="bottom"/>
          </w:tcPr>
          <w:p w:rsidR="00953C2E" w:rsidRPr="00520718" w:rsidRDefault="00953C2E" w:rsidP="00BF5B5B">
            <w:pPr>
              <w:ind w:firstLine="0"/>
              <w:jc w:val="center"/>
              <w:rPr>
                <w:sz w:val="20"/>
                <w:szCs w:val="20"/>
              </w:rPr>
            </w:pPr>
            <w:r w:rsidRPr="00520718">
              <w:rPr>
                <w:sz w:val="20"/>
                <w:szCs w:val="20"/>
              </w:rPr>
              <w:t>0,1</w:t>
            </w:r>
          </w:p>
        </w:tc>
        <w:tc>
          <w:tcPr>
            <w:tcW w:w="833" w:type="pct"/>
            <w:vAlign w:val="bottom"/>
          </w:tcPr>
          <w:p w:rsidR="00953C2E" w:rsidRPr="00520718" w:rsidRDefault="00953C2E" w:rsidP="00BF5B5B">
            <w:pPr>
              <w:ind w:firstLine="0"/>
              <w:jc w:val="center"/>
              <w:rPr>
                <w:sz w:val="20"/>
                <w:szCs w:val="20"/>
              </w:rPr>
            </w:pPr>
            <w:r w:rsidRPr="00520718">
              <w:rPr>
                <w:sz w:val="20"/>
                <w:szCs w:val="20"/>
              </w:rPr>
              <w:t>50339</w:t>
            </w:r>
          </w:p>
        </w:tc>
      </w:tr>
      <w:tr w:rsidR="00953C2E" w:rsidRPr="00520718" w:rsidTr="00BF5B5B">
        <w:trPr>
          <w:cantSplit/>
        </w:trPr>
        <w:tc>
          <w:tcPr>
            <w:tcW w:w="1760" w:type="pct"/>
            <w:vAlign w:val="bottom"/>
          </w:tcPr>
          <w:p w:rsidR="00953C2E" w:rsidRPr="00520718" w:rsidRDefault="00953C2E" w:rsidP="00BF5B5B">
            <w:pPr>
              <w:ind w:firstLine="0"/>
              <w:jc w:val="left"/>
              <w:rPr>
                <w:sz w:val="20"/>
                <w:szCs w:val="20"/>
              </w:rPr>
            </w:pPr>
            <w:r w:rsidRPr="00520718">
              <w:rPr>
                <w:sz w:val="20"/>
                <w:szCs w:val="20"/>
              </w:rPr>
              <w:t xml:space="preserve"> Сахалинская область</w:t>
            </w:r>
          </w:p>
        </w:tc>
        <w:tc>
          <w:tcPr>
            <w:tcW w:w="753" w:type="pct"/>
            <w:vAlign w:val="bottom"/>
          </w:tcPr>
          <w:p w:rsidR="00953C2E" w:rsidRPr="00520718" w:rsidRDefault="00953C2E" w:rsidP="00BF5B5B">
            <w:pPr>
              <w:ind w:firstLine="0"/>
              <w:jc w:val="center"/>
              <w:rPr>
                <w:sz w:val="20"/>
                <w:szCs w:val="20"/>
              </w:rPr>
            </w:pPr>
            <w:r w:rsidRPr="00520718">
              <w:rPr>
                <w:sz w:val="20"/>
                <w:szCs w:val="20"/>
              </w:rPr>
              <w:t>35636,3</w:t>
            </w:r>
          </w:p>
        </w:tc>
        <w:tc>
          <w:tcPr>
            <w:tcW w:w="860" w:type="pct"/>
            <w:vAlign w:val="bottom"/>
          </w:tcPr>
          <w:p w:rsidR="00953C2E" w:rsidRPr="00520718" w:rsidRDefault="00953C2E" w:rsidP="00BF5B5B">
            <w:pPr>
              <w:ind w:firstLine="0"/>
              <w:jc w:val="center"/>
              <w:rPr>
                <w:sz w:val="20"/>
                <w:szCs w:val="20"/>
              </w:rPr>
            </w:pPr>
            <w:r w:rsidRPr="00520718">
              <w:rPr>
                <w:sz w:val="20"/>
                <w:szCs w:val="20"/>
              </w:rPr>
              <w:t>103,3</w:t>
            </w:r>
          </w:p>
        </w:tc>
        <w:tc>
          <w:tcPr>
            <w:tcW w:w="794" w:type="pct"/>
            <w:vAlign w:val="bottom"/>
          </w:tcPr>
          <w:p w:rsidR="00953C2E" w:rsidRPr="00520718" w:rsidRDefault="00953C2E" w:rsidP="00BF5B5B">
            <w:pPr>
              <w:ind w:firstLine="0"/>
              <w:jc w:val="center"/>
              <w:rPr>
                <w:sz w:val="20"/>
                <w:szCs w:val="20"/>
              </w:rPr>
            </w:pPr>
            <w:r w:rsidRPr="00520718">
              <w:rPr>
                <w:sz w:val="20"/>
                <w:szCs w:val="20"/>
              </w:rPr>
              <w:t>0,5</w:t>
            </w:r>
          </w:p>
        </w:tc>
        <w:tc>
          <w:tcPr>
            <w:tcW w:w="833" w:type="pct"/>
            <w:vAlign w:val="bottom"/>
          </w:tcPr>
          <w:p w:rsidR="00953C2E" w:rsidRPr="00520718" w:rsidRDefault="00953C2E" w:rsidP="00BF5B5B">
            <w:pPr>
              <w:ind w:firstLine="0"/>
              <w:jc w:val="center"/>
              <w:rPr>
                <w:sz w:val="20"/>
                <w:szCs w:val="20"/>
              </w:rPr>
            </w:pPr>
            <w:r w:rsidRPr="00520718">
              <w:rPr>
                <w:sz w:val="20"/>
                <w:szCs w:val="20"/>
              </w:rPr>
              <w:t>72911</w:t>
            </w:r>
          </w:p>
        </w:tc>
      </w:tr>
      <w:tr w:rsidR="00953C2E" w:rsidRPr="00520718" w:rsidTr="00BF5B5B">
        <w:trPr>
          <w:cantSplit/>
        </w:trPr>
        <w:tc>
          <w:tcPr>
            <w:tcW w:w="1760" w:type="pct"/>
            <w:vAlign w:val="bottom"/>
          </w:tcPr>
          <w:p w:rsidR="00953C2E" w:rsidRPr="00520718" w:rsidRDefault="00953C2E" w:rsidP="00BF5B5B">
            <w:pPr>
              <w:ind w:firstLine="0"/>
              <w:jc w:val="left"/>
              <w:rPr>
                <w:sz w:val="20"/>
                <w:szCs w:val="20"/>
              </w:rPr>
            </w:pPr>
            <w:r w:rsidRPr="00520718">
              <w:rPr>
                <w:sz w:val="20"/>
                <w:szCs w:val="20"/>
              </w:rPr>
              <w:t xml:space="preserve"> Еврейская авт,область</w:t>
            </w:r>
          </w:p>
        </w:tc>
        <w:tc>
          <w:tcPr>
            <w:tcW w:w="753" w:type="pct"/>
            <w:vAlign w:val="bottom"/>
          </w:tcPr>
          <w:p w:rsidR="00953C2E" w:rsidRPr="00520718" w:rsidRDefault="00953C2E" w:rsidP="00BF5B5B">
            <w:pPr>
              <w:ind w:firstLine="0"/>
              <w:jc w:val="center"/>
              <w:rPr>
                <w:sz w:val="20"/>
                <w:szCs w:val="20"/>
              </w:rPr>
            </w:pPr>
            <w:r w:rsidRPr="00520718">
              <w:rPr>
                <w:sz w:val="20"/>
                <w:szCs w:val="20"/>
              </w:rPr>
              <w:t>5721,2</w:t>
            </w:r>
          </w:p>
        </w:tc>
        <w:tc>
          <w:tcPr>
            <w:tcW w:w="860" w:type="pct"/>
            <w:vAlign w:val="bottom"/>
          </w:tcPr>
          <w:p w:rsidR="00953C2E" w:rsidRPr="00520718" w:rsidRDefault="00953C2E" w:rsidP="00BF5B5B">
            <w:pPr>
              <w:ind w:firstLine="0"/>
              <w:jc w:val="center"/>
              <w:rPr>
                <w:sz w:val="20"/>
                <w:szCs w:val="20"/>
              </w:rPr>
            </w:pPr>
            <w:r w:rsidRPr="00520718">
              <w:rPr>
                <w:sz w:val="20"/>
                <w:szCs w:val="20"/>
              </w:rPr>
              <w:t>103,8</w:t>
            </w:r>
          </w:p>
        </w:tc>
        <w:tc>
          <w:tcPr>
            <w:tcW w:w="794" w:type="pct"/>
            <w:vAlign w:val="bottom"/>
          </w:tcPr>
          <w:p w:rsidR="00953C2E" w:rsidRPr="00520718" w:rsidRDefault="00953C2E" w:rsidP="00BF5B5B">
            <w:pPr>
              <w:ind w:firstLine="0"/>
              <w:jc w:val="center"/>
              <w:rPr>
                <w:sz w:val="20"/>
                <w:szCs w:val="20"/>
              </w:rPr>
            </w:pPr>
            <w:r w:rsidRPr="00520718">
              <w:rPr>
                <w:sz w:val="20"/>
                <w:szCs w:val="20"/>
              </w:rPr>
              <w:t>0,1</w:t>
            </w:r>
          </w:p>
        </w:tc>
        <w:tc>
          <w:tcPr>
            <w:tcW w:w="833" w:type="pct"/>
            <w:vAlign w:val="bottom"/>
          </w:tcPr>
          <w:p w:rsidR="00953C2E" w:rsidRPr="00520718" w:rsidRDefault="00953C2E" w:rsidP="00BF5B5B">
            <w:pPr>
              <w:ind w:firstLine="0"/>
              <w:jc w:val="center"/>
              <w:rPr>
                <w:sz w:val="20"/>
                <w:szCs w:val="20"/>
              </w:rPr>
            </w:pPr>
            <w:r w:rsidRPr="00520718">
              <w:rPr>
                <w:sz w:val="20"/>
                <w:szCs w:val="20"/>
              </w:rPr>
              <w:t>35075</w:t>
            </w:r>
          </w:p>
        </w:tc>
      </w:tr>
      <w:tr w:rsidR="00953C2E" w:rsidRPr="00520718" w:rsidTr="00BF5B5B">
        <w:trPr>
          <w:cantSplit/>
        </w:trPr>
        <w:tc>
          <w:tcPr>
            <w:tcW w:w="1760" w:type="pct"/>
            <w:vAlign w:val="bottom"/>
          </w:tcPr>
          <w:p w:rsidR="00953C2E" w:rsidRPr="00520718" w:rsidRDefault="00953C2E" w:rsidP="00BF5B5B">
            <w:pPr>
              <w:ind w:firstLine="0"/>
              <w:jc w:val="left"/>
              <w:rPr>
                <w:sz w:val="20"/>
                <w:szCs w:val="20"/>
              </w:rPr>
            </w:pPr>
            <w:r w:rsidRPr="00520718">
              <w:rPr>
                <w:sz w:val="20"/>
                <w:szCs w:val="20"/>
              </w:rPr>
              <w:t xml:space="preserve"> Чукотский авт,округ </w:t>
            </w:r>
          </w:p>
        </w:tc>
        <w:tc>
          <w:tcPr>
            <w:tcW w:w="753" w:type="pct"/>
            <w:vAlign w:val="bottom"/>
          </w:tcPr>
          <w:p w:rsidR="00953C2E" w:rsidRPr="00520718" w:rsidRDefault="00953C2E" w:rsidP="00BF5B5B">
            <w:pPr>
              <w:ind w:firstLine="0"/>
              <w:jc w:val="center"/>
              <w:rPr>
                <w:sz w:val="20"/>
                <w:szCs w:val="20"/>
              </w:rPr>
            </w:pPr>
            <w:r w:rsidRPr="00520718">
              <w:rPr>
                <w:sz w:val="20"/>
                <w:szCs w:val="20"/>
              </w:rPr>
              <w:t>2263,4</w:t>
            </w:r>
          </w:p>
        </w:tc>
        <w:tc>
          <w:tcPr>
            <w:tcW w:w="860" w:type="pct"/>
            <w:vAlign w:val="bottom"/>
          </w:tcPr>
          <w:p w:rsidR="00953C2E" w:rsidRPr="00520718" w:rsidRDefault="00953C2E" w:rsidP="00BF5B5B">
            <w:pPr>
              <w:ind w:firstLine="0"/>
              <w:jc w:val="center"/>
              <w:rPr>
                <w:sz w:val="20"/>
                <w:szCs w:val="20"/>
              </w:rPr>
            </w:pPr>
            <w:r w:rsidRPr="00520718">
              <w:rPr>
                <w:sz w:val="20"/>
                <w:szCs w:val="20"/>
              </w:rPr>
              <w:t>101,7</w:t>
            </w:r>
          </w:p>
        </w:tc>
        <w:tc>
          <w:tcPr>
            <w:tcW w:w="794" w:type="pct"/>
            <w:vAlign w:val="bottom"/>
          </w:tcPr>
          <w:p w:rsidR="00953C2E" w:rsidRPr="00520718" w:rsidRDefault="00953C2E" w:rsidP="00BF5B5B">
            <w:pPr>
              <w:ind w:firstLine="0"/>
              <w:jc w:val="center"/>
              <w:rPr>
                <w:sz w:val="20"/>
                <w:szCs w:val="20"/>
              </w:rPr>
            </w:pPr>
            <w:r w:rsidRPr="00520718">
              <w:rPr>
                <w:sz w:val="20"/>
                <w:szCs w:val="20"/>
              </w:rPr>
              <w:t>0,03</w:t>
            </w:r>
          </w:p>
        </w:tc>
        <w:tc>
          <w:tcPr>
            <w:tcW w:w="833" w:type="pct"/>
            <w:vAlign w:val="bottom"/>
          </w:tcPr>
          <w:p w:rsidR="00953C2E" w:rsidRPr="00520718" w:rsidRDefault="00953C2E" w:rsidP="00BF5B5B">
            <w:pPr>
              <w:ind w:firstLine="0"/>
              <w:jc w:val="center"/>
              <w:rPr>
                <w:sz w:val="20"/>
                <w:szCs w:val="20"/>
              </w:rPr>
            </w:pPr>
            <w:r w:rsidRPr="00520718">
              <w:rPr>
                <w:sz w:val="20"/>
                <w:szCs w:val="20"/>
              </w:rPr>
              <w:t>45647</w:t>
            </w:r>
          </w:p>
        </w:tc>
      </w:tr>
    </w:tbl>
    <w:p w:rsidR="00953C2E" w:rsidRPr="00520718" w:rsidRDefault="00953C2E" w:rsidP="00953C2E"/>
    <w:p w:rsidR="00953C2E" w:rsidRPr="00520718" w:rsidRDefault="00953C2E" w:rsidP="00953C2E">
      <w:r w:rsidRPr="00520718">
        <w:t>Всего на территории всех ТОР, расположенных в ДВФО всего реализуется 61 проект, 13 из которых находятся на территории ТОР камчатки. На ТОР Камчатского края приходится 14% всего объёма инвестиций ТОР ДВФО.</w:t>
      </w:r>
    </w:p>
    <w:p w:rsidR="00EE0AD7" w:rsidRPr="00520718" w:rsidRDefault="00EE0AD7" w:rsidP="001D05DF">
      <w:pPr>
        <w:pStyle w:val="2"/>
        <w:rPr>
          <w:webHidden/>
        </w:rPr>
      </w:pPr>
      <w:bookmarkStart w:id="35" w:name="_Toc4700987"/>
      <w:r w:rsidRPr="00520718">
        <w:t xml:space="preserve">Административно-территориальное устройство </w:t>
      </w:r>
      <w:r w:rsidR="00BF5B5B" w:rsidRPr="00520718">
        <w:t>Камчатского края</w:t>
      </w:r>
      <w:bookmarkEnd w:id="35"/>
    </w:p>
    <w:p w:rsidR="00B371C7" w:rsidRPr="00520718" w:rsidRDefault="00BF5B5B" w:rsidP="00BF5B5B">
      <w:r w:rsidRPr="00520718">
        <w:t xml:space="preserve">Согласно Уставу Камчатского края и Закону Камчатского края от 29 апреля 2008 года № 46 «Об административно-территориальном устройстве Камчатского края», Камчатский край включает следующие административно-территориальные единицы: </w:t>
      </w:r>
    </w:p>
    <w:p w:rsidR="00B371C7" w:rsidRPr="00520718" w:rsidRDefault="00B371C7" w:rsidP="002010A9">
      <w:pPr>
        <w:numPr>
          <w:ilvl w:val="0"/>
          <w:numId w:val="2"/>
        </w:numPr>
        <w:tabs>
          <w:tab w:val="left" w:pos="993"/>
        </w:tabs>
        <w:ind w:left="0" w:firstLine="567"/>
      </w:pPr>
      <w:r w:rsidRPr="00520718">
        <w:t>Корякский округ как административно-территориальную единицу Камчатского края с особым статусом;</w:t>
      </w:r>
    </w:p>
    <w:p w:rsidR="00B371C7" w:rsidRPr="00520718" w:rsidRDefault="00B371C7" w:rsidP="002010A9">
      <w:pPr>
        <w:numPr>
          <w:ilvl w:val="0"/>
          <w:numId w:val="2"/>
        </w:numPr>
        <w:tabs>
          <w:tab w:val="left" w:pos="993"/>
        </w:tabs>
        <w:ind w:left="0" w:firstLine="567"/>
      </w:pPr>
      <w:r w:rsidRPr="00520718">
        <w:t>города краевого подчинения: город Вилючинск, город Елизово, город Петропавловск-Камчатский;</w:t>
      </w:r>
    </w:p>
    <w:p w:rsidR="00B371C7" w:rsidRPr="00520718" w:rsidRDefault="00B371C7" w:rsidP="002010A9">
      <w:pPr>
        <w:numPr>
          <w:ilvl w:val="0"/>
          <w:numId w:val="2"/>
        </w:numPr>
        <w:tabs>
          <w:tab w:val="left" w:pos="993"/>
        </w:tabs>
        <w:ind w:left="0" w:firstLine="567"/>
      </w:pPr>
      <w:r w:rsidRPr="00520718">
        <w:t>районы Камчатского края: Алеутский район, Быстринский район, Елизовский район, Мильковский район, Соболевский район, Усть-Большерецкий район, Усть-Камчатский район, а также Карагинский район, Олюторский район, Пенжинский район, Тигильский район, входящие в состав Корякского округа.</w:t>
      </w:r>
    </w:p>
    <w:p w:rsidR="00B371C7" w:rsidRPr="00520718" w:rsidRDefault="00B371C7" w:rsidP="00B371C7">
      <w:r w:rsidRPr="00520718">
        <w:lastRenderedPageBreak/>
        <w:t>Административным центром Камчатского края является исторически сложившийся центр - город краевого подчинения Петропавловск-Камчатский, место нахождения органов государственной власти Камчатского края.</w:t>
      </w:r>
    </w:p>
    <w:p w:rsidR="00B371C7" w:rsidRPr="00520718" w:rsidRDefault="00B371C7" w:rsidP="00B371C7">
      <w:r w:rsidRPr="00520718">
        <w:t>Город краевого подчинения Вилючинск является закрытым административно-территориальным образованием.</w:t>
      </w:r>
    </w:p>
    <w:p w:rsidR="00B371C7" w:rsidRPr="00520718" w:rsidRDefault="00B371C7" w:rsidP="00B371C7">
      <w:r w:rsidRPr="00520718">
        <w:t xml:space="preserve">Административным центром Корякского округа является поселок городского типа Палана. </w:t>
      </w:r>
    </w:p>
    <w:p w:rsidR="00BF5B5B" w:rsidRPr="00520718" w:rsidRDefault="00BF5B5B" w:rsidP="00B371C7">
      <w:r w:rsidRPr="00520718">
        <w:t xml:space="preserve">Перечень муниципальных образований </w:t>
      </w:r>
      <w:r w:rsidR="00B371C7" w:rsidRPr="00520718">
        <w:t xml:space="preserve">Камчатского края </w:t>
      </w:r>
      <w:r w:rsidRPr="00520718">
        <w:t>представлен в таблице 2</w:t>
      </w:r>
      <w:r w:rsidR="00A20C97" w:rsidRPr="00520718">
        <w:t>.3</w:t>
      </w:r>
      <w:r w:rsidRPr="00520718">
        <w:t>-</w:t>
      </w:r>
      <w:r w:rsidR="00B371C7" w:rsidRPr="00520718">
        <w:t>11</w:t>
      </w:r>
      <w:r w:rsidRPr="00520718">
        <w:t>.</w:t>
      </w:r>
    </w:p>
    <w:p w:rsidR="003207F4" w:rsidRPr="00520718" w:rsidRDefault="003207F4" w:rsidP="003207F4"/>
    <w:p w:rsidR="003207F4" w:rsidRPr="00520718" w:rsidRDefault="003207F4" w:rsidP="00C24813">
      <w:pPr>
        <w:spacing w:before="0" w:after="0"/>
      </w:pPr>
      <w:r w:rsidRPr="00520718">
        <w:t>Таблица 2</w:t>
      </w:r>
      <w:r w:rsidR="00A20C97" w:rsidRPr="00520718">
        <w:t>.3</w:t>
      </w:r>
      <w:r w:rsidRPr="00520718">
        <w:t>-11. Перечень муниципальных образований Камчатского края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8"/>
        <w:gridCol w:w="8356"/>
      </w:tblGrid>
      <w:tr w:rsidR="00B371C7" w:rsidRPr="00520718" w:rsidTr="003207F4">
        <w:trPr>
          <w:cantSplit/>
        </w:trPr>
        <w:tc>
          <w:tcPr>
            <w:tcW w:w="760" w:type="pct"/>
            <w:vAlign w:val="center"/>
          </w:tcPr>
          <w:p w:rsidR="00B371C7" w:rsidRPr="00520718" w:rsidRDefault="00B371C7" w:rsidP="00E53BCE">
            <w:pPr>
              <w:jc w:val="center"/>
              <w:rPr>
                <w:szCs w:val="20"/>
                <w:lang w:eastAsia="ru-RU"/>
              </w:rPr>
            </w:pPr>
            <w:r w:rsidRPr="00520718">
              <w:rPr>
                <w:szCs w:val="20"/>
                <w:lang w:eastAsia="ru-RU"/>
              </w:rPr>
              <w:t>№ п/п</w:t>
            </w:r>
          </w:p>
        </w:tc>
        <w:tc>
          <w:tcPr>
            <w:tcW w:w="4240" w:type="pct"/>
            <w:vAlign w:val="center"/>
          </w:tcPr>
          <w:p w:rsidR="00B371C7" w:rsidRPr="00520718" w:rsidRDefault="00B371C7" w:rsidP="00E53BCE">
            <w:pPr>
              <w:jc w:val="center"/>
              <w:rPr>
                <w:szCs w:val="20"/>
                <w:lang w:eastAsia="ru-RU"/>
              </w:rPr>
            </w:pPr>
            <w:r w:rsidRPr="00520718">
              <w:rPr>
                <w:szCs w:val="20"/>
                <w:lang w:eastAsia="ru-RU"/>
              </w:rPr>
              <w:t>Наименование муниципального образования</w:t>
            </w:r>
          </w:p>
        </w:tc>
      </w:tr>
      <w:tr w:rsidR="00B371C7" w:rsidRPr="00520718" w:rsidTr="003207F4">
        <w:trPr>
          <w:cantSplit/>
        </w:trPr>
        <w:tc>
          <w:tcPr>
            <w:tcW w:w="760" w:type="pct"/>
            <w:vAlign w:val="center"/>
          </w:tcPr>
          <w:p w:rsidR="00B371C7" w:rsidRPr="00520718" w:rsidRDefault="00B371C7" w:rsidP="002010A9">
            <w:pPr>
              <w:numPr>
                <w:ilvl w:val="0"/>
                <w:numId w:val="5"/>
              </w:numPr>
              <w:spacing w:before="0" w:after="0"/>
              <w:rPr>
                <w:sz w:val="20"/>
                <w:szCs w:val="20"/>
                <w:lang w:eastAsia="ru-RU"/>
              </w:rPr>
            </w:pPr>
          </w:p>
        </w:tc>
        <w:tc>
          <w:tcPr>
            <w:tcW w:w="4240" w:type="pct"/>
            <w:vAlign w:val="center"/>
          </w:tcPr>
          <w:p w:rsidR="00B371C7" w:rsidRPr="00520718" w:rsidRDefault="00B371C7" w:rsidP="00E53BCE">
            <w:pPr>
              <w:rPr>
                <w:szCs w:val="20"/>
                <w:lang w:eastAsia="ru-RU"/>
              </w:rPr>
            </w:pPr>
            <w:r w:rsidRPr="00520718">
              <w:rPr>
                <w:szCs w:val="20"/>
                <w:lang w:eastAsia="ru-RU"/>
              </w:rPr>
              <w:t>Вилючинский городской округ</w:t>
            </w:r>
          </w:p>
        </w:tc>
      </w:tr>
      <w:tr w:rsidR="00B371C7" w:rsidRPr="00520718" w:rsidTr="003207F4">
        <w:trPr>
          <w:cantSplit/>
        </w:trPr>
        <w:tc>
          <w:tcPr>
            <w:tcW w:w="760" w:type="pct"/>
            <w:vAlign w:val="center"/>
          </w:tcPr>
          <w:p w:rsidR="00B371C7" w:rsidRPr="00520718" w:rsidRDefault="00B371C7" w:rsidP="002010A9">
            <w:pPr>
              <w:numPr>
                <w:ilvl w:val="0"/>
                <w:numId w:val="5"/>
              </w:numPr>
              <w:spacing w:before="0" w:after="0"/>
              <w:rPr>
                <w:sz w:val="20"/>
                <w:szCs w:val="20"/>
                <w:lang w:eastAsia="ru-RU"/>
              </w:rPr>
            </w:pPr>
          </w:p>
        </w:tc>
        <w:tc>
          <w:tcPr>
            <w:tcW w:w="4240" w:type="pct"/>
            <w:vAlign w:val="center"/>
          </w:tcPr>
          <w:p w:rsidR="00B371C7" w:rsidRPr="00520718" w:rsidRDefault="00B371C7" w:rsidP="00E53BCE">
            <w:pPr>
              <w:rPr>
                <w:szCs w:val="20"/>
                <w:lang w:eastAsia="ru-RU"/>
              </w:rPr>
            </w:pPr>
            <w:r w:rsidRPr="00520718">
              <w:rPr>
                <w:szCs w:val="20"/>
                <w:lang w:eastAsia="ru-RU"/>
              </w:rPr>
              <w:t>Городской округ Палана</w:t>
            </w:r>
          </w:p>
        </w:tc>
      </w:tr>
      <w:tr w:rsidR="00B371C7" w:rsidRPr="00520718" w:rsidTr="003207F4">
        <w:trPr>
          <w:cantSplit/>
        </w:trPr>
        <w:tc>
          <w:tcPr>
            <w:tcW w:w="760" w:type="pct"/>
            <w:vAlign w:val="center"/>
          </w:tcPr>
          <w:p w:rsidR="00B371C7" w:rsidRPr="00520718" w:rsidRDefault="00B371C7" w:rsidP="002010A9">
            <w:pPr>
              <w:numPr>
                <w:ilvl w:val="0"/>
                <w:numId w:val="5"/>
              </w:numPr>
              <w:spacing w:before="0" w:after="0"/>
              <w:rPr>
                <w:sz w:val="20"/>
                <w:szCs w:val="20"/>
                <w:lang w:eastAsia="ru-RU"/>
              </w:rPr>
            </w:pPr>
          </w:p>
        </w:tc>
        <w:tc>
          <w:tcPr>
            <w:tcW w:w="4240" w:type="pct"/>
            <w:vAlign w:val="center"/>
          </w:tcPr>
          <w:p w:rsidR="00B371C7" w:rsidRPr="00520718" w:rsidRDefault="00B371C7" w:rsidP="00E53BCE">
            <w:pPr>
              <w:rPr>
                <w:szCs w:val="20"/>
                <w:lang w:eastAsia="ru-RU"/>
              </w:rPr>
            </w:pPr>
            <w:r w:rsidRPr="00520718">
              <w:rPr>
                <w:szCs w:val="20"/>
                <w:lang w:eastAsia="ru-RU"/>
              </w:rPr>
              <w:t>Петропавловск-Камчатский городской округ</w:t>
            </w:r>
          </w:p>
        </w:tc>
      </w:tr>
      <w:tr w:rsidR="00B371C7" w:rsidRPr="00520718" w:rsidTr="003207F4">
        <w:trPr>
          <w:cantSplit/>
        </w:trPr>
        <w:tc>
          <w:tcPr>
            <w:tcW w:w="760" w:type="pct"/>
            <w:vAlign w:val="bottom"/>
          </w:tcPr>
          <w:p w:rsidR="00B371C7" w:rsidRPr="00520718" w:rsidRDefault="00B371C7" w:rsidP="002010A9">
            <w:pPr>
              <w:numPr>
                <w:ilvl w:val="0"/>
                <w:numId w:val="5"/>
              </w:numPr>
              <w:spacing w:before="0" w:after="0"/>
              <w:rPr>
                <w:sz w:val="20"/>
                <w:szCs w:val="20"/>
              </w:rPr>
            </w:pPr>
          </w:p>
        </w:tc>
        <w:tc>
          <w:tcPr>
            <w:tcW w:w="4240" w:type="pct"/>
            <w:vAlign w:val="center"/>
          </w:tcPr>
          <w:p w:rsidR="00B371C7" w:rsidRPr="00520718" w:rsidRDefault="004E5697" w:rsidP="00E53BCE">
            <w:pPr>
              <w:spacing w:before="0" w:after="0"/>
              <w:ind w:firstLine="0"/>
              <w:jc w:val="left"/>
              <w:rPr>
                <w:b/>
                <w:i/>
                <w:sz w:val="20"/>
                <w:szCs w:val="20"/>
              </w:rPr>
            </w:pPr>
            <w:hyperlink r:id="rId32" w:tooltip="Алеутский район" w:history="1">
              <w:r w:rsidR="00B371C7" w:rsidRPr="00520718">
                <w:rPr>
                  <w:b/>
                  <w:i/>
                  <w:sz w:val="20"/>
                  <w:szCs w:val="20"/>
                </w:rPr>
                <w:t>Алеутский</w:t>
              </w:r>
            </w:hyperlink>
            <w:r w:rsidR="00E53BCE" w:rsidRPr="00520718">
              <w:rPr>
                <w:b/>
                <w:i/>
                <w:sz w:val="20"/>
                <w:szCs w:val="20"/>
              </w:rPr>
              <w:t xml:space="preserve"> район</w:t>
            </w:r>
          </w:p>
        </w:tc>
      </w:tr>
      <w:tr w:rsidR="00E53BCE" w:rsidRPr="00520718" w:rsidTr="003207F4">
        <w:trPr>
          <w:cantSplit/>
        </w:trPr>
        <w:tc>
          <w:tcPr>
            <w:tcW w:w="760" w:type="pct"/>
            <w:vAlign w:val="bottom"/>
          </w:tcPr>
          <w:p w:rsidR="00E53BCE" w:rsidRPr="00520718" w:rsidRDefault="00E53BCE" w:rsidP="002010A9">
            <w:pPr>
              <w:numPr>
                <w:ilvl w:val="0"/>
                <w:numId w:val="5"/>
              </w:numPr>
              <w:spacing w:before="0" w:after="0"/>
              <w:rPr>
                <w:sz w:val="20"/>
                <w:szCs w:val="20"/>
              </w:rPr>
            </w:pPr>
          </w:p>
        </w:tc>
        <w:tc>
          <w:tcPr>
            <w:tcW w:w="4240" w:type="pct"/>
            <w:vAlign w:val="center"/>
          </w:tcPr>
          <w:p w:rsidR="00E53BCE" w:rsidRPr="00520718" w:rsidRDefault="00E53BCE" w:rsidP="00E53BCE">
            <w:pPr>
              <w:spacing w:before="0" w:after="0"/>
              <w:ind w:firstLine="0"/>
              <w:jc w:val="left"/>
              <w:rPr>
                <w:sz w:val="20"/>
                <w:szCs w:val="20"/>
              </w:rPr>
            </w:pPr>
            <w:r w:rsidRPr="00520718">
              <w:rPr>
                <w:sz w:val="20"/>
                <w:szCs w:val="20"/>
              </w:rPr>
              <w:t>Никольское сельское поселение</w:t>
            </w:r>
          </w:p>
        </w:tc>
      </w:tr>
      <w:tr w:rsidR="00B371C7" w:rsidRPr="00520718" w:rsidTr="003207F4">
        <w:trPr>
          <w:cantSplit/>
        </w:trPr>
        <w:tc>
          <w:tcPr>
            <w:tcW w:w="760" w:type="pct"/>
            <w:vAlign w:val="bottom"/>
          </w:tcPr>
          <w:p w:rsidR="00B371C7" w:rsidRPr="00520718" w:rsidRDefault="00B371C7" w:rsidP="002010A9">
            <w:pPr>
              <w:numPr>
                <w:ilvl w:val="0"/>
                <w:numId w:val="5"/>
              </w:numPr>
              <w:spacing w:before="0" w:after="0"/>
              <w:rPr>
                <w:sz w:val="20"/>
                <w:szCs w:val="20"/>
              </w:rPr>
            </w:pPr>
          </w:p>
        </w:tc>
        <w:tc>
          <w:tcPr>
            <w:tcW w:w="4240" w:type="pct"/>
            <w:vAlign w:val="center"/>
          </w:tcPr>
          <w:p w:rsidR="00B371C7" w:rsidRPr="00520718" w:rsidRDefault="004E5697" w:rsidP="00E53BCE">
            <w:pPr>
              <w:spacing w:before="0" w:after="0"/>
              <w:ind w:firstLine="0"/>
              <w:jc w:val="left"/>
              <w:rPr>
                <w:b/>
                <w:i/>
                <w:sz w:val="20"/>
                <w:szCs w:val="20"/>
              </w:rPr>
            </w:pPr>
            <w:hyperlink r:id="rId33" w:tooltip="Быстринский район" w:history="1">
              <w:r w:rsidR="00B371C7" w:rsidRPr="00520718">
                <w:rPr>
                  <w:b/>
                  <w:i/>
                  <w:sz w:val="20"/>
                  <w:szCs w:val="20"/>
                </w:rPr>
                <w:t>Быстринский</w:t>
              </w:r>
            </w:hyperlink>
            <w:r w:rsidR="00E53BCE" w:rsidRPr="00520718">
              <w:rPr>
                <w:b/>
                <w:i/>
                <w:sz w:val="20"/>
                <w:szCs w:val="20"/>
              </w:rPr>
              <w:t xml:space="preserve"> район</w:t>
            </w:r>
          </w:p>
        </w:tc>
      </w:tr>
      <w:tr w:rsidR="00E53BCE" w:rsidRPr="00520718" w:rsidTr="003207F4">
        <w:trPr>
          <w:cantSplit/>
        </w:trPr>
        <w:tc>
          <w:tcPr>
            <w:tcW w:w="760" w:type="pct"/>
            <w:vAlign w:val="bottom"/>
          </w:tcPr>
          <w:p w:rsidR="00E53BCE" w:rsidRPr="00520718" w:rsidRDefault="00E53BCE" w:rsidP="002010A9">
            <w:pPr>
              <w:numPr>
                <w:ilvl w:val="0"/>
                <w:numId w:val="5"/>
              </w:numPr>
              <w:spacing w:before="0" w:after="0"/>
              <w:rPr>
                <w:sz w:val="20"/>
                <w:szCs w:val="20"/>
              </w:rPr>
            </w:pPr>
          </w:p>
        </w:tc>
        <w:tc>
          <w:tcPr>
            <w:tcW w:w="4240" w:type="pct"/>
            <w:vAlign w:val="center"/>
          </w:tcPr>
          <w:p w:rsidR="00E53BCE" w:rsidRPr="00520718" w:rsidRDefault="00E53BCE" w:rsidP="00E53BCE">
            <w:pPr>
              <w:spacing w:before="0" w:after="0"/>
              <w:ind w:firstLine="0"/>
              <w:jc w:val="left"/>
              <w:rPr>
                <w:b/>
                <w:i/>
                <w:sz w:val="20"/>
                <w:szCs w:val="20"/>
              </w:rPr>
            </w:pPr>
            <w:r w:rsidRPr="00520718">
              <w:rPr>
                <w:sz w:val="20"/>
                <w:szCs w:val="20"/>
              </w:rPr>
              <w:t>Анавгайское сельское поселение</w:t>
            </w:r>
          </w:p>
        </w:tc>
      </w:tr>
      <w:tr w:rsidR="00E53BCE" w:rsidRPr="00520718" w:rsidTr="003207F4">
        <w:trPr>
          <w:cantSplit/>
        </w:trPr>
        <w:tc>
          <w:tcPr>
            <w:tcW w:w="760" w:type="pct"/>
            <w:vAlign w:val="bottom"/>
          </w:tcPr>
          <w:p w:rsidR="00E53BCE" w:rsidRPr="00520718" w:rsidRDefault="00E53BCE" w:rsidP="002010A9">
            <w:pPr>
              <w:numPr>
                <w:ilvl w:val="0"/>
                <w:numId w:val="5"/>
              </w:numPr>
              <w:spacing w:before="0" w:after="0"/>
              <w:rPr>
                <w:sz w:val="20"/>
                <w:szCs w:val="20"/>
              </w:rPr>
            </w:pPr>
          </w:p>
        </w:tc>
        <w:tc>
          <w:tcPr>
            <w:tcW w:w="4240" w:type="pct"/>
            <w:vAlign w:val="center"/>
          </w:tcPr>
          <w:p w:rsidR="00E53BCE" w:rsidRPr="00520718" w:rsidRDefault="00E53BCE" w:rsidP="00E53BCE">
            <w:pPr>
              <w:spacing w:before="0" w:after="0"/>
              <w:ind w:firstLine="0"/>
              <w:jc w:val="left"/>
              <w:rPr>
                <w:b/>
                <w:i/>
                <w:sz w:val="20"/>
                <w:szCs w:val="20"/>
              </w:rPr>
            </w:pPr>
            <w:r w:rsidRPr="00520718">
              <w:rPr>
                <w:sz w:val="20"/>
                <w:szCs w:val="20"/>
              </w:rPr>
              <w:t>Эссовское сельское поселение</w:t>
            </w:r>
          </w:p>
        </w:tc>
      </w:tr>
      <w:tr w:rsidR="00B371C7" w:rsidRPr="00520718" w:rsidTr="003207F4">
        <w:trPr>
          <w:cantSplit/>
        </w:trPr>
        <w:tc>
          <w:tcPr>
            <w:tcW w:w="760" w:type="pct"/>
            <w:vAlign w:val="bottom"/>
          </w:tcPr>
          <w:p w:rsidR="00B371C7" w:rsidRPr="00520718" w:rsidRDefault="00B371C7" w:rsidP="002010A9">
            <w:pPr>
              <w:numPr>
                <w:ilvl w:val="0"/>
                <w:numId w:val="5"/>
              </w:numPr>
              <w:spacing w:before="0" w:after="0"/>
              <w:rPr>
                <w:sz w:val="20"/>
                <w:szCs w:val="20"/>
              </w:rPr>
            </w:pPr>
          </w:p>
        </w:tc>
        <w:tc>
          <w:tcPr>
            <w:tcW w:w="4240" w:type="pct"/>
            <w:vAlign w:val="center"/>
          </w:tcPr>
          <w:p w:rsidR="00B371C7" w:rsidRPr="00520718" w:rsidRDefault="004E5697" w:rsidP="00E53BCE">
            <w:pPr>
              <w:spacing w:before="0" w:after="0"/>
              <w:ind w:firstLine="0"/>
              <w:jc w:val="left"/>
              <w:rPr>
                <w:b/>
                <w:i/>
                <w:sz w:val="20"/>
                <w:szCs w:val="20"/>
              </w:rPr>
            </w:pPr>
            <w:hyperlink r:id="rId34" w:tooltip="Елизовский район" w:history="1">
              <w:r w:rsidR="00B371C7" w:rsidRPr="00520718">
                <w:rPr>
                  <w:b/>
                  <w:i/>
                  <w:sz w:val="20"/>
                  <w:szCs w:val="20"/>
                </w:rPr>
                <w:t>Елизовский</w:t>
              </w:r>
            </w:hyperlink>
            <w:r w:rsidR="00E53BCE" w:rsidRPr="00520718">
              <w:rPr>
                <w:b/>
                <w:i/>
                <w:sz w:val="20"/>
                <w:szCs w:val="20"/>
              </w:rPr>
              <w:t xml:space="preserve"> район</w:t>
            </w:r>
          </w:p>
        </w:tc>
      </w:tr>
      <w:tr w:rsidR="00E53BCE" w:rsidRPr="00520718" w:rsidTr="003207F4">
        <w:trPr>
          <w:cantSplit/>
        </w:trPr>
        <w:tc>
          <w:tcPr>
            <w:tcW w:w="760" w:type="pct"/>
            <w:vAlign w:val="bottom"/>
          </w:tcPr>
          <w:p w:rsidR="00E53BCE" w:rsidRPr="00520718" w:rsidRDefault="00E53BCE" w:rsidP="002010A9">
            <w:pPr>
              <w:numPr>
                <w:ilvl w:val="0"/>
                <w:numId w:val="5"/>
              </w:numPr>
              <w:spacing w:before="0" w:after="0"/>
              <w:rPr>
                <w:sz w:val="20"/>
                <w:szCs w:val="20"/>
              </w:rPr>
            </w:pPr>
          </w:p>
        </w:tc>
        <w:tc>
          <w:tcPr>
            <w:tcW w:w="4240" w:type="pct"/>
            <w:vAlign w:val="center"/>
          </w:tcPr>
          <w:p w:rsidR="00E53BCE" w:rsidRPr="00520718" w:rsidRDefault="00E53BCE" w:rsidP="00E53BCE">
            <w:pPr>
              <w:spacing w:before="0" w:after="0"/>
              <w:ind w:firstLine="0"/>
              <w:jc w:val="left"/>
              <w:rPr>
                <w:b/>
                <w:i/>
                <w:sz w:val="20"/>
                <w:szCs w:val="20"/>
              </w:rPr>
            </w:pPr>
            <w:r w:rsidRPr="00520718">
              <w:rPr>
                <w:sz w:val="20"/>
                <w:szCs w:val="20"/>
              </w:rPr>
              <w:t xml:space="preserve">Вулканное </w:t>
            </w:r>
            <w:r w:rsidRPr="00520718">
              <w:rPr>
                <w:sz w:val="20"/>
                <w:szCs w:val="20"/>
                <w:lang w:eastAsia="ru-RU"/>
              </w:rPr>
              <w:t>городск</w:t>
            </w:r>
            <w:r w:rsidRPr="00520718">
              <w:rPr>
                <w:sz w:val="20"/>
                <w:szCs w:val="20"/>
              </w:rPr>
              <w:t>ое поселение</w:t>
            </w:r>
          </w:p>
        </w:tc>
      </w:tr>
      <w:tr w:rsidR="00E53BCE" w:rsidRPr="00520718" w:rsidTr="003207F4">
        <w:trPr>
          <w:cantSplit/>
        </w:trPr>
        <w:tc>
          <w:tcPr>
            <w:tcW w:w="760" w:type="pct"/>
            <w:vAlign w:val="bottom"/>
          </w:tcPr>
          <w:p w:rsidR="00E53BCE" w:rsidRPr="00520718" w:rsidRDefault="00E53BCE" w:rsidP="002010A9">
            <w:pPr>
              <w:numPr>
                <w:ilvl w:val="0"/>
                <w:numId w:val="5"/>
              </w:numPr>
              <w:spacing w:before="0" w:after="0"/>
              <w:rPr>
                <w:sz w:val="20"/>
                <w:szCs w:val="20"/>
              </w:rPr>
            </w:pPr>
          </w:p>
        </w:tc>
        <w:tc>
          <w:tcPr>
            <w:tcW w:w="4240" w:type="pct"/>
            <w:vAlign w:val="center"/>
          </w:tcPr>
          <w:p w:rsidR="00E53BCE" w:rsidRPr="00520718" w:rsidRDefault="00E53BCE" w:rsidP="00E53BCE">
            <w:pPr>
              <w:spacing w:before="0" w:after="0"/>
              <w:ind w:firstLine="0"/>
              <w:jc w:val="left"/>
              <w:rPr>
                <w:b/>
                <w:i/>
                <w:sz w:val="20"/>
                <w:szCs w:val="20"/>
              </w:rPr>
            </w:pPr>
            <w:r w:rsidRPr="00520718">
              <w:rPr>
                <w:sz w:val="20"/>
                <w:szCs w:val="20"/>
              </w:rPr>
              <w:t xml:space="preserve">Елизовское </w:t>
            </w:r>
            <w:r w:rsidRPr="00520718">
              <w:rPr>
                <w:sz w:val="20"/>
                <w:szCs w:val="20"/>
                <w:lang w:eastAsia="ru-RU"/>
              </w:rPr>
              <w:t>городск</w:t>
            </w:r>
            <w:r w:rsidRPr="00520718">
              <w:rPr>
                <w:sz w:val="20"/>
                <w:szCs w:val="20"/>
              </w:rPr>
              <w:t>ое поселение</w:t>
            </w:r>
          </w:p>
        </w:tc>
      </w:tr>
      <w:tr w:rsidR="00E53BCE" w:rsidRPr="00520718" w:rsidTr="003207F4">
        <w:trPr>
          <w:cantSplit/>
        </w:trPr>
        <w:tc>
          <w:tcPr>
            <w:tcW w:w="760" w:type="pct"/>
            <w:vAlign w:val="bottom"/>
          </w:tcPr>
          <w:p w:rsidR="00E53BCE" w:rsidRPr="00520718" w:rsidRDefault="00E53BCE" w:rsidP="002010A9">
            <w:pPr>
              <w:numPr>
                <w:ilvl w:val="0"/>
                <w:numId w:val="5"/>
              </w:numPr>
              <w:spacing w:before="0" w:after="0"/>
              <w:rPr>
                <w:sz w:val="20"/>
                <w:szCs w:val="20"/>
              </w:rPr>
            </w:pPr>
          </w:p>
        </w:tc>
        <w:tc>
          <w:tcPr>
            <w:tcW w:w="4240" w:type="pct"/>
            <w:vAlign w:val="center"/>
          </w:tcPr>
          <w:p w:rsidR="00E53BCE" w:rsidRPr="00520718" w:rsidRDefault="00E53BCE" w:rsidP="00E53BCE">
            <w:pPr>
              <w:spacing w:before="0" w:after="0"/>
              <w:ind w:firstLine="0"/>
              <w:jc w:val="left"/>
              <w:rPr>
                <w:b/>
                <w:i/>
                <w:sz w:val="20"/>
                <w:szCs w:val="20"/>
              </w:rPr>
            </w:pPr>
            <w:r w:rsidRPr="00520718">
              <w:rPr>
                <w:sz w:val="20"/>
                <w:szCs w:val="20"/>
              </w:rPr>
              <w:t xml:space="preserve">Корякское сельское поселение </w:t>
            </w:r>
          </w:p>
        </w:tc>
      </w:tr>
      <w:tr w:rsidR="00E53BCE" w:rsidRPr="00520718" w:rsidTr="003207F4">
        <w:trPr>
          <w:cantSplit/>
        </w:trPr>
        <w:tc>
          <w:tcPr>
            <w:tcW w:w="760" w:type="pct"/>
            <w:vAlign w:val="bottom"/>
          </w:tcPr>
          <w:p w:rsidR="00E53BCE" w:rsidRPr="00520718" w:rsidRDefault="00E53BCE" w:rsidP="002010A9">
            <w:pPr>
              <w:numPr>
                <w:ilvl w:val="0"/>
                <w:numId w:val="5"/>
              </w:numPr>
              <w:spacing w:before="0" w:after="0"/>
              <w:rPr>
                <w:sz w:val="20"/>
                <w:szCs w:val="20"/>
              </w:rPr>
            </w:pPr>
          </w:p>
        </w:tc>
        <w:tc>
          <w:tcPr>
            <w:tcW w:w="4240" w:type="pct"/>
            <w:vAlign w:val="center"/>
          </w:tcPr>
          <w:p w:rsidR="00E53BCE" w:rsidRPr="00520718" w:rsidRDefault="00E53BCE" w:rsidP="00E53BCE">
            <w:pPr>
              <w:spacing w:before="0" w:after="0"/>
              <w:ind w:firstLine="0"/>
              <w:jc w:val="left"/>
              <w:rPr>
                <w:b/>
                <w:i/>
                <w:sz w:val="20"/>
                <w:szCs w:val="20"/>
              </w:rPr>
            </w:pPr>
            <w:r w:rsidRPr="00520718">
              <w:rPr>
                <w:sz w:val="20"/>
                <w:szCs w:val="20"/>
              </w:rPr>
              <w:t>Начикинское сельское поселение</w:t>
            </w:r>
          </w:p>
        </w:tc>
      </w:tr>
      <w:tr w:rsidR="00E53BCE" w:rsidRPr="00520718" w:rsidTr="003207F4">
        <w:trPr>
          <w:cantSplit/>
        </w:trPr>
        <w:tc>
          <w:tcPr>
            <w:tcW w:w="760" w:type="pct"/>
            <w:vAlign w:val="bottom"/>
          </w:tcPr>
          <w:p w:rsidR="00E53BCE" w:rsidRPr="00520718" w:rsidRDefault="00E53BCE" w:rsidP="002010A9">
            <w:pPr>
              <w:numPr>
                <w:ilvl w:val="0"/>
                <w:numId w:val="5"/>
              </w:numPr>
              <w:spacing w:before="0" w:after="0"/>
              <w:rPr>
                <w:sz w:val="20"/>
                <w:szCs w:val="20"/>
              </w:rPr>
            </w:pPr>
          </w:p>
        </w:tc>
        <w:tc>
          <w:tcPr>
            <w:tcW w:w="4240" w:type="pct"/>
            <w:vAlign w:val="center"/>
          </w:tcPr>
          <w:p w:rsidR="00E53BCE" w:rsidRPr="00520718" w:rsidRDefault="00E53BCE" w:rsidP="00E53BCE">
            <w:pPr>
              <w:spacing w:before="0" w:after="0"/>
              <w:ind w:firstLine="0"/>
              <w:jc w:val="left"/>
              <w:rPr>
                <w:b/>
                <w:i/>
                <w:sz w:val="20"/>
                <w:szCs w:val="20"/>
              </w:rPr>
            </w:pPr>
            <w:r w:rsidRPr="00520718">
              <w:rPr>
                <w:sz w:val="20"/>
                <w:szCs w:val="20"/>
              </w:rPr>
              <w:t>Николаевское сельское поселение</w:t>
            </w:r>
          </w:p>
        </w:tc>
      </w:tr>
      <w:tr w:rsidR="00E53BCE" w:rsidRPr="00520718" w:rsidTr="003207F4">
        <w:trPr>
          <w:cantSplit/>
        </w:trPr>
        <w:tc>
          <w:tcPr>
            <w:tcW w:w="760" w:type="pct"/>
            <w:vAlign w:val="bottom"/>
          </w:tcPr>
          <w:p w:rsidR="00E53BCE" w:rsidRPr="00520718" w:rsidRDefault="00E53BCE" w:rsidP="002010A9">
            <w:pPr>
              <w:numPr>
                <w:ilvl w:val="0"/>
                <w:numId w:val="5"/>
              </w:numPr>
              <w:spacing w:before="0" w:after="0"/>
              <w:rPr>
                <w:sz w:val="20"/>
                <w:szCs w:val="20"/>
              </w:rPr>
            </w:pPr>
          </w:p>
        </w:tc>
        <w:tc>
          <w:tcPr>
            <w:tcW w:w="4240" w:type="pct"/>
            <w:vAlign w:val="center"/>
          </w:tcPr>
          <w:p w:rsidR="00E53BCE" w:rsidRPr="00520718" w:rsidRDefault="00E53BCE" w:rsidP="00E53BCE">
            <w:pPr>
              <w:spacing w:before="0" w:after="0"/>
              <w:ind w:firstLine="0"/>
              <w:jc w:val="left"/>
              <w:rPr>
                <w:b/>
                <w:i/>
                <w:sz w:val="20"/>
                <w:szCs w:val="20"/>
              </w:rPr>
            </w:pPr>
            <w:r w:rsidRPr="00520718">
              <w:rPr>
                <w:sz w:val="20"/>
                <w:szCs w:val="20"/>
              </w:rPr>
              <w:t>Новоавачинское сельское поселение</w:t>
            </w:r>
          </w:p>
        </w:tc>
      </w:tr>
      <w:tr w:rsidR="00E53BCE" w:rsidRPr="00520718" w:rsidTr="003207F4">
        <w:trPr>
          <w:cantSplit/>
        </w:trPr>
        <w:tc>
          <w:tcPr>
            <w:tcW w:w="760" w:type="pct"/>
            <w:vAlign w:val="bottom"/>
          </w:tcPr>
          <w:p w:rsidR="00E53BCE" w:rsidRPr="00520718" w:rsidRDefault="00E53BCE" w:rsidP="002010A9">
            <w:pPr>
              <w:numPr>
                <w:ilvl w:val="0"/>
                <w:numId w:val="5"/>
              </w:numPr>
              <w:spacing w:before="0" w:after="0"/>
              <w:rPr>
                <w:sz w:val="20"/>
                <w:szCs w:val="20"/>
              </w:rPr>
            </w:pPr>
          </w:p>
        </w:tc>
        <w:tc>
          <w:tcPr>
            <w:tcW w:w="4240" w:type="pct"/>
            <w:vAlign w:val="center"/>
          </w:tcPr>
          <w:p w:rsidR="00E53BCE" w:rsidRPr="00520718" w:rsidRDefault="00E53BCE" w:rsidP="00E53BCE">
            <w:pPr>
              <w:spacing w:before="0" w:after="0"/>
              <w:ind w:firstLine="0"/>
              <w:jc w:val="left"/>
              <w:rPr>
                <w:sz w:val="20"/>
                <w:szCs w:val="20"/>
              </w:rPr>
            </w:pPr>
            <w:r w:rsidRPr="00520718">
              <w:rPr>
                <w:sz w:val="20"/>
                <w:szCs w:val="20"/>
              </w:rPr>
              <w:t>Новолесновское сельское поселение</w:t>
            </w:r>
          </w:p>
        </w:tc>
      </w:tr>
      <w:tr w:rsidR="00E53BCE" w:rsidRPr="00520718" w:rsidTr="003207F4">
        <w:trPr>
          <w:cantSplit/>
        </w:trPr>
        <w:tc>
          <w:tcPr>
            <w:tcW w:w="760" w:type="pct"/>
            <w:vAlign w:val="bottom"/>
          </w:tcPr>
          <w:p w:rsidR="00E53BCE" w:rsidRPr="00520718" w:rsidRDefault="00E53BCE" w:rsidP="002010A9">
            <w:pPr>
              <w:numPr>
                <w:ilvl w:val="0"/>
                <w:numId w:val="5"/>
              </w:numPr>
              <w:spacing w:before="0" w:after="0"/>
              <w:rPr>
                <w:sz w:val="20"/>
                <w:szCs w:val="20"/>
              </w:rPr>
            </w:pPr>
          </w:p>
        </w:tc>
        <w:tc>
          <w:tcPr>
            <w:tcW w:w="4240" w:type="pct"/>
            <w:vAlign w:val="center"/>
          </w:tcPr>
          <w:p w:rsidR="00E53BCE" w:rsidRPr="00520718" w:rsidRDefault="00E53BCE" w:rsidP="00E53BCE">
            <w:pPr>
              <w:spacing w:before="0" w:after="0"/>
              <w:ind w:firstLine="0"/>
              <w:jc w:val="left"/>
              <w:rPr>
                <w:sz w:val="20"/>
                <w:szCs w:val="20"/>
              </w:rPr>
            </w:pPr>
            <w:r w:rsidRPr="00520718">
              <w:rPr>
                <w:sz w:val="20"/>
                <w:szCs w:val="20"/>
              </w:rPr>
              <w:t>Паратунское сельское поселение</w:t>
            </w:r>
          </w:p>
        </w:tc>
      </w:tr>
      <w:tr w:rsidR="00E53BCE" w:rsidRPr="00520718" w:rsidTr="003207F4">
        <w:trPr>
          <w:cantSplit/>
        </w:trPr>
        <w:tc>
          <w:tcPr>
            <w:tcW w:w="760" w:type="pct"/>
            <w:vAlign w:val="bottom"/>
          </w:tcPr>
          <w:p w:rsidR="00E53BCE" w:rsidRPr="00520718" w:rsidRDefault="00E53BCE" w:rsidP="002010A9">
            <w:pPr>
              <w:numPr>
                <w:ilvl w:val="0"/>
                <w:numId w:val="5"/>
              </w:numPr>
              <w:spacing w:before="0" w:after="0"/>
              <w:rPr>
                <w:sz w:val="20"/>
                <w:szCs w:val="20"/>
              </w:rPr>
            </w:pPr>
          </w:p>
        </w:tc>
        <w:tc>
          <w:tcPr>
            <w:tcW w:w="4240" w:type="pct"/>
            <w:vAlign w:val="center"/>
          </w:tcPr>
          <w:p w:rsidR="00E53BCE" w:rsidRPr="00520718" w:rsidRDefault="00E53BCE" w:rsidP="00E53BCE">
            <w:pPr>
              <w:spacing w:before="0" w:after="0"/>
              <w:ind w:firstLine="0"/>
              <w:jc w:val="left"/>
              <w:rPr>
                <w:sz w:val="20"/>
                <w:szCs w:val="20"/>
              </w:rPr>
            </w:pPr>
            <w:r w:rsidRPr="00520718">
              <w:rPr>
                <w:sz w:val="20"/>
                <w:szCs w:val="20"/>
              </w:rPr>
              <w:t>Пионерское сельское поселение</w:t>
            </w:r>
          </w:p>
        </w:tc>
      </w:tr>
      <w:tr w:rsidR="00E53BCE" w:rsidRPr="00520718" w:rsidTr="003207F4">
        <w:trPr>
          <w:cantSplit/>
        </w:trPr>
        <w:tc>
          <w:tcPr>
            <w:tcW w:w="760" w:type="pct"/>
            <w:vAlign w:val="bottom"/>
          </w:tcPr>
          <w:p w:rsidR="00E53BCE" w:rsidRPr="00520718" w:rsidRDefault="00E53BCE" w:rsidP="002010A9">
            <w:pPr>
              <w:numPr>
                <w:ilvl w:val="0"/>
                <w:numId w:val="5"/>
              </w:numPr>
              <w:spacing w:before="0" w:after="0"/>
              <w:rPr>
                <w:sz w:val="20"/>
                <w:szCs w:val="20"/>
              </w:rPr>
            </w:pPr>
          </w:p>
        </w:tc>
        <w:tc>
          <w:tcPr>
            <w:tcW w:w="4240" w:type="pct"/>
            <w:vAlign w:val="center"/>
          </w:tcPr>
          <w:p w:rsidR="00E53BCE" w:rsidRPr="00520718" w:rsidRDefault="00E53BCE" w:rsidP="00E53BCE">
            <w:pPr>
              <w:spacing w:before="0" w:after="0"/>
              <w:ind w:firstLine="0"/>
              <w:jc w:val="left"/>
              <w:rPr>
                <w:sz w:val="20"/>
                <w:szCs w:val="20"/>
              </w:rPr>
            </w:pPr>
            <w:r w:rsidRPr="00520718">
              <w:rPr>
                <w:sz w:val="20"/>
                <w:szCs w:val="20"/>
              </w:rPr>
              <w:t>Раздольненское сельское поселение</w:t>
            </w:r>
          </w:p>
        </w:tc>
      </w:tr>
      <w:tr w:rsidR="00B371C7" w:rsidRPr="00520718" w:rsidTr="003207F4">
        <w:trPr>
          <w:cantSplit/>
        </w:trPr>
        <w:tc>
          <w:tcPr>
            <w:tcW w:w="760" w:type="pct"/>
            <w:vAlign w:val="bottom"/>
          </w:tcPr>
          <w:p w:rsidR="00B371C7" w:rsidRPr="00520718" w:rsidRDefault="00B371C7" w:rsidP="002010A9">
            <w:pPr>
              <w:numPr>
                <w:ilvl w:val="0"/>
                <w:numId w:val="5"/>
              </w:numPr>
              <w:spacing w:before="0" w:after="0"/>
              <w:rPr>
                <w:sz w:val="20"/>
                <w:szCs w:val="20"/>
              </w:rPr>
            </w:pPr>
          </w:p>
        </w:tc>
        <w:tc>
          <w:tcPr>
            <w:tcW w:w="4240" w:type="pct"/>
            <w:vAlign w:val="center"/>
          </w:tcPr>
          <w:p w:rsidR="00B371C7" w:rsidRPr="00520718" w:rsidRDefault="004E5697" w:rsidP="00E53BCE">
            <w:pPr>
              <w:spacing w:before="0" w:after="0"/>
              <w:ind w:firstLine="0"/>
              <w:jc w:val="left"/>
              <w:rPr>
                <w:b/>
                <w:i/>
                <w:sz w:val="20"/>
                <w:szCs w:val="20"/>
              </w:rPr>
            </w:pPr>
            <w:hyperlink r:id="rId35" w:tooltip="Карагинский район" w:history="1">
              <w:r w:rsidR="00B371C7" w:rsidRPr="00520718">
                <w:rPr>
                  <w:b/>
                  <w:i/>
                  <w:sz w:val="20"/>
                  <w:szCs w:val="20"/>
                </w:rPr>
                <w:t>Карагинский</w:t>
              </w:r>
            </w:hyperlink>
            <w:r w:rsidR="00E53BCE" w:rsidRPr="00520718">
              <w:rPr>
                <w:b/>
                <w:i/>
                <w:sz w:val="20"/>
                <w:szCs w:val="20"/>
              </w:rPr>
              <w:t xml:space="preserve"> район</w:t>
            </w:r>
          </w:p>
        </w:tc>
      </w:tr>
      <w:tr w:rsidR="00E53BCE" w:rsidRPr="00520718" w:rsidTr="003207F4">
        <w:trPr>
          <w:cantSplit/>
        </w:trPr>
        <w:tc>
          <w:tcPr>
            <w:tcW w:w="760" w:type="pct"/>
            <w:vAlign w:val="bottom"/>
          </w:tcPr>
          <w:p w:rsidR="00E53BCE" w:rsidRPr="00520718" w:rsidRDefault="00E53BCE" w:rsidP="002010A9">
            <w:pPr>
              <w:numPr>
                <w:ilvl w:val="0"/>
                <w:numId w:val="5"/>
              </w:numPr>
              <w:spacing w:before="0" w:after="0"/>
              <w:rPr>
                <w:sz w:val="20"/>
                <w:szCs w:val="20"/>
              </w:rPr>
            </w:pPr>
          </w:p>
        </w:tc>
        <w:tc>
          <w:tcPr>
            <w:tcW w:w="4240" w:type="pct"/>
            <w:vAlign w:val="center"/>
          </w:tcPr>
          <w:p w:rsidR="00E53BCE" w:rsidRPr="00520718" w:rsidRDefault="00E53BCE" w:rsidP="00E53BCE">
            <w:pPr>
              <w:spacing w:before="0" w:after="0"/>
              <w:ind w:firstLine="0"/>
              <w:jc w:val="left"/>
              <w:rPr>
                <w:b/>
                <w:i/>
                <w:sz w:val="20"/>
                <w:szCs w:val="20"/>
              </w:rPr>
            </w:pPr>
            <w:r w:rsidRPr="00520718">
              <w:rPr>
                <w:sz w:val="20"/>
                <w:szCs w:val="20"/>
                <w:lang w:eastAsia="ru-RU"/>
              </w:rPr>
              <w:t>Городск</w:t>
            </w:r>
            <w:r w:rsidRPr="00520718">
              <w:rPr>
                <w:sz w:val="20"/>
                <w:szCs w:val="20"/>
              </w:rPr>
              <w:t>ое поселение Оссора</w:t>
            </w:r>
          </w:p>
        </w:tc>
      </w:tr>
      <w:tr w:rsidR="00E53BCE" w:rsidRPr="00520718" w:rsidTr="003207F4">
        <w:trPr>
          <w:cantSplit/>
        </w:trPr>
        <w:tc>
          <w:tcPr>
            <w:tcW w:w="760" w:type="pct"/>
            <w:vAlign w:val="bottom"/>
          </w:tcPr>
          <w:p w:rsidR="00E53BCE" w:rsidRPr="00520718" w:rsidRDefault="00E53BCE" w:rsidP="002010A9">
            <w:pPr>
              <w:numPr>
                <w:ilvl w:val="0"/>
                <w:numId w:val="5"/>
              </w:numPr>
              <w:spacing w:before="0" w:after="0"/>
              <w:rPr>
                <w:sz w:val="20"/>
                <w:szCs w:val="20"/>
              </w:rPr>
            </w:pPr>
          </w:p>
        </w:tc>
        <w:tc>
          <w:tcPr>
            <w:tcW w:w="4240" w:type="pct"/>
            <w:vAlign w:val="center"/>
          </w:tcPr>
          <w:p w:rsidR="00E53BCE" w:rsidRPr="00520718" w:rsidRDefault="00E53BCE" w:rsidP="00E53BCE">
            <w:pPr>
              <w:spacing w:before="0" w:after="0"/>
              <w:ind w:firstLine="0"/>
              <w:jc w:val="left"/>
              <w:rPr>
                <w:sz w:val="20"/>
                <w:szCs w:val="20"/>
                <w:lang w:eastAsia="ru-RU"/>
              </w:rPr>
            </w:pPr>
            <w:r w:rsidRPr="00520718">
              <w:rPr>
                <w:sz w:val="20"/>
                <w:szCs w:val="20"/>
              </w:rPr>
              <w:t>Сельское поселение Село Ивашка</w:t>
            </w:r>
          </w:p>
        </w:tc>
      </w:tr>
      <w:tr w:rsidR="00E53BCE" w:rsidRPr="00520718" w:rsidTr="003207F4">
        <w:trPr>
          <w:cantSplit/>
        </w:trPr>
        <w:tc>
          <w:tcPr>
            <w:tcW w:w="760" w:type="pct"/>
            <w:vAlign w:val="bottom"/>
          </w:tcPr>
          <w:p w:rsidR="00E53BCE" w:rsidRPr="00520718" w:rsidRDefault="00E53BCE" w:rsidP="002010A9">
            <w:pPr>
              <w:numPr>
                <w:ilvl w:val="0"/>
                <w:numId w:val="5"/>
              </w:numPr>
              <w:spacing w:before="0" w:after="0"/>
              <w:rPr>
                <w:sz w:val="20"/>
                <w:szCs w:val="20"/>
              </w:rPr>
            </w:pPr>
          </w:p>
        </w:tc>
        <w:tc>
          <w:tcPr>
            <w:tcW w:w="4240" w:type="pct"/>
            <w:vAlign w:val="center"/>
          </w:tcPr>
          <w:p w:rsidR="00E53BCE" w:rsidRPr="00520718" w:rsidRDefault="00E53BCE" w:rsidP="00E53BCE">
            <w:pPr>
              <w:spacing w:before="0" w:after="0"/>
              <w:ind w:firstLine="0"/>
              <w:jc w:val="left"/>
              <w:rPr>
                <w:sz w:val="20"/>
                <w:szCs w:val="20"/>
                <w:lang w:eastAsia="ru-RU"/>
              </w:rPr>
            </w:pPr>
            <w:r w:rsidRPr="00520718">
              <w:rPr>
                <w:sz w:val="20"/>
                <w:szCs w:val="20"/>
              </w:rPr>
              <w:t>Сельское поселение Село Ильпырское</w:t>
            </w:r>
          </w:p>
        </w:tc>
      </w:tr>
      <w:tr w:rsidR="00E53BCE" w:rsidRPr="00520718" w:rsidTr="003207F4">
        <w:trPr>
          <w:cantSplit/>
        </w:trPr>
        <w:tc>
          <w:tcPr>
            <w:tcW w:w="760" w:type="pct"/>
            <w:vAlign w:val="bottom"/>
          </w:tcPr>
          <w:p w:rsidR="00E53BCE" w:rsidRPr="00520718" w:rsidRDefault="00E53BCE" w:rsidP="002010A9">
            <w:pPr>
              <w:numPr>
                <w:ilvl w:val="0"/>
                <w:numId w:val="5"/>
              </w:numPr>
              <w:spacing w:before="0" w:after="0"/>
              <w:rPr>
                <w:sz w:val="20"/>
                <w:szCs w:val="20"/>
              </w:rPr>
            </w:pPr>
          </w:p>
        </w:tc>
        <w:tc>
          <w:tcPr>
            <w:tcW w:w="4240" w:type="pct"/>
            <w:vAlign w:val="center"/>
          </w:tcPr>
          <w:p w:rsidR="00E53BCE" w:rsidRPr="00520718" w:rsidRDefault="00E53BCE" w:rsidP="00E53BCE">
            <w:pPr>
              <w:spacing w:before="0" w:after="0"/>
              <w:ind w:firstLine="0"/>
              <w:jc w:val="left"/>
              <w:rPr>
                <w:sz w:val="20"/>
                <w:szCs w:val="20"/>
                <w:lang w:eastAsia="ru-RU"/>
              </w:rPr>
            </w:pPr>
            <w:r w:rsidRPr="00520718">
              <w:rPr>
                <w:sz w:val="20"/>
                <w:szCs w:val="20"/>
              </w:rPr>
              <w:t>Сельское поселение Село Карага</w:t>
            </w:r>
          </w:p>
        </w:tc>
      </w:tr>
      <w:tr w:rsidR="00E53BCE" w:rsidRPr="00520718" w:rsidTr="003207F4">
        <w:trPr>
          <w:cantSplit/>
        </w:trPr>
        <w:tc>
          <w:tcPr>
            <w:tcW w:w="760" w:type="pct"/>
            <w:vAlign w:val="bottom"/>
          </w:tcPr>
          <w:p w:rsidR="00E53BCE" w:rsidRPr="00520718" w:rsidRDefault="00E53BCE" w:rsidP="002010A9">
            <w:pPr>
              <w:numPr>
                <w:ilvl w:val="0"/>
                <w:numId w:val="5"/>
              </w:numPr>
              <w:spacing w:before="0" w:after="0"/>
              <w:rPr>
                <w:sz w:val="20"/>
                <w:szCs w:val="20"/>
              </w:rPr>
            </w:pPr>
          </w:p>
        </w:tc>
        <w:tc>
          <w:tcPr>
            <w:tcW w:w="4240" w:type="pct"/>
            <w:vAlign w:val="center"/>
          </w:tcPr>
          <w:p w:rsidR="00E53BCE" w:rsidRPr="00520718" w:rsidRDefault="00E53BCE" w:rsidP="00E53BCE">
            <w:pPr>
              <w:spacing w:before="0" w:after="0"/>
              <w:ind w:firstLine="0"/>
              <w:jc w:val="left"/>
              <w:rPr>
                <w:sz w:val="20"/>
                <w:szCs w:val="20"/>
                <w:lang w:eastAsia="ru-RU"/>
              </w:rPr>
            </w:pPr>
            <w:r w:rsidRPr="00520718">
              <w:rPr>
                <w:sz w:val="20"/>
                <w:szCs w:val="20"/>
              </w:rPr>
              <w:t>Сельское поселение Село Тымлат</w:t>
            </w:r>
          </w:p>
        </w:tc>
      </w:tr>
      <w:tr w:rsidR="00B371C7" w:rsidRPr="00520718" w:rsidTr="003207F4">
        <w:trPr>
          <w:cantSplit/>
        </w:trPr>
        <w:tc>
          <w:tcPr>
            <w:tcW w:w="760" w:type="pct"/>
            <w:vAlign w:val="bottom"/>
          </w:tcPr>
          <w:p w:rsidR="00B371C7" w:rsidRPr="00520718" w:rsidRDefault="00B371C7" w:rsidP="002010A9">
            <w:pPr>
              <w:numPr>
                <w:ilvl w:val="0"/>
                <w:numId w:val="5"/>
              </w:numPr>
              <w:spacing w:before="0" w:after="0"/>
              <w:rPr>
                <w:sz w:val="20"/>
                <w:szCs w:val="20"/>
              </w:rPr>
            </w:pPr>
          </w:p>
        </w:tc>
        <w:tc>
          <w:tcPr>
            <w:tcW w:w="4240" w:type="pct"/>
            <w:vAlign w:val="center"/>
          </w:tcPr>
          <w:p w:rsidR="00B371C7" w:rsidRPr="00520718" w:rsidRDefault="004E5697" w:rsidP="00E53BCE">
            <w:pPr>
              <w:spacing w:before="0" w:after="0"/>
              <w:ind w:firstLine="0"/>
              <w:jc w:val="left"/>
              <w:rPr>
                <w:b/>
                <w:i/>
                <w:sz w:val="20"/>
                <w:szCs w:val="20"/>
              </w:rPr>
            </w:pPr>
            <w:hyperlink r:id="rId36" w:tooltip="Мильковский район" w:history="1">
              <w:r w:rsidR="00B371C7" w:rsidRPr="00520718">
                <w:rPr>
                  <w:b/>
                  <w:i/>
                  <w:sz w:val="20"/>
                  <w:szCs w:val="20"/>
                </w:rPr>
                <w:t>Мильковский</w:t>
              </w:r>
            </w:hyperlink>
            <w:r w:rsidR="00E53BCE" w:rsidRPr="00520718">
              <w:rPr>
                <w:b/>
                <w:i/>
                <w:sz w:val="20"/>
                <w:szCs w:val="20"/>
              </w:rPr>
              <w:t xml:space="preserve"> район</w:t>
            </w:r>
          </w:p>
        </w:tc>
      </w:tr>
      <w:tr w:rsidR="00E53BCE" w:rsidRPr="00520718" w:rsidTr="003207F4">
        <w:trPr>
          <w:cantSplit/>
        </w:trPr>
        <w:tc>
          <w:tcPr>
            <w:tcW w:w="760" w:type="pct"/>
            <w:vAlign w:val="bottom"/>
          </w:tcPr>
          <w:p w:rsidR="00E53BCE" w:rsidRPr="00520718" w:rsidRDefault="00E53BCE" w:rsidP="002010A9">
            <w:pPr>
              <w:numPr>
                <w:ilvl w:val="0"/>
                <w:numId w:val="5"/>
              </w:numPr>
              <w:spacing w:before="0" w:after="0"/>
              <w:rPr>
                <w:sz w:val="20"/>
                <w:szCs w:val="20"/>
              </w:rPr>
            </w:pPr>
          </w:p>
        </w:tc>
        <w:tc>
          <w:tcPr>
            <w:tcW w:w="4240" w:type="pct"/>
            <w:vAlign w:val="center"/>
          </w:tcPr>
          <w:p w:rsidR="00E53BCE" w:rsidRPr="00520718" w:rsidRDefault="00E53BCE" w:rsidP="00E53BCE">
            <w:pPr>
              <w:spacing w:before="0" w:after="0"/>
              <w:ind w:firstLine="0"/>
              <w:jc w:val="left"/>
              <w:rPr>
                <w:b/>
                <w:i/>
                <w:sz w:val="20"/>
                <w:szCs w:val="20"/>
              </w:rPr>
            </w:pPr>
            <w:r w:rsidRPr="00520718">
              <w:rPr>
                <w:sz w:val="20"/>
                <w:szCs w:val="20"/>
              </w:rPr>
              <w:t>Атласовское сельское поселение</w:t>
            </w:r>
          </w:p>
        </w:tc>
      </w:tr>
      <w:tr w:rsidR="00E53BCE" w:rsidRPr="00520718" w:rsidTr="003207F4">
        <w:trPr>
          <w:cantSplit/>
        </w:trPr>
        <w:tc>
          <w:tcPr>
            <w:tcW w:w="760" w:type="pct"/>
            <w:vAlign w:val="bottom"/>
          </w:tcPr>
          <w:p w:rsidR="00E53BCE" w:rsidRPr="00520718" w:rsidRDefault="00E53BCE" w:rsidP="002010A9">
            <w:pPr>
              <w:numPr>
                <w:ilvl w:val="0"/>
                <w:numId w:val="5"/>
              </w:numPr>
              <w:spacing w:before="0" w:after="0"/>
              <w:rPr>
                <w:sz w:val="20"/>
                <w:szCs w:val="20"/>
              </w:rPr>
            </w:pPr>
          </w:p>
        </w:tc>
        <w:tc>
          <w:tcPr>
            <w:tcW w:w="4240" w:type="pct"/>
            <w:vAlign w:val="center"/>
          </w:tcPr>
          <w:p w:rsidR="00E53BCE" w:rsidRPr="00520718" w:rsidRDefault="00E53BCE" w:rsidP="00E53BCE">
            <w:pPr>
              <w:spacing w:before="0" w:after="0"/>
              <w:ind w:firstLine="0"/>
              <w:jc w:val="left"/>
              <w:rPr>
                <w:b/>
                <w:i/>
                <w:sz w:val="20"/>
                <w:szCs w:val="20"/>
              </w:rPr>
            </w:pPr>
            <w:r w:rsidRPr="00520718">
              <w:rPr>
                <w:sz w:val="20"/>
                <w:szCs w:val="20"/>
              </w:rPr>
              <w:t>Мильковское сельское поселение</w:t>
            </w:r>
          </w:p>
        </w:tc>
      </w:tr>
      <w:tr w:rsidR="00B371C7" w:rsidRPr="00520718" w:rsidTr="003207F4">
        <w:trPr>
          <w:cantSplit/>
        </w:trPr>
        <w:tc>
          <w:tcPr>
            <w:tcW w:w="760" w:type="pct"/>
            <w:vAlign w:val="bottom"/>
          </w:tcPr>
          <w:p w:rsidR="00B371C7" w:rsidRPr="00520718" w:rsidRDefault="00B371C7" w:rsidP="002010A9">
            <w:pPr>
              <w:numPr>
                <w:ilvl w:val="0"/>
                <w:numId w:val="5"/>
              </w:numPr>
              <w:spacing w:before="0" w:after="0"/>
              <w:rPr>
                <w:sz w:val="20"/>
                <w:szCs w:val="20"/>
              </w:rPr>
            </w:pPr>
          </w:p>
        </w:tc>
        <w:tc>
          <w:tcPr>
            <w:tcW w:w="4240" w:type="pct"/>
            <w:vAlign w:val="center"/>
          </w:tcPr>
          <w:p w:rsidR="00B371C7" w:rsidRPr="00520718" w:rsidRDefault="004E5697" w:rsidP="00E53BCE">
            <w:pPr>
              <w:spacing w:before="0" w:after="0"/>
              <w:ind w:firstLine="0"/>
              <w:jc w:val="left"/>
              <w:rPr>
                <w:b/>
                <w:i/>
                <w:sz w:val="20"/>
                <w:szCs w:val="20"/>
              </w:rPr>
            </w:pPr>
            <w:hyperlink r:id="rId37" w:tooltip="Олюторский район" w:history="1">
              <w:r w:rsidR="00B371C7" w:rsidRPr="00520718">
                <w:rPr>
                  <w:b/>
                  <w:i/>
                  <w:sz w:val="20"/>
                  <w:szCs w:val="20"/>
                </w:rPr>
                <w:t>Олюторский</w:t>
              </w:r>
            </w:hyperlink>
            <w:r w:rsidR="00E53BCE" w:rsidRPr="00520718">
              <w:rPr>
                <w:b/>
                <w:i/>
                <w:sz w:val="20"/>
                <w:szCs w:val="20"/>
              </w:rPr>
              <w:t xml:space="preserve"> район</w:t>
            </w:r>
          </w:p>
        </w:tc>
      </w:tr>
      <w:tr w:rsidR="00170C1A" w:rsidRPr="00520718" w:rsidTr="003207F4">
        <w:trPr>
          <w:cantSplit/>
        </w:trPr>
        <w:tc>
          <w:tcPr>
            <w:tcW w:w="760" w:type="pct"/>
            <w:vAlign w:val="bottom"/>
          </w:tcPr>
          <w:p w:rsidR="00170C1A" w:rsidRPr="00520718" w:rsidRDefault="00170C1A" w:rsidP="002010A9">
            <w:pPr>
              <w:numPr>
                <w:ilvl w:val="0"/>
                <w:numId w:val="5"/>
              </w:numPr>
              <w:spacing w:before="0" w:after="0"/>
              <w:rPr>
                <w:sz w:val="20"/>
                <w:szCs w:val="20"/>
              </w:rPr>
            </w:pPr>
          </w:p>
        </w:tc>
        <w:tc>
          <w:tcPr>
            <w:tcW w:w="4240" w:type="pct"/>
            <w:vAlign w:val="center"/>
          </w:tcPr>
          <w:p w:rsidR="00170C1A" w:rsidRPr="00520718" w:rsidRDefault="00170C1A" w:rsidP="00E53BCE">
            <w:pPr>
              <w:spacing w:before="0" w:after="0"/>
              <w:ind w:firstLine="0"/>
              <w:jc w:val="left"/>
              <w:rPr>
                <w:b/>
                <w:i/>
                <w:sz w:val="20"/>
                <w:szCs w:val="20"/>
              </w:rPr>
            </w:pPr>
            <w:r w:rsidRPr="00520718">
              <w:rPr>
                <w:sz w:val="20"/>
                <w:szCs w:val="20"/>
              </w:rPr>
              <w:t>Сельское поселение Село Апука</w:t>
            </w:r>
          </w:p>
        </w:tc>
      </w:tr>
      <w:tr w:rsidR="00170C1A" w:rsidRPr="00520718" w:rsidTr="003207F4">
        <w:trPr>
          <w:cantSplit/>
        </w:trPr>
        <w:tc>
          <w:tcPr>
            <w:tcW w:w="760" w:type="pct"/>
            <w:vAlign w:val="bottom"/>
          </w:tcPr>
          <w:p w:rsidR="00170C1A" w:rsidRPr="00520718" w:rsidRDefault="00170C1A" w:rsidP="002010A9">
            <w:pPr>
              <w:numPr>
                <w:ilvl w:val="0"/>
                <w:numId w:val="5"/>
              </w:numPr>
              <w:spacing w:before="0" w:after="0"/>
              <w:rPr>
                <w:sz w:val="20"/>
                <w:szCs w:val="20"/>
              </w:rPr>
            </w:pPr>
          </w:p>
        </w:tc>
        <w:tc>
          <w:tcPr>
            <w:tcW w:w="4240" w:type="pct"/>
            <w:vAlign w:val="center"/>
          </w:tcPr>
          <w:p w:rsidR="00170C1A" w:rsidRPr="00520718" w:rsidRDefault="00170C1A" w:rsidP="00E53BCE">
            <w:pPr>
              <w:spacing w:before="0" w:after="0"/>
              <w:ind w:firstLine="0"/>
              <w:jc w:val="left"/>
              <w:rPr>
                <w:b/>
                <w:i/>
                <w:sz w:val="20"/>
                <w:szCs w:val="20"/>
              </w:rPr>
            </w:pPr>
            <w:r w:rsidRPr="00520718">
              <w:rPr>
                <w:sz w:val="20"/>
                <w:szCs w:val="20"/>
              </w:rPr>
              <w:t>Сельское поселение Село Ачайваям</w:t>
            </w:r>
          </w:p>
        </w:tc>
      </w:tr>
      <w:tr w:rsidR="00170C1A" w:rsidRPr="00520718" w:rsidTr="003207F4">
        <w:trPr>
          <w:cantSplit/>
        </w:trPr>
        <w:tc>
          <w:tcPr>
            <w:tcW w:w="760" w:type="pct"/>
            <w:vAlign w:val="bottom"/>
          </w:tcPr>
          <w:p w:rsidR="00170C1A" w:rsidRPr="00520718" w:rsidRDefault="00170C1A" w:rsidP="002010A9">
            <w:pPr>
              <w:numPr>
                <w:ilvl w:val="0"/>
                <w:numId w:val="5"/>
              </w:numPr>
              <w:spacing w:before="0" w:after="0"/>
              <w:rPr>
                <w:sz w:val="20"/>
                <w:szCs w:val="20"/>
              </w:rPr>
            </w:pPr>
          </w:p>
        </w:tc>
        <w:tc>
          <w:tcPr>
            <w:tcW w:w="4240" w:type="pct"/>
            <w:vAlign w:val="center"/>
          </w:tcPr>
          <w:p w:rsidR="00170C1A" w:rsidRPr="00520718" w:rsidRDefault="00170C1A" w:rsidP="00E53BCE">
            <w:pPr>
              <w:spacing w:before="0" w:after="0"/>
              <w:ind w:firstLine="0"/>
              <w:jc w:val="left"/>
              <w:rPr>
                <w:b/>
                <w:i/>
                <w:sz w:val="20"/>
                <w:szCs w:val="20"/>
              </w:rPr>
            </w:pPr>
            <w:r w:rsidRPr="00520718">
              <w:rPr>
                <w:sz w:val="20"/>
                <w:szCs w:val="20"/>
              </w:rPr>
              <w:t>Сельское поселение СелоВывенка</w:t>
            </w:r>
          </w:p>
        </w:tc>
      </w:tr>
      <w:tr w:rsidR="00170C1A" w:rsidRPr="00520718" w:rsidTr="003207F4">
        <w:trPr>
          <w:cantSplit/>
        </w:trPr>
        <w:tc>
          <w:tcPr>
            <w:tcW w:w="760" w:type="pct"/>
            <w:vAlign w:val="bottom"/>
          </w:tcPr>
          <w:p w:rsidR="00170C1A" w:rsidRPr="00520718" w:rsidRDefault="00170C1A" w:rsidP="002010A9">
            <w:pPr>
              <w:numPr>
                <w:ilvl w:val="0"/>
                <w:numId w:val="5"/>
              </w:numPr>
              <w:spacing w:before="0" w:after="0"/>
              <w:rPr>
                <w:sz w:val="20"/>
                <w:szCs w:val="20"/>
              </w:rPr>
            </w:pPr>
          </w:p>
        </w:tc>
        <w:tc>
          <w:tcPr>
            <w:tcW w:w="4240" w:type="pct"/>
            <w:vAlign w:val="center"/>
          </w:tcPr>
          <w:p w:rsidR="00170C1A" w:rsidRPr="00520718" w:rsidRDefault="00170C1A" w:rsidP="00E53BCE">
            <w:pPr>
              <w:spacing w:before="0" w:after="0"/>
              <w:ind w:firstLine="0"/>
              <w:jc w:val="left"/>
              <w:rPr>
                <w:b/>
                <w:i/>
                <w:sz w:val="20"/>
                <w:szCs w:val="20"/>
              </w:rPr>
            </w:pPr>
            <w:r w:rsidRPr="00520718">
              <w:rPr>
                <w:sz w:val="20"/>
                <w:szCs w:val="20"/>
              </w:rPr>
              <w:t>Сельское поселение Село Пахачи</w:t>
            </w:r>
          </w:p>
        </w:tc>
      </w:tr>
      <w:tr w:rsidR="00170C1A" w:rsidRPr="00520718" w:rsidTr="003207F4">
        <w:trPr>
          <w:cantSplit/>
        </w:trPr>
        <w:tc>
          <w:tcPr>
            <w:tcW w:w="760" w:type="pct"/>
            <w:vAlign w:val="bottom"/>
          </w:tcPr>
          <w:p w:rsidR="00170C1A" w:rsidRPr="00520718" w:rsidRDefault="00170C1A" w:rsidP="002010A9">
            <w:pPr>
              <w:numPr>
                <w:ilvl w:val="0"/>
                <w:numId w:val="5"/>
              </w:numPr>
              <w:spacing w:before="0" w:after="0"/>
              <w:rPr>
                <w:sz w:val="20"/>
                <w:szCs w:val="20"/>
              </w:rPr>
            </w:pPr>
          </w:p>
        </w:tc>
        <w:tc>
          <w:tcPr>
            <w:tcW w:w="4240" w:type="pct"/>
            <w:vAlign w:val="center"/>
          </w:tcPr>
          <w:p w:rsidR="00170C1A" w:rsidRPr="00520718" w:rsidRDefault="00170C1A" w:rsidP="00E53BCE">
            <w:pPr>
              <w:spacing w:before="0" w:after="0"/>
              <w:ind w:firstLine="0"/>
              <w:jc w:val="left"/>
              <w:rPr>
                <w:b/>
                <w:i/>
                <w:sz w:val="20"/>
                <w:szCs w:val="20"/>
              </w:rPr>
            </w:pPr>
            <w:r w:rsidRPr="00520718">
              <w:rPr>
                <w:sz w:val="20"/>
                <w:szCs w:val="20"/>
              </w:rPr>
              <w:t>Сельское поселение Село Средние Пахачи</w:t>
            </w:r>
          </w:p>
        </w:tc>
      </w:tr>
      <w:tr w:rsidR="00170C1A" w:rsidRPr="00520718" w:rsidTr="003207F4">
        <w:trPr>
          <w:cantSplit/>
        </w:trPr>
        <w:tc>
          <w:tcPr>
            <w:tcW w:w="760" w:type="pct"/>
            <w:vAlign w:val="bottom"/>
          </w:tcPr>
          <w:p w:rsidR="00170C1A" w:rsidRPr="00520718" w:rsidRDefault="00170C1A" w:rsidP="002010A9">
            <w:pPr>
              <w:numPr>
                <w:ilvl w:val="0"/>
                <w:numId w:val="5"/>
              </w:numPr>
              <w:spacing w:before="0" w:after="0"/>
              <w:rPr>
                <w:sz w:val="20"/>
                <w:szCs w:val="20"/>
              </w:rPr>
            </w:pPr>
          </w:p>
        </w:tc>
        <w:tc>
          <w:tcPr>
            <w:tcW w:w="4240" w:type="pct"/>
            <w:vAlign w:val="center"/>
          </w:tcPr>
          <w:p w:rsidR="00170C1A" w:rsidRPr="00520718" w:rsidRDefault="00170C1A" w:rsidP="00E53BCE">
            <w:pPr>
              <w:spacing w:before="0" w:after="0"/>
              <w:ind w:firstLine="0"/>
              <w:jc w:val="left"/>
              <w:rPr>
                <w:b/>
                <w:i/>
                <w:sz w:val="20"/>
                <w:szCs w:val="20"/>
              </w:rPr>
            </w:pPr>
            <w:r w:rsidRPr="00520718">
              <w:rPr>
                <w:sz w:val="20"/>
                <w:szCs w:val="20"/>
              </w:rPr>
              <w:t>Сельское поселение Село Тиличики</w:t>
            </w:r>
          </w:p>
        </w:tc>
      </w:tr>
      <w:tr w:rsidR="00170C1A" w:rsidRPr="00520718" w:rsidTr="003207F4">
        <w:trPr>
          <w:cantSplit/>
        </w:trPr>
        <w:tc>
          <w:tcPr>
            <w:tcW w:w="760" w:type="pct"/>
            <w:vAlign w:val="bottom"/>
          </w:tcPr>
          <w:p w:rsidR="00170C1A" w:rsidRPr="00520718" w:rsidRDefault="00170C1A" w:rsidP="002010A9">
            <w:pPr>
              <w:numPr>
                <w:ilvl w:val="0"/>
                <w:numId w:val="5"/>
              </w:numPr>
              <w:spacing w:before="0" w:after="0"/>
              <w:rPr>
                <w:sz w:val="20"/>
                <w:szCs w:val="20"/>
              </w:rPr>
            </w:pPr>
          </w:p>
        </w:tc>
        <w:tc>
          <w:tcPr>
            <w:tcW w:w="4240" w:type="pct"/>
            <w:vAlign w:val="center"/>
          </w:tcPr>
          <w:p w:rsidR="00170C1A" w:rsidRPr="00520718" w:rsidRDefault="00170C1A" w:rsidP="00E53BCE">
            <w:pPr>
              <w:spacing w:before="0" w:after="0"/>
              <w:ind w:firstLine="0"/>
              <w:jc w:val="left"/>
              <w:rPr>
                <w:b/>
                <w:i/>
                <w:sz w:val="20"/>
                <w:szCs w:val="20"/>
              </w:rPr>
            </w:pPr>
            <w:r w:rsidRPr="00520718">
              <w:rPr>
                <w:sz w:val="20"/>
                <w:szCs w:val="20"/>
              </w:rPr>
              <w:t>Сельское поселение Село Хаилино</w:t>
            </w:r>
          </w:p>
        </w:tc>
      </w:tr>
      <w:tr w:rsidR="00B371C7" w:rsidRPr="00520718" w:rsidTr="003207F4">
        <w:trPr>
          <w:cantSplit/>
        </w:trPr>
        <w:tc>
          <w:tcPr>
            <w:tcW w:w="760" w:type="pct"/>
            <w:vAlign w:val="bottom"/>
          </w:tcPr>
          <w:p w:rsidR="00B371C7" w:rsidRPr="00520718" w:rsidRDefault="00B371C7" w:rsidP="002010A9">
            <w:pPr>
              <w:numPr>
                <w:ilvl w:val="0"/>
                <w:numId w:val="5"/>
              </w:numPr>
              <w:spacing w:before="0" w:after="0"/>
              <w:rPr>
                <w:sz w:val="20"/>
                <w:szCs w:val="20"/>
              </w:rPr>
            </w:pPr>
          </w:p>
        </w:tc>
        <w:tc>
          <w:tcPr>
            <w:tcW w:w="4240" w:type="pct"/>
            <w:vAlign w:val="center"/>
          </w:tcPr>
          <w:p w:rsidR="00B371C7" w:rsidRPr="00520718" w:rsidRDefault="004E5697" w:rsidP="00E53BCE">
            <w:pPr>
              <w:spacing w:before="0" w:after="0"/>
              <w:ind w:firstLine="0"/>
              <w:jc w:val="left"/>
              <w:rPr>
                <w:b/>
                <w:i/>
                <w:sz w:val="20"/>
                <w:szCs w:val="20"/>
              </w:rPr>
            </w:pPr>
            <w:hyperlink r:id="rId38" w:tooltip="Пенжинский район" w:history="1">
              <w:r w:rsidR="00B371C7" w:rsidRPr="00520718">
                <w:rPr>
                  <w:b/>
                  <w:i/>
                  <w:sz w:val="20"/>
                  <w:szCs w:val="20"/>
                </w:rPr>
                <w:t>Пенжинский</w:t>
              </w:r>
            </w:hyperlink>
            <w:r w:rsidR="00E53BCE" w:rsidRPr="00520718">
              <w:rPr>
                <w:b/>
                <w:i/>
                <w:sz w:val="20"/>
                <w:szCs w:val="20"/>
              </w:rPr>
              <w:t xml:space="preserve"> район</w:t>
            </w:r>
          </w:p>
        </w:tc>
      </w:tr>
      <w:tr w:rsidR="00170C1A" w:rsidRPr="00520718" w:rsidTr="003207F4">
        <w:trPr>
          <w:cantSplit/>
        </w:trPr>
        <w:tc>
          <w:tcPr>
            <w:tcW w:w="760" w:type="pct"/>
            <w:vAlign w:val="bottom"/>
          </w:tcPr>
          <w:p w:rsidR="00170C1A" w:rsidRPr="00520718" w:rsidRDefault="00170C1A" w:rsidP="002010A9">
            <w:pPr>
              <w:numPr>
                <w:ilvl w:val="0"/>
                <w:numId w:val="5"/>
              </w:numPr>
              <w:spacing w:before="0" w:after="0"/>
              <w:rPr>
                <w:sz w:val="20"/>
                <w:szCs w:val="20"/>
              </w:rPr>
            </w:pPr>
          </w:p>
        </w:tc>
        <w:tc>
          <w:tcPr>
            <w:tcW w:w="4240" w:type="pct"/>
            <w:vAlign w:val="center"/>
          </w:tcPr>
          <w:p w:rsidR="00170C1A" w:rsidRPr="00520718" w:rsidRDefault="00170C1A" w:rsidP="00E53BCE">
            <w:pPr>
              <w:spacing w:before="0" w:after="0"/>
              <w:ind w:firstLine="0"/>
              <w:jc w:val="left"/>
              <w:rPr>
                <w:b/>
                <w:i/>
                <w:sz w:val="20"/>
                <w:szCs w:val="20"/>
              </w:rPr>
            </w:pPr>
            <w:r w:rsidRPr="00520718">
              <w:rPr>
                <w:sz w:val="20"/>
                <w:szCs w:val="20"/>
              </w:rPr>
              <w:t>Сельское поселение Село Аянка</w:t>
            </w:r>
          </w:p>
        </w:tc>
      </w:tr>
      <w:tr w:rsidR="00170C1A" w:rsidRPr="00520718" w:rsidTr="003207F4">
        <w:trPr>
          <w:cantSplit/>
        </w:trPr>
        <w:tc>
          <w:tcPr>
            <w:tcW w:w="760" w:type="pct"/>
            <w:vAlign w:val="bottom"/>
          </w:tcPr>
          <w:p w:rsidR="00170C1A" w:rsidRPr="00520718" w:rsidRDefault="00170C1A" w:rsidP="002010A9">
            <w:pPr>
              <w:numPr>
                <w:ilvl w:val="0"/>
                <w:numId w:val="5"/>
              </w:numPr>
              <w:spacing w:before="0" w:after="0"/>
              <w:rPr>
                <w:sz w:val="20"/>
                <w:szCs w:val="20"/>
              </w:rPr>
            </w:pPr>
          </w:p>
        </w:tc>
        <w:tc>
          <w:tcPr>
            <w:tcW w:w="4240" w:type="pct"/>
            <w:vAlign w:val="center"/>
          </w:tcPr>
          <w:p w:rsidR="00170C1A" w:rsidRPr="00520718" w:rsidRDefault="00170C1A" w:rsidP="00E53BCE">
            <w:pPr>
              <w:spacing w:before="0" w:after="0"/>
              <w:ind w:firstLine="0"/>
              <w:jc w:val="left"/>
              <w:rPr>
                <w:b/>
                <w:i/>
                <w:sz w:val="20"/>
                <w:szCs w:val="20"/>
              </w:rPr>
            </w:pPr>
            <w:r w:rsidRPr="00520718">
              <w:rPr>
                <w:sz w:val="20"/>
                <w:szCs w:val="20"/>
              </w:rPr>
              <w:t>Сельское поселение Село Каменское</w:t>
            </w:r>
          </w:p>
        </w:tc>
      </w:tr>
      <w:tr w:rsidR="00170C1A" w:rsidRPr="00520718" w:rsidTr="003207F4">
        <w:trPr>
          <w:cantSplit/>
        </w:trPr>
        <w:tc>
          <w:tcPr>
            <w:tcW w:w="760" w:type="pct"/>
            <w:vAlign w:val="bottom"/>
          </w:tcPr>
          <w:p w:rsidR="00170C1A" w:rsidRPr="00520718" w:rsidRDefault="00170C1A" w:rsidP="002010A9">
            <w:pPr>
              <w:numPr>
                <w:ilvl w:val="0"/>
                <w:numId w:val="5"/>
              </w:numPr>
              <w:spacing w:before="0" w:after="0"/>
              <w:rPr>
                <w:sz w:val="20"/>
                <w:szCs w:val="20"/>
              </w:rPr>
            </w:pPr>
          </w:p>
        </w:tc>
        <w:tc>
          <w:tcPr>
            <w:tcW w:w="4240" w:type="pct"/>
            <w:vAlign w:val="center"/>
          </w:tcPr>
          <w:p w:rsidR="00170C1A" w:rsidRPr="00520718" w:rsidRDefault="00170C1A" w:rsidP="00E53BCE">
            <w:pPr>
              <w:spacing w:before="0" w:after="0"/>
              <w:ind w:firstLine="0"/>
              <w:jc w:val="left"/>
              <w:rPr>
                <w:b/>
                <w:i/>
                <w:sz w:val="20"/>
                <w:szCs w:val="20"/>
              </w:rPr>
            </w:pPr>
            <w:r w:rsidRPr="00520718">
              <w:rPr>
                <w:sz w:val="20"/>
                <w:szCs w:val="20"/>
              </w:rPr>
              <w:t>Сельское поселение Село Манилы</w:t>
            </w:r>
          </w:p>
        </w:tc>
      </w:tr>
      <w:tr w:rsidR="00170C1A" w:rsidRPr="00520718" w:rsidTr="003207F4">
        <w:trPr>
          <w:cantSplit/>
        </w:trPr>
        <w:tc>
          <w:tcPr>
            <w:tcW w:w="760" w:type="pct"/>
            <w:vAlign w:val="bottom"/>
          </w:tcPr>
          <w:p w:rsidR="00170C1A" w:rsidRPr="00520718" w:rsidRDefault="00170C1A" w:rsidP="002010A9">
            <w:pPr>
              <w:numPr>
                <w:ilvl w:val="0"/>
                <w:numId w:val="5"/>
              </w:numPr>
              <w:spacing w:before="0" w:after="0"/>
              <w:rPr>
                <w:sz w:val="20"/>
                <w:szCs w:val="20"/>
              </w:rPr>
            </w:pPr>
          </w:p>
        </w:tc>
        <w:tc>
          <w:tcPr>
            <w:tcW w:w="4240" w:type="pct"/>
            <w:vAlign w:val="center"/>
          </w:tcPr>
          <w:p w:rsidR="00170C1A" w:rsidRPr="00520718" w:rsidRDefault="00170C1A" w:rsidP="00E53BCE">
            <w:pPr>
              <w:spacing w:before="0" w:after="0"/>
              <w:ind w:firstLine="0"/>
              <w:jc w:val="left"/>
              <w:rPr>
                <w:b/>
                <w:i/>
                <w:sz w:val="20"/>
                <w:szCs w:val="20"/>
              </w:rPr>
            </w:pPr>
            <w:r w:rsidRPr="00520718">
              <w:rPr>
                <w:sz w:val="20"/>
                <w:szCs w:val="20"/>
              </w:rPr>
              <w:t>Сельское поселение Село</w:t>
            </w:r>
            <w:r w:rsidR="0000161F" w:rsidRPr="00520718">
              <w:rPr>
                <w:sz w:val="20"/>
                <w:szCs w:val="20"/>
              </w:rPr>
              <w:t xml:space="preserve"> Слаутное</w:t>
            </w:r>
          </w:p>
        </w:tc>
      </w:tr>
      <w:tr w:rsidR="00170C1A" w:rsidRPr="00520718" w:rsidTr="003207F4">
        <w:trPr>
          <w:cantSplit/>
        </w:trPr>
        <w:tc>
          <w:tcPr>
            <w:tcW w:w="760" w:type="pct"/>
            <w:vAlign w:val="bottom"/>
          </w:tcPr>
          <w:p w:rsidR="00170C1A" w:rsidRPr="00520718" w:rsidRDefault="00170C1A" w:rsidP="002010A9">
            <w:pPr>
              <w:numPr>
                <w:ilvl w:val="0"/>
                <w:numId w:val="5"/>
              </w:numPr>
              <w:spacing w:before="0" w:after="0"/>
              <w:rPr>
                <w:sz w:val="20"/>
                <w:szCs w:val="20"/>
              </w:rPr>
            </w:pPr>
          </w:p>
        </w:tc>
        <w:tc>
          <w:tcPr>
            <w:tcW w:w="4240" w:type="pct"/>
            <w:vAlign w:val="center"/>
          </w:tcPr>
          <w:p w:rsidR="00170C1A" w:rsidRPr="00520718" w:rsidRDefault="00170C1A" w:rsidP="00E53BCE">
            <w:pPr>
              <w:spacing w:before="0" w:after="0"/>
              <w:ind w:firstLine="0"/>
              <w:jc w:val="left"/>
              <w:rPr>
                <w:b/>
                <w:i/>
                <w:sz w:val="20"/>
                <w:szCs w:val="20"/>
              </w:rPr>
            </w:pPr>
            <w:r w:rsidRPr="00520718">
              <w:rPr>
                <w:sz w:val="20"/>
                <w:szCs w:val="20"/>
              </w:rPr>
              <w:t>Сельское поселение Село</w:t>
            </w:r>
            <w:r w:rsidR="0000161F" w:rsidRPr="00520718">
              <w:rPr>
                <w:sz w:val="20"/>
                <w:szCs w:val="20"/>
              </w:rPr>
              <w:t xml:space="preserve"> Таловка</w:t>
            </w:r>
          </w:p>
        </w:tc>
      </w:tr>
      <w:tr w:rsidR="00B371C7" w:rsidRPr="00520718" w:rsidTr="003207F4">
        <w:trPr>
          <w:cantSplit/>
        </w:trPr>
        <w:tc>
          <w:tcPr>
            <w:tcW w:w="760" w:type="pct"/>
            <w:vAlign w:val="bottom"/>
          </w:tcPr>
          <w:p w:rsidR="00B371C7" w:rsidRPr="00520718" w:rsidRDefault="00B371C7" w:rsidP="002010A9">
            <w:pPr>
              <w:numPr>
                <w:ilvl w:val="0"/>
                <w:numId w:val="5"/>
              </w:numPr>
              <w:spacing w:before="0" w:after="0"/>
              <w:rPr>
                <w:sz w:val="20"/>
                <w:szCs w:val="20"/>
              </w:rPr>
            </w:pPr>
          </w:p>
        </w:tc>
        <w:tc>
          <w:tcPr>
            <w:tcW w:w="4240" w:type="pct"/>
            <w:vAlign w:val="center"/>
          </w:tcPr>
          <w:p w:rsidR="00B371C7" w:rsidRPr="00520718" w:rsidRDefault="004E5697" w:rsidP="00E53BCE">
            <w:pPr>
              <w:spacing w:before="0" w:after="0"/>
              <w:ind w:firstLine="0"/>
              <w:jc w:val="left"/>
              <w:rPr>
                <w:b/>
                <w:i/>
                <w:sz w:val="20"/>
                <w:szCs w:val="20"/>
              </w:rPr>
            </w:pPr>
            <w:hyperlink r:id="rId39" w:tooltip="Соболевский район" w:history="1">
              <w:r w:rsidR="00B371C7" w:rsidRPr="00520718">
                <w:rPr>
                  <w:b/>
                  <w:i/>
                  <w:sz w:val="20"/>
                  <w:szCs w:val="20"/>
                </w:rPr>
                <w:t>Соболевский</w:t>
              </w:r>
            </w:hyperlink>
            <w:r w:rsidR="00E53BCE" w:rsidRPr="00520718">
              <w:rPr>
                <w:b/>
                <w:i/>
                <w:sz w:val="20"/>
                <w:szCs w:val="20"/>
              </w:rPr>
              <w:t xml:space="preserve"> район</w:t>
            </w:r>
          </w:p>
        </w:tc>
      </w:tr>
      <w:tr w:rsidR="0000161F" w:rsidRPr="00520718" w:rsidTr="003207F4">
        <w:trPr>
          <w:cantSplit/>
        </w:trPr>
        <w:tc>
          <w:tcPr>
            <w:tcW w:w="760" w:type="pct"/>
            <w:vAlign w:val="bottom"/>
          </w:tcPr>
          <w:p w:rsidR="0000161F" w:rsidRPr="00520718" w:rsidRDefault="0000161F" w:rsidP="002010A9">
            <w:pPr>
              <w:numPr>
                <w:ilvl w:val="0"/>
                <w:numId w:val="5"/>
              </w:numPr>
              <w:spacing w:before="0" w:after="0"/>
              <w:rPr>
                <w:sz w:val="20"/>
                <w:szCs w:val="20"/>
              </w:rPr>
            </w:pPr>
          </w:p>
        </w:tc>
        <w:tc>
          <w:tcPr>
            <w:tcW w:w="4240" w:type="pct"/>
            <w:vAlign w:val="center"/>
          </w:tcPr>
          <w:p w:rsidR="0000161F" w:rsidRPr="00520718" w:rsidRDefault="003207F4" w:rsidP="00E53BCE">
            <w:pPr>
              <w:spacing w:before="0" w:after="0"/>
              <w:ind w:firstLine="0"/>
              <w:jc w:val="left"/>
              <w:rPr>
                <w:b/>
                <w:i/>
                <w:sz w:val="20"/>
                <w:szCs w:val="20"/>
              </w:rPr>
            </w:pPr>
            <w:r w:rsidRPr="00520718">
              <w:rPr>
                <w:sz w:val="20"/>
                <w:szCs w:val="20"/>
              </w:rPr>
              <w:t>Крутогоровское сельское поселение</w:t>
            </w:r>
          </w:p>
        </w:tc>
      </w:tr>
      <w:tr w:rsidR="0000161F" w:rsidRPr="00520718" w:rsidTr="003207F4">
        <w:trPr>
          <w:cantSplit/>
        </w:trPr>
        <w:tc>
          <w:tcPr>
            <w:tcW w:w="760" w:type="pct"/>
            <w:vAlign w:val="bottom"/>
          </w:tcPr>
          <w:p w:rsidR="0000161F" w:rsidRPr="00520718" w:rsidRDefault="0000161F" w:rsidP="002010A9">
            <w:pPr>
              <w:numPr>
                <w:ilvl w:val="0"/>
                <w:numId w:val="5"/>
              </w:numPr>
              <w:spacing w:before="0" w:after="0"/>
              <w:rPr>
                <w:sz w:val="20"/>
                <w:szCs w:val="20"/>
              </w:rPr>
            </w:pPr>
          </w:p>
        </w:tc>
        <w:tc>
          <w:tcPr>
            <w:tcW w:w="4240" w:type="pct"/>
            <w:vAlign w:val="center"/>
          </w:tcPr>
          <w:p w:rsidR="0000161F" w:rsidRPr="00520718" w:rsidRDefault="003207F4" w:rsidP="00E53BCE">
            <w:pPr>
              <w:spacing w:before="0" w:after="0"/>
              <w:ind w:firstLine="0"/>
              <w:jc w:val="left"/>
              <w:rPr>
                <w:b/>
                <w:i/>
                <w:sz w:val="20"/>
                <w:szCs w:val="20"/>
              </w:rPr>
            </w:pPr>
            <w:r w:rsidRPr="00520718">
              <w:rPr>
                <w:sz w:val="20"/>
                <w:szCs w:val="20"/>
              </w:rPr>
              <w:t>Соболевское сельское поселение</w:t>
            </w:r>
          </w:p>
        </w:tc>
      </w:tr>
      <w:tr w:rsidR="0000161F" w:rsidRPr="00520718" w:rsidTr="003207F4">
        <w:trPr>
          <w:cantSplit/>
        </w:trPr>
        <w:tc>
          <w:tcPr>
            <w:tcW w:w="760" w:type="pct"/>
            <w:vAlign w:val="bottom"/>
          </w:tcPr>
          <w:p w:rsidR="0000161F" w:rsidRPr="00520718" w:rsidRDefault="0000161F" w:rsidP="002010A9">
            <w:pPr>
              <w:numPr>
                <w:ilvl w:val="0"/>
                <w:numId w:val="5"/>
              </w:numPr>
              <w:spacing w:before="0" w:after="0"/>
              <w:rPr>
                <w:sz w:val="20"/>
                <w:szCs w:val="20"/>
              </w:rPr>
            </w:pPr>
          </w:p>
        </w:tc>
        <w:tc>
          <w:tcPr>
            <w:tcW w:w="4240" w:type="pct"/>
            <w:vAlign w:val="center"/>
          </w:tcPr>
          <w:p w:rsidR="0000161F" w:rsidRPr="00520718" w:rsidRDefault="003207F4" w:rsidP="00E53BCE">
            <w:pPr>
              <w:spacing w:before="0" w:after="0"/>
              <w:ind w:firstLine="0"/>
              <w:jc w:val="left"/>
              <w:rPr>
                <w:b/>
                <w:i/>
                <w:sz w:val="20"/>
                <w:szCs w:val="20"/>
              </w:rPr>
            </w:pPr>
            <w:r w:rsidRPr="00520718">
              <w:rPr>
                <w:sz w:val="20"/>
                <w:szCs w:val="20"/>
              </w:rPr>
              <w:t>Устьевое сельское поселение</w:t>
            </w:r>
          </w:p>
        </w:tc>
      </w:tr>
      <w:tr w:rsidR="00B371C7" w:rsidRPr="00520718" w:rsidTr="003207F4">
        <w:trPr>
          <w:cantSplit/>
        </w:trPr>
        <w:tc>
          <w:tcPr>
            <w:tcW w:w="760" w:type="pct"/>
            <w:vAlign w:val="bottom"/>
          </w:tcPr>
          <w:p w:rsidR="00B371C7" w:rsidRPr="00520718" w:rsidRDefault="00B371C7" w:rsidP="002010A9">
            <w:pPr>
              <w:numPr>
                <w:ilvl w:val="0"/>
                <w:numId w:val="5"/>
              </w:numPr>
              <w:spacing w:before="0" w:after="0"/>
              <w:rPr>
                <w:sz w:val="20"/>
                <w:szCs w:val="20"/>
              </w:rPr>
            </w:pPr>
          </w:p>
        </w:tc>
        <w:tc>
          <w:tcPr>
            <w:tcW w:w="4240" w:type="pct"/>
            <w:vAlign w:val="center"/>
          </w:tcPr>
          <w:p w:rsidR="00B371C7" w:rsidRPr="00520718" w:rsidRDefault="004E5697" w:rsidP="00E53BCE">
            <w:pPr>
              <w:spacing w:before="0" w:after="0"/>
              <w:ind w:firstLine="0"/>
              <w:jc w:val="left"/>
              <w:rPr>
                <w:b/>
                <w:i/>
                <w:sz w:val="20"/>
                <w:szCs w:val="20"/>
              </w:rPr>
            </w:pPr>
            <w:hyperlink r:id="rId40" w:tooltip="Тигильский район" w:history="1">
              <w:r w:rsidR="00B371C7" w:rsidRPr="00520718">
                <w:rPr>
                  <w:b/>
                  <w:i/>
                  <w:sz w:val="20"/>
                  <w:szCs w:val="20"/>
                </w:rPr>
                <w:t>Тигильский</w:t>
              </w:r>
            </w:hyperlink>
            <w:r w:rsidR="00E53BCE" w:rsidRPr="00520718">
              <w:rPr>
                <w:b/>
                <w:i/>
                <w:sz w:val="20"/>
                <w:szCs w:val="20"/>
              </w:rPr>
              <w:t xml:space="preserve"> район</w:t>
            </w:r>
          </w:p>
        </w:tc>
      </w:tr>
      <w:tr w:rsidR="0000161F" w:rsidRPr="00520718" w:rsidTr="003207F4">
        <w:trPr>
          <w:cantSplit/>
        </w:trPr>
        <w:tc>
          <w:tcPr>
            <w:tcW w:w="760" w:type="pct"/>
            <w:vAlign w:val="bottom"/>
          </w:tcPr>
          <w:p w:rsidR="0000161F" w:rsidRPr="00520718" w:rsidRDefault="0000161F" w:rsidP="002010A9">
            <w:pPr>
              <w:numPr>
                <w:ilvl w:val="0"/>
                <w:numId w:val="5"/>
              </w:numPr>
              <w:spacing w:before="0" w:after="0"/>
              <w:rPr>
                <w:sz w:val="20"/>
                <w:szCs w:val="20"/>
              </w:rPr>
            </w:pPr>
          </w:p>
        </w:tc>
        <w:tc>
          <w:tcPr>
            <w:tcW w:w="4240" w:type="pct"/>
            <w:vAlign w:val="center"/>
          </w:tcPr>
          <w:p w:rsidR="0000161F" w:rsidRPr="00520718" w:rsidRDefault="003207F4" w:rsidP="00E53BCE">
            <w:pPr>
              <w:spacing w:before="0" w:after="0"/>
              <w:ind w:firstLine="0"/>
              <w:jc w:val="left"/>
              <w:rPr>
                <w:b/>
                <w:i/>
                <w:sz w:val="20"/>
                <w:szCs w:val="20"/>
              </w:rPr>
            </w:pPr>
            <w:r w:rsidRPr="00520718">
              <w:rPr>
                <w:sz w:val="20"/>
                <w:szCs w:val="20"/>
              </w:rPr>
              <w:t>Сельское поселение Село Воямполка</w:t>
            </w:r>
          </w:p>
        </w:tc>
      </w:tr>
      <w:tr w:rsidR="003207F4" w:rsidRPr="00520718" w:rsidTr="003207F4">
        <w:trPr>
          <w:cantSplit/>
        </w:trPr>
        <w:tc>
          <w:tcPr>
            <w:tcW w:w="760" w:type="pct"/>
            <w:vAlign w:val="bottom"/>
          </w:tcPr>
          <w:p w:rsidR="003207F4" w:rsidRPr="00520718" w:rsidRDefault="003207F4" w:rsidP="002010A9">
            <w:pPr>
              <w:numPr>
                <w:ilvl w:val="0"/>
                <w:numId w:val="5"/>
              </w:numPr>
              <w:spacing w:before="0" w:after="0"/>
              <w:rPr>
                <w:sz w:val="20"/>
                <w:szCs w:val="20"/>
              </w:rPr>
            </w:pPr>
          </w:p>
        </w:tc>
        <w:tc>
          <w:tcPr>
            <w:tcW w:w="4240" w:type="pct"/>
            <w:vAlign w:val="center"/>
          </w:tcPr>
          <w:p w:rsidR="003207F4" w:rsidRPr="00520718" w:rsidRDefault="003207F4" w:rsidP="00E53BCE">
            <w:pPr>
              <w:spacing w:before="0" w:after="0"/>
              <w:ind w:firstLine="0"/>
              <w:jc w:val="left"/>
              <w:rPr>
                <w:b/>
                <w:i/>
                <w:sz w:val="20"/>
                <w:szCs w:val="20"/>
              </w:rPr>
            </w:pPr>
            <w:r w:rsidRPr="00520718">
              <w:rPr>
                <w:sz w:val="20"/>
                <w:szCs w:val="20"/>
              </w:rPr>
              <w:t>Сельское поселение Село Ковран</w:t>
            </w:r>
          </w:p>
        </w:tc>
      </w:tr>
      <w:tr w:rsidR="003207F4" w:rsidRPr="00520718" w:rsidTr="003207F4">
        <w:trPr>
          <w:cantSplit/>
        </w:trPr>
        <w:tc>
          <w:tcPr>
            <w:tcW w:w="760" w:type="pct"/>
            <w:vAlign w:val="bottom"/>
          </w:tcPr>
          <w:p w:rsidR="003207F4" w:rsidRPr="00520718" w:rsidRDefault="003207F4" w:rsidP="002010A9">
            <w:pPr>
              <w:numPr>
                <w:ilvl w:val="0"/>
                <w:numId w:val="5"/>
              </w:numPr>
              <w:spacing w:before="0" w:after="0"/>
              <w:rPr>
                <w:sz w:val="20"/>
                <w:szCs w:val="20"/>
              </w:rPr>
            </w:pPr>
          </w:p>
        </w:tc>
        <w:tc>
          <w:tcPr>
            <w:tcW w:w="4240" w:type="pct"/>
            <w:vAlign w:val="center"/>
          </w:tcPr>
          <w:p w:rsidR="003207F4" w:rsidRPr="00520718" w:rsidRDefault="003207F4" w:rsidP="00E53BCE">
            <w:pPr>
              <w:spacing w:before="0" w:after="0"/>
              <w:ind w:firstLine="0"/>
              <w:jc w:val="left"/>
              <w:rPr>
                <w:b/>
                <w:i/>
                <w:sz w:val="20"/>
                <w:szCs w:val="20"/>
              </w:rPr>
            </w:pPr>
            <w:r w:rsidRPr="00520718">
              <w:rPr>
                <w:sz w:val="20"/>
                <w:szCs w:val="20"/>
              </w:rPr>
              <w:t>Сельское поселение Село Лесная</w:t>
            </w:r>
          </w:p>
        </w:tc>
      </w:tr>
      <w:tr w:rsidR="003207F4" w:rsidRPr="00520718" w:rsidTr="003207F4">
        <w:trPr>
          <w:cantSplit/>
        </w:trPr>
        <w:tc>
          <w:tcPr>
            <w:tcW w:w="760" w:type="pct"/>
            <w:vAlign w:val="bottom"/>
          </w:tcPr>
          <w:p w:rsidR="003207F4" w:rsidRPr="00520718" w:rsidRDefault="003207F4" w:rsidP="002010A9">
            <w:pPr>
              <w:numPr>
                <w:ilvl w:val="0"/>
                <w:numId w:val="5"/>
              </w:numPr>
              <w:spacing w:before="0" w:after="0"/>
              <w:rPr>
                <w:sz w:val="20"/>
                <w:szCs w:val="20"/>
              </w:rPr>
            </w:pPr>
          </w:p>
        </w:tc>
        <w:tc>
          <w:tcPr>
            <w:tcW w:w="4240" w:type="pct"/>
            <w:vAlign w:val="center"/>
          </w:tcPr>
          <w:p w:rsidR="003207F4" w:rsidRPr="00520718" w:rsidRDefault="003207F4" w:rsidP="00E53BCE">
            <w:pPr>
              <w:spacing w:before="0" w:after="0"/>
              <w:ind w:firstLine="0"/>
              <w:jc w:val="left"/>
              <w:rPr>
                <w:b/>
                <w:i/>
                <w:sz w:val="20"/>
                <w:szCs w:val="20"/>
              </w:rPr>
            </w:pPr>
            <w:r w:rsidRPr="00520718">
              <w:rPr>
                <w:sz w:val="20"/>
                <w:szCs w:val="20"/>
              </w:rPr>
              <w:t>Сельское поселение Село Седанка</w:t>
            </w:r>
          </w:p>
        </w:tc>
      </w:tr>
      <w:tr w:rsidR="003207F4" w:rsidRPr="00520718" w:rsidTr="003207F4">
        <w:trPr>
          <w:cantSplit/>
        </w:trPr>
        <w:tc>
          <w:tcPr>
            <w:tcW w:w="760" w:type="pct"/>
            <w:vAlign w:val="bottom"/>
          </w:tcPr>
          <w:p w:rsidR="003207F4" w:rsidRPr="00520718" w:rsidRDefault="003207F4" w:rsidP="002010A9">
            <w:pPr>
              <w:numPr>
                <w:ilvl w:val="0"/>
                <w:numId w:val="5"/>
              </w:numPr>
              <w:spacing w:before="0" w:after="0"/>
              <w:rPr>
                <w:sz w:val="20"/>
                <w:szCs w:val="20"/>
              </w:rPr>
            </w:pPr>
          </w:p>
        </w:tc>
        <w:tc>
          <w:tcPr>
            <w:tcW w:w="4240" w:type="pct"/>
            <w:vAlign w:val="center"/>
          </w:tcPr>
          <w:p w:rsidR="003207F4" w:rsidRPr="00520718" w:rsidRDefault="003207F4" w:rsidP="00E53BCE">
            <w:pPr>
              <w:spacing w:before="0" w:after="0"/>
              <w:ind w:firstLine="0"/>
              <w:jc w:val="left"/>
              <w:rPr>
                <w:b/>
                <w:i/>
                <w:sz w:val="20"/>
                <w:szCs w:val="20"/>
              </w:rPr>
            </w:pPr>
            <w:r w:rsidRPr="00520718">
              <w:rPr>
                <w:sz w:val="20"/>
                <w:szCs w:val="20"/>
              </w:rPr>
              <w:t>Сельское поселение Село Тигиль</w:t>
            </w:r>
          </w:p>
        </w:tc>
      </w:tr>
      <w:tr w:rsidR="003207F4" w:rsidRPr="00520718" w:rsidTr="003207F4">
        <w:trPr>
          <w:cantSplit/>
        </w:trPr>
        <w:tc>
          <w:tcPr>
            <w:tcW w:w="760" w:type="pct"/>
            <w:vAlign w:val="bottom"/>
          </w:tcPr>
          <w:p w:rsidR="003207F4" w:rsidRPr="00520718" w:rsidRDefault="003207F4" w:rsidP="002010A9">
            <w:pPr>
              <w:numPr>
                <w:ilvl w:val="0"/>
                <w:numId w:val="5"/>
              </w:numPr>
              <w:spacing w:before="0" w:after="0"/>
              <w:rPr>
                <w:sz w:val="20"/>
                <w:szCs w:val="20"/>
              </w:rPr>
            </w:pPr>
          </w:p>
        </w:tc>
        <w:tc>
          <w:tcPr>
            <w:tcW w:w="4240" w:type="pct"/>
            <w:vAlign w:val="center"/>
          </w:tcPr>
          <w:p w:rsidR="003207F4" w:rsidRPr="00520718" w:rsidRDefault="003207F4" w:rsidP="00E53BCE">
            <w:pPr>
              <w:spacing w:before="0" w:after="0"/>
              <w:ind w:firstLine="0"/>
              <w:jc w:val="left"/>
              <w:rPr>
                <w:b/>
                <w:i/>
                <w:sz w:val="20"/>
                <w:szCs w:val="20"/>
              </w:rPr>
            </w:pPr>
            <w:r w:rsidRPr="00520718">
              <w:rPr>
                <w:sz w:val="20"/>
                <w:szCs w:val="20"/>
              </w:rPr>
              <w:t>Сельское поселение Село Усть-Хайрюзово</w:t>
            </w:r>
          </w:p>
        </w:tc>
      </w:tr>
      <w:tr w:rsidR="003207F4" w:rsidRPr="00520718" w:rsidTr="003207F4">
        <w:trPr>
          <w:cantSplit/>
        </w:trPr>
        <w:tc>
          <w:tcPr>
            <w:tcW w:w="760" w:type="pct"/>
            <w:vAlign w:val="bottom"/>
          </w:tcPr>
          <w:p w:rsidR="003207F4" w:rsidRPr="00520718" w:rsidRDefault="003207F4" w:rsidP="002010A9">
            <w:pPr>
              <w:numPr>
                <w:ilvl w:val="0"/>
                <w:numId w:val="5"/>
              </w:numPr>
              <w:spacing w:before="0" w:after="0"/>
              <w:rPr>
                <w:sz w:val="20"/>
                <w:szCs w:val="20"/>
              </w:rPr>
            </w:pPr>
          </w:p>
        </w:tc>
        <w:tc>
          <w:tcPr>
            <w:tcW w:w="4240" w:type="pct"/>
            <w:vAlign w:val="center"/>
          </w:tcPr>
          <w:p w:rsidR="003207F4" w:rsidRPr="00520718" w:rsidRDefault="003207F4" w:rsidP="00E53BCE">
            <w:pPr>
              <w:spacing w:before="0" w:after="0"/>
              <w:ind w:firstLine="0"/>
              <w:jc w:val="left"/>
              <w:rPr>
                <w:b/>
                <w:i/>
                <w:sz w:val="20"/>
                <w:szCs w:val="20"/>
              </w:rPr>
            </w:pPr>
            <w:r w:rsidRPr="00520718">
              <w:rPr>
                <w:sz w:val="20"/>
                <w:szCs w:val="20"/>
              </w:rPr>
              <w:t>Сельское поселение Село Хайрюзово</w:t>
            </w:r>
          </w:p>
        </w:tc>
      </w:tr>
      <w:tr w:rsidR="00B371C7" w:rsidRPr="00520718" w:rsidTr="003207F4">
        <w:trPr>
          <w:cantSplit/>
        </w:trPr>
        <w:tc>
          <w:tcPr>
            <w:tcW w:w="760" w:type="pct"/>
            <w:vAlign w:val="bottom"/>
          </w:tcPr>
          <w:p w:rsidR="00B371C7" w:rsidRPr="00520718" w:rsidRDefault="00B371C7" w:rsidP="002010A9">
            <w:pPr>
              <w:numPr>
                <w:ilvl w:val="0"/>
                <w:numId w:val="5"/>
              </w:numPr>
              <w:spacing w:before="0" w:after="0"/>
              <w:rPr>
                <w:sz w:val="20"/>
                <w:szCs w:val="20"/>
              </w:rPr>
            </w:pPr>
          </w:p>
        </w:tc>
        <w:tc>
          <w:tcPr>
            <w:tcW w:w="4240" w:type="pct"/>
            <w:vAlign w:val="center"/>
          </w:tcPr>
          <w:p w:rsidR="00B371C7" w:rsidRPr="00520718" w:rsidRDefault="004E5697" w:rsidP="00E53BCE">
            <w:pPr>
              <w:spacing w:before="0" w:after="0"/>
              <w:ind w:firstLine="0"/>
              <w:jc w:val="left"/>
              <w:rPr>
                <w:b/>
                <w:i/>
                <w:sz w:val="20"/>
                <w:szCs w:val="20"/>
              </w:rPr>
            </w:pPr>
            <w:hyperlink r:id="rId41" w:tooltip="Усть-Большерецкий район" w:history="1">
              <w:r w:rsidR="00B371C7" w:rsidRPr="00520718">
                <w:rPr>
                  <w:b/>
                  <w:i/>
                  <w:sz w:val="20"/>
                  <w:szCs w:val="20"/>
                </w:rPr>
                <w:t>Усть-Большерецкий</w:t>
              </w:r>
            </w:hyperlink>
            <w:r w:rsidR="00E53BCE" w:rsidRPr="00520718">
              <w:rPr>
                <w:b/>
                <w:i/>
                <w:sz w:val="20"/>
                <w:szCs w:val="20"/>
              </w:rPr>
              <w:t xml:space="preserve"> район</w:t>
            </w:r>
          </w:p>
        </w:tc>
      </w:tr>
      <w:tr w:rsidR="003207F4" w:rsidRPr="00520718" w:rsidTr="003207F4">
        <w:trPr>
          <w:cantSplit/>
        </w:trPr>
        <w:tc>
          <w:tcPr>
            <w:tcW w:w="760" w:type="pct"/>
            <w:vAlign w:val="bottom"/>
          </w:tcPr>
          <w:p w:rsidR="003207F4" w:rsidRPr="00520718" w:rsidRDefault="003207F4" w:rsidP="002010A9">
            <w:pPr>
              <w:numPr>
                <w:ilvl w:val="0"/>
                <w:numId w:val="5"/>
              </w:numPr>
              <w:spacing w:before="0" w:after="0"/>
              <w:rPr>
                <w:sz w:val="20"/>
                <w:szCs w:val="20"/>
              </w:rPr>
            </w:pPr>
          </w:p>
        </w:tc>
        <w:tc>
          <w:tcPr>
            <w:tcW w:w="4240" w:type="pct"/>
            <w:vAlign w:val="center"/>
          </w:tcPr>
          <w:p w:rsidR="003207F4" w:rsidRPr="00520718" w:rsidRDefault="003207F4" w:rsidP="00E53BCE">
            <w:pPr>
              <w:spacing w:before="0" w:after="0"/>
              <w:ind w:firstLine="0"/>
              <w:jc w:val="left"/>
              <w:rPr>
                <w:b/>
                <w:i/>
                <w:sz w:val="20"/>
                <w:szCs w:val="20"/>
              </w:rPr>
            </w:pPr>
            <w:r w:rsidRPr="00520718">
              <w:rPr>
                <w:sz w:val="20"/>
                <w:szCs w:val="20"/>
                <w:lang w:eastAsia="ru-RU"/>
              </w:rPr>
              <w:t>Озерновское городск</w:t>
            </w:r>
            <w:r w:rsidRPr="00520718">
              <w:rPr>
                <w:sz w:val="20"/>
                <w:szCs w:val="20"/>
              </w:rPr>
              <w:t>ое поселение</w:t>
            </w:r>
          </w:p>
        </w:tc>
      </w:tr>
      <w:tr w:rsidR="003207F4" w:rsidRPr="00520718" w:rsidTr="003207F4">
        <w:trPr>
          <w:cantSplit/>
        </w:trPr>
        <w:tc>
          <w:tcPr>
            <w:tcW w:w="760" w:type="pct"/>
            <w:vAlign w:val="bottom"/>
          </w:tcPr>
          <w:p w:rsidR="003207F4" w:rsidRPr="00520718" w:rsidRDefault="003207F4" w:rsidP="002010A9">
            <w:pPr>
              <w:numPr>
                <w:ilvl w:val="0"/>
                <w:numId w:val="5"/>
              </w:numPr>
              <w:spacing w:before="0" w:after="0"/>
              <w:rPr>
                <w:sz w:val="20"/>
                <w:szCs w:val="20"/>
              </w:rPr>
            </w:pPr>
          </w:p>
        </w:tc>
        <w:tc>
          <w:tcPr>
            <w:tcW w:w="4240" w:type="pct"/>
            <w:vAlign w:val="center"/>
          </w:tcPr>
          <w:p w:rsidR="003207F4" w:rsidRPr="00520718" w:rsidRDefault="003207F4" w:rsidP="00E53BCE">
            <w:pPr>
              <w:spacing w:before="0" w:after="0"/>
              <w:ind w:firstLine="0"/>
              <w:jc w:val="left"/>
              <w:rPr>
                <w:b/>
                <w:i/>
                <w:sz w:val="20"/>
                <w:szCs w:val="20"/>
              </w:rPr>
            </w:pPr>
            <w:r w:rsidRPr="00520718">
              <w:rPr>
                <w:sz w:val="20"/>
                <w:szCs w:val="20"/>
                <w:lang w:eastAsia="ru-RU"/>
              </w:rPr>
              <w:t>Октябрьское городск</w:t>
            </w:r>
            <w:r w:rsidRPr="00520718">
              <w:rPr>
                <w:sz w:val="20"/>
                <w:szCs w:val="20"/>
              </w:rPr>
              <w:t>ое поселение</w:t>
            </w:r>
          </w:p>
        </w:tc>
      </w:tr>
      <w:tr w:rsidR="003207F4" w:rsidRPr="00520718" w:rsidTr="003207F4">
        <w:trPr>
          <w:cantSplit/>
        </w:trPr>
        <w:tc>
          <w:tcPr>
            <w:tcW w:w="760" w:type="pct"/>
            <w:vAlign w:val="bottom"/>
          </w:tcPr>
          <w:p w:rsidR="003207F4" w:rsidRPr="00520718" w:rsidRDefault="003207F4" w:rsidP="002010A9">
            <w:pPr>
              <w:numPr>
                <w:ilvl w:val="0"/>
                <w:numId w:val="5"/>
              </w:numPr>
              <w:spacing w:before="0" w:after="0"/>
              <w:rPr>
                <w:sz w:val="20"/>
                <w:szCs w:val="20"/>
              </w:rPr>
            </w:pPr>
          </w:p>
        </w:tc>
        <w:tc>
          <w:tcPr>
            <w:tcW w:w="4240" w:type="pct"/>
            <w:vAlign w:val="center"/>
          </w:tcPr>
          <w:p w:rsidR="003207F4" w:rsidRPr="00520718" w:rsidRDefault="003207F4" w:rsidP="00E53BCE">
            <w:pPr>
              <w:spacing w:before="0" w:after="0"/>
              <w:ind w:firstLine="0"/>
              <w:jc w:val="left"/>
              <w:rPr>
                <w:b/>
                <w:i/>
                <w:sz w:val="20"/>
                <w:szCs w:val="20"/>
              </w:rPr>
            </w:pPr>
            <w:r w:rsidRPr="00520718">
              <w:rPr>
                <w:sz w:val="20"/>
                <w:szCs w:val="20"/>
              </w:rPr>
              <w:t>Апачинское сельское поселение</w:t>
            </w:r>
          </w:p>
        </w:tc>
      </w:tr>
      <w:tr w:rsidR="003207F4" w:rsidRPr="00520718" w:rsidTr="003207F4">
        <w:trPr>
          <w:cantSplit/>
        </w:trPr>
        <w:tc>
          <w:tcPr>
            <w:tcW w:w="760" w:type="pct"/>
            <w:vAlign w:val="bottom"/>
          </w:tcPr>
          <w:p w:rsidR="003207F4" w:rsidRPr="00520718" w:rsidRDefault="003207F4" w:rsidP="002010A9">
            <w:pPr>
              <w:numPr>
                <w:ilvl w:val="0"/>
                <w:numId w:val="5"/>
              </w:numPr>
              <w:spacing w:before="0" w:after="0"/>
              <w:rPr>
                <w:sz w:val="20"/>
                <w:szCs w:val="20"/>
              </w:rPr>
            </w:pPr>
          </w:p>
        </w:tc>
        <w:tc>
          <w:tcPr>
            <w:tcW w:w="4240" w:type="pct"/>
            <w:vAlign w:val="center"/>
          </w:tcPr>
          <w:p w:rsidR="003207F4" w:rsidRPr="00520718" w:rsidRDefault="003207F4" w:rsidP="00E53BCE">
            <w:pPr>
              <w:spacing w:before="0" w:after="0"/>
              <w:ind w:firstLine="0"/>
              <w:jc w:val="left"/>
              <w:rPr>
                <w:b/>
                <w:i/>
                <w:sz w:val="20"/>
                <w:szCs w:val="20"/>
              </w:rPr>
            </w:pPr>
            <w:r w:rsidRPr="00520718">
              <w:rPr>
                <w:sz w:val="20"/>
                <w:szCs w:val="20"/>
              </w:rPr>
              <w:t>Запорожское сельское поселение</w:t>
            </w:r>
          </w:p>
        </w:tc>
      </w:tr>
      <w:tr w:rsidR="003207F4" w:rsidRPr="00520718" w:rsidTr="003207F4">
        <w:trPr>
          <w:cantSplit/>
        </w:trPr>
        <w:tc>
          <w:tcPr>
            <w:tcW w:w="760" w:type="pct"/>
            <w:vAlign w:val="bottom"/>
          </w:tcPr>
          <w:p w:rsidR="003207F4" w:rsidRPr="00520718" w:rsidRDefault="003207F4" w:rsidP="002010A9">
            <w:pPr>
              <w:numPr>
                <w:ilvl w:val="0"/>
                <w:numId w:val="5"/>
              </w:numPr>
              <w:spacing w:before="0" w:after="0"/>
              <w:rPr>
                <w:sz w:val="20"/>
                <w:szCs w:val="20"/>
              </w:rPr>
            </w:pPr>
          </w:p>
        </w:tc>
        <w:tc>
          <w:tcPr>
            <w:tcW w:w="4240" w:type="pct"/>
            <w:vAlign w:val="center"/>
          </w:tcPr>
          <w:p w:rsidR="003207F4" w:rsidRPr="00520718" w:rsidRDefault="003207F4" w:rsidP="00E53BCE">
            <w:pPr>
              <w:spacing w:before="0" w:after="0"/>
              <w:ind w:firstLine="0"/>
              <w:jc w:val="left"/>
              <w:rPr>
                <w:b/>
                <w:i/>
                <w:sz w:val="20"/>
                <w:szCs w:val="20"/>
              </w:rPr>
            </w:pPr>
            <w:r w:rsidRPr="00520718">
              <w:rPr>
                <w:sz w:val="20"/>
                <w:szCs w:val="20"/>
              </w:rPr>
              <w:t>Кавалерское сельское поселение</w:t>
            </w:r>
          </w:p>
        </w:tc>
      </w:tr>
      <w:tr w:rsidR="003207F4" w:rsidRPr="00520718" w:rsidTr="003207F4">
        <w:trPr>
          <w:cantSplit/>
        </w:trPr>
        <w:tc>
          <w:tcPr>
            <w:tcW w:w="760" w:type="pct"/>
            <w:vAlign w:val="bottom"/>
          </w:tcPr>
          <w:p w:rsidR="003207F4" w:rsidRPr="00520718" w:rsidRDefault="003207F4" w:rsidP="002010A9">
            <w:pPr>
              <w:numPr>
                <w:ilvl w:val="0"/>
                <w:numId w:val="5"/>
              </w:numPr>
              <w:spacing w:before="0" w:after="0"/>
              <w:rPr>
                <w:sz w:val="20"/>
                <w:szCs w:val="20"/>
              </w:rPr>
            </w:pPr>
          </w:p>
        </w:tc>
        <w:tc>
          <w:tcPr>
            <w:tcW w:w="4240" w:type="pct"/>
            <w:vAlign w:val="center"/>
          </w:tcPr>
          <w:p w:rsidR="003207F4" w:rsidRPr="00520718" w:rsidRDefault="003207F4" w:rsidP="00E53BCE">
            <w:pPr>
              <w:spacing w:before="0" w:after="0"/>
              <w:ind w:firstLine="0"/>
              <w:jc w:val="left"/>
              <w:rPr>
                <w:b/>
                <w:i/>
                <w:sz w:val="20"/>
                <w:szCs w:val="20"/>
              </w:rPr>
            </w:pPr>
            <w:r w:rsidRPr="00520718">
              <w:rPr>
                <w:sz w:val="20"/>
                <w:szCs w:val="20"/>
              </w:rPr>
              <w:t>Усть-Большерецкое сельское поселение</w:t>
            </w:r>
          </w:p>
        </w:tc>
      </w:tr>
      <w:tr w:rsidR="00B371C7" w:rsidRPr="00520718" w:rsidTr="003207F4">
        <w:trPr>
          <w:cantSplit/>
        </w:trPr>
        <w:tc>
          <w:tcPr>
            <w:tcW w:w="760" w:type="pct"/>
            <w:vAlign w:val="bottom"/>
          </w:tcPr>
          <w:p w:rsidR="00B371C7" w:rsidRPr="00520718" w:rsidRDefault="00B371C7" w:rsidP="002010A9">
            <w:pPr>
              <w:numPr>
                <w:ilvl w:val="0"/>
                <w:numId w:val="5"/>
              </w:numPr>
              <w:spacing w:before="0" w:after="0"/>
              <w:rPr>
                <w:sz w:val="20"/>
                <w:szCs w:val="20"/>
              </w:rPr>
            </w:pPr>
          </w:p>
        </w:tc>
        <w:tc>
          <w:tcPr>
            <w:tcW w:w="4240" w:type="pct"/>
            <w:vAlign w:val="center"/>
          </w:tcPr>
          <w:p w:rsidR="00B371C7" w:rsidRPr="00520718" w:rsidRDefault="004E5697" w:rsidP="00E53BCE">
            <w:pPr>
              <w:spacing w:before="0" w:after="0"/>
              <w:ind w:firstLine="0"/>
              <w:jc w:val="left"/>
              <w:rPr>
                <w:b/>
                <w:i/>
                <w:sz w:val="20"/>
                <w:szCs w:val="20"/>
              </w:rPr>
            </w:pPr>
            <w:hyperlink r:id="rId42" w:tooltip="Усть-Камчатский район" w:history="1">
              <w:r w:rsidR="00B371C7" w:rsidRPr="00520718">
                <w:rPr>
                  <w:b/>
                  <w:i/>
                  <w:sz w:val="20"/>
                  <w:szCs w:val="20"/>
                </w:rPr>
                <w:t>Усть-Камчатский</w:t>
              </w:r>
            </w:hyperlink>
            <w:r w:rsidR="00E53BCE" w:rsidRPr="00520718">
              <w:rPr>
                <w:b/>
                <w:i/>
                <w:sz w:val="20"/>
                <w:szCs w:val="20"/>
              </w:rPr>
              <w:t xml:space="preserve"> район</w:t>
            </w:r>
          </w:p>
        </w:tc>
      </w:tr>
      <w:tr w:rsidR="003207F4" w:rsidRPr="00520718" w:rsidTr="003207F4">
        <w:trPr>
          <w:cantSplit/>
        </w:trPr>
        <w:tc>
          <w:tcPr>
            <w:tcW w:w="760" w:type="pct"/>
            <w:vAlign w:val="bottom"/>
          </w:tcPr>
          <w:p w:rsidR="003207F4" w:rsidRPr="00520718" w:rsidRDefault="003207F4" w:rsidP="002010A9">
            <w:pPr>
              <w:numPr>
                <w:ilvl w:val="0"/>
                <w:numId w:val="5"/>
              </w:numPr>
              <w:spacing w:before="0" w:after="0"/>
              <w:rPr>
                <w:sz w:val="20"/>
                <w:szCs w:val="20"/>
              </w:rPr>
            </w:pPr>
          </w:p>
        </w:tc>
        <w:tc>
          <w:tcPr>
            <w:tcW w:w="4240" w:type="pct"/>
            <w:vAlign w:val="center"/>
          </w:tcPr>
          <w:p w:rsidR="003207F4" w:rsidRPr="00520718" w:rsidRDefault="003207F4" w:rsidP="00E53BCE">
            <w:pPr>
              <w:spacing w:before="0" w:after="0"/>
              <w:ind w:firstLine="0"/>
              <w:jc w:val="left"/>
              <w:rPr>
                <w:b/>
                <w:i/>
                <w:sz w:val="20"/>
                <w:szCs w:val="20"/>
              </w:rPr>
            </w:pPr>
            <w:r w:rsidRPr="00520718">
              <w:rPr>
                <w:sz w:val="20"/>
                <w:szCs w:val="20"/>
              </w:rPr>
              <w:t>Ключевское сельское поселение</w:t>
            </w:r>
          </w:p>
        </w:tc>
      </w:tr>
      <w:tr w:rsidR="003207F4" w:rsidRPr="00520718" w:rsidTr="003207F4">
        <w:trPr>
          <w:cantSplit/>
        </w:trPr>
        <w:tc>
          <w:tcPr>
            <w:tcW w:w="760" w:type="pct"/>
            <w:vAlign w:val="bottom"/>
          </w:tcPr>
          <w:p w:rsidR="003207F4" w:rsidRPr="00520718" w:rsidRDefault="003207F4" w:rsidP="002010A9">
            <w:pPr>
              <w:numPr>
                <w:ilvl w:val="0"/>
                <w:numId w:val="5"/>
              </w:numPr>
              <w:spacing w:before="0" w:after="0"/>
              <w:rPr>
                <w:sz w:val="20"/>
                <w:szCs w:val="20"/>
              </w:rPr>
            </w:pPr>
          </w:p>
        </w:tc>
        <w:tc>
          <w:tcPr>
            <w:tcW w:w="4240" w:type="pct"/>
            <w:vAlign w:val="center"/>
          </w:tcPr>
          <w:p w:rsidR="003207F4" w:rsidRPr="00520718" w:rsidRDefault="003207F4" w:rsidP="00E53BCE">
            <w:pPr>
              <w:spacing w:before="0" w:after="0"/>
              <w:ind w:firstLine="0"/>
              <w:jc w:val="left"/>
              <w:rPr>
                <w:b/>
                <w:i/>
                <w:sz w:val="20"/>
                <w:szCs w:val="20"/>
              </w:rPr>
            </w:pPr>
            <w:r w:rsidRPr="00520718">
              <w:rPr>
                <w:sz w:val="20"/>
                <w:szCs w:val="20"/>
              </w:rPr>
              <w:t>Козыревское сельское поселение</w:t>
            </w:r>
          </w:p>
        </w:tc>
      </w:tr>
      <w:tr w:rsidR="003207F4" w:rsidRPr="00520718" w:rsidTr="003207F4">
        <w:trPr>
          <w:cantSplit/>
        </w:trPr>
        <w:tc>
          <w:tcPr>
            <w:tcW w:w="760" w:type="pct"/>
            <w:vAlign w:val="bottom"/>
          </w:tcPr>
          <w:p w:rsidR="003207F4" w:rsidRPr="00520718" w:rsidRDefault="003207F4" w:rsidP="002010A9">
            <w:pPr>
              <w:numPr>
                <w:ilvl w:val="0"/>
                <w:numId w:val="5"/>
              </w:numPr>
              <w:spacing w:before="0" w:after="0"/>
              <w:rPr>
                <w:sz w:val="20"/>
                <w:szCs w:val="20"/>
              </w:rPr>
            </w:pPr>
          </w:p>
        </w:tc>
        <w:tc>
          <w:tcPr>
            <w:tcW w:w="4240" w:type="pct"/>
            <w:vAlign w:val="center"/>
          </w:tcPr>
          <w:p w:rsidR="003207F4" w:rsidRPr="00520718" w:rsidRDefault="003207F4" w:rsidP="00E53BCE">
            <w:pPr>
              <w:spacing w:before="0" w:after="0"/>
              <w:ind w:firstLine="0"/>
              <w:jc w:val="left"/>
              <w:rPr>
                <w:b/>
                <w:i/>
                <w:sz w:val="20"/>
                <w:szCs w:val="20"/>
              </w:rPr>
            </w:pPr>
            <w:r w:rsidRPr="00520718">
              <w:rPr>
                <w:sz w:val="20"/>
                <w:szCs w:val="20"/>
              </w:rPr>
              <w:t>Усть-Камчатское сельское поселение</w:t>
            </w:r>
          </w:p>
        </w:tc>
      </w:tr>
    </w:tbl>
    <w:p w:rsidR="00EE0AD7" w:rsidRPr="00520718" w:rsidRDefault="00B42025" w:rsidP="003207F4">
      <w:pPr>
        <w:pStyle w:val="2"/>
      </w:pPr>
      <w:bookmarkStart w:id="36" w:name="_Toc4700988"/>
      <w:r w:rsidRPr="00520718">
        <w:t>Краткая и</w:t>
      </w:r>
      <w:r w:rsidR="00EE0AD7" w:rsidRPr="00520718">
        <w:t>сторическая справка</w:t>
      </w:r>
      <w:bookmarkEnd w:id="36"/>
    </w:p>
    <w:p w:rsidR="003207F4" w:rsidRPr="00520718" w:rsidRDefault="003207F4" w:rsidP="003207F4">
      <w:r w:rsidRPr="00520718">
        <w:t>Камчатский край - субъект Российской Федерации. Входит в Дальневосточный федеральный округ. С 1 июля 2007 года - Камчатский край - правопреемник Камчатской области и Корякского автономного округа.</w:t>
      </w:r>
    </w:p>
    <w:p w:rsidR="003207F4" w:rsidRPr="00520718" w:rsidRDefault="003207F4" w:rsidP="003207F4">
      <w:r w:rsidRPr="00520718">
        <w:t xml:space="preserve">Начало административно-территориального преобразования Камчатского края относится к первой половине XVIII в. В 1708-1710 гг. в России Петром I была проведена губернская реформа. Указом от 18.12.1708 года было создано 8 губерний, каждая из которых вобрала в себя уже сложившиеся к этому времени уезды. Весь Северо-Восток Азии, включая Камчатку, находился в составе Якутского уезда, который, в свою очередь, входил в Сибирскую губернию. В </w:t>
      </w:r>
      <w:smartTag w:uri="urn:schemas-microsoft-com:office:smarttags" w:element="metricconverter">
        <w:smartTagPr>
          <w:attr w:name="ProductID" w:val="1731 г"/>
        </w:smartTagPr>
        <w:r w:rsidRPr="00520718">
          <w:t>1731 г</w:t>
        </w:r>
      </w:smartTag>
      <w:r w:rsidRPr="00520718">
        <w:t xml:space="preserve">. вышел Указ Правительствующего Сената об образовании самостоятельного Охотского правления, которому подчинялись Анадырский край, побережье Охотского и Берингова морей и весь камчатский полуостров. B пределах Охотского правления Камчатка заняла особое место. Начальники Камчатки назывались командирами, резиденции их в разное время находились в Большерецке, Нижнекамчатске, Верхнекамчатске. В </w:t>
      </w:r>
      <w:smartTag w:uri="urn:schemas-microsoft-com:office:smarttags" w:element="metricconverter">
        <w:smartTagPr>
          <w:attr w:name="ProductID" w:val="1783 г"/>
        </w:smartTagPr>
        <w:r w:rsidRPr="00520718">
          <w:t>1783 г</w:t>
        </w:r>
      </w:smartTag>
      <w:r w:rsidRPr="00520718">
        <w:t xml:space="preserve">. вышел Именной Указ «О составлении Иркутской губернии из 4 областей - Иркутской, Нерчинской, Якутской и Охотской». Охотское правление было переименовано в Охотскую область. Камчатка вновь подчинилась Охотску как Нижнекамчатский уезд. Согласно «Положениям для Камчатки» от 11 августа </w:t>
      </w:r>
      <w:smartTag w:uri="urn:schemas-microsoft-com:office:smarttags" w:element="metricconverter">
        <w:smartTagPr>
          <w:attr w:name="ProductID" w:val="1803 г"/>
        </w:smartTagPr>
        <w:r w:rsidRPr="00520718">
          <w:t>1803 г</w:t>
        </w:r>
      </w:smartTag>
      <w:r w:rsidRPr="00520718">
        <w:t>. на полуострове учреждалось областное правление с подчинением Иркутской губернии.</w:t>
      </w:r>
    </w:p>
    <w:p w:rsidR="003207F4" w:rsidRPr="00520718" w:rsidRDefault="003207F4" w:rsidP="003207F4">
      <w:r w:rsidRPr="00520718">
        <w:t>После подачи Г.Лангсдорфом</w:t>
      </w:r>
      <w:r w:rsidRPr="00520718">
        <w:footnoteReference w:id="4"/>
      </w:r>
      <w:r w:rsidRPr="00520718">
        <w:t xml:space="preserve"> докладной записки, 9 апреля </w:t>
      </w:r>
      <w:smartTag w:uri="urn:schemas-microsoft-com:office:smarttags" w:element="metricconverter">
        <w:smartTagPr>
          <w:attr w:name="ProductID" w:val="1812 г"/>
        </w:smartTagPr>
        <w:r w:rsidRPr="00520718">
          <w:t>1812 г</w:t>
        </w:r>
      </w:smartTag>
      <w:r w:rsidRPr="00520718">
        <w:t xml:space="preserve">. было принято новое «Положение о преобразовании на Камчатке военной и гражданской части, об улучшении состояния тамошних жителей и вообще этого края». Областное правление было отменено. Начальник Камчатки назначался из офицеров морского ведомства, местопребыванием его определялся Петропавловский порт. 22 июня </w:t>
      </w:r>
      <w:smartTag w:uri="urn:schemas-microsoft-com:office:smarttags" w:element="metricconverter">
        <w:smartTagPr>
          <w:attr w:name="ProductID" w:val="1822 г"/>
        </w:smartTagPr>
        <w:r w:rsidRPr="00520718">
          <w:t>1822 г</w:t>
        </w:r>
      </w:smartTag>
      <w:r w:rsidRPr="00520718">
        <w:t>. было утверждено «Учреждение для управления Сибири», по которому Сибирь разделялась на Западную и Восточную.</w:t>
      </w:r>
    </w:p>
    <w:p w:rsidR="003207F4" w:rsidRPr="00520718" w:rsidRDefault="003207F4" w:rsidP="003207F4">
      <w:r w:rsidRPr="00520718">
        <w:t xml:space="preserve">Восточно-Сибирскому генерал-губернаторству подчинялось Приморское Камчатское правление, куда, кроме Камчатки, вошли Чукотский и Анадырский края. В это же время Петропавловский порт получил статус города и стал административным центром. Камчатское правление просуществовало до «Указа Правительствующего Сената от 2 декабря 1849 года», по которому из частей, подведомственных Приморскому Камчатскому правлению, была образована особая Камчатская область. Управление ее вверялось военному </w:t>
      </w:r>
      <w:r w:rsidRPr="00520718">
        <w:lastRenderedPageBreak/>
        <w:t xml:space="preserve">губернатору из чинов Морского ведомства, который непосредственно подчинялся генерал-губернатору Восточной Сибири. Далее правительственная политика на Дальнем Востоке становится более ориентированной на Приморье, и 31 октября </w:t>
      </w:r>
      <w:smartTag w:uri="urn:schemas-microsoft-com:office:smarttags" w:element="metricconverter">
        <w:smartTagPr>
          <w:attr w:name="ProductID" w:val="1856 г"/>
        </w:smartTagPr>
        <w:r w:rsidRPr="00520718">
          <w:t>1856 г</w:t>
        </w:r>
      </w:smartTag>
      <w:r w:rsidRPr="00520718">
        <w:t xml:space="preserve">. следует Высочайший Указ об образовании Приморской области с центром в г. Николаевске (на Амуре). Петропавловский округ был включен в ее состав. 17 июня </w:t>
      </w:r>
      <w:smartTag w:uri="urn:schemas-microsoft-com:office:smarttags" w:element="metricconverter">
        <w:smartTagPr>
          <w:attr w:name="ProductID" w:val="1909 г"/>
        </w:smartTagPr>
        <w:r w:rsidRPr="00520718">
          <w:t>1909 г</w:t>
        </w:r>
      </w:smartTag>
      <w:r w:rsidRPr="00520718">
        <w:t xml:space="preserve">. были утверждены законы об административном переустройстве Приморской области. В результате из уездов Петропавловского, Охотского, Гижигинского, Анадырского и Командорского была образована Камчатская область, входящая в состав Приамурского генерал-губернаторства. Исполняющим обязанности губернатора был назначен В.В. Перфильев. Его преемником и последним губернатором Камчатки в </w:t>
      </w:r>
      <w:smartTag w:uri="urn:schemas-microsoft-com:office:smarttags" w:element="metricconverter">
        <w:smartTagPr>
          <w:attr w:name="ProductID" w:val="1912 г"/>
        </w:smartTagPr>
        <w:r w:rsidRPr="00520718">
          <w:t>1912 г</w:t>
        </w:r>
      </w:smartTag>
      <w:r w:rsidRPr="00520718">
        <w:t xml:space="preserve">. стал Н.В. Мономахов. С марта </w:t>
      </w:r>
      <w:smartTag w:uri="urn:schemas-microsoft-com:office:smarttags" w:element="metricconverter">
        <w:smartTagPr>
          <w:attr w:name="ProductID" w:val="1917 г"/>
        </w:smartTagPr>
        <w:r w:rsidRPr="00520718">
          <w:t>1917 г</w:t>
        </w:r>
      </w:smartTag>
      <w:r w:rsidRPr="00520718">
        <w:t xml:space="preserve">. область управлялась Комитетом общественной безопасности. С марта по июль </w:t>
      </w:r>
      <w:smartTag w:uri="urn:schemas-microsoft-com:office:smarttags" w:element="metricconverter">
        <w:smartTagPr>
          <w:attr w:name="ProductID" w:val="1918 г"/>
        </w:smartTagPr>
        <w:r w:rsidRPr="00520718">
          <w:t>1918 г</w:t>
        </w:r>
      </w:smartTag>
      <w:r w:rsidRPr="00520718">
        <w:t xml:space="preserve">. - Советами солдатских, рабочих и крестьянских депутатов, с июля </w:t>
      </w:r>
      <w:smartTag w:uri="urn:schemas-microsoft-com:office:smarttags" w:element="metricconverter">
        <w:smartTagPr>
          <w:attr w:name="ProductID" w:val="1918 г"/>
        </w:smartTagPr>
        <w:r w:rsidRPr="00520718">
          <w:t>1918 г</w:t>
        </w:r>
      </w:smartTag>
      <w:r w:rsidRPr="00520718">
        <w:t xml:space="preserve">. по январь </w:t>
      </w:r>
      <w:smartTag w:uri="urn:schemas-microsoft-com:office:smarttags" w:element="metricconverter">
        <w:smartTagPr>
          <w:attr w:name="ProductID" w:val="1920 г"/>
        </w:smartTagPr>
        <w:r w:rsidRPr="00520718">
          <w:t>1920 г</w:t>
        </w:r>
      </w:smartTag>
      <w:r w:rsidRPr="00520718">
        <w:t xml:space="preserve">. - комиссаром от правительства Колчака, с января </w:t>
      </w:r>
      <w:smartTag w:uri="urn:schemas-microsoft-com:office:smarttags" w:element="metricconverter">
        <w:smartTagPr>
          <w:attr w:name="ProductID" w:val="1920 г"/>
        </w:smartTagPr>
        <w:r w:rsidRPr="00520718">
          <w:t>1920 г</w:t>
        </w:r>
      </w:smartTag>
      <w:r w:rsidRPr="00520718">
        <w:t xml:space="preserve">. по октябрь </w:t>
      </w:r>
      <w:smartTag w:uri="urn:schemas-microsoft-com:office:smarttags" w:element="metricconverter">
        <w:smartTagPr>
          <w:attr w:name="ProductID" w:val="1921 г"/>
        </w:smartTagPr>
        <w:r w:rsidRPr="00520718">
          <w:t>1921 г</w:t>
        </w:r>
      </w:smartTag>
      <w:r w:rsidRPr="00520718">
        <w:t xml:space="preserve">. - Военно-революционным комитетом, с октября </w:t>
      </w:r>
      <w:smartTag w:uri="urn:schemas-microsoft-com:office:smarttags" w:element="metricconverter">
        <w:smartTagPr>
          <w:attr w:name="ProductID" w:val="1921 г"/>
        </w:smartTagPr>
        <w:r w:rsidRPr="00520718">
          <w:t>1921 г</w:t>
        </w:r>
      </w:smartTag>
      <w:r w:rsidRPr="00520718">
        <w:t xml:space="preserve">. по 10 ноября </w:t>
      </w:r>
      <w:smartTag w:uri="urn:schemas-microsoft-com:office:smarttags" w:element="metricconverter">
        <w:smartTagPr>
          <w:attr w:name="ProductID" w:val="1922 г"/>
        </w:smartTagPr>
        <w:r w:rsidRPr="00520718">
          <w:t>1922 г</w:t>
        </w:r>
      </w:smartTag>
      <w:r w:rsidRPr="00520718">
        <w:t xml:space="preserve">. - белогвардейским правительством братьев Меркуловых. С 10 ноября </w:t>
      </w:r>
      <w:smartTag w:uri="urn:schemas-microsoft-com:office:smarttags" w:element="metricconverter">
        <w:smartTagPr>
          <w:attr w:name="ProductID" w:val="1922 г"/>
        </w:smartTagPr>
        <w:r w:rsidRPr="00520718">
          <w:t>1922 г</w:t>
        </w:r>
      </w:smartTag>
      <w:r w:rsidRPr="00520718">
        <w:t>. в области окончательно утвердилась Советская власть.</w:t>
      </w:r>
    </w:p>
    <w:p w:rsidR="003207F4" w:rsidRPr="00520718" w:rsidRDefault="003207F4" w:rsidP="003207F4">
      <w:r w:rsidRPr="00520718">
        <w:t xml:space="preserve">1 января </w:t>
      </w:r>
      <w:smartTag w:uri="urn:schemas-microsoft-com:office:smarttags" w:element="metricconverter">
        <w:smartTagPr>
          <w:attr w:name="ProductID" w:val="1926 г"/>
        </w:smartTagPr>
        <w:r w:rsidRPr="00520718">
          <w:t>1926 г</w:t>
        </w:r>
      </w:smartTag>
      <w:r w:rsidRPr="00520718">
        <w:t xml:space="preserve">. был образован Дальневосточный край из 9 округов. Среди них - Камчатский округ, который состоял из 8 районов. Постановлением ВЦИК СССР от 20 окт. </w:t>
      </w:r>
      <w:smartTag w:uri="urn:schemas-microsoft-com:office:smarttags" w:element="metricconverter">
        <w:smartTagPr>
          <w:attr w:name="ProductID" w:val="1932 г"/>
        </w:smartTagPr>
        <w:r w:rsidRPr="00520718">
          <w:t>1932 г</w:t>
        </w:r>
      </w:smartTag>
      <w:r w:rsidRPr="00520718">
        <w:t xml:space="preserve">. Дальневосточный край был разделен на два края - Приморский и Хабаровский. Камчатская область вошла в состав Хабаровского края. Указом Президиума Верховного Совета СССР 23 янв. </w:t>
      </w:r>
      <w:smartTag w:uri="urn:schemas-microsoft-com:office:smarttags" w:element="metricconverter">
        <w:smartTagPr>
          <w:attr w:name="ProductID" w:val="1956 г"/>
        </w:smartTagPr>
        <w:r w:rsidRPr="00520718">
          <w:t>1956 г</w:t>
        </w:r>
      </w:smartTag>
      <w:r w:rsidRPr="00520718">
        <w:t>. Камчатская область была выведена из состава Хабаровского края в непосредственное подчинение РСФСР.</w:t>
      </w:r>
    </w:p>
    <w:p w:rsidR="003207F4" w:rsidRPr="00520718" w:rsidRDefault="003207F4" w:rsidP="003207F4">
      <w:r w:rsidRPr="00520718">
        <w:t xml:space="preserve">Выделение области в самостоятельную административную единицу дало дополнительный импульс к дальнейшему развитию самой отдаленной территории России. Уже к началу 1960-х гг. главная рыбодобывающая отрасль экономики Камчатки вступила в наиболее активную фазу своего формирования. Был создан крупный рыбодобывающий флот, освоены дальние промысловые районы, где стали добывать нетрадиционные для камчатского лова породы рыб (окунь, угольная, хек, треска, палтус, минтай). Слава камчатских рыбаков перешагнула границы полуострова. Были реконструированы судоверфь, жестянобаночная фабрика, укрепилась материально-техническая база рыболовецких колхозов. Городской рыболовецкий колхоз им. В. И. Ленина превратился в одно из крупнейших в стране рыбодобывающих предприятий. Представленное мясомолочным скотоводством, оленеводством, птицеводством и овощеводством сельское хозяйство из слаборазвитой и отсталой превратилось в рентабельную и перспективную отрасль народнохозяйственного комплекса Камчатки. Крупные государственные предприятия (колхозы и совхозы) стали снабжать своей продукцией не только Камчатскую область, но и отправлять ее в другие регионы Дальнего Востока (Магадан, Приморье, Сахалин). В это время также получили развитие строительная индустрия, предприятия лесной, деревообрабатывающей, легкой промышленности. Вступил в строй Домостроительный комбинат. Началось строительство крупных энергетических предприятий (Паужетская ГеоТЭС, ТЭЦ-1, дизельные электростанции). Осуществлялся план полной электрификации полуострова. В </w:t>
      </w:r>
      <w:smartTag w:uri="urn:schemas-microsoft-com:office:smarttags" w:element="metricconverter">
        <w:smartTagPr>
          <w:attr w:name="ProductID" w:val="1967 г"/>
        </w:smartTagPr>
        <w:r w:rsidRPr="00520718">
          <w:t>1967 г</w:t>
        </w:r>
      </w:smartTag>
      <w:r w:rsidRPr="00520718">
        <w:t xml:space="preserve">. была сдана в эксплуатацию автомагистраль протяженностью в </w:t>
      </w:r>
      <w:smartTag w:uri="urn:schemas-microsoft-com:office:smarttags" w:element="metricconverter">
        <w:smartTagPr>
          <w:attr w:name="ProductID" w:val="300 км"/>
        </w:smartTagPr>
        <w:r w:rsidRPr="00520718">
          <w:t>300 км</w:t>
        </w:r>
      </w:smartTag>
      <w:r w:rsidRPr="00520718">
        <w:t xml:space="preserve">, которая впервые связала наземным транспортом отдаленные поселки Камчатки с обл. центром. В </w:t>
      </w:r>
      <w:smartTag w:uri="urn:schemas-microsoft-com:office:smarttags" w:element="metricconverter">
        <w:smartTagPr>
          <w:attr w:name="ProductID" w:val="1967 г"/>
        </w:smartTagPr>
        <w:r w:rsidRPr="00520718">
          <w:t>1967 г</w:t>
        </w:r>
      </w:smartTag>
      <w:r w:rsidRPr="00520718">
        <w:t xml:space="preserve">. за достижения в народном хозяйстве Камчатская область была награждена тогда самой высокой государственной наградой орденом Ленина. К 1970 году г.Петропавловск-Камчатский из провинциального портового населенного пункта превратилась в крупный административный и культурный центр с населением 150 тыс. чел. В городе появились швейная и мебельная фабрики, открылись предприятия бытового обслуживания. Здесь функционировало два высших учебных заведения, пять средних специальных, драматический театр, семь научно-исследовательских учреждений. Среди последних: ТИНРО, ВНИИОЗ, вновь открывшийся, единственный в СССР, Институт вулканологии, Лесная и Сельскохозяйственная опытные станции. Поступательное развитие </w:t>
      </w:r>
      <w:r w:rsidRPr="00520718">
        <w:lastRenderedPageBreak/>
        <w:t>экономики полуострова продолжалось почти до конца 1980-х гг. Период экономического реформирования (1990-2000) не стал для Камчатки благодатным. Резкий скачок цен на энергоресурсы и значительные транспортные расходы привели к снижению жизненного уровня камчадалов. Начался планомерный отток населения, уровень которого за 1991 - 2004 гг. сократился на 124 тыс. чел. Тем не менее, край развивается, приспосабливается к новым условиям хозяйствования. Камчатский край вошел в Дальневосточный экономический район.</w:t>
      </w:r>
    </w:p>
    <w:p w:rsidR="00EE0AD7" w:rsidRPr="00520718" w:rsidRDefault="00EE0AD7" w:rsidP="001D05DF">
      <w:pPr>
        <w:pStyle w:val="1"/>
      </w:pPr>
      <w:bookmarkStart w:id="37" w:name="_Toc4700989"/>
      <w:r w:rsidRPr="00520718">
        <w:t xml:space="preserve">ЭКОНОМИЧЕСКИЙ ПОТЕНЦИАЛ </w:t>
      </w:r>
      <w:r w:rsidR="00B15CCB" w:rsidRPr="00520718">
        <w:t>КАМЧАТСКОГО КРАЯ</w:t>
      </w:r>
      <w:bookmarkEnd w:id="37"/>
    </w:p>
    <w:p w:rsidR="0040563D" w:rsidRPr="00520718" w:rsidRDefault="0040563D" w:rsidP="0040563D">
      <w:r w:rsidRPr="00520718">
        <w:t>Экономический потенциал Камчатского края определяется, прежде всего, его экономико-географическим, геополитическим расположением и имеющимися природными ресурсами.</w:t>
      </w:r>
    </w:p>
    <w:p w:rsidR="0040563D" w:rsidRPr="00520718" w:rsidRDefault="0040563D" w:rsidP="0040563D">
      <w:r w:rsidRPr="00520718">
        <w:t>Камчатский край географически расположен в восточной части России и выходит к Тихому океану, Охотскому и Берингову морям. Он занимает удобное центральное географическое положение по отношению к Северо-Восточным и Дальневосточным регионам Российской Федерации, с которыми связан морскими путями. Полуостров Камчатка по географическому положению является базовым для обеспечения геополитических, в том числе оборонных интересов России в северной зоне Азиатско-Тихоокеанского региона, а также для расширения Россией деятельности по комплексному освоению природных ресурсов севера Тихого океана.</w:t>
      </w:r>
    </w:p>
    <w:p w:rsidR="0040563D" w:rsidRPr="00520718" w:rsidRDefault="0040563D" w:rsidP="0040563D">
      <w:r w:rsidRPr="00520718">
        <w:t>Камчатский край расположен на самом востоке Российской Федерации и не имеет общих сухопутных границ с другими государствами мира. Он занимает выгодное положение в Северо-Тихоокеанском регионе – через него проходят трассы авиалиний и морские пути, связывающие американский материк с азиатским. Прямой выход территории края к Тихому океану имеет важное военно-стратегическое значение для Российской Федерации. В регионе имеется международный «свободный порт» с круглогодичной навигацией судов и рядом экономических преференций, международный аэропорт. Потенциальные возможности морского порта позволяют значительно увеличить объемы обрабатываемых грузов и транзит международных грузов в контейнерном виде. Статус «свободного порта» позволяет развивать при порте логистическую и перевалочную функции, а также сопутствующие обрабатывающие производства Географическое положение Камчатского полуострова позволяет использовать воздушное пространство Камчатского края для обеспечения транзитных перелетов иностранных воздушных судов малой полетной массы из стран Юго-восточной Азии (в первую очередь, Японии, где имеется несколько десятков тысяч пилотов-любителей) в США и Канаду.</w:t>
      </w:r>
    </w:p>
    <w:p w:rsidR="0040563D" w:rsidRPr="00520718" w:rsidRDefault="0040563D" w:rsidP="0040563D">
      <w:r w:rsidRPr="00520718">
        <w:t>Среди геополитических факторов, влияющих на развитие Камчатского края, выделяется связанная с географическим положением Камчатки возможность обеспечивать для России освоение природных ресурсов в северной зоне Тихого океана и активно участвовать в происходящих здесь политических и экономических процессах.</w:t>
      </w:r>
    </w:p>
    <w:p w:rsidR="0040563D" w:rsidRPr="00520718" w:rsidRDefault="0040563D" w:rsidP="0040563D">
      <w:r w:rsidRPr="00520718">
        <w:t>Чрезвычайная удаленность региона от наиболее развитых частей России – наиболее слабое звено в его геополитическом положении. Ситуация еще более усугубляется соседством мощных государств (Китай, США, Япония, Республика Корея), находящихся в непосредственной близости от региона и являющихся его основными торговыми партнерами. В связи с этим необходимо укреплять экономические позиции Камчатского края, создавать условия для расширения его экономических связей с другими регионами Российской Федерации, в том числе и за счет снижения транспортных и энергетических тарифов.</w:t>
      </w:r>
    </w:p>
    <w:p w:rsidR="0040563D" w:rsidRPr="00520718" w:rsidRDefault="0040563D" w:rsidP="0040563D">
      <w:r w:rsidRPr="00520718">
        <w:t xml:space="preserve">Связи Камчатского края с международными рынками осуществляются по достаточно протяженным водно-железнодорожным путям со значительными затратами времени и средств. В связи с этим важнейшее значение для укрепления позиций Камчатского края на мировых рынках имеет формирование соответствующих межрегиональных и </w:t>
      </w:r>
      <w:r w:rsidRPr="00520718">
        <w:lastRenderedPageBreak/>
        <w:t xml:space="preserve">международных интермодальных коридоров и мультимодальных транспортно-логистических узлов. </w:t>
      </w:r>
    </w:p>
    <w:p w:rsidR="0040563D" w:rsidRPr="00520718" w:rsidRDefault="0040563D" w:rsidP="0040563D">
      <w:r w:rsidRPr="00520718">
        <w:t>Единственным морским портом России в Тихом океане, имеющим прямой, не перекрытый проливами выход в океанские акватории, что исключительно важно для размещения военно-морских сил стратегического назначения, - является г.Петропавловск-Камчатский, расположенный на юго-восточном побережье Камчатки и располагающий одной из самых лучших в мире Авачинской бухтой.</w:t>
      </w:r>
    </w:p>
    <w:p w:rsidR="0040563D" w:rsidRPr="00520718" w:rsidRDefault="0040563D" w:rsidP="0040563D">
      <w:r w:rsidRPr="00520718">
        <w:t>В настоящее время внешние экономические связи Камчатского края осуществляются в основном морским транспортом, что связано в первую очередь со специфическим географическим положением Камчатки. Очевидно, это состояние сохранится и в обозримом будущем. Грузопотоки носят исторически сложившийся и устойчивый характер. Основные внешнеэкономические связи Камчатского края осуществляются через порты, работающие круглый год - Петропавловск-Камчатский и Усть-Камчатск, порты Приморского (Владивосток, Находка) и Хабаровского (Ванино) краёв. Поставки грузов на Камчатку осуществляются также из Магаданской и Сахалинской областей. Экспортно-импортные операции производятся с Японией, Республикой Корея, США, Китаем. В грузах завоза преобладают нефтепродукты, уголь, цемент, прибывающие с Сахалина и Приморского края. Вывозится из Камчатского края рыба и рыбопродукты, лес, металлолом. Вывоз грузов с территории Камчатки идет в основном в порты Приморского и Хабаровского краев и имеет относительно небольшой вес во внешнем грузообороте края.</w:t>
      </w:r>
    </w:p>
    <w:p w:rsidR="0040563D" w:rsidRPr="00520718" w:rsidRDefault="0040563D" w:rsidP="0040563D">
      <w:r w:rsidRPr="00520718">
        <w:t xml:space="preserve">Среди геоэкономических факторов важнейшим является возможность развития Камчатского края как базового района для освоения природно-ресурсного потенциала в экономической зоне и на шельфе прикамчатских морей, так и для освоения природных ресурсов в международных водах и на дне Мирового океана. </w:t>
      </w:r>
    </w:p>
    <w:p w:rsidR="0040563D" w:rsidRPr="00520718" w:rsidRDefault="0040563D" w:rsidP="0040563D">
      <w:r w:rsidRPr="00520718">
        <w:t>Камчатский край в общей системе регионов Дальнего Востока России, выходящих к Тихому океану, традиционно имеет большое значение для обеспечения внешней безопасности страны, а также для развития российской экономической деятельности в Мировом океане. Этот фактор может считаться важнейшим для обеспечения устойчивой заселенности Камчатского края, как единственно надежного средства сохранить регион в составе страны, а также для развития в крае социально-экономических и иных структур, необходимых для обеспечения общегосударственных и региональных интересов.</w:t>
      </w:r>
    </w:p>
    <w:p w:rsidR="0040563D" w:rsidRPr="00520718" w:rsidRDefault="0040563D" w:rsidP="0040563D">
      <w:r w:rsidRPr="00520718">
        <w:t>Основу развития производительных сил Восточной экономической зоны России, к которой относится и Камчатский край, традиционно составляют местные энергетические и сырьевые ресурсы. Камчатский край является одним из наиболее обеспеченных природными ресурсами субъектов Российской Федерации. Среди важнейших природных ресурсов края полиметаллические руды, редкие и драгоценные металлы, каменный уголь, нефть, газ, нерудные полезные ископаемые, древесина и гидроэнергетические, включая ресурсы. По запасам термальных вод Камчатский край занимает лидирующие позиции в России.</w:t>
      </w:r>
    </w:p>
    <w:p w:rsidR="0040563D" w:rsidRPr="00520718" w:rsidRDefault="0040563D" w:rsidP="0040563D">
      <w:r w:rsidRPr="00520718">
        <w:t xml:space="preserve">Конкурентные преимущества экономики Камчатского края связаны с использованием местных рыбных ресурсов, благодаря которым Камчатский край на протяжении ряда лет является одним из крупнейших регионов-экспортеров рыбной продукции в Российской Федерации. </w:t>
      </w:r>
    </w:p>
    <w:p w:rsidR="0040563D" w:rsidRPr="00520718" w:rsidRDefault="0040563D" w:rsidP="0040563D">
      <w:r w:rsidRPr="00520718">
        <w:t xml:space="preserve">В настоящее время, социально-экономическая ситуация в Камчатском крае определяется общероссийскими макроэкономическими условиями, но при этом характеризуется как относительно стабильная. </w:t>
      </w:r>
    </w:p>
    <w:p w:rsidR="0040563D" w:rsidRPr="00520718" w:rsidRDefault="0040563D" w:rsidP="0040563D">
      <w:r w:rsidRPr="00520718">
        <w:t xml:space="preserve">Негативные последствия финансовых и экономических санкций, падение курса рубля из-за снижения цен на нефть, продолжают оказывать влияние на экономические показатели развития региона. </w:t>
      </w:r>
    </w:p>
    <w:p w:rsidR="0040563D" w:rsidRPr="00520718" w:rsidRDefault="0040563D" w:rsidP="0040563D">
      <w:r w:rsidRPr="00520718">
        <w:t>При этом, отмечаются как позитивные тенденции роста макроэкономических показателей, так и снижение темпов развития отдельных отраслей. Темпы роста экономики края в течение года складывались на уровне средних значений по Дальневосточному федеральному округу.</w:t>
      </w:r>
    </w:p>
    <w:p w:rsidR="0040563D" w:rsidRPr="00520718" w:rsidRDefault="0040563D" w:rsidP="0040563D">
      <w:r w:rsidRPr="00520718">
        <w:lastRenderedPageBreak/>
        <w:t>Таблица 3-1. Уровень социально-экономического развития Камчатского края на сентябрь 2018 года (по данным отчета о Социально-экономическом развитии Камчатского края).</w:t>
      </w:r>
    </w:p>
    <w:tbl>
      <w:tblPr>
        <w:tblW w:w="0" w:type="auto"/>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A0" w:firstRow="1" w:lastRow="0" w:firstColumn="1" w:lastColumn="0" w:noHBand="0" w:noVBand="0"/>
      </w:tblPr>
      <w:tblGrid>
        <w:gridCol w:w="5715"/>
        <w:gridCol w:w="828"/>
        <w:gridCol w:w="1532"/>
        <w:gridCol w:w="1677"/>
      </w:tblGrid>
      <w:tr w:rsidR="0040563D" w:rsidRPr="00520718" w:rsidTr="00EF19E2">
        <w:trPr>
          <w:cantSplit/>
          <w:trHeight w:val="20"/>
          <w:jc w:val="right"/>
        </w:trPr>
        <w:tc>
          <w:tcPr>
            <w:tcW w:w="0" w:type="auto"/>
            <w:vAlign w:val="center"/>
          </w:tcPr>
          <w:p w:rsidR="0040563D" w:rsidRPr="00520718" w:rsidRDefault="0040563D" w:rsidP="0040563D">
            <w:pPr>
              <w:spacing w:before="0" w:after="0"/>
              <w:ind w:firstLine="0"/>
              <w:jc w:val="center"/>
              <w:rPr>
                <w:sz w:val="20"/>
                <w:szCs w:val="20"/>
              </w:rPr>
            </w:pPr>
            <w:r w:rsidRPr="00520718">
              <w:rPr>
                <w:sz w:val="20"/>
                <w:szCs w:val="20"/>
              </w:rPr>
              <w:t>Показатели</w:t>
            </w:r>
          </w:p>
        </w:tc>
        <w:tc>
          <w:tcPr>
            <w:tcW w:w="0" w:type="auto"/>
            <w:vAlign w:val="center"/>
          </w:tcPr>
          <w:p w:rsidR="0040563D" w:rsidRPr="00520718" w:rsidRDefault="0040563D" w:rsidP="0040563D">
            <w:pPr>
              <w:spacing w:before="0" w:after="0"/>
              <w:ind w:firstLine="0"/>
              <w:jc w:val="center"/>
              <w:rPr>
                <w:sz w:val="20"/>
                <w:szCs w:val="20"/>
              </w:rPr>
            </w:pPr>
            <w:r w:rsidRPr="00520718">
              <w:rPr>
                <w:sz w:val="20"/>
                <w:szCs w:val="20"/>
              </w:rPr>
              <w:t>2017 год</w:t>
            </w:r>
          </w:p>
          <w:p w:rsidR="0040563D" w:rsidRPr="00520718" w:rsidRDefault="0040563D" w:rsidP="0040563D">
            <w:pPr>
              <w:spacing w:before="0" w:after="0"/>
              <w:ind w:firstLine="0"/>
              <w:jc w:val="center"/>
              <w:rPr>
                <w:sz w:val="20"/>
                <w:szCs w:val="20"/>
              </w:rPr>
            </w:pPr>
            <w:r w:rsidRPr="00520718">
              <w:rPr>
                <w:sz w:val="20"/>
                <w:szCs w:val="20"/>
              </w:rPr>
              <w:t>отчет</w:t>
            </w:r>
          </w:p>
          <w:p w:rsidR="0040563D" w:rsidRPr="00520718" w:rsidRDefault="0040563D" w:rsidP="0040563D">
            <w:pPr>
              <w:spacing w:before="0" w:after="0"/>
              <w:ind w:firstLine="0"/>
              <w:jc w:val="center"/>
              <w:rPr>
                <w:sz w:val="20"/>
                <w:szCs w:val="20"/>
              </w:rPr>
            </w:pPr>
          </w:p>
        </w:tc>
        <w:tc>
          <w:tcPr>
            <w:tcW w:w="0" w:type="auto"/>
            <w:vAlign w:val="center"/>
          </w:tcPr>
          <w:p w:rsidR="0040563D" w:rsidRPr="00520718" w:rsidRDefault="0040563D" w:rsidP="0040563D">
            <w:pPr>
              <w:spacing w:before="0" w:after="0"/>
              <w:ind w:firstLine="0"/>
              <w:jc w:val="center"/>
              <w:rPr>
                <w:sz w:val="20"/>
                <w:szCs w:val="20"/>
              </w:rPr>
            </w:pPr>
            <w:r w:rsidRPr="00520718">
              <w:rPr>
                <w:sz w:val="20"/>
                <w:szCs w:val="20"/>
              </w:rPr>
              <w:t>январь-сентябрь 2018 года</w:t>
            </w:r>
          </w:p>
        </w:tc>
        <w:tc>
          <w:tcPr>
            <w:tcW w:w="0" w:type="auto"/>
            <w:vAlign w:val="center"/>
          </w:tcPr>
          <w:p w:rsidR="0040563D" w:rsidRPr="00520718" w:rsidRDefault="0040563D" w:rsidP="0040563D">
            <w:pPr>
              <w:spacing w:before="0" w:after="0"/>
              <w:ind w:firstLine="0"/>
              <w:jc w:val="center"/>
              <w:rPr>
                <w:sz w:val="20"/>
                <w:szCs w:val="20"/>
              </w:rPr>
            </w:pPr>
            <w:r w:rsidRPr="00520718">
              <w:rPr>
                <w:sz w:val="20"/>
                <w:szCs w:val="20"/>
              </w:rPr>
              <w:t>январь-сентябрь 2018 г.</w:t>
            </w:r>
          </w:p>
          <w:p w:rsidR="0040563D" w:rsidRPr="00520718" w:rsidRDefault="0040563D" w:rsidP="0040563D">
            <w:pPr>
              <w:spacing w:before="0" w:after="0"/>
              <w:ind w:firstLine="0"/>
              <w:jc w:val="center"/>
              <w:rPr>
                <w:sz w:val="20"/>
                <w:szCs w:val="20"/>
              </w:rPr>
            </w:pPr>
            <w:r w:rsidRPr="00520718">
              <w:rPr>
                <w:sz w:val="20"/>
                <w:szCs w:val="20"/>
              </w:rPr>
              <w:t>в % к январю-сентябрю</w:t>
            </w:r>
          </w:p>
          <w:p w:rsidR="0040563D" w:rsidRPr="00520718" w:rsidRDefault="0040563D" w:rsidP="0040563D">
            <w:pPr>
              <w:spacing w:before="0" w:after="0"/>
              <w:ind w:firstLine="0"/>
              <w:jc w:val="center"/>
              <w:rPr>
                <w:sz w:val="20"/>
                <w:szCs w:val="20"/>
              </w:rPr>
            </w:pPr>
            <w:r w:rsidRPr="00520718">
              <w:rPr>
                <w:sz w:val="20"/>
                <w:szCs w:val="20"/>
              </w:rPr>
              <w:t>2017 г.</w:t>
            </w:r>
          </w:p>
          <w:p w:rsidR="0040563D" w:rsidRPr="00520718" w:rsidRDefault="0040563D" w:rsidP="0040563D">
            <w:pPr>
              <w:spacing w:before="0" w:after="0"/>
              <w:ind w:firstLine="0"/>
              <w:jc w:val="center"/>
              <w:rPr>
                <w:sz w:val="20"/>
                <w:szCs w:val="20"/>
              </w:rPr>
            </w:pPr>
            <w:r w:rsidRPr="00520718">
              <w:rPr>
                <w:sz w:val="20"/>
                <w:szCs w:val="20"/>
              </w:rPr>
              <w:t>(в сопоставимых</w:t>
            </w:r>
          </w:p>
          <w:p w:rsidR="0040563D" w:rsidRPr="00520718" w:rsidRDefault="0040563D" w:rsidP="0040563D">
            <w:pPr>
              <w:spacing w:before="0" w:after="0"/>
              <w:ind w:firstLine="0"/>
              <w:jc w:val="center"/>
              <w:rPr>
                <w:sz w:val="20"/>
                <w:szCs w:val="20"/>
              </w:rPr>
            </w:pPr>
            <w:r w:rsidRPr="00520718">
              <w:rPr>
                <w:sz w:val="20"/>
                <w:szCs w:val="20"/>
              </w:rPr>
              <w:t>условиях)</w:t>
            </w:r>
          </w:p>
        </w:tc>
      </w:tr>
      <w:tr w:rsidR="0040563D" w:rsidRPr="00520718" w:rsidTr="004D01DE">
        <w:trPr>
          <w:cantSplit/>
          <w:trHeight w:val="20"/>
          <w:jc w:val="right"/>
        </w:trPr>
        <w:tc>
          <w:tcPr>
            <w:tcW w:w="0" w:type="auto"/>
          </w:tcPr>
          <w:p w:rsidR="0040563D" w:rsidRPr="00520718" w:rsidRDefault="0040563D" w:rsidP="0040563D">
            <w:pPr>
              <w:spacing w:before="0" w:after="0"/>
              <w:ind w:firstLine="0"/>
              <w:jc w:val="left"/>
              <w:rPr>
                <w:sz w:val="20"/>
                <w:szCs w:val="20"/>
              </w:rPr>
            </w:pPr>
            <w:r w:rsidRPr="00520718">
              <w:rPr>
                <w:sz w:val="20"/>
                <w:szCs w:val="20"/>
              </w:rPr>
              <w:t>Индекс промышленного производства, %</w:t>
            </w:r>
          </w:p>
        </w:tc>
        <w:tc>
          <w:tcPr>
            <w:tcW w:w="0" w:type="auto"/>
          </w:tcPr>
          <w:p w:rsidR="0040563D" w:rsidRPr="00520718" w:rsidRDefault="0040563D" w:rsidP="0040563D">
            <w:pPr>
              <w:spacing w:before="0" w:after="0"/>
              <w:ind w:firstLine="0"/>
              <w:jc w:val="center"/>
              <w:rPr>
                <w:sz w:val="20"/>
                <w:szCs w:val="20"/>
              </w:rPr>
            </w:pPr>
            <w:r w:rsidRPr="00520718">
              <w:rPr>
                <w:sz w:val="20"/>
                <w:szCs w:val="20"/>
              </w:rPr>
              <w:t>102,8</w:t>
            </w:r>
          </w:p>
        </w:tc>
        <w:tc>
          <w:tcPr>
            <w:tcW w:w="0" w:type="auto"/>
          </w:tcPr>
          <w:p w:rsidR="0040563D" w:rsidRPr="00520718" w:rsidRDefault="0040563D" w:rsidP="0040563D">
            <w:pPr>
              <w:spacing w:before="0" w:after="0"/>
              <w:ind w:firstLine="0"/>
              <w:jc w:val="center"/>
              <w:rPr>
                <w:sz w:val="20"/>
                <w:szCs w:val="20"/>
              </w:rPr>
            </w:pPr>
            <w:r w:rsidRPr="00520718">
              <w:rPr>
                <w:sz w:val="20"/>
                <w:szCs w:val="20"/>
              </w:rPr>
              <w:t>105,0</w:t>
            </w:r>
          </w:p>
        </w:tc>
        <w:tc>
          <w:tcPr>
            <w:tcW w:w="0" w:type="auto"/>
          </w:tcPr>
          <w:p w:rsidR="0040563D" w:rsidRPr="00520718" w:rsidRDefault="0040563D" w:rsidP="0040563D">
            <w:pPr>
              <w:spacing w:before="0" w:after="0"/>
              <w:ind w:firstLine="0"/>
              <w:jc w:val="center"/>
              <w:rPr>
                <w:sz w:val="20"/>
                <w:szCs w:val="20"/>
              </w:rPr>
            </w:pPr>
            <w:r w:rsidRPr="00520718">
              <w:rPr>
                <w:sz w:val="20"/>
                <w:szCs w:val="20"/>
              </w:rPr>
              <w:t>-</w:t>
            </w:r>
          </w:p>
        </w:tc>
      </w:tr>
      <w:tr w:rsidR="0040563D" w:rsidRPr="00520718" w:rsidTr="004D01DE">
        <w:trPr>
          <w:cantSplit/>
          <w:trHeight w:val="20"/>
          <w:jc w:val="right"/>
        </w:trPr>
        <w:tc>
          <w:tcPr>
            <w:tcW w:w="0" w:type="auto"/>
          </w:tcPr>
          <w:p w:rsidR="0040563D" w:rsidRPr="00520718" w:rsidRDefault="0040563D" w:rsidP="0040563D">
            <w:pPr>
              <w:spacing w:before="0" w:after="0"/>
              <w:ind w:firstLine="0"/>
              <w:jc w:val="left"/>
              <w:rPr>
                <w:sz w:val="20"/>
                <w:szCs w:val="20"/>
              </w:rPr>
            </w:pPr>
            <w:r w:rsidRPr="00520718">
              <w:rPr>
                <w:sz w:val="20"/>
                <w:szCs w:val="20"/>
              </w:rPr>
              <w:t>Объем отгруженных товаров собственного производства,</w:t>
            </w:r>
            <w:r w:rsidR="00A87890" w:rsidRPr="00520718">
              <w:rPr>
                <w:sz w:val="20"/>
                <w:szCs w:val="20"/>
              </w:rPr>
              <w:t xml:space="preserve"> </w:t>
            </w:r>
            <w:r w:rsidRPr="00520718">
              <w:rPr>
                <w:sz w:val="20"/>
                <w:szCs w:val="20"/>
              </w:rPr>
              <w:t>выполненных работ и услуг по чистым видам деятельности,</w:t>
            </w:r>
            <w:r w:rsidR="00A87890" w:rsidRPr="00520718">
              <w:rPr>
                <w:sz w:val="20"/>
                <w:szCs w:val="20"/>
              </w:rPr>
              <w:t xml:space="preserve"> </w:t>
            </w:r>
            <w:r w:rsidRPr="00520718">
              <w:rPr>
                <w:sz w:val="20"/>
                <w:szCs w:val="20"/>
              </w:rPr>
              <w:t>млн руб.</w:t>
            </w:r>
          </w:p>
        </w:tc>
        <w:tc>
          <w:tcPr>
            <w:tcW w:w="0" w:type="auto"/>
          </w:tcPr>
          <w:p w:rsidR="0040563D" w:rsidRPr="00520718" w:rsidRDefault="0040563D" w:rsidP="0040563D">
            <w:pPr>
              <w:spacing w:before="0" w:after="0"/>
              <w:ind w:firstLine="0"/>
              <w:jc w:val="center"/>
              <w:rPr>
                <w:sz w:val="20"/>
                <w:szCs w:val="20"/>
              </w:rPr>
            </w:pPr>
          </w:p>
        </w:tc>
        <w:tc>
          <w:tcPr>
            <w:tcW w:w="0" w:type="auto"/>
          </w:tcPr>
          <w:p w:rsidR="0040563D" w:rsidRPr="00520718" w:rsidRDefault="0040563D" w:rsidP="0040563D">
            <w:pPr>
              <w:spacing w:before="0" w:after="0"/>
              <w:ind w:firstLine="0"/>
              <w:jc w:val="center"/>
              <w:rPr>
                <w:sz w:val="20"/>
                <w:szCs w:val="20"/>
              </w:rPr>
            </w:pPr>
          </w:p>
        </w:tc>
        <w:tc>
          <w:tcPr>
            <w:tcW w:w="0" w:type="auto"/>
          </w:tcPr>
          <w:p w:rsidR="0040563D" w:rsidRPr="00520718" w:rsidRDefault="0040563D" w:rsidP="0040563D">
            <w:pPr>
              <w:spacing w:before="0" w:after="0"/>
              <w:ind w:firstLine="0"/>
              <w:jc w:val="center"/>
              <w:rPr>
                <w:sz w:val="20"/>
                <w:szCs w:val="20"/>
              </w:rPr>
            </w:pPr>
          </w:p>
        </w:tc>
      </w:tr>
      <w:tr w:rsidR="0040563D" w:rsidRPr="00520718" w:rsidTr="004D01DE">
        <w:trPr>
          <w:cantSplit/>
          <w:trHeight w:val="20"/>
          <w:jc w:val="right"/>
        </w:trPr>
        <w:tc>
          <w:tcPr>
            <w:tcW w:w="0" w:type="auto"/>
          </w:tcPr>
          <w:p w:rsidR="0040563D" w:rsidRPr="00520718" w:rsidRDefault="00A87890" w:rsidP="0040563D">
            <w:pPr>
              <w:spacing w:before="0" w:after="0"/>
              <w:ind w:firstLine="0"/>
              <w:jc w:val="left"/>
              <w:rPr>
                <w:sz w:val="20"/>
                <w:szCs w:val="20"/>
              </w:rPr>
            </w:pPr>
            <w:r w:rsidRPr="00520718">
              <w:rPr>
                <w:sz w:val="20"/>
                <w:szCs w:val="20"/>
              </w:rPr>
              <w:t xml:space="preserve"> </w:t>
            </w:r>
            <w:r w:rsidR="0040563D" w:rsidRPr="00520718">
              <w:rPr>
                <w:sz w:val="20"/>
                <w:szCs w:val="20"/>
              </w:rPr>
              <w:t>Добыча полезных ископаемых</w:t>
            </w:r>
          </w:p>
        </w:tc>
        <w:tc>
          <w:tcPr>
            <w:tcW w:w="0" w:type="auto"/>
          </w:tcPr>
          <w:p w:rsidR="0040563D" w:rsidRPr="00520718" w:rsidRDefault="0040563D" w:rsidP="0040563D">
            <w:pPr>
              <w:spacing w:before="0" w:after="0"/>
              <w:ind w:firstLine="0"/>
              <w:jc w:val="center"/>
              <w:rPr>
                <w:sz w:val="20"/>
                <w:szCs w:val="20"/>
              </w:rPr>
            </w:pPr>
            <w:r w:rsidRPr="00520718">
              <w:rPr>
                <w:sz w:val="20"/>
                <w:szCs w:val="20"/>
              </w:rPr>
              <w:t>18 136,0</w:t>
            </w:r>
          </w:p>
        </w:tc>
        <w:tc>
          <w:tcPr>
            <w:tcW w:w="0" w:type="auto"/>
          </w:tcPr>
          <w:p w:rsidR="0040563D" w:rsidRPr="00520718" w:rsidRDefault="0040563D" w:rsidP="0040563D">
            <w:pPr>
              <w:spacing w:before="0" w:after="0"/>
              <w:ind w:firstLine="0"/>
              <w:jc w:val="center"/>
              <w:rPr>
                <w:sz w:val="20"/>
                <w:szCs w:val="20"/>
              </w:rPr>
            </w:pPr>
            <w:r w:rsidRPr="00520718">
              <w:rPr>
                <w:sz w:val="20"/>
                <w:szCs w:val="20"/>
              </w:rPr>
              <w:t>12 621,3</w:t>
            </w:r>
          </w:p>
        </w:tc>
        <w:tc>
          <w:tcPr>
            <w:tcW w:w="0" w:type="auto"/>
          </w:tcPr>
          <w:p w:rsidR="0040563D" w:rsidRPr="00520718" w:rsidRDefault="0040563D" w:rsidP="0040563D">
            <w:pPr>
              <w:spacing w:before="0" w:after="0"/>
              <w:ind w:firstLine="0"/>
              <w:jc w:val="center"/>
              <w:rPr>
                <w:sz w:val="20"/>
                <w:szCs w:val="20"/>
              </w:rPr>
            </w:pPr>
            <w:r w:rsidRPr="00520718">
              <w:rPr>
                <w:sz w:val="20"/>
                <w:szCs w:val="20"/>
              </w:rPr>
              <w:t>95,7</w:t>
            </w:r>
          </w:p>
        </w:tc>
      </w:tr>
      <w:tr w:rsidR="0040563D" w:rsidRPr="00520718" w:rsidTr="004D01DE">
        <w:trPr>
          <w:cantSplit/>
          <w:trHeight w:val="20"/>
          <w:jc w:val="right"/>
        </w:trPr>
        <w:tc>
          <w:tcPr>
            <w:tcW w:w="0" w:type="auto"/>
            <w:tcBorders>
              <w:bottom w:val="single" w:sz="4" w:space="0" w:color="auto"/>
            </w:tcBorders>
          </w:tcPr>
          <w:p w:rsidR="0040563D" w:rsidRPr="00520718" w:rsidRDefault="00A87890" w:rsidP="0040563D">
            <w:pPr>
              <w:spacing w:before="0" w:after="0"/>
              <w:ind w:firstLine="0"/>
              <w:jc w:val="left"/>
              <w:rPr>
                <w:sz w:val="20"/>
                <w:szCs w:val="20"/>
              </w:rPr>
            </w:pPr>
            <w:r w:rsidRPr="00520718">
              <w:rPr>
                <w:sz w:val="20"/>
                <w:szCs w:val="20"/>
              </w:rPr>
              <w:t xml:space="preserve"> </w:t>
            </w:r>
            <w:r w:rsidR="0040563D" w:rsidRPr="00520718">
              <w:rPr>
                <w:sz w:val="20"/>
                <w:szCs w:val="20"/>
              </w:rPr>
              <w:t>Обрабатывающие производства</w:t>
            </w:r>
          </w:p>
        </w:tc>
        <w:tc>
          <w:tcPr>
            <w:tcW w:w="0" w:type="auto"/>
          </w:tcPr>
          <w:p w:rsidR="0040563D" w:rsidRPr="00520718" w:rsidRDefault="0040563D" w:rsidP="0040563D">
            <w:pPr>
              <w:spacing w:before="0" w:after="0"/>
              <w:ind w:firstLine="0"/>
              <w:jc w:val="center"/>
              <w:rPr>
                <w:sz w:val="20"/>
                <w:szCs w:val="20"/>
              </w:rPr>
            </w:pPr>
            <w:r w:rsidRPr="00520718">
              <w:rPr>
                <w:sz w:val="20"/>
                <w:szCs w:val="20"/>
              </w:rPr>
              <w:t>85 209,2</w:t>
            </w:r>
          </w:p>
        </w:tc>
        <w:tc>
          <w:tcPr>
            <w:tcW w:w="0" w:type="auto"/>
          </w:tcPr>
          <w:p w:rsidR="0040563D" w:rsidRPr="00520718" w:rsidRDefault="0040563D" w:rsidP="0040563D">
            <w:pPr>
              <w:spacing w:before="0" w:after="0"/>
              <w:ind w:firstLine="0"/>
              <w:jc w:val="center"/>
              <w:rPr>
                <w:sz w:val="20"/>
                <w:szCs w:val="20"/>
              </w:rPr>
            </w:pPr>
            <w:r w:rsidRPr="00520718">
              <w:rPr>
                <w:sz w:val="20"/>
                <w:szCs w:val="20"/>
              </w:rPr>
              <w:t>67 655,6</w:t>
            </w:r>
          </w:p>
        </w:tc>
        <w:tc>
          <w:tcPr>
            <w:tcW w:w="0" w:type="auto"/>
          </w:tcPr>
          <w:p w:rsidR="0040563D" w:rsidRPr="00520718" w:rsidRDefault="0040563D" w:rsidP="0040563D">
            <w:pPr>
              <w:spacing w:before="0" w:after="0"/>
              <w:ind w:firstLine="0"/>
              <w:jc w:val="center"/>
              <w:rPr>
                <w:sz w:val="20"/>
                <w:szCs w:val="20"/>
              </w:rPr>
            </w:pPr>
            <w:r w:rsidRPr="00520718">
              <w:rPr>
                <w:sz w:val="20"/>
                <w:szCs w:val="20"/>
              </w:rPr>
              <w:t>109,7</w:t>
            </w:r>
          </w:p>
        </w:tc>
      </w:tr>
      <w:tr w:rsidR="0040563D" w:rsidRPr="00520718" w:rsidTr="004D01DE">
        <w:trPr>
          <w:cantSplit/>
          <w:trHeight w:val="20"/>
          <w:jc w:val="right"/>
        </w:trPr>
        <w:tc>
          <w:tcPr>
            <w:tcW w:w="0" w:type="auto"/>
          </w:tcPr>
          <w:p w:rsidR="0040563D" w:rsidRPr="00520718" w:rsidRDefault="0040563D" w:rsidP="0040563D">
            <w:pPr>
              <w:spacing w:before="0" w:after="0"/>
              <w:ind w:firstLine="0"/>
              <w:jc w:val="left"/>
              <w:rPr>
                <w:sz w:val="20"/>
                <w:szCs w:val="20"/>
              </w:rPr>
            </w:pPr>
            <w:r w:rsidRPr="00520718">
              <w:rPr>
                <w:sz w:val="20"/>
                <w:szCs w:val="20"/>
              </w:rPr>
              <w:t xml:space="preserve">Обеспечение электрической энергией, газом и паром, </w:t>
            </w:r>
          </w:p>
          <w:p w:rsidR="0040563D" w:rsidRPr="00520718" w:rsidRDefault="0040563D" w:rsidP="0040563D">
            <w:pPr>
              <w:spacing w:before="0" w:after="0"/>
              <w:ind w:firstLine="0"/>
              <w:jc w:val="left"/>
              <w:rPr>
                <w:sz w:val="20"/>
                <w:szCs w:val="20"/>
              </w:rPr>
            </w:pPr>
            <w:r w:rsidRPr="00520718">
              <w:rPr>
                <w:sz w:val="20"/>
                <w:szCs w:val="20"/>
              </w:rPr>
              <w:t>кондиционирование воздуха</w:t>
            </w:r>
          </w:p>
        </w:tc>
        <w:tc>
          <w:tcPr>
            <w:tcW w:w="0" w:type="auto"/>
          </w:tcPr>
          <w:p w:rsidR="0040563D" w:rsidRPr="00520718" w:rsidRDefault="0040563D" w:rsidP="0040563D">
            <w:pPr>
              <w:spacing w:before="0" w:after="0"/>
              <w:ind w:firstLine="0"/>
              <w:jc w:val="center"/>
              <w:rPr>
                <w:sz w:val="20"/>
                <w:szCs w:val="20"/>
              </w:rPr>
            </w:pPr>
            <w:r w:rsidRPr="00520718">
              <w:rPr>
                <w:sz w:val="20"/>
                <w:szCs w:val="20"/>
              </w:rPr>
              <w:t>17 647,0</w:t>
            </w:r>
          </w:p>
        </w:tc>
        <w:tc>
          <w:tcPr>
            <w:tcW w:w="0" w:type="auto"/>
          </w:tcPr>
          <w:p w:rsidR="0040563D" w:rsidRPr="00520718" w:rsidRDefault="0040563D" w:rsidP="0040563D">
            <w:pPr>
              <w:spacing w:before="0" w:after="0"/>
              <w:ind w:firstLine="0"/>
              <w:jc w:val="center"/>
              <w:rPr>
                <w:sz w:val="20"/>
                <w:szCs w:val="20"/>
              </w:rPr>
            </w:pPr>
            <w:r w:rsidRPr="00520718">
              <w:rPr>
                <w:sz w:val="20"/>
                <w:szCs w:val="20"/>
              </w:rPr>
              <w:t>12 402,0</w:t>
            </w:r>
          </w:p>
        </w:tc>
        <w:tc>
          <w:tcPr>
            <w:tcW w:w="0" w:type="auto"/>
          </w:tcPr>
          <w:p w:rsidR="0040563D" w:rsidRPr="00520718" w:rsidRDefault="0040563D" w:rsidP="0040563D">
            <w:pPr>
              <w:spacing w:before="0" w:after="0"/>
              <w:ind w:firstLine="0"/>
              <w:jc w:val="center"/>
              <w:rPr>
                <w:sz w:val="20"/>
                <w:szCs w:val="20"/>
              </w:rPr>
            </w:pPr>
            <w:r w:rsidRPr="00520718">
              <w:rPr>
                <w:sz w:val="20"/>
                <w:szCs w:val="20"/>
              </w:rPr>
              <w:t>102,3</w:t>
            </w:r>
          </w:p>
        </w:tc>
      </w:tr>
      <w:tr w:rsidR="0040563D" w:rsidRPr="00520718" w:rsidTr="004D01DE">
        <w:trPr>
          <w:cantSplit/>
          <w:trHeight w:val="20"/>
          <w:jc w:val="right"/>
        </w:trPr>
        <w:tc>
          <w:tcPr>
            <w:tcW w:w="0" w:type="auto"/>
          </w:tcPr>
          <w:p w:rsidR="0040563D" w:rsidRPr="00520718" w:rsidRDefault="0040563D" w:rsidP="0040563D">
            <w:pPr>
              <w:spacing w:before="0" w:after="0"/>
              <w:ind w:firstLine="0"/>
              <w:jc w:val="left"/>
              <w:rPr>
                <w:sz w:val="20"/>
                <w:szCs w:val="20"/>
              </w:rPr>
            </w:pPr>
            <w:r w:rsidRPr="00520718">
              <w:rPr>
                <w:sz w:val="20"/>
                <w:szCs w:val="20"/>
              </w:rPr>
              <w:t>Водоснабжение; водоотведение; организация сбора и утилизации отходов, деятельность по ликвидации</w:t>
            </w:r>
          </w:p>
        </w:tc>
        <w:tc>
          <w:tcPr>
            <w:tcW w:w="0" w:type="auto"/>
          </w:tcPr>
          <w:p w:rsidR="0040563D" w:rsidRPr="00520718" w:rsidRDefault="0040563D" w:rsidP="0040563D">
            <w:pPr>
              <w:spacing w:before="0" w:after="0"/>
              <w:ind w:firstLine="0"/>
              <w:jc w:val="center"/>
              <w:rPr>
                <w:sz w:val="20"/>
                <w:szCs w:val="20"/>
              </w:rPr>
            </w:pPr>
            <w:r w:rsidRPr="00520718">
              <w:rPr>
                <w:sz w:val="20"/>
                <w:szCs w:val="20"/>
              </w:rPr>
              <w:t>2 433,7</w:t>
            </w:r>
          </w:p>
        </w:tc>
        <w:tc>
          <w:tcPr>
            <w:tcW w:w="0" w:type="auto"/>
          </w:tcPr>
          <w:p w:rsidR="0040563D" w:rsidRPr="00520718" w:rsidRDefault="0040563D" w:rsidP="0040563D">
            <w:pPr>
              <w:spacing w:before="0" w:after="0"/>
              <w:ind w:firstLine="0"/>
              <w:jc w:val="center"/>
              <w:rPr>
                <w:sz w:val="20"/>
                <w:szCs w:val="20"/>
              </w:rPr>
            </w:pPr>
            <w:r w:rsidRPr="00520718">
              <w:rPr>
                <w:sz w:val="20"/>
                <w:szCs w:val="20"/>
              </w:rPr>
              <w:t>1 760,1</w:t>
            </w:r>
          </w:p>
        </w:tc>
        <w:tc>
          <w:tcPr>
            <w:tcW w:w="0" w:type="auto"/>
          </w:tcPr>
          <w:p w:rsidR="0040563D" w:rsidRPr="00520718" w:rsidRDefault="0040563D" w:rsidP="0040563D">
            <w:pPr>
              <w:spacing w:before="0" w:after="0"/>
              <w:ind w:firstLine="0"/>
              <w:jc w:val="center"/>
              <w:rPr>
                <w:sz w:val="20"/>
                <w:szCs w:val="20"/>
              </w:rPr>
            </w:pPr>
            <w:r w:rsidRPr="00520718">
              <w:rPr>
                <w:sz w:val="20"/>
                <w:szCs w:val="20"/>
              </w:rPr>
              <w:t>90,7</w:t>
            </w:r>
          </w:p>
        </w:tc>
      </w:tr>
      <w:tr w:rsidR="0040563D" w:rsidRPr="00520718" w:rsidTr="004D01DE">
        <w:trPr>
          <w:cantSplit/>
          <w:trHeight w:val="20"/>
          <w:jc w:val="right"/>
        </w:trPr>
        <w:tc>
          <w:tcPr>
            <w:tcW w:w="0" w:type="auto"/>
          </w:tcPr>
          <w:p w:rsidR="0040563D" w:rsidRPr="00520718" w:rsidRDefault="0040563D" w:rsidP="0040563D">
            <w:pPr>
              <w:spacing w:before="0" w:after="0"/>
              <w:ind w:firstLine="0"/>
              <w:jc w:val="left"/>
              <w:rPr>
                <w:sz w:val="20"/>
                <w:szCs w:val="20"/>
              </w:rPr>
            </w:pPr>
            <w:r w:rsidRPr="00520718">
              <w:rPr>
                <w:sz w:val="20"/>
                <w:szCs w:val="20"/>
              </w:rPr>
              <w:t xml:space="preserve">Объем инвестиций в основной капитал – всего, </w:t>
            </w:r>
          </w:p>
          <w:p w:rsidR="0040563D" w:rsidRPr="00520718" w:rsidRDefault="0040563D" w:rsidP="0040563D">
            <w:pPr>
              <w:spacing w:before="0" w:after="0"/>
              <w:ind w:firstLine="0"/>
              <w:jc w:val="left"/>
              <w:rPr>
                <w:sz w:val="20"/>
                <w:szCs w:val="20"/>
              </w:rPr>
            </w:pPr>
            <w:r w:rsidRPr="00520718">
              <w:rPr>
                <w:sz w:val="20"/>
                <w:szCs w:val="20"/>
              </w:rPr>
              <w:t>млн руб.</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37 110,9</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9 540,91</w:t>
            </w:r>
          </w:p>
        </w:tc>
        <w:tc>
          <w:tcPr>
            <w:tcW w:w="0" w:type="auto"/>
          </w:tcPr>
          <w:p w:rsidR="0040563D" w:rsidRPr="00520718" w:rsidRDefault="0040563D" w:rsidP="0040563D">
            <w:pPr>
              <w:spacing w:before="0" w:after="0"/>
              <w:ind w:firstLine="0"/>
              <w:jc w:val="center"/>
              <w:rPr>
                <w:sz w:val="20"/>
                <w:szCs w:val="20"/>
              </w:rPr>
            </w:pPr>
            <w:r w:rsidRPr="00520718">
              <w:rPr>
                <w:sz w:val="20"/>
                <w:szCs w:val="20"/>
              </w:rPr>
              <w:t>92,12</w:t>
            </w:r>
          </w:p>
        </w:tc>
      </w:tr>
      <w:tr w:rsidR="0040563D" w:rsidRPr="00520718" w:rsidTr="004D01DE">
        <w:trPr>
          <w:cantSplit/>
          <w:trHeight w:val="20"/>
          <w:jc w:val="right"/>
        </w:trPr>
        <w:tc>
          <w:tcPr>
            <w:tcW w:w="0" w:type="auto"/>
          </w:tcPr>
          <w:p w:rsidR="0040563D" w:rsidRPr="00520718" w:rsidRDefault="0040563D" w:rsidP="0040563D">
            <w:pPr>
              <w:spacing w:before="0" w:after="0"/>
              <w:ind w:firstLine="0"/>
              <w:jc w:val="left"/>
              <w:rPr>
                <w:sz w:val="20"/>
                <w:szCs w:val="20"/>
              </w:rPr>
            </w:pPr>
            <w:r w:rsidRPr="00520718">
              <w:rPr>
                <w:sz w:val="20"/>
                <w:szCs w:val="20"/>
              </w:rPr>
              <w:t>Ввод жилья, тыс. м2</w:t>
            </w:r>
          </w:p>
        </w:tc>
        <w:tc>
          <w:tcPr>
            <w:tcW w:w="0" w:type="auto"/>
          </w:tcPr>
          <w:p w:rsidR="0040563D" w:rsidRPr="00520718" w:rsidRDefault="0040563D" w:rsidP="0040563D">
            <w:pPr>
              <w:spacing w:before="0" w:after="0"/>
              <w:ind w:firstLine="0"/>
              <w:jc w:val="center"/>
              <w:rPr>
                <w:sz w:val="20"/>
                <w:szCs w:val="20"/>
              </w:rPr>
            </w:pPr>
            <w:r w:rsidRPr="00520718">
              <w:rPr>
                <w:sz w:val="20"/>
                <w:szCs w:val="20"/>
              </w:rPr>
              <w:t>66,7</w:t>
            </w:r>
          </w:p>
        </w:tc>
        <w:tc>
          <w:tcPr>
            <w:tcW w:w="0" w:type="auto"/>
          </w:tcPr>
          <w:p w:rsidR="0040563D" w:rsidRPr="00520718" w:rsidRDefault="0040563D" w:rsidP="0040563D">
            <w:pPr>
              <w:spacing w:before="0" w:after="0"/>
              <w:ind w:firstLine="0"/>
              <w:jc w:val="center"/>
              <w:rPr>
                <w:sz w:val="20"/>
                <w:szCs w:val="20"/>
              </w:rPr>
            </w:pPr>
            <w:r w:rsidRPr="00520718">
              <w:rPr>
                <w:sz w:val="20"/>
                <w:szCs w:val="20"/>
              </w:rPr>
              <w:t>26,6</w:t>
            </w:r>
          </w:p>
        </w:tc>
        <w:tc>
          <w:tcPr>
            <w:tcW w:w="0" w:type="auto"/>
          </w:tcPr>
          <w:p w:rsidR="0040563D" w:rsidRPr="00520718" w:rsidRDefault="0040563D" w:rsidP="0040563D">
            <w:pPr>
              <w:spacing w:before="0" w:after="0"/>
              <w:ind w:firstLine="0"/>
              <w:jc w:val="center"/>
              <w:rPr>
                <w:sz w:val="20"/>
                <w:szCs w:val="20"/>
              </w:rPr>
            </w:pPr>
            <w:r w:rsidRPr="00520718">
              <w:rPr>
                <w:sz w:val="20"/>
                <w:szCs w:val="20"/>
              </w:rPr>
              <w:t>60,6</w:t>
            </w:r>
          </w:p>
        </w:tc>
      </w:tr>
      <w:tr w:rsidR="0040563D" w:rsidRPr="00520718" w:rsidTr="004D01DE">
        <w:trPr>
          <w:cantSplit/>
          <w:trHeight w:val="20"/>
          <w:jc w:val="right"/>
        </w:trPr>
        <w:tc>
          <w:tcPr>
            <w:tcW w:w="0" w:type="auto"/>
          </w:tcPr>
          <w:p w:rsidR="0040563D" w:rsidRPr="00520718" w:rsidRDefault="0040563D" w:rsidP="0040563D">
            <w:pPr>
              <w:spacing w:before="0" w:after="0"/>
              <w:ind w:firstLine="0"/>
              <w:jc w:val="left"/>
              <w:rPr>
                <w:sz w:val="20"/>
                <w:szCs w:val="20"/>
              </w:rPr>
            </w:pPr>
            <w:r w:rsidRPr="00520718">
              <w:rPr>
                <w:sz w:val="20"/>
                <w:szCs w:val="20"/>
              </w:rPr>
              <w:t>Валовая продукция сельского хозяйства, млн руб.</w:t>
            </w:r>
          </w:p>
        </w:tc>
        <w:tc>
          <w:tcPr>
            <w:tcW w:w="0" w:type="auto"/>
          </w:tcPr>
          <w:p w:rsidR="0040563D" w:rsidRPr="00520718" w:rsidRDefault="0040563D" w:rsidP="0040563D">
            <w:pPr>
              <w:spacing w:before="0" w:after="0"/>
              <w:ind w:firstLine="0"/>
              <w:jc w:val="center"/>
              <w:rPr>
                <w:sz w:val="20"/>
                <w:szCs w:val="20"/>
              </w:rPr>
            </w:pPr>
            <w:r w:rsidRPr="00520718">
              <w:rPr>
                <w:sz w:val="20"/>
                <w:szCs w:val="20"/>
              </w:rPr>
              <w:t>9 880,0</w:t>
            </w:r>
          </w:p>
        </w:tc>
        <w:tc>
          <w:tcPr>
            <w:tcW w:w="0" w:type="auto"/>
          </w:tcPr>
          <w:p w:rsidR="0040563D" w:rsidRPr="00520718" w:rsidRDefault="0040563D" w:rsidP="0040563D">
            <w:pPr>
              <w:spacing w:before="0" w:after="0"/>
              <w:ind w:firstLine="0"/>
              <w:jc w:val="center"/>
              <w:rPr>
                <w:sz w:val="20"/>
                <w:szCs w:val="20"/>
              </w:rPr>
            </w:pPr>
            <w:r w:rsidRPr="00520718">
              <w:rPr>
                <w:sz w:val="20"/>
                <w:szCs w:val="20"/>
              </w:rPr>
              <w:t>7 379,1</w:t>
            </w:r>
          </w:p>
        </w:tc>
        <w:tc>
          <w:tcPr>
            <w:tcW w:w="0" w:type="auto"/>
          </w:tcPr>
          <w:p w:rsidR="0040563D" w:rsidRPr="00520718" w:rsidRDefault="0040563D" w:rsidP="0040563D">
            <w:pPr>
              <w:spacing w:before="0" w:after="0"/>
              <w:ind w:firstLine="0"/>
              <w:jc w:val="center"/>
              <w:rPr>
                <w:sz w:val="20"/>
                <w:szCs w:val="20"/>
              </w:rPr>
            </w:pPr>
            <w:r w:rsidRPr="00520718">
              <w:rPr>
                <w:sz w:val="20"/>
                <w:szCs w:val="20"/>
              </w:rPr>
              <w:t>104,9</w:t>
            </w:r>
          </w:p>
        </w:tc>
      </w:tr>
      <w:tr w:rsidR="0040563D" w:rsidRPr="00520718" w:rsidTr="004D01DE">
        <w:trPr>
          <w:cantSplit/>
          <w:trHeight w:val="20"/>
          <w:jc w:val="right"/>
        </w:trPr>
        <w:tc>
          <w:tcPr>
            <w:tcW w:w="0" w:type="auto"/>
          </w:tcPr>
          <w:p w:rsidR="0040563D" w:rsidRPr="00520718" w:rsidRDefault="0040563D" w:rsidP="0040563D">
            <w:pPr>
              <w:spacing w:before="0" w:after="0"/>
              <w:ind w:firstLine="0"/>
              <w:jc w:val="left"/>
              <w:rPr>
                <w:sz w:val="20"/>
                <w:szCs w:val="20"/>
              </w:rPr>
            </w:pPr>
            <w:r w:rsidRPr="00520718">
              <w:rPr>
                <w:sz w:val="20"/>
                <w:szCs w:val="20"/>
              </w:rPr>
              <w:t>Объем</w:t>
            </w:r>
            <w:r w:rsidR="00A87890" w:rsidRPr="00520718">
              <w:rPr>
                <w:sz w:val="20"/>
                <w:szCs w:val="20"/>
              </w:rPr>
              <w:t xml:space="preserve"> </w:t>
            </w:r>
            <w:r w:rsidRPr="00520718">
              <w:rPr>
                <w:sz w:val="20"/>
                <w:szCs w:val="20"/>
              </w:rPr>
              <w:t>производства продукции животноводства (в хозяйствах всех категорий):</w:t>
            </w:r>
          </w:p>
        </w:tc>
        <w:tc>
          <w:tcPr>
            <w:tcW w:w="0" w:type="auto"/>
          </w:tcPr>
          <w:p w:rsidR="0040563D" w:rsidRPr="00520718" w:rsidRDefault="0040563D" w:rsidP="0040563D">
            <w:pPr>
              <w:spacing w:before="0" w:after="0"/>
              <w:ind w:firstLine="0"/>
              <w:jc w:val="center"/>
              <w:rPr>
                <w:sz w:val="20"/>
                <w:szCs w:val="20"/>
              </w:rPr>
            </w:pPr>
          </w:p>
        </w:tc>
        <w:tc>
          <w:tcPr>
            <w:tcW w:w="0" w:type="auto"/>
          </w:tcPr>
          <w:p w:rsidR="0040563D" w:rsidRPr="00520718" w:rsidRDefault="0040563D" w:rsidP="0040563D">
            <w:pPr>
              <w:spacing w:before="0" w:after="0"/>
              <w:ind w:firstLine="0"/>
              <w:jc w:val="center"/>
              <w:rPr>
                <w:sz w:val="20"/>
                <w:szCs w:val="20"/>
              </w:rPr>
            </w:pPr>
          </w:p>
        </w:tc>
        <w:tc>
          <w:tcPr>
            <w:tcW w:w="0" w:type="auto"/>
          </w:tcPr>
          <w:p w:rsidR="0040563D" w:rsidRPr="00520718" w:rsidRDefault="0040563D" w:rsidP="0040563D">
            <w:pPr>
              <w:spacing w:before="0" w:after="0"/>
              <w:ind w:firstLine="0"/>
              <w:jc w:val="center"/>
              <w:rPr>
                <w:sz w:val="20"/>
                <w:szCs w:val="20"/>
              </w:rPr>
            </w:pPr>
          </w:p>
        </w:tc>
      </w:tr>
      <w:tr w:rsidR="0040563D" w:rsidRPr="00520718" w:rsidTr="004D01DE">
        <w:trPr>
          <w:cantSplit/>
          <w:trHeight w:val="20"/>
          <w:jc w:val="right"/>
        </w:trPr>
        <w:tc>
          <w:tcPr>
            <w:tcW w:w="0" w:type="auto"/>
          </w:tcPr>
          <w:p w:rsidR="0040563D" w:rsidRPr="00520718" w:rsidRDefault="00A87890" w:rsidP="0040563D">
            <w:pPr>
              <w:spacing w:before="0" w:after="0"/>
              <w:ind w:firstLine="0"/>
              <w:jc w:val="left"/>
              <w:rPr>
                <w:sz w:val="20"/>
                <w:szCs w:val="20"/>
              </w:rPr>
            </w:pPr>
            <w:r w:rsidRPr="00520718">
              <w:rPr>
                <w:sz w:val="20"/>
                <w:szCs w:val="20"/>
              </w:rPr>
              <w:t xml:space="preserve"> </w:t>
            </w:r>
            <w:r w:rsidR="0040563D" w:rsidRPr="00520718">
              <w:rPr>
                <w:sz w:val="20"/>
                <w:szCs w:val="20"/>
              </w:rPr>
              <w:t>мясо,</w:t>
            </w:r>
            <w:r w:rsidRPr="00520718">
              <w:rPr>
                <w:sz w:val="20"/>
                <w:szCs w:val="20"/>
              </w:rPr>
              <w:t xml:space="preserve"> </w:t>
            </w:r>
            <w:r w:rsidR="0040563D" w:rsidRPr="00520718">
              <w:rPr>
                <w:sz w:val="20"/>
                <w:szCs w:val="20"/>
              </w:rPr>
              <w:t>тыс. тонн</w:t>
            </w:r>
            <w:r w:rsidRPr="00520718">
              <w:rPr>
                <w:sz w:val="20"/>
                <w:szCs w:val="20"/>
              </w:rPr>
              <w:t xml:space="preserve"> </w:t>
            </w:r>
            <w:r w:rsidR="0040563D" w:rsidRPr="00520718">
              <w:rPr>
                <w:sz w:val="20"/>
                <w:szCs w:val="20"/>
              </w:rPr>
              <w:t xml:space="preserve">(живой вес) </w:t>
            </w:r>
          </w:p>
        </w:tc>
        <w:tc>
          <w:tcPr>
            <w:tcW w:w="0" w:type="auto"/>
          </w:tcPr>
          <w:p w:rsidR="0040563D" w:rsidRPr="00520718" w:rsidRDefault="0040563D" w:rsidP="0040563D">
            <w:pPr>
              <w:spacing w:before="0" w:after="0"/>
              <w:ind w:firstLine="0"/>
              <w:jc w:val="center"/>
              <w:rPr>
                <w:sz w:val="20"/>
                <w:szCs w:val="20"/>
              </w:rPr>
            </w:pPr>
            <w:r w:rsidRPr="00520718">
              <w:rPr>
                <w:sz w:val="20"/>
                <w:szCs w:val="20"/>
              </w:rPr>
              <w:t>6,9</w:t>
            </w:r>
          </w:p>
        </w:tc>
        <w:tc>
          <w:tcPr>
            <w:tcW w:w="0" w:type="auto"/>
          </w:tcPr>
          <w:p w:rsidR="0040563D" w:rsidRPr="00520718" w:rsidRDefault="0040563D" w:rsidP="0040563D">
            <w:pPr>
              <w:spacing w:before="0" w:after="0"/>
              <w:ind w:firstLine="0"/>
              <w:jc w:val="center"/>
              <w:rPr>
                <w:sz w:val="20"/>
                <w:szCs w:val="20"/>
              </w:rPr>
            </w:pPr>
            <w:r w:rsidRPr="00520718">
              <w:rPr>
                <w:sz w:val="20"/>
                <w:szCs w:val="20"/>
              </w:rPr>
              <w:t>5,3</w:t>
            </w:r>
          </w:p>
        </w:tc>
        <w:tc>
          <w:tcPr>
            <w:tcW w:w="0" w:type="auto"/>
          </w:tcPr>
          <w:p w:rsidR="0040563D" w:rsidRPr="00520718" w:rsidRDefault="0040563D" w:rsidP="0040563D">
            <w:pPr>
              <w:spacing w:before="0" w:after="0"/>
              <w:ind w:firstLine="0"/>
              <w:jc w:val="center"/>
              <w:rPr>
                <w:sz w:val="20"/>
                <w:szCs w:val="20"/>
              </w:rPr>
            </w:pPr>
            <w:r w:rsidRPr="00520718">
              <w:rPr>
                <w:sz w:val="20"/>
                <w:szCs w:val="20"/>
              </w:rPr>
              <w:t>112,9</w:t>
            </w:r>
          </w:p>
        </w:tc>
      </w:tr>
      <w:tr w:rsidR="0040563D" w:rsidRPr="00520718" w:rsidTr="004D01DE">
        <w:trPr>
          <w:cantSplit/>
          <w:trHeight w:val="20"/>
          <w:jc w:val="right"/>
        </w:trPr>
        <w:tc>
          <w:tcPr>
            <w:tcW w:w="0" w:type="auto"/>
          </w:tcPr>
          <w:p w:rsidR="0040563D" w:rsidRPr="00520718" w:rsidRDefault="00A87890" w:rsidP="0040563D">
            <w:pPr>
              <w:spacing w:before="0" w:after="0"/>
              <w:ind w:firstLine="0"/>
              <w:jc w:val="left"/>
              <w:rPr>
                <w:sz w:val="20"/>
                <w:szCs w:val="20"/>
              </w:rPr>
            </w:pPr>
            <w:r w:rsidRPr="00520718">
              <w:rPr>
                <w:sz w:val="20"/>
                <w:szCs w:val="20"/>
              </w:rPr>
              <w:t xml:space="preserve"> </w:t>
            </w:r>
            <w:r w:rsidR="0040563D" w:rsidRPr="00520718">
              <w:rPr>
                <w:sz w:val="20"/>
                <w:szCs w:val="20"/>
              </w:rPr>
              <w:t>молоко,</w:t>
            </w:r>
            <w:r w:rsidRPr="00520718">
              <w:rPr>
                <w:sz w:val="20"/>
                <w:szCs w:val="20"/>
              </w:rPr>
              <w:t xml:space="preserve"> </w:t>
            </w:r>
            <w:r w:rsidR="0040563D" w:rsidRPr="00520718">
              <w:rPr>
                <w:sz w:val="20"/>
                <w:szCs w:val="20"/>
              </w:rPr>
              <w:t xml:space="preserve">тыс. тонн </w:t>
            </w:r>
          </w:p>
        </w:tc>
        <w:tc>
          <w:tcPr>
            <w:tcW w:w="0" w:type="auto"/>
          </w:tcPr>
          <w:p w:rsidR="0040563D" w:rsidRPr="00520718" w:rsidRDefault="0040563D" w:rsidP="0040563D">
            <w:pPr>
              <w:spacing w:before="0" w:after="0"/>
              <w:ind w:firstLine="0"/>
              <w:jc w:val="center"/>
              <w:rPr>
                <w:sz w:val="20"/>
                <w:szCs w:val="20"/>
              </w:rPr>
            </w:pPr>
            <w:r w:rsidRPr="00520718">
              <w:rPr>
                <w:sz w:val="20"/>
                <w:szCs w:val="20"/>
              </w:rPr>
              <w:t>20,5</w:t>
            </w:r>
          </w:p>
        </w:tc>
        <w:tc>
          <w:tcPr>
            <w:tcW w:w="0" w:type="auto"/>
          </w:tcPr>
          <w:p w:rsidR="0040563D" w:rsidRPr="00520718" w:rsidRDefault="0040563D" w:rsidP="0040563D">
            <w:pPr>
              <w:spacing w:before="0" w:after="0"/>
              <w:ind w:firstLine="0"/>
              <w:jc w:val="center"/>
              <w:rPr>
                <w:sz w:val="20"/>
                <w:szCs w:val="20"/>
              </w:rPr>
            </w:pPr>
            <w:r w:rsidRPr="00520718">
              <w:rPr>
                <w:sz w:val="20"/>
                <w:szCs w:val="20"/>
              </w:rPr>
              <w:t>15,5</w:t>
            </w:r>
          </w:p>
        </w:tc>
        <w:tc>
          <w:tcPr>
            <w:tcW w:w="0" w:type="auto"/>
          </w:tcPr>
          <w:p w:rsidR="0040563D" w:rsidRPr="00520718" w:rsidRDefault="0040563D" w:rsidP="0040563D">
            <w:pPr>
              <w:spacing w:before="0" w:after="0"/>
              <w:ind w:firstLine="0"/>
              <w:jc w:val="center"/>
              <w:rPr>
                <w:sz w:val="20"/>
                <w:szCs w:val="20"/>
              </w:rPr>
            </w:pPr>
            <w:r w:rsidRPr="00520718">
              <w:rPr>
                <w:sz w:val="20"/>
                <w:szCs w:val="20"/>
              </w:rPr>
              <w:t>105,8</w:t>
            </w:r>
          </w:p>
        </w:tc>
      </w:tr>
      <w:tr w:rsidR="0040563D" w:rsidRPr="00520718" w:rsidTr="004D01DE">
        <w:trPr>
          <w:cantSplit/>
          <w:trHeight w:val="20"/>
          <w:jc w:val="right"/>
        </w:trPr>
        <w:tc>
          <w:tcPr>
            <w:tcW w:w="0" w:type="auto"/>
          </w:tcPr>
          <w:p w:rsidR="0040563D" w:rsidRPr="00520718" w:rsidRDefault="0040563D" w:rsidP="0040563D">
            <w:pPr>
              <w:spacing w:before="0" w:after="0"/>
              <w:ind w:firstLine="0"/>
              <w:jc w:val="left"/>
              <w:rPr>
                <w:sz w:val="20"/>
                <w:szCs w:val="20"/>
              </w:rPr>
            </w:pPr>
            <w:r w:rsidRPr="00520718">
              <w:rPr>
                <w:sz w:val="20"/>
                <w:szCs w:val="20"/>
              </w:rPr>
              <w:t>Объем реализации платных услуг населению во всех каналах реализации – всего,</w:t>
            </w:r>
            <w:r w:rsidR="00A87890" w:rsidRPr="00520718">
              <w:rPr>
                <w:sz w:val="20"/>
                <w:szCs w:val="20"/>
              </w:rPr>
              <w:t xml:space="preserve"> </w:t>
            </w:r>
            <w:r w:rsidRPr="00520718">
              <w:rPr>
                <w:sz w:val="20"/>
                <w:szCs w:val="20"/>
              </w:rPr>
              <w:t>млн руб.</w:t>
            </w:r>
          </w:p>
        </w:tc>
        <w:tc>
          <w:tcPr>
            <w:tcW w:w="0" w:type="auto"/>
          </w:tcPr>
          <w:p w:rsidR="0040563D" w:rsidRPr="00520718" w:rsidRDefault="0040563D" w:rsidP="0040563D">
            <w:pPr>
              <w:spacing w:before="0" w:after="0"/>
              <w:ind w:firstLine="0"/>
              <w:jc w:val="center"/>
              <w:rPr>
                <w:sz w:val="20"/>
                <w:szCs w:val="20"/>
              </w:rPr>
            </w:pPr>
            <w:r w:rsidRPr="00520718">
              <w:rPr>
                <w:sz w:val="20"/>
                <w:szCs w:val="20"/>
              </w:rPr>
              <w:t>32 257,5</w:t>
            </w:r>
          </w:p>
        </w:tc>
        <w:tc>
          <w:tcPr>
            <w:tcW w:w="0" w:type="auto"/>
          </w:tcPr>
          <w:p w:rsidR="0040563D" w:rsidRPr="00520718" w:rsidRDefault="0040563D" w:rsidP="0040563D">
            <w:pPr>
              <w:spacing w:before="0" w:after="0"/>
              <w:ind w:firstLine="0"/>
              <w:jc w:val="center"/>
              <w:rPr>
                <w:sz w:val="20"/>
                <w:szCs w:val="20"/>
              </w:rPr>
            </w:pPr>
            <w:r w:rsidRPr="00520718">
              <w:rPr>
                <w:sz w:val="20"/>
                <w:szCs w:val="20"/>
              </w:rPr>
              <w:t>23 689,1</w:t>
            </w:r>
          </w:p>
        </w:tc>
        <w:tc>
          <w:tcPr>
            <w:tcW w:w="0" w:type="auto"/>
          </w:tcPr>
          <w:p w:rsidR="0040563D" w:rsidRPr="00520718" w:rsidRDefault="0040563D" w:rsidP="0040563D">
            <w:pPr>
              <w:spacing w:before="0" w:after="0"/>
              <w:ind w:firstLine="0"/>
              <w:jc w:val="center"/>
              <w:rPr>
                <w:sz w:val="20"/>
                <w:szCs w:val="20"/>
              </w:rPr>
            </w:pPr>
            <w:r w:rsidRPr="00520718">
              <w:rPr>
                <w:sz w:val="20"/>
                <w:szCs w:val="20"/>
              </w:rPr>
              <w:t>99,6</w:t>
            </w:r>
          </w:p>
        </w:tc>
      </w:tr>
      <w:tr w:rsidR="0040563D" w:rsidRPr="00520718" w:rsidTr="004D01DE">
        <w:trPr>
          <w:cantSplit/>
          <w:trHeight w:val="20"/>
          <w:jc w:val="right"/>
        </w:trPr>
        <w:tc>
          <w:tcPr>
            <w:tcW w:w="0" w:type="auto"/>
          </w:tcPr>
          <w:p w:rsidR="0040563D" w:rsidRPr="00520718" w:rsidRDefault="00A87890" w:rsidP="0040563D">
            <w:pPr>
              <w:spacing w:before="0" w:after="0"/>
              <w:ind w:firstLine="0"/>
              <w:jc w:val="left"/>
              <w:rPr>
                <w:sz w:val="20"/>
                <w:szCs w:val="20"/>
              </w:rPr>
            </w:pPr>
            <w:r w:rsidRPr="00520718">
              <w:rPr>
                <w:sz w:val="20"/>
                <w:szCs w:val="20"/>
              </w:rPr>
              <w:t xml:space="preserve"> </w:t>
            </w:r>
            <w:r w:rsidR="0040563D" w:rsidRPr="00520718">
              <w:rPr>
                <w:sz w:val="20"/>
                <w:szCs w:val="20"/>
              </w:rPr>
              <w:t>из него: бытовые услуги</w:t>
            </w:r>
          </w:p>
        </w:tc>
        <w:tc>
          <w:tcPr>
            <w:tcW w:w="0" w:type="auto"/>
          </w:tcPr>
          <w:p w:rsidR="0040563D" w:rsidRPr="00520718" w:rsidRDefault="0040563D" w:rsidP="0040563D">
            <w:pPr>
              <w:spacing w:before="0" w:after="0"/>
              <w:ind w:firstLine="0"/>
              <w:jc w:val="center"/>
              <w:rPr>
                <w:sz w:val="20"/>
                <w:szCs w:val="20"/>
              </w:rPr>
            </w:pPr>
            <w:r w:rsidRPr="00520718">
              <w:rPr>
                <w:sz w:val="20"/>
                <w:szCs w:val="20"/>
              </w:rPr>
              <w:t>1 524,4</w:t>
            </w:r>
          </w:p>
        </w:tc>
        <w:tc>
          <w:tcPr>
            <w:tcW w:w="0" w:type="auto"/>
          </w:tcPr>
          <w:p w:rsidR="0040563D" w:rsidRPr="00520718" w:rsidRDefault="0040563D" w:rsidP="0040563D">
            <w:pPr>
              <w:spacing w:before="0" w:after="0"/>
              <w:ind w:firstLine="0"/>
              <w:jc w:val="center"/>
              <w:rPr>
                <w:sz w:val="20"/>
                <w:szCs w:val="20"/>
              </w:rPr>
            </w:pPr>
            <w:r w:rsidRPr="00520718">
              <w:rPr>
                <w:sz w:val="20"/>
                <w:szCs w:val="20"/>
              </w:rPr>
              <w:t>1 170,8</w:t>
            </w:r>
          </w:p>
        </w:tc>
        <w:tc>
          <w:tcPr>
            <w:tcW w:w="0" w:type="auto"/>
          </w:tcPr>
          <w:p w:rsidR="0040563D" w:rsidRPr="00520718" w:rsidRDefault="0040563D" w:rsidP="0040563D">
            <w:pPr>
              <w:spacing w:before="0" w:after="0"/>
              <w:ind w:firstLine="0"/>
              <w:jc w:val="center"/>
              <w:rPr>
                <w:sz w:val="20"/>
                <w:szCs w:val="20"/>
              </w:rPr>
            </w:pPr>
            <w:r w:rsidRPr="00520718">
              <w:rPr>
                <w:sz w:val="20"/>
                <w:szCs w:val="20"/>
              </w:rPr>
              <w:t>102,3</w:t>
            </w:r>
          </w:p>
        </w:tc>
      </w:tr>
      <w:tr w:rsidR="0040563D" w:rsidRPr="00520718" w:rsidTr="004D01DE">
        <w:trPr>
          <w:cantSplit/>
          <w:trHeight w:val="20"/>
          <w:jc w:val="right"/>
        </w:trPr>
        <w:tc>
          <w:tcPr>
            <w:tcW w:w="0" w:type="auto"/>
          </w:tcPr>
          <w:p w:rsidR="0040563D" w:rsidRPr="00520718" w:rsidRDefault="0040563D" w:rsidP="0040563D">
            <w:pPr>
              <w:spacing w:before="0" w:after="0"/>
              <w:ind w:firstLine="0"/>
              <w:jc w:val="left"/>
              <w:rPr>
                <w:sz w:val="20"/>
                <w:szCs w:val="20"/>
              </w:rPr>
            </w:pPr>
            <w:r w:rsidRPr="00520718">
              <w:rPr>
                <w:sz w:val="20"/>
                <w:szCs w:val="20"/>
              </w:rPr>
              <w:t>Оборот розничной торговли – всего, млн руб.</w:t>
            </w:r>
          </w:p>
        </w:tc>
        <w:tc>
          <w:tcPr>
            <w:tcW w:w="0" w:type="auto"/>
          </w:tcPr>
          <w:p w:rsidR="0040563D" w:rsidRPr="00520718" w:rsidRDefault="0040563D" w:rsidP="0040563D">
            <w:pPr>
              <w:spacing w:before="0" w:after="0"/>
              <w:ind w:firstLine="0"/>
              <w:jc w:val="center"/>
              <w:rPr>
                <w:sz w:val="20"/>
                <w:szCs w:val="20"/>
              </w:rPr>
            </w:pPr>
            <w:r w:rsidRPr="00520718">
              <w:rPr>
                <w:sz w:val="20"/>
                <w:szCs w:val="20"/>
              </w:rPr>
              <w:t>53 971,0</w:t>
            </w:r>
          </w:p>
        </w:tc>
        <w:tc>
          <w:tcPr>
            <w:tcW w:w="0" w:type="auto"/>
          </w:tcPr>
          <w:p w:rsidR="0040563D" w:rsidRPr="00520718" w:rsidRDefault="0040563D" w:rsidP="0040563D">
            <w:pPr>
              <w:spacing w:before="0" w:after="0"/>
              <w:ind w:firstLine="0"/>
              <w:jc w:val="center"/>
              <w:rPr>
                <w:sz w:val="20"/>
                <w:szCs w:val="20"/>
              </w:rPr>
            </w:pPr>
            <w:r w:rsidRPr="00520718">
              <w:rPr>
                <w:sz w:val="20"/>
                <w:szCs w:val="20"/>
              </w:rPr>
              <w:t>40 898,2</w:t>
            </w:r>
          </w:p>
        </w:tc>
        <w:tc>
          <w:tcPr>
            <w:tcW w:w="0" w:type="auto"/>
          </w:tcPr>
          <w:p w:rsidR="0040563D" w:rsidRPr="00520718" w:rsidRDefault="0040563D" w:rsidP="0040563D">
            <w:pPr>
              <w:spacing w:before="0" w:after="0"/>
              <w:ind w:firstLine="0"/>
              <w:jc w:val="center"/>
              <w:rPr>
                <w:sz w:val="20"/>
                <w:szCs w:val="20"/>
              </w:rPr>
            </w:pPr>
            <w:r w:rsidRPr="00520718">
              <w:rPr>
                <w:sz w:val="20"/>
                <w:szCs w:val="20"/>
              </w:rPr>
              <w:t>102,8</w:t>
            </w:r>
          </w:p>
        </w:tc>
      </w:tr>
      <w:tr w:rsidR="0040563D" w:rsidRPr="00520718" w:rsidTr="004D01DE">
        <w:trPr>
          <w:cantSplit/>
          <w:trHeight w:val="20"/>
          <w:jc w:val="right"/>
        </w:trPr>
        <w:tc>
          <w:tcPr>
            <w:tcW w:w="0" w:type="auto"/>
          </w:tcPr>
          <w:p w:rsidR="0040563D" w:rsidRPr="00520718" w:rsidRDefault="0040563D" w:rsidP="0040563D">
            <w:pPr>
              <w:spacing w:before="0" w:after="0"/>
              <w:ind w:firstLine="0"/>
              <w:jc w:val="left"/>
              <w:rPr>
                <w:sz w:val="20"/>
                <w:szCs w:val="20"/>
              </w:rPr>
            </w:pPr>
            <w:r w:rsidRPr="00520718">
              <w:rPr>
                <w:sz w:val="20"/>
                <w:szCs w:val="20"/>
              </w:rPr>
              <w:t xml:space="preserve">Оборот общественного питания, млн руб. </w:t>
            </w:r>
          </w:p>
        </w:tc>
        <w:tc>
          <w:tcPr>
            <w:tcW w:w="0" w:type="auto"/>
          </w:tcPr>
          <w:p w:rsidR="0040563D" w:rsidRPr="00520718" w:rsidRDefault="0040563D" w:rsidP="0040563D">
            <w:pPr>
              <w:spacing w:before="0" w:after="0"/>
              <w:ind w:firstLine="0"/>
              <w:jc w:val="center"/>
              <w:rPr>
                <w:sz w:val="20"/>
                <w:szCs w:val="20"/>
              </w:rPr>
            </w:pPr>
            <w:r w:rsidRPr="00520718">
              <w:rPr>
                <w:sz w:val="20"/>
                <w:szCs w:val="20"/>
              </w:rPr>
              <w:t>5 733,1</w:t>
            </w:r>
          </w:p>
        </w:tc>
        <w:tc>
          <w:tcPr>
            <w:tcW w:w="0" w:type="auto"/>
          </w:tcPr>
          <w:p w:rsidR="0040563D" w:rsidRPr="00520718" w:rsidRDefault="0040563D" w:rsidP="0040563D">
            <w:pPr>
              <w:spacing w:before="0" w:after="0"/>
              <w:ind w:firstLine="0"/>
              <w:jc w:val="center"/>
              <w:rPr>
                <w:sz w:val="20"/>
                <w:szCs w:val="20"/>
              </w:rPr>
            </w:pPr>
            <w:r w:rsidRPr="00520718">
              <w:rPr>
                <w:sz w:val="20"/>
                <w:szCs w:val="20"/>
              </w:rPr>
              <w:t>4 398,7</w:t>
            </w:r>
          </w:p>
        </w:tc>
        <w:tc>
          <w:tcPr>
            <w:tcW w:w="0" w:type="auto"/>
          </w:tcPr>
          <w:p w:rsidR="0040563D" w:rsidRPr="00520718" w:rsidRDefault="0040563D" w:rsidP="0040563D">
            <w:pPr>
              <w:spacing w:before="0" w:after="0"/>
              <w:ind w:firstLine="0"/>
              <w:jc w:val="center"/>
              <w:rPr>
                <w:sz w:val="20"/>
                <w:szCs w:val="20"/>
              </w:rPr>
            </w:pPr>
            <w:r w:rsidRPr="00520718">
              <w:rPr>
                <w:sz w:val="20"/>
                <w:szCs w:val="20"/>
              </w:rPr>
              <w:t>102,6</w:t>
            </w:r>
          </w:p>
        </w:tc>
      </w:tr>
      <w:tr w:rsidR="0040563D" w:rsidRPr="00520718" w:rsidTr="004D01DE">
        <w:trPr>
          <w:cantSplit/>
          <w:trHeight w:val="20"/>
          <w:jc w:val="right"/>
        </w:trPr>
        <w:tc>
          <w:tcPr>
            <w:tcW w:w="0" w:type="auto"/>
          </w:tcPr>
          <w:p w:rsidR="0040563D" w:rsidRPr="00520718" w:rsidRDefault="0040563D" w:rsidP="0040563D">
            <w:pPr>
              <w:spacing w:before="0" w:after="0"/>
              <w:ind w:firstLine="0"/>
              <w:jc w:val="left"/>
              <w:rPr>
                <w:sz w:val="20"/>
                <w:szCs w:val="20"/>
              </w:rPr>
            </w:pPr>
            <w:r w:rsidRPr="00520718">
              <w:rPr>
                <w:sz w:val="20"/>
                <w:szCs w:val="20"/>
              </w:rPr>
              <w:t>Среднемесячная номинальная заработная плата (с учетом малых предприятий), руб.</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65 807,0</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70 553,73</w:t>
            </w:r>
          </w:p>
        </w:tc>
        <w:tc>
          <w:tcPr>
            <w:tcW w:w="0" w:type="auto"/>
          </w:tcPr>
          <w:p w:rsidR="0040563D" w:rsidRPr="00520718" w:rsidRDefault="0040563D" w:rsidP="0040563D">
            <w:pPr>
              <w:spacing w:before="0" w:after="0"/>
              <w:ind w:firstLine="0"/>
              <w:jc w:val="center"/>
              <w:rPr>
                <w:sz w:val="20"/>
                <w:szCs w:val="20"/>
              </w:rPr>
            </w:pPr>
            <w:r w:rsidRPr="00520718">
              <w:rPr>
                <w:sz w:val="20"/>
                <w:szCs w:val="20"/>
              </w:rPr>
              <w:t>107,44</w:t>
            </w:r>
          </w:p>
        </w:tc>
      </w:tr>
      <w:tr w:rsidR="0040563D" w:rsidRPr="00520718" w:rsidTr="004D01DE">
        <w:trPr>
          <w:cantSplit/>
          <w:trHeight w:val="20"/>
          <w:jc w:val="right"/>
        </w:trPr>
        <w:tc>
          <w:tcPr>
            <w:tcW w:w="0" w:type="auto"/>
          </w:tcPr>
          <w:p w:rsidR="0040563D" w:rsidRPr="00520718" w:rsidRDefault="0040563D" w:rsidP="0040563D">
            <w:pPr>
              <w:spacing w:before="0" w:after="0"/>
              <w:ind w:firstLine="0"/>
              <w:jc w:val="left"/>
              <w:rPr>
                <w:sz w:val="20"/>
                <w:szCs w:val="20"/>
              </w:rPr>
            </w:pPr>
            <w:r w:rsidRPr="00520718">
              <w:rPr>
                <w:sz w:val="20"/>
                <w:szCs w:val="20"/>
              </w:rPr>
              <w:t>Задолженность по заработной плате (по учтенному кругу предприятий),</w:t>
            </w:r>
            <w:r w:rsidR="00A87890" w:rsidRPr="00520718">
              <w:rPr>
                <w:sz w:val="20"/>
                <w:szCs w:val="20"/>
              </w:rPr>
              <w:t xml:space="preserve"> </w:t>
            </w:r>
            <w:r w:rsidRPr="00520718">
              <w:rPr>
                <w:sz w:val="20"/>
                <w:szCs w:val="20"/>
              </w:rPr>
              <w:t>млн руб.</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10,7</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13,4</w:t>
            </w:r>
          </w:p>
        </w:tc>
        <w:tc>
          <w:tcPr>
            <w:tcW w:w="0" w:type="auto"/>
          </w:tcPr>
          <w:p w:rsidR="0040563D" w:rsidRPr="00520718" w:rsidRDefault="0040563D" w:rsidP="0040563D">
            <w:pPr>
              <w:spacing w:before="0" w:after="0"/>
              <w:ind w:firstLine="0"/>
              <w:jc w:val="center"/>
              <w:rPr>
                <w:sz w:val="20"/>
                <w:szCs w:val="20"/>
              </w:rPr>
            </w:pPr>
            <w:r w:rsidRPr="00520718">
              <w:rPr>
                <w:sz w:val="20"/>
                <w:szCs w:val="20"/>
              </w:rPr>
              <w:t>-</w:t>
            </w:r>
          </w:p>
        </w:tc>
      </w:tr>
      <w:tr w:rsidR="0040563D" w:rsidRPr="00520718" w:rsidTr="004D01DE">
        <w:trPr>
          <w:cantSplit/>
          <w:trHeight w:val="20"/>
          <w:jc w:val="right"/>
        </w:trPr>
        <w:tc>
          <w:tcPr>
            <w:tcW w:w="0" w:type="auto"/>
          </w:tcPr>
          <w:p w:rsidR="0040563D" w:rsidRPr="00520718" w:rsidRDefault="00A87890" w:rsidP="0040563D">
            <w:pPr>
              <w:spacing w:before="0" w:after="0"/>
              <w:ind w:firstLine="0"/>
              <w:jc w:val="left"/>
              <w:rPr>
                <w:sz w:val="20"/>
                <w:szCs w:val="20"/>
              </w:rPr>
            </w:pPr>
            <w:r w:rsidRPr="00520718">
              <w:rPr>
                <w:sz w:val="20"/>
                <w:szCs w:val="20"/>
              </w:rPr>
              <w:t xml:space="preserve"> </w:t>
            </w:r>
            <w:r w:rsidR="0040563D" w:rsidRPr="00520718">
              <w:rPr>
                <w:sz w:val="20"/>
                <w:szCs w:val="20"/>
              </w:rPr>
              <w:t>в</w:t>
            </w:r>
            <w:r w:rsidRPr="00520718">
              <w:rPr>
                <w:sz w:val="20"/>
                <w:szCs w:val="20"/>
              </w:rPr>
              <w:t xml:space="preserve"> </w:t>
            </w:r>
            <w:r w:rsidR="0040563D" w:rsidRPr="00520718">
              <w:rPr>
                <w:sz w:val="20"/>
                <w:szCs w:val="20"/>
              </w:rPr>
              <w:t>том числе по видам деятельности:</w:t>
            </w:r>
          </w:p>
        </w:tc>
        <w:tc>
          <w:tcPr>
            <w:tcW w:w="0" w:type="auto"/>
            <w:shd w:val="clear" w:color="auto" w:fill="auto"/>
          </w:tcPr>
          <w:p w:rsidR="0040563D" w:rsidRPr="00520718" w:rsidRDefault="0040563D" w:rsidP="0040563D">
            <w:pPr>
              <w:spacing w:before="0" w:after="0"/>
              <w:ind w:firstLine="0"/>
              <w:jc w:val="center"/>
              <w:rPr>
                <w:sz w:val="20"/>
                <w:szCs w:val="20"/>
              </w:rPr>
            </w:pPr>
          </w:p>
        </w:tc>
        <w:tc>
          <w:tcPr>
            <w:tcW w:w="0" w:type="auto"/>
            <w:shd w:val="clear" w:color="auto" w:fill="auto"/>
          </w:tcPr>
          <w:p w:rsidR="0040563D" w:rsidRPr="00520718" w:rsidRDefault="0040563D" w:rsidP="0040563D">
            <w:pPr>
              <w:spacing w:before="0" w:after="0"/>
              <w:ind w:firstLine="0"/>
              <w:jc w:val="center"/>
              <w:rPr>
                <w:sz w:val="20"/>
                <w:szCs w:val="20"/>
              </w:rPr>
            </w:pPr>
          </w:p>
        </w:tc>
        <w:tc>
          <w:tcPr>
            <w:tcW w:w="0" w:type="auto"/>
          </w:tcPr>
          <w:p w:rsidR="0040563D" w:rsidRPr="00520718" w:rsidRDefault="0040563D" w:rsidP="0040563D">
            <w:pPr>
              <w:spacing w:before="0" w:after="0"/>
              <w:ind w:firstLine="0"/>
              <w:jc w:val="center"/>
              <w:rPr>
                <w:sz w:val="20"/>
                <w:szCs w:val="20"/>
              </w:rPr>
            </w:pPr>
          </w:p>
        </w:tc>
      </w:tr>
      <w:tr w:rsidR="0040563D" w:rsidRPr="00520718" w:rsidTr="004D01DE">
        <w:trPr>
          <w:cantSplit/>
          <w:trHeight w:val="20"/>
          <w:jc w:val="right"/>
        </w:trPr>
        <w:tc>
          <w:tcPr>
            <w:tcW w:w="0" w:type="auto"/>
          </w:tcPr>
          <w:p w:rsidR="0040563D" w:rsidRPr="00520718" w:rsidRDefault="0040563D" w:rsidP="0040563D">
            <w:pPr>
              <w:spacing w:before="0" w:after="0"/>
              <w:ind w:firstLine="0"/>
              <w:jc w:val="left"/>
              <w:rPr>
                <w:sz w:val="20"/>
                <w:szCs w:val="20"/>
              </w:rPr>
            </w:pPr>
            <w:r w:rsidRPr="00520718">
              <w:rPr>
                <w:sz w:val="20"/>
                <w:szCs w:val="20"/>
              </w:rPr>
              <w:t>Растениеводство и животноводство, охота и предоставление соответствующих услуг в этих областях</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1,8</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1,8</w:t>
            </w:r>
          </w:p>
        </w:tc>
        <w:tc>
          <w:tcPr>
            <w:tcW w:w="0" w:type="auto"/>
          </w:tcPr>
          <w:p w:rsidR="0040563D" w:rsidRPr="00520718" w:rsidRDefault="0040563D" w:rsidP="0040563D">
            <w:pPr>
              <w:spacing w:before="0" w:after="0"/>
              <w:ind w:firstLine="0"/>
              <w:jc w:val="center"/>
              <w:rPr>
                <w:sz w:val="20"/>
                <w:szCs w:val="20"/>
              </w:rPr>
            </w:pPr>
            <w:r w:rsidRPr="00520718">
              <w:rPr>
                <w:sz w:val="20"/>
                <w:szCs w:val="20"/>
              </w:rPr>
              <w:t>-</w:t>
            </w:r>
          </w:p>
        </w:tc>
      </w:tr>
      <w:tr w:rsidR="0040563D" w:rsidRPr="00520718" w:rsidTr="004D01DE">
        <w:trPr>
          <w:cantSplit/>
          <w:trHeight w:val="20"/>
          <w:jc w:val="right"/>
        </w:trPr>
        <w:tc>
          <w:tcPr>
            <w:tcW w:w="0" w:type="auto"/>
          </w:tcPr>
          <w:p w:rsidR="0040563D" w:rsidRPr="00520718" w:rsidRDefault="0040563D" w:rsidP="0040563D">
            <w:pPr>
              <w:spacing w:before="0" w:after="0"/>
              <w:ind w:firstLine="0"/>
              <w:jc w:val="left"/>
              <w:rPr>
                <w:sz w:val="20"/>
                <w:szCs w:val="20"/>
              </w:rPr>
            </w:pPr>
            <w:r w:rsidRPr="00520718">
              <w:rPr>
                <w:sz w:val="20"/>
                <w:szCs w:val="20"/>
              </w:rPr>
              <w:t>Управление недвижимым имуществом</w:t>
            </w:r>
          </w:p>
        </w:tc>
        <w:tc>
          <w:tcPr>
            <w:tcW w:w="0" w:type="auto"/>
            <w:tcBorders>
              <w:top w:val="single" w:sz="4" w:space="0" w:color="auto"/>
            </w:tcBorders>
            <w:shd w:val="clear" w:color="auto" w:fill="auto"/>
          </w:tcPr>
          <w:p w:rsidR="0040563D" w:rsidRPr="00520718" w:rsidRDefault="0040563D" w:rsidP="0040563D">
            <w:pPr>
              <w:spacing w:before="0" w:after="0"/>
              <w:ind w:firstLine="0"/>
              <w:jc w:val="center"/>
              <w:rPr>
                <w:sz w:val="20"/>
                <w:szCs w:val="20"/>
              </w:rPr>
            </w:pPr>
            <w:r w:rsidRPr="00520718">
              <w:rPr>
                <w:sz w:val="20"/>
                <w:szCs w:val="20"/>
              </w:rPr>
              <w:t>-</w:t>
            </w:r>
          </w:p>
        </w:tc>
        <w:tc>
          <w:tcPr>
            <w:tcW w:w="0" w:type="auto"/>
            <w:tcBorders>
              <w:top w:val="single" w:sz="4" w:space="0" w:color="auto"/>
            </w:tcBorders>
            <w:shd w:val="clear" w:color="auto" w:fill="auto"/>
          </w:tcPr>
          <w:p w:rsidR="0040563D" w:rsidRPr="00520718" w:rsidRDefault="0040563D" w:rsidP="0040563D">
            <w:pPr>
              <w:spacing w:before="0" w:after="0"/>
              <w:ind w:firstLine="0"/>
              <w:jc w:val="center"/>
              <w:rPr>
                <w:sz w:val="20"/>
                <w:szCs w:val="20"/>
              </w:rPr>
            </w:pPr>
            <w:r w:rsidRPr="00520718">
              <w:rPr>
                <w:sz w:val="20"/>
                <w:szCs w:val="20"/>
              </w:rPr>
              <w:t>0,6</w:t>
            </w:r>
          </w:p>
        </w:tc>
        <w:tc>
          <w:tcPr>
            <w:tcW w:w="0" w:type="auto"/>
            <w:tcBorders>
              <w:top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w:t>
            </w:r>
          </w:p>
        </w:tc>
      </w:tr>
      <w:tr w:rsidR="0040563D" w:rsidRPr="00520718" w:rsidTr="004D01DE">
        <w:trPr>
          <w:cantSplit/>
          <w:trHeight w:val="20"/>
          <w:jc w:val="right"/>
        </w:trPr>
        <w:tc>
          <w:tcPr>
            <w:tcW w:w="0" w:type="auto"/>
          </w:tcPr>
          <w:p w:rsidR="0040563D" w:rsidRPr="00520718" w:rsidRDefault="0040563D" w:rsidP="0040563D">
            <w:pPr>
              <w:spacing w:before="0" w:after="0"/>
              <w:ind w:firstLine="0"/>
              <w:jc w:val="left"/>
              <w:rPr>
                <w:sz w:val="20"/>
                <w:szCs w:val="20"/>
              </w:rPr>
            </w:pPr>
            <w:r w:rsidRPr="00520718">
              <w:rPr>
                <w:sz w:val="20"/>
                <w:szCs w:val="20"/>
              </w:rPr>
              <w:t>Строительство</w:t>
            </w:r>
          </w:p>
        </w:tc>
        <w:tc>
          <w:tcPr>
            <w:tcW w:w="0" w:type="auto"/>
            <w:tcBorders>
              <w:top w:val="single" w:sz="4" w:space="0" w:color="auto"/>
            </w:tcBorders>
            <w:shd w:val="clear" w:color="auto" w:fill="auto"/>
          </w:tcPr>
          <w:p w:rsidR="0040563D" w:rsidRPr="00520718" w:rsidRDefault="0040563D" w:rsidP="0040563D">
            <w:pPr>
              <w:spacing w:before="0" w:after="0"/>
              <w:ind w:firstLine="0"/>
              <w:jc w:val="center"/>
              <w:rPr>
                <w:sz w:val="20"/>
                <w:szCs w:val="20"/>
              </w:rPr>
            </w:pPr>
            <w:r w:rsidRPr="00520718">
              <w:rPr>
                <w:sz w:val="20"/>
                <w:szCs w:val="20"/>
              </w:rPr>
              <w:t>3,2</w:t>
            </w:r>
          </w:p>
        </w:tc>
        <w:tc>
          <w:tcPr>
            <w:tcW w:w="0" w:type="auto"/>
            <w:tcBorders>
              <w:top w:val="single" w:sz="4" w:space="0" w:color="auto"/>
            </w:tcBorders>
            <w:shd w:val="clear" w:color="auto" w:fill="auto"/>
          </w:tcPr>
          <w:p w:rsidR="0040563D" w:rsidRPr="00520718" w:rsidRDefault="0040563D" w:rsidP="0040563D">
            <w:pPr>
              <w:spacing w:before="0" w:after="0"/>
              <w:ind w:firstLine="0"/>
              <w:jc w:val="center"/>
              <w:rPr>
                <w:sz w:val="20"/>
                <w:szCs w:val="20"/>
              </w:rPr>
            </w:pPr>
            <w:r w:rsidRPr="00520718">
              <w:rPr>
                <w:sz w:val="20"/>
                <w:szCs w:val="20"/>
              </w:rPr>
              <w:t>7,7</w:t>
            </w:r>
          </w:p>
        </w:tc>
        <w:tc>
          <w:tcPr>
            <w:tcW w:w="0" w:type="auto"/>
            <w:tcBorders>
              <w:top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w:t>
            </w:r>
          </w:p>
        </w:tc>
      </w:tr>
      <w:tr w:rsidR="0040563D" w:rsidRPr="00520718" w:rsidTr="004D01DE">
        <w:trPr>
          <w:cantSplit/>
          <w:trHeight w:val="20"/>
          <w:jc w:val="right"/>
        </w:trPr>
        <w:tc>
          <w:tcPr>
            <w:tcW w:w="0" w:type="auto"/>
          </w:tcPr>
          <w:p w:rsidR="0040563D" w:rsidRPr="00520718" w:rsidRDefault="0040563D" w:rsidP="0040563D">
            <w:pPr>
              <w:spacing w:before="0" w:after="0"/>
              <w:ind w:firstLine="0"/>
              <w:jc w:val="left"/>
              <w:rPr>
                <w:sz w:val="20"/>
                <w:szCs w:val="20"/>
              </w:rPr>
            </w:pPr>
            <w:r w:rsidRPr="00520718">
              <w:rPr>
                <w:sz w:val="20"/>
                <w:szCs w:val="20"/>
              </w:rPr>
              <w:t>Транспорт</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5,1</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2,8</w:t>
            </w:r>
          </w:p>
        </w:tc>
        <w:tc>
          <w:tcPr>
            <w:tcW w:w="0" w:type="auto"/>
          </w:tcPr>
          <w:p w:rsidR="0040563D" w:rsidRPr="00520718" w:rsidRDefault="0040563D" w:rsidP="0040563D">
            <w:pPr>
              <w:spacing w:before="0" w:after="0"/>
              <w:ind w:firstLine="0"/>
              <w:jc w:val="center"/>
              <w:rPr>
                <w:sz w:val="20"/>
                <w:szCs w:val="20"/>
              </w:rPr>
            </w:pPr>
            <w:r w:rsidRPr="00520718">
              <w:rPr>
                <w:sz w:val="20"/>
                <w:szCs w:val="20"/>
              </w:rPr>
              <w:t>-</w:t>
            </w:r>
          </w:p>
        </w:tc>
      </w:tr>
      <w:tr w:rsidR="0040563D" w:rsidRPr="00520718" w:rsidTr="004D01DE">
        <w:trPr>
          <w:cantSplit/>
          <w:trHeight w:val="20"/>
          <w:jc w:val="right"/>
        </w:trPr>
        <w:tc>
          <w:tcPr>
            <w:tcW w:w="0" w:type="auto"/>
          </w:tcPr>
          <w:p w:rsidR="0040563D" w:rsidRPr="00520718" w:rsidRDefault="0040563D" w:rsidP="0040563D">
            <w:pPr>
              <w:spacing w:before="0" w:after="0"/>
              <w:ind w:firstLine="0"/>
              <w:jc w:val="left"/>
              <w:rPr>
                <w:sz w:val="20"/>
                <w:szCs w:val="20"/>
              </w:rPr>
            </w:pPr>
            <w:r w:rsidRPr="00520718">
              <w:rPr>
                <w:sz w:val="20"/>
                <w:szCs w:val="20"/>
              </w:rPr>
              <w:t>Задолженность по заработной плате из-за отсутствия собственных средств, млн руб.</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10,7</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13,4</w:t>
            </w:r>
          </w:p>
        </w:tc>
        <w:tc>
          <w:tcPr>
            <w:tcW w:w="0" w:type="auto"/>
          </w:tcPr>
          <w:p w:rsidR="0040563D" w:rsidRPr="00520718" w:rsidRDefault="0040563D" w:rsidP="0040563D">
            <w:pPr>
              <w:spacing w:before="0" w:after="0"/>
              <w:ind w:firstLine="0"/>
              <w:jc w:val="center"/>
              <w:rPr>
                <w:sz w:val="20"/>
                <w:szCs w:val="20"/>
              </w:rPr>
            </w:pPr>
            <w:r w:rsidRPr="00520718">
              <w:rPr>
                <w:sz w:val="20"/>
                <w:szCs w:val="20"/>
              </w:rPr>
              <w:t>-</w:t>
            </w:r>
          </w:p>
        </w:tc>
      </w:tr>
      <w:tr w:rsidR="0040563D" w:rsidRPr="00520718" w:rsidTr="004D01DE">
        <w:trPr>
          <w:cantSplit/>
          <w:trHeight w:val="20"/>
          <w:jc w:val="right"/>
        </w:trPr>
        <w:tc>
          <w:tcPr>
            <w:tcW w:w="0" w:type="auto"/>
          </w:tcPr>
          <w:p w:rsidR="0040563D" w:rsidRPr="00520718" w:rsidRDefault="0040563D" w:rsidP="0040563D">
            <w:pPr>
              <w:spacing w:before="0" w:after="0"/>
              <w:ind w:firstLine="0"/>
              <w:jc w:val="left"/>
              <w:rPr>
                <w:sz w:val="20"/>
                <w:szCs w:val="20"/>
              </w:rPr>
            </w:pPr>
            <w:r w:rsidRPr="00520718">
              <w:rPr>
                <w:sz w:val="20"/>
                <w:szCs w:val="20"/>
              </w:rPr>
              <w:t xml:space="preserve">Транспорт </w:t>
            </w:r>
          </w:p>
        </w:tc>
        <w:tc>
          <w:tcPr>
            <w:tcW w:w="0" w:type="auto"/>
          </w:tcPr>
          <w:p w:rsidR="0040563D" w:rsidRPr="00520718" w:rsidRDefault="0040563D" w:rsidP="0040563D">
            <w:pPr>
              <w:spacing w:before="0" w:after="0"/>
              <w:ind w:firstLine="0"/>
              <w:jc w:val="center"/>
              <w:rPr>
                <w:sz w:val="20"/>
                <w:szCs w:val="20"/>
              </w:rPr>
            </w:pPr>
          </w:p>
        </w:tc>
        <w:tc>
          <w:tcPr>
            <w:tcW w:w="0" w:type="auto"/>
          </w:tcPr>
          <w:p w:rsidR="0040563D" w:rsidRPr="00520718" w:rsidRDefault="0040563D" w:rsidP="0040563D">
            <w:pPr>
              <w:spacing w:before="0" w:after="0"/>
              <w:ind w:firstLine="0"/>
              <w:jc w:val="center"/>
              <w:rPr>
                <w:sz w:val="20"/>
                <w:szCs w:val="20"/>
              </w:rPr>
            </w:pPr>
          </w:p>
        </w:tc>
        <w:tc>
          <w:tcPr>
            <w:tcW w:w="0" w:type="auto"/>
          </w:tcPr>
          <w:p w:rsidR="0040563D" w:rsidRPr="00520718" w:rsidRDefault="0040563D" w:rsidP="0040563D">
            <w:pPr>
              <w:spacing w:before="0" w:after="0"/>
              <w:ind w:firstLine="0"/>
              <w:jc w:val="center"/>
              <w:rPr>
                <w:sz w:val="20"/>
                <w:szCs w:val="20"/>
              </w:rPr>
            </w:pPr>
          </w:p>
        </w:tc>
      </w:tr>
      <w:tr w:rsidR="0040563D" w:rsidRPr="00520718" w:rsidTr="004D01DE">
        <w:trPr>
          <w:cantSplit/>
          <w:trHeight w:val="20"/>
          <w:jc w:val="right"/>
        </w:trPr>
        <w:tc>
          <w:tcPr>
            <w:tcW w:w="0" w:type="auto"/>
          </w:tcPr>
          <w:p w:rsidR="0040563D" w:rsidRPr="00520718" w:rsidRDefault="0040563D" w:rsidP="0040563D">
            <w:pPr>
              <w:spacing w:before="0" w:after="0"/>
              <w:ind w:firstLine="0"/>
              <w:jc w:val="left"/>
              <w:rPr>
                <w:sz w:val="20"/>
                <w:szCs w:val="20"/>
              </w:rPr>
            </w:pPr>
            <w:r w:rsidRPr="00520718">
              <w:rPr>
                <w:sz w:val="20"/>
                <w:szCs w:val="20"/>
              </w:rPr>
              <w:t>Грузооборот (данные по автомобильному транспорту), млн т/км</w:t>
            </w:r>
          </w:p>
        </w:tc>
        <w:tc>
          <w:tcPr>
            <w:tcW w:w="0" w:type="auto"/>
          </w:tcPr>
          <w:p w:rsidR="0040563D" w:rsidRPr="00520718" w:rsidRDefault="0040563D" w:rsidP="0040563D">
            <w:pPr>
              <w:spacing w:before="0" w:after="0"/>
              <w:ind w:firstLine="0"/>
              <w:jc w:val="center"/>
              <w:rPr>
                <w:sz w:val="20"/>
                <w:szCs w:val="20"/>
              </w:rPr>
            </w:pPr>
            <w:r w:rsidRPr="00520718">
              <w:rPr>
                <w:sz w:val="20"/>
                <w:szCs w:val="20"/>
              </w:rPr>
              <w:t>17,2</w:t>
            </w:r>
          </w:p>
        </w:tc>
        <w:tc>
          <w:tcPr>
            <w:tcW w:w="0" w:type="auto"/>
          </w:tcPr>
          <w:p w:rsidR="0040563D" w:rsidRPr="00520718" w:rsidRDefault="0040563D" w:rsidP="0040563D">
            <w:pPr>
              <w:spacing w:before="0" w:after="0"/>
              <w:ind w:firstLine="0"/>
              <w:jc w:val="center"/>
              <w:rPr>
                <w:sz w:val="20"/>
                <w:szCs w:val="20"/>
              </w:rPr>
            </w:pPr>
            <w:r w:rsidRPr="00520718">
              <w:rPr>
                <w:sz w:val="20"/>
                <w:szCs w:val="20"/>
              </w:rPr>
              <w:t>14,8</w:t>
            </w:r>
          </w:p>
        </w:tc>
        <w:tc>
          <w:tcPr>
            <w:tcW w:w="0" w:type="auto"/>
          </w:tcPr>
          <w:p w:rsidR="0040563D" w:rsidRPr="00520718" w:rsidRDefault="0040563D" w:rsidP="0040563D">
            <w:pPr>
              <w:spacing w:before="0" w:after="0"/>
              <w:ind w:firstLine="0"/>
              <w:jc w:val="center"/>
              <w:rPr>
                <w:sz w:val="20"/>
                <w:szCs w:val="20"/>
              </w:rPr>
            </w:pPr>
            <w:r w:rsidRPr="00520718">
              <w:rPr>
                <w:sz w:val="20"/>
                <w:szCs w:val="20"/>
              </w:rPr>
              <w:t>110,7</w:t>
            </w:r>
          </w:p>
        </w:tc>
      </w:tr>
      <w:tr w:rsidR="0040563D" w:rsidRPr="00520718" w:rsidTr="004D01DE">
        <w:trPr>
          <w:cantSplit/>
          <w:trHeight w:val="20"/>
          <w:jc w:val="right"/>
        </w:trPr>
        <w:tc>
          <w:tcPr>
            <w:tcW w:w="0" w:type="auto"/>
          </w:tcPr>
          <w:p w:rsidR="0040563D" w:rsidRPr="00520718" w:rsidRDefault="0040563D" w:rsidP="0040563D">
            <w:pPr>
              <w:spacing w:before="0" w:after="0"/>
              <w:ind w:firstLine="0"/>
              <w:jc w:val="left"/>
              <w:rPr>
                <w:sz w:val="20"/>
                <w:szCs w:val="20"/>
              </w:rPr>
            </w:pPr>
            <w:r w:rsidRPr="00520718">
              <w:rPr>
                <w:sz w:val="20"/>
                <w:szCs w:val="20"/>
              </w:rPr>
              <w:t>Пассажирооборот (данные по автомобильному транспорту), млн пасс./км</w:t>
            </w:r>
          </w:p>
        </w:tc>
        <w:tc>
          <w:tcPr>
            <w:tcW w:w="0" w:type="auto"/>
          </w:tcPr>
          <w:p w:rsidR="0040563D" w:rsidRPr="00520718" w:rsidRDefault="0040563D" w:rsidP="0040563D">
            <w:pPr>
              <w:spacing w:before="0" w:after="0"/>
              <w:ind w:firstLine="0"/>
              <w:jc w:val="center"/>
              <w:rPr>
                <w:sz w:val="20"/>
                <w:szCs w:val="20"/>
              </w:rPr>
            </w:pPr>
            <w:r w:rsidRPr="00520718">
              <w:rPr>
                <w:sz w:val="20"/>
                <w:szCs w:val="20"/>
              </w:rPr>
              <w:t>406,7</w:t>
            </w:r>
          </w:p>
        </w:tc>
        <w:tc>
          <w:tcPr>
            <w:tcW w:w="0" w:type="auto"/>
          </w:tcPr>
          <w:p w:rsidR="0040563D" w:rsidRPr="00520718" w:rsidRDefault="0040563D" w:rsidP="0040563D">
            <w:pPr>
              <w:spacing w:before="0" w:after="0"/>
              <w:ind w:firstLine="0"/>
              <w:jc w:val="center"/>
              <w:rPr>
                <w:sz w:val="20"/>
                <w:szCs w:val="20"/>
              </w:rPr>
            </w:pPr>
            <w:r w:rsidRPr="00520718">
              <w:rPr>
                <w:sz w:val="20"/>
                <w:szCs w:val="20"/>
              </w:rPr>
              <w:t>278,9</w:t>
            </w:r>
          </w:p>
        </w:tc>
        <w:tc>
          <w:tcPr>
            <w:tcW w:w="0" w:type="auto"/>
          </w:tcPr>
          <w:p w:rsidR="0040563D" w:rsidRPr="00520718" w:rsidRDefault="0040563D" w:rsidP="0040563D">
            <w:pPr>
              <w:spacing w:before="0" w:after="0"/>
              <w:ind w:firstLine="0"/>
              <w:jc w:val="center"/>
              <w:rPr>
                <w:sz w:val="20"/>
                <w:szCs w:val="20"/>
              </w:rPr>
            </w:pPr>
            <w:r w:rsidRPr="00520718">
              <w:rPr>
                <w:sz w:val="20"/>
                <w:szCs w:val="20"/>
              </w:rPr>
              <w:t>93,3</w:t>
            </w:r>
          </w:p>
        </w:tc>
      </w:tr>
      <w:tr w:rsidR="0040563D" w:rsidRPr="00520718" w:rsidTr="004D01DE">
        <w:trPr>
          <w:cantSplit/>
          <w:trHeight w:val="20"/>
          <w:jc w:val="right"/>
        </w:trPr>
        <w:tc>
          <w:tcPr>
            <w:tcW w:w="0" w:type="auto"/>
          </w:tcPr>
          <w:p w:rsidR="0040563D" w:rsidRPr="00520718" w:rsidRDefault="0040563D" w:rsidP="0040563D">
            <w:pPr>
              <w:spacing w:before="0" w:after="0"/>
              <w:ind w:firstLine="0"/>
              <w:jc w:val="left"/>
              <w:rPr>
                <w:sz w:val="20"/>
                <w:szCs w:val="20"/>
              </w:rPr>
            </w:pPr>
            <w:r w:rsidRPr="00520718">
              <w:rPr>
                <w:sz w:val="20"/>
                <w:szCs w:val="20"/>
              </w:rPr>
              <w:t>Сальдированный финансовый результат (прибыль, убыток) – всего, млн руб.</w:t>
            </w:r>
          </w:p>
        </w:tc>
        <w:tc>
          <w:tcPr>
            <w:tcW w:w="0" w:type="auto"/>
          </w:tcPr>
          <w:p w:rsidR="0040563D" w:rsidRPr="00520718" w:rsidRDefault="0040563D" w:rsidP="0040563D">
            <w:pPr>
              <w:spacing w:before="0" w:after="0"/>
              <w:ind w:firstLine="0"/>
              <w:jc w:val="center"/>
              <w:rPr>
                <w:sz w:val="20"/>
                <w:szCs w:val="20"/>
              </w:rPr>
            </w:pPr>
            <w:r w:rsidRPr="00520718">
              <w:rPr>
                <w:sz w:val="20"/>
                <w:szCs w:val="20"/>
              </w:rPr>
              <w:t>36 077,4</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13 624,3</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70,4</w:t>
            </w:r>
          </w:p>
        </w:tc>
      </w:tr>
      <w:tr w:rsidR="0040563D" w:rsidRPr="00520718" w:rsidTr="004D01DE">
        <w:trPr>
          <w:cantSplit/>
          <w:trHeight w:val="20"/>
          <w:jc w:val="right"/>
        </w:trPr>
        <w:tc>
          <w:tcPr>
            <w:tcW w:w="0" w:type="auto"/>
          </w:tcPr>
          <w:p w:rsidR="0040563D" w:rsidRPr="00520718" w:rsidRDefault="00A87890" w:rsidP="0040563D">
            <w:pPr>
              <w:spacing w:before="0" w:after="0"/>
              <w:ind w:firstLine="0"/>
              <w:jc w:val="left"/>
              <w:rPr>
                <w:sz w:val="20"/>
                <w:szCs w:val="20"/>
              </w:rPr>
            </w:pPr>
            <w:r w:rsidRPr="00520718">
              <w:rPr>
                <w:sz w:val="20"/>
                <w:szCs w:val="20"/>
              </w:rPr>
              <w:t xml:space="preserve"> </w:t>
            </w:r>
            <w:r w:rsidR="0040563D" w:rsidRPr="00520718">
              <w:rPr>
                <w:sz w:val="20"/>
                <w:szCs w:val="20"/>
              </w:rPr>
              <w:t>в том числе:</w:t>
            </w:r>
          </w:p>
        </w:tc>
        <w:tc>
          <w:tcPr>
            <w:tcW w:w="0" w:type="auto"/>
          </w:tcPr>
          <w:p w:rsidR="0040563D" w:rsidRPr="00520718" w:rsidRDefault="0040563D" w:rsidP="0040563D">
            <w:pPr>
              <w:spacing w:before="0" w:after="0"/>
              <w:ind w:firstLine="0"/>
              <w:jc w:val="center"/>
              <w:rPr>
                <w:sz w:val="20"/>
                <w:szCs w:val="20"/>
              </w:rPr>
            </w:pPr>
          </w:p>
        </w:tc>
        <w:tc>
          <w:tcPr>
            <w:tcW w:w="0" w:type="auto"/>
            <w:shd w:val="clear" w:color="auto" w:fill="auto"/>
          </w:tcPr>
          <w:p w:rsidR="0040563D" w:rsidRPr="00520718" w:rsidRDefault="0040563D" w:rsidP="0040563D">
            <w:pPr>
              <w:spacing w:before="0" w:after="0"/>
              <w:ind w:firstLine="0"/>
              <w:jc w:val="center"/>
              <w:rPr>
                <w:sz w:val="20"/>
                <w:szCs w:val="20"/>
              </w:rPr>
            </w:pPr>
          </w:p>
        </w:tc>
        <w:tc>
          <w:tcPr>
            <w:tcW w:w="0" w:type="auto"/>
            <w:shd w:val="clear" w:color="auto" w:fill="auto"/>
          </w:tcPr>
          <w:p w:rsidR="0040563D" w:rsidRPr="00520718" w:rsidRDefault="0040563D" w:rsidP="0040563D">
            <w:pPr>
              <w:spacing w:before="0" w:after="0"/>
              <w:ind w:firstLine="0"/>
              <w:jc w:val="center"/>
              <w:rPr>
                <w:sz w:val="20"/>
                <w:szCs w:val="20"/>
              </w:rPr>
            </w:pPr>
          </w:p>
        </w:tc>
      </w:tr>
      <w:tr w:rsidR="0040563D" w:rsidRPr="00520718" w:rsidTr="004D01DE">
        <w:trPr>
          <w:cantSplit/>
          <w:trHeight w:val="20"/>
          <w:jc w:val="right"/>
        </w:trPr>
        <w:tc>
          <w:tcPr>
            <w:tcW w:w="0" w:type="auto"/>
          </w:tcPr>
          <w:p w:rsidR="0040563D" w:rsidRPr="00520718" w:rsidRDefault="00A87890" w:rsidP="0040563D">
            <w:pPr>
              <w:spacing w:before="0" w:after="0"/>
              <w:ind w:firstLine="0"/>
              <w:jc w:val="left"/>
              <w:rPr>
                <w:sz w:val="20"/>
                <w:szCs w:val="20"/>
              </w:rPr>
            </w:pPr>
            <w:r w:rsidRPr="00520718">
              <w:rPr>
                <w:sz w:val="20"/>
                <w:szCs w:val="20"/>
              </w:rPr>
              <w:t xml:space="preserve"> </w:t>
            </w:r>
            <w:r w:rsidR="0040563D" w:rsidRPr="00520718">
              <w:rPr>
                <w:sz w:val="20"/>
                <w:szCs w:val="20"/>
              </w:rPr>
              <w:t>Сельское, лесное хозяйство, охота, рыболовство и рыбоводство</w:t>
            </w:r>
          </w:p>
        </w:tc>
        <w:tc>
          <w:tcPr>
            <w:tcW w:w="0" w:type="auto"/>
          </w:tcPr>
          <w:p w:rsidR="0040563D" w:rsidRPr="00520718" w:rsidRDefault="0040563D" w:rsidP="0040563D">
            <w:pPr>
              <w:spacing w:before="0" w:after="0"/>
              <w:ind w:firstLine="0"/>
              <w:jc w:val="center"/>
              <w:rPr>
                <w:sz w:val="20"/>
                <w:szCs w:val="20"/>
              </w:rPr>
            </w:pPr>
            <w:r w:rsidRPr="00520718">
              <w:rPr>
                <w:sz w:val="20"/>
                <w:szCs w:val="20"/>
              </w:rPr>
              <w:t>20 516,0</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10 133,9</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86,3</w:t>
            </w:r>
          </w:p>
        </w:tc>
      </w:tr>
      <w:tr w:rsidR="0040563D" w:rsidRPr="00520718" w:rsidTr="004D01DE">
        <w:trPr>
          <w:cantSplit/>
          <w:trHeight w:val="20"/>
          <w:jc w:val="right"/>
        </w:trPr>
        <w:tc>
          <w:tcPr>
            <w:tcW w:w="0" w:type="auto"/>
          </w:tcPr>
          <w:p w:rsidR="0040563D" w:rsidRPr="00520718" w:rsidRDefault="00A87890" w:rsidP="0040563D">
            <w:pPr>
              <w:spacing w:before="0" w:after="0"/>
              <w:ind w:firstLine="0"/>
              <w:jc w:val="left"/>
              <w:rPr>
                <w:sz w:val="20"/>
                <w:szCs w:val="20"/>
              </w:rPr>
            </w:pPr>
            <w:r w:rsidRPr="00520718">
              <w:rPr>
                <w:sz w:val="20"/>
                <w:szCs w:val="20"/>
              </w:rPr>
              <w:t xml:space="preserve"> </w:t>
            </w:r>
            <w:r w:rsidR="0040563D" w:rsidRPr="00520718">
              <w:rPr>
                <w:sz w:val="20"/>
                <w:szCs w:val="20"/>
              </w:rPr>
              <w:t>Добыча полезных ископаемых</w:t>
            </w:r>
          </w:p>
        </w:tc>
        <w:tc>
          <w:tcPr>
            <w:tcW w:w="0" w:type="auto"/>
          </w:tcPr>
          <w:p w:rsidR="0040563D" w:rsidRPr="00520718" w:rsidRDefault="0040563D" w:rsidP="0040563D">
            <w:pPr>
              <w:spacing w:before="0" w:after="0"/>
              <w:ind w:firstLine="0"/>
              <w:jc w:val="center"/>
              <w:rPr>
                <w:sz w:val="20"/>
                <w:szCs w:val="20"/>
              </w:rPr>
            </w:pPr>
            <w:r w:rsidRPr="00520718">
              <w:rPr>
                <w:sz w:val="20"/>
                <w:szCs w:val="20"/>
              </w:rPr>
              <w:t>787,0</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-3 623,6</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w:t>
            </w:r>
          </w:p>
        </w:tc>
      </w:tr>
      <w:tr w:rsidR="0040563D" w:rsidRPr="00520718" w:rsidTr="004D01DE">
        <w:trPr>
          <w:cantSplit/>
          <w:trHeight w:val="20"/>
          <w:jc w:val="right"/>
        </w:trPr>
        <w:tc>
          <w:tcPr>
            <w:tcW w:w="0" w:type="auto"/>
          </w:tcPr>
          <w:p w:rsidR="0040563D" w:rsidRPr="00520718" w:rsidRDefault="00A87890" w:rsidP="0040563D">
            <w:pPr>
              <w:spacing w:before="0" w:after="0"/>
              <w:ind w:firstLine="0"/>
              <w:jc w:val="left"/>
              <w:rPr>
                <w:sz w:val="20"/>
                <w:szCs w:val="20"/>
              </w:rPr>
            </w:pPr>
            <w:r w:rsidRPr="00520718">
              <w:rPr>
                <w:sz w:val="20"/>
                <w:szCs w:val="20"/>
              </w:rPr>
              <w:t xml:space="preserve"> </w:t>
            </w:r>
            <w:r w:rsidR="0040563D" w:rsidRPr="00520718">
              <w:rPr>
                <w:sz w:val="20"/>
                <w:szCs w:val="20"/>
              </w:rPr>
              <w:t>Обрабатывающие производства</w:t>
            </w:r>
          </w:p>
        </w:tc>
        <w:tc>
          <w:tcPr>
            <w:tcW w:w="0" w:type="auto"/>
          </w:tcPr>
          <w:p w:rsidR="0040563D" w:rsidRPr="00520718" w:rsidRDefault="0040563D" w:rsidP="0040563D">
            <w:pPr>
              <w:spacing w:before="0" w:after="0"/>
              <w:ind w:firstLine="0"/>
              <w:jc w:val="center"/>
              <w:rPr>
                <w:sz w:val="20"/>
                <w:szCs w:val="20"/>
              </w:rPr>
            </w:pPr>
            <w:r w:rsidRPr="00520718">
              <w:rPr>
                <w:sz w:val="20"/>
                <w:szCs w:val="20"/>
              </w:rPr>
              <w:t>9 223,4</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4 822,5</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154,9</w:t>
            </w:r>
          </w:p>
        </w:tc>
      </w:tr>
      <w:tr w:rsidR="0040563D" w:rsidRPr="00520718" w:rsidTr="004D01DE">
        <w:trPr>
          <w:cantSplit/>
          <w:trHeight w:val="20"/>
          <w:jc w:val="right"/>
        </w:trPr>
        <w:tc>
          <w:tcPr>
            <w:tcW w:w="0" w:type="auto"/>
          </w:tcPr>
          <w:p w:rsidR="0040563D" w:rsidRPr="00520718" w:rsidRDefault="00A87890" w:rsidP="0040563D">
            <w:pPr>
              <w:spacing w:before="0" w:after="0"/>
              <w:ind w:firstLine="0"/>
              <w:jc w:val="left"/>
              <w:rPr>
                <w:sz w:val="20"/>
                <w:szCs w:val="20"/>
              </w:rPr>
            </w:pPr>
            <w:r w:rsidRPr="00520718">
              <w:rPr>
                <w:sz w:val="20"/>
                <w:szCs w:val="20"/>
              </w:rPr>
              <w:t xml:space="preserve"> </w:t>
            </w:r>
            <w:r w:rsidR="0040563D" w:rsidRPr="00520718">
              <w:rPr>
                <w:sz w:val="20"/>
                <w:szCs w:val="20"/>
              </w:rPr>
              <w:t>Обеспечение электрической энергией, газом и паром; кондиционирование воздуха</w:t>
            </w:r>
          </w:p>
        </w:tc>
        <w:tc>
          <w:tcPr>
            <w:tcW w:w="0" w:type="auto"/>
          </w:tcPr>
          <w:p w:rsidR="0040563D" w:rsidRPr="00520718" w:rsidRDefault="0040563D" w:rsidP="0040563D">
            <w:pPr>
              <w:spacing w:before="0" w:after="0"/>
              <w:ind w:firstLine="0"/>
              <w:jc w:val="center"/>
              <w:rPr>
                <w:sz w:val="20"/>
                <w:szCs w:val="20"/>
              </w:rPr>
            </w:pPr>
            <w:r w:rsidRPr="00520718">
              <w:rPr>
                <w:sz w:val="20"/>
                <w:szCs w:val="20"/>
              </w:rPr>
              <w:t>734,2</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1 335,8</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174,6</w:t>
            </w:r>
          </w:p>
        </w:tc>
      </w:tr>
      <w:tr w:rsidR="0040563D" w:rsidRPr="00520718" w:rsidTr="004D01DE">
        <w:trPr>
          <w:cantSplit/>
          <w:trHeight w:val="20"/>
          <w:jc w:val="right"/>
        </w:trPr>
        <w:tc>
          <w:tcPr>
            <w:tcW w:w="0" w:type="auto"/>
          </w:tcPr>
          <w:p w:rsidR="0040563D" w:rsidRPr="00520718" w:rsidRDefault="00A87890" w:rsidP="0040563D">
            <w:pPr>
              <w:spacing w:before="0" w:after="0"/>
              <w:ind w:firstLine="0"/>
              <w:jc w:val="left"/>
              <w:rPr>
                <w:sz w:val="20"/>
                <w:szCs w:val="20"/>
              </w:rPr>
            </w:pPr>
            <w:r w:rsidRPr="00520718">
              <w:rPr>
                <w:sz w:val="20"/>
                <w:szCs w:val="20"/>
              </w:rPr>
              <w:t xml:space="preserve"> </w:t>
            </w:r>
            <w:r w:rsidR="0040563D" w:rsidRPr="00520718">
              <w:rPr>
                <w:sz w:val="20"/>
                <w:szCs w:val="20"/>
              </w:rPr>
              <w:t>Водоснабжение, водоотведение, сбор и утилизация отходов, деятельность по ликвидации загрязнений</w:t>
            </w:r>
          </w:p>
        </w:tc>
        <w:tc>
          <w:tcPr>
            <w:tcW w:w="0" w:type="auto"/>
          </w:tcPr>
          <w:p w:rsidR="0040563D" w:rsidRPr="00520718" w:rsidRDefault="0040563D" w:rsidP="0040563D">
            <w:pPr>
              <w:spacing w:before="0" w:after="0"/>
              <w:ind w:firstLine="0"/>
              <w:jc w:val="center"/>
              <w:rPr>
                <w:sz w:val="20"/>
                <w:szCs w:val="20"/>
              </w:rPr>
            </w:pPr>
            <w:r w:rsidRPr="00520718">
              <w:rPr>
                <w:sz w:val="20"/>
                <w:szCs w:val="20"/>
              </w:rPr>
              <w:t>-266,8</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63,7</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w:t>
            </w:r>
          </w:p>
        </w:tc>
      </w:tr>
      <w:tr w:rsidR="0040563D" w:rsidRPr="00520718" w:rsidTr="004D01DE">
        <w:trPr>
          <w:cantSplit/>
          <w:trHeight w:val="20"/>
          <w:jc w:val="right"/>
        </w:trPr>
        <w:tc>
          <w:tcPr>
            <w:tcW w:w="0" w:type="auto"/>
          </w:tcPr>
          <w:p w:rsidR="0040563D" w:rsidRPr="00520718" w:rsidRDefault="00A87890" w:rsidP="0040563D">
            <w:pPr>
              <w:spacing w:before="0" w:after="0"/>
              <w:ind w:firstLine="0"/>
              <w:jc w:val="left"/>
              <w:rPr>
                <w:sz w:val="20"/>
                <w:szCs w:val="20"/>
              </w:rPr>
            </w:pPr>
            <w:r w:rsidRPr="00520718">
              <w:rPr>
                <w:sz w:val="20"/>
                <w:szCs w:val="20"/>
              </w:rPr>
              <w:t xml:space="preserve"> </w:t>
            </w:r>
            <w:r w:rsidR="0040563D" w:rsidRPr="00520718">
              <w:rPr>
                <w:sz w:val="20"/>
                <w:szCs w:val="20"/>
              </w:rPr>
              <w:t>Строительство</w:t>
            </w:r>
          </w:p>
        </w:tc>
        <w:tc>
          <w:tcPr>
            <w:tcW w:w="0" w:type="auto"/>
          </w:tcPr>
          <w:p w:rsidR="0040563D" w:rsidRPr="00520718" w:rsidRDefault="0040563D" w:rsidP="0040563D">
            <w:pPr>
              <w:spacing w:before="0" w:after="0"/>
              <w:ind w:firstLine="0"/>
              <w:jc w:val="center"/>
              <w:rPr>
                <w:sz w:val="20"/>
                <w:szCs w:val="20"/>
              </w:rPr>
            </w:pPr>
            <w:r w:rsidRPr="00520718">
              <w:rPr>
                <w:sz w:val="20"/>
                <w:szCs w:val="20"/>
              </w:rPr>
              <w:t>3 980,9</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83,2</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30,1</w:t>
            </w:r>
          </w:p>
        </w:tc>
      </w:tr>
      <w:tr w:rsidR="0040563D" w:rsidRPr="00520718" w:rsidTr="004D01DE">
        <w:trPr>
          <w:cantSplit/>
          <w:trHeight w:val="20"/>
          <w:jc w:val="right"/>
        </w:trPr>
        <w:tc>
          <w:tcPr>
            <w:tcW w:w="0" w:type="auto"/>
          </w:tcPr>
          <w:p w:rsidR="0040563D" w:rsidRPr="00520718" w:rsidRDefault="00A87890" w:rsidP="0040563D">
            <w:pPr>
              <w:spacing w:before="0" w:after="0"/>
              <w:ind w:firstLine="0"/>
              <w:jc w:val="left"/>
              <w:rPr>
                <w:sz w:val="20"/>
                <w:szCs w:val="20"/>
              </w:rPr>
            </w:pPr>
            <w:r w:rsidRPr="00520718">
              <w:rPr>
                <w:sz w:val="20"/>
                <w:szCs w:val="20"/>
              </w:rPr>
              <w:lastRenderedPageBreak/>
              <w:t xml:space="preserve"> </w:t>
            </w:r>
            <w:r w:rsidR="0040563D" w:rsidRPr="00520718">
              <w:rPr>
                <w:sz w:val="20"/>
                <w:szCs w:val="20"/>
              </w:rPr>
              <w:t>Торговля оптовая и розничная; ремонт автотранспортных средств и мотоциклов</w:t>
            </w:r>
          </w:p>
        </w:tc>
        <w:tc>
          <w:tcPr>
            <w:tcW w:w="0" w:type="auto"/>
          </w:tcPr>
          <w:p w:rsidR="0040563D" w:rsidRPr="00520718" w:rsidRDefault="0040563D" w:rsidP="0040563D">
            <w:pPr>
              <w:spacing w:before="0" w:after="0"/>
              <w:ind w:firstLine="0"/>
              <w:jc w:val="center"/>
              <w:rPr>
                <w:sz w:val="20"/>
                <w:szCs w:val="20"/>
              </w:rPr>
            </w:pPr>
            <w:r w:rsidRPr="00520718">
              <w:rPr>
                <w:sz w:val="20"/>
                <w:szCs w:val="20"/>
              </w:rPr>
              <w:t>844,5</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307,5</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63,4</w:t>
            </w:r>
          </w:p>
        </w:tc>
      </w:tr>
      <w:tr w:rsidR="0040563D" w:rsidRPr="00520718" w:rsidTr="004D01DE">
        <w:trPr>
          <w:cantSplit/>
          <w:trHeight w:val="20"/>
          <w:jc w:val="right"/>
        </w:trPr>
        <w:tc>
          <w:tcPr>
            <w:tcW w:w="0" w:type="auto"/>
          </w:tcPr>
          <w:p w:rsidR="0040563D" w:rsidRPr="00520718" w:rsidRDefault="00A87890" w:rsidP="0040563D">
            <w:pPr>
              <w:spacing w:before="0" w:after="0"/>
              <w:ind w:firstLine="0"/>
              <w:jc w:val="left"/>
              <w:rPr>
                <w:sz w:val="20"/>
                <w:szCs w:val="20"/>
              </w:rPr>
            </w:pPr>
            <w:r w:rsidRPr="00520718">
              <w:rPr>
                <w:sz w:val="20"/>
                <w:szCs w:val="20"/>
              </w:rPr>
              <w:t xml:space="preserve"> </w:t>
            </w:r>
            <w:r w:rsidR="0040563D" w:rsidRPr="00520718">
              <w:rPr>
                <w:sz w:val="20"/>
                <w:szCs w:val="20"/>
              </w:rPr>
              <w:t>Транспортировка и хранение</w:t>
            </w:r>
          </w:p>
        </w:tc>
        <w:tc>
          <w:tcPr>
            <w:tcW w:w="0" w:type="auto"/>
          </w:tcPr>
          <w:p w:rsidR="0040563D" w:rsidRPr="00520718" w:rsidRDefault="0040563D" w:rsidP="0040563D">
            <w:pPr>
              <w:spacing w:before="0" w:after="0"/>
              <w:ind w:firstLine="0"/>
              <w:jc w:val="center"/>
              <w:rPr>
                <w:sz w:val="20"/>
                <w:szCs w:val="20"/>
              </w:rPr>
            </w:pPr>
            <w:r w:rsidRPr="00520718">
              <w:rPr>
                <w:sz w:val="20"/>
                <w:szCs w:val="20"/>
              </w:rPr>
              <w:t>231,7</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673,1</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767,2</w:t>
            </w:r>
          </w:p>
        </w:tc>
      </w:tr>
      <w:tr w:rsidR="0040563D" w:rsidRPr="00520718" w:rsidTr="004D01DE">
        <w:trPr>
          <w:cantSplit/>
          <w:trHeight w:val="20"/>
          <w:jc w:val="right"/>
        </w:trPr>
        <w:tc>
          <w:tcPr>
            <w:tcW w:w="0" w:type="auto"/>
          </w:tcPr>
          <w:p w:rsidR="0040563D" w:rsidRPr="00520718" w:rsidRDefault="00A87890" w:rsidP="0040563D">
            <w:pPr>
              <w:spacing w:before="0" w:after="0"/>
              <w:ind w:firstLine="0"/>
              <w:jc w:val="left"/>
              <w:rPr>
                <w:sz w:val="20"/>
                <w:szCs w:val="20"/>
              </w:rPr>
            </w:pPr>
            <w:r w:rsidRPr="00520718">
              <w:rPr>
                <w:sz w:val="20"/>
                <w:szCs w:val="20"/>
              </w:rPr>
              <w:t xml:space="preserve"> </w:t>
            </w:r>
            <w:r w:rsidR="0040563D" w:rsidRPr="00520718">
              <w:rPr>
                <w:sz w:val="20"/>
                <w:szCs w:val="20"/>
              </w:rPr>
              <w:t>Деятельность по операциям с недвижимым имуществом</w:t>
            </w:r>
          </w:p>
        </w:tc>
        <w:tc>
          <w:tcPr>
            <w:tcW w:w="0" w:type="auto"/>
          </w:tcPr>
          <w:p w:rsidR="0040563D" w:rsidRPr="00520718" w:rsidRDefault="0040563D" w:rsidP="0040563D">
            <w:pPr>
              <w:spacing w:before="0" w:after="0"/>
              <w:ind w:firstLine="0"/>
              <w:jc w:val="center"/>
              <w:rPr>
                <w:sz w:val="20"/>
                <w:szCs w:val="20"/>
              </w:rPr>
            </w:pPr>
            <w:r w:rsidRPr="00520718">
              <w:rPr>
                <w:sz w:val="20"/>
                <w:szCs w:val="20"/>
              </w:rPr>
              <w:t>122,1</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-248,9</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w:t>
            </w:r>
          </w:p>
        </w:tc>
      </w:tr>
      <w:tr w:rsidR="0040563D" w:rsidRPr="00520718" w:rsidTr="004D01DE">
        <w:trPr>
          <w:cantSplit/>
          <w:trHeight w:val="20"/>
          <w:jc w:val="right"/>
        </w:trPr>
        <w:tc>
          <w:tcPr>
            <w:tcW w:w="0" w:type="auto"/>
          </w:tcPr>
          <w:p w:rsidR="0040563D" w:rsidRPr="00520718" w:rsidRDefault="0040563D" w:rsidP="0040563D">
            <w:pPr>
              <w:spacing w:before="0" w:after="0"/>
              <w:ind w:firstLine="0"/>
              <w:jc w:val="left"/>
              <w:rPr>
                <w:sz w:val="20"/>
                <w:szCs w:val="20"/>
              </w:rPr>
            </w:pPr>
            <w:r w:rsidRPr="00520718">
              <w:rPr>
                <w:sz w:val="20"/>
                <w:szCs w:val="20"/>
              </w:rPr>
              <w:t xml:space="preserve">Задолженность предприятий и организаций на конец периода, млн рублей </w:t>
            </w:r>
          </w:p>
        </w:tc>
        <w:tc>
          <w:tcPr>
            <w:tcW w:w="0" w:type="auto"/>
          </w:tcPr>
          <w:p w:rsidR="0040563D" w:rsidRPr="00520718" w:rsidRDefault="0040563D" w:rsidP="0040563D">
            <w:pPr>
              <w:spacing w:before="0" w:after="0"/>
              <w:ind w:firstLine="0"/>
              <w:jc w:val="center"/>
              <w:rPr>
                <w:sz w:val="20"/>
                <w:szCs w:val="20"/>
              </w:rPr>
            </w:pPr>
          </w:p>
        </w:tc>
        <w:tc>
          <w:tcPr>
            <w:tcW w:w="0" w:type="auto"/>
            <w:shd w:val="clear" w:color="auto" w:fill="auto"/>
          </w:tcPr>
          <w:p w:rsidR="0040563D" w:rsidRPr="00520718" w:rsidRDefault="0040563D" w:rsidP="0040563D">
            <w:pPr>
              <w:spacing w:before="0" w:after="0"/>
              <w:ind w:firstLine="0"/>
              <w:jc w:val="center"/>
              <w:rPr>
                <w:sz w:val="20"/>
                <w:szCs w:val="20"/>
              </w:rPr>
            </w:pPr>
          </w:p>
        </w:tc>
        <w:tc>
          <w:tcPr>
            <w:tcW w:w="0" w:type="auto"/>
            <w:shd w:val="clear" w:color="auto" w:fill="auto"/>
          </w:tcPr>
          <w:p w:rsidR="0040563D" w:rsidRPr="00520718" w:rsidRDefault="0040563D" w:rsidP="0040563D">
            <w:pPr>
              <w:spacing w:before="0" w:after="0"/>
              <w:ind w:firstLine="0"/>
              <w:jc w:val="center"/>
              <w:rPr>
                <w:sz w:val="20"/>
                <w:szCs w:val="20"/>
              </w:rPr>
            </w:pPr>
          </w:p>
        </w:tc>
      </w:tr>
      <w:tr w:rsidR="0040563D" w:rsidRPr="00520718" w:rsidTr="004D01DE">
        <w:trPr>
          <w:cantSplit/>
          <w:trHeight w:val="20"/>
          <w:jc w:val="right"/>
        </w:trPr>
        <w:tc>
          <w:tcPr>
            <w:tcW w:w="0" w:type="auto"/>
          </w:tcPr>
          <w:p w:rsidR="0040563D" w:rsidRPr="00520718" w:rsidRDefault="0040563D" w:rsidP="0040563D">
            <w:pPr>
              <w:spacing w:before="0" w:after="0"/>
              <w:ind w:firstLine="0"/>
              <w:jc w:val="left"/>
              <w:rPr>
                <w:sz w:val="20"/>
                <w:szCs w:val="20"/>
              </w:rPr>
            </w:pPr>
            <w:r w:rsidRPr="00520718">
              <w:rPr>
                <w:sz w:val="20"/>
                <w:szCs w:val="20"/>
              </w:rPr>
              <w:t xml:space="preserve"> дебиторская – всего</w:t>
            </w:r>
          </w:p>
        </w:tc>
        <w:tc>
          <w:tcPr>
            <w:tcW w:w="0" w:type="auto"/>
          </w:tcPr>
          <w:p w:rsidR="0040563D" w:rsidRPr="00520718" w:rsidRDefault="0040563D" w:rsidP="0040563D">
            <w:pPr>
              <w:spacing w:before="0" w:after="0"/>
              <w:ind w:firstLine="0"/>
              <w:jc w:val="center"/>
              <w:rPr>
                <w:sz w:val="20"/>
                <w:szCs w:val="20"/>
              </w:rPr>
            </w:pPr>
            <w:r w:rsidRPr="00520718">
              <w:rPr>
                <w:sz w:val="20"/>
                <w:szCs w:val="20"/>
              </w:rPr>
              <w:t>56 162,5</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55 388,53</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108,14</w:t>
            </w:r>
          </w:p>
        </w:tc>
      </w:tr>
      <w:tr w:rsidR="0040563D" w:rsidRPr="00520718" w:rsidTr="004D01DE">
        <w:trPr>
          <w:cantSplit/>
          <w:trHeight w:val="20"/>
          <w:jc w:val="right"/>
        </w:trPr>
        <w:tc>
          <w:tcPr>
            <w:tcW w:w="0" w:type="auto"/>
          </w:tcPr>
          <w:p w:rsidR="0040563D" w:rsidRPr="00520718" w:rsidRDefault="00A87890" w:rsidP="0040563D">
            <w:pPr>
              <w:spacing w:before="0" w:after="0"/>
              <w:ind w:firstLine="0"/>
              <w:jc w:val="left"/>
              <w:rPr>
                <w:sz w:val="20"/>
                <w:szCs w:val="20"/>
              </w:rPr>
            </w:pPr>
            <w:r w:rsidRPr="00520718">
              <w:rPr>
                <w:sz w:val="20"/>
                <w:szCs w:val="20"/>
              </w:rPr>
              <w:t xml:space="preserve"> </w:t>
            </w:r>
            <w:r w:rsidR="0040563D" w:rsidRPr="00520718">
              <w:rPr>
                <w:sz w:val="20"/>
                <w:szCs w:val="20"/>
              </w:rPr>
              <w:t>в том числе: просроченная</w:t>
            </w:r>
          </w:p>
        </w:tc>
        <w:tc>
          <w:tcPr>
            <w:tcW w:w="0" w:type="auto"/>
          </w:tcPr>
          <w:p w:rsidR="0040563D" w:rsidRPr="00520718" w:rsidRDefault="0040563D" w:rsidP="0040563D">
            <w:pPr>
              <w:spacing w:before="0" w:after="0"/>
              <w:ind w:firstLine="0"/>
              <w:jc w:val="center"/>
              <w:rPr>
                <w:sz w:val="20"/>
                <w:szCs w:val="20"/>
              </w:rPr>
            </w:pPr>
            <w:r w:rsidRPr="00520718">
              <w:rPr>
                <w:sz w:val="20"/>
                <w:szCs w:val="20"/>
              </w:rPr>
              <w:t>15 152,4</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14 727,93</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90,84</w:t>
            </w:r>
          </w:p>
        </w:tc>
      </w:tr>
      <w:tr w:rsidR="0040563D" w:rsidRPr="00520718" w:rsidTr="004D01DE">
        <w:trPr>
          <w:cantSplit/>
          <w:trHeight w:val="20"/>
          <w:jc w:val="right"/>
        </w:trPr>
        <w:tc>
          <w:tcPr>
            <w:tcW w:w="0" w:type="auto"/>
          </w:tcPr>
          <w:p w:rsidR="0040563D" w:rsidRPr="00520718" w:rsidRDefault="0040563D" w:rsidP="0040563D">
            <w:pPr>
              <w:spacing w:before="0" w:after="0"/>
              <w:ind w:firstLine="0"/>
              <w:jc w:val="left"/>
              <w:rPr>
                <w:sz w:val="20"/>
                <w:szCs w:val="20"/>
              </w:rPr>
            </w:pPr>
            <w:r w:rsidRPr="00520718">
              <w:rPr>
                <w:sz w:val="20"/>
                <w:szCs w:val="20"/>
              </w:rPr>
              <w:t xml:space="preserve"> кредиторская – всего</w:t>
            </w:r>
          </w:p>
        </w:tc>
        <w:tc>
          <w:tcPr>
            <w:tcW w:w="0" w:type="auto"/>
          </w:tcPr>
          <w:p w:rsidR="0040563D" w:rsidRPr="00520718" w:rsidRDefault="0040563D" w:rsidP="0040563D">
            <w:pPr>
              <w:spacing w:before="0" w:after="0"/>
              <w:ind w:firstLine="0"/>
              <w:jc w:val="center"/>
              <w:rPr>
                <w:sz w:val="20"/>
                <w:szCs w:val="20"/>
              </w:rPr>
            </w:pPr>
            <w:r w:rsidRPr="00520718">
              <w:rPr>
                <w:sz w:val="20"/>
                <w:szCs w:val="20"/>
              </w:rPr>
              <w:t>54 205,2</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61 835,93</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110,24</w:t>
            </w:r>
          </w:p>
        </w:tc>
      </w:tr>
      <w:tr w:rsidR="0040563D" w:rsidRPr="00520718" w:rsidTr="004D01DE">
        <w:trPr>
          <w:cantSplit/>
          <w:trHeight w:val="20"/>
          <w:jc w:val="right"/>
        </w:trPr>
        <w:tc>
          <w:tcPr>
            <w:tcW w:w="0" w:type="auto"/>
          </w:tcPr>
          <w:p w:rsidR="0040563D" w:rsidRPr="00520718" w:rsidRDefault="00A87890" w:rsidP="0040563D">
            <w:pPr>
              <w:spacing w:before="0" w:after="0"/>
              <w:ind w:firstLine="0"/>
              <w:jc w:val="left"/>
              <w:rPr>
                <w:sz w:val="20"/>
                <w:szCs w:val="20"/>
              </w:rPr>
            </w:pPr>
            <w:r w:rsidRPr="00520718">
              <w:rPr>
                <w:sz w:val="20"/>
                <w:szCs w:val="20"/>
              </w:rPr>
              <w:t xml:space="preserve"> </w:t>
            </w:r>
            <w:r w:rsidR="0040563D" w:rsidRPr="00520718">
              <w:rPr>
                <w:sz w:val="20"/>
                <w:szCs w:val="20"/>
              </w:rPr>
              <w:t>в том числе: просроченная</w:t>
            </w:r>
          </w:p>
        </w:tc>
        <w:tc>
          <w:tcPr>
            <w:tcW w:w="0" w:type="auto"/>
          </w:tcPr>
          <w:p w:rsidR="0040563D" w:rsidRPr="00520718" w:rsidRDefault="0040563D" w:rsidP="0040563D">
            <w:pPr>
              <w:spacing w:before="0" w:after="0"/>
              <w:ind w:firstLine="0"/>
              <w:jc w:val="center"/>
              <w:rPr>
                <w:sz w:val="20"/>
                <w:szCs w:val="20"/>
              </w:rPr>
            </w:pPr>
            <w:r w:rsidRPr="00520718">
              <w:rPr>
                <w:sz w:val="20"/>
                <w:szCs w:val="20"/>
              </w:rPr>
              <w:t>12 522,1</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11 120,93</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95,54</w:t>
            </w:r>
          </w:p>
        </w:tc>
      </w:tr>
      <w:tr w:rsidR="0040563D" w:rsidRPr="00520718" w:rsidTr="004D01DE">
        <w:trPr>
          <w:cantSplit/>
          <w:trHeight w:val="20"/>
          <w:jc w:val="right"/>
        </w:trPr>
        <w:tc>
          <w:tcPr>
            <w:tcW w:w="0" w:type="auto"/>
          </w:tcPr>
          <w:p w:rsidR="0040563D" w:rsidRPr="00520718" w:rsidRDefault="0040563D" w:rsidP="0040563D">
            <w:pPr>
              <w:spacing w:before="0" w:after="0"/>
              <w:ind w:firstLine="0"/>
              <w:jc w:val="left"/>
              <w:rPr>
                <w:sz w:val="20"/>
                <w:szCs w:val="20"/>
              </w:rPr>
            </w:pPr>
            <w:r w:rsidRPr="00520718">
              <w:rPr>
                <w:sz w:val="20"/>
                <w:szCs w:val="20"/>
              </w:rPr>
              <w:t xml:space="preserve">Естественный прирост (убыль), чел. </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284</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0</w:t>
            </w:r>
          </w:p>
        </w:tc>
        <w:tc>
          <w:tcPr>
            <w:tcW w:w="0" w:type="auto"/>
          </w:tcPr>
          <w:p w:rsidR="0040563D" w:rsidRPr="00520718" w:rsidRDefault="0040563D" w:rsidP="0040563D">
            <w:pPr>
              <w:spacing w:before="0" w:after="0"/>
              <w:ind w:firstLine="0"/>
              <w:jc w:val="center"/>
              <w:rPr>
                <w:sz w:val="20"/>
                <w:szCs w:val="20"/>
              </w:rPr>
            </w:pPr>
            <w:r w:rsidRPr="00520718">
              <w:rPr>
                <w:sz w:val="20"/>
                <w:szCs w:val="20"/>
              </w:rPr>
              <w:t>0</w:t>
            </w:r>
          </w:p>
        </w:tc>
      </w:tr>
      <w:tr w:rsidR="0040563D" w:rsidRPr="00520718" w:rsidTr="004D01DE">
        <w:trPr>
          <w:cantSplit/>
          <w:trHeight w:val="20"/>
          <w:jc w:val="right"/>
        </w:trPr>
        <w:tc>
          <w:tcPr>
            <w:tcW w:w="0" w:type="auto"/>
          </w:tcPr>
          <w:p w:rsidR="0040563D" w:rsidRPr="00520718" w:rsidRDefault="0040563D" w:rsidP="0040563D">
            <w:pPr>
              <w:spacing w:before="0" w:after="0"/>
              <w:ind w:firstLine="0"/>
              <w:jc w:val="left"/>
              <w:rPr>
                <w:sz w:val="20"/>
                <w:szCs w:val="20"/>
              </w:rPr>
            </w:pPr>
            <w:r w:rsidRPr="00520718">
              <w:rPr>
                <w:sz w:val="20"/>
                <w:szCs w:val="20"/>
              </w:rPr>
              <w:t xml:space="preserve">Миграционный прирост (убыль), чел. </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544</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467</w:t>
            </w:r>
          </w:p>
        </w:tc>
        <w:tc>
          <w:tcPr>
            <w:tcW w:w="0" w:type="auto"/>
          </w:tcPr>
          <w:p w:rsidR="0040563D" w:rsidRPr="00520718" w:rsidRDefault="0040563D" w:rsidP="0040563D">
            <w:pPr>
              <w:spacing w:before="0" w:after="0"/>
              <w:ind w:firstLine="0"/>
              <w:jc w:val="center"/>
              <w:rPr>
                <w:sz w:val="20"/>
                <w:szCs w:val="20"/>
              </w:rPr>
            </w:pPr>
            <w:r w:rsidRPr="00520718">
              <w:rPr>
                <w:sz w:val="20"/>
                <w:szCs w:val="20"/>
              </w:rPr>
              <w:t>197,9</w:t>
            </w:r>
          </w:p>
        </w:tc>
      </w:tr>
      <w:tr w:rsidR="0040563D" w:rsidRPr="00520718" w:rsidTr="004D01DE">
        <w:trPr>
          <w:cantSplit/>
          <w:trHeight w:val="20"/>
          <w:jc w:val="right"/>
        </w:trPr>
        <w:tc>
          <w:tcPr>
            <w:tcW w:w="0" w:type="auto"/>
          </w:tcPr>
          <w:p w:rsidR="0040563D" w:rsidRPr="00520718" w:rsidRDefault="0040563D" w:rsidP="0040563D">
            <w:pPr>
              <w:spacing w:before="0" w:after="0"/>
              <w:ind w:firstLine="0"/>
              <w:jc w:val="left"/>
              <w:rPr>
                <w:sz w:val="20"/>
                <w:szCs w:val="20"/>
              </w:rPr>
            </w:pPr>
            <w:r w:rsidRPr="00520718">
              <w:rPr>
                <w:sz w:val="20"/>
                <w:szCs w:val="20"/>
              </w:rPr>
              <w:t xml:space="preserve">Численность занятых в экономике, тыс. чел. </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171,8</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170,6</w:t>
            </w:r>
          </w:p>
        </w:tc>
        <w:tc>
          <w:tcPr>
            <w:tcW w:w="0" w:type="auto"/>
          </w:tcPr>
          <w:p w:rsidR="0040563D" w:rsidRPr="00520718" w:rsidRDefault="0040563D" w:rsidP="0040563D">
            <w:pPr>
              <w:spacing w:before="0" w:after="0"/>
              <w:ind w:firstLine="0"/>
              <w:jc w:val="center"/>
              <w:rPr>
                <w:sz w:val="20"/>
                <w:szCs w:val="20"/>
              </w:rPr>
            </w:pPr>
            <w:r w:rsidRPr="00520718">
              <w:rPr>
                <w:sz w:val="20"/>
                <w:szCs w:val="20"/>
              </w:rPr>
              <w:t>98,6</w:t>
            </w:r>
          </w:p>
        </w:tc>
      </w:tr>
      <w:tr w:rsidR="0040563D" w:rsidRPr="00520718" w:rsidTr="004D01DE">
        <w:trPr>
          <w:cantSplit/>
          <w:trHeight w:val="20"/>
          <w:jc w:val="right"/>
        </w:trPr>
        <w:tc>
          <w:tcPr>
            <w:tcW w:w="0" w:type="auto"/>
          </w:tcPr>
          <w:p w:rsidR="0040563D" w:rsidRPr="00520718" w:rsidRDefault="0040563D" w:rsidP="0040563D">
            <w:pPr>
              <w:spacing w:before="0" w:after="0"/>
              <w:ind w:firstLine="0"/>
              <w:jc w:val="left"/>
              <w:rPr>
                <w:sz w:val="20"/>
                <w:szCs w:val="20"/>
              </w:rPr>
            </w:pPr>
            <w:r w:rsidRPr="00520718">
              <w:rPr>
                <w:sz w:val="20"/>
                <w:szCs w:val="20"/>
              </w:rPr>
              <w:t xml:space="preserve">Общая численность безработных, тыс. чел. </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7,7</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7,7</w:t>
            </w:r>
          </w:p>
        </w:tc>
        <w:tc>
          <w:tcPr>
            <w:tcW w:w="0" w:type="auto"/>
          </w:tcPr>
          <w:p w:rsidR="0040563D" w:rsidRPr="00520718" w:rsidRDefault="0040563D" w:rsidP="0040563D">
            <w:pPr>
              <w:spacing w:before="0" w:after="0"/>
              <w:ind w:firstLine="0"/>
              <w:jc w:val="center"/>
              <w:rPr>
                <w:sz w:val="20"/>
                <w:szCs w:val="20"/>
              </w:rPr>
            </w:pPr>
            <w:r w:rsidRPr="00520718">
              <w:rPr>
                <w:sz w:val="20"/>
                <w:szCs w:val="20"/>
              </w:rPr>
              <w:t>95,0</w:t>
            </w:r>
          </w:p>
        </w:tc>
      </w:tr>
      <w:tr w:rsidR="0040563D" w:rsidRPr="00520718" w:rsidTr="004D01DE">
        <w:trPr>
          <w:cantSplit/>
          <w:trHeight w:val="20"/>
          <w:jc w:val="right"/>
        </w:trPr>
        <w:tc>
          <w:tcPr>
            <w:tcW w:w="0" w:type="auto"/>
          </w:tcPr>
          <w:p w:rsidR="0040563D" w:rsidRPr="00520718" w:rsidRDefault="0040563D" w:rsidP="0040563D">
            <w:pPr>
              <w:spacing w:before="0" w:after="0"/>
              <w:ind w:firstLine="0"/>
              <w:jc w:val="left"/>
              <w:rPr>
                <w:sz w:val="20"/>
                <w:szCs w:val="20"/>
              </w:rPr>
            </w:pPr>
            <w:r w:rsidRPr="00520718">
              <w:rPr>
                <w:sz w:val="20"/>
                <w:szCs w:val="20"/>
              </w:rPr>
              <w:t>в т. ч. официально зарегистрированных</w:t>
            </w:r>
            <w:r w:rsidR="00A87890" w:rsidRPr="00520718">
              <w:rPr>
                <w:sz w:val="20"/>
                <w:szCs w:val="20"/>
              </w:rPr>
              <w:t xml:space="preserve"> </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2,9</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2,0</w:t>
            </w:r>
          </w:p>
        </w:tc>
        <w:tc>
          <w:tcPr>
            <w:tcW w:w="0" w:type="auto"/>
          </w:tcPr>
          <w:p w:rsidR="0040563D" w:rsidRPr="00520718" w:rsidRDefault="0040563D" w:rsidP="0040563D">
            <w:pPr>
              <w:spacing w:before="0" w:after="0"/>
              <w:ind w:firstLine="0"/>
              <w:jc w:val="center"/>
              <w:rPr>
                <w:sz w:val="20"/>
                <w:szCs w:val="20"/>
              </w:rPr>
            </w:pPr>
            <w:r w:rsidRPr="00520718">
              <w:rPr>
                <w:sz w:val="20"/>
                <w:szCs w:val="20"/>
              </w:rPr>
              <w:t>91,0</w:t>
            </w:r>
          </w:p>
        </w:tc>
      </w:tr>
      <w:tr w:rsidR="0040563D" w:rsidRPr="00520718" w:rsidTr="004D01DE">
        <w:trPr>
          <w:cantSplit/>
          <w:trHeight w:val="20"/>
          <w:jc w:val="right"/>
        </w:trPr>
        <w:tc>
          <w:tcPr>
            <w:tcW w:w="0" w:type="auto"/>
          </w:tcPr>
          <w:p w:rsidR="0040563D" w:rsidRPr="00520718" w:rsidRDefault="0040563D" w:rsidP="0040563D">
            <w:pPr>
              <w:spacing w:before="0" w:after="0"/>
              <w:ind w:firstLine="0"/>
              <w:jc w:val="left"/>
              <w:rPr>
                <w:sz w:val="20"/>
                <w:szCs w:val="20"/>
              </w:rPr>
            </w:pPr>
            <w:r w:rsidRPr="00520718">
              <w:rPr>
                <w:sz w:val="20"/>
                <w:szCs w:val="20"/>
              </w:rPr>
              <w:t xml:space="preserve">Уровень безработицы, % </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1,5</w:t>
            </w:r>
          </w:p>
        </w:tc>
        <w:tc>
          <w:tcPr>
            <w:tcW w:w="0" w:type="auto"/>
            <w:shd w:val="clear" w:color="auto" w:fill="auto"/>
          </w:tcPr>
          <w:p w:rsidR="0040563D" w:rsidRPr="00520718" w:rsidRDefault="0040563D" w:rsidP="0040563D">
            <w:pPr>
              <w:spacing w:before="0" w:after="0"/>
              <w:ind w:firstLine="0"/>
              <w:jc w:val="center"/>
              <w:rPr>
                <w:sz w:val="20"/>
                <w:szCs w:val="20"/>
              </w:rPr>
            </w:pPr>
            <w:r w:rsidRPr="00520718">
              <w:rPr>
                <w:sz w:val="20"/>
                <w:szCs w:val="20"/>
              </w:rPr>
              <w:t>1,1</w:t>
            </w:r>
          </w:p>
        </w:tc>
        <w:tc>
          <w:tcPr>
            <w:tcW w:w="0" w:type="auto"/>
          </w:tcPr>
          <w:p w:rsidR="0040563D" w:rsidRPr="00520718" w:rsidRDefault="0040563D" w:rsidP="0040563D">
            <w:pPr>
              <w:spacing w:before="0" w:after="0"/>
              <w:ind w:firstLine="0"/>
              <w:jc w:val="center"/>
              <w:rPr>
                <w:sz w:val="20"/>
                <w:szCs w:val="20"/>
              </w:rPr>
            </w:pPr>
            <w:r w:rsidRPr="00520718">
              <w:rPr>
                <w:sz w:val="20"/>
                <w:szCs w:val="20"/>
              </w:rPr>
              <w:t>-</w:t>
            </w:r>
          </w:p>
        </w:tc>
      </w:tr>
    </w:tbl>
    <w:p w:rsidR="0040563D" w:rsidRPr="00520718" w:rsidRDefault="0040563D" w:rsidP="0040563D"/>
    <w:p w:rsidR="0040563D" w:rsidRPr="00520718" w:rsidRDefault="0040563D" w:rsidP="0040563D">
      <w:r w:rsidRPr="00520718">
        <w:t>Объем произведенного ВРП по Камчатскому краю за 2017 год оценивается в 213,3 млрд. рублей, индекс физического объема валового регионального продукта - 102,6 %.</w:t>
      </w:r>
    </w:p>
    <w:p w:rsidR="0040563D" w:rsidRPr="00520718" w:rsidRDefault="0040563D" w:rsidP="0040563D">
      <w:r w:rsidRPr="00520718">
        <w:t>Оборот организаций по всем видам экономической деятельности составил 296,1 млрд. рублей, увеличившись к 2016 году в действующих ценах на 6,3 %.</w:t>
      </w:r>
    </w:p>
    <w:p w:rsidR="0040563D" w:rsidRPr="00520718" w:rsidRDefault="0040563D" w:rsidP="0040563D">
      <w:r w:rsidRPr="00520718">
        <w:t>Отмечена положительная динамика следующих показателей:</w:t>
      </w:r>
      <w:r w:rsidR="00A87890" w:rsidRPr="00520718">
        <w:t xml:space="preserve"> </w:t>
      </w:r>
      <w:r w:rsidRPr="00520718">
        <w:t xml:space="preserve">грузооборота транспорта (163,5 %), оборота оптовой торговли (108,1 %), объема промышленного производства (102,8 %), производства продукции сельского хозяйства (102,4 %), оборота общественного питания (101,7 %) и розничного товарооборота (100,5 %). </w:t>
      </w:r>
    </w:p>
    <w:p w:rsidR="0040563D" w:rsidRPr="00520718" w:rsidRDefault="0040563D" w:rsidP="0040563D">
      <w:r w:rsidRPr="00520718">
        <w:t>Рост экономики обеспечен развитием рыбопромышленного комплекса, приростом объемов добычи руд цветных металлов, что связано</w:t>
      </w:r>
      <w:r w:rsidR="00A87890" w:rsidRPr="00520718">
        <w:t xml:space="preserve"> </w:t>
      </w:r>
      <w:r w:rsidRPr="00520718">
        <w:t>с увеличением добычи металлических руд (рудного золота и серебра в связи с эксплуатацией Аметистового золоторудного месторождения, россыпного золота в связи с введением ООО «Аурум» в эксплуатацию месторождения на р. Дымная, никеля в связи с наращиванием объемов добычи руды на месторождении Шануч).</w:t>
      </w:r>
    </w:p>
    <w:p w:rsidR="0040563D" w:rsidRPr="00520718" w:rsidRDefault="0040563D" w:rsidP="0040563D">
      <w:r w:rsidRPr="00520718">
        <w:t>В 2017 году Камчатский край в десятый раз стал лидером по объемам добычи (вылова) водных биоресурсов среди регионов не только Дальнего Востока (его доля превысила 38 %), но и России в целом (доля – более 25 %).</w:t>
      </w:r>
      <w:r w:rsidR="00A87890" w:rsidRPr="00520718">
        <w:t xml:space="preserve"> </w:t>
      </w:r>
      <w:r w:rsidRPr="00520718">
        <w:t xml:space="preserve">Вылов стал рекордным за весь постсоветский период осуществления промысла, в четвертый раз превысив «миллионную» отметку, и составил 1 203 тыс. тонн или 112,8% к уровню 2016 года. </w:t>
      </w:r>
    </w:p>
    <w:p w:rsidR="0040563D" w:rsidRPr="00520718" w:rsidRDefault="0040563D" w:rsidP="0040563D">
      <w:r w:rsidRPr="00520718">
        <w:t xml:space="preserve">В 2017 году рост цен на потребительские товары и услуги в Камчатском крае составил 102,1 % (декабрь к декабрю предыдущего года), что ниже общероссийского показателя (РФ – 102,51 %). </w:t>
      </w:r>
    </w:p>
    <w:p w:rsidR="0040563D" w:rsidRPr="00520718" w:rsidRDefault="0040563D" w:rsidP="0040563D">
      <w:r w:rsidRPr="00520718">
        <w:t>Вместе с тем, произошло снижение следующих показателей: инвестиций в основной капитал (98,0 %), платных услуг населению (98,0 %), объема строительных работ (97,9 %), пассажирооборота автомобильного транспорта общего пользования (97,1 %), ввода в действие жилых домов (88,9 %). 2017 год характеризовался сохранением негативной динамики реальных денежных доходов населения. Основной причиной являлось отставание темпов роста среднедушевых денежных доходов от параметров инфляции.</w:t>
      </w:r>
    </w:p>
    <w:p w:rsidR="0040563D" w:rsidRPr="00520718" w:rsidRDefault="0040563D" w:rsidP="0040563D">
      <w:r w:rsidRPr="00520718">
        <w:t>В 2018 году ВРП Камчатского края продолжает расти. По количеству предприятий, как и раньше лидирую отрасли:</w:t>
      </w:r>
    </w:p>
    <w:p w:rsidR="0040563D" w:rsidRPr="00520718" w:rsidRDefault="0040563D" w:rsidP="002010A9">
      <w:pPr>
        <w:numPr>
          <w:ilvl w:val="0"/>
          <w:numId w:val="2"/>
        </w:numPr>
        <w:tabs>
          <w:tab w:val="left" w:pos="993"/>
        </w:tabs>
        <w:ind w:left="0" w:firstLine="567"/>
      </w:pPr>
      <w:r w:rsidRPr="00520718">
        <w:t>Рыбохозяйственный комплекс,</w:t>
      </w:r>
    </w:p>
    <w:p w:rsidR="0040563D" w:rsidRPr="00520718" w:rsidRDefault="0040563D" w:rsidP="002010A9">
      <w:pPr>
        <w:numPr>
          <w:ilvl w:val="0"/>
          <w:numId w:val="2"/>
        </w:numPr>
        <w:tabs>
          <w:tab w:val="left" w:pos="993"/>
        </w:tabs>
        <w:ind w:left="0" w:firstLine="567"/>
      </w:pPr>
      <w:r w:rsidRPr="00520718">
        <w:t xml:space="preserve">Добыча полезных ископаемых, </w:t>
      </w:r>
    </w:p>
    <w:p w:rsidR="0040563D" w:rsidRPr="00520718" w:rsidRDefault="0040563D" w:rsidP="002010A9">
      <w:pPr>
        <w:numPr>
          <w:ilvl w:val="0"/>
          <w:numId w:val="2"/>
        </w:numPr>
        <w:tabs>
          <w:tab w:val="left" w:pos="993"/>
        </w:tabs>
        <w:ind w:left="0" w:firstLine="567"/>
      </w:pPr>
      <w:r w:rsidRPr="00520718">
        <w:t>Обрабатывающее производство</w:t>
      </w:r>
    </w:p>
    <w:p w:rsidR="00A20C97" w:rsidRPr="00520718" w:rsidRDefault="00A20C97" w:rsidP="0040563D"/>
    <w:p w:rsidR="003D2494" w:rsidRPr="00520718" w:rsidRDefault="003D2494" w:rsidP="0040563D"/>
    <w:p w:rsidR="003D2494" w:rsidRPr="00520718" w:rsidRDefault="003D2494" w:rsidP="0040563D"/>
    <w:p w:rsidR="0040563D" w:rsidRPr="00520718" w:rsidRDefault="0040563D" w:rsidP="003D2494">
      <w:r w:rsidRPr="00520718">
        <w:lastRenderedPageBreak/>
        <w:t>Таблица 3-2. Распределение предприятий и организаций Камчатского края по основным заявленным видам экономической деятельности при государственной регистрации, ВРП на 01.01.2018 (по данным инвестиционного паспорта Камчатского края от 2018 года)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gridCol w:w="957"/>
      </w:tblGrid>
      <w:tr w:rsidR="0040563D" w:rsidRPr="00520718" w:rsidTr="0040563D">
        <w:trPr>
          <w:trHeight w:val="20"/>
        </w:trPr>
        <w:tc>
          <w:tcPr>
            <w:tcW w:w="8789" w:type="dxa"/>
            <w:shd w:val="clear" w:color="auto" w:fill="auto"/>
            <w:vAlign w:val="center"/>
          </w:tcPr>
          <w:p w:rsidR="0040563D" w:rsidRPr="00520718" w:rsidRDefault="0040563D" w:rsidP="003D2494">
            <w:pPr>
              <w:keepNext/>
              <w:spacing w:before="0" w:after="0"/>
              <w:ind w:firstLine="0"/>
              <w:jc w:val="center"/>
              <w:rPr>
                <w:sz w:val="20"/>
                <w:szCs w:val="20"/>
              </w:rPr>
            </w:pPr>
            <w:r w:rsidRPr="00520718">
              <w:rPr>
                <w:sz w:val="20"/>
                <w:szCs w:val="20"/>
              </w:rPr>
              <w:t>Наименование вида экономической деятельности</w:t>
            </w:r>
          </w:p>
        </w:tc>
        <w:tc>
          <w:tcPr>
            <w:tcW w:w="957" w:type="dxa"/>
            <w:shd w:val="clear" w:color="auto" w:fill="auto"/>
            <w:vAlign w:val="center"/>
          </w:tcPr>
          <w:p w:rsidR="0040563D" w:rsidRPr="00520718" w:rsidRDefault="0040563D" w:rsidP="003D2494">
            <w:pPr>
              <w:keepNext/>
              <w:spacing w:before="0" w:after="0"/>
              <w:ind w:firstLine="0"/>
              <w:jc w:val="center"/>
              <w:rPr>
                <w:sz w:val="20"/>
                <w:szCs w:val="20"/>
              </w:rPr>
            </w:pPr>
            <w:r w:rsidRPr="00520718">
              <w:rPr>
                <w:sz w:val="20"/>
                <w:szCs w:val="20"/>
              </w:rPr>
              <w:t>В %</w:t>
            </w:r>
          </w:p>
        </w:tc>
      </w:tr>
      <w:tr w:rsidR="0040563D" w:rsidRPr="00520718" w:rsidTr="0040563D">
        <w:trPr>
          <w:trHeight w:val="20"/>
        </w:trPr>
        <w:tc>
          <w:tcPr>
            <w:tcW w:w="8789" w:type="dxa"/>
            <w:shd w:val="clear" w:color="auto" w:fill="auto"/>
            <w:vAlign w:val="center"/>
            <w:hideMark/>
          </w:tcPr>
          <w:p w:rsidR="0040563D" w:rsidRPr="00520718" w:rsidRDefault="0040563D" w:rsidP="003D2494">
            <w:pPr>
              <w:keepNext/>
              <w:spacing w:before="0" w:after="0"/>
              <w:ind w:firstLine="0"/>
              <w:jc w:val="left"/>
              <w:rPr>
                <w:sz w:val="20"/>
                <w:szCs w:val="20"/>
              </w:rPr>
            </w:pPr>
            <w:r w:rsidRPr="00520718">
              <w:rPr>
                <w:sz w:val="20"/>
                <w:szCs w:val="20"/>
              </w:rPr>
              <w:t xml:space="preserve">Сельское хозяйство, охота и лесное хозяйство </w:t>
            </w:r>
          </w:p>
        </w:tc>
        <w:tc>
          <w:tcPr>
            <w:tcW w:w="957" w:type="dxa"/>
            <w:shd w:val="clear" w:color="auto" w:fill="auto"/>
            <w:vAlign w:val="center"/>
            <w:hideMark/>
          </w:tcPr>
          <w:p w:rsidR="0040563D" w:rsidRPr="00520718" w:rsidRDefault="0040563D" w:rsidP="003D2494">
            <w:pPr>
              <w:keepNext/>
              <w:spacing w:before="0" w:after="0"/>
              <w:ind w:firstLine="0"/>
              <w:jc w:val="center"/>
              <w:rPr>
                <w:sz w:val="20"/>
                <w:szCs w:val="20"/>
              </w:rPr>
            </w:pPr>
            <w:r w:rsidRPr="00520718">
              <w:rPr>
                <w:sz w:val="20"/>
                <w:szCs w:val="20"/>
              </w:rPr>
              <w:t>3,2</w:t>
            </w:r>
          </w:p>
        </w:tc>
      </w:tr>
      <w:tr w:rsidR="0040563D" w:rsidRPr="00520718" w:rsidTr="0040563D">
        <w:trPr>
          <w:trHeight w:val="20"/>
        </w:trPr>
        <w:tc>
          <w:tcPr>
            <w:tcW w:w="8789" w:type="dxa"/>
            <w:shd w:val="clear" w:color="auto" w:fill="auto"/>
            <w:vAlign w:val="center"/>
            <w:hideMark/>
          </w:tcPr>
          <w:p w:rsidR="0040563D" w:rsidRPr="00520718" w:rsidRDefault="0040563D" w:rsidP="0040563D">
            <w:pPr>
              <w:spacing w:before="0" w:after="0"/>
              <w:ind w:firstLine="0"/>
              <w:jc w:val="left"/>
              <w:rPr>
                <w:sz w:val="20"/>
                <w:szCs w:val="20"/>
              </w:rPr>
            </w:pPr>
            <w:r w:rsidRPr="00520718">
              <w:rPr>
                <w:sz w:val="20"/>
                <w:szCs w:val="20"/>
              </w:rPr>
              <w:t>Рыболовство, рыбоводство</w:t>
            </w:r>
          </w:p>
        </w:tc>
        <w:tc>
          <w:tcPr>
            <w:tcW w:w="957" w:type="dxa"/>
            <w:shd w:val="clear" w:color="auto" w:fill="auto"/>
            <w:vAlign w:val="center"/>
            <w:hideMark/>
          </w:tcPr>
          <w:p w:rsidR="0040563D" w:rsidRPr="00520718" w:rsidRDefault="0040563D" w:rsidP="0040563D">
            <w:pPr>
              <w:spacing w:before="0" w:after="0"/>
              <w:ind w:firstLine="0"/>
              <w:jc w:val="center"/>
              <w:rPr>
                <w:sz w:val="20"/>
                <w:szCs w:val="20"/>
              </w:rPr>
            </w:pPr>
            <w:r w:rsidRPr="00520718">
              <w:rPr>
                <w:sz w:val="20"/>
                <w:szCs w:val="20"/>
              </w:rPr>
              <w:t>15,7</w:t>
            </w:r>
          </w:p>
        </w:tc>
      </w:tr>
      <w:tr w:rsidR="0040563D" w:rsidRPr="00520718" w:rsidTr="0040563D">
        <w:trPr>
          <w:trHeight w:val="20"/>
        </w:trPr>
        <w:tc>
          <w:tcPr>
            <w:tcW w:w="8789" w:type="dxa"/>
            <w:shd w:val="clear" w:color="auto" w:fill="auto"/>
            <w:vAlign w:val="center"/>
            <w:hideMark/>
          </w:tcPr>
          <w:p w:rsidR="0040563D" w:rsidRPr="00520718" w:rsidRDefault="0040563D" w:rsidP="0040563D">
            <w:pPr>
              <w:spacing w:before="0" w:after="0"/>
              <w:ind w:firstLine="0"/>
              <w:jc w:val="left"/>
              <w:rPr>
                <w:sz w:val="20"/>
                <w:szCs w:val="20"/>
              </w:rPr>
            </w:pPr>
            <w:r w:rsidRPr="00520718">
              <w:rPr>
                <w:sz w:val="20"/>
                <w:szCs w:val="20"/>
              </w:rPr>
              <w:t>Добыча полезных ископаемых</w:t>
            </w:r>
          </w:p>
        </w:tc>
        <w:tc>
          <w:tcPr>
            <w:tcW w:w="957" w:type="dxa"/>
            <w:shd w:val="clear" w:color="auto" w:fill="auto"/>
            <w:vAlign w:val="center"/>
            <w:hideMark/>
          </w:tcPr>
          <w:p w:rsidR="0040563D" w:rsidRPr="00520718" w:rsidRDefault="0040563D" w:rsidP="0040563D">
            <w:pPr>
              <w:spacing w:before="0" w:after="0"/>
              <w:ind w:firstLine="0"/>
              <w:jc w:val="center"/>
              <w:rPr>
                <w:sz w:val="20"/>
                <w:szCs w:val="20"/>
              </w:rPr>
            </w:pPr>
            <w:r w:rsidRPr="00520718">
              <w:rPr>
                <w:sz w:val="20"/>
                <w:szCs w:val="20"/>
              </w:rPr>
              <w:t>10,4</w:t>
            </w:r>
          </w:p>
        </w:tc>
      </w:tr>
      <w:tr w:rsidR="0040563D" w:rsidRPr="00520718" w:rsidTr="0040563D">
        <w:trPr>
          <w:trHeight w:val="20"/>
        </w:trPr>
        <w:tc>
          <w:tcPr>
            <w:tcW w:w="8789" w:type="dxa"/>
            <w:shd w:val="clear" w:color="auto" w:fill="auto"/>
            <w:vAlign w:val="center"/>
            <w:hideMark/>
          </w:tcPr>
          <w:p w:rsidR="0040563D" w:rsidRPr="00520718" w:rsidRDefault="0040563D" w:rsidP="0040563D">
            <w:pPr>
              <w:spacing w:before="0" w:after="0"/>
              <w:ind w:firstLine="0"/>
              <w:jc w:val="left"/>
              <w:rPr>
                <w:sz w:val="20"/>
                <w:szCs w:val="20"/>
              </w:rPr>
            </w:pPr>
            <w:r w:rsidRPr="00520718">
              <w:rPr>
                <w:sz w:val="20"/>
                <w:szCs w:val="20"/>
              </w:rPr>
              <w:t>Обрабатывающие производства</w:t>
            </w:r>
          </w:p>
        </w:tc>
        <w:tc>
          <w:tcPr>
            <w:tcW w:w="957" w:type="dxa"/>
            <w:shd w:val="clear" w:color="auto" w:fill="auto"/>
            <w:vAlign w:val="center"/>
            <w:hideMark/>
          </w:tcPr>
          <w:p w:rsidR="0040563D" w:rsidRPr="00520718" w:rsidRDefault="0040563D" w:rsidP="0040563D">
            <w:pPr>
              <w:spacing w:before="0" w:after="0"/>
              <w:ind w:firstLine="0"/>
              <w:jc w:val="center"/>
              <w:rPr>
                <w:sz w:val="20"/>
                <w:szCs w:val="20"/>
              </w:rPr>
            </w:pPr>
            <w:r w:rsidRPr="00520718">
              <w:rPr>
                <w:sz w:val="20"/>
                <w:szCs w:val="20"/>
              </w:rPr>
              <w:t>10,8</w:t>
            </w:r>
          </w:p>
        </w:tc>
      </w:tr>
      <w:tr w:rsidR="0040563D" w:rsidRPr="00520718" w:rsidTr="0040563D">
        <w:trPr>
          <w:trHeight w:val="20"/>
        </w:trPr>
        <w:tc>
          <w:tcPr>
            <w:tcW w:w="8789" w:type="dxa"/>
            <w:shd w:val="clear" w:color="auto" w:fill="auto"/>
            <w:vAlign w:val="center"/>
            <w:hideMark/>
          </w:tcPr>
          <w:p w:rsidR="0040563D" w:rsidRPr="00520718" w:rsidRDefault="0040563D" w:rsidP="0040563D">
            <w:pPr>
              <w:spacing w:before="0" w:after="0"/>
              <w:ind w:firstLine="0"/>
              <w:jc w:val="left"/>
              <w:rPr>
                <w:sz w:val="20"/>
                <w:szCs w:val="20"/>
              </w:rPr>
            </w:pPr>
            <w:r w:rsidRPr="00520718">
              <w:rPr>
                <w:sz w:val="20"/>
                <w:szCs w:val="20"/>
              </w:rPr>
              <w:t>Производство и распределение электроэнергии, газа и воды</w:t>
            </w:r>
          </w:p>
        </w:tc>
        <w:tc>
          <w:tcPr>
            <w:tcW w:w="957" w:type="dxa"/>
            <w:shd w:val="clear" w:color="auto" w:fill="auto"/>
            <w:vAlign w:val="center"/>
            <w:hideMark/>
          </w:tcPr>
          <w:p w:rsidR="0040563D" w:rsidRPr="00520718" w:rsidRDefault="0040563D" w:rsidP="0040563D">
            <w:pPr>
              <w:spacing w:before="0" w:after="0"/>
              <w:ind w:firstLine="0"/>
              <w:jc w:val="center"/>
              <w:rPr>
                <w:sz w:val="20"/>
                <w:szCs w:val="20"/>
              </w:rPr>
            </w:pPr>
            <w:r w:rsidRPr="00520718">
              <w:rPr>
                <w:sz w:val="20"/>
                <w:szCs w:val="20"/>
              </w:rPr>
              <w:t>5,8</w:t>
            </w:r>
          </w:p>
        </w:tc>
      </w:tr>
      <w:tr w:rsidR="0040563D" w:rsidRPr="00520718" w:rsidTr="0040563D">
        <w:trPr>
          <w:trHeight w:val="20"/>
        </w:trPr>
        <w:tc>
          <w:tcPr>
            <w:tcW w:w="8789" w:type="dxa"/>
            <w:shd w:val="clear" w:color="auto" w:fill="auto"/>
            <w:vAlign w:val="center"/>
            <w:hideMark/>
          </w:tcPr>
          <w:p w:rsidR="0040563D" w:rsidRPr="00520718" w:rsidRDefault="0040563D" w:rsidP="0040563D">
            <w:pPr>
              <w:spacing w:before="0" w:after="0"/>
              <w:ind w:firstLine="0"/>
              <w:jc w:val="left"/>
              <w:rPr>
                <w:sz w:val="20"/>
                <w:szCs w:val="20"/>
              </w:rPr>
            </w:pPr>
            <w:r w:rsidRPr="00520718">
              <w:rPr>
                <w:sz w:val="20"/>
                <w:szCs w:val="20"/>
              </w:rPr>
              <w:t>Строительство</w:t>
            </w:r>
          </w:p>
        </w:tc>
        <w:tc>
          <w:tcPr>
            <w:tcW w:w="957" w:type="dxa"/>
            <w:shd w:val="clear" w:color="auto" w:fill="auto"/>
            <w:vAlign w:val="center"/>
            <w:hideMark/>
          </w:tcPr>
          <w:p w:rsidR="0040563D" w:rsidRPr="00520718" w:rsidRDefault="0040563D" w:rsidP="0040563D">
            <w:pPr>
              <w:spacing w:before="0" w:after="0"/>
              <w:ind w:firstLine="0"/>
              <w:jc w:val="center"/>
              <w:rPr>
                <w:sz w:val="20"/>
                <w:szCs w:val="20"/>
              </w:rPr>
            </w:pPr>
            <w:r w:rsidRPr="00520718">
              <w:rPr>
                <w:sz w:val="20"/>
                <w:szCs w:val="20"/>
              </w:rPr>
              <w:t>4,1</w:t>
            </w:r>
          </w:p>
        </w:tc>
      </w:tr>
      <w:tr w:rsidR="0040563D" w:rsidRPr="00520718" w:rsidTr="0040563D">
        <w:trPr>
          <w:trHeight w:val="20"/>
        </w:trPr>
        <w:tc>
          <w:tcPr>
            <w:tcW w:w="8789" w:type="dxa"/>
            <w:shd w:val="clear" w:color="auto" w:fill="auto"/>
            <w:vAlign w:val="center"/>
            <w:hideMark/>
          </w:tcPr>
          <w:p w:rsidR="0040563D" w:rsidRPr="00520718" w:rsidRDefault="0040563D" w:rsidP="0040563D">
            <w:pPr>
              <w:spacing w:before="0" w:after="0"/>
              <w:ind w:firstLine="0"/>
              <w:jc w:val="left"/>
              <w:rPr>
                <w:sz w:val="20"/>
                <w:szCs w:val="20"/>
              </w:rPr>
            </w:pPr>
            <w:r w:rsidRPr="00520718">
              <w:rPr>
                <w:sz w:val="20"/>
                <w:szCs w:val="20"/>
              </w:rPr>
              <w:t>Оптовая и розничная торговля; ремонт автотранспортных средств, мотоциклов, бытовых изделий и предметов личного пользования</w:t>
            </w:r>
          </w:p>
        </w:tc>
        <w:tc>
          <w:tcPr>
            <w:tcW w:w="957" w:type="dxa"/>
            <w:shd w:val="clear" w:color="auto" w:fill="auto"/>
            <w:vAlign w:val="center"/>
            <w:hideMark/>
          </w:tcPr>
          <w:p w:rsidR="0040563D" w:rsidRPr="00520718" w:rsidRDefault="0040563D" w:rsidP="0040563D">
            <w:pPr>
              <w:spacing w:before="0" w:after="0"/>
              <w:ind w:firstLine="0"/>
              <w:jc w:val="center"/>
              <w:rPr>
                <w:sz w:val="20"/>
                <w:szCs w:val="20"/>
              </w:rPr>
            </w:pPr>
            <w:r w:rsidRPr="00520718">
              <w:rPr>
                <w:sz w:val="20"/>
                <w:szCs w:val="20"/>
              </w:rPr>
              <w:t>8,4</w:t>
            </w:r>
          </w:p>
        </w:tc>
      </w:tr>
      <w:tr w:rsidR="0040563D" w:rsidRPr="00520718" w:rsidTr="0040563D">
        <w:trPr>
          <w:trHeight w:val="20"/>
        </w:trPr>
        <w:tc>
          <w:tcPr>
            <w:tcW w:w="8789" w:type="dxa"/>
            <w:shd w:val="clear" w:color="auto" w:fill="auto"/>
            <w:vAlign w:val="center"/>
            <w:hideMark/>
          </w:tcPr>
          <w:p w:rsidR="0040563D" w:rsidRPr="00520718" w:rsidRDefault="0040563D" w:rsidP="0040563D">
            <w:pPr>
              <w:spacing w:before="0" w:after="0"/>
              <w:ind w:firstLine="0"/>
              <w:jc w:val="left"/>
              <w:rPr>
                <w:sz w:val="20"/>
                <w:szCs w:val="20"/>
              </w:rPr>
            </w:pPr>
            <w:r w:rsidRPr="00520718">
              <w:rPr>
                <w:sz w:val="20"/>
                <w:szCs w:val="20"/>
              </w:rPr>
              <w:t>Транспорт и связь</w:t>
            </w:r>
          </w:p>
        </w:tc>
        <w:tc>
          <w:tcPr>
            <w:tcW w:w="957" w:type="dxa"/>
            <w:shd w:val="clear" w:color="auto" w:fill="auto"/>
            <w:vAlign w:val="center"/>
            <w:hideMark/>
          </w:tcPr>
          <w:p w:rsidR="0040563D" w:rsidRPr="00520718" w:rsidRDefault="0040563D" w:rsidP="0040563D">
            <w:pPr>
              <w:spacing w:before="0" w:after="0"/>
              <w:ind w:firstLine="0"/>
              <w:jc w:val="center"/>
              <w:rPr>
                <w:sz w:val="20"/>
                <w:szCs w:val="20"/>
              </w:rPr>
            </w:pPr>
            <w:r w:rsidRPr="00520718">
              <w:rPr>
                <w:sz w:val="20"/>
                <w:szCs w:val="20"/>
              </w:rPr>
              <w:t>6,9</w:t>
            </w:r>
          </w:p>
        </w:tc>
      </w:tr>
      <w:tr w:rsidR="0040563D" w:rsidRPr="00520718" w:rsidTr="0040563D">
        <w:trPr>
          <w:trHeight w:val="20"/>
        </w:trPr>
        <w:tc>
          <w:tcPr>
            <w:tcW w:w="8789" w:type="dxa"/>
            <w:shd w:val="clear" w:color="auto" w:fill="auto"/>
            <w:vAlign w:val="center"/>
            <w:hideMark/>
          </w:tcPr>
          <w:p w:rsidR="0040563D" w:rsidRPr="00520718" w:rsidRDefault="0040563D" w:rsidP="0040563D">
            <w:pPr>
              <w:spacing w:before="0" w:after="0"/>
              <w:ind w:firstLine="0"/>
              <w:jc w:val="left"/>
              <w:rPr>
                <w:sz w:val="20"/>
                <w:szCs w:val="20"/>
              </w:rPr>
            </w:pPr>
            <w:r w:rsidRPr="00520718">
              <w:rPr>
                <w:sz w:val="20"/>
                <w:szCs w:val="20"/>
              </w:rPr>
              <w:t>Операции с недвижимым имуществом, аренда и предоставление услуг</w:t>
            </w:r>
          </w:p>
        </w:tc>
        <w:tc>
          <w:tcPr>
            <w:tcW w:w="957" w:type="dxa"/>
            <w:shd w:val="clear" w:color="auto" w:fill="auto"/>
            <w:vAlign w:val="center"/>
            <w:hideMark/>
          </w:tcPr>
          <w:p w:rsidR="0040563D" w:rsidRPr="00520718" w:rsidRDefault="0040563D" w:rsidP="0040563D">
            <w:pPr>
              <w:spacing w:before="0" w:after="0"/>
              <w:ind w:firstLine="0"/>
              <w:jc w:val="center"/>
              <w:rPr>
                <w:sz w:val="20"/>
                <w:szCs w:val="20"/>
              </w:rPr>
            </w:pPr>
            <w:r w:rsidRPr="00520718">
              <w:rPr>
                <w:sz w:val="20"/>
                <w:szCs w:val="20"/>
              </w:rPr>
              <w:t>5,8</w:t>
            </w:r>
          </w:p>
        </w:tc>
      </w:tr>
      <w:tr w:rsidR="0040563D" w:rsidRPr="00520718" w:rsidTr="0040563D">
        <w:trPr>
          <w:trHeight w:val="20"/>
        </w:trPr>
        <w:tc>
          <w:tcPr>
            <w:tcW w:w="8789" w:type="dxa"/>
            <w:shd w:val="clear" w:color="auto" w:fill="auto"/>
            <w:vAlign w:val="center"/>
            <w:hideMark/>
          </w:tcPr>
          <w:p w:rsidR="0040563D" w:rsidRPr="00520718" w:rsidRDefault="0040563D" w:rsidP="0040563D">
            <w:pPr>
              <w:spacing w:before="0" w:after="0"/>
              <w:ind w:firstLine="0"/>
              <w:jc w:val="left"/>
              <w:rPr>
                <w:sz w:val="20"/>
                <w:szCs w:val="20"/>
              </w:rPr>
            </w:pPr>
            <w:r w:rsidRPr="00520718">
              <w:rPr>
                <w:sz w:val="20"/>
                <w:szCs w:val="20"/>
              </w:rPr>
              <w:t>Государственное управление и обеспечение военной безопасности; социальное страхование</w:t>
            </w:r>
          </w:p>
        </w:tc>
        <w:tc>
          <w:tcPr>
            <w:tcW w:w="957" w:type="dxa"/>
            <w:shd w:val="clear" w:color="auto" w:fill="auto"/>
            <w:vAlign w:val="center"/>
            <w:hideMark/>
          </w:tcPr>
          <w:p w:rsidR="0040563D" w:rsidRPr="00520718" w:rsidRDefault="0040563D" w:rsidP="0040563D">
            <w:pPr>
              <w:spacing w:before="0" w:after="0"/>
              <w:ind w:firstLine="0"/>
              <w:jc w:val="center"/>
              <w:rPr>
                <w:sz w:val="20"/>
                <w:szCs w:val="20"/>
              </w:rPr>
            </w:pPr>
            <w:r w:rsidRPr="00520718">
              <w:rPr>
                <w:sz w:val="20"/>
                <w:szCs w:val="20"/>
              </w:rPr>
              <w:t>13,1</w:t>
            </w:r>
          </w:p>
        </w:tc>
      </w:tr>
      <w:tr w:rsidR="0040563D" w:rsidRPr="00520718" w:rsidTr="0040563D">
        <w:trPr>
          <w:trHeight w:val="20"/>
        </w:trPr>
        <w:tc>
          <w:tcPr>
            <w:tcW w:w="8789" w:type="dxa"/>
            <w:shd w:val="clear" w:color="auto" w:fill="auto"/>
            <w:vAlign w:val="center"/>
            <w:hideMark/>
          </w:tcPr>
          <w:p w:rsidR="0040563D" w:rsidRPr="00520718" w:rsidRDefault="0040563D" w:rsidP="0040563D">
            <w:pPr>
              <w:spacing w:before="0" w:after="0"/>
              <w:ind w:firstLine="0"/>
              <w:jc w:val="left"/>
              <w:rPr>
                <w:sz w:val="20"/>
                <w:szCs w:val="20"/>
              </w:rPr>
            </w:pPr>
            <w:r w:rsidRPr="00520718">
              <w:rPr>
                <w:sz w:val="20"/>
                <w:szCs w:val="20"/>
              </w:rPr>
              <w:t>Образование</w:t>
            </w:r>
          </w:p>
        </w:tc>
        <w:tc>
          <w:tcPr>
            <w:tcW w:w="957" w:type="dxa"/>
            <w:shd w:val="clear" w:color="auto" w:fill="auto"/>
            <w:vAlign w:val="center"/>
            <w:hideMark/>
          </w:tcPr>
          <w:p w:rsidR="0040563D" w:rsidRPr="00520718" w:rsidRDefault="0040563D" w:rsidP="0040563D">
            <w:pPr>
              <w:spacing w:before="0" w:after="0"/>
              <w:ind w:firstLine="0"/>
              <w:jc w:val="center"/>
              <w:rPr>
                <w:sz w:val="20"/>
                <w:szCs w:val="20"/>
              </w:rPr>
            </w:pPr>
            <w:r w:rsidRPr="00520718">
              <w:rPr>
                <w:sz w:val="20"/>
                <w:szCs w:val="20"/>
              </w:rPr>
              <w:t>4,7</w:t>
            </w:r>
          </w:p>
        </w:tc>
      </w:tr>
      <w:tr w:rsidR="0040563D" w:rsidRPr="00520718" w:rsidTr="0040563D">
        <w:trPr>
          <w:trHeight w:val="20"/>
        </w:trPr>
        <w:tc>
          <w:tcPr>
            <w:tcW w:w="8789" w:type="dxa"/>
            <w:shd w:val="clear" w:color="auto" w:fill="auto"/>
            <w:vAlign w:val="center"/>
            <w:hideMark/>
          </w:tcPr>
          <w:p w:rsidR="0040563D" w:rsidRPr="00520718" w:rsidRDefault="0040563D" w:rsidP="0040563D">
            <w:pPr>
              <w:spacing w:before="0" w:after="0"/>
              <w:ind w:firstLine="0"/>
              <w:jc w:val="left"/>
              <w:rPr>
                <w:sz w:val="20"/>
                <w:szCs w:val="20"/>
              </w:rPr>
            </w:pPr>
            <w:r w:rsidRPr="00520718">
              <w:rPr>
                <w:sz w:val="20"/>
                <w:szCs w:val="20"/>
              </w:rPr>
              <w:t>Здравоохранение и предоставление социальных услуг</w:t>
            </w:r>
          </w:p>
        </w:tc>
        <w:tc>
          <w:tcPr>
            <w:tcW w:w="957" w:type="dxa"/>
            <w:shd w:val="clear" w:color="auto" w:fill="auto"/>
            <w:vAlign w:val="center"/>
            <w:hideMark/>
          </w:tcPr>
          <w:p w:rsidR="0040563D" w:rsidRPr="00520718" w:rsidRDefault="0040563D" w:rsidP="0040563D">
            <w:pPr>
              <w:spacing w:before="0" w:after="0"/>
              <w:ind w:firstLine="0"/>
              <w:jc w:val="center"/>
              <w:rPr>
                <w:sz w:val="20"/>
                <w:szCs w:val="20"/>
              </w:rPr>
            </w:pPr>
            <w:r w:rsidRPr="00520718">
              <w:rPr>
                <w:sz w:val="20"/>
                <w:szCs w:val="20"/>
              </w:rPr>
              <w:t>7,5</w:t>
            </w:r>
          </w:p>
        </w:tc>
      </w:tr>
      <w:tr w:rsidR="0040563D" w:rsidRPr="00520718" w:rsidTr="0040563D">
        <w:trPr>
          <w:trHeight w:val="20"/>
        </w:trPr>
        <w:tc>
          <w:tcPr>
            <w:tcW w:w="8789" w:type="dxa"/>
            <w:shd w:val="clear" w:color="auto" w:fill="auto"/>
            <w:vAlign w:val="center"/>
            <w:hideMark/>
          </w:tcPr>
          <w:p w:rsidR="0040563D" w:rsidRPr="00520718" w:rsidRDefault="0040563D" w:rsidP="0040563D">
            <w:pPr>
              <w:spacing w:before="0" w:after="0"/>
              <w:ind w:firstLine="0"/>
              <w:jc w:val="left"/>
              <w:rPr>
                <w:sz w:val="20"/>
                <w:szCs w:val="20"/>
              </w:rPr>
            </w:pPr>
            <w:r w:rsidRPr="00520718">
              <w:rPr>
                <w:sz w:val="20"/>
                <w:szCs w:val="20"/>
              </w:rPr>
              <w:t>Предоставление прочих коммунальных, социальных и персональных услуг</w:t>
            </w:r>
          </w:p>
        </w:tc>
        <w:tc>
          <w:tcPr>
            <w:tcW w:w="957" w:type="dxa"/>
            <w:shd w:val="clear" w:color="auto" w:fill="auto"/>
            <w:vAlign w:val="center"/>
            <w:hideMark/>
          </w:tcPr>
          <w:p w:rsidR="0040563D" w:rsidRPr="00520718" w:rsidRDefault="0040563D" w:rsidP="0040563D">
            <w:pPr>
              <w:spacing w:before="0" w:after="0"/>
              <w:ind w:firstLine="0"/>
              <w:jc w:val="center"/>
              <w:rPr>
                <w:sz w:val="20"/>
                <w:szCs w:val="20"/>
              </w:rPr>
            </w:pPr>
            <w:r w:rsidRPr="00520718">
              <w:rPr>
                <w:sz w:val="20"/>
                <w:szCs w:val="20"/>
              </w:rPr>
              <w:t>3,6</w:t>
            </w:r>
          </w:p>
        </w:tc>
      </w:tr>
    </w:tbl>
    <w:p w:rsidR="0040563D" w:rsidRPr="00520718" w:rsidRDefault="0040563D" w:rsidP="0040563D"/>
    <w:p w:rsidR="0040563D" w:rsidRPr="00520718" w:rsidRDefault="0040563D" w:rsidP="0040563D">
      <w:r w:rsidRPr="00520718">
        <w:rPr>
          <w:noProof/>
          <w:lang w:eastAsia="ru-RU"/>
        </w:rPr>
        <w:drawing>
          <wp:inline distT="0" distB="0" distL="0" distR="0">
            <wp:extent cx="5295265" cy="2924175"/>
            <wp:effectExtent l="19050" t="0" r="635" b="0"/>
            <wp:docPr id="15"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43" cstate="print"/>
                    <a:srcRect/>
                    <a:stretch>
                      <a:fillRect/>
                    </a:stretch>
                  </pic:blipFill>
                  <pic:spPr bwMode="auto">
                    <a:xfrm>
                      <a:off x="0" y="0"/>
                      <a:ext cx="5295265" cy="2924175"/>
                    </a:xfrm>
                    <a:prstGeom prst="rect">
                      <a:avLst/>
                    </a:prstGeom>
                    <a:noFill/>
                    <a:ln w="9525">
                      <a:noFill/>
                      <a:miter lim="800000"/>
                      <a:headEnd/>
                      <a:tailEnd/>
                    </a:ln>
                  </pic:spPr>
                </pic:pic>
              </a:graphicData>
            </a:graphic>
          </wp:inline>
        </w:drawing>
      </w:r>
    </w:p>
    <w:p w:rsidR="0040563D" w:rsidRPr="00520718" w:rsidRDefault="0040563D" w:rsidP="0040563D">
      <w:pPr>
        <w:ind w:firstLine="0"/>
        <w:jc w:val="center"/>
        <w:rPr>
          <w:sz w:val="20"/>
        </w:rPr>
      </w:pPr>
      <w:r w:rsidRPr="00520718">
        <w:rPr>
          <w:sz w:val="20"/>
        </w:rPr>
        <w:t>Диаграмма. Распределение предприятий и организаций по основным заявленным видам экономической деятельности при государственной регистрации, ВРП на 1 января 2018</w:t>
      </w:r>
    </w:p>
    <w:p w:rsidR="0040563D" w:rsidRPr="00520718" w:rsidRDefault="0040563D" w:rsidP="0040563D"/>
    <w:p w:rsidR="0040563D" w:rsidRPr="00520718" w:rsidRDefault="0040563D" w:rsidP="0040563D">
      <w:r w:rsidRPr="00520718">
        <w:t>Таблица 3-3. Распределение организаций в Камчатском крае на 01.01.2018, учтенных в Статрегистре, по основному виду экономической деятельности (ОКВЭД)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2"/>
        <w:gridCol w:w="1561"/>
        <w:gridCol w:w="1521"/>
      </w:tblGrid>
      <w:tr w:rsidR="0040563D" w:rsidRPr="00520718" w:rsidTr="003D2494">
        <w:trPr>
          <w:trHeight w:val="20"/>
          <w:tblHeader/>
        </w:trPr>
        <w:tc>
          <w:tcPr>
            <w:tcW w:w="3436" w:type="pct"/>
            <w:vMerge w:val="restart"/>
          </w:tcPr>
          <w:p w:rsidR="0040563D" w:rsidRPr="00520718" w:rsidRDefault="0040563D" w:rsidP="0040563D">
            <w:pPr>
              <w:spacing w:before="0" w:after="0"/>
              <w:ind w:firstLine="0"/>
              <w:jc w:val="left"/>
              <w:rPr>
                <w:sz w:val="20"/>
                <w:szCs w:val="20"/>
              </w:rPr>
            </w:pPr>
            <w:bookmarkStart w:id="38" w:name="_Hlk243103102"/>
          </w:p>
        </w:tc>
        <w:tc>
          <w:tcPr>
            <w:tcW w:w="1564" w:type="pct"/>
            <w:gridSpan w:val="2"/>
          </w:tcPr>
          <w:p w:rsidR="0040563D" w:rsidRPr="00520718" w:rsidRDefault="0040563D" w:rsidP="0040563D">
            <w:pPr>
              <w:spacing w:before="0" w:after="0"/>
              <w:ind w:firstLine="0"/>
              <w:jc w:val="center"/>
              <w:rPr>
                <w:sz w:val="20"/>
                <w:szCs w:val="20"/>
              </w:rPr>
            </w:pPr>
            <w:r w:rsidRPr="00520718">
              <w:rPr>
                <w:sz w:val="20"/>
                <w:szCs w:val="20"/>
              </w:rPr>
              <w:t>Число организаций на 01.09.2018</w:t>
            </w:r>
          </w:p>
        </w:tc>
      </w:tr>
      <w:tr w:rsidR="0040563D" w:rsidRPr="00520718" w:rsidTr="003D2494">
        <w:trPr>
          <w:trHeight w:val="20"/>
          <w:tblHeader/>
        </w:trPr>
        <w:tc>
          <w:tcPr>
            <w:tcW w:w="3436" w:type="pct"/>
            <w:vMerge/>
            <w:tcBorders>
              <w:bottom w:val="single" w:sz="4" w:space="0" w:color="auto"/>
            </w:tcBorders>
          </w:tcPr>
          <w:p w:rsidR="0040563D" w:rsidRPr="00520718" w:rsidRDefault="0040563D" w:rsidP="0040563D">
            <w:pPr>
              <w:spacing w:before="0" w:after="0"/>
              <w:ind w:firstLine="0"/>
              <w:jc w:val="left"/>
              <w:rPr>
                <w:sz w:val="20"/>
                <w:szCs w:val="20"/>
              </w:rPr>
            </w:pPr>
          </w:p>
        </w:tc>
        <w:tc>
          <w:tcPr>
            <w:tcW w:w="792" w:type="pct"/>
            <w:tcBorders>
              <w:bottom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единиц</w:t>
            </w:r>
          </w:p>
        </w:tc>
        <w:tc>
          <w:tcPr>
            <w:tcW w:w="773" w:type="pct"/>
            <w:tcBorders>
              <w:bottom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в % к итогу</w:t>
            </w:r>
          </w:p>
        </w:tc>
      </w:tr>
      <w:tr w:rsidR="0040563D" w:rsidRPr="00520718" w:rsidTr="003D2494">
        <w:trPr>
          <w:trHeight w:val="20"/>
        </w:trPr>
        <w:tc>
          <w:tcPr>
            <w:tcW w:w="3436" w:type="pct"/>
            <w:tcBorders>
              <w:left w:val="single" w:sz="4" w:space="0" w:color="auto"/>
              <w:bottom w:val="single" w:sz="4" w:space="0" w:color="auto"/>
              <w:right w:val="single" w:sz="4" w:space="0" w:color="auto"/>
            </w:tcBorders>
          </w:tcPr>
          <w:p w:rsidR="0040563D" w:rsidRPr="00520718" w:rsidRDefault="0040563D" w:rsidP="0040563D">
            <w:pPr>
              <w:spacing w:before="0" w:after="0"/>
              <w:ind w:firstLine="0"/>
              <w:jc w:val="left"/>
              <w:rPr>
                <w:sz w:val="20"/>
                <w:szCs w:val="20"/>
              </w:rPr>
            </w:pPr>
            <w:r w:rsidRPr="00520718">
              <w:rPr>
                <w:sz w:val="20"/>
                <w:szCs w:val="20"/>
              </w:rPr>
              <w:t>Всего, в том числе:</w:t>
            </w:r>
          </w:p>
        </w:tc>
        <w:tc>
          <w:tcPr>
            <w:tcW w:w="792" w:type="pct"/>
            <w:tcBorders>
              <w:left w:val="single" w:sz="4" w:space="0" w:color="auto"/>
              <w:bottom w:val="single" w:sz="4" w:space="0" w:color="auto"/>
              <w:right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10648</w:t>
            </w:r>
          </w:p>
        </w:tc>
        <w:tc>
          <w:tcPr>
            <w:tcW w:w="773" w:type="pct"/>
            <w:tcBorders>
              <w:left w:val="single" w:sz="4" w:space="0" w:color="auto"/>
              <w:bottom w:val="single" w:sz="4" w:space="0" w:color="auto"/>
              <w:right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100,0</w:t>
            </w:r>
          </w:p>
        </w:tc>
      </w:tr>
      <w:tr w:rsidR="0040563D" w:rsidRPr="00520718" w:rsidTr="003D2494">
        <w:trPr>
          <w:trHeight w:val="20"/>
        </w:trPr>
        <w:tc>
          <w:tcPr>
            <w:tcW w:w="3436"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left"/>
              <w:rPr>
                <w:sz w:val="20"/>
                <w:szCs w:val="20"/>
              </w:rPr>
            </w:pPr>
            <w:r w:rsidRPr="00520718">
              <w:rPr>
                <w:sz w:val="20"/>
                <w:szCs w:val="20"/>
              </w:rPr>
              <w:t>Сельское, лесное хозяйство, охота, рыболовство и рыбоводство</w:t>
            </w:r>
          </w:p>
        </w:tc>
        <w:tc>
          <w:tcPr>
            <w:tcW w:w="792"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1042</w:t>
            </w:r>
          </w:p>
        </w:tc>
        <w:tc>
          <w:tcPr>
            <w:tcW w:w="773"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9,8</w:t>
            </w:r>
          </w:p>
        </w:tc>
      </w:tr>
      <w:tr w:rsidR="0040563D" w:rsidRPr="00520718" w:rsidTr="003D2494">
        <w:trPr>
          <w:trHeight w:val="20"/>
        </w:trPr>
        <w:tc>
          <w:tcPr>
            <w:tcW w:w="3436"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left"/>
              <w:rPr>
                <w:sz w:val="20"/>
                <w:szCs w:val="20"/>
              </w:rPr>
            </w:pPr>
            <w:r w:rsidRPr="00520718">
              <w:rPr>
                <w:sz w:val="20"/>
                <w:szCs w:val="20"/>
              </w:rPr>
              <w:t>Добыча полезных ископаемых</w:t>
            </w:r>
          </w:p>
        </w:tc>
        <w:tc>
          <w:tcPr>
            <w:tcW w:w="792"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66</w:t>
            </w:r>
          </w:p>
        </w:tc>
        <w:tc>
          <w:tcPr>
            <w:tcW w:w="773"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0,6</w:t>
            </w:r>
          </w:p>
        </w:tc>
      </w:tr>
      <w:tr w:rsidR="0040563D" w:rsidRPr="00520718" w:rsidTr="003D2494">
        <w:trPr>
          <w:trHeight w:val="20"/>
        </w:trPr>
        <w:tc>
          <w:tcPr>
            <w:tcW w:w="3436"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left"/>
              <w:rPr>
                <w:sz w:val="20"/>
                <w:szCs w:val="20"/>
              </w:rPr>
            </w:pPr>
            <w:r w:rsidRPr="00520718">
              <w:rPr>
                <w:sz w:val="20"/>
                <w:szCs w:val="20"/>
              </w:rPr>
              <w:t>Обрабатывающие производства</w:t>
            </w:r>
          </w:p>
        </w:tc>
        <w:tc>
          <w:tcPr>
            <w:tcW w:w="792"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593</w:t>
            </w:r>
          </w:p>
        </w:tc>
        <w:tc>
          <w:tcPr>
            <w:tcW w:w="773"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5,6</w:t>
            </w:r>
          </w:p>
        </w:tc>
      </w:tr>
      <w:tr w:rsidR="0040563D" w:rsidRPr="00520718" w:rsidTr="003D2494">
        <w:trPr>
          <w:trHeight w:val="20"/>
        </w:trPr>
        <w:tc>
          <w:tcPr>
            <w:tcW w:w="3436"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left"/>
              <w:rPr>
                <w:sz w:val="20"/>
                <w:szCs w:val="20"/>
              </w:rPr>
            </w:pPr>
            <w:r w:rsidRPr="00520718">
              <w:rPr>
                <w:sz w:val="20"/>
                <w:szCs w:val="20"/>
              </w:rPr>
              <w:t>Обеспечение электрической энергией, газом и паром; кондиционирование воздуха</w:t>
            </w:r>
          </w:p>
        </w:tc>
        <w:tc>
          <w:tcPr>
            <w:tcW w:w="792"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94</w:t>
            </w:r>
          </w:p>
        </w:tc>
        <w:tc>
          <w:tcPr>
            <w:tcW w:w="773"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0,9</w:t>
            </w:r>
          </w:p>
        </w:tc>
      </w:tr>
      <w:tr w:rsidR="0040563D" w:rsidRPr="00520718" w:rsidTr="003D2494">
        <w:trPr>
          <w:trHeight w:val="20"/>
        </w:trPr>
        <w:tc>
          <w:tcPr>
            <w:tcW w:w="3436"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left"/>
              <w:rPr>
                <w:sz w:val="20"/>
                <w:szCs w:val="20"/>
              </w:rPr>
            </w:pPr>
            <w:r w:rsidRPr="00520718">
              <w:rPr>
                <w:sz w:val="20"/>
                <w:szCs w:val="20"/>
              </w:rPr>
              <w:t xml:space="preserve">Водоснабжение; водоотведение, организация сбора и утилизации отходов, деятельность по ликвидации загрязнений </w:t>
            </w:r>
          </w:p>
        </w:tc>
        <w:tc>
          <w:tcPr>
            <w:tcW w:w="792"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93</w:t>
            </w:r>
          </w:p>
        </w:tc>
        <w:tc>
          <w:tcPr>
            <w:tcW w:w="773"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0,9</w:t>
            </w:r>
          </w:p>
        </w:tc>
      </w:tr>
      <w:tr w:rsidR="0040563D" w:rsidRPr="00520718" w:rsidTr="003D2494">
        <w:trPr>
          <w:trHeight w:val="20"/>
        </w:trPr>
        <w:tc>
          <w:tcPr>
            <w:tcW w:w="3436"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left"/>
              <w:rPr>
                <w:sz w:val="20"/>
                <w:szCs w:val="20"/>
              </w:rPr>
            </w:pPr>
            <w:r w:rsidRPr="00520718">
              <w:rPr>
                <w:sz w:val="20"/>
                <w:szCs w:val="20"/>
              </w:rPr>
              <w:t>Строительство</w:t>
            </w:r>
          </w:p>
        </w:tc>
        <w:tc>
          <w:tcPr>
            <w:tcW w:w="792"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1158</w:t>
            </w:r>
          </w:p>
        </w:tc>
        <w:tc>
          <w:tcPr>
            <w:tcW w:w="773"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10,9</w:t>
            </w:r>
          </w:p>
        </w:tc>
      </w:tr>
      <w:tr w:rsidR="0040563D" w:rsidRPr="00520718" w:rsidTr="003D2494">
        <w:trPr>
          <w:trHeight w:val="20"/>
        </w:trPr>
        <w:tc>
          <w:tcPr>
            <w:tcW w:w="3436"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left"/>
              <w:rPr>
                <w:sz w:val="20"/>
                <w:szCs w:val="20"/>
              </w:rPr>
            </w:pPr>
            <w:r w:rsidRPr="00520718">
              <w:rPr>
                <w:sz w:val="20"/>
                <w:szCs w:val="20"/>
              </w:rPr>
              <w:t>Торговля оптовая и розничная; ремонт автотранспортных средств и мотоциклов</w:t>
            </w:r>
          </w:p>
        </w:tc>
        <w:tc>
          <w:tcPr>
            <w:tcW w:w="792"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2014</w:t>
            </w:r>
          </w:p>
        </w:tc>
        <w:tc>
          <w:tcPr>
            <w:tcW w:w="773"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18,9</w:t>
            </w:r>
          </w:p>
        </w:tc>
      </w:tr>
      <w:tr w:rsidR="0040563D" w:rsidRPr="00520718" w:rsidTr="003D2494">
        <w:trPr>
          <w:trHeight w:val="20"/>
        </w:trPr>
        <w:tc>
          <w:tcPr>
            <w:tcW w:w="3436"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left"/>
              <w:rPr>
                <w:sz w:val="20"/>
                <w:szCs w:val="20"/>
              </w:rPr>
            </w:pPr>
            <w:r w:rsidRPr="00520718">
              <w:rPr>
                <w:sz w:val="20"/>
                <w:szCs w:val="20"/>
              </w:rPr>
              <w:t>Транспортировка и хранений</w:t>
            </w:r>
          </w:p>
        </w:tc>
        <w:tc>
          <w:tcPr>
            <w:tcW w:w="792"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754</w:t>
            </w:r>
          </w:p>
        </w:tc>
        <w:tc>
          <w:tcPr>
            <w:tcW w:w="773"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7,1</w:t>
            </w:r>
          </w:p>
        </w:tc>
      </w:tr>
      <w:tr w:rsidR="0040563D" w:rsidRPr="00520718" w:rsidTr="003D2494">
        <w:trPr>
          <w:trHeight w:val="20"/>
        </w:trPr>
        <w:tc>
          <w:tcPr>
            <w:tcW w:w="3436"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left"/>
              <w:rPr>
                <w:sz w:val="20"/>
                <w:szCs w:val="20"/>
              </w:rPr>
            </w:pPr>
            <w:r w:rsidRPr="00520718">
              <w:rPr>
                <w:sz w:val="20"/>
                <w:szCs w:val="20"/>
              </w:rPr>
              <w:t>Деятельность гостиниц и предприятий общественного питания</w:t>
            </w:r>
          </w:p>
        </w:tc>
        <w:tc>
          <w:tcPr>
            <w:tcW w:w="792"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288</w:t>
            </w:r>
          </w:p>
        </w:tc>
        <w:tc>
          <w:tcPr>
            <w:tcW w:w="773"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2,7</w:t>
            </w:r>
          </w:p>
        </w:tc>
      </w:tr>
      <w:tr w:rsidR="0040563D" w:rsidRPr="00520718" w:rsidTr="003D2494">
        <w:trPr>
          <w:trHeight w:val="20"/>
        </w:trPr>
        <w:tc>
          <w:tcPr>
            <w:tcW w:w="3436"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left"/>
              <w:rPr>
                <w:sz w:val="20"/>
                <w:szCs w:val="20"/>
              </w:rPr>
            </w:pPr>
            <w:r w:rsidRPr="00520718">
              <w:rPr>
                <w:sz w:val="20"/>
                <w:szCs w:val="20"/>
              </w:rPr>
              <w:lastRenderedPageBreak/>
              <w:t>Деятельность в области информации и связи</w:t>
            </w:r>
          </w:p>
        </w:tc>
        <w:tc>
          <w:tcPr>
            <w:tcW w:w="792"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262</w:t>
            </w:r>
          </w:p>
        </w:tc>
        <w:tc>
          <w:tcPr>
            <w:tcW w:w="773"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2,5</w:t>
            </w:r>
          </w:p>
        </w:tc>
      </w:tr>
      <w:tr w:rsidR="0040563D" w:rsidRPr="00520718" w:rsidTr="003D2494">
        <w:trPr>
          <w:trHeight w:val="20"/>
        </w:trPr>
        <w:tc>
          <w:tcPr>
            <w:tcW w:w="3436"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left"/>
              <w:rPr>
                <w:sz w:val="20"/>
                <w:szCs w:val="20"/>
              </w:rPr>
            </w:pPr>
            <w:r w:rsidRPr="00520718">
              <w:rPr>
                <w:sz w:val="20"/>
                <w:szCs w:val="20"/>
              </w:rPr>
              <w:t>Деятельность финансовая и страховая</w:t>
            </w:r>
          </w:p>
        </w:tc>
        <w:tc>
          <w:tcPr>
            <w:tcW w:w="792"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205</w:t>
            </w:r>
          </w:p>
        </w:tc>
        <w:tc>
          <w:tcPr>
            <w:tcW w:w="773"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1,9</w:t>
            </w:r>
          </w:p>
        </w:tc>
      </w:tr>
      <w:tr w:rsidR="0040563D" w:rsidRPr="00520718" w:rsidTr="003D2494">
        <w:trPr>
          <w:trHeight w:val="20"/>
        </w:trPr>
        <w:tc>
          <w:tcPr>
            <w:tcW w:w="3436"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left"/>
              <w:rPr>
                <w:sz w:val="20"/>
                <w:szCs w:val="20"/>
              </w:rPr>
            </w:pPr>
            <w:r w:rsidRPr="00520718">
              <w:rPr>
                <w:sz w:val="20"/>
                <w:szCs w:val="20"/>
              </w:rPr>
              <w:t>Деятельность по операциям с недвижимым имуществом</w:t>
            </w:r>
          </w:p>
        </w:tc>
        <w:tc>
          <w:tcPr>
            <w:tcW w:w="792"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1039</w:t>
            </w:r>
          </w:p>
        </w:tc>
        <w:tc>
          <w:tcPr>
            <w:tcW w:w="773"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9,8</w:t>
            </w:r>
          </w:p>
        </w:tc>
      </w:tr>
      <w:tr w:rsidR="0040563D" w:rsidRPr="00520718" w:rsidTr="003D2494">
        <w:trPr>
          <w:trHeight w:val="20"/>
        </w:trPr>
        <w:tc>
          <w:tcPr>
            <w:tcW w:w="3436"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left"/>
              <w:rPr>
                <w:sz w:val="20"/>
                <w:szCs w:val="20"/>
              </w:rPr>
            </w:pPr>
            <w:r w:rsidRPr="00520718">
              <w:rPr>
                <w:sz w:val="20"/>
                <w:szCs w:val="20"/>
              </w:rPr>
              <w:t>Деятельность профессиональная, научная и техническая</w:t>
            </w:r>
          </w:p>
        </w:tc>
        <w:tc>
          <w:tcPr>
            <w:tcW w:w="792"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665</w:t>
            </w:r>
          </w:p>
        </w:tc>
        <w:tc>
          <w:tcPr>
            <w:tcW w:w="773"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6,2</w:t>
            </w:r>
          </w:p>
        </w:tc>
      </w:tr>
      <w:tr w:rsidR="0040563D" w:rsidRPr="00520718" w:rsidTr="003D2494">
        <w:trPr>
          <w:trHeight w:val="20"/>
        </w:trPr>
        <w:tc>
          <w:tcPr>
            <w:tcW w:w="3436"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left"/>
              <w:rPr>
                <w:sz w:val="20"/>
                <w:szCs w:val="20"/>
              </w:rPr>
            </w:pPr>
            <w:r w:rsidRPr="00520718">
              <w:rPr>
                <w:sz w:val="20"/>
                <w:szCs w:val="20"/>
              </w:rPr>
              <w:t>Деятельность административная и сопутствующие дополнительные услуги</w:t>
            </w:r>
          </w:p>
        </w:tc>
        <w:tc>
          <w:tcPr>
            <w:tcW w:w="792"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449</w:t>
            </w:r>
          </w:p>
        </w:tc>
        <w:tc>
          <w:tcPr>
            <w:tcW w:w="773"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4,2</w:t>
            </w:r>
          </w:p>
        </w:tc>
      </w:tr>
      <w:tr w:rsidR="0040563D" w:rsidRPr="00520718" w:rsidTr="003D2494">
        <w:trPr>
          <w:trHeight w:val="20"/>
        </w:trPr>
        <w:tc>
          <w:tcPr>
            <w:tcW w:w="3436"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left"/>
              <w:rPr>
                <w:sz w:val="20"/>
                <w:szCs w:val="20"/>
              </w:rPr>
            </w:pPr>
            <w:r w:rsidRPr="00520718">
              <w:rPr>
                <w:sz w:val="20"/>
                <w:szCs w:val="20"/>
              </w:rPr>
              <w:t>Государственное управление и обеспечение военной безопасности; социальное обеспечение</w:t>
            </w:r>
          </w:p>
        </w:tc>
        <w:tc>
          <w:tcPr>
            <w:tcW w:w="792"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461</w:t>
            </w:r>
          </w:p>
        </w:tc>
        <w:tc>
          <w:tcPr>
            <w:tcW w:w="773"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4,3</w:t>
            </w:r>
          </w:p>
        </w:tc>
      </w:tr>
      <w:tr w:rsidR="0040563D" w:rsidRPr="00520718" w:rsidTr="003D2494">
        <w:trPr>
          <w:trHeight w:val="20"/>
        </w:trPr>
        <w:tc>
          <w:tcPr>
            <w:tcW w:w="3436"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left"/>
              <w:rPr>
                <w:sz w:val="20"/>
                <w:szCs w:val="20"/>
              </w:rPr>
            </w:pPr>
            <w:r w:rsidRPr="00520718">
              <w:rPr>
                <w:sz w:val="20"/>
                <w:szCs w:val="20"/>
              </w:rPr>
              <w:t>Образование</w:t>
            </w:r>
          </w:p>
        </w:tc>
        <w:tc>
          <w:tcPr>
            <w:tcW w:w="792"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373</w:t>
            </w:r>
          </w:p>
        </w:tc>
        <w:tc>
          <w:tcPr>
            <w:tcW w:w="773"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3,5</w:t>
            </w:r>
          </w:p>
        </w:tc>
      </w:tr>
      <w:tr w:rsidR="0040563D" w:rsidRPr="00520718" w:rsidTr="003D2494">
        <w:trPr>
          <w:trHeight w:val="20"/>
        </w:trPr>
        <w:tc>
          <w:tcPr>
            <w:tcW w:w="3436"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left"/>
              <w:rPr>
                <w:sz w:val="20"/>
                <w:szCs w:val="20"/>
              </w:rPr>
            </w:pPr>
            <w:r w:rsidRPr="00520718">
              <w:rPr>
                <w:sz w:val="20"/>
                <w:szCs w:val="20"/>
              </w:rPr>
              <w:t>Деятельность в области здравоохранения и</w:t>
            </w:r>
            <w:r w:rsidR="00A87890" w:rsidRPr="00520718">
              <w:rPr>
                <w:sz w:val="20"/>
                <w:szCs w:val="20"/>
              </w:rPr>
              <w:t xml:space="preserve"> </w:t>
            </w:r>
            <w:r w:rsidRPr="00520718">
              <w:rPr>
                <w:sz w:val="20"/>
                <w:szCs w:val="20"/>
              </w:rPr>
              <w:t>социальных услуг</w:t>
            </w:r>
          </w:p>
        </w:tc>
        <w:tc>
          <w:tcPr>
            <w:tcW w:w="792"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227</w:t>
            </w:r>
          </w:p>
        </w:tc>
        <w:tc>
          <w:tcPr>
            <w:tcW w:w="773"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2,1</w:t>
            </w:r>
          </w:p>
        </w:tc>
      </w:tr>
      <w:tr w:rsidR="0040563D" w:rsidRPr="00520718" w:rsidTr="003D2494">
        <w:trPr>
          <w:trHeight w:val="20"/>
        </w:trPr>
        <w:tc>
          <w:tcPr>
            <w:tcW w:w="3436"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left"/>
              <w:rPr>
                <w:sz w:val="20"/>
                <w:szCs w:val="20"/>
              </w:rPr>
            </w:pPr>
            <w:r w:rsidRPr="00520718">
              <w:rPr>
                <w:sz w:val="20"/>
                <w:szCs w:val="20"/>
              </w:rPr>
              <w:t>Деятельность в области культуры, спорта, организации досуга и развлечений</w:t>
            </w:r>
          </w:p>
        </w:tc>
        <w:tc>
          <w:tcPr>
            <w:tcW w:w="792"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282</w:t>
            </w:r>
          </w:p>
        </w:tc>
        <w:tc>
          <w:tcPr>
            <w:tcW w:w="773"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2,6</w:t>
            </w:r>
          </w:p>
        </w:tc>
      </w:tr>
      <w:tr w:rsidR="0040563D" w:rsidRPr="00520718" w:rsidTr="003D2494">
        <w:trPr>
          <w:trHeight w:val="20"/>
        </w:trPr>
        <w:tc>
          <w:tcPr>
            <w:tcW w:w="3436"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left"/>
              <w:rPr>
                <w:sz w:val="20"/>
                <w:szCs w:val="20"/>
              </w:rPr>
            </w:pPr>
            <w:r w:rsidRPr="00520718">
              <w:rPr>
                <w:sz w:val="20"/>
                <w:szCs w:val="20"/>
              </w:rPr>
              <w:t>Предоставление прочих видов услуг</w:t>
            </w:r>
          </w:p>
        </w:tc>
        <w:tc>
          <w:tcPr>
            <w:tcW w:w="792"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580</w:t>
            </w:r>
          </w:p>
        </w:tc>
        <w:tc>
          <w:tcPr>
            <w:tcW w:w="773"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5,5</w:t>
            </w:r>
          </w:p>
        </w:tc>
      </w:tr>
      <w:tr w:rsidR="0040563D" w:rsidRPr="00520718" w:rsidTr="003D2494">
        <w:trPr>
          <w:trHeight w:val="20"/>
        </w:trPr>
        <w:tc>
          <w:tcPr>
            <w:tcW w:w="3436"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left"/>
              <w:rPr>
                <w:sz w:val="20"/>
                <w:szCs w:val="20"/>
              </w:rPr>
            </w:pPr>
            <w:r w:rsidRPr="00520718">
              <w:rPr>
                <w:sz w:val="20"/>
                <w:szCs w:val="20"/>
              </w:rPr>
              <w:t>Конкретные виды деятельности не установлены</w:t>
            </w:r>
          </w:p>
        </w:tc>
        <w:tc>
          <w:tcPr>
            <w:tcW w:w="792"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3</w:t>
            </w:r>
          </w:p>
        </w:tc>
        <w:tc>
          <w:tcPr>
            <w:tcW w:w="773" w:type="pct"/>
            <w:tcBorders>
              <w:top w:val="single" w:sz="4" w:space="0" w:color="auto"/>
              <w:left w:val="single" w:sz="4" w:space="0" w:color="auto"/>
              <w:bottom w:val="single" w:sz="4" w:space="0" w:color="auto"/>
              <w:right w:val="single" w:sz="4" w:space="0" w:color="auto"/>
            </w:tcBorders>
          </w:tcPr>
          <w:p w:rsidR="0040563D" w:rsidRPr="00520718" w:rsidRDefault="0040563D" w:rsidP="0040563D">
            <w:pPr>
              <w:spacing w:before="0" w:after="0"/>
              <w:ind w:firstLine="0"/>
              <w:jc w:val="center"/>
              <w:rPr>
                <w:sz w:val="20"/>
                <w:szCs w:val="20"/>
              </w:rPr>
            </w:pPr>
            <w:r w:rsidRPr="00520718">
              <w:rPr>
                <w:sz w:val="20"/>
                <w:szCs w:val="20"/>
              </w:rPr>
              <w:t>0,0</w:t>
            </w:r>
          </w:p>
        </w:tc>
      </w:tr>
      <w:bookmarkEnd w:id="38"/>
    </w:tbl>
    <w:p w:rsidR="0040563D" w:rsidRPr="00520718" w:rsidRDefault="0040563D" w:rsidP="0040563D"/>
    <w:p w:rsidR="0040563D" w:rsidRPr="00520718" w:rsidRDefault="0040563D" w:rsidP="0040563D">
      <w:r w:rsidRPr="00520718">
        <w:t>Наибольшее число организаций зарегистрировано по следующим видам экономической деятельности:</w:t>
      </w:r>
    </w:p>
    <w:p w:rsidR="0040563D" w:rsidRPr="00520718" w:rsidRDefault="0040563D" w:rsidP="002010A9">
      <w:pPr>
        <w:numPr>
          <w:ilvl w:val="0"/>
          <w:numId w:val="2"/>
        </w:numPr>
        <w:tabs>
          <w:tab w:val="left" w:pos="993"/>
        </w:tabs>
        <w:ind w:left="0" w:firstLine="567"/>
      </w:pPr>
      <w:r w:rsidRPr="00520718">
        <w:t>Торговля оптовая и розничная; ремонт автотранспортных средств и мотоциклов</w:t>
      </w:r>
    </w:p>
    <w:p w:rsidR="0040563D" w:rsidRPr="00520718" w:rsidRDefault="0040563D" w:rsidP="002010A9">
      <w:pPr>
        <w:numPr>
          <w:ilvl w:val="0"/>
          <w:numId w:val="2"/>
        </w:numPr>
        <w:tabs>
          <w:tab w:val="left" w:pos="993"/>
        </w:tabs>
        <w:ind w:left="0" w:firstLine="567"/>
      </w:pPr>
      <w:r w:rsidRPr="00520718">
        <w:t>Строительство</w:t>
      </w:r>
    </w:p>
    <w:p w:rsidR="0040563D" w:rsidRPr="00520718" w:rsidRDefault="0040563D" w:rsidP="002010A9">
      <w:pPr>
        <w:numPr>
          <w:ilvl w:val="0"/>
          <w:numId w:val="2"/>
        </w:numPr>
        <w:tabs>
          <w:tab w:val="left" w:pos="993"/>
        </w:tabs>
        <w:ind w:left="0" w:firstLine="567"/>
      </w:pPr>
      <w:r w:rsidRPr="00520718">
        <w:t>Сельское, лесное хозяйство, охота, рыболовство и рыбоводство</w:t>
      </w:r>
    </w:p>
    <w:p w:rsidR="0040563D" w:rsidRPr="00520718" w:rsidRDefault="0040563D" w:rsidP="0040563D"/>
    <w:p w:rsidR="0040563D" w:rsidRPr="00520718" w:rsidRDefault="0040563D" w:rsidP="0040563D">
      <w:r w:rsidRPr="00520718">
        <w:t>Таблица 3-4.</w:t>
      </w:r>
      <w:r w:rsidR="00A87890" w:rsidRPr="00520718">
        <w:t xml:space="preserve"> </w:t>
      </w:r>
      <w:r w:rsidRPr="00520718">
        <w:t>SWOT-анализ потенциала Камчатского края (на основании материалов Стратегии социально-экономического развития Камчатского края до 2030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351"/>
      </w:tblGrid>
      <w:tr w:rsidR="0040563D" w:rsidRPr="00520718" w:rsidTr="0040563D">
        <w:tc>
          <w:tcPr>
            <w:tcW w:w="4503" w:type="dxa"/>
            <w:shd w:val="clear" w:color="auto" w:fill="auto"/>
          </w:tcPr>
          <w:p w:rsidR="0040563D" w:rsidRPr="00520718" w:rsidRDefault="0040563D" w:rsidP="0040563D">
            <w:pPr>
              <w:spacing w:before="0" w:after="0"/>
              <w:ind w:firstLine="0"/>
              <w:jc w:val="center"/>
              <w:rPr>
                <w:sz w:val="20"/>
                <w:szCs w:val="20"/>
              </w:rPr>
            </w:pPr>
            <w:r w:rsidRPr="00520718">
              <w:rPr>
                <w:sz w:val="20"/>
                <w:szCs w:val="20"/>
              </w:rPr>
              <w:t>Сильные стороны</w:t>
            </w:r>
          </w:p>
        </w:tc>
        <w:tc>
          <w:tcPr>
            <w:tcW w:w="5351" w:type="dxa"/>
            <w:shd w:val="clear" w:color="auto" w:fill="auto"/>
          </w:tcPr>
          <w:p w:rsidR="0040563D" w:rsidRPr="00520718" w:rsidRDefault="0040563D" w:rsidP="0040563D">
            <w:pPr>
              <w:spacing w:before="0" w:after="0"/>
              <w:ind w:firstLine="0"/>
              <w:jc w:val="center"/>
              <w:rPr>
                <w:sz w:val="20"/>
                <w:szCs w:val="20"/>
              </w:rPr>
            </w:pPr>
            <w:r w:rsidRPr="00520718">
              <w:rPr>
                <w:sz w:val="20"/>
                <w:szCs w:val="20"/>
              </w:rPr>
              <w:t>Слабые стороны</w:t>
            </w:r>
          </w:p>
        </w:tc>
      </w:tr>
      <w:tr w:rsidR="0040563D" w:rsidRPr="00520718" w:rsidTr="0040563D">
        <w:tc>
          <w:tcPr>
            <w:tcW w:w="4503"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 xml:space="preserve">1. Наличие военной инфраструктуры </w:t>
            </w:r>
          </w:p>
          <w:p w:rsidR="0040563D" w:rsidRPr="00520718" w:rsidRDefault="0040563D" w:rsidP="0040563D">
            <w:pPr>
              <w:spacing w:before="0" w:after="0"/>
              <w:ind w:firstLine="0"/>
              <w:jc w:val="left"/>
              <w:rPr>
                <w:sz w:val="20"/>
                <w:szCs w:val="20"/>
              </w:rPr>
            </w:pPr>
            <w:r w:rsidRPr="00520718">
              <w:rPr>
                <w:sz w:val="20"/>
                <w:szCs w:val="20"/>
              </w:rPr>
              <w:t>Потенциал развития экономики:</w:t>
            </w:r>
          </w:p>
          <w:p w:rsidR="0040563D" w:rsidRPr="00520718" w:rsidRDefault="0040563D" w:rsidP="0040563D">
            <w:pPr>
              <w:spacing w:before="0" w:after="0"/>
              <w:ind w:firstLine="0"/>
              <w:jc w:val="left"/>
              <w:rPr>
                <w:sz w:val="20"/>
                <w:szCs w:val="20"/>
              </w:rPr>
            </w:pPr>
            <w:r w:rsidRPr="00520718">
              <w:rPr>
                <w:sz w:val="20"/>
                <w:szCs w:val="20"/>
              </w:rPr>
              <w:t xml:space="preserve">2. Значительное количество возобновляемых водных биологических ресурсов </w:t>
            </w:r>
          </w:p>
          <w:p w:rsidR="0040563D" w:rsidRPr="00520718" w:rsidRDefault="0040563D" w:rsidP="0040563D">
            <w:pPr>
              <w:spacing w:before="0" w:after="0"/>
              <w:ind w:firstLine="0"/>
              <w:jc w:val="left"/>
              <w:rPr>
                <w:sz w:val="20"/>
                <w:szCs w:val="20"/>
              </w:rPr>
            </w:pPr>
            <w:r w:rsidRPr="00520718">
              <w:rPr>
                <w:sz w:val="20"/>
                <w:szCs w:val="20"/>
              </w:rPr>
              <w:t xml:space="preserve">3. Значительное количество минеральносырьевых ресурсов </w:t>
            </w:r>
          </w:p>
          <w:p w:rsidR="0040563D" w:rsidRPr="00520718" w:rsidRDefault="0040563D" w:rsidP="0040563D">
            <w:pPr>
              <w:spacing w:before="0" w:after="0"/>
              <w:ind w:firstLine="0"/>
              <w:jc w:val="left"/>
              <w:rPr>
                <w:sz w:val="20"/>
                <w:szCs w:val="20"/>
              </w:rPr>
            </w:pPr>
            <w:r w:rsidRPr="00520718">
              <w:rPr>
                <w:sz w:val="20"/>
                <w:szCs w:val="20"/>
              </w:rPr>
              <w:t xml:space="preserve">4. Уникальные экологические ресурсы и природные ландшафты </w:t>
            </w:r>
          </w:p>
          <w:p w:rsidR="0040563D" w:rsidRPr="00520718" w:rsidRDefault="0040563D" w:rsidP="0040563D">
            <w:pPr>
              <w:spacing w:before="0" w:after="0"/>
              <w:ind w:firstLine="0"/>
              <w:jc w:val="left"/>
              <w:rPr>
                <w:sz w:val="20"/>
                <w:szCs w:val="20"/>
              </w:rPr>
            </w:pPr>
            <w:r w:rsidRPr="00520718">
              <w:rPr>
                <w:sz w:val="20"/>
                <w:szCs w:val="20"/>
              </w:rPr>
              <w:t xml:space="preserve">5. Значительное количество биологических ресурсов суши </w:t>
            </w:r>
          </w:p>
          <w:p w:rsidR="0040563D" w:rsidRPr="00520718" w:rsidRDefault="0040563D" w:rsidP="0040563D">
            <w:pPr>
              <w:spacing w:before="0" w:after="0"/>
              <w:ind w:firstLine="0"/>
              <w:jc w:val="left"/>
              <w:rPr>
                <w:sz w:val="20"/>
                <w:szCs w:val="20"/>
              </w:rPr>
            </w:pPr>
            <w:r w:rsidRPr="00520718">
              <w:rPr>
                <w:sz w:val="20"/>
                <w:szCs w:val="20"/>
              </w:rPr>
              <w:t xml:space="preserve">6. Относительно высокий уровень доходов населения </w:t>
            </w:r>
          </w:p>
          <w:p w:rsidR="0040563D" w:rsidRPr="00520718" w:rsidRDefault="0040563D" w:rsidP="0040563D">
            <w:pPr>
              <w:spacing w:before="0" w:after="0"/>
              <w:ind w:firstLine="0"/>
              <w:jc w:val="left"/>
              <w:rPr>
                <w:sz w:val="20"/>
                <w:szCs w:val="20"/>
              </w:rPr>
            </w:pPr>
            <w:r w:rsidRPr="00520718">
              <w:rPr>
                <w:sz w:val="20"/>
                <w:szCs w:val="20"/>
              </w:rPr>
              <w:t xml:space="preserve">7. Значительный уровень развития рыбодобывающей и рыбоперерабатывающей отраслей </w:t>
            </w:r>
          </w:p>
          <w:p w:rsidR="0040563D" w:rsidRPr="00520718" w:rsidRDefault="0040563D" w:rsidP="0040563D">
            <w:pPr>
              <w:spacing w:before="0" w:after="0"/>
              <w:ind w:firstLine="0"/>
              <w:jc w:val="left"/>
              <w:rPr>
                <w:sz w:val="20"/>
                <w:szCs w:val="20"/>
              </w:rPr>
            </w:pPr>
            <w:r w:rsidRPr="00520718">
              <w:rPr>
                <w:sz w:val="20"/>
                <w:szCs w:val="20"/>
              </w:rPr>
              <w:t xml:space="preserve">8. Значительное количество возобновляемых энергетических ресурсов 9. Наличие сырьевой базы для развития фармацевтических, микробиологических, парфюмерных производств </w:t>
            </w:r>
          </w:p>
          <w:p w:rsidR="0040563D" w:rsidRPr="00520718" w:rsidRDefault="0040563D" w:rsidP="0040563D">
            <w:pPr>
              <w:spacing w:before="0" w:after="0"/>
              <w:ind w:firstLine="0"/>
              <w:jc w:val="left"/>
              <w:rPr>
                <w:sz w:val="20"/>
                <w:szCs w:val="20"/>
              </w:rPr>
            </w:pPr>
            <w:r w:rsidRPr="00520718">
              <w:rPr>
                <w:sz w:val="20"/>
                <w:szCs w:val="20"/>
              </w:rPr>
              <w:t xml:space="preserve">10. Благоприятные условия для развития аквакультуры </w:t>
            </w:r>
          </w:p>
          <w:p w:rsidR="0040563D" w:rsidRPr="00520718" w:rsidRDefault="0040563D" w:rsidP="0040563D">
            <w:pPr>
              <w:spacing w:before="0" w:after="0"/>
              <w:ind w:firstLine="0"/>
              <w:jc w:val="left"/>
              <w:rPr>
                <w:sz w:val="20"/>
                <w:szCs w:val="20"/>
              </w:rPr>
            </w:pPr>
            <w:r w:rsidRPr="00520718">
              <w:rPr>
                <w:sz w:val="20"/>
                <w:szCs w:val="20"/>
              </w:rPr>
              <w:t xml:space="preserve">11. Стратегически выгодное географическое положение на пересечении морских и воздушных путей </w:t>
            </w:r>
          </w:p>
          <w:p w:rsidR="0040563D" w:rsidRPr="00520718" w:rsidRDefault="0040563D" w:rsidP="0040563D">
            <w:pPr>
              <w:spacing w:before="0" w:after="0"/>
              <w:ind w:firstLine="0"/>
              <w:jc w:val="left"/>
              <w:rPr>
                <w:sz w:val="20"/>
                <w:szCs w:val="20"/>
              </w:rPr>
            </w:pPr>
            <w:r w:rsidRPr="00520718">
              <w:rPr>
                <w:sz w:val="20"/>
                <w:szCs w:val="20"/>
              </w:rPr>
              <w:t>12. Уникальные экологические ресурсы и природные ландшафты – потенцйиал развития туризма</w:t>
            </w:r>
          </w:p>
          <w:p w:rsidR="0040563D" w:rsidRPr="00520718" w:rsidRDefault="0040563D" w:rsidP="0040563D">
            <w:pPr>
              <w:spacing w:before="0" w:after="0"/>
              <w:ind w:firstLine="0"/>
              <w:jc w:val="left"/>
              <w:rPr>
                <w:sz w:val="20"/>
                <w:szCs w:val="20"/>
              </w:rPr>
            </w:pPr>
            <w:r w:rsidRPr="00520718">
              <w:rPr>
                <w:sz w:val="20"/>
                <w:szCs w:val="20"/>
              </w:rPr>
              <w:t xml:space="preserve"> 13. Достаточное количество водных ресурсов высокого качества</w:t>
            </w:r>
          </w:p>
          <w:p w:rsidR="0040563D" w:rsidRPr="00520718" w:rsidRDefault="0040563D" w:rsidP="0040563D">
            <w:pPr>
              <w:spacing w:before="0" w:after="0"/>
              <w:ind w:firstLine="0"/>
              <w:jc w:val="left"/>
              <w:rPr>
                <w:sz w:val="20"/>
                <w:szCs w:val="20"/>
              </w:rPr>
            </w:pPr>
            <w:r w:rsidRPr="00520718">
              <w:rPr>
                <w:sz w:val="20"/>
                <w:szCs w:val="20"/>
              </w:rPr>
              <w:t>14. Относительно высокий образовательно-квалификационный уровень населения</w:t>
            </w:r>
          </w:p>
        </w:tc>
        <w:tc>
          <w:tcPr>
            <w:tcW w:w="535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 xml:space="preserve"> 1. Удаленное положение региона </w:t>
            </w:r>
          </w:p>
          <w:p w:rsidR="0040563D" w:rsidRPr="00520718" w:rsidRDefault="0040563D" w:rsidP="0040563D">
            <w:pPr>
              <w:spacing w:before="0" w:after="0"/>
              <w:ind w:firstLine="0"/>
              <w:jc w:val="left"/>
              <w:rPr>
                <w:sz w:val="20"/>
                <w:szCs w:val="20"/>
              </w:rPr>
            </w:pPr>
            <w:r w:rsidRPr="00520718">
              <w:rPr>
                <w:sz w:val="20"/>
                <w:szCs w:val="20"/>
              </w:rPr>
              <w:t xml:space="preserve">2. Низкий уровень геологической изученности края </w:t>
            </w:r>
          </w:p>
          <w:p w:rsidR="0040563D" w:rsidRPr="00520718" w:rsidRDefault="0040563D" w:rsidP="0040563D">
            <w:pPr>
              <w:spacing w:before="0" w:after="0"/>
              <w:ind w:firstLine="0"/>
              <w:jc w:val="left"/>
              <w:rPr>
                <w:sz w:val="20"/>
                <w:szCs w:val="20"/>
              </w:rPr>
            </w:pPr>
            <w:r w:rsidRPr="00520718">
              <w:rPr>
                <w:sz w:val="20"/>
                <w:szCs w:val="20"/>
              </w:rPr>
              <w:t xml:space="preserve">3. Большая доля особо охраняемых территорий </w:t>
            </w:r>
          </w:p>
          <w:p w:rsidR="0040563D" w:rsidRPr="00520718" w:rsidRDefault="0040563D" w:rsidP="0040563D">
            <w:pPr>
              <w:spacing w:before="0" w:after="0"/>
              <w:ind w:firstLine="0"/>
              <w:jc w:val="left"/>
              <w:rPr>
                <w:sz w:val="20"/>
                <w:szCs w:val="20"/>
              </w:rPr>
            </w:pPr>
            <w:r w:rsidRPr="00520718">
              <w:rPr>
                <w:sz w:val="20"/>
                <w:szCs w:val="20"/>
              </w:rPr>
              <w:t xml:space="preserve">4. Неблагоприятная климатическая среда </w:t>
            </w:r>
          </w:p>
          <w:p w:rsidR="0040563D" w:rsidRPr="00520718" w:rsidRDefault="0040563D" w:rsidP="0040563D">
            <w:pPr>
              <w:spacing w:before="0" w:after="0"/>
              <w:ind w:firstLine="0"/>
              <w:jc w:val="left"/>
              <w:rPr>
                <w:sz w:val="20"/>
                <w:szCs w:val="20"/>
              </w:rPr>
            </w:pPr>
            <w:r w:rsidRPr="00520718">
              <w:rPr>
                <w:sz w:val="20"/>
                <w:szCs w:val="20"/>
              </w:rPr>
              <w:t xml:space="preserve">5. Наличие территорий принадлежащих </w:t>
            </w:r>
          </w:p>
          <w:p w:rsidR="0040563D" w:rsidRPr="00520718" w:rsidRDefault="0040563D" w:rsidP="0040563D">
            <w:pPr>
              <w:spacing w:before="0" w:after="0"/>
              <w:ind w:firstLine="0"/>
              <w:jc w:val="left"/>
              <w:rPr>
                <w:sz w:val="20"/>
                <w:szCs w:val="20"/>
              </w:rPr>
            </w:pPr>
            <w:r w:rsidRPr="00520718">
              <w:rPr>
                <w:sz w:val="20"/>
                <w:szCs w:val="20"/>
              </w:rPr>
              <w:t xml:space="preserve">6. Пространственный дисбаланс размещения населения </w:t>
            </w:r>
          </w:p>
          <w:p w:rsidR="0040563D" w:rsidRPr="00520718" w:rsidRDefault="0040563D" w:rsidP="0040563D">
            <w:pPr>
              <w:spacing w:before="0" w:after="0"/>
              <w:ind w:firstLine="0"/>
              <w:jc w:val="left"/>
              <w:rPr>
                <w:sz w:val="20"/>
                <w:szCs w:val="20"/>
              </w:rPr>
            </w:pPr>
            <w:r w:rsidRPr="00520718">
              <w:rPr>
                <w:sz w:val="20"/>
                <w:szCs w:val="20"/>
              </w:rPr>
              <w:t xml:space="preserve">7. Неблагоприятные тенденции в изменении возрастной структуры занятого населения в экономике края </w:t>
            </w:r>
          </w:p>
          <w:p w:rsidR="0040563D" w:rsidRPr="00520718" w:rsidRDefault="0040563D" w:rsidP="0040563D">
            <w:pPr>
              <w:spacing w:before="0" w:after="0"/>
              <w:ind w:firstLine="0"/>
              <w:jc w:val="left"/>
              <w:rPr>
                <w:sz w:val="20"/>
                <w:szCs w:val="20"/>
              </w:rPr>
            </w:pPr>
            <w:r w:rsidRPr="00520718">
              <w:rPr>
                <w:sz w:val="20"/>
                <w:szCs w:val="20"/>
              </w:rPr>
              <w:t xml:space="preserve">8. Низкая мобильность рабочей силы </w:t>
            </w:r>
          </w:p>
          <w:p w:rsidR="0040563D" w:rsidRPr="00520718" w:rsidRDefault="0040563D" w:rsidP="0040563D">
            <w:pPr>
              <w:spacing w:before="0" w:after="0"/>
              <w:ind w:firstLine="0"/>
              <w:jc w:val="left"/>
              <w:rPr>
                <w:sz w:val="20"/>
                <w:szCs w:val="20"/>
              </w:rPr>
            </w:pPr>
            <w:r w:rsidRPr="00520718">
              <w:rPr>
                <w:sz w:val="20"/>
                <w:szCs w:val="20"/>
              </w:rPr>
              <w:t xml:space="preserve">9. Неблагоприятная демографическая ситуация </w:t>
            </w:r>
          </w:p>
          <w:p w:rsidR="0040563D" w:rsidRPr="00520718" w:rsidRDefault="0040563D" w:rsidP="0040563D">
            <w:pPr>
              <w:spacing w:before="0" w:after="0"/>
              <w:ind w:firstLine="0"/>
              <w:jc w:val="left"/>
              <w:rPr>
                <w:sz w:val="20"/>
                <w:szCs w:val="20"/>
              </w:rPr>
            </w:pPr>
            <w:r w:rsidRPr="00520718">
              <w:rPr>
                <w:sz w:val="20"/>
                <w:szCs w:val="20"/>
              </w:rPr>
              <w:t xml:space="preserve">10. Высокий прожиточный минимум </w:t>
            </w:r>
          </w:p>
          <w:p w:rsidR="0040563D" w:rsidRPr="00520718" w:rsidRDefault="0040563D" w:rsidP="0040563D">
            <w:pPr>
              <w:spacing w:before="0" w:after="0"/>
              <w:ind w:firstLine="0"/>
              <w:jc w:val="left"/>
              <w:rPr>
                <w:sz w:val="20"/>
                <w:szCs w:val="20"/>
              </w:rPr>
            </w:pPr>
            <w:r w:rsidRPr="00520718">
              <w:rPr>
                <w:sz w:val="20"/>
                <w:szCs w:val="20"/>
              </w:rPr>
              <w:t xml:space="preserve">11. Распространенность «теневой» экономической деятельности </w:t>
            </w:r>
          </w:p>
          <w:p w:rsidR="0040563D" w:rsidRPr="00520718" w:rsidRDefault="0040563D" w:rsidP="0040563D">
            <w:pPr>
              <w:spacing w:before="0" w:after="0"/>
              <w:ind w:firstLine="0"/>
              <w:jc w:val="left"/>
              <w:rPr>
                <w:sz w:val="20"/>
                <w:szCs w:val="20"/>
              </w:rPr>
            </w:pPr>
            <w:r w:rsidRPr="00520718">
              <w:rPr>
                <w:sz w:val="20"/>
                <w:szCs w:val="20"/>
              </w:rPr>
              <w:t xml:space="preserve">12. Структура экономики края, базирующаяся на рыбопромышленном производстве </w:t>
            </w:r>
          </w:p>
          <w:p w:rsidR="0040563D" w:rsidRPr="00520718" w:rsidRDefault="0040563D" w:rsidP="0040563D">
            <w:pPr>
              <w:spacing w:before="0" w:after="0"/>
              <w:ind w:firstLine="0"/>
              <w:jc w:val="left"/>
              <w:rPr>
                <w:sz w:val="20"/>
                <w:szCs w:val="20"/>
              </w:rPr>
            </w:pPr>
            <w:r w:rsidRPr="00520718">
              <w:rPr>
                <w:sz w:val="20"/>
                <w:szCs w:val="20"/>
              </w:rPr>
              <w:t xml:space="preserve">13. Высокий уровень капитальных затрат </w:t>
            </w:r>
          </w:p>
          <w:p w:rsidR="0040563D" w:rsidRPr="00520718" w:rsidRDefault="0040563D" w:rsidP="0040563D">
            <w:pPr>
              <w:spacing w:before="0" w:after="0"/>
              <w:ind w:firstLine="0"/>
              <w:jc w:val="left"/>
              <w:rPr>
                <w:sz w:val="20"/>
                <w:szCs w:val="20"/>
              </w:rPr>
            </w:pPr>
            <w:r w:rsidRPr="00520718">
              <w:rPr>
                <w:sz w:val="20"/>
                <w:szCs w:val="20"/>
              </w:rPr>
              <w:t xml:space="preserve">14. Высокий уровень износа основных фондов и инфраструктуры в рыбопромысловой промышленности </w:t>
            </w:r>
          </w:p>
          <w:p w:rsidR="0040563D" w:rsidRPr="00520718" w:rsidRDefault="0040563D" w:rsidP="0040563D">
            <w:pPr>
              <w:spacing w:before="0" w:after="0"/>
              <w:ind w:firstLine="0"/>
              <w:jc w:val="left"/>
              <w:rPr>
                <w:sz w:val="20"/>
                <w:szCs w:val="20"/>
              </w:rPr>
            </w:pPr>
            <w:r w:rsidRPr="00520718">
              <w:rPr>
                <w:sz w:val="20"/>
                <w:szCs w:val="20"/>
              </w:rPr>
              <w:t xml:space="preserve">15. Территориальная обособленность региона от общероссийского рынка </w:t>
            </w:r>
          </w:p>
          <w:p w:rsidR="0040563D" w:rsidRPr="00520718" w:rsidRDefault="0040563D" w:rsidP="0040563D">
            <w:pPr>
              <w:spacing w:before="0" w:after="0"/>
              <w:ind w:firstLine="0"/>
              <w:jc w:val="left"/>
              <w:rPr>
                <w:sz w:val="20"/>
                <w:szCs w:val="20"/>
              </w:rPr>
            </w:pPr>
            <w:r w:rsidRPr="00520718">
              <w:rPr>
                <w:sz w:val="20"/>
                <w:szCs w:val="20"/>
              </w:rPr>
              <w:t>16. Низкий уровень объема производства сельскохозяйственной продукции</w:t>
            </w:r>
          </w:p>
          <w:p w:rsidR="0040563D" w:rsidRPr="00520718" w:rsidRDefault="0040563D" w:rsidP="0040563D">
            <w:pPr>
              <w:spacing w:before="0" w:after="0"/>
              <w:ind w:firstLine="0"/>
              <w:jc w:val="left"/>
              <w:rPr>
                <w:sz w:val="20"/>
                <w:szCs w:val="20"/>
              </w:rPr>
            </w:pPr>
            <w:r w:rsidRPr="00520718">
              <w:rPr>
                <w:sz w:val="20"/>
                <w:szCs w:val="20"/>
              </w:rPr>
              <w:t>17. Слаборазвитая дорожно-транспортная сеть. Оторванность от материковых транспортных коммуникаций</w:t>
            </w:r>
          </w:p>
          <w:p w:rsidR="0040563D" w:rsidRPr="00520718" w:rsidRDefault="0040563D" w:rsidP="0040563D">
            <w:pPr>
              <w:spacing w:before="0" w:after="0"/>
              <w:ind w:firstLine="0"/>
              <w:jc w:val="left"/>
              <w:rPr>
                <w:sz w:val="20"/>
                <w:szCs w:val="20"/>
              </w:rPr>
            </w:pPr>
            <w:r w:rsidRPr="00520718">
              <w:rPr>
                <w:sz w:val="20"/>
                <w:szCs w:val="20"/>
              </w:rPr>
              <w:t xml:space="preserve">18. Неразвитая туристская инфраструктура </w:t>
            </w:r>
          </w:p>
          <w:p w:rsidR="0040563D" w:rsidRPr="00520718" w:rsidRDefault="0040563D" w:rsidP="0040563D">
            <w:pPr>
              <w:spacing w:before="0" w:after="0"/>
              <w:ind w:firstLine="0"/>
              <w:jc w:val="left"/>
              <w:rPr>
                <w:sz w:val="20"/>
                <w:szCs w:val="20"/>
              </w:rPr>
            </w:pPr>
            <w:r w:rsidRPr="00520718">
              <w:rPr>
                <w:sz w:val="20"/>
                <w:szCs w:val="20"/>
              </w:rPr>
              <w:t xml:space="preserve">19. Ограничения по применению современных строительных материалов по условиям сейсмобезопасности </w:t>
            </w:r>
          </w:p>
          <w:p w:rsidR="0040563D" w:rsidRPr="00520718" w:rsidRDefault="0040563D" w:rsidP="0040563D">
            <w:pPr>
              <w:spacing w:before="0" w:after="0"/>
              <w:ind w:firstLine="0"/>
              <w:jc w:val="left"/>
              <w:rPr>
                <w:sz w:val="20"/>
                <w:szCs w:val="20"/>
              </w:rPr>
            </w:pPr>
            <w:r w:rsidRPr="00520718">
              <w:rPr>
                <w:sz w:val="20"/>
                <w:szCs w:val="20"/>
              </w:rPr>
              <w:t xml:space="preserve">20. Износ основных фондов </w:t>
            </w:r>
          </w:p>
          <w:p w:rsidR="0040563D" w:rsidRPr="00520718" w:rsidRDefault="0040563D" w:rsidP="0040563D">
            <w:pPr>
              <w:spacing w:before="0" w:after="0"/>
              <w:ind w:firstLine="0"/>
              <w:jc w:val="left"/>
              <w:rPr>
                <w:sz w:val="20"/>
                <w:szCs w:val="20"/>
              </w:rPr>
            </w:pPr>
            <w:r w:rsidRPr="00520718">
              <w:rPr>
                <w:sz w:val="20"/>
                <w:szCs w:val="20"/>
              </w:rPr>
              <w:t>21. Недостаточная инвестиционная привлекательность края</w:t>
            </w:r>
          </w:p>
          <w:p w:rsidR="0040563D" w:rsidRPr="00520718" w:rsidRDefault="0040563D" w:rsidP="0040563D">
            <w:pPr>
              <w:spacing w:before="0" w:after="0"/>
              <w:ind w:firstLine="0"/>
              <w:jc w:val="left"/>
              <w:rPr>
                <w:sz w:val="20"/>
                <w:szCs w:val="20"/>
              </w:rPr>
            </w:pPr>
            <w:r w:rsidRPr="00520718">
              <w:rPr>
                <w:sz w:val="20"/>
                <w:szCs w:val="20"/>
              </w:rPr>
              <w:t xml:space="preserve">22. Сложный и дорогой механизм получения кредитных ресурсов </w:t>
            </w:r>
          </w:p>
          <w:p w:rsidR="0040563D" w:rsidRPr="00520718" w:rsidRDefault="0040563D" w:rsidP="0040563D">
            <w:pPr>
              <w:spacing w:before="0" w:after="0"/>
              <w:ind w:firstLine="0"/>
              <w:jc w:val="left"/>
              <w:rPr>
                <w:sz w:val="20"/>
                <w:szCs w:val="20"/>
              </w:rPr>
            </w:pPr>
            <w:r w:rsidRPr="00520718">
              <w:rPr>
                <w:sz w:val="20"/>
                <w:szCs w:val="20"/>
              </w:rPr>
              <w:t xml:space="preserve">23. Несоответствие между системой профессионального образования и спросом на рынке труда </w:t>
            </w:r>
          </w:p>
          <w:p w:rsidR="0040563D" w:rsidRPr="00520718" w:rsidRDefault="0040563D" w:rsidP="0040563D">
            <w:pPr>
              <w:spacing w:before="0" w:after="0"/>
              <w:ind w:firstLine="0"/>
              <w:jc w:val="left"/>
              <w:rPr>
                <w:sz w:val="20"/>
                <w:szCs w:val="20"/>
              </w:rPr>
            </w:pPr>
            <w:r w:rsidRPr="00520718">
              <w:rPr>
                <w:sz w:val="20"/>
                <w:szCs w:val="20"/>
              </w:rPr>
              <w:t xml:space="preserve">24. Неразвитый механизм взаимодействия краевых и </w:t>
            </w:r>
            <w:r w:rsidRPr="00520718">
              <w:rPr>
                <w:sz w:val="20"/>
                <w:szCs w:val="20"/>
              </w:rPr>
              <w:lastRenderedPageBreak/>
              <w:t xml:space="preserve">муниципальных структур </w:t>
            </w:r>
          </w:p>
          <w:p w:rsidR="0040563D" w:rsidRPr="00520718" w:rsidRDefault="0040563D" w:rsidP="0040563D">
            <w:pPr>
              <w:spacing w:before="0" w:after="0"/>
              <w:ind w:firstLine="0"/>
              <w:jc w:val="left"/>
              <w:rPr>
                <w:sz w:val="20"/>
                <w:szCs w:val="20"/>
              </w:rPr>
            </w:pPr>
            <w:r w:rsidRPr="00520718">
              <w:rPr>
                <w:sz w:val="20"/>
                <w:szCs w:val="20"/>
              </w:rPr>
              <w:t>25. Высокий дотационный бюджет края</w:t>
            </w:r>
          </w:p>
        </w:tc>
      </w:tr>
      <w:tr w:rsidR="0040563D" w:rsidRPr="00520718" w:rsidTr="0040563D">
        <w:tc>
          <w:tcPr>
            <w:tcW w:w="4503" w:type="dxa"/>
            <w:shd w:val="clear" w:color="auto" w:fill="auto"/>
          </w:tcPr>
          <w:p w:rsidR="0040563D" w:rsidRPr="00520718" w:rsidRDefault="0040563D" w:rsidP="0040563D">
            <w:pPr>
              <w:spacing w:before="0" w:after="0"/>
              <w:ind w:firstLine="0"/>
              <w:jc w:val="center"/>
              <w:rPr>
                <w:sz w:val="20"/>
                <w:szCs w:val="20"/>
              </w:rPr>
            </w:pPr>
            <w:r w:rsidRPr="00520718">
              <w:rPr>
                <w:sz w:val="20"/>
                <w:szCs w:val="20"/>
              </w:rPr>
              <w:lastRenderedPageBreak/>
              <w:t>Возможности</w:t>
            </w:r>
          </w:p>
        </w:tc>
        <w:tc>
          <w:tcPr>
            <w:tcW w:w="5351" w:type="dxa"/>
            <w:shd w:val="clear" w:color="auto" w:fill="auto"/>
          </w:tcPr>
          <w:p w:rsidR="0040563D" w:rsidRPr="00520718" w:rsidRDefault="0040563D" w:rsidP="0040563D">
            <w:pPr>
              <w:spacing w:before="0" w:after="0"/>
              <w:ind w:firstLine="0"/>
              <w:jc w:val="center"/>
              <w:rPr>
                <w:sz w:val="20"/>
                <w:szCs w:val="20"/>
              </w:rPr>
            </w:pPr>
            <w:r w:rsidRPr="00520718">
              <w:rPr>
                <w:sz w:val="20"/>
                <w:szCs w:val="20"/>
              </w:rPr>
              <w:t>Угрозы</w:t>
            </w:r>
          </w:p>
        </w:tc>
      </w:tr>
      <w:tr w:rsidR="0040563D" w:rsidRPr="00520718" w:rsidTr="0040563D">
        <w:tc>
          <w:tcPr>
            <w:tcW w:w="4503"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 xml:space="preserve">1. Участие в государственных программах по разделу «инновационное развитие и модернизация экономики» </w:t>
            </w:r>
          </w:p>
          <w:p w:rsidR="0040563D" w:rsidRPr="00520718" w:rsidRDefault="0040563D" w:rsidP="0040563D">
            <w:pPr>
              <w:spacing w:before="0" w:after="0"/>
              <w:ind w:firstLine="0"/>
              <w:jc w:val="left"/>
              <w:rPr>
                <w:sz w:val="20"/>
                <w:szCs w:val="20"/>
              </w:rPr>
            </w:pPr>
            <w:r w:rsidRPr="00520718">
              <w:rPr>
                <w:sz w:val="20"/>
                <w:szCs w:val="20"/>
              </w:rPr>
              <w:t xml:space="preserve">2. Участие в государственных программах по разделу «сбалансированное региональное развитие» </w:t>
            </w:r>
          </w:p>
          <w:p w:rsidR="0040563D" w:rsidRPr="00520718" w:rsidRDefault="0040563D" w:rsidP="0040563D">
            <w:pPr>
              <w:spacing w:before="0" w:after="0"/>
              <w:ind w:firstLine="0"/>
              <w:jc w:val="left"/>
              <w:rPr>
                <w:sz w:val="20"/>
                <w:szCs w:val="20"/>
              </w:rPr>
            </w:pPr>
            <w:r w:rsidRPr="00520718">
              <w:rPr>
                <w:sz w:val="20"/>
                <w:szCs w:val="20"/>
              </w:rPr>
              <w:t xml:space="preserve">3. Участие в государственных программах по разделу «новое качество жизни» </w:t>
            </w:r>
          </w:p>
          <w:p w:rsidR="0040563D" w:rsidRPr="00520718" w:rsidRDefault="0040563D" w:rsidP="0040563D">
            <w:pPr>
              <w:spacing w:before="0" w:after="0"/>
              <w:ind w:firstLine="0"/>
              <w:jc w:val="left"/>
              <w:rPr>
                <w:sz w:val="20"/>
                <w:szCs w:val="20"/>
              </w:rPr>
            </w:pPr>
            <w:r w:rsidRPr="00520718">
              <w:rPr>
                <w:sz w:val="20"/>
                <w:szCs w:val="20"/>
              </w:rPr>
              <w:t xml:space="preserve">4. Участие в государственных программах по разделу «эффективное государство» </w:t>
            </w:r>
          </w:p>
          <w:p w:rsidR="0040563D" w:rsidRPr="00520718" w:rsidRDefault="0040563D" w:rsidP="0040563D">
            <w:pPr>
              <w:spacing w:before="0" w:after="0"/>
              <w:ind w:firstLine="0"/>
              <w:jc w:val="left"/>
              <w:rPr>
                <w:sz w:val="20"/>
                <w:szCs w:val="20"/>
              </w:rPr>
            </w:pPr>
            <w:r w:rsidRPr="00520718">
              <w:rPr>
                <w:sz w:val="20"/>
                <w:szCs w:val="20"/>
              </w:rPr>
              <w:t xml:space="preserve">5. Снижение таможенных тарифов </w:t>
            </w:r>
          </w:p>
          <w:p w:rsidR="0040563D" w:rsidRPr="00520718" w:rsidRDefault="0040563D" w:rsidP="0040563D">
            <w:pPr>
              <w:spacing w:before="0" w:after="0"/>
              <w:ind w:firstLine="0"/>
              <w:jc w:val="left"/>
              <w:rPr>
                <w:sz w:val="20"/>
                <w:szCs w:val="20"/>
              </w:rPr>
            </w:pPr>
            <w:r w:rsidRPr="00520718">
              <w:rPr>
                <w:sz w:val="20"/>
                <w:szCs w:val="20"/>
              </w:rPr>
              <w:t xml:space="preserve">6. Увеличение конкуренции в финансовой сфере </w:t>
            </w:r>
          </w:p>
          <w:p w:rsidR="0040563D" w:rsidRPr="00520718" w:rsidRDefault="0040563D" w:rsidP="0040563D">
            <w:pPr>
              <w:spacing w:before="0" w:after="0"/>
              <w:ind w:firstLine="0"/>
              <w:jc w:val="left"/>
              <w:rPr>
                <w:sz w:val="20"/>
                <w:szCs w:val="20"/>
              </w:rPr>
            </w:pPr>
            <w:r w:rsidRPr="00520718">
              <w:rPr>
                <w:sz w:val="20"/>
                <w:szCs w:val="20"/>
              </w:rPr>
              <w:t xml:space="preserve">7. Усиление контроля в области качества продукции </w:t>
            </w:r>
          </w:p>
          <w:p w:rsidR="0040563D" w:rsidRPr="00520718" w:rsidRDefault="0040563D" w:rsidP="0040563D">
            <w:pPr>
              <w:spacing w:before="0" w:after="0"/>
              <w:ind w:firstLine="0"/>
              <w:jc w:val="left"/>
              <w:rPr>
                <w:sz w:val="20"/>
                <w:szCs w:val="20"/>
              </w:rPr>
            </w:pPr>
            <w:r w:rsidRPr="00520718">
              <w:rPr>
                <w:sz w:val="20"/>
                <w:szCs w:val="20"/>
              </w:rPr>
              <w:t>8. Получение доступа к «инвестиционным квотам»</w:t>
            </w:r>
          </w:p>
          <w:p w:rsidR="0040563D" w:rsidRPr="00520718" w:rsidRDefault="0040563D" w:rsidP="0040563D">
            <w:pPr>
              <w:spacing w:before="0" w:after="0"/>
              <w:ind w:firstLine="0"/>
              <w:jc w:val="left"/>
              <w:rPr>
                <w:sz w:val="20"/>
                <w:szCs w:val="20"/>
              </w:rPr>
            </w:pPr>
            <w:r w:rsidRPr="00520718">
              <w:rPr>
                <w:sz w:val="20"/>
                <w:szCs w:val="20"/>
              </w:rPr>
              <w:t>9. Создание транзитного порта для развития Северного морского пути</w:t>
            </w:r>
          </w:p>
        </w:tc>
        <w:tc>
          <w:tcPr>
            <w:tcW w:w="535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 xml:space="preserve">1. Рост миграционной подвижности населения края </w:t>
            </w:r>
          </w:p>
          <w:p w:rsidR="0040563D" w:rsidRPr="00520718" w:rsidRDefault="0040563D" w:rsidP="0040563D">
            <w:pPr>
              <w:spacing w:before="0" w:after="0"/>
              <w:ind w:firstLine="0"/>
              <w:jc w:val="left"/>
              <w:rPr>
                <w:sz w:val="20"/>
                <w:szCs w:val="20"/>
              </w:rPr>
            </w:pPr>
            <w:r w:rsidRPr="00520718">
              <w:rPr>
                <w:sz w:val="20"/>
                <w:szCs w:val="20"/>
              </w:rPr>
              <w:t>2. Рост безработицы</w:t>
            </w:r>
          </w:p>
          <w:p w:rsidR="0040563D" w:rsidRPr="00520718" w:rsidRDefault="0040563D" w:rsidP="0040563D">
            <w:pPr>
              <w:spacing w:before="0" w:after="0"/>
              <w:ind w:firstLine="0"/>
              <w:jc w:val="left"/>
              <w:rPr>
                <w:sz w:val="20"/>
                <w:szCs w:val="20"/>
              </w:rPr>
            </w:pPr>
            <w:r w:rsidRPr="00520718">
              <w:rPr>
                <w:sz w:val="20"/>
                <w:szCs w:val="20"/>
              </w:rPr>
              <w:t xml:space="preserve">3. Рост дифференциации доходов населения 4. Снижение импортных пошлин </w:t>
            </w:r>
          </w:p>
          <w:p w:rsidR="0040563D" w:rsidRPr="00520718" w:rsidRDefault="0040563D" w:rsidP="0040563D">
            <w:pPr>
              <w:spacing w:before="0" w:after="0"/>
              <w:ind w:firstLine="0"/>
              <w:jc w:val="left"/>
              <w:rPr>
                <w:sz w:val="20"/>
                <w:szCs w:val="20"/>
              </w:rPr>
            </w:pPr>
            <w:r w:rsidRPr="00520718">
              <w:rPr>
                <w:sz w:val="20"/>
                <w:szCs w:val="20"/>
              </w:rPr>
              <w:t xml:space="preserve">5. Изменение «исторического принципа» распределения квот на вылов биологических ресурсов </w:t>
            </w:r>
          </w:p>
          <w:p w:rsidR="0040563D" w:rsidRPr="00520718" w:rsidRDefault="0040563D" w:rsidP="0040563D">
            <w:pPr>
              <w:spacing w:before="0" w:after="0"/>
              <w:ind w:firstLine="0"/>
              <w:jc w:val="left"/>
              <w:rPr>
                <w:sz w:val="20"/>
                <w:szCs w:val="20"/>
              </w:rPr>
            </w:pPr>
            <w:r w:rsidRPr="00520718">
              <w:rPr>
                <w:sz w:val="20"/>
                <w:szCs w:val="20"/>
              </w:rPr>
              <w:t xml:space="preserve">6. Потеря ресурсной базы вследствие изъятия части квот добычи (вылова) водных биологических ресурсов для инвестиционных целей </w:t>
            </w:r>
          </w:p>
          <w:p w:rsidR="0040563D" w:rsidRPr="00520718" w:rsidRDefault="0040563D" w:rsidP="0040563D">
            <w:pPr>
              <w:spacing w:before="0" w:after="0"/>
              <w:ind w:firstLine="0"/>
              <w:jc w:val="left"/>
              <w:rPr>
                <w:sz w:val="20"/>
                <w:szCs w:val="20"/>
              </w:rPr>
            </w:pPr>
            <w:r w:rsidRPr="00520718">
              <w:rPr>
                <w:sz w:val="20"/>
                <w:szCs w:val="20"/>
              </w:rPr>
              <w:t xml:space="preserve">7. Злоупотребление доминирующим положением на рынке со стороны естественных монополий </w:t>
            </w:r>
          </w:p>
          <w:p w:rsidR="0040563D" w:rsidRPr="00520718" w:rsidRDefault="0040563D" w:rsidP="0040563D">
            <w:pPr>
              <w:spacing w:before="0" w:after="0"/>
              <w:ind w:firstLine="0"/>
              <w:jc w:val="left"/>
              <w:rPr>
                <w:sz w:val="20"/>
                <w:szCs w:val="20"/>
              </w:rPr>
            </w:pPr>
            <w:r w:rsidRPr="00520718">
              <w:rPr>
                <w:sz w:val="20"/>
                <w:szCs w:val="20"/>
              </w:rPr>
              <w:t>8. Сокращение объема иностранных инвестиций</w:t>
            </w:r>
          </w:p>
        </w:tc>
      </w:tr>
    </w:tbl>
    <w:p w:rsidR="0040563D" w:rsidRPr="00520718" w:rsidRDefault="0040563D" w:rsidP="0040563D">
      <w:pPr>
        <w:pStyle w:val="2"/>
      </w:pPr>
      <w:bookmarkStart w:id="39" w:name="_Toc4700990"/>
      <w:bookmarkStart w:id="40" w:name="_Toc500517175"/>
      <w:r w:rsidRPr="00520718">
        <w:t>Особые экономические зоны Камчатского края.</w:t>
      </w:r>
      <w:bookmarkEnd w:id="39"/>
    </w:p>
    <w:p w:rsidR="0040563D" w:rsidRPr="00520718" w:rsidRDefault="0040563D" w:rsidP="0040563D">
      <w:r w:rsidRPr="00520718">
        <w:t xml:space="preserve">Ключевое значение в развитии экономического потенциала и инвестиционной привлекательности Камчатского края имеет создание зон с особым экономическим режимом. </w:t>
      </w:r>
    </w:p>
    <w:p w:rsidR="0040563D" w:rsidRPr="00520718" w:rsidRDefault="0040563D" w:rsidP="0040563D">
      <w:r w:rsidRPr="00520718">
        <w:t>В настоящее время на территории Камчатского края имеются две экономических зоны с особым режимом:</w:t>
      </w:r>
    </w:p>
    <w:p w:rsidR="0040563D" w:rsidRPr="00520718" w:rsidRDefault="0040563D" w:rsidP="002010A9">
      <w:pPr>
        <w:numPr>
          <w:ilvl w:val="0"/>
          <w:numId w:val="2"/>
        </w:numPr>
        <w:tabs>
          <w:tab w:val="left" w:pos="993"/>
        </w:tabs>
        <w:ind w:left="0" w:firstLine="567"/>
      </w:pPr>
      <w:r w:rsidRPr="00520718">
        <w:t>ТОР «Камчатка»;</w:t>
      </w:r>
    </w:p>
    <w:p w:rsidR="0040563D" w:rsidRPr="00520718" w:rsidRDefault="0040563D" w:rsidP="002010A9">
      <w:pPr>
        <w:numPr>
          <w:ilvl w:val="0"/>
          <w:numId w:val="2"/>
        </w:numPr>
        <w:tabs>
          <w:tab w:val="left" w:pos="993"/>
        </w:tabs>
        <w:ind w:left="0" w:firstLine="567"/>
      </w:pPr>
      <w:r w:rsidRPr="00520718">
        <w:t>Свободный порт Владивосток.</w:t>
      </w:r>
    </w:p>
    <w:p w:rsidR="003C28F0" w:rsidRPr="00520718" w:rsidRDefault="003C28F0" w:rsidP="0040563D"/>
    <w:p w:rsidR="0040563D" w:rsidRPr="00520718" w:rsidRDefault="0040563D" w:rsidP="0040563D">
      <w:r w:rsidRPr="00520718">
        <w:t>Таблица 3</w:t>
      </w:r>
      <w:r w:rsidR="00A20C97" w:rsidRPr="00520718">
        <w:t>.1</w:t>
      </w:r>
      <w:r w:rsidRPr="00520718">
        <w:t>-</w:t>
      </w:r>
      <w:r w:rsidR="00A20C97" w:rsidRPr="00520718">
        <w:t>1</w:t>
      </w:r>
      <w:r w:rsidRPr="00520718">
        <w:t>.</w:t>
      </w:r>
      <w:r w:rsidR="00A87890" w:rsidRPr="00520718">
        <w:t xml:space="preserve"> </w:t>
      </w:r>
      <w:r w:rsidRPr="00520718">
        <w:t>Сравнение экономических форматов «Свободного порта» и «Территории опережающего развития»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40563D" w:rsidRPr="00520718" w:rsidTr="00227B69">
        <w:tc>
          <w:tcPr>
            <w:tcW w:w="4927" w:type="dxa"/>
            <w:shd w:val="clear" w:color="auto" w:fill="auto"/>
          </w:tcPr>
          <w:p w:rsidR="0040563D" w:rsidRPr="00520718" w:rsidRDefault="0040563D" w:rsidP="0040563D">
            <w:pPr>
              <w:spacing w:before="0" w:after="0"/>
              <w:ind w:firstLine="0"/>
              <w:jc w:val="center"/>
              <w:rPr>
                <w:sz w:val="20"/>
                <w:szCs w:val="20"/>
              </w:rPr>
            </w:pPr>
            <w:r w:rsidRPr="00520718">
              <w:rPr>
                <w:sz w:val="20"/>
                <w:szCs w:val="20"/>
              </w:rPr>
              <w:t>Территория опережающего развития «Камчатка»</w:t>
            </w:r>
          </w:p>
        </w:tc>
        <w:tc>
          <w:tcPr>
            <w:tcW w:w="4927" w:type="dxa"/>
            <w:shd w:val="clear" w:color="auto" w:fill="auto"/>
          </w:tcPr>
          <w:p w:rsidR="0040563D" w:rsidRPr="00520718" w:rsidRDefault="0040563D" w:rsidP="0040563D">
            <w:pPr>
              <w:spacing w:before="0" w:after="0"/>
              <w:ind w:firstLine="0"/>
              <w:jc w:val="center"/>
              <w:rPr>
                <w:sz w:val="20"/>
                <w:szCs w:val="20"/>
              </w:rPr>
            </w:pPr>
            <w:r w:rsidRPr="00520718">
              <w:rPr>
                <w:sz w:val="20"/>
                <w:szCs w:val="20"/>
              </w:rPr>
              <w:t>Свободный порт Владивосток.</w:t>
            </w:r>
          </w:p>
        </w:tc>
      </w:tr>
      <w:tr w:rsidR="0040563D" w:rsidRPr="00520718" w:rsidTr="00227B69">
        <w:tc>
          <w:tcPr>
            <w:tcW w:w="9854" w:type="dxa"/>
            <w:gridSpan w:val="2"/>
            <w:shd w:val="clear" w:color="auto" w:fill="auto"/>
          </w:tcPr>
          <w:p w:rsidR="0040563D" w:rsidRPr="00520718" w:rsidRDefault="0040563D" w:rsidP="0040563D">
            <w:pPr>
              <w:spacing w:before="0" w:after="0"/>
              <w:ind w:firstLine="0"/>
              <w:jc w:val="center"/>
              <w:rPr>
                <w:sz w:val="20"/>
                <w:szCs w:val="20"/>
              </w:rPr>
            </w:pPr>
            <w:r w:rsidRPr="00520718">
              <w:rPr>
                <w:sz w:val="20"/>
                <w:szCs w:val="20"/>
              </w:rPr>
              <w:t>1. Территория действия</w:t>
            </w:r>
          </w:p>
        </w:tc>
      </w:tr>
      <w:tr w:rsidR="0040563D" w:rsidRPr="00520718" w:rsidTr="00227B69">
        <w:tc>
          <w:tcPr>
            <w:tcW w:w="4927"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Строго определенные кадастровые кварталы находящиеся частично в городском округе Петропавловск-Камчатский и Елизовском муниципальном районе (Елизовском городском поселении, Паратунском сельском поселении, Раздольненском сельском поселении, Николаевском сельском поселении, Новоавачинском сельском поселении)</w:t>
            </w:r>
          </w:p>
        </w:tc>
        <w:tc>
          <w:tcPr>
            <w:tcW w:w="4927"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Вся территория городского округа ПетропавловскКамчатский (за исключением кадастровых кварталов входящих в ТОР)</w:t>
            </w:r>
          </w:p>
        </w:tc>
      </w:tr>
      <w:tr w:rsidR="0040563D" w:rsidRPr="00520718" w:rsidTr="00227B69">
        <w:tc>
          <w:tcPr>
            <w:tcW w:w="9854" w:type="dxa"/>
            <w:gridSpan w:val="2"/>
            <w:shd w:val="clear" w:color="auto" w:fill="auto"/>
          </w:tcPr>
          <w:p w:rsidR="0040563D" w:rsidRPr="00520718" w:rsidRDefault="0040563D" w:rsidP="0040563D">
            <w:pPr>
              <w:spacing w:before="0" w:after="0"/>
              <w:ind w:firstLine="0"/>
              <w:jc w:val="center"/>
              <w:rPr>
                <w:sz w:val="20"/>
                <w:szCs w:val="20"/>
              </w:rPr>
            </w:pPr>
            <w:r w:rsidRPr="00520718">
              <w:rPr>
                <w:sz w:val="20"/>
                <w:szCs w:val="20"/>
              </w:rPr>
              <w:t>2. Назначение</w:t>
            </w:r>
          </w:p>
        </w:tc>
      </w:tr>
      <w:tr w:rsidR="0040563D" w:rsidRPr="00520718" w:rsidTr="00227B69">
        <w:tc>
          <w:tcPr>
            <w:tcW w:w="4927"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Ориентирована на создание промышленных производств, транспортно-логистических, энергетических и сельскохозяйственных предприятий, предприятий по добыче и переработке полезных ископаемых, предприятий пищевой промышленности и туристско-рекреационной направленности</w:t>
            </w:r>
          </w:p>
        </w:tc>
        <w:tc>
          <w:tcPr>
            <w:tcW w:w="4927"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Универсальный режим подходящий любому новому инвестиционному проекту и видам деятельности (кроме добычи нефти и газа, административной деятельности и производства подакцизных товаров)</w:t>
            </w:r>
          </w:p>
        </w:tc>
      </w:tr>
      <w:tr w:rsidR="0040563D" w:rsidRPr="00520718" w:rsidTr="00227B69">
        <w:tc>
          <w:tcPr>
            <w:tcW w:w="9854" w:type="dxa"/>
            <w:gridSpan w:val="2"/>
            <w:shd w:val="clear" w:color="auto" w:fill="auto"/>
          </w:tcPr>
          <w:p w:rsidR="0040563D" w:rsidRPr="00520718" w:rsidRDefault="0040563D" w:rsidP="0040563D">
            <w:pPr>
              <w:spacing w:before="0" w:after="0"/>
              <w:ind w:firstLine="0"/>
              <w:jc w:val="center"/>
              <w:rPr>
                <w:sz w:val="20"/>
                <w:szCs w:val="20"/>
              </w:rPr>
            </w:pPr>
            <w:r w:rsidRPr="00520718">
              <w:rPr>
                <w:sz w:val="20"/>
                <w:szCs w:val="20"/>
              </w:rPr>
              <w:t>3. Минимальный объем инвестиций</w:t>
            </w:r>
          </w:p>
        </w:tc>
      </w:tr>
      <w:tr w:rsidR="0040563D" w:rsidRPr="00520718" w:rsidTr="00227B69">
        <w:tc>
          <w:tcPr>
            <w:tcW w:w="4927"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Минимальный объем капитальных вложений в проект не менее 500 тыс. руб.</w:t>
            </w:r>
          </w:p>
        </w:tc>
        <w:tc>
          <w:tcPr>
            <w:tcW w:w="4927"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Минимальный объем капитальных вложений в проект не менее 5 млн. руб. в течение 3х лет</w:t>
            </w:r>
          </w:p>
        </w:tc>
      </w:tr>
      <w:tr w:rsidR="0040563D" w:rsidRPr="00520718" w:rsidTr="00227B69">
        <w:tc>
          <w:tcPr>
            <w:tcW w:w="9854" w:type="dxa"/>
            <w:gridSpan w:val="2"/>
            <w:shd w:val="clear" w:color="auto" w:fill="auto"/>
          </w:tcPr>
          <w:p w:rsidR="0040563D" w:rsidRPr="00520718" w:rsidRDefault="0040563D" w:rsidP="0040563D">
            <w:pPr>
              <w:spacing w:before="0" w:after="0"/>
              <w:ind w:firstLine="0"/>
              <w:jc w:val="center"/>
              <w:rPr>
                <w:sz w:val="20"/>
                <w:szCs w:val="20"/>
              </w:rPr>
            </w:pPr>
            <w:r w:rsidRPr="00520718">
              <w:rPr>
                <w:sz w:val="20"/>
                <w:szCs w:val="20"/>
              </w:rPr>
              <w:t>4. Налоговые льготы</w:t>
            </w:r>
          </w:p>
        </w:tc>
      </w:tr>
      <w:tr w:rsidR="0040563D" w:rsidRPr="00520718" w:rsidTr="00227B69">
        <w:tc>
          <w:tcPr>
            <w:tcW w:w="9854" w:type="dxa"/>
            <w:gridSpan w:val="2"/>
            <w:shd w:val="clear" w:color="auto" w:fill="auto"/>
          </w:tcPr>
          <w:p w:rsidR="0040563D" w:rsidRPr="00520718" w:rsidRDefault="0040563D" w:rsidP="0040563D">
            <w:pPr>
              <w:spacing w:before="0" w:after="0"/>
              <w:ind w:firstLine="0"/>
              <w:jc w:val="left"/>
              <w:rPr>
                <w:sz w:val="20"/>
                <w:szCs w:val="20"/>
              </w:rPr>
            </w:pPr>
            <w:r w:rsidRPr="00520718">
              <w:rPr>
                <w:sz w:val="20"/>
                <w:szCs w:val="20"/>
              </w:rPr>
              <w:t xml:space="preserve">Налог на прибыль – 5% в течение первых 5 лет (12% в течение последующих 5 лет) На имущество – 0% в течение 5 лет Земельный налог – 0% в течение 3 лет </w:t>
            </w:r>
          </w:p>
        </w:tc>
      </w:tr>
      <w:tr w:rsidR="0040563D" w:rsidRPr="00520718" w:rsidTr="00227B69">
        <w:tc>
          <w:tcPr>
            <w:tcW w:w="9854" w:type="dxa"/>
            <w:gridSpan w:val="2"/>
            <w:shd w:val="clear" w:color="auto" w:fill="auto"/>
          </w:tcPr>
          <w:p w:rsidR="0040563D" w:rsidRPr="00520718" w:rsidRDefault="0040563D" w:rsidP="0040563D">
            <w:pPr>
              <w:spacing w:before="0" w:after="0"/>
              <w:ind w:firstLine="0"/>
              <w:jc w:val="center"/>
              <w:rPr>
                <w:sz w:val="20"/>
                <w:szCs w:val="20"/>
              </w:rPr>
            </w:pPr>
            <w:r w:rsidRPr="00520718">
              <w:rPr>
                <w:sz w:val="20"/>
                <w:szCs w:val="20"/>
              </w:rPr>
              <w:t>5. Предоставление земельных участков</w:t>
            </w:r>
          </w:p>
        </w:tc>
      </w:tr>
      <w:tr w:rsidR="0040563D" w:rsidRPr="00520718" w:rsidTr="00227B69">
        <w:tc>
          <w:tcPr>
            <w:tcW w:w="4927"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Предоставление земельных участков через АО «Корпорация развития Дальнего Востока»</w:t>
            </w:r>
          </w:p>
        </w:tc>
        <w:tc>
          <w:tcPr>
            <w:tcW w:w="4927"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Право на предоставление земельных участков находящихся в государственной и муниципальной собственности без торгов по кадастровой стоимости</w:t>
            </w:r>
          </w:p>
        </w:tc>
      </w:tr>
    </w:tbl>
    <w:p w:rsidR="0040563D" w:rsidRPr="00520718" w:rsidRDefault="0040563D" w:rsidP="00426171">
      <w:pPr>
        <w:pStyle w:val="3"/>
      </w:pPr>
      <w:bookmarkStart w:id="41" w:name="_Toc4700991"/>
      <w:r w:rsidRPr="00520718">
        <w:lastRenderedPageBreak/>
        <w:t>Территория опережающего развития «Камчатка»</w:t>
      </w:r>
      <w:bookmarkEnd w:id="41"/>
    </w:p>
    <w:p w:rsidR="0040563D" w:rsidRPr="00520718" w:rsidRDefault="0040563D" w:rsidP="0040563D">
      <w:r w:rsidRPr="00520718">
        <w:t xml:space="preserve">ТОР «Камчатка» создана в соответствии с постановлением Правительства Российской Федерации от 28 августа 2015 года №899 «О создании территории опережающего социально-экономического развития «Камчатка» создана. </w:t>
      </w:r>
    </w:p>
    <w:p w:rsidR="0040563D" w:rsidRPr="00520718" w:rsidRDefault="0040563D" w:rsidP="0040563D">
      <w:r w:rsidRPr="00520718">
        <w:t>ТОР - территория с особым правовым режимом ведения предпринимательской деятельности, который включает в себя налоговые и административными преференции для его резидентов. Проект ТОР «Камчатка» предусматривает развитие двух основных специализаций: портово-промышленной и туристско-рекреационной.</w:t>
      </w:r>
    </w:p>
    <w:p w:rsidR="0040563D" w:rsidRPr="00520718" w:rsidRDefault="0040563D" w:rsidP="0040563D">
      <w:r w:rsidRPr="00520718">
        <w:t xml:space="preserve">Территориально ТОР «Камчатка» создана на нескольких основных инвестиционных площадках в Петропавловск-Камчатской и Елизовской агломерации: </w:t>
      </w:r>
    </w:p>
    <w:p w:rsidR="0040563D" w:rsidRPr="00520718" w:rsidRDefault="0040563D" w:rsidP="002010A9">
      <w:pPr>
        <w:numPr>
          <w:ilvl w:val="0"/>
          <w:numId w:val="2"/>
        </w:numPr>
        <w:tabs>
          <w:tab w:val="left" w:pos="993"/>
        </w:tabs>
        <w:ind w:left="0" w:firstLine="567"/>
      </w:pPr>
      <w:r w:rsidRPr="00520718">
        <w:t xml:space="preserve">Морской порт (2 специализации), </w:t>
      </w:r>
    </w:p>
    <w:p w:rsidR="0040563D" w:rsidRPr="00520718" w:rsidRDefault="0040563D" w:rsidP="002010A9">
      <w:pPr>
        <w:numPr>
          <w:ilvl w:val="0"/>
          <w:numId w:val="2"/>
        </w:numPr>
        <w:tabs>
          <w:tab w:val="left" w:pos="993"/>
        </w:tabs>
        <w:ind w:left="0" w:firstLine="567"/>
      </w:pPr>
      <w:r w:rsidRPr="00520718">
        <w:t xml:space="preserve">Аэропорт (туризм), Паратунка (туризм), </w:t>
      </w:r>
    </w:p>
    <w:p w:rsidR="0040563D" w:rsidRPr="00520718" w:rsidRDefault="0040563D" w:rsidP="002010A9">
      <w:pPr>
        <w:numPr>
          <w:ilvl w:val="0"/>
          <w:numId w:val="2"/>
        </w:numPr>
        <w:tabs>
          <w:tab w:val="left" w:pos="993"/>
        </w:tabs>
        <w:ind w:left="0" w:firstLine="567"/>
      </w:pPr>
      <w:r w:rsidRPr="00520718">
        <w:t xml:space="preserve">ЮГ (портово-промышленная специализация), </w:t>
      </w:r>
    </w:p>
    <w:p w:rsidR="0040563D" w:rsidRPr="00520718" w:rsidRDefault="0040563D" w:rsidP="002010A9">
      <w:pPr>
        <w:numPr>
          <w:ilvl w:val="0"/>
          <w:numId w:val="2"/>
        </w:numPr>
        <w:tabs>
          <w:tab w:val="left" w:pos="993"/>
        </w:tabs>
        <w:ind w:left="0" w:firstLine="567"/>
      </w:pPr>
      <w:r w:rsidRPr="00520718">
        <w:t xml:space="preserve">Зеленовские озерки (туризм и сельское хозяйство), </w:t>
      </w:r>
    </w:p>
    <w:p w:rsidR="0040563D" w:rsidRPr="00520718" w:rsidRDefault="0040563D" w:rsidP="002010A9">
      <w:pPr>
        <w:numPr>
          <w:ilvl w:val="0"/>
          <w:numId w:val="2"/>
        </w:numPr>
        <w:tabs>
          <w:tab w:val="left" w:pos="993"/>
        </w:tabs>
        <w:ind w:left="0" w:firstLine="567"/>
      </w:pPr>
      <w:r w:rsidRPr="00520718">
        <w:t xml:space="preserve">Центр (туризм), </w:t>
      </w:r>
    </w:p>
    <w:p w:rsidR="0040563D" w:rsidRPr="00520718" w:rsidRDefault="0040563D" w:rsidP="002010A9">
      <w:pPr>
        <w:numPr>
          <w:ilvl w:val="0"/>
          <w:numId w:val="2"/>
        </w:numPr>
        <w:tabs>
          <w:tab w:val="left" w:pos="993"/>
        </w:tabs>
        <w:ind w:left="0" w:firstLine="567"/>
      </w:pPr>
      <w:r w:rsidRPr="00520718">
        <w:t xml:space="preserve">Витязь-Аэро (туризм), </w:t>
      </w:r>
    </w:p>
    <w:p w:rsidR="0040563D" w:rsidRPr="00520718" w:rsidRDefault="0040563D" w:rsidP="002010A9">
      <w:pPr>
        <w:numPr>
          <w:ilvl w:val="0"/>
          <w:numId w:val="2"/>
        </w:numPr>
        <w:tabs>
          <w:tab w:val="left" w:pos="993"/>
        </w:tabs>
        <w:ind w:left="0" w:firstLine="567"/>
      </w:pPr>
      <w:r w:rsidRPr="00520718">
        <w:t>Нагорный (сельское хозяйство).</w:t>
      </w:r>
    </w:p>
    <w:p w:rsidR="00866425" w:rsidRPr="00520718" w:rsidRDefault="00866425" w:rsidP="00866425">
      <w:r w:rsidRPr="00520718">
        <w:t>C 28 декабря 2017 года в территорию ТОР «Камчатка» также входят: Елизовское городское поселение, Паратунское сельское поселение, Раздольненское сельское поселение, Николаевское сельское поселение, Новоавачинское сельское поселение, входящих в состав Елизовского муниципального района, Быстринский муниципальный район, Карагинский муниципальный район, Олюторский муниципальный район, Соболевский муниципальный район, Тигильский муниципальный район, Усть-Большерецкий муниципальный район, Усть-Камчатский муниципальный район и Петропавловск-Камчатский городской округ Камчатского края.</w:t>
      </w:r>
    </w:p>
    <w:p w:rsidR="0040563D" w:rsidRPr="00520718" w:rsidRDefault="0040563D" w:rsidP="0040563D">
      <w:r w:rsidRPr="00520718">
        <w:t>В рамках модернизации Петропавловск-Камчатского порта планируется увеличение его максимального грузооборота до 8 млн. тонн в год, а также развитие круизного туризма за счет строительства соответствующих причалов, морского вокзала и другой инфраструктуры. В рамках туристско-рекреационной части ТОР предполагается создание современных курортных зон, которые позволят уже в ближайшие годы увеличить туристический поток в край до 100 тысяч человек с перспективой роста до 800 тысяч туристов.</w:t>
      </w:r>
    </w:p>
    <w:p w:rsidR="0040563D" w:rsidRPr="00520718" w:rsidRDefault="0040563D" w:rsidP="0040563D">
      <w:r w:rsidRPr="00520718">
        <w:t>Кроме этого на площадках «Зеленовские озерки» и «Нагорный» планируется создание современных круглогодичных тепличных комплексов и других сельскохозяйственных предприятий.</w:t>
      </w:r>
    </w:p>
    <w:p w:rsidR="0040563D" w:rsidRPr="00520718" w:rsidRDefault="0040563D" w:rsidP="0040563D">
      <w:r w:rsidRPr="00520718">
        <w:t>Заявленные внебюджетные инвестиции якорных резидентов на первый этап проекта составляют не менее 28 млрд. рублей. За счет бюджетных средств планируется создание обеспечивающей инфраструктуры на сумму 8,4 млрд. рублей. При реализации проекта будет создано более 3000 новых рабочих мест, а при освоении всей планируемой территории не менее 8000.</w:t>
      </w:r>
    </w:p>
    <w:p w:rsidR="0040563D" w:rsidRPr="00520718" w:rsidRDefault="0040563D" w:rsidP="0040563D">
      <w:r w:rsidRPr="00520718">
        <w:t>На 2018 год реализованные инвестиции – 2 741,20 млн. рублей, заявленные инвестиции – 28 657,92 млн. рублей</w:t>
      </w:r>
    </w:p>
    <w:p w:rsidR="0040563D" w:rsidRPr="00520718" w:rsidRDefault="0040563D" w:rsidP="0040563D">
      <w:r w:rsidRPr="00520718">
        <w:t xml:space="preserve">По состоянию на 01.08.2018 года резидентами ТОР являются 67 Инициаторов (инвестиционных проектов). (11 заявок на стадии подписания соглашения, 4 заявки на рассмотрении, 43 заявки отправлены на доработку). </w:t>
      </w:r>
    </w:p>
    <w:p w:rsidR="0040563D" w:rsidRPr="00520718" w:rsidRDefault="0040563D" w:rsidP="0040563D"/>
    <w:p w:rsidR="0040563D" w:rsidRPr="00520718" w:rsidRDefault="0040563D" w:rsidP="0040563D">
      <w:r w:rsidRPr="00520718">
        <w:t>Таблица 3</w:t>
      </w:r>
      <w:r w:rsidR="00A20C97" w:rsidRPr="00520718">
        <w:t>.1.1</w:t>
      </w:r>
      <w:r w:rsidRPr="00520718">
        <w:t>-</w:t>
      </w:r>
      <w:r w:rsidR="00A20C97" w:rsidRPr="00520718">
        <w:t>1</w:t>
      </w:r>
      <w:r w:rsidRPr="00520718">
        <w:t>.</w:t>
      </w:r>
      <w:r w:rsidR="00A87890" w:rsidRPr="00520718">
        <w:t xml:space="preserve"> </w:t>
      </w:r>
      <w:r w:rsidRPr="00520718">
        <w:t>Резиденты ТОР «Камчатка»</w:t>
      </w:r>
      <w:r w:rsidR="00A87890" w:rsidRPr="00520718">
        <w:t xml:space="preserve"> </w:t>
      </w:r>
      <w:r w:rsidRPr="00520718">
        <w:t>на начало 2018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79"/>
        <w:gridCol w:w="1340"/>
        <w:gridCol w:w="1740"/>
        <w:gridCol w:w="3271"/>
        <w:gridCol w:w="1952"/>
        <w:gridCol w:w="1070"/>
      </w:tblGrid>
      <w:tr w:rsidR="0040563D" w:rsidRPr="00520718" w:rsidTr="00227B69">
        <w:tc>
          <w:tcPr>
            <w:tcW w:w="379" w:type="dxa"/>
            <w:shd w:val="clear" w:color="auto" w:fill="auto"/>
          </w:tcPr>
          <w:p w:rsidR="0040563D" w:rsidRPr="00520718" w:rsidRDefault="0040563D" w:rsidP="00227B69">
            <w:pPr>
              <w:spacing w:before="0" w:after="0"/>
              <w:ind w:firstLine="0"/>
              <w:jc w:val="center"/>
              <w:rPr>
                <w:sz w:val="20"/>
                <w:szCs w:val="20"/>
              </w:rPr>
            </w:pPr>
            <w:r w:rsidRPr="00520718">
              <w:rPr>
                <w:sz w:val="20"/>
                <w:szCs w:val="20"/>
              </w:rPr>
              <w:t xml:space="preserve">№ </w:t>
            </w:r>
            <w:r w:rsidR="00227B69" w:rsidRPr="00520718">
              <w:rPr>
                <w:sz w:val="20"/>
                <w:szCs w:val="20"/>
              </w:rPr>
              <w:t>п/п</w:t>
            </w:r>
          </w:p>
        </w:tc>
        <w:tc>
          <w:tcPr>
            <w:tcW w:w="1340" w:type="dxa"/>
            <w:shd w:val="clear" w:color="auto" w:fill="auto"/>
          </w:tcPr>
          <w:p w:rsidR="0040563D" w:rsidRPr="00520718" w:rsidRDefault="0040563D" w:rsidP="00227B69">
            <w:pPr>
              <w:spacing w:before="0" w:after="0"/>
              <w:ind w:firstLine="0"/>
              <w:jc w:val="center"/>
              <w:rPr>
                <w:sz w:val="20"/>
                <w:szCs w:val="20"/>
              </w:rPr>
            </w:pPr>
            <w:r w:rsidRPr="00520718">
              <w:rPr>
                <w:sz w:val="20"/>
                <w:szCs w:val="20"/>
              </w:rPr>
              <w:t>Наименование площадки ТОР</w:t>
            </w:r>
          </w:p>
        </w:tc>
        <w:tc>
          <w:tcPr>
            <w:tcW w:w="1740" w:type="dxa"/>
            <w:shd w:val="clear" w:color="auto" w:fill="auto"/>
          </w:tcPr>
          <w:p w:rsidR="0040563D" w:rsidRPr="00520718" w:rsidRDefault="0040563D" w:rsidP="00227B69">
            <w:pPr>
              <w:spacing w:before="0" w:after="0"/>
              <w:ind w:firstLine="0"/>
              <w:jc w:val="center"/>
              <w:rPr>
                <w:sz w:val="20"/>
                <w:szCs w:val="20"/>
              </w:rPr>
            </w:pPr>
            <w:r w:rsidRPr="00520718">
              <w:rPr>
                <w:sz w:val="20"/>
                <w:szCs w:val="20"/>
              </w:rPr>
              <w:t>Наименование компании потенциального резидента</w:t>
            </w:r>
          </w:p>
        </w:tc>
        <w:tc>
          <w:tcPr>
            <w:tcW w:w="3271" w:type="dxa"/>
            <w:shd w:val="clear" w:color="auto" w:fill="auto"/>
          </w:tcPr>
          <w:p w:rsidR="0040563D" w:rsidRPr="00520718" w:rsidRDefault="0040563D" w:rsidP="00227B69">
            <w:pPr>
              <w:spacing w:before="0" w:after="0"/>
              <w:ind w:firstLine="0"/>
              <w:jc w:val="center"/>
              <w:rPr>
                <w:sz w:val="20"/>
                <w:szCs w:val="20"/>
              </w:rPr>
            </w:pPr>
            <w:r w:rsidRPr="00520718">
              <w:rPr>
                <w:sz w:val="20"/>
                <w:szCs w:val="20"/>
              </w:rPr>
              <w:t>Описание инвестиционного проекта компании</w:t>
            </w:r>
            <w:r w:rsidR="00A87890" w:rsidRPr="00520718">
              <w:rPr>
                <w:sz w:val="20"/>
                <w:szCs w:val="20"/>
              </w:rPr>
              <w:t xml:space="preserve"> </w:t>
            </w:r>
            <w:r w:rsidRPr="00520718">
              <w:rPr>
                <w:sz w:val="20"/>
                <w:szCs w:val="20"/>
              </w:rPr>
              <w:t>потенциального резидента</w:t>
            </w:r>
          </w:p>
        </w:tc>
        <w:tc>
          <w:tcPr>
            <w:tcW w:w="1952" w:type="dxa"/>
            <w:shd w:val="clear" w:color="auto" w:fill="auto"/>
          </w:tcPr>
          <w:p w:rsidR="0040563D" w:rsidRPr="00520718" w:rsidRDefault="0040563D" w:rsidP="00227B69">
            <w:pPr>
              <w:spacing w:before="0" w:after="0"/>
              <w:ind w:firstLine="0"/>
              <w:jc w:val="center"/>
              <w:rPr>
                <w:sz w:val="20"/>
                <w:szCs w:val="20"/>
              </w:rPr>
            </w:pPr>
            <w:r w:rsidRPr="00520718">
              <w:rPr>
                <w:sz w:val="20"/>
                <w:szCs w:val="20"/>
              </w:rPr>
              <w:t>Объем производства (шт, тонн, м², м³)</w:t>
            </w:r>
          </w:p>
        </w:tc>
        <w:tc>
          <w:tcPr>
            <w:tcW w:w="1070" w:type="dxa"/>
            <w:shd w:val="clear" w:color="auto" w:fill="auto"/>
          </w:tcPr>
          <w:p w:rsidR="0040563D" w:rsidRPr="00520718" w:rsidRDefault="0040563D" w:rsidP="00227B69">
            <w:pPr>
              <w:spacing w:before="0" w:after="0"/>
              <w:ind w:firstLine="0"/>
              <w:jc w:val="center"/>
              <w:rPr>
                <w:sz w:val="20"/>
                <w:szCs w:val="20"/>
              </w:rPr>
            </w:pPr>
            <w:r w:rsidRPr="00520718">
              <w:rPr>
                <w:sz w:val="20"/>
                <w:szCs w:val="20"/>
              </w:rPr>
              <w:t>Годы реализации</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Центр</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«Морской Стандарт-Бункер»</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 xml:space="preserve">Строительство комплекса по хранению и складированию нефтепродуктов ёмкостью 18 000 </w:t>
            </w:r>
            <w:r w:rsidRPr="00520718">
              <w:rPr>
                <w:sz w:val="20"/>
                <w:szCs w:val="20"/>
              </w:rPr>
              <w:lastRenderedPageBreak/>
              <w:t>тонн на базе существующего причального сооружения в</w:t>
            </w:r>
            <w:r w:rsidR="00A87890" w:rsidRPr="00520718">
              <w:rPr>
                <w:sz w:val="20"/>
                <w:szCs w:val="20"/>
              </w:rPr>
              <w:t xml:space="preserve"> </w:t>
            </w:r>
            <w:r w:rsidRPr="00520718">
              <w:rPr>
                <w:sz w:val="20"/>
                <w:szCs w:val="20"/>
              </w:rPr>
              <w:t>г. Петропавловск-Камчатский</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lastRenderedPageBreak/>
              <w:t xml:space="preserve">перевалка и хранение светлых нефтепродуктов при </w:t>
            </w:r>
            <w:r w:rsidRPr="00520718">
              <w:rPr>
                <w:sz w:val="20"/>
                <w:szCs w:val="20"/>
              </w:rPr>
              <w:lastRenderedPageBreak/>
              <w:t>перегрузе с танкеров на берег - 98 000 тонн ежегодно после выхода на проектную мощность (5-й год проекта).</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lastRenderedPageBreak/>
              <w:t>2015-2019</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Паратунка</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ДЦ "Жемчужина Камчатки"</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Реконструкция ДОЛ «Восход» в целях круглогодичного цикла использования детского оздоровительного лагеря для детского населения Камчатского края</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31 120 койко/дни</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2016-2020</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Паратунка</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ДЦ "Жемчужина Камчатки"</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Реконструкция здания и объектов инфраструктуры ООО ДЦ "Жемчужина Камчатки" в целях совершенствования лечебно-диагностического процесса с произведением ремонтных работ, приобретением мебели и внедрение нового оборудования для оказания высокотехнологическиих услуг для гостей и жителей Камчатского края</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26 207 койко/дни</w:t>
            </w:r>
          </w:p>
        </w:tc>
        <w:tc>
          <w:tcPr>
            <w:tcW w:w="1070" w:type="dxa"/>
            <w:shd w:val="clear" w:color="auto" w:fill="auto"/>
          </w:tcPr>
          <w:p w:rsidR="0040563D" w:rsidRPr="00520718" w:rsidRDefault="0040563D" w:rsidP="0040563D">
            <w:pPr>
              <w:spacing w:before="0" w:after="0"/>
              <w:ind w:firstLine="0"/>
              <w:jc w:val="left"/>
              <w:rPr>
                <w:sz w:val="20"/>
                <w:szCs w:val="20"/>
              </w:rPr>
            </w:pP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Центр</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"Русская вода"</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Производство и реализация подземных пресных вод Камчатки</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Производство и реализация серебряной природной питьевой воды месторождения Ахомтенское, с прогнозными запасами около 100 тысяч м3 в сутки, в объеме 3 млн. м3</w:t>
            </w:r>
            <w:r w:rsidR="00A87890" w:rsidRPr="00520718">
              <w:rPr>
                <w:sz w:val="20"/>
                <w:szCs w:val="20"/>
              </w:rPr>
              <w:t xml:space="preserve"> </w:t>
            </w:r>
            <w:r w:rsidRPr="00520718">
              <w:rPr>
                <w:sz w:val="20"/>
                <w:szCs w:val="20"/>
              </w:rPr>
              <w:t xml:space="preserve">в год., водоналивными ссудами грузоподъемностью до 100 тысяч тонн. </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2016-2019</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Нагорный</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"Свинокомплекс "Камчатский"</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строительство комплекса по выращиванию свиней на 550 продуктивных свиноматок</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количество продуктивных свиноматок – 550 голов;</w:t>
            </w:r>
            <w:r w:rsidRPr="00520718">
              <w:rPr>
                <w:sz w:val="20"/>
                <w:szCs w:val="20"/>
              </w:rPr>
              <w:br/>
              <w:t>количество поросят, переводимых в зону доращивания – 21,8 тыс. голов за год;</w:t>
            </w:r>
            <w:r w:rsidRPr="00520718">
              <w:rPr>
                <w:sz w:val="20"/>
                <w:szCs w:val="20"/>
              </w:rPr>
              <w:br/>
              <w:t>количество свинок и боровков, переводимых в зону откорма – 19,0 тыс. голов за год.</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2016-2017</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Центр</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"Дальстройторг"</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Создание производства по выпуску полиэтилена и изделий из полиэтилена</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Производство пакетов- 11642 тыс. шт./год, пакетов для мусора - 9148 тыс. шт/год, пленки из гранул - 20790 тыс.шт./год</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2016-2018</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Юг</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ИП Кириленко А.С.</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создание стоянки яхт и катеров</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100 стояночных мест</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2016-2021</w:t>
            </w:r>
            <w:r w:rsidR="00A87890" w:rsidRPr="00520718">
              <w:rPr>
                <w:sz w:val="20"/>
                <w:szCs w:val="20"/>
              </w:rPr>
              <w:t xml:space="preserve"> </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Центр</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ПСК "ЛСТК Камчатка"</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Производство строительных конструкций из тонкой</w:t>
            </w:r>
            <w:r w:rsidR="00A87890" w:rsidRPr="00520718">
              <w:rPr>
                <w:sz w:val="20"/>
                <w:szCs w:val="20"/>
              </w:rPr>
              <w:t xml:space="preserve"> </w:t>
            </w:r>
            <w:r w:rsidRPr="00520718">
              <w:rPr>
                <w:sz w:val="20"/>
                <w:szCs w:val="20"/>
              </w:rPr>
              <w:t xml:space="preserve">стали, применяемых для строительства </w:t>
            </w:r>
            <w:r w:rsidRPr="00520718">
              <w:rPr>
                <w:sz w:val="20"/>
                <w:szCs w:val="20"/>
              </w:rPr>
              <w:lastRenderedPageBreak/>
              <w:t>быстровозводимых зданий</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lastRenderedPageBreak/>
              <w:t xml:space="preserve">Профили для ЛСТК - 439 тыс.п.м., панели для стен и пола (с </w:t>
            </w:r>
            <w:r w:rsidRPr="00520718">
              <w:rPr>
                <w:sz w:val="20"/>
                <w:szCs w:val="20"/>
              </w:rPr>
              <w:lastRenderedPageBreak/>
              <w:t>утеплителем) - 494 тыс. м2, фермы/ каркасы (без утеплителя)- 494 тыс. м2</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lastRenderedPageBreak/>
              <w:t>2016-2018</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Зеленовские озерки</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"Зеленая ферма"</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 xml:space="preserve">Строительства тепличного комбината производственной площадью 4,8 га для выращивания овощных культур в Камчатском крае, Елизовский район, пос. Заречный </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Планируемый объем производства огурца 3 082,3 тонн (сорта: Демарраж, Кураж, Святогор), томатов - 665 тонн (сорт Тореро), салата – 447 тонн в год.</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2016-2019</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Паратунка</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«Тулуач»</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строительство реакреационного центра</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Общая площадь - 20898 м2. Гостиничный комплекс - 5 000 м2, спортивно-развлекательный комплекс - 3 314 м2, купели - 966 м2, аквапарк - 752 м2, ресторан - 539 м2, пять гостевых домиков -</w:t>
            </w:r>
            <w:r w:rsidR="00A87890" w:rsidRPr="00520718">
              <w:rPr>
                <w:sz w:val="20"/>
                <w:szCs w:val="20"/>
              </w:rPr>
              <w:t xml:space="preserve"> </w:t>
            </w:r>
            <w:r w:rsidRPr="00520718">
              <w:rPr>
                <w:sz w:val="20"/>
                <w:szCs w:val="20"/>
              </w:rPr>
              <w:t>1 028м2, крытая стоянка - 3 733 м2</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2017-2022</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Центр</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Рыболовецкий колхоз им. В.И. Ленина</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проект переоборудования</w:t>
            </w:r>
            <w:r w:rsidR="00A87890" w:rsidRPr="00520718">
              <w:rPr>
                <w:sz w:val="20"/>
                <w:szCs w:val="20"/>
              </w:rPr>
              <w:t xml:space="preserve"> </w:t>
            </w:r>
            <w:r w:rsidRPr="00520718">
              <w:rPr>
                <w:sz w:val="20"/>
                <w:szCs w:val="20"/>
              </w:rPr>
              <w:t>и модернизации судов РС-600 "Капитан Муковников", РС-600 "Капитан Малякин" и строительство производственных корпусов № 2 и № 3 Фабрики береговой обработки рыбы</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увеличение производительности фабрики до 250т/сутки по готовой продукции</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2016-2019</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Центр</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"Телеком 41"</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строительство и ввод в эксплуатацию интернет-хаба в г. Петропавловск-Камчатский и сети спутникового высокоскоростного доступа к информационно-телекоммуникационной сети Интернет из 34 населенных пунктов Камчатского края пропускной способностью до 1,5 - 2 Гбит/с.</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пропускная способность до 1,5 - 2 Гбит/с.</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2016-2018</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Витязь-Аэро</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Авиационная компания «ВИТЯЗЬ-АЭРО»</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строительство взлетно-посадочной полосы и необходимой инфраструктуры с годовым пассажиропотоком до 30 тыс. человек</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30 тыс. чел.(пассажиропоток)</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2016-2020</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Паратунка</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ИП Ветчинова Валентина Александровна</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строительство и эксплуатация комплекса водных аттракционов «Аквапарк» на территории спортивной базы «Лесная»,</w:t>
            </w:r>
            <w:r w:rsidR="00A87890" w:rsidRPr="00520718">
              <w:rPr>
                <w:sz w:val="20"/>
                <w:szCs w:val="20"/>
              </w:rPr>
              <w:t xml:space="preserve"> </w:t>
            </w:r>
            <w:r w:rsidRPr="00520718">
              <w:rPr>
                <w:sz w:val="20"/>
                <w:szCs w:val="20"/>
              </w:rPr>
              <w:t>с. Паратунка</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 xml:space="preserve">Аквапарк открытого типа всесезонного направления ёмкостью на 711 посетителей единовременно, в составе которого: сооружение комплекса бассейнов, комплекс кафетериев, административное здание (помещения саун, СПА-процедур, вспомогательные </w:t>
            </w:r>
            <w:r w:rsidRPr="00520718">
              <w:rPr>
                <w:sz w:val="20"/>
                <w:szCs w:val="20"/>
              </w:rPr>
              <w:lastRenderedPageBreak/>
              <w:t xml:space="preserve">помещения), торговый павильон. </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lastRenderedPageBreak/>
              <w:t>2015-2017</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Зеленовские озерки</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"Камчатский бройлер"</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Строительство птицефабрики производственной мощностью 6,0 - 6,3 тыс. тонн бройлеров в живом весе</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4,5 тыс. тонн бройлеров в живом весе в год</w:t>
            </w:r>
          </w:p>
          <w:p w:rsidR="0040563D" w:rsidRPr="00520718" w:rsidRDefault="0040563D" w:rsidP="0040563D">
            <w:pPr>
              <w:spacing w:before="0" w:after="0"/>
              <w:ind w:firstLine="0"/>
              <w:jc w:val="left"/>
              <w:rPr>
                <w:sz w:val="20"/>
                <w:szCs w:val="20"/>
              </w:rPr>
            </w:pPr>
            <w:r w:rsidRPr="00520718">
              <w:rPr>
                <w:sz w:val="20"/>
                <w:szCs w:val="20"/>
              </w:rPr>
              <w:t> </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2018-2021</w:t>
            </w:r>
          </w:p>
          <w:p w:rsidR="0040563D" w:rsidRPr="00520718" w:rsidRDefault="0040563D" w:rsidP="0040563D">
            <w:pPr>
              <w:spacing w:before="0" w:after="0"/>
              <w:ind w:firstLine="0"/>
              <w:jc w:val="left"/>
              <w:rPr>
                <w:sz w:val="20"/>
                <w:szCs w:val="20"/>
              </w:rPr>
            </w:pPr>
            <w:r w:rsidRPr="00520718">
              <w:rPr>
                <w:sz w:val="20"/>
                <w:szCs w:val="20"/>
              </w:rPr>
              <w:t> </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Морской порт</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"Оптима-Н"</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Организация регулярной линии по доставке свежемороженной рыбы с Камчатки в порты Дальневосточного региона</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выручка в год до 377 48 тыс. руб.</w:t>
            </w:r>
          </w:p>
          <w:p w:rsidR="0040563D" w:rsidRPr="00520718" w:rsidRDefault="0040563D" w:rsidP="0040563D">
            <w:pPr>
              <w:spacing w:before="0" w:after="0"/>
              <w:ind w:firstLine="0"/>
              <w:jc w:val="left"/>
              <w:rPr>
                <w:sz w:val="20"/>
                <w:szCs w:val="20"/>
              </w:rPr>
            </w:pPr>
            <w:r w:rsidRPr="00520718">
              <w:rPr>
                <w:sz w:val="20"/>
                <w:szCs w:val="20"/>
              </w:rPr>
              <w:t> </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2017-2018</w:t>
            </w:r>
          </w:p>
          <w:p w:rsidR="0040563D" w:rsidRPr="00520718" w:rsidRDefault="0040563D" w:rsidP="0040563D">
            <w:pPr>
              <w:spacing w:before="0" w:after="0"/>
              <w:ind w:firstLine="0"/>
              <w:jc w:val="left"/>
              <w:rPr>
                <w:sz w:val="20"/>
                <w:szCs w:val="20"/>
              </w:rPr>
            </w:pPr>
            <w:r w:rsidRPr="00520718">
              <w:rPr>
                <w:sz w:val="20"/>
                <w:szCs w:val="20"/>
              </w:rPr>
              <w:t> </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Паратунка</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ДОЛ "Металлист"</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модернизация круглогодичного детского оздоровительного лагеря.</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320 мест в летнюю смену</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2016-2018</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Центр</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"Город 415"</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создание рыбоперерабатывающего комплекса по глубокой переработке</w:t>
            </w:r>
            <w:r w:rsidRPr="00520718">
              <w:rPr>
                <w:sz w:val="20"/>
                <w:szCs w:val="20"/>
              </w:rPr>
              <w:br/>
              <w:t>рыбной продукции производственной мощностью 10 150 тонн в год</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производственная мощность 10 150 тонн в год</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2017-2020</w:t>
            </w:r>
          </w:p>
          <w:p w:rsidR="0040563D" w:rsidRPr="00520718" w:rsidRDefault="0040563D" w:rsidP="0040563D">
            <w:pPr>
              <w:spacing w:before="0" w:after="0"/>
              <w:ind w:firstLine="0"/>
              <w:jc w:val="left"/>
              <w:rPr>
                <w:sz w:val="20"/>
                <w:szCs w:val="20"/>
              </w:rPr>
            </w:pPr>
            <w:r w:rsidRPr="00520718">
              <w:rPr>
                <w:sz w:val="20"/>
                <w:szCs w:val="20"/>
              </w:rPr>
              <w:t> </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Морской порт</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АО "Камчатская мельница"</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ввод в эксплуатацию силосного склада готовой продукции;</w:t>
            </w:r>
            <w:r w:rsidRPr="00520718">
              <w:rPr>
                <w:sz w:val="20"/>
                <w:szCs w:val="20"/>
              </w:rPr>
              <w:br w:type="page"/>
              <w:t xml:space="preserve">приобретение и установка высокотехнологичной линии гранулирования кормов </w:t>
            </w:r>
            <w:r w:rsidRPr="00520718">
              <w:rPr>
                <w:sz w:val="20"/>
                <w:szCs w:val="20"/>
              </w:rPr>
              <w:br w:type="page"/>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13440 тонн продукции</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2016-2018</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Морской порт</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"Свободный Порт Камчатка"</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строительство рефрижераторного терминала, терминала по обработке навалочных, генеральных грузов (до 600 тыс. тонн. в год) и пассажирского терминала для организации водного туризма</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Проектная мощность терминалов до 600 тыс. тонн. в год, пропускная способность - 1,5 млн. тонн в год</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2017-2020</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Центр</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"СК Босан"</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 xml:space="preserve">Организация производства по возведению арочных конструкций </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557 арочных конструкций в смену (или до 5 000 м2 коммерческих помещений в год)</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2017-2019</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Центр</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"Предприятие Спецналадкаэнергопож аудитрадиоприборавтоматика" (СНЭПАРПА)</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Ремонт и монтаж машин и оборудования. Производственная мастерская СТО-диагностика. Техобслуживание, ремонт автомобилей. Обеспечение приборами учёта энергоносителей, электро-тепло-водоносителей.</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 </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2017-2019</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Центр</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"Камчатская нефтебаза"</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техническое перевооружение склада горюче-смазочных материалов объемом 8000 м3</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объем 8000 м3</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2017-2019</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Паратунка</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"Рассвет"</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Строительство и эксплуатация туристического комплекса из 9 гостевых домов и оздоровительно-развлекательного корпуса</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выручка от реализации услуг в 10й год реализации проекта 41 млн. руб.</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2019-2022</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Зеленовские озерки</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"Озерки"</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Строительство и эксплуатация туристического комплекса из 9 гостевых домов и оздоровительно-развлекательного корпуса</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выручка от реализации услуг в 10й год реализации проекта 50,6 млн. руб.</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2018-2020</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Центр</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"Камчаттралфлот"</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 xml:space="preserve">организация производства по глубокой переработке морских биоресурсов </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18064 тонн</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2018-2021</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Центр</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"ЛЕСПЛИТСНАБ"</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Строительство и запуск предприятия по изготовлению мягкой и корпусной мебели</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Выручка - 56,4 млн. руб. в год</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2018-2022</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Морской порт</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"Петропавлоск-Камчатский морской Клуб"</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Создание спортивного комплекса</w:t>
            </w:r>
          </w:p>
          <w:p w:rsidR="0040563D" w:rsidRPr="00520718" w:rsidRDefault="0040563D" w:rsidP="0040563D">
            <w:pPr>
              <w:spacing w:before="0" w:after="0"/>
              <w:ind w:firstLine="0"/>
              <w:jc w:val="left"/>
              <w:rPr>
                <w:sz w:val="20"/>
                <w:szCs w:val="20"/>
              </w:rPr>
            </w:pPr>
            <w:r w:rsidRPr="00520718">
              <w:rPr>
                <w:sz w:val="20"/>
                <w:szCs w:val="20"/>
              </w:rPr>
              <w:t> </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7200 часов в год (аренда спортзалов), 3600 абонементов в год</w:t>
            </w:r>
          </w:p>
          <w:p w:rsidR="0040563D" w:rsidRPr="00520718" w:rsidRDefault="0040563D" w:rsidP="0040563D">
            <w:pPr>
              <w:spacing w:before="0" w:after="0"/>
              <w:ind w:firstLine="0"/>
              <w:jc w:val="left"/>
              <w:rPr>
                <w:sz w:val="20"/>
                <w:szCs w:val="20"/>
              </w:rPr>
            </w:pPr>
            <w:r w:rsidRPr="00520718">
              <w:rPr>
                <w:sz w:val="20"/>
                <w:szCs w:val="20"/>
              </w:rPr>
              <w:lastRenderedPageBreak/>
              <w:t> </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lastRenderedPageBreak/>
              <w:t>2018-2021</w:t>
            </w:r>
          </w:p>
          <w:p w:rsidR="0040563D" w:rsidRPr="00520718" w:rsidRDefault="0040563D" w:rsidP="0040563D">
            <w:pPr>
              <w:spacing w:before="0" w:after="0"/>
              <w:ind w:firstLine="0"/>
              <w:jc w:val="left"/>
              <w:rPr>
                <w:sz w:val="20"/>
                <w:szCs w:val="20"/>
              </w:rPr>
            </w:pPr>
            <w:r w:rsidRPr="00520718">
              <w:rPr>
                <w:sz w:val="20"/>
                <w:szCs w:val="20"/>
              </w:rPr>
              <w:t> </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Центр</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"Практик-1"</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Организация производственной базы для размещения уборочной и вспомогательной спецтехники</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32,5 млн. руб. в год</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2017-2018</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Центр</w:t>
            </w:r>
          </w:p>
          <w:p w:rsidR="0040563D" w:rsidRPr="00520718" w:rsidRDefault="0040563D" w:rsidP="0040563D">
            <w:pPr>
              <w:spacing w:before="0" w:after="0"/>
              <w:ind w:firstLine="0"/>
              <w:jc w:val="left"/>
              <w:rPr>
                <w:sz w:val="20"/>
                <w:szCs w:val="20"/>
              </w:rPr>
            </w:pPr>
            <w:r w:rsidRPr="00520718">
              <w:rPr>
                <w:sz w:val="20"/>
                <w:szCs w:val="20"/>
              </w:rPr>
              <w:t> </w:t>
            </w:r>
          </w:p>
          <w:p w:rsidR="0040563D" w:rsidRPr="00520718" w:rsidRDefault="0040563D" w:rsidP="0040563D">
            <w:pPr>
              <w:spacing w:before="0" w:after="0"/>
              <w:ind w:firstLine="0"/>
              <w:jc w:val="left"/>
              <w:rPr>
                <w:sz w:val="20"/>
                <w:szCs w:val="20"/>
              </w:rPr>
            </w:pPr>
            <w:r w:rsidRPr="00520718">
              <w:rPr>
                <w:sz w:val="20"/>
                <w:szCs w:val="20"/>
              </w:rPr>
              <w:t> </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ИП Пономарев Евгений Александрович</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Строительство и эксплуатация площадки для отстоя грузового транспорта и специальной техники</w:t>
            </w:r>
          </w:p>
          <w:p w:rsidR="0040563D" w:rsidRPr="00520718" w:rsidRDefault="0040563D" w:rsidP="0040563D">
            <w:pPr>
              <w:spacing w:before="0" w:after="0"/>
              <w:ind w:firstLine="0"/>
              <w:jc w:val="left"/>
              <w:rPr>
                <w:sz w:val="20"/>
                <w:szCs w:val="20"/>
              </w:rPr>
            </w:pPr>
            <w:r w:rsidRPr="00520718">
              <w:rPr>
                <w:sz w:val="20"/>
                <w:szCs w:val="20"/>
              </w:rPr>
              <w:t> </w:t>
            </w:r>
          </w:p>
          <w:p w:rsidR="0040563D" w:rsidRPr="00520718" w:rsidRDefault="0040563D" w:rsidP="0040563D">
            <w:pPr>
              <w:spacing w:before="0" w:after="0"/>
              <w:ind w:firstLine="0"/>
              <w:jc w:val="left"/>
              <w:rPr>
                <w:sz w:val="20"/>
                <w:szCs w:val="20"/>
              </w:rPr>
            </w:pPr>
            <w:r w:rsidRPr="00520718">
              <w:rPr>
                <w:sz w:val="20"/>
                <w:szCs w:val="20"/>
              </w:rPr>
              <w:t> </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49 м/м (8мх3м), проезды, выручка в год 2,7 млн. руб.</w:t>
            </w:r>
          </w:p>
          <w:p w:rsidR="0040563D" w:rsidRPr="00520718" w:rsidRDefault="0040563D" w:rsidP="0040563D">
            <w:pPr>
              <w:spacing w:before="0" w:after="0"/>
              <w:ind w:firstLine="0"/>
              <w:jc w:val="left"/>
              <w:rPr>
                <w:sz w:val="20"/>
                <w:szCs w:val="20"/>
              </w:rPr>
            </w:pPr>
            <w:r w:rsidRPr="00520718">
              <w:rPr>
                <w:sz w:val="20"/>
                <w:szCs w:val="20"/>
              </w:rPr>
              <w:t> </w:t>
            </w:r>
          </w:p>
          <w:p w:rsidR="0040563D" w:rsidRPr="00520718" w:rsidRDefault="0040563D" w:rsidP="0040563D">
            <w:pPr>
              <w:spacing w:before="0" w:after="0"/>
              <w:ind w:firstLine="0"/>
              <w:jc w:val="left"/>
              <w:rPr>
                <w:sz w:val="20"/>
                <w:szCs w:val="20"/>
              </w:rPr>
            </w:pPr>
            <w:r w:rsidRPr="00520718">
              <w:rPr>
                <w:sz w:val="20"/>
                <w:szCs w:val="20"/>
              </w:rPr>
              <w:t> </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2021</w:t>
            </w:r>
          </w:p>
          <w:p w:rsidR="0040563D" w:rsidRPr="00520718" w:rsidRDefault="0040563D" w:rsidP="0040563D">
            <w:pPr>
              <w:spacing w:before="0" w:after="0"/>
              <w:ind w:firstLine="0"/>
              <w:jc w:val="left"/>
              <w:rPr>
                <w:sz w:val="20"/>
                <w:szCs w:val="20"/>
              </w:rPr>
            </w:pPr>
            <w:r w:rsidRPr="00520718">
              <w:rPr>
                <w:sz w:val="20"/>
                <w:szCs w:val="20"/>
              </w:rPr>
              <w:t> </w:t>
            </w:r>
          </w:p>
          <w:p w:rsidR="0040563D" w:rsidRPr="00520718" w:rsidRDefault="0040563D" w:rsidP="0040563D">
            <w:pPr>
              <w:spacing w:before="0" w:after="0"/>
              <w:ind w:firstLine="0"/>
              <w:jc w:val="left"/>
              <w:rPr>
                <w:sz w:val="20"/>
                <w:szCs w:val="20"/>
              </w:rPr>
            </w:pPr>
            <w:r w:rsidRPr="00520718">
              <w:rPr>
                <w:sz w:val="20"/>
                <w:szCs w:val="20"/>
              </w:rPr>
              <w:t> </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Паратунка</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"Река Паратунка"</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Создание туристического комплекса с целью дальнейшей эксплуатации</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 </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2018-2019</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Витязь-Аэро</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"Дорстройпроект"</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Создание туристической мини-базы для организации спортивного и любительского рыболовства, экологического и этнографического туризма</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136,9 млн. руб. в год - выручка</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2017-2021</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Центр</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"Ариэль"</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Строительство гостиничного комплекса</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выручка от сдачи в аренду торговой площади (2625 кв.м.) – 276 млн. руб. в год, выручка гостиницы (50 номеров) – 511 млн. в год, выручка ресторана – 65 млн. руб. в год</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2017-2019</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Центр</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ИП Хутова В.Я.</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Организация пункта общественного питания</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 xml:space="preserve">Среднегодовая выручка - 25,5 млн. руб. </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2018-2019</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Зеленовские озерки</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"Рыбная Долина"</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Организация пресноводного рыохозяйства</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форель-9,7 тыс.т., икра-251 т.</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2017-2021</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Паратунка</w:t>
            </w:r>
          </w:p>
          <w:p w:rsidR="0040563D" w:rsidRPr="00520718" w:rsidRDefault="0040563D" w:rsidP="0040563D">
            <w:pPr>
              <w:spacing w:before="0" w:after="0"/>
              <w:ind w:firstLine="0"/>
              <w:jc w:val="left"/>
              <w:rPr>
                <w:sz w:val="20"/>
                <w:szCs w:val="20"/>
              </w:rPr>
            </w:pPr>
            <w:r w:rsidRPr="00520718">
              <w:rPr>
                <w:sz w:val="20"/>
                <w:szCs w:val="20"/>
              </w:rPr>
              <w:t> </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"Тополовый Парк"</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Создание туристического комплекса</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Годовая выручка 948 млн. руб.</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2018-2027</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Аэропорт</w:t>
            </w:r>
          </w:p>
          <w:p w:rsidR="0040563D" w:rsidRPr="00520718" w:rsidRDefault="0040563D" w:rsidP="0040563D">
            <w:pPr>
              <w:spacing w:before="0" w:after="0"/>
              <w:ind w:firstLine="0"/>
              <w:jc w:val="left"/>
              <w:rPr>
                <w:sz w:val="20"/>
                <w:szCs w:val="20"/>
              </w:rPr>
            </w:pPr>
            <w:r w:rsidRPr="00520718">
              <w:rPr>
                <w:sz w:val="20"/>
                <w:szCs w:val="20"/>
              </w:rPr>
              <w:t> </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"Стройтех"</w:t>
            </w:r>
          </w:p>
          <w:p w:rsidR="0040563D" w:rsidRPr="00520718" w:rsidRDefault="0040563D" w:rsidP="0040563D">
            <w:pPr>
              <w:spacing w:before="0" w:after="0"/>
              <w:ind w:firstLine="0"/>
              <w:jc w:val="left"/>
              <w:rPr>
                <w:sz w:val="20"/>
                <w:szCs w:val="20"/>
              </w:rPr>
            </w:pPr>
            <w:r w:rsidRPr="00520718">
              <w:rPr>
                <w:sz w:val="20"/>
                <w:szCs w:val="20"/>
              </w:rPr>
              <w:t> </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Организация производства металлоконструкций</w:t>
            </w:r>
          </w:p>
          <w:p w:rsidR="0040563D" w:rsidRPr="00520718" w:rsidRDefault="0040563D" w:rsidP="0040563D">
            <w:pPr>
              <w:spacing w:before="0" w:after="0"/>
              <w:ind w:firstLine="0"/>
              <w:jc w:val="left"/>
              <w:rPr>
                <w:sz w:val="20"/>
                <w:szCs w:val="20"/>
              </w:rPr>
            </w:pPr>
            <w:r w:rsidRPr="00520718">
              <w:rPr>
                <w:sz w:val="20"/>
                <w:szCs w:val="20"/>
              </w:rPr>
              <w:t> </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 xml:space="preserve"> производство не менее 37,5 тонн готовой продукции в год. </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2017-2018</w:t>
            </w:r>
          </w:p>
          <w:p w:rsidR="0040563D" w:rsidRPr="00520718" w:rsidRDefault="0040563D" w:rsidP="0040563D">
            <w:pPr>
              <w:spacing w:before="0" w:after="0"/>
              <w:ind w:firstLine="0"/>
              <w:jc w:val="left"/>
              <w:rPr>
                <w:sz w:val="20"/>
                <w:szCs w:val="20"/>
              </w:rPr>
            </w:pPr>
            <w:r w:rsidRPr="00520718">
              <w:rPr>
                <w:sz w:val="20"/>
                <w:szCs w:val="20"/>
              </w:rPr>
              <w:t> </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Центр</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"Спецавтогаз"</w:t>
            </w:r>
          </w:p>
          <w:p w:rsidR="0040563D" w:rsidRPr="00520718" w:rsidRDefault="0040563D" w:rsidP="0040563D">
            <w:pPr>
              <w:spacing w:before="0" w:after="0"/>
              <w:ind w:firstLine="0"/>
              <w:jc w:val="left"/>
              <w:rPr>
                <w:sz w:val="20"/>
                <w:szCs w:val="20"/>
              </w:rPr>
            </w:pPr>
            <w:r w:rsidRPr="00520718">
              <w:rPr>
                <w:sz w:val="20"/>
                <w:szCs w:val="20"/>
              </w:rPr>
              <w:t> </w:t>
            </w:r>
          </w:p>
          <w:p w:rsidR="0040563D" w:rsidRPr="00520718" w:rsidRDefault="0040563D" w:rsidP="0040563D">
            <w:pPr>
              <w:spacing w:before="0" w:after="0"/>
              <w:ind w:firstLine="0"/>
              <w:jc w:val="left"/>
              <w:rPr>
                <w:sz w:val="20"/>
                <w:szCs w:val="20"/>
              </w:rPr>
            </w:pPr>
            <w:r w:rsidRPr="00520718">
              <w:rPr>
                <w:sz w:val="20"/>
                <w:szCs w:val="20"/>
              </w:rPr>
              <w:t> </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Строительство и эксплуатация автозаправочной станции и СТО</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метан - 10 млн. м3 в год, бензин и ДТ - 365 тонн в год, услуги по переоборудованию АТС - 122 ед. в год, продажа автотоваров - 1 800 чел.в год, продажа прочей продукции - 25 920 чел. в год</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2017</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соболевский район</w:t>
            </w:r>
          </w:p>
          <w:p w:rsidR="0040563D" w:rsidRPr="00520718" w:rsidRDefault="0040563D" w:rsidP="0040563D">
            <w:pPr>
              <w:spacing w:before="0" w:after="0"/>
              <w:ind w:firstLine="0"/>
              <w:jc w:val="left"/>
              <w:rPr>
                <w:sz w:val="20"/>
                <w:szCs w:val="20"/>
              </w:rPr>
            </w:pPr>
            <w:r w:rsidRPr="00520718">
              <w:rPr>
                <w:sz w:val="20"/>
                <w:szCs w:val="20"/>
              </w:rPr>
              <w:t> </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"ВИТЯЗЬ-АВТО"</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Строительство рыбоперерабатывающего завода, организация добычи и переработки водных биологических ресурсов</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140 тонн готовой продукии в сутки</w:t>
            </w:r>
          </w:p>
          <w:p w:rsidR="0040563D" w:rsidRPr="00520718" w:rsidRDefault="0040563D" w:rsidP="0040563D">
            <w:pPr>
              <w:spacing w:before="0" w:after="0"/>
              <w:ind w:firstLine="0"/>
              <w:jc w:val="left"/>
              <w:rPr>
                <w:sz w:val="20"/>
                <w:szCs w:val="20"/>
              </w:rPr>
            </w:pPr>
            <w:r w:rsidRPr="00520718">
              <w:rPr>
                <w:sz w:val="20"/>
                <w:szCs w:val="20"/>
              </w:rPr>
              <w:t> </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2018</w:t>
            </w:r>
          </w:p>
          <w:p w:rsidR="0040563D" w:rsidRPr="00520718" w:rsidRDefault="0040563D" w:rsidP="0040563D">
            <w:pPr>
              <w:spacing w:before="0" w:after="0"/>
              <w:ind w:firstLine="0"/>
              <w:jc w:val="left"/>
              <w:rPr>
                <w:sz w:val="20"/>
                <w:szCs w:val="20"/>
              </w:rPr>
            </w:pPr>
            <w:r w:rsidRPr="00520718">
              <w:rPr>
                <w:sz w:val="20"/>
                <w:szCs w:val="20"/>
              </w:rPr>
              <w:t> </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227B69" w:rsidP="0040563D">
            <w:pPr>
              <w:spacing w:before="0" w:after="0"/>
              <w:ind w:firstLine="0"/>
              <w:jc w:val="left"/>
              <w:rPr>
                <w:sz w:val="20"/>
                <w:szCs w:val="20"/>
              </w:rPr>
            </w:pPr>
            <w:r w:rsidRPr="00520718">
              <w:rPr>
                <w:sz w:val="20"/>
                <w:szCs w:val="20"/>
              </w:rPr>
              <w:t>Центр</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"Камрыбтранс"</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хранения и продажи пустых контейнеров в общем количестве 300 шт.</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хранения и продажи пустых контейнеров в общем количестве 300 шт.</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2018-2021</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Морской порт</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"Аквафиш"</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Строительство современного высокотехнологичного рыбоперерабатывающего комплекса</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30 тон в год</w:t>
            </w:r>
          </w:p>
          <w:p w:rsidR="0040563D" w:rsidRPr="00520718" w:rsidRDefault="0040563D" w:rsidP="0040563D">
            <w:pPr>
              <w:spacing w:before="0" w:after="0"/>
              <w:ind w:firstLine="0"/>
              <w:jc w:val="left"/>
              <w:rPr>
                <w:sz w:val="20"/>
                <w:szCs w:val="20"/>
              </w:rPr>
            </w:pPr>
            <w:r w:rsidRPr="00520718">
              <w:rPr>
                <w:sz w:val="20"/>
                <w:szCs w:val="20"/>
              </w:rPr>
              <w:t> </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2017-2019</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Зеленовские озерки</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"Предприятие КАТЭК"</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 xml:space="preserve"> создание тепличного хозяйства</w:t>
            </w:r>
            <w:r w:rsidR="00A87890" w:rsidRPr="00520718">
              <w:rPr>
                <w:sz w:val="20"/>
                <w:szCs w:val="20"/>
              </w:rPr>
              <w:t xml:space="preserve"> </w:t>
            </w:r>
            <w:r w:rsidRPr="00520718">
              <w:rPr>
                <w:sz w:val="20"/>
                <w:szCs w:val="20"/>
              </w:rPr>
              <w:t xml:space="preserve">закрытого и открытого грунта по выращиванию свежих овощей </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1 тонна овощей в год</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2018-2022</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227B69" w:rsidP="0040563D">
            <w:pPr>
              <w:spacing w:before="0" w:after="0"/>
              <w:ind w:firstLine="0"/>
              <w:jc w:val="left"/>
              <w:rPr>
                <w:sz w:val="20"/>
                <w:szCs w:val="20"/>
              </w:rPr>
            </w:pPr>
            <w:r w:rsidRPr="00520718">
              <w:rPr>
                <w:sz w:val="20"/>
                <w:szCs w:val="20"/>
              </w:rPr>
              <w:t xml:space="preserve">Вблизи с. </w:t>
            </w:r>
            <w:r w:rsidRPr="00520718">
              <w:rPr>
                <w:sz w:val="20"/>
                <w:szCs w:val="20"/>
              </w:rPr>
              <w:lastRenderedPageBreak/>
              <w:t>Ивашка</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lastRenderedPageBreak/>
              <w:t xml:space="preserve">ООО "Укинский </w:t>
            </w:r>
            <w:r w:rsidRPr="00520718">
              <w:rPr>
                <w:sz w:val="20"/>
                <w:szCs w:val="20"/>
              </w:rPr>
              <w:lastRenderedPageBreak/>
              <w:t>лиман"</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lastRenderedPageBreak/>
              <w:t xml:space="preserve">Строительство </w:t>
            </w:r>
            <w:r w:rsidRPr="00520718">
              <w:rPr>
                <w:sz w:val="20"/>
                <w:szCs w:val="20"/>
              </w:rPr>
              <w:lastRenderedPageBreak/>
              <w:t>высокотехнологичного рыбоперерабатывающего комплекса суточной производительностью 132 т и склада мороженной продукции емкостью 1 100 т</w:t>
            </w:r>
          </w:p>
          <w:p w:rsidR="0040563D" w:rsidRPr="00520718" w:rsidRDefault="0040563D" w:rsidP="0040563D">
            <w:pPr>
              <w:spacing w:before="0" w:after="0"/>
              <w:ind w:firstLine="0"/>
              <w:jc w:val="left"/>
              <w:rPr>
                <w:sz w:val="20"/>
                <w:szCs w:val="20"/>
              </w:rPr>
            </w:pPr>
            <w:r w:rsidRPr="00520718">
              <w:rPr>
                <w:sz w:val="20"/>
                <w:szCs w:val="20"/>
              </w:rPr>
              <w:t> </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lastRenderedPageBreak/>
              <w:t xml:space="preserve">3 695 тонн </w:t>
            </w:r>
            <w:r w:rsidRPr="00520718">
              <w:rPr>
                <w:sz w:val="20"/>
                <w:szCs w:val="20"/>
              </w:rPr>
              <w:lastRenderedPageBreak/>
              <w:t>продукции в год</w:t>
            </w:r>
          </w:p>
          <w:p w:rsidR="0040563D" w:rsidRPr="00520718" w:rsidRDefault="0040563D" w:rsidP="0040563D">
            <w:pPr>
              <w:spacing w:before="0" w:after="0"/>
              <w:ind w:firstLine="0"/>
              <w:jc w:val="left"/>
              <w:rPr>
                <w:sz w:val="20"/>
                <w:szCs w:val="20"/>
              </w:rPr>
            </w:pPr>
            <w:r w:rsidRPr="00520718">
              <w:rPr>
                <w:sz w:val="20"/>
                <w:szCs w:val="20"/>
              </w:rPr>
              <w:t> </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lastRenderedPageBreak/>
              <w:t>2018</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227B69" w:rsidP="0040563D">
            <w:pPr>
              <w:spacing w:before="0" w:after="0"/>
              <w:ind w:firstLine="0"/>
              <w:jc w:val="left"/>
              <w:rPr>
                <w:sz w:val="20"/>
                <w:szCs w:val="20"/>
              </w:rPr>
            </w:pPr>
            <w:r w:rsidRPr="00520718">
              <w:rPr>
                <w:sz w:val="20"/>
                <w:szCs w:val="20"/>
              </w:rPr>
              <w:t>Вблизи с. Ивашка</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"Русак"</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Строительство рыбоперерабатывающего завода с холодильным комплексом</w:t>
            </w:r>
          </w:p>
          <w:p w:rsidR="0040563D" w:rsidRPr="00520718" w:rsidRDefault="0040563D" w:rsidP="0040563D">
            <w:pPr>
              <w:spacing w:before="0" w:after="0"/>
              <w:ind w:firstLine="0"/>
              <w:jc w:val="left"/>
              <w:rPr>
                <w:sz w:val="20"/>
                <w:szCs w:val="20"/>
              </w:rPr>
            </w:pPr>
            <w:r w:rsidRPr="00520718">
              <w:rPr>
                <w:sz w:val="20"/>
                <w:szCs w:val="20"/>
              </w:rPr>
              <w:t> </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мощность заморозки рыбы - 100 тонн в сутки, икры - 4 тонны в сутки</w:t>
            </w:r>
          </w:p>
          <w:p w:rsidR="0040563D" w:rsidRPr="00520718" w:rsidRDefault="0040563D" w:rsidP="0040563D">
            <w:pPr>
              <w:spacing w:before="0" w:after="0"/>
              <w:ind w:firstLine="0"/>
              <w:jc w:val="left"/>
              <w:rPr>
                <w:sz w:val="20"/>
                <w:szCs w:val="20"/>
              </w:rPr>
            </w:pPr>
            <w:r w:rsidRPr="00520718">
              <w:rPr>
                <w:sz w:val="20"/>
                <w:szCs w:val="20"/>
              </w:rPr>
              <w:t> </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2018-2023</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Центр</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 xml:space="preserve">Индивидуальный предприниматель </w:t>
            </w:r>
            <w:r w:rsidRPr="00520718">
              <w:rPr>
                <w:sz w:val="20"/>
                <w:szCs w:val="20"/>
              </w:rPr>
              <w:br/>
              <w:t>Старицын Антон Игоревич</w:t>
            </w:r>
            <w:r w:rsidR="00A87890" w:rsidRPr="00520718">
              <w:rPr>
                <w:sz w:val="20"/>
                <w:szCs w:val="20"/>
              </w:rPr>
              <w:t xml:space="preserve"> </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Организация зоны отдыха</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Выручка 20 млн в год</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2018-2022</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 xml:space="preserve">Центр </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ТрансАвто41</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Строительство пункта хранения и обслуживания грузовых транспортных средств</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30 автомобилей/сутки грузоподъемностью свыше 12 тонн</w:t>
            </w:r>
          </w:p>
        </w:tc>
        <w:tc>
          <w:tcPr>
            <w:tcW w:w="1070" w:type="dxa"/>
            <w:shd w:val="clear" w:color="auto" w:fill="auto"/>
          </w:tcPr>
          <w:p w:rsidR="0040563D" w:rsidRPr="00520718" w:rsidRDefault="0040563D" w:rsidP="0040563D">
            <w:pPr>
              <w:spacing w:before="0" w:after="0"/>
              <w:ind w:firstLine="0"/>
              <w:jc w:val="left"/>
              <w:rPr>
                <w:sz w:val="20"/>
                <w:szCs w:val="20"/>
              </w:rPr>
            </w:pP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Центр</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ВИРКАМ</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«Организация производства по переработке битум содержащих кровельных отходов в масштабах Камчатского края с последующим выпуском новых гидроизоляционных полимерных материалов»</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3 600 тонн в год</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2019-2020</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 xml:space="preserve">Центр </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"Спецтехника"</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Строительство пункта хранения и обслуживания грузовых транспортных средств</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Выручка около 10 млн. в год</w:t>
            </w:r>
          </w:p>
        </w:tc>
        <w:tc>
          <w:tcPr>
            <w:tcW w:w="1070" w:type="dxa"/>
            <w:shd w:val="clear" w:color="auto" w:fill="auto"/>
          </w:tcPr>
          <w:p w:rsidR="0040563D" w:rsidRPr="00520718" w:rsidRDefault="0040563D" w:rsidP="0040563D">
            <w:pPr>
              <w:spacing w:before="0" w:after="0"/>
              <w:ind w:firstLine="0"/>
              <w:jc w:val="left"/>
              <w:rPr>
                <w:sz w:val="20"/>
                <w:szCs w:val="20"/>
              </w:rPr>
            </w:pP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ТРК Паратунка</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Хрустальное озеро</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проект по строительству и эксплуатации туристической базы отдыха</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 </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2022</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227B69" w:rsidP="0040563D">
            <w:pPr>
              <w:spacing w:before="0" w:after="0"/>
              <w:ind w:firstLine="0"/>
              <w:jc w:val="left"/>
              <w:rPr>
                <w:sz w:val="20"/>
                <w:szCs w:val="20"/>
              </w:rPr>
            </w:pPr>
            <w:r w:rsidRPr="00520718">
              <w:rPr>
                <w:sz w:val="20"/>
                <w:szCs w:val="20"/>
              </w:rPr>
              <w:t>Олюторский район</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"КЗБ-Донка"</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Строительство рыбоперерабатывающего завода в Олюторском районе Камчатского края</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100 тонн в сутки по сырью</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2019–2020</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227B69" w:rsidP="0040563D">
            <w:pPr>
              <w:spacing w:before="0" w:after="0"/>
              <w:ind w:firstLine="0"/>
              <w:jc w:val="left"/>
              <w:rPr>
                <w:sz w:val="20"/>
                <w:szCs w:val="20"/>
              </w:rPr>
            </w:pPr>
            <w:r w:rsidRPr="00520718">
              <w:rPr>
                <w:sz w:val="20"/>
                <w:szCs w:val="20"/>
              </w:rPr>
              <w:t>Центр</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Визит</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Строительство и организация деятельности коммерческого склада</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 </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2018-2020</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Карагинский район</w:t>
            </w:r>
          </w:p>
          <w:p w:rsidR="0040563D" w:rsidRPr="00520718" w:rsidRDefault="0040563D" w:rsidP="0040563D">
            <w:pPr>
              <w:spacing w:before="0" w:after="0"/>
              <w:ind w:firstLine="0"/>
              <w:jc w:val="left"/>
              <w:rPr>
                <w:sz w:val="20"/>
                <w:szCs w:val="20"/>
              </w:rPr>
            </w:pPr>
            <w:r w:rsidRPr="00520718">
              <w:rPr>
                <w:sz w:val="20"/>
                <w:szCs w:val="20"/>
              </w:rPr>
              <w:t> </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РПЗ "Максимовский"</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Строительство рыбоперерабатывающего завода</w:t>
            </w:r>
          </w:p>
          <w:p w:rsidR="0040563D" w:rsidRPr="00520718" w:rsidRDefault="0040563D" w:rsidP="0040563D">
            <w:pPr>
              <w:spacing w:before="0" w:after="0"/>
              <w:ind w:firstLine="0"/>
              <w:jc w:val="left"/>
              <w:rPr>
                <w:sz w:val="20"/>
                <w:szCs w:val="20"/>
              </w:rPr>
            </w:pPr>
            <w:r w:rsidRPr="00520718">
              <w:rPr>
                <w:sz w:val="20"/>
                <w:szCs w:val="20"/>
              </w:rPr>
              <w:t> </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до 175 тонн готовой продукции в сутки</w:t>
            </w:r>
          </w:p>
          <w:p w:rsidR="0040563D" w:rsidRPr="00520718" w:rsidRDefault="0040563D" w:rsidP="0040563D">
            <w:pPr>
              <w:spacing w:before="0" w:after="0"/>
              <w:ind w:firstLine="0"/>
              <w:jc w:val="left"/>
              <w:rPr>
                <w:sz w:val="20"/>
                <w:szCs w:val="20"/>
              </w:rPr>
            </w:pPr>
            <w:r w:rsidRPr="00520718">
              <w:rPr>
                <w:sz w:val="20"/>
                <w:szCs w:val="20"/>
              </w:rPr>
              <w:t> </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2018-2019</w:t>
            </w:r>
          </w:p>
          <w:p w:rsidR="0040563D" w:rsidRPr="00520718" w:rsidRDefault="0040563D" w:rsidP="0040563D">
            <w:pPr>
              <w:spacing w:before="0" w:after="0"/>
              <w:ind w:firstLine="0"/>
              <w:jc w:val="left"/>
              <w:rPr>
                <w:sz w:val="20"/>
                <w:szCs w:val="20"/>
              </w:rPr>
            </w:pPr>
            <w:r w:rsidRPr="00520718">
              <w:rPr>
                <w:sz w:val="20"/>
                <w:szCs w:val="20"/>
              </w:rPr>
              <w:t> </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Паратунка</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Антариус 2</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проект по строительству гостевого домика</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 </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2020</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227B69" w:rsidP="0040563D">
            <w:pPr>
              <w:spacing w:before="0" w:after="0"/>
              <w:ind w:firstLine="0"/>
              <w:jc w:val="left"/>
              <w:rPr>
                <w:sz w:val="20"/>
                <w:szCs w:val="20"/>
              </w:rPr>
            </w:pPr>
            <w:r w:rsidRPr="00520718">
              <w:rPr>
                <w:sz w:val="20"/>
                <w:szCs w:val="20"/>
              </w:rPr>
              <w:t>Центр</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Ангар</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строительство склада хранения</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 </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2019-2021</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227B69" w:rsidP="0040563D">
            <w:pPr>
              <w:spacing w:before="0" w:after="0"/>
              <w:ind w:firstLine="0"/>
              <w:jc w:val="left"/>
              <w:rPr>
                <w:sz w:val="20"/>
                <w:szCs w:val="20"/>
              </w:rPr>
            </w:pPr>
            <w:r w:rsidRPr="00520718">
              <w:rPr>
                <w:sz w:val="20"/>
                <w:szCs w:val="20"/>
              </w:rPr>
              <w:t xml:space="preserve">В </w:t>
            </w:r>
            <w:r w:rsidR="0040563D" w:rsidRPr="00520718">
              <w:rPr>
                <w:sz w:val="20"/>
                <w:szCs w:val="20"/>
              </w:rPr>
              <w:t>Карагинс</w:t>
            </w:r>
            <w:r w:rsidRPr="00520718">
              <w:rPr>
                <w:sz w:val="20"/>
                <w:szCs w:val="20"/>
              </w:rPr>
              <w:t>-</w:t>
            </w:r>
            <w:r w:rsidR="0040563D" w:rsidRPr="00520718">
              <w:rPr>
                <w:sz w:val="20"/>
                <w:szCs w:val="20"/>
              </w:rPr>
              <w:t>ком районе Камчатского края.</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"Полуостров"</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Строительство рыбоперерабатывающего завода производительностью 500 тонн рыбы и 25 тонн икры в год</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 </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2018-2021</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227B69" w:rsidP="0040563D">
            <w:pPr>
              <w:spacing w:before="0" w:after="0"/>
              <w:ind w:firstLine="0"/>
              <w:jc w:val="left"/>
              <w:rPr>
                <w:sz w:val="20"/>
                <w:szCs w:val="20"/>
              </w:rPr>
            </w:pPr>
            <w:r w:rsidRPr="00520718">
              <w:rPr>
                <w:sz w:val="20"/>
                <w:szCs w:val="20"/>
              </w:rPr>
              <w:t>Центр</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"Атланта"</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Строительство коммерческого склада</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 </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2018-2020</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227B69" w:rsidP="0040563D">
            <w:pPr>
              <w:spacing w:before="0" w:after="0"/>
              <w:ind w:firstLine="0"/>
              <w:jc w:val="left"/>
              <w:rPr>
                <w:sz w:val="20"/>
                <w:szCs w:val="20"/>
              </w:rPr>
            </w:pPr>
            <w:r w:rsidRPr="00520718">
              <w:rPr>
                <w:sz w:val="20"/>
                <w:szCs w:val="20"/>
              </w:rPr>
              <w:t>Центр</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"Камчатский груз"</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Строительство базы стоянки и обслуживания грузовой и специальной техники</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 </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2018-2021</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Паратунка</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"Камчат-Восток-Тур"</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 xml:space="preserve">Организация туристической базы с гостевыми домами </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выручка от сдачи гостевых домов - 6,451 млн. руб. в год</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2018-2020</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227B69" w:rsidP="0040563D">
            <w:pPr>
              <w:spacing w:before="0" w:after="0"/>
              <w:ind w:firstLine="0"/>
              <w:jc w:val="left"/>
              <w:rPr>
                <w:sz w:val="20"/>
                <w:szCs w:val="20"/>
              </w:rPr>
            </w:pPr>
            <w:r w:rsidRPr="00520718">
              <w:rPr>
                <w:sz w:val="20"/>
                <w:szCs w:val="20"/>
              </w:rPr>
              <w:t>Центр</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 xml:space="preserve">ООО Дизель </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Строительство транспортно-логистического центра</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 </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2018-2020</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Зеленовские озерки</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"Эко овощи Камчатки"</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Организация производства эконолически чистой ягодной и овощной продукции в Елизовском районе Камчатского края</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87 тонн в год ягод и овощей</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2018-2023</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227B69" w:rsidP="0040563D">
            <w:pPr>
              <w:spacing w:before="0" w:after="0"/>
              <w:ind w:firstLine="0"/>
              <w:jc w:val="left"/>
              <w:rPr>
                <w:sz w:val="20"/>
                <w:szCs w:val="20"/>
              </w:rPr>
            </w:pPr>
            <w:r w:rsidRPr="00520718">
              <w:rPr>
                <w:sz w:val="20"/>
                <w:szCs w:val="20"/>
              </w:rPr>
              <w:t>Аэропорт</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АО "Международный аэропорт Петропавловск-Камчатский (Елизово)"</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Строительство нового пассажирского терминала и иных объектов аэропортового комплекса международного аэропорта Петропавловск-Камчатский</w:t>
            </w:r>
            <w:r w:rsidR="00A87890" w:rsidRPr="00520718">
              <w:rPr>
                <w:sz w:val="20"/>
                <w:szCs w:val="20"/>
              </w:rPr>
              <w:t xml:space="preserve"> </w:t>
            </w:r>
            <w:r w:rsidRPr="00520718">
              <w:rPr>
                <w:sz w:val="20"/>
                <w:szCs w:val="20"/>
              </w:rPr>
              <w:t>(Елизово), а также эксплуатация международного аэропорта Петропавловск-Камчатский</w:t>
            </w:r>
            <w:r w:rsidR="00A87890" w:rsidRPr="00520718">
              <w:rPr>
                <w:sz w:val="20"/>
                <w:szCs w:val="20"/>
              </w:rPr>
              <w:t xml:space="preserve"> </w:t>
            </w:r>
            <w:r w:rsidRPr="00520718">
              <w:rPr>
                <w:sz w:val="20"/>
                <w:szCs w:val="20"/>
              </w:rPr>
              <w:t>(Елизово)</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 xml:space="preserve">750 тыс. человек в год </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36 месяцев</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227B69" w:rsidP="0040563D">
            <w:pPr>
              <w:spacing w:before="0" w:after="0"/>
              <w:ind w:firstLine="0"/>
              <w:jc w:val="left"/>
              <w:rPr>
                <w:sz w:val="20"/>
                <w:szCs w:val="20"/>
              </w:rPr>
            </w:pPr>
            <w:r w:rsidRPr="00520718">
              <w:rPr>
                <w:sz w:val="20"/>
                <w:szCs w:val="20"/>
              </w:rPr>
              <w:t>Паратунка</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"Голубая Лагуна"</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комплексное развитие туристического гостинично-развлекательного комплеса</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 </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2018-2020</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227B69" w:rsidP="0040563D">
            <w:pPr>
              <w:spacing w:before="0" w:after="0"/>
              <w:ind w:firstLine="0"/>
              <w:jc w:val="left"/>
              <w:rPr>
                <w:sz w:val="20"/>
                <w:szCs w:val="20"/>
              </w:rPr>
            </w:pPr>
            <w:r w:rsidRPr="00520718">
              <w:rPr>
                <w:sz w:val="20"/>
                <w:szCs w:val="20"/>
              </w:rPr>
              <w:t>Олюторский район</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Вывенское</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Строительство рыбоперерабытывающего завода</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переработка сырья 210 тонн в сутки</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2016-2019 июнь</w:t>
            </w:r>
          </w:p>
        </w:tc>
      </w:tr>
      <w:tr w:rsidR="0040563D" w:rsidRPr="00520718" w:rsidTr="00227B69">
        <w:tc>
          <w:tcPr>
            <w:tcW w:w="379" w:type="dxa"/>
            <w:shd w:val="clear" w:color="auto" w:fill="auto"/>
          </w:tcPr>
          <w:p w:rsidR="0040563D" w:rsidRPr="00520718" w:rsidRDefault="0040563D" w:rsidP="002010A9">
            <w:pPr>
              <w:numPr>
                <w:ilvl w:val="0"/>
                <w:numId w:val="6"/>
              </w:numPr>
              <w:spacing w:before="0" w:after="0"/>
              <w:jc w:val="left"/>
              <w:rPr>
                <w:sz w:val="20"/>
                <w:szCs w:val="20"/>
              </w:rPr>
            </w:pPr>
          </w:p>
        </w:tc>
        <w:tc>
          <w:tcPr>
            <w:tcW w:w="13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Карагинского района, Камчатского края</w:t>
            </w:r>
          </w:p>
        </w:tc>
        <w:tc>
          <w:tcPr>
            <w:tcW w:w="174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ООО "Корякделикатеспродукт"</w:t>
            </w:r>
          </w:p>
        </w:tc>
        <w:tc>
          <w:tcPr>
            <w:tcW w:w="3271"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«организация оленеводческого хозяйства с цехом убоя и переработки в карагинской районе (о. карагинский) камчатского края»</w:t>
            </w:r>
          </w:p>
        </w:tc>
        <w:tc>
          <w:tcPr>
            <w:tcW w:w="1952"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Создание линии по забою и переработке туш оленей на основе модульного забойного цеха с объемом до 120 голов в смену.</w:t>
            </w:r>
          </w:p>
        </w:tc>
        <w:tc>
          <w:tcPr>
            <w:tcW w:w="1070" w:type="dxa"/>
            <w:shd w:val="clear" w:color="auto" w:fill="auto"/>
          </w:tcPr>
          <w:p w:rsidR="0040563D" w:rsidRPr="00520718" w:rsidRDefault="0040563D" w:rsidP="0040563D">
            <w:pPr>
              <w:spacing w:before="0" w:after="0"/>
              <w:ind w:firstLine="0"/>
              <w:jc w:val="left"/>
              <w:rPr>
                <w:sz w:val="20"/>
                <w:szCs w:val="20"/>
              </w:rPr>
            </w:pPr>
            <w:r w:rsidRPr="00520718">
              <w:rPr>
                <w:sz w:val="20"/>
                <w:szCs w:val="20"/>
              </w:rPr>
              <w:t>2018-июнь 2021</w:t>
            </w:r>
          </w:p>
        </w:tc>
      </w:tr>
    </w:tbl>
    <w:p w:rsidR="0040563D" w:rsidRPr="00520718" w:rsidRDefault="00227B69" w:rsidP="00426171">
      <w:pPr>
        <w:pStyle w:val="3"/>
      </w:pPr>
      <w:bookmarkStart w:id="42" w:name="_Toc4700992"/>
      <w:r w:rsidRPr="00520718">
        <w:t>Свободный порт Владивосток</w:t>
      </w:r>
      <w:bookmarkEnd w:id="42"/>
    </w:p>
    <w:p w:rsidR="0040563D" w:rsidRPr="00520718" w:rsidRDefault="0040563D" w:rsidP="0040563D">
      <w:r w:rsidRPr="00520718">
        <w:t>Свободный порт Владивосток — территория с особыми режимами таможенного, налогового, инвестиционного и смежного регулирования в соответствии с федеральным законом от 13.07.2015 г. «О Свободном порте Владивосток».</w:t>
      </w:r>
    </w:p>
    <w:p w:rsidR="0040563D" w:rsidRPr="00520718" w:rsidRDefault="0040563D" w:rsidP="0040563D">
      <w:r w:rsidRPr="00520718">
        <w:t>Федеральный закон о Свободном порте Владивосток вступил в силу в октябре 2015 года. Сначала особый режим распространялся на 15 муниципалитетов Приморского края, включая столицу региона. В 2016 году, по поручению президента России Владимира Путина, режим порто-франко был распространен на ключевые гавани Дальнего Востока: в Хабаровском крае (Ванинский муниципальный район), Сахалинской области (Корсаковский городской округ), Камчатском крае (Петропавловск-Камчатский), Чукотском автономном округе (Певек), Приморском крае (Лазовский муниципальный район). В июле 2018 года режим Свободного порта распространен на Советско-Гаванский муниципальный район Хабаровского края. </w:t>
      </w:r>
    </w:p>
    <w:p w:rsidR="0040563D" w:rsidRPr="00520718" w:rsidRDefault="0040563D" w:rsidP="0040563D">
      <w:r w:rsidRPr="00520718">
        <w:t>К свободному порту Владивосток относятся также территории муниципальных образований (включая территории и акватории морских портов, расположенных на территориях этих муниципальных образований):</w:t>
      </w:r>
    </w:p>
    <w:p w:rsidR="0040563D" w:rsidRPr="00520718" w:rsidRDefault="0040563D" w:rsidP="002010A9">
      <w:pPr>
        <w:numPr>
          <w:ilvl w:val="0"/>
          <w:numId w:val="2"/>
        </w:numPr>
        <w:tabs>
          <w:tab w:val="left" w:pos="993"/>
        </w:tabs>
        <w:ind w:left="0" w:firstLine="567"/>
      </w:pPr>
      <w:r w:rsidRPr="00520718">
        <w:t>Камчатского края: городского округа Петропавловск-Камчатский;</w:t>
      </w:r>
    </w:p>
    <w:p w:rsidR="0040563D" w:rsidRPr="00520718" w:rsidRDefault="0040563D" w:rsidP="002010A9">
      <w:pPr>
        <w:numPr>
          <w:ilvl w:val="0"/>
          <w:numId w:val="2"/>
        </w:numPr>
        <w:tabs>
          <w:tab w:val="left" w:pos="993"/>
        </w:tabs>
        <w:ind w:left="0" w:firstLine="567"/>
      </w:pPr>
      <w:r w:rsidRPr="00520718">
        <w:t>Хабаровского края: Ванинского муниципального района;</w:t>
      </w:r>
    </w:p>
    <w:p w:rsidR="0040563D" w:rsidRPr="00520718" w:rsidRDefault="0040563D" w:rsidP="002010A9">
      <w:pPr>
        <w:numPr>
          <w:ilvl w:val="0"/>
          <w:numId w:val="2"/>
        </w:numPr>
        <w:tabs>
          <w:tab w:val="left" w:pos="993"/>
        </w:tabs>
        <w:ind w:left="0" w:firstLine="567"/>
      </w:pPr>
      <w:r w:rsidRPr="00520718">
        <w:t>Сахалинской области: городского округа Корсаковский;</w:t>
      </w:r>
    </w:p>
    <w:p w:rsidR="0040563D" w:rsidRPr="00520718" w:rsidRDefault="0040563D" w:rsidP="002010A9">
      <w:pPr>
        <w:numPr>
          <w:ilvl w:val="0"/>
          <w:numId w:val="2"/>
        </w:numPr>
        <w:tabs>
          <w:tab w:val="left" w:pos="993"/>
        </w:tabs>
        <w:ind w:left="0" w:firstLine="567"/>
      </w:pPr>
      <w:r w:rsidRPr="00520718">
        <w:t>Чукотского автономного округа: городского округа Певек.</w:t>
      </w:r>
    </w:p>
    <w:p w:rsidR="00227B69" w:rsidRPr="00520718" w:rsidRDefault="00227B69" w:rsidP="0040563D"/>
    <w:p w:rsidR="0040563D" w:rsidRPr="00520718" w:rsidRDefault="0040563D" w:rsidP="00227B69">
      <w:pPr>
        <w:keepNext/>
      </w:pPr>
      <w:r w:rsidRPr="00520718">
        <w:t xml:space="preserve">Таблица </w:t>
      </w:r>
      <w:r w:rsidR="00227B69" w:rsidRPr="00520718">
        <w:t>3</w:t>
      </w:r>
      <w:r w:rsidR="0010484B" w:rsidRPr="00520718">
        <w:t>.1</w:t>
      </w:r>
      <w:r w:rsidR="00A20C97" w:rsidRPr="00520718">
        <w:t>.2</w:t>
      </w:r>
      <w:r w:rsidR="00227B69" w:rsidRPr="00520718">
        <w:t>-</w:t>
      </w:r>
      <w:r w:rsidR="00A20C97" w:rsidRPr="00520718">
        <w:t>1</w:t>
      </w:r>
      <w:r w:rsidRPr="00520718">
        <w:t>.</w:t>
      </w:r>
      <w:r w:rsidR="00A87890" w:rsidRPr="00520718">
        <w:t xml:space="preserve"> </w:t>
      </w:r>
      <w:r w:rsidRPr="00520718">
        <w:t>Резиденты Свободного порта Владивосток на начало 2018 года.</w:t>
      </w:r>
    </w:p>
    <w:tbl>
      <w:tblPr>
        <w:tblW w:w="9746" w:type="dxa"/>
        <w:tblInd w:w="108" w:type="dxa"/>
        <w:tblLayout w:type="fixed"/>
        <w:tblCellMar>
          <w:left w:w="57" w:type="dxa"/>
          <w:right w:w="57" w:type="dxa"/>
        </w:tblCellMar>
        <w:tblLook w:val="04A0" w:firstRow="1" w:lastRow="0" w:firstColumn="1" w:lastColumn="0" w:noHBand="0" w:noVBand="1"/>
      </w:tblPr>
      <w:tblGrid>
        <w:gridCol w:w="993"/>
        <w:gridCol w:w="2500"/>
        <w:gridCol w:w="4666"/>
        <w:gridCol w:w="1587"/>
      </w:tblGrid>
      <w:tr w:rsidR="0040563D" w:rsidRPr="00520718" w:rsidTr="00227B69">
        <w:trPr>
          <w:trHeight w:val="96"/>
        </w:trPr>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40563D" w:rsidRPr="00520718" w:rsidRDefault="0040563D" w:rsidP="00227B69">
            <w:pPr>
              <w:spacing w:before="0" w:after="0"/>
              <w:ind w:firstLine="0"/>
              <w:jc w:val="center"/>
              <w:rPr>
                <w:sz w:val="20"/>
                <w:szCs w:val="20"/>
              </w:rPr>
            </w:pPr>
            <w:r w:rsidRPr="00520718">
              <w:rPr>
                <w:sz w:val="20"/>
                <w:szCs w:val="20"/>
              </w:rPr>
              <w:t xml:space="preserve">№ </w:t>
            </w:r>
            <w:r w:rsidR="00227B69" w:rsidRPr="00520718">
              <w:rPr>
                <w:sz w:val="20"/>
                <w:szCs w:val="20"/>
              </w:rPr>
              <w:t xml:space="preserve">п/п </w:t>
            </w:r>
            <w:r w:rsidRPr="00520718">
              <w:rPr>
                <w:sz w:val="20"/>
                <w:szCs w:val="20"/>
              </w:rPr>
              <w:t>по группам</w:t>
            </w:r>
          </w:p>
        </w:tc>
        <w:tc>
          <w:tcPr>
            <w:tcW w:w="2500" w:type="dxa"/>
            <w:tcBorders>
              <w:top w:val="single" w:sz="4" w:space="0" w:color="auto"/>
              <w:left w:val="nil"/>
              <w:bottom w:val="single" w:sz="4" w:space="0" w:color="auto"/>
              <w:right w:val="single" w:sz="4" w:space="0" w:color="auto"/>
            </w:tcBorders>
            <w:shd w:val="clear" w:color="000000" w:fill="FFFFFF"/>
          </w:tcPr>
          <w:p w:rsidR="0040563D" w:rsidRPr="00520718" w:rsidRDefault="0040563D" w:rsidP="00227B69">
            <w:pPr>
              <w:spacing w:before="0" w:after="0"/>
              <w:ind w:firstLine="0"/>
              <w:jc w:val="center"/>
              <w:rPr>
                <w:sz w:val="20"/>
                <w:szCs w:val="20"/>
              </w:rPr>
            </w:pPr>
            <w:r w:rsidRPr="00520718">
              <w:rPr>
                <w:sz w:val="20"/>
                <w:szCs w:val="20"/>
              </w:rPr>
              <w:t>Наименование компании потенциального резидента</w:t>
            </w:r>
          </w:p>
        </w:tc>
        <w:tc>
          <w:tcPr>
            <w:tcW w:w="4666" w:type="dxa"/>
            <w:tcBorders>
              <w:top w:val="single" w:sz="4" w:space="0" w:color="auto"/>
              <w:left w:val="nil"/>
              <w:bottom w:val="single" w:sz="4" w:space="0" w:color="auto"/>
              <w:right w:val="single" w:sz="4" w:space="0" w:color="auto"/>
            </w:tcBorders>
            <w:shd w:val="clear" w:color="auto" w:fill="auto"/>
          </w:tcPr>
          <w:p w:rsidR="0040563D" w:rsidRPr="00520718" w:rsidRDefault="0040563D" w:rsidP="00227B69">
            <w:pPr>
              <w:spacing w:before="0" w:after="0"/>
              <w:ind w:firstLine="0"/>
              <w:jc w:val="center"/>
              <w:rPr>
                <w:sz w:val="20"/>
                <w:szCs w:val="20"/>
              </w:rPr>
            </w:pPr>
            <w:r w:rsidRPr="00520718">
              <w:rPr>
                <w:sz w:val="20"/>
                <w:szCs w:val="20"/>
              </w:rPr>
              <w:t>Описание инвестиционного проекта компании</w:t>
            </w:r>
            <w:r w:rsidR="00A87890" w:rsidRPr="00520718">
              <w:rPr>
                <w:sz w:val="20"/>
                <w:szCs w:val="20"/>
              </w:rPr>
              <w:t xml:space="preserve"> </w:t>
            </w:r>
            <w:r w:rsidRPr="00520718">
              <w:rPr>
                <w:sz w:val="20"/>
                <w:szCs w:val="20"/>
              </w:rPr>
              <w:t>потенциального резидента</w:t>
            </w:r>
          </w:p>
        </w:tc>
        <w:tc>
          <w:tcPr>
            <w:tcW w:w="1587" w:type="dxa"/>
            <w:tcBorders>
              <w:top w:val="single" w:sz="4" w:space="0" w:color="auto"/>
              <w:left w:val="nil"/>
              <w:bottom w:val="single" w:sz="4" w:space="0" w:color="auto"/>
              <w:right w:val="single" w:sz="4" w:space="0" w:color="auto"/>
            </w:tcBorders>
            <w:shd w:val="clear" w:color="000000" w:fill="FFFFFF"/>
          </w:tcPr>
          <w:p w:rsidR="0040563D" w:rsidRPr="00520718" w:rsidRDefault="0040563D" w:rsidP="00227B69">
            <w:pPr>
              <w:ind w:firstLine="0"/>
              <w:jc w:val="center"/>
              <w:rPr>
                <w:sz w:val="20"/>
                <w:szCs w:val="20"/>
              </w:rPr>
            </w:pPr>
            <w:r w:rsidRPr="00520718">
              <w:rPr>
                <w:sz w:val="20"/>
                <w:szCs w:val="20"/>
              </w:rPr>
              <w:t>Ввод в эксплуатацию</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1</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"Новый дом"</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 xml:space="preserve">строительство отеля </w:t>
            </w:r>
          </w:p>
        </w:tc>
        <w:tc>
          <w:tcPr>
            <w:tcW w:w="1587"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center"/>
              <w:rPr>
                <w:sz w:val="20"/>
                <w:szCs w:val="20"/>
              </w:rPr>
            </w:pPr>
            <w:r w:rsidRPr="00520718">
              <w:rPr>
                <w:sz w:val="20"/>
                <w:szCs w:val="20"/>
              </w:rPr>
              <w:t>2019</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"Павлин"</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создание на территории Петропавловска-Камчатки "Этнодеревни"</w:t>
            </w:r>
          </w:p>
        </w:tc>
        <w:tc>
          <w:tcPr>
            <w:tcW w:w="1587"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center"/>
              <w:rPr>
                <w:sz w:val="20"/>
                <w:szCs w:val="20"/>
              </w:rPr>
            </w:pPr>
            <w:r w:rsidRPr="00520718">
              <w:rPr>
                <w:sz w:val="20"/>
                <w:szCs w:val="20"/>
              </w:rPr>
              <w:t>2018</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3</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"Визит-центр природные парки Камчатки"</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Строительство представительства ФГБУ "Кроноцкий государственный зповедник"</w:t>
            </w:r>
          </w:p>
        </w:tc>
        <w:tc>
          <w:tcPr>
            <w:tcW w:w="1587"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center"/>
              <w:rPr>
                <w:sz w:val="20"/>
                <w:szCs w:val="20"/>
              </w:rPr>
            </w:pPr>
            <w:r w:rsidRPr="00520718">
              <w:rPr>
                <w:sz w:val="20"/>
                <w:szCs w:val="20"/>
              </w:rPr>
              <w:t>2018</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4</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"Вип Строй"</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Строительство и эксплуатация 3-х этажных доходных домов</w:t>
            </w:r>
          </w:p>
        </w:tc>
        <w:tc>
          <w:tcPr>
            <w:tcW w:w="1587"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center"/>
              <w:rPr>
                <w:sz w:val="20"/>
                <w:szCs w:val="20"/>
              </w:rPr>
            </w:pPr>
            <w:r w:rsidRPr="00520718">
              <w:rPr>
                <w:sz w:val="20"/>
                <w:szCs w:val="20"/>
              </w:rPr>
              <w:t>2020</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5</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ОАО "Молокозавод Петропавловский"</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Капитальное строительство сельхозяйственного рынка</w:t>
            </w:r>
          </w:p>
        </w:tc>
        <w:tc>
          <w:tcPr>
            <w:tcW w:w="1587"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center"/>
              <w:rPr>
                <w:sz w:val="20"/>
                <w:szCs w:val="20"/>
              </w:rPr>
            </w:pPr>
            <w:r w:rsidRPr="00520718">
              <w:rPr>
                <w:sz w:val="20"/>
                <w:szCs w:val="20"/>
              </w:rPr>
              <w:t>2018</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000000" w:fill="FFFFFF"/>
            <w:noWrap/>
            <w:hideMark/>
          </w:tcPr>
          <w:p w:rsidR="0040563D" w:rsidRPr="00520718" w:rsidRDefault="0040563D" w:rsidP="00227B69">
            <w:pPr>
              <w:spacing w:before="0" w:after="0"/>
              <w:ind w:firstLine="0"/>
              <w:jc w:val="center"/>
              <w:rPr>
                <w:sz w:val="20"/>
                <w:szCs w:val="20"/>
              </w:rPr>
            </w:pPr>
            <w:r w:rsidRPr="00520718">
              <w:rPr>
                <w:sz w:val="20"/>
                <w:szCs w:val="20"/>
              </w:rPr>
              <w:t>6</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"Босан"</w:t>
            </w:r>
          </w:p>
        </w:tc>
        <w:tc>
          <w:tcPr>
            <w:tcW w:w="4666"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Строительство и эксплуатация гостевых домов в составе туристического комплекса</w:t>
            </w:r>
          </w:p>
        </w:tc>
        <w:tc>
          <w:tcPr>
            <w:tcW w:w="1587"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center"/>
              <w:rPr>
                <w:sz w:val="20"/>
                <w:szCs w:val="20"/>
              </w:rPr>
            </w:pPr>
            <w:r w:rsidRPr="00520718">
              <w:rPr>
                <w:sz w:val="20"/>
                <w:szCs w:val="20"/>
              </w:rPr>
              <w:t>2019</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lastRenderedPageBreak/>
              <w:t>7</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"Камчатбытсервис"</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D01DE" w:rsidP="00227B69">
            <w:pPr>
              <w:spacing w:before="0" w:after="0"/>
              <w:ind w:firstLine="0"/>
              <w:jc w:val="left"/>
              <w:rPr>
                <w:sz w:val="20"/>
                <w:szCs w:val="20"/>
              </w:rPr>
            </w:pPr>
            <w:r w:rsidRPr="00520718">
              <w:rPr>
                <w:sz w:val="20"/>
                <w:szCs w:val="20"/>
              </w:rPr>
              <w:t>Организация и развитие комплекса бытового обслуживания населения</w:t>
            </w:r>
          </w:p>
        </w:tc>
        <w:tc>
          <w:tcPr>
            <w:tcW w:w="1587"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center"/>
              <w:rPr>
                <w:sz w:val="20"/>
                <w:szCs w:val="20"/>
              </w:rPr>
            </w:pPr>
            <w:r w:rsidRPr="00520718">
              <w:rPr>
                <w:sz w:val="20"/>
                <w:szCs w:val="20"/>
              </w:rPr>
              <w:t>2020</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8</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"Электромастер"</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Ремонт бытовой техники</w:t>
            </w:r>
          </w:p>
        </w:tc>
        <w:tc>
          <w:tcPr>
            <w:tcW w:w="1587"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center"/>
              <w:rPr>
                <w:sz w:val="20"/>
                <w:szCs w:val="20"/>
              </w:rPr>
            </w:pPr>
            <w:r w:rsidRPr="00520718">
              <w:rPr>
                <w:sz w:val="20"/>
                <w:szCs w:val="20"/>
              </w:rPr>
              <w:t>2020</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9</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"Терминал "Сероглазка"</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Создание порт-хаба по комплексному обслуживанию рыбопромысловых судов и организации перевалки рефрижераторных и сухих контейнерных грузов</w:t>
            </w:r>
          </w:p>
        </w:tc>
        <w:tc>
          <w:tcPr>
            <w:tcW w:w="1587"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center"/>
              <w:rPr>
                <w:sz w:val="20"/>
                <w:szCs w:val="20"/>
              </w:rPr>
            </w:pPr>
            <w:r w:rsidRPr="00520718">
              <w:rPr>
                <w:sz w:val="20"/>
                <w:szCs w:val="20"/>
              </w:rPr>
              <w:t>2027</w:t>
            </w:r>
          </w:p>
        </w:tc>
      </w:tr>
      <w:tr w:rsidR="0040563D" w:rsidRPr="00520718" w:rsidTr="00227B69">
        <w:trPr>
          <w:trHeight w:val="70"/>
        </w:trPr>
        <w:tc>
          <w:tcPr>
            <w:tcW w:w="993" w:type="dxa"/>
            <w:tcBorders>
              <w:top w:val="nil"/>
              <w:left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10</w:t>
            </w:r>
          </w:p>
          <w:p w:rsidR="0040563D" w:rsidRPr="00520718" w:rsidRDefault="0040563D" w:rsidP="00227B69">
            <w:pPr>
              <w:spacing w:before="0" w:after="0"/>
              <w:ind w:firstLine="0"/>
              <w:jc w:val="center"/>
              <w:rPr>
                <w:sz w:val="20"/>
                <w:szCs w:val="20"/>
              </w:rPr>
            </w:pPr>
          </w:p>
        </w:tc>
        <w:tc>
          <w:tcPr>
            <w:tcW w:w="2500" w:type="dxa"/>
            <w:tcBorders>
              <w:top w:val="nil"/>
              <w:left w:val="single" w:sz="4" w:space="0" w:color="auto"/>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АО "СК "Авача"</w:t>
            </w:r>
          </w:p>
        </w:tc>
        <w:tc>
          <w:tcPr>
            <w:tcW w:w="4666" w:type="dxa"/>
            <w:tcBorders>
              <w:top w:val="nil"/>
              <w:left w:val="nil"/>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Создание порт-хаба по комплексному обслуживанию рыбопромысловых судов и организации перевалки рефрижераторных и сухих контейнерных грузов</w:t>
            </w:r>
          </w:p>
          <w:p w:rsidR="0040563D" w:rsidRPr="00520718" w:rsidRDefault="0040563D" w:rsidP="00227B69">
            <w:pPr>
              <w:spacing w:before="0" w:after="0"/>
              <w:ind w:firstLine="0"/>
              <w:jc w:val="left"/>
              <w:rPr>
                <w:sz w:val="20"/>
                <w:szCs w:val="20"/>
              </w:rPr>
            </w:pPr>
            <w:r w:rsidRPr="00520718">
              <w:rPr>
                <w:sz w:val="20"/>
                <w:szCs w:val="20"/>
              </w:rPr>
              <w:t> </w:t>
            </w:r>
          </w:p>
        </w:tc>
        <w:tc>
          <w:tcPr>
            <w:tcW w:w="1587" w:type="dxa"/>
            <w:tcBorders>
              <w:top w:val="nil"/>
              <w:left w:val="nil"/>
              <w:right w:val="single" w:sz="4" w:space="0" w:color="auto"/>
            </w:tcBorders>
            <w:shd w:val="clear" w:color="auto" w:fill="auto"/>
            <w:hideMark/>
          </w:tcPr>
          <w:p w:rsidR="0040563D" w:rsidRPr="00520718" w:rsidRDefault="0040563D" w:rsidP="00227B69">
            <w:pPr>
              <w:spacing w:before="0" w:after="0"/>
              <w:ind w:firstLine="0"/>
              <w:jc w:val="center"/>
              <w:rPr>
                <w:sz w:val="20"/>
                <w:szCs w:val="20"/>
              </w:rPr>
            </w:pPr>
            <w:r w:rsidRPr="00520718">
              <w:rPr>
                <w:sz w:val="20"/>
                <w:szCs w:val="20"/>
              </w:rPr>
              <w:t>2017</w:t>
            </w:r>
          </w:p>
          <w:p w:rsidR="0040563D" w:rsidRPr="00520718" w:rsidRDefault="0040563D" w:rsidP="00227B69">
            <w:pPr>
              <w:spacing w:before="0" w:after="0"/>
              <w:ind w:firstLine="0"/>
              <w:jc w:val="center"/>
              <w:rPr>
                <w:sz w:val="20"/>
                <w:szCs w:val="20"/>
              </w:rPr>
            </w:pPr>
          </w:p>
        </w:tc>
      </w:tr>
      <w:tr w:rsidR="0040563D" w:rsidRPr="00520718" w:rsidTr="00227B69">
        <w:trPr>
          <w:trHeight w:val="78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11</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"Вторая жизнь"</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Термическая утилизация биологических и медицинских отходов. Крематорий домашних животных.</w:t>
            </w:r>
          </w:p>
        </w:tc>
        <w:tc>
          <w:tcPr>
            <w:tcW w:w="1587"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center"/>
              <w:rPr>
                <w:sz w:val="20"/>
                <w:szCs w:val="20"/>
              </w:rPr>
            </w:pPr>
            <w:r w:rsidRPr="00520718">
              <w:rPr>
                <w:sz w:val="20"/>
                <w:szCs w:val="20"/>
              </w:rPr>
              <w:t>2020</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12</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"АТК"</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Автозаправочная станция с автосервисом</w:t>
            </w:r>
          </w:p>
        </w:tc>
        <w:tc>
          <w:tcPr>
            <w:tcW w:w="1587"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center"/>
              <w:rPr>
                <w:sz w:val="20"/>
                <w:szCs w:val="20"/>
              </w:rPr>
            </w:pPr>
            <w:r w:rsidRPr="00520718">
              <w:rPr>
                <w:sz w:val="20"/>
                <w:szCs w:val="20"/>
              </w:rPr>
              <w:t>2018</w:t>
            </w:r>
          </w:p>
        </w:tc>
      </w:tr>
      <w:tr w:rsidR="0040563D" w:rsidRPr="00520718" w:rsidTr="00227B69">
        <w:trPr>
          <w:trHeight w:val="765"/>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13</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"ШАХ КАМ"</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Организация спеццентра комплексного обслуживания автотранспорта</w:t>
            </w:r>
            <w:r w:rsidRPr="00520718">
              <w:rPr>
                <w:sz w:val="20"/>
                <w:szCs w:val="20"/>
              </w:rPr>
              <w:br/>
              <w:t>в г. Петропавловске-Камчатском</w:t>
            </w:r>
          </w:p>
        </w:tc>
        <w:tc>
          <w:tcPr>
            <w:tcW w:w="1587"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center"/>
              <w:rPr>
                <w:sz w:val="20"/>
                <w:szCs w:val="20"/>
              </w:rPr>
            </w:pPr>
            <w:r w:rsidRPr="00520718">
              <w:rPr>
                <w:sz w:val="20"/>
                <w:szCs w:val="20"/>
              </w:rPr>
              <w:t>2020</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14</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ИП Фрундина Е.С.</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Открытие автомойки и шиномонтажа</w:t>
            </w:r>
          </w:p>
        </w:tc>
        <w:tc>
          <w:tcPr>
            <w:tcW w:w="1587"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center"/>
              <w:rPr>
                <w:sz w:val="20"/>
                <w:szCs w:val="20"/>
              </w:rPr>
            </w:pPr>
            <w:r w:rsidRPr="00520718">
              <w:rPr>
                <w:sz w:val="20"/>
                <w:szCs w:val="20"/>
              </w:rPr>
              <w:t>2018</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15</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"ШИТ"</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Строительство и эксплуатация Кофейни-Кондитерской</w:t>
            </w:r>
            <w:r w:rsidRPr="00520718">
              <w:rPr>
                <w:sz w:val="20"/>
                <w:szCs w:val="20"/>
              </w:rPr>
              <w:br/>
              <w:t>в городе Петропавловск-Камчатский</w:t>
            </w:r>
          </w:p>
        </w:tc>
        <w:tc>
          <w:tcPr>
            <w:tcW w:w="1587"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center"/>
              <w:rPr>
                <w:sz w:val="20"/>
                <w:szCs w:val="20"/>
              </w:rPr>
            </w:pPr>
            <w:r w:rsidRPr="00520718">
              <w:rPr>
                <w:sz w:val="20"/>
                <w:szCs w:val="20"/>
              </w:rPr>
              <w:t>2019</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16</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"Камчатская транспортно-логистическая компания "НОРД"</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Строительство и эксплуатация на территории Камчатского края (г. Петропавловск-Камчатский) сети АЗС</w:t>
            </w:r>
          </w:p>
        </w:tc>
        <w:tc>
          <w:tcPr>
            <w:tcW w:w="1587"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center"/>
              <w:rPr>
                <w:sz w:val="20"/>
                <w:szCs w:val="20"/>
              </w:rPr>
            </w:pPr>
            <w:r w:rsidRPr="00520718">
              <w:rPr>
                <w:sz w:val="20"/>
                <w:szCs w:val="20"/>
              </w:rPr>
              <w:t>2021</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17</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 xml:space="preserve"> ИП Алибаева Л.Г.</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Организация автомастерской</w:t>
            </w:r>
          </w:p>
        </w:tc>
        <w:tc>
          <w:tcPr>
            <w:tcW w:w="1587"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center"/>
              <w:rPr>
                <w:sz w:val="20"/>
                <w:szCs w:val="20"/>
              </w:rPr>
            </w:pPr>
            <w:r w:rsidRPr="00520718">
              <w:rPr>
                <w:sz w:val="20"/>
                <w:szCs w:val="20"/>
              </w:rPr>
              <w:t>2019</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18</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"АФА ЛАБОР"</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Организация кафе быстрого обслуживания</w:t>
            </w:r>
          </w:p>
        </w:tc>
        <w:tc>
          <w:tcPr>
            <w:tcW w:w="1587"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center"/>
              <w:rPr>
                <w:sz w:val="20"/>
                <w:szCs w:val="20"/>
              </w:rPr>
            </w:pPr>
            <w:r w:rsidRPr="00520718">
              <w:rPr>
                <w:sz w:val="20"/>
                <w:szCs w:val="20"/>
              </w:rPr>
              <w:t>2018</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19</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«Долмат»</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Строительство таунхаусов в Сероглазке (ул Мишенная)</w:t>
            </w:r>
          </w:p>
        </w:tc>
        <w:tc>
          <w:tcPr>
            <w:tcW w:w="1587"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center"/>
              <w:rPr>
                <w:sz w:val="20"/>
                <w:szCs w:val="20"/>
              </w:rPr>
            </w:pPr>
            <w:r w:rsidRPr="00520718">
              <w:rPr>
                <w:sz w:val="20"/>
                <w:szCs w:val="20"/>
              </w:rPr>
              <w:t>2020</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20</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«Экопром»</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Организация производства хлебобулочных и кондитерских изделий различного периода хранения</w:t>
            </w:r>
          </w:p>
        </w:tc>
        <w:tc>
          <w:tcPr>
            <w:tcW w:w="1587"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center"/>
              <w:rPr>
                <w:sz w:val="20"/>
                <w:szCs w:val="20"/>
              </w:rPr>
            </w:pPr>
            <w:r w:rsidRPr="00520718">
              <w:rPr>
                <w:sz w:val="20"/>
                <w:szCs w:val="20"/>
              </w:rPr>
              <w:t>2019</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21</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«Астара»</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Создание автосервиса</w:t>
            </w:r>
          </w:p>
        </w:tc>
        <w:tc>
          <w:tcPr>
            <w:tcW w:w="1587"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center"/>
              <w:rPr>
                <w:sz w:val="20"/>
                <w:szCs w:val="20"/>
              </w:rPr>
            </w:pPr>
            <w:r w:rsidRPr="00520718">
              <w:rPr>
                <w:sz w:val="20"/>
                <w:szCs w:val="20"/>
              </w:rPr>
              <w:t>2018</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22</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«Камчатинвестснаб»</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 xml:space="preserve">Организация сети объектов для хранения транспорта (стоянок и парковок) в г. Петропавловск-Камчатском </w:t>
            </w:r>
          </w:p>
        </w:tc>
        <w:tc>
          <w:tcPr>
            <w:tcW w:w="1587"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center"/>
              <w:rPr>
                <w:sz w:val="20"/>
                <w:szCs w:val="20"/>
              </w:rPr>
            </w:pPr>
            <w:r w:rsidRPr="00520718">
              <w:rPr>
                <w:sz w:val="20"/>
                <w:szCs w:val="20"/>
              </w:rPr>
              <w:t>2020</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23</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«КамРегионАвто»</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Организация автостоянки с услугами автомойки</w:t>
            </w:r>
          </w:p>
        </w:tc>
        <w:tc>
          <w:tcPr>
            <w:tcW w:w="1587"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center"/>
              <w:rPr>
                <w:sz w:val="20"/>
                <w:szCs w:val="20"/>
              </w:rPr>
            </w:pPr>
            <w:r w:rsidRPr="00520718">
              <w:rPr>
                <w:sz w:val="20"/>
                <w:szCs w:val="20"/>
              </w:rPr>
              <w:t>2020</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24</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«Строй»</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Строительство производственно-логистической базы</w:t>
            </w:r>
          </w:p>
        </w:tc>
        <w:tc>
          <w:tcPr>
            <w:tcW w:w="1587"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center"/>
              <w:rPr>
                <w:sz w:val="20"/>
                <w:szCs w:val="20"/>
              </w:rPr>
            </w:pPr>
            <w:r w:rsidRPr="00520718">
              <w:rPr>
                <w:sz w:val="20"/>
                <w:szCs w:val="20"/>
              </w:rPr>
              <w:t>2020</w:t>
            </w:r>
          </w:p>
        </w:tc>
      </w:tr>
      <w:tr w:rsidR="0040563D" w:rsidRPr="00520718" w:rsidTr="00227B69">
        <w:trPr>
          <w:trHeight w:val="51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25</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«Алекс»</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 xml:space="preserve">Строительство производственной базы </w:t>
            </w:r>
          </w:p>
        </w:tc>
        <w:tc>
          <w:tcPr>
            <w:tcW w:w="1587"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center"/>
              <w:rPr>
                <w:sz w:val="20"/>
                <w:szCs w:val="20"/>
              </w:rPr>
            </w:pPr>
            <w:r w:rsidRPr="00520718">
              <w:rPr>
                <w:sz w:val="20"/>
                <w:szCs w:val="20"/>
              </w:rPr>
              <w:t>2020</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26</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«Деком плюс»</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Организация автомобильной стоянки</w:t>
            </w:r>
          </w:p>
        </w:tc>
        <w:tc>
          <w:tcPr>
            <w:tcW w:w="1587"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center"/>
              <w:rPr>
                <w:sz w:val="20"/>
                <w:szCs w:val="20"/>
              </w:rPr>
            </w:pPr>
            <w:r w:rsidRPr="00520718">
              <w:rPr>
                <w:sz w:val="20"/>
                <w:szCs w:val="20"/>
              </w:rPr>
              <w:t>2018</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hideMark/>
          </w:tcPr>
          <w:p w:rsidR="0040563D" w:rsidRPr="00520718" w:rsidRDefault="0040563D" w:rsidP="00227B69">
            <w:pPr>
              <w:spacing w:before="0" w:after="0"/>
              <w:ind w:firstLine="0"/>
              <w:jc w:val="center"/>
              <w:rPr>
                <w:sz w:val="20"/>
                <w:szCs w:val="20"/>
              </w:rPr>
            </w:pPr>
            <w:r w:rsidRPr="00520718">
              <w:rPr>
                <w:sz w:val="20"/>
                <w:szCs w:val="20"/>
              </w:rPr>
              <w:t>27</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ИП Кнерик М.В</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D01DE" w:rsidP="00227B69">
            <w:pPr>
              <w:spacing w:before="0" w:after="0"/>
              <w:ind w:firstLine="0"/>
              <w:jc w:val="left"/>
              <w:rPr>
                <w:sz w:val="20"/>
                <w:szCs w:val="20"/>
              </w:rPr>
            </w:pPr>
            <w:r w:rsidRPr="00520718">
              <w:rPr>
                <w:sz w:val="20"/>
                <w:szCs w:val="20"/>
              </w:rPr>
              <w:t xml:space="preserve">Организация парковочных площадок в </w:t>
            </w:r>
            <w:r w:rsidRPr="00520718">
              <w:rPr>
                <w:sz w:val="20"/>
                <w:szCs w:val="20"/>
              </w:rPr>
              <w:br/>
              <w:t>г. Петропавловск-камчатский</w:t>
            </w:r>
          </w:p>
        </w:tc>
        <w:tc>
          <w:tcPr>
            <w:tcW w:w="1587"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center"/>
              <w:rPr>
                <w:sz w:val="20"/>
                <w:szCs w:val="20"/>
              </w:rPr>
            </w:pPr>
            <w:r w:rsidRPr="00520718">
              <w:rPr>
                <w:sz w:val="20"/>
                <w:szCs w:val="20"/>
              </w:rPr>
              <w:t>2020</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hideMark/>
          </w:tcPr>
          <w:p w:rsidR="0040563D" w:rsidRPr="00520718" w:rsidRDefault="0040563D" w:rsidP="00227B69">
            <w:pPr>
              <w:spacing w:before="0" w:after="0"/>
              <w:ind w:firstLine="0"/>
              <w:jc w:val="center"/>
              <w:rPr>
                <w:sz w:val="20"/>
                <w:szCs w:val="20"/>
              </w:rPr>
            </w:pPr>
            <w:r w:rsidRPr="00520718">
              <w:rPr>
                <w:sz w:val="20"/>
                <w:szCs w:val="20"/>
              </w:rPr>
              <w:t>28</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«Снежный Пик»</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Строительство производственно-технической базы по ремонту, изготовлению узлов и агрегатов автомобильной и специальной техники</w:t>
            </w:r>
          </w:p>
        </w:tc>
        <w:tc>
          <w:tcPr>
            <w:tcW w:w="1587"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center"/>
              <w:rPr>
                <w:sz w:val="20"/>
                <w:szCs w:val="20"/>
              </w:rPr>
            </w:pPr>
            <w:r w:rsidRPr="00520718">
              <w:rPr>
                <w:sz w:val="20"/>
                <w:szCs w:val="20"/>
              </w:rPr>
              <w:t>2020</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hideMark/>
          </w:tcPr>
          <w:p w:rsidR="0040563D" w:rsidRPr="00520718" w:rsidRDefault="0040563D" w:rsidP="00227B69">
            <w:pPr>
              <w:spacing w:before="0" w:after="0"/>
              <w:ind w:firstLine="0"/>
              <w:jc w:val="center"/>
              <w:rPr>
                <w:sz w:val="20"/>
                <w:szCs w:val="20"/>
              </w:rPr>
            </w:pPr>
            <w:r w:rsidRPr="00520718">
              <w:rPr>
                <w:sz w:val="20"/>
                <w:szCs w:val="20"/>
              </w:rPr>
              <w:t>29</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"Гранит"</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Строительство и эксплуатацию двухэтажного спортивного комплекса с использованием альтернативных источников энергии</w:t>
            </w:r>
          </w:p>
        </w:tc>
        <w:tc>
          <w:tcPr>
            <w:tcW w:w="1587"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center"/>
              <w:rPr>
                <w:sz w:val="20"/>
                <w:szCs w:val="20"/>
              </w:rPr>
            </w:pPr>
            <w:r w:rsidRPr="00520718">
              <w:rPr>
                <w:sz w:val="20"/>
                <w:szCs w:val="20"/>
              </w:rPr>
              <w:t>2020</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hideMark/>
          </w:tcPr>
          <w:p w:rsidR="0040563D" w:rsidRPr="00520718" w:rsidRDefault="0040563D" w:rsidP="00227B69">
            <w:pPr>
              <w:spacing w:before="0" w:after="0"/>
              <w:ind w:firstLine="0"/>
              <w:jc w:val="center"/>
              <w:rPr>
                <w:sz w:val="20"/>
                <w:szCs w:val="20"/>
              </w:rPr>
            </w:pPr>
            <w:r w:rsidRPr="00520718">
              <w:rPr>
                <w:sz w:val="20"/>
                <w:szCs w:val="20"/>
              </w:rPr>
              <w:t>30</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"Парковка плюс"</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Строительство и эксплуатация крытой автомобильной стоянки</w:t>
            </w:r>
          </w:p>
        </w:tc>
        <w:tc>
          <w:tcPr>
            <w:tcW w:w="1587"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center"/>
              <w:rPr>
                <w:sz w:val="20"/>
                <w:szCs w:val="20"/>
              </w:rPr>
            </w:pPr>
            <w:r w:rsidRPr="00520718">
              <w:rPr>
                <w:sz w:val="20"/>
                <w:szCs w:val="20"/>
              </w:rPr>
              <w:t>2020</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hideMark/>
          </w:tcPr>
          <w:p w:rsidR="0040563D" w:rsidRPr="00520718" w:rsidRDefault="0040563D" w:rsidP="00227B69">
            <w:pPr>
              <w:spacing w:before="0" w:after="0"/>
              <w:ind w:firstLine="0"/>
              <w:jc w:val="center"/>
              <w:rPr>
                <w:sz w:val="20"/>
                <w:szCs w:val="20"/>
              </w:rPr>
            </w:pPr>
            <w:r w:rsidRPr="00520718">
              <w:rPr>
                <w:sz w:val="20"/>
                <w:szCs w:val="20"/>
              </w:rPr>
              <w:t>31</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 xml:space="preserve">ООО "Маркет-Логистик", </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Строительство и эксплуатация здания торгово-складского комплекса (реконструкция здания второй лесорамы; лесоцеха с пристройкой и здания колерной мастерской)</w:t>
            </w:r>
          </w:p>
        </w:tc>
        <w:tc>
          <w:tcPr>
            <w:tcW w:w="1587"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center"/>
              <w:rPr>
                <w:sz w:val="20"/>
                <w:szCs w:val="20"/>
              </w:rPr>
            </w:pPr>
            <w:r w:rsidRPr="00520718">
              <w:rPr>
                <w:sz w:val="20"/>
                <w:szCs w:val="20"/>
              </w:rPr>
              <w:t>2022</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32</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"Сказка"</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D01DE" w:rsidP="00227B69">
            <w:pPr>
              <w:spacing w:before="0" w:after="0"/>
              <w:ind w:firstLine="0"/>
              <w:jc w:val="left"/>
              <w:rPr>
                <w:sz w:val="20"/>
                <w:szCs w:val="20"/>
              </w:rPr>
            </w:pPr>
            <w:r w:rsidRPr="00520718">
              <w:rPr>
                <w:sz w:val="20"/>
                <w:szCs w:val="20"/>
              </w:rPr>
              <w:t>Организация здания автомойки с дополнительными услугами</w:t>
            </w:r>
          </w:p>
        </w:tc>
        <w:tc>
          <w:tcPr>
            <w:tcW w:w="1587" w:type="dxa"/>
            <w:tcBorders>
              <w:top w:val="nil"/>
              <w:left w:val="nil"/>
              <w:bottom w:val="single" w:sz="4" w:space="0" w:color="auto"/>
              <w:right w:val="single" w:sz="4" w:space="0" w:color="auto"/>
            </w:tcBorders>
            <w:shd w:val="clear" w:color="000000" w:fill="FFFFFF"/>
            <w:noWrap/>
            <w:hideMark/>
          </w:tcPr>
          <w:p w:rsidR="0040563D" w:rsidRPr="00520718" w:rsidRDefault="0040563D" w:rsidP="00227B69">
            <w:pPr>
              <w:spacing w:before="0" w:after="0"/>
              <w:ind w:firstLine="0"/>
              <w:jc w:val="center"/>
              <w:rPr>
                <w:sz w:val="20"/>
                <w:szCs w:val="20"/>
              </w:rPr>
            </w:pPr>
            <w:r w:rsidRPr="00520718">
              <w:rPr>
                <w:sz w:val="20"/>
                <w:szCs w:val="20"/>
              </w:rPr>
              <w:t>2019</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33</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 xml:space="preserve">ООО "Пассифика Групп", </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Обустройство территории зоны отдыха "Халактырский пляж"</w:t>
            </w:r>
          </w:p>
        </w:tc>
        <w:tc>
          <w:tcPr>
            <w:tcW w:w="1587" w:type="dxa"/>
            <w:tcBorders>
              <w:top w:val="nil"/>
              <w:left w:val="nil"/>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2019</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34</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 xml:space="preserve"> ИП Архипов</w:t>
            </w:r>
            <w:r w:rsidR="00A87890" w:rsidRPr="00520718">
              <w:rPr>
                <w:sz w:val="20"/>
                <w:szCs w:val="20"/>
              </w:rPr>
              <w:t xml:space="preserve"> </w:t>
            </w:r>
            <w:r w:rsidRPr="00520718">
              <w:rPr>
                <w:sz w:val="20"/>
                <w:szCs w:val="20"/>
              </w:rPr>
              <w:t xml:space="preserve">Алексей </w:t>
            </w:r>
            <w:r w:rsidRPr="00520718">
              <w:rPr>
                <w:sz w:val="20"/>
                <w:szCs w:val="20"/>
              </w:rPr>
              <w:lastRenderedPageBreak/>
              <w:t xml:space="preserve">Юрьевич </w:t>
            </w:r>
          </w:p>
        </w:tc>
        <w:tc>
          <w:tcPr>
            <w:tcW w:w="4666"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lastRenderedPageBreak/>
              <w:t>Организация стоянки маломерных судов</w:t>
            </w:r>
          </w:p>
        </w:tc>
        <w:tc>
          <w:tcPr>
            <w:tcW w:w="1587" w:type="dxa"/>
            <w:tcBorders>
              <w:top w:val="nil"/>
              <w:left w:val="nil"/>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2020</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35</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 АВТОКЛИНИНГ "</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Организация автомойки</w:t>
            </w:r>
          </w:p>
        </w:tc>
        <w:tc>
          <w:tcPr>
            <w:tcW w:w="1587" w:type="dxa"/>
            <w:tcBorders>
              <w:top w:val="nil"/>
              <w:left w:val="nil"/>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2019</w:t>
            </w:r>
          </w:p>
        </w:tc>
      </w:tr>
      <w:tr w:rsidR="0040563D" w:rsidRPr="00520718" w:rsidTr="00227B69">
        <w:trPr>
          <w:trHeight w:val="70"/>
        </w:trPr>
        <w:tc>
          <w:tcPr>
            <w:tcW w:w="993" w:type="dxa"/>
            <w:tcBorders>
              <w:top w:val="nil"/>
              <w:left w:val="single" w:sz="4" w:space="0" w:color="auto"/>
              <w:bottom w:val="single" w:sz="4" w:space="0" w:color="000000"/>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36</w:t>
            </w:r>
          </w:p>
        </w:tc>
        <w:tc>
          <w:tcPr>
            <w:tcW w:w="2500" w:type="dxa"/>
            <w:tcBorders>
              <w:top w:val="nil"/>
              <w:left w:val="single" w:sz="4" w:space="0" w:color="auto"/>
              <w:bottom w:val="single" w:sz="4" w:space="0" w:color="000000"/>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"Транспортно-логистический центр"</w:t>
            </w:r>
          </w:p>
        </w:tc>
        <w:tc>
          <w:tcPr>
            <w:tcW w:w="4666" w:type="dxa"/>
            <w:tcBorders>
              <w:top w:val="nil"/>
              <w:left w:val="nil"/>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 </w:t>
            </w:r>
          </w:p>
          <w:p w:rsidR="0040563D" w:rsidRPr="00520718" w:rsidRDefault="0040563D" w:rsidP="00227B69">
            <w:pPr>
              <w:spacing w:before="0" w:after="0"/>
              <w:ind w:firstLine="0"/>
              <w:jc w:val="left"/>
              <w:rPr>
                <w:sz w:val="20"/>
                <w:szCs w:val="20"/>
              </w:rPr>
            </w:pPr>
            <w:r w:rsidRPr="00520718">
              <w:rPr>
                <w:sz w:val="20"/>
                <w:szCs w:val="20"/>
              </w:rPr>
              <w:t>Строительство специализированного предприятия, основными функциями которого являются обработка, хранение и доставка грузов и информационные услуги</w:t>
            </w:r>
          </w:p>
        </w:tc>
        <w:tc>
          <w:tcPr>
            <w:tcW w:w="1587" w:type="dxa"/>
            <w:tcBorders>
              <w:top w:val="nil"/>
              <w:left w:val="nil"/>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p>
          <w:p w:rsidR="0040563D" w:rsidRPr="00520718" w:rsidRDefault="0040563D" w:rsidP="00227B69">
            <w:pPr>
              <w:spacing w:before="0" w:after="0"/>
              <w:ind w:firstLine="0"/>
              <w:jc w:val="center"/>
              <w:rPr>
                <w:sz w:val="20"/>
                <w:szCs w:val="20"/>
              </w:rPr>
            </w:pPr>
            <w:r w:rsidRPr="00520718">
              <w:rPr>
                <w:sz w:val="20"/>
                <w:szCs w:val="20"/>
              </w:rPr>
              <w:t>2022</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37</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"Причал"</w:t>
            </w:r>
          </w:p>
        </w:tc>
        <w:tc>
          <w:tcPr>
            <w:tcW w:w="4666"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Инвестиционный проект по строительству и эксплуатации туристического комплекса.</w:t>
            </w:r>
          </w:p>
        </w:tc>
        <w:tc>
          <w:tcPr>
            <w:tcW w:w="1587" w:type="dxa"/>
            <w:tcBorders>
              <w:top w:val="nil"/>
              <w:left w:val="nil"/>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2020</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38</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"НИКАС Строй"</w:t>
            </w:r>
          </w:p>
        </w:tc>
        <w:tc>
          <w:tcPr>
            <w:tcW w:w="4666"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 xml:space="preserve">Строительство Торгово-выставочного центра, расположенного в г. Петропавловске-Камчатском </w:t>
            </w:r>
          </w:p>
        </w:tc>
        <w:tc>
          <w:tcPr>
            <w:tcW w:w="1587" w:type="dxa"/>
            <w:tcBorders>
              <w:top w:val="nil"/>
              <w:left w:val="nil"/>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2020</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000000" w:fill="FFFFFF"/>
            <w:noWrap/>
            <w:hideMark/>
          </w:tcPr>
          <w:p w:rsidR="0040563D" w:rsidRPr="00520718" w:rsidRDefault="0040563D" w:rsidP="00227B69">
            <w:pPr>
              <w:spacing w:before="0" w:after="0"/>
              <w:ind w:firstLine="0"/>
              <w:jc w:val="center"/>
              <w:rPr>
                <w:sz w:val="20"/>
                <w:szCs w:val="20"/>
              </w:rPr>
            </w:pPr>
            <w:r w:rsidRPr="00520718">
              <w:rPr>
                <w:sz w:val="20"/>
                <w:szCs w:val="20"/>
              </w:rPr>
              <w:t>39</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 xml:space="preserve"> ООО "Центр бытового обслуживания"</w:t>
            </w:r>
          </w:p>
        </w:tc>
        <w:tc>
          <w:tcPr>
            <w:tcW w:w="4666"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Строительство центра бытового обслуживания</w:t>
            </w:r>
          </w:p>
        </w:tc>
        <w:tc>
          <w:tcPr>
            <w:tcW w:w="1587" w:type="dxa"/>
            <w:tcBorders>
              <w:top w:val="nil"/>
              <w:left w:val="nil"/>
              <w:bottom w:val="single" w:sz="4" w:space="0" w:color="auto"/>
              <w:right w:val="single" w:sz="4" w:space="0" w:color="auto"/>
            </w:tcBorders>
            <w:shd w:val="clear" w:color="000000" w:fill="FFFFFF"/>
            <w:noWrap/>
            <w:hideMark/>
          </w:tcPr>
          <w:p w:rsidR="0040563D" w:rsidRPr="00520718" w:rsidRDefault="0040563D" w:rsidP="00227B69">
            <w:pPr>
              <w:spacing w:before="0" w:after="0"/>
              <w:ind w:firstLine="0"/>
              <w:jc w:val="center"/>
              <w:rPr>
                <w:sz w:val="20"/>
                <w:szCs w:val="20"/>
              </w:rPr>
            </w:pPr>
            <w:r w:rsidRPr="00520718">
              <w:rPr>
                <w:sz w:val="20"/>
                <w:szCs w:val="20"/>
              </w:rPr>
              <w:t>2022</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40</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ИП Мадартов А.М.</w:t>
            </w:r>
          </w:p>
        </w:tc>
        <w:tc>
          <w:tcPr>
            <w:tcW w:w="4666"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Организация торгово-складского комплекса</w:t>
            </w:r>
          </w:p>
        </w:tc>
        <w:tc>
          <w:tcPr>
            <w:tcW w:w="1587" w:type="dxa"/>
            <w:tcBorders>
              <w:top w:val="nil"/>
              <w:left w:val="nil"/>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2023</w:t>
            </w:r>
          </w:p>
        </w:tc>
      </w:tr>
      <w:tr w:rsidR="0040563D" w:rsidRPr="00520718" w:rsidTr="00227B69">
        <w:trPr>
          <w:trHeight w:val="51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41</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"Сосновый бор"</w:t>
            </w:r>
          </w:p>
        </w:tc>
        <w:tc>
          <w:tcPr>
            <w:tcW w:w="4666"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Строительство жилого комплекса малоэтажной застройки</w:t>
            </w:r>
          </w:p>
        </w:tc>
        <w:tc>
          <w:tcPr>
            <w:tcW w:w="1587" w:type="dxa"/>
            <w:tcBorders>
              <w:top w:val="nil"/>
              <w:left w:val="nil"/>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2024</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42</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"Камчатская земля"</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Строительство</w:t>
            </w:r>
            <w:r w:rsidR="00A87890" w:rsidRPr="00520718">
              <w:rPr>
                <w:sz w:val="20"/>
                <w:szCs w:val="20"/>
              </w:rPr>
              <w:t xml:space="preserve"> </w:t>
            </w:r>
            <w:r w:rsidRPr="00520718">
              <w:rPr>
                <w:sz w:val="20"/>
                <w:szCs w:val="20"/>
              </w:rPr>
              <w:t xml:space="preserve">Визит-центра </w:t>
            </w:r>
          </w:p>
        </w:tc>
        <w:tc>
          <w:tcPr>
            <w:tcW w:w="1587" w:type="dxa"/>
            <w:tcBorders>
              <w:top w:val="nil"/>
              <w:left w:val="nil"/>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2021</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43</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"Феникс"</w:t>
            </w:r>
          </w:p>
        </w:tc>
        <w:tc>
          <w:tcPr>
            <w:tcW w:w="4666"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организации переработки ТБО путем закупки и установки трех линий переработки отходов</w:t>
            </w:r>
          </w:p>
        </w:tc>
        <w:tc>
          <w:tcPr>
            <w:tcW w:w="1587" w:type="dxa"/>
            <w:tcBorders>
              <w:top w:val="nil"/>
              <w:left w:val="nil"/>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2020</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44</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"Биотехнология"</w:t>
            </w:r>
          </w:p>
        </w:tc>
        <w:tc>
          <w:tcPr>
            <w:tcW w:w="4666"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Производство органических концентрированных удобрений из биологических отходов от переработки рыбосырья, морепродуктов и марикультур</w:t>
            </w:r>
          </w:p>
        </w:tc>
        <w:tc>
          <w:tcPr>
            <w:tcW w:w="1587" w:type="dxa"/>
            <w:tcBorders>
              <w:top w:val="nil"/>
              <w:left w:val="nil"/>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2021</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45</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"НАШЕ ПИВО"</w:t>
            </w:r>
          </w:p>
        </w:tc>
        <w:tc>
          <w:tcPr>
            <w:tcW w:w="4666"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 xml:space="preserve">Строительство Многофункционального общественного центра, расположенного в г. Петропавловске-Камчатском </w:t>
            </w:r>
          </w:p>
        </w:tc>
        <w:tc>
          <w:tcPr>
            <w:tcW w:w="1587" w:type="dxa"/>
            <w:tcBorders>
              <w:top w:val="nil"/>
              <w:left w:val="nil"/>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2021</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46</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"Корпорация службы Камчатки"</w:t>
            </w:r>
          </w:p>
        </w:tc>
        <w:tc>
          <w:tcPr>
            <w:tcW w:w="4666"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 xml:space="preserve">Строительство и эксплуатация двухуровневой автомобильной стоянки и автосервиса </w:t>
            </w:r>
          </w:p>
        </w:tc>
        <w:tc>
          <w:tcPr>
            <w:tcW w:w="1587" w:type="dxa"/>
            <w:tcBorders>
              <w:top w:val="nil"/>
              <w:left w:val="nil"/>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2020</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000000" w:fill="FFFFFF"/>
            <w:noWrap/>
            <w:hideMark/>
          </w:tcPr>
          <w:p w:rsidR="0040563D" w:rsidRPr="00520718" w:rsidRDefault="0040563D" w:rsidP="00227B69">
            <w:pPr>
              <w:spacing w:before="0" w:after="0"/>
              <w:ind w:firstLine="0"/>
              <w:jc w:val="center"/>
              <w:rPr>
                <w:sz w:val="20"/>
                <w:szCs w:val="20"/>
              </w:rPr>
            </w:pPr>
            <w:r w:rsidRPr="00520718">
              <w:rPr>
                <w:sz w:val="20"/>
                <w:szCs w:val="20"/>
              </w:rPr>
              <w:t>47</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"Находка"</w:t>
            </w:r>
          </w:p>
        </w:tc>
        <w:tc>
          <w:tcPr>
            <w:tcW w:w="4666"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Строительство и эксплуатацию ярмарок местных производителей в г. Петропавловск-Камчатский, Камчатский край</w:t>
            </w:r>
          </w:p>
        </w:tc>
        <w:tc>
          <w:tcPr>
            <w:tcW w:w="1587" w:type="dxa"/>
            <w:tcBorders>
              <w:top w:val="nil"/>
              <w:left w:val="nil"/>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2020</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000000" w:fill="FFFFFF"/>
            <w:noWrap/>
            <w:hideMark/>
          </w:tcPr>
          <w:p w:rsidR="0040563D" w:rsidRPr="00520718" w:rsidRDefault="0040563D" w:rsidP="00227B69">
            <w:pPr>
              <w:spacing w:before="0" w:after="0"/>
              <w:ind w:firstLine="0"/>
              <w:jc w:val="center"/>
              <w:rPr>
                <w:sz w:val="20"/>
                <w:szCs w:val="20"/>
              </w:rPr>
            </w:pPr>
            <w:r w:rsidRPr="00520718">
              <w:rPr>
                <w:sz w:val="20"/>
                <w:szCs w:val="20"/>
              </w:rPr>
              <w:t>48</w:t>
            </w:r>
          </w:p>
        </w:tc>
        <w:tc>
          <w:tcPr>
            <w:tcW w:w="2500" w:type="dxa"/>
            <w:tcBorders>
              <w:top w:val="nil"/>
              <w:left w:val="nil"/>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left"/>
              <w:rPr>
                <w:sz w:val="20"/>
                <w:szCs w:val="20"/>
              </w:rPr>
            </w:pPr>
            <w:r w:rsidRPr="00520718">
              <w:rPr>
                <w:sz w:val="20"/>
                <w:szCs w:val="20"/>
              </w:rPr>
              <w:t>ООО "Аристократ"</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Строительство и эксплуатация автостоянки на 70 парковочных мест</w:t>
            </w:r>
          </w:p>
        </w:tc>
        <w:tc>
          <w:tcPr>
            <w:tcW w:w="1587" w:type="dxa"/>
            <w:tcBorders>
              <w:top w:val="nil"/>
              <w:left w:val="nil"/>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2020</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000000" w:fill="FFFFFF"/>
            <w:noWrap/>
            <w:hideMark/>
          </w:tcPr>
          <w:p w:rsidR="0040563D" w:rsidRPr="00520718" w:rsidRDefault="0040563D" w:rsidP="00227B69">
            <w:pPr>
              <w:spacing w:before="0" w:after="0"/>
              <w:ind w:firstLine="0"/>
              <w:jc w:val="center"/>
              <w:rPr>
                <w:sz w:val="20"/>
                <w:szCs w:val="20"/>
              </w:rPr>
            </w:pPr>
            <w:r w:rsidRPr="00520718">
              <w:rPr>
                <w:sz w:val="20"/>
                <w:szCs w:val="20"/>
              </w:rPr>
              <w:t>49</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 ДОКАПРИНТ "</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Строительство комплекса по ремонту компьютеров и периферийного оборудования, оргтехники</w:t>
            </w:r>
          </w:p>
        </w:tc>
        <w:tc>
          <w:tcPr>
            <w:tcW w:w="1587" w:type="dxa"/>
            <w:tcBorders>
              <w:top w:val="nil"/>
              <w:left w:val="nil"/>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2021</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000000" w:fill="FFFFFF"/>
            <w:noWrap/>
            <w:hideMark/>
          </w:tcPr>
          <w:p w:rsidR="0040563D" w:rsidRPr="00520718" w:rsidRDefault="0040563D" w:rsidP="00227B69">
            <w:pPr>
              <w:spacing w:before="0" w:after="0"/>
              <w:ind w:firstLine="0"/>
              <w:jc w:val="center"/>
              <w:rPr>
                <w:sz w:val="20"/>
                <w:szCs w:val="20"/>
              </w:rPr>
            </w:pPr>
            <w:r w:rsidRPr="00520718">
              <w:rPr>
                <w:sz w:val="20"/>
                <w:szCs w:val="20"/>
              </w:rPr>
              <w:t>50</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"Ассоль"</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«Организация стоянки маломерных судов»</w:t>
            </w:r>
          </w:p>
        </w:tc>
        <w:tc>
          <w:tcPr>
            <w:tcW w:w="1587" w:type="dxa"/>
            <w:tcBorders>
              <w:top w:val="nil"/>
              <w:left w:val="nil"/>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2019</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000000" w:fill="FFFFFF"/>
            <w:noWrap/>
            <w:hideMark/>
          </w:tcPr>
          <w:p w:rsidR="0040563D" w:rsidRPr="00520718" w:rsidRDefault="0040563D" w:rsidP="00227B69">
            <w:pPr>
              <w:spacing w:before="0" w:after="0"/>
              <w:ind w:firstLine="0"/>
              <w:jc w:val="center"/>
              <w:rPr>
                <w:sz w:val="20"/>
                <w:szCs w:val="20"/>
              </w:rPr>
            </w:pPr>
            <w:r w:rsidRPr="00520718">
              <w:rPr>
                <w:sz w:val="20"/>
                <w:szCs w:val="20"/>
              </w:rPr>
              <w:t>51</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Ип Лусев А.О.</w:t>
            </w:r>
          </w:p>
        </w:tc>
        <w:tc>
          <w:tcPr>
            <w:tcW w:w="4666"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Станция комплексного обслуживания</w:t>
            </w:r>
            <w:r w:rsidR="00A87890" w:rsidRPr="00520718">
              <w:rPr>
                <w:sz w:val="20"/>
                <w:szCs w:val="20"/>
              </w:rPr>
              <w:t xml:space="preserve"> </w:t>
            </w:r>
            <w:r w:rsidRPr="00520718">
              <w:rPr>
                <w:sz w:val="20"/>
                <w:szCs w:val="20"/>
              </w:rPr>
              <w:t>грузовового транспорта</w:t>
            </w:r>
          </w:p>
        </w:tc>
        <w:tc>
          <w:tcPr>
            <w:tcW w:w="1587" w:type="dxa"/>
            <w:tcBorders>
              <w:top w:val="nil"/>
              <w:left w:val="nil"/>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2019</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000000" w:fill="FFFFFF"/>
            <w:noWrap/>
            <w:hideMark/>
          </w:tcPr>
          <w:p w:rsidR="0040563D" w:rsidRPr="00520718" w:rsidRDefault="0040563D" w:rsidP="00227B69">
            <w:pPr>
              <w:spacing w:before="0" w:after="0"/>
              <w:ind w:firstLine="0"/>
              <w:jc w:val="center"/>
              <w:rPr>
                <w:sz w:val="20"/>
                <w:szCs w:val="20"/>
              </w:rPr>
            </w:pPr>
            <w:r w:rsidRPr="00520718">
              <w:rPr>
                <w:sz w:val="20"/>
                <w:szCs w:val="20"/>
              </w:rPr>
              <w:t>52</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"Центр металлообработки и транспорта"</w:t>
            </w:r>
          </w:p>
        </w:tc>
        <w:tc>
          <w:tcPr>
            <w:tcW w:w="4666"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Строительство сервисно-логистического центра по обслуживанию автомобильного транспорта и спецтехники</w:t>
            </w:r>
          </w:p>
        </w:tc>
        <w:tc>
          <w:tcPr>
            <w:tcW w:w="1587" w:type="dxa"/>
            <w:tcBorders>
              <w:top w:val="nil"/>
              <w:left w:val="nil"/>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2021</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000000" w:fill="FFFFFF"/>
            <w:noWrap/>
            <w:hideMark/>
          </w:tcPr>
          <w:p w:rsidR="0040563D" w:rsidRPr="00520718" w:rsidRDefault="0040563D" w:rsidP="00227B69">
            <w:pPr>
              <w:spacing w:before="0" w:after="0"/>
              <w:ind w:firstLine="0"/>
              <w:jc w:val="center"/>
              <w:rPr>
                <w:sz w:val="20"/>
                <w:szCs w:val="20"/>
              </w:rPr>
            </w:pPr>
            <w:r w:rsidRPr="00520718">
              <w:rPr>
                <w:sz w:val="20"/>
                <w:szCs w:val="20"/>
              </w:rPr>
              <w:t>53</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"Моризо Кофе"</w:t>
            </w:r>
          </w:p>
        </w:tc>
        <w:tc>
          <w:tcPr>
            <w:tcW w:w="4666"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Строительство транспортно-логистического центра</w:t>
            </w:r>
          </w:p>
        </w:tc>
        <w:tc>
          <w:tcPr>
            <w:tcW w:w="1587" w:type="dxa"/>
            <w:tcBorders>
              <w:top w:val="nil"/>
              <w:left w:val="nil"/>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2021</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000000" w:fill="FFFFFF"/>
            <w:noWrap/>
            <w:hideMark/>
          </w:tcPr>
          <w:p w:rsidR="0040563D" w:rsidRPr="00520718" w:rsidRDefault="0040563D" w:rsidP="00227B69">
            <w:pPr>
              <w:spacing w:before="0" w:after="0"/>
              <w:ind w:firstLine="0"/>
              <w:jc w:val="center"/>
              <w:rPr>
                <w:sz w:val="20"/>
                <w:szCs w:val="20"/>
              </w:rPr>
            </w:pPr>
            <w:r w:rsidRPr="00520718">
              <w:rPr>
                <w:sz w:val="20"/>
                <w:szCs w:val="20"/>
              </w:rPr>
              <w:t>54</w:t>
            </w:r>
          </w:p>
        </w:tc>
        <w:tc>
          <w:tcPr>
            <w:tcW w:w="2500" w:type="dxa"/>
            <w:tcBorders>
              <w:top w:val="nil"/>
              <w:left w:val="nil"/>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left"/>
              <w:rPr>
                <w:sz w:val="20"/>
                <w:szCs w:val="20"/>
              </w:rPr>
            </w:pPr>
            <w:r w:rsidRPr="00520718">
              <w:rPr>
                <w:sz w:val="20"/>
                <w:szCs w:val="20"/>
              </w:rPr>
              <w:t>ИП Лиманов С.А.</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Строительство комплекса складских и торговых площадей для хранения и реализации стройматериалов</w:t>
            </w:r>
            <w:r w:rsidR="00A87890" w:rsidRPr="00520718">
              <w:rPr>
                <w:sz w:val="20"/>
                <w:szCs w:val="20"/>
              </w:rPr>
              <w:t xml:space="preserve"> </w:t>
            </w:r>
            <w:r w:rsidRPr="00520718">
              <w:rPr>
                <w:sz w:val="20"/>
                <w:szCs w:val="20"/>
              </w:rPr>
              <w:t>и сопутствующих товаров</w:t>
            </w:r>
          </w:p>
        </w:tc>
        <w:tc>
          <w:tcPr>
            <w:tcW w:w="1587" w:type="dxa"/>
            <w:tcBorders>
              <w:top w:val="nil"/>
              <w:left w:val="nil"/>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2022</w:t>
            </w:r>
          </w:p>
        </w:tc>
      </w:tr>
      <w:tr w:rsidR="0040563D" w:rsidRPr="00520718" w:rsidTr="00227B69">
        <w:trPr>
          <w:trHeight w:val="255"/>
        </w:trPr>
        <w:tc>
          <w:tcPr>
            <w:tcW w:w="993" w:type="dxa"/>
            <w:tcBorders>
              <w:top w:val="nil"/>
              <w:left w:val="single" w:sz="4" w:space="0" w:color="auto"/>
              <w:bottom w:val="single" w:sz="4" w:space="0" w:color="auto"/>
              <w:right w:val="single" w:sz="4" w:space="0" w:color="auto"/>
            </w:tcBorders>
            <w:shd w:val="clear" w:color="000000" w:fill="FFFFFF"/>
            <w:noWrap/>
            <w:hideMark/>
          </w:tcPr>
          <w:p w:rsidR="0040563D" w:rsidRPr="00520718" w:rsidRDefault="0040563D" w:rsidP="00227B69">
            <w:pPr>
              <w:spacing w:before="0" w:after="0"/>
              <w:ind w:firstLine="0"/>
              <w:jc w:val="center"/>
              <w:rPr>
                <w:sz w:val="20"/>
                <w:szCs w:val="20"/>
              </w:rPr>
            </w:pPr>
            <w:r w:rsidRPr="00520718">
              <w:rPr>
                <w:sz w:val="20"/>
                <w:szCs w:val="20"/>
              </w:rPr>
              <w:t>55</w:t>
            </w:r>
          </w:p>
        </w:tc>
        <w:tc>
          <w:tcPr>
            <w:tcW w:w="2500" w:type="dxa"/>
            <w:tcBorders>
              <w:top w:val="nil"/>
              <w:left w:val="nil"/>
              <w:bottom w:val="single" w:sz="4" w:space="0" w:color="auto"/>
              <w:right w:val="single" w:sz="4" w:space="0" w:color="auto"/>
            </w:tcBorders>
            <w:shd w:val="clear" w:color="000000" w:fill="FFFFFF"/>
            <w:noWrap/>
            <w:hideMark/>
          </w:tcPr>
          <w:p w:rsidR="0040563D" w:rsidRPr="00520718" w:rsidRDefault="0040563D" w:rsidP="00227B69">
            <w:pPr>
              <w:spacing w:before="0" w:after="0"/>
              <w:ind w:firstLine="0"/>
              <w:jc w:val="left"/>
              <w:rPr>
                <w:sz w:val="20"/>
                <w:szCs w:val="20"/>
              </w:rPr>
            </w:pPr>
            <w:r w:rsidRPr="00520718">
              <w:rPr>
                <w:sz w:val="20"/>
                <w:szCs w:val="20"/>
              </w:rPr>
              <w:t>ООО Сейф</w:t>
            </w:r>
          </w:p>
        </w:tc>
        <w:tc>
          <w:tcPr>
            <w:tcW w:w="4666"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Строительство коммерческого склада</w:t>
            </w:r>
          </w:p>
        </w:tc>
        <w:tc>
          <w:tcPr>
            <w:tcW w:w="1587" w:type="dxa"/>
            <w:tcBorders>
              <w:top w:val="nil"/>
              <w:left w:val="nil"/>
              <w:bottom w:val="single" w:sz="4" w:space="0" w:color="auto"/>
              <w:right w:val="single" w:sz="4" w:space="0" w:color="auto"/>
            </w:tcBorders>
            <w:shd w:val="clear" w:color="000000" w:fill="FFFFFF"/>
            <w:noWrap/>
            <w:hideMark/>
          </w:tcPr>
          <w:p w:rsidR="0040563D" w:rsidRPr="00520718" w:rsidRDefault="0040563D" w:rsidP="00227B69">
            <w:pPr>
              <w:spacing w:before="0" w:after="0"/>
              <w:ind w:firstLine="0"/>
              <w:jc w:val="center"/>
              <w:rPr>
                <w:sz w:val="20"/>
                <w:szCs w:val="20"/>
              </w:rPr>
            </w:pPr>
            <w:r w:rsidRPr="00520718">
              <w:rPr>
                <w:sz w:val="20"/>
                <w:szCs w:val="20"/>
              </w:rPr>
              <w:t>2021</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000000" w:fill="FFFFFF"/>
            <w:noWrap/>
            <w:hideMark/>
          </w:tcPr>
          <w:p w:rsidR="0040563D" w:rsidRPr="00520718" w:rsidRDefault="0040563D" w:rsidP="00227B69">
            <w:pPr>
              <w:spacing w:before="0" w:after="0"/>
              <w:ind w:firstLine="0"/>
              <w:jc w:val="center"/>
              <w:rPr>
                <w:sz w:val="20"/>
                <w:szCs w:val="20"/>
              </w:rPr>
            </w:pPr>
            <w:r w:rsidRPr="00520718">
              <w:rPr>
                <w:sz w:val="20"/>
                <w:szCs w:val="20"/>
              </w:rPr>
              <w:t>56</w:t>
            </w:r>
          </w:p>
        </w:tc>
        <w:tc>
          <w:tcPr>
            <w:tcW w:w="2500"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ООО Авторитет</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Строительство пункта хранения и обслуживания грузовых и специализированных транспортных средств</w:t>
            </w:r>
          </w:p>
        </w:tc>
        <w:tc>
          <w:tcPr>
            <w:tcW w:w="1587" w:type="dxa"/>
            <w:tcBorders>
              <w:top w:val="nil"/>
              <w:left w:val="nil"/>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2021</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000000" w:fill="FFFFFF"/>
            <w:noWrap/>
            <w:hideMark/>
          </w:tcPr>
          <w:p w:rsidR="0040563D" w:rsidRPr="00520718" w:rsidRDefault="0040563D" w:rsidP="00227B69">
            <w:pPr>
              <w:spacing w:before="0" w:after="0"/>
              <w:ind w:firstLine="0"/>
              <w:jc w:val="center"/>
              <w:rPr>
                <w:sz w:val="20"/>
                <w:szCs w:val="20"/>
              </w:rPr>
            </w:pPr>
            <w:r w:rsidRPr="00520718">
              <w:rPr>
                <w:sz w:val="20"/>
                <w:szCs w:val="20"/>
              </w:rPr>
              <w:t>57</w:t>
            </w:r>
          </w:p>
        </w:tc>
        <w:tc>
          <w:tcPr>
            <w:tcW w:w="2500" w:type="dxa"/>
            <w:tcBorders>
              <w:top w:val="nil"/>
              <w:left w:val="nil"/>
              <w:bottom w:val="single" w:sz="4" w:space="0" w:color="auto"/>
              <w:right w:val="single" w:sz="4" w:space="0" w:color="auto"/>
            </w:tcBorders>
            <w:shd w:val="clear" w:color="000000" w:fill="FFFFFF"/>
            <w:noWrap/>
            <w:hideMark/>
          </w:tcPr>
          <w:p w:rsidR="0040563D" w:rsidRPr="00520718" w:rsidRDefault="0040563D" w:rsidP="00227B69">
            <w:pPr>
              <w:spacing w:before="0" w:after="0"/>
              <w:ind w:firstLine="0"/>
              <w:jc w:val="left"/>
              <w:rPr>
                <w:sz w:val="20"/>
                <w:szCs w:val="20"/>
              </w:rPr>
            </w:pPr>
            <w:r w:rsidRPr="00520718">
              <w:rPr>
                <w:sz w:val="20"/>
                <w:szCs w:val="20"/>
              </w:rPr>
              <w:t>ООО "Кампол"</w:t>
            </w:r>
          </w:p>
        </w:tc>
        <w:tc>
          <w:tcPr>
            <w:tcW w:w="4666"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Организация автомойки в городе Петропавловск-Камчатский</w:t>
            </w:r>
          </w:p>
        </w:tc>
        <w:tc>
          <w:tcPr>
            <w:tcW w:w="1587" w:type="dxa"/>
            <w:tcBorders>
              <w:top w:val="nil"/>
              <w:left w:val="nil"/>
              <w:bottom w:val="single" w:sz="4" w:space="0" w:color="auto"/>
              <w:right w:val="single" w:sz="4" w:space="0" w:color="auto"/>
            </w:tcBorders>
            <w:shd w:val="clear" w:color="000000" w:fill="FFFFFF"/>
            <w:noWrap/>
            <w:hideMark/>
          </w:tcPr>
          <w:p w:rsidR="0040563D" w:rsidRPr="00520718" w:rsidRDefault="0040563D" w:rsidP="00227B69">
            <w:pPr>
              <w:spacing w:before="0" w:after="0"/>
              <w:ind w:firstLine="0"/>
              <w:jc w:val="center"/>
              <w:rPr>
                <w:sz w:val="20"/>
                <w:szCs w:val="20"/>
              </w:rPr>
            </w:pPr>
            <w:r w:rsidRPr="00520718">
              <w:rPr>
                <w:sz w:val="20"/>
                <w:szCs w:val="20"/>
              </w:rPr>
              <w:t>2020</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000000" w:fill="FFFFFF"/>
            <w:noWrap/>
            <w:hideMark/>
          </w:tcPr>
          <w:p w:rsidR="0040563D" w:rsidRPr="00520718" w:rsidRDefault="0040563D" w:rsidP="00227B69">
            <w:pPr>
              <w:spacing w:before="0" w:after="0"/>
              <w:ind w:firstLine="0"/>
              <w:jc w:val="center"/>
              <w:rPr>
                <w:sz w:val="20"/>
                <w:szCs w:val="20"/>
              </w:rPr>
            </w:pPr>
            <w:r w:rsidRPr="00520718">
              <w:rPr>
                <w:sz w:val="20"/>
                <w:szCs w:val="20"/>
              </w:rPr>
              <w:t>58</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«Приватстрой"</w:t>
            </w:r>
          </w:p>
        </w:tc>
        <w:tc>
          <w:tcPr>
            <w:tcW w:w="4666"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Строительство 3 индивидуальных жилых домов и коммерческой недвижимости в них</w:t>
            </w:r>
          </w:p>
        </w:tc>
        <w:tc>
          <w:tcPr>
            <w:tcW w:w="1587" w:type="dxa"/>
            <w:tcBorders>
              <w:top w:val="nil"/>
              <w:left w:val="nil"/>
              <w:bottom w:val="single" w:sz="4" w:space="0" w:color="auto"/>
              <w:right w:val="single" w:sz="4" w:space="0" w:color="auto"/>
            </w:tcBorders>
            <w:shd w:val="clear" w:color="000000" w:fill="FFFFFF"/>
            <w:noWrap/>
            <w:hideMark/>
          </w:tcPr>
          <w:p w:rsidR="0040563D" w:rsidRPr="00520718" w:rsidRDefault="0040563D" w:rsidP="00227B69">
            <w:pPr>
              <w:spacing w:before="0" w:after="0"/>
              <w:ind w:firstLine="0"/>
              <w:jc w:val="center"/>
              <w:rPr>
                <w:sz w:val="20"/>
                <w:szCs w:val="20"/>
              </w:rPr>
            </w:pPr>
            <w:r w:rsidRPr="00520718">
              <w:rPr>
                <w:sz w:val="20"/>
                <w:szCs w:val="20"/>
              </w:rPr>
              <w:t>2020</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000000" w:fill="FFFFFF"/>
            <w:noWrap/>
            <w:hideMark/>
          </w:tcPr>
          <w:p w:rsidR="0040563D" w:rsidRPr="00520718" w:rsidRDefault="0040563D" w:rsidP="00227B69">
            <w:pPr>
              <w:spacing w:before="0" w:after="0"/>
              <w:ind w:firstLine="0"/>
              <w:jc w:val="center"/>
              <w:rPr>
                <w:sz w:val="20"/>
                <w:szCs w:val="20"/>
              </w:rPr>
            </w:pPr>
            <w:r w:rsidRPr="00520718">
              <w:rPr>
                <w:sz w:val="20"/>
                <w:szCs w:val="20"/>
              </w:rPr>
              <w:t>59</w:t>
            </w:r>
          </w:p>
        </w:tc>
        <w:tc>
          <w:tcPr>
            <w:tcW w:w="2500" w:type="dxa"/>
            <w:tcBorders>
              <w:top w:val="nil"/>
              <w:left w:val="nil"/>
              <w:bottom w:val="single" w:sz="4" w:space="0" w:color="auto"/>
              <w:right w:val="single" w:sz="4" w:space="0" w:color="auto"/>
            </w:tcBorders>
            <w:shd w:val="clear" w:color="000000" w:fill="FFFFFF"/>
            <w:noWrap/>
            <w:hideMark/>
          </w:tcPr>
          <w:p w:rsidR="0040563D" w:rsidRPr="00520718" w:rsidRDefault="0040563D" w:rsidP="00227B69">
            <w:pPr>
              <w:spacing w:before="0" w:after="0"/>
              <w:ind w:firstLine="0"/>
              <w:jc w:val="left"/>
              <w:rPr>
                <w:sz w:val="20"/>
                <w:szCs w:val="20"/>
              </w:rPr>
            </w:pPr>
            <w:r w:rsidRPr="00520718">
              <w:rPr>
                <w:sz w:val="20"/>
                <w:szCs w:val="20"/>
              </w:rPr>
              <w:t>ООО "ТУР-Камчатка"</w:t>
            </w:r>
          </w:p>
        </w:tc>
        <w:tc>
          <w:tcPr>
            <w:tcW w:w="4666"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 xml:space="preserve">Строительство гостиничного комплекса по ул. Автомобилистов </w:t>
            </w:r>
            <w:r w:rsidRPr="00520718">
              <w:rPr>
                <w:sz w:val="20"/>
                <w:szCs w:val="20"/>
              </w:rPr>
              <w:br/>
              <w:t>в г. Петропавловск-Камчатский</w:t>
            </w:r>
          </w:p>
        </w:tc>
        <w:tc>
          <w:tcPr>
            <w:tcW w:w="1587" w:type="dxa"/>
            <w:tcBorders>
              <w:top w:val="nil"/>
              <w:left w:val="nil"/>
              <w:bottom w:val="single" w:sz="4" w:space="0" w:color="auto"/>
              <w:right w:val="single" w:sz="4" w:space="0" w:color="auto"/>
            </w:tcBorders>
            <w:shd w:val="clear" w:color="000000" w:fill="FFFFFF"/>
            <w:noWrap/>
            <w:hideMark/>
          </w:tcPr>
          <w:p w:rsidR="0040563D" w:rsidRPr="00520718" w:rsidRDefault="0040563D" w:rsidP="00227B69">
            <w:pPr>
              <w:spacing w:before="0" w:after="0"/>
              <w:ind w:firstLine="0"/>
              <w:jc w:val="center"/>
              <w:rPr>
                <w:sz w:val="20"/>
                <w:szCs w:val="20"/>
              </w:rPr>
            </w:pPr>
            <w:r w:rsidRPr="00520718">
              <w:rPr>
                <w:sz w:val="20"/>
                <w:szCs w:val="20"/>
              </w:rPr>
              <w:t>2022</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000000" w:fill="FFFFFF"/>
            <w:noWrap/>
            <w:hideMark/>
          </w:tcPr>
          <w:p w:rsidR="0040563D" w:rsidRPr="00520718" w:rsidRDefault="0040563D" w:rsidP="00227B69">
            <w:pPr>
              <w:spacing w:before="0" w:after="0"/>
              <w:ind w:firstLine="0"/>
              <w:jc w:val="center"/>
              <w:rPr>
                <w:sz w:val="20"/>
                <w:szCs w:val="20"/>
              </w:rPr>
            </w:pPr>
            <w:r w:rsidRPr="00520718">
              <w:rPr>
                <w:sz w:val="20"/>
                <w:szCs w:val="20"/>
              </w:rPr>
              <w:t>60</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"Перекресток"</w:t>
            </w:r>
          </w:p>
        </w:tc>
        <w:tc>
          <w:tcPr>
            <w:tcW w:w="4666"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Строительство центра бытового обслуживания (Дом быта), предназначенного для сдачи в аренду помещений и предоставления бытовых услуг населению</w:t>
            </w:r>
          </w:p>
        </w:tc>
        <w:tc>
          <w:tcPr>
            <w:tcW w:w="1587" w:type="dxa"/>
            <w:tcBorders>
              <w:top w:val="nil"/>
              <w:left w:val="nil"/>
              <w:bottom w:val="single" w:sz="4" w:space="0" w:color="auto"/>
              <w:right w:val="single" w:sz="4" w:space="0" w:color="auto"/>
            </w:tcBorders>
            <w:shd w:val="clear" w:color="000000" w:fill="FFFFFF"/>
            <w:noWrap/>
            <w:hideMark/>
          </w:tcPr>
          <w:p w:rsidR="0040563D" w:rsidRPr="00520718" w:rsidRDefault="0040563D" w:rsidP="00227B69">
            <w:pPr>
              <w:spacing w:before="0" w:after="0"/>
              <w:ind w:firstLine="0"/>
              <w:jc w:val="center"/>
              <w:rPr>
                <w:sz w:val="20"/>
                <w:szCs w:val="20"/>
              </w:rPr>
            </w:pPr>
            <w:r w:rsidRPr="00520718">
              <w:rPr>
                <w:sz w:val="20"/>
                <w:szCs w:val="20"/>
              </w:rPr>
              <w:t>2022</w:t>
            </w:r>
          </w:p>
        </w:tc>
      </w:tr>
      <w:tr w:rsidR="0040563D" w:rsidRPr="00520718" w:rsidTr="00227B69">
        <w:trPr>
          <w:trHeight w:val="255"/>
        </w:trPr>
        <w:tc>
          <w:tcPr>
            <w:tcW w:w="993" w:type="dxa"/>
            <w:tcBorders>
              <w:top w:val="nil"/>
              <w:left w:val="single" w:sz="4" w:space="0" w:color="auto"/>
              <w:bottom w:val="single" w:sz="4" w:space="0" w:color="auto"/>
              <w:right w:val="single" w:sz="4" w:space="0" w:color="auto"/>
            </w:tcBorders>
            <w:shd w:val="clear" w:color="000000" w:fill="FFFFFF"/>
            <w:noWrap/>
            <w:hideMark/>
          </w:tcPr>
          <w:p w:rsidR="0040563D" w:rsidRPr="00520718" w:rsidRDefault="0040563D" w:rsidP="00227B69">
            <w:pPr>
              <w:spacing w:before="0" w:after="0"/>
              <w:ind w:firstLine="0"/>
              <w:jc w:val="center"/>
              <w:rPr>
                <w:sz w:val="20"/>
                <w:szCs w:val="20"/>
              </w:rPr>
            </w:pPr>
            <w:r w:rsidRPr="00520718">
              <w:rPr>
                <w:sz w:val="20"/>
                <w:szCs w:val="20"/>
              </w:rPr>
              <w:t>61</w:t>
            </w:r>
          </w:p>
        </w:tc>
        <w:tc>
          <w:tcPr>
            <w:tcW w:w="2500" w:type="dxa"/>
            <w:tcBorders>
              <w:top w:val="nil"/>
              <w:left w:val="nil"/>
              <w:bottom w:val="single" w:sz="4" w:space="0" w:color="auto"/>
              <w:right w:val="single" w:sz="4" w:space="0" w:color="auto"/>
            </w:tcBorders>
            <w:shd w:val="clear" w:color="000000" w:fill="FFFFFF"/>
            <w:noWrap/>
            <w:hideMark/>
          </w:tcPr>
          <w:p w:rsidR="0040563D" w:rsidRPr="00520718" w:rsidRDefault="0040563D" w:rsidP="00227B69">
            <w:pPr>
              <w:spacing w:before="0" w:after="0"/>
              <w:ind w:firstLine="0"/>
              <w:jc w:val="left"/>
              <w:rPr>
                <w:sz w:val="20"/>
                <w:szCs w:val="20"/>
              </w:rPr>
            </w:pPr>
            <w:r w:rsidRPr="00520718">
              <w:rPr>
                <w:sz w:val="20"/>
                <w:szCs w:val="20"/>
              </w:rPr>
              <w:t xml:space="preserve">ИП Баранок </w:t>
            </w:r>
          </w:p>
        </w:tc>
        <w:tc>
          <w:tcPr>
            <w:tcW w:w="4666"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Организация кафе-кондитерской</w:t>
            </w:r>
          </w:p>
        </w:tc>
        <w:tc>
          <w:tcPr>
            <w:tcW w:w="1587" w:type="dxa"/>
            <w:tcBorders>
              <w:top w:val="nil"/>
              <w:left w:val="nil"/>
              <w:bottom w:val="single" w:sz="4" w:space="0" w:color="auto"/>
              <w:right w:val="single" w:sz="4" w:space="0" w:color="auto"/>
            </w:tcBorders>
            <w:shd w:val="clear" w:color="000000" w:fill="FFFFFF"/>
            <w:noWrap/>
            <w:hideMark/>
          </w:tcPr>
          <w:p w:rsidR="0040563D" w:rsidRPr="00520718" w:rsidRDefault="0040563D" w:rsidP="00227B69">
            <w:pPr>
              <w:spacing w:before="0" w:after="0"/>
              <w:ind w:firstLine="0"/>
              <w:jc w:val="center"/>
              <w:rPr>
                <w:sz w:val="20"/>
                <w:szCs w:val="20"/>
              </w:rPr>
            </w:pPr>
            <w:r w:rsidRPr="00520718">
              <w:rPr>
                <w:sz w:val="20"/>
                <w:szCs w:val="20"/>
              </w:rPr>
              <w:t>2022</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000000" w:fill="FFFFFF"/>
            <w:noWrap/>
            <w:hideMark/>
          </w:tcPr>
          <w:p w:rsidR="0040563D" w:rsidRPr="00520718" w:rsidRDefault="0040563D" w:rsidP="00227B69">
            <w:pPr>
              <w:spacing w:before="0" w:after="0"/>
              <w:ind w:firstLine="0"/>
              <w:jc w:val="center"/>
              <w:rPr>
                <w:sz w:val="20"/>
                <w:szCs w:val="20"/>
              </w:rPr>
            </w:pPr>
            <w:r w:rsidRPr="00520718">
              <w:rPr>
                <w:sz w:val="20"/>
                <w:szCs w:val="20"/>
              </w:rPr>
              <w:lastRenderedPageBreak/>
              <w:t>62</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"Премиум"</w:t>
            </w:r>
          </w:p>
        </w:tc>
        <w:tc>
          <w:tcPr>
            <w:tcW w:w="4666"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Строительство здания общественно-делового центра и здания логистического центра</w:t>
            </w:r>
          </w:p>
        </w:tc>
        <w:tc>
          <w:tcPr>
            <w:tcW w:w="1587" w:type="dxa"/>
            <w:tcBorders>
              <w:top w:val="nil"/>
              <w:left w:val="nil"/>
              <w:bottom w:val="single" w:sz="4" w:space="0" w:color="auto"/>
              <w:right w:val="single" w:sz="4" w:space="0" w:color="auto"/>
            </w:tcBorders>
            <w:shd w:val="clear" w:color="000000" w:fill="FFFFFF"/>
            <w:noWrap/>
            <w:hideMark/>
          </w:tcPr>
          <w:p w:rsidR="0040563D" w:rsidRPr="00520718" w:rsidRDefault="0040563D" w:rsidP="00227B69">
            <w:pPr>
              <w:spacing w:before="0" w:after="0"/>
              <w:ind w:firstLine="0"/>
              <w:jc w:val="center"/>
              <w:rPr>
                <w:sz w:val="20"/>
                <w:szCs w:val="20"/>
              </w:rPr>
            </w:pPr>
            <w:r w:rsidRPr="00520718">
              <w:rPr>
                <w:sz w:val="20"/>
                <w:szCs w:val="20"/>
              </w:rPr>
              <w:t>2024</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000000" w:fill="FFFFFF"/>
            <w:noWrap/>
            <w:hideMark/>
          </w:tcPr>
          <w:p w:rsidR="0040563D" w:rsidRPr="00520718" w:rsidRDefault="0040563D" w:rsidP="00227B69">
            <w:pPr>
              <w:spacing w:before="0" w:after="0"/>
              <w:ind w:firstLine="0"/>
              <w:jc w:val="center"/>
              <w:rPr>
                <w:sz w:val="20"/>
                <w:szCs w:val="20"/>
              </w:rPr>
            </w:pPr>
            <w:r w:rsidRPr="00520718">
              <w:rPr>
                <w:sz w:val="20"/>
                <w:szCs w:val="20"/>
              </w:rPr>
              <w:t>63</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OOO "Хоум Парк"</w:t>
            </w:r>
          </w:p>
        </w:tc>
        <w:tc>
          <w:tcPr>
            <w:tcW w:w="4666"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Организация сети автопарковок в ПК</w:t>
            </w:r>
          </w:p>
        </w:tc>
        <w:tc>
          <w:tcPr>
            <w:tcW w:w="1587" w:type="dxa"/>
            <w:tcBorders>
              <w:top w:val="nil"/>
              <w:left w:val="nil"/>
              <w:bottom w:val="single" w:sz="4" w:space="0" w:color="auto"/>
              <w:right w:val="single" w:sz="4" w:space="0" w:color="auto"/>
            </w:tcBorders>
            <w:shd w:val="clear" w:color="000000" w:fill="FFFFFF"/>
            <w:noWrap/>
            <w:hideMark/>
          </w:tcPr>
          <w:p w:rsidR="0040563D" w:rsidRPr="00520718" w:rsidRDefault="0040563D" w:rsidP="00227B69">
            <w:pPr>
              <w:spacing w:before="0" w:after="0"/>
              <w:ind w:firstLine="0"/>
              <w:jc w:val="center"/>
              <w:rPr>
                <w:sz w:val="20"/>
                <w:szCs w:val="20"/>
              </w:rPr>
            </w:pPr>
            <w:r w:rsidRPr="00520718">
              <w:rPr>
                <w:sz w:val="20"/>
                <w:szCs w:val="20"/>
              </w:rPr>
              <w:t>2021</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64</w:t>
            </w:r>
          </w:p>
        </w:tc>
        <w:tc>
          <w:tcPr>
            <w:tcW w:w="2500"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ИП Папазова С.А.</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Организация автомобильной стоянки в г. Петропавловск-Камчатский</w:t>
            </w:r>
          </w:p>
        </w:tc>
        <w:tc>
          <w:tcPr>
            <w:tcW w:w="1587" w:type="dxa"/>
            <w:tcBorders>
              <w:top w:val="nil"/>
              <w:left w:val="nil"/>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2019</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65</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«КамчатСтройИнвест»</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Строительство и эксплуатация здания торгово-складского комплекса по проспекту победы в г. Петропавловск-Камчатский</w:t>
            </w:r>
          </w:p>
        </w:tc>
        <w:tc>
          <w:tcPr>
            <w:tcW w:w="1587" w:type="dxa"/>
            <w:tcBorders>
              <w:top w:val="nil"/>
              <w:left w:val="nil"/>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2021</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000000" w:fill="FFFFFF"/>
            <w:noWrap/>
            <w:hideMark/>
          </w:tcPr>
          <w:p w:rsidR="0040563D" w:rsidRPr="00520718" w:rsidRDefault="0040563D" w:rsidP="00227B69">
            <w:pPr>
              <w:spacing w:before="0" w:after="0"/>
              <w:ind w:firstLine="0"/>
              <w:jc w:val="center"/>
              <w:rPr>
                <w:sz w:val="20"/>
                <w:szCs w:val="20"/>
              </w:rPr>
            </w:pPr>
            <w:r w:rsidRPr="00520718">
              <w:rPr>
                <w:sz w:val="20"/>
                <w:szCs w:val="20"/>
              </w:rPr>
              <w:t>66</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Перфетто</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Строительство и эксплуатации кафе</w:t>
            </w:r>
          </w:p>
        </w:tc>
        <w:tc>
          <w:tcPr>
            <w:tcW w:w="1587" w:type="dxa"/>
            <w:tcBorders>
              <w:top w:val="nil"/>
              <w:left w:val="nil"/>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2022</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67</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«Энергия и Ресурсы Камчатки»</w:t>
            </w:r>
            <w:r w:rsidRPr="00520718">
              <w:rPr>
                <w:sz w:val="20"/>
                <w:szCs w:val="20"/>
              </w:rPr>
              <w:br/>
              <w:t>ООО КАМЭР</w:t>
            </w:r>
          </w:p>
        </w:tc>
        <w:tc>
          <w:tcPr>
            <w:tcW w:w="4666"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Организация производства переработки коммунальных и промышленных отходов в энергетическую продукцию</w:t>
            </w:r>
          </w:p>
        </w:tc>
        <w:tc>
          <w:tcPr>
            <w:tcW w:w="1587" w:type="dxa"/>
            <w:tcBorders>
              <w:top w:val="nil"/>
              <w:left w:val="nil"/>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2022</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000000" w:fill="FFFFFF"/>
            <w:noWrap/>
            <w:hideMark/>
          </w:tcPr>
          <w:p w:rsidR="0040563D" w:rsidRPr="00520718" w:rsidRDefault="0040563D" w:rsidP="00227B69">
            <w:pPr>
              <w:spacing w:before="0" w:after="0"/>
              <w:ind w:firstLine="0"/>
              <w:jc w:val="center"/>
              <w:rPr>
                <w:sz w:val="20"/>
                <w:szCs w:val="20"/>
              </w:rPr>
            </w:pPr>
            <w:r w:rsidRPr="00520718">
              <w:rPr>
                <w:sz w:val="20"/>
                <w:szCs w:val="20"/>
              </w:rPr>
              <w:t>68</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ТУР-ДВ</w:t>
            </w:r>
          </w:p>
        </w:tc>
        <w:tc>
          <w:tcPr>
            <w:tcW w:w="4666"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«Организация автомобильной стоянки»</w:t>
            </w:r>
          </w:p>
        </w:tc>
        <w:tc>
          <w:tcPr>
            <w:tcW w:w="1587" w:type="dxa"/>
            <w:tcBorders>
              <w:top w:val="nil"/>
              <w:left w:val="nil"/>
              <w:bottom w:val="single" w:sz="4" w:space="0" w:color="auto"/>
              <w:right w:val="single" w:sz="4" w:space="0" w:color="auto"/>
            </w:tcBorders>
            <w:shd w:val="clear" w:color="000000" w:fill="FFFFFF"/>
            <w:noWrap/>
            <w:hideMark/>
          </w:tcPr>
          <w:p w:rsidR="0040563D" w:rsidRPr="00520718" w:rsidRDefault="0040563D" w:rsidP="00227B69">
            <w:pPr>
              <w:spacing w:before="0" w:after="0"/>
              <w:ind w:firstLine="0"/>
              <w:jc w:val="center"/>
              <w:rPr>
                <w:sz w:val="20"/>
                <w:szCs w:val="20"/>
              </w:rPr>
            </w:pPr>
            <w:r w:rsidRPr="00520718">
              <w:rPr>
                <w:sz w:val="20"/>
                <w:szCs w:val="20"/>
              </w:rPr>
              <w:t>2020</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69</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Камчатские моющие средства</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Производство мыла, моющих средств, чистящих и полирующих средств</w:t>
            </w:r>
          </w:p>
        </w:tc>
        <w:tc>
          <w:tcPr>
            <w:tcW w:w="1587" w:type="dxa"/>
            <w:tcBorders>
              <w:top w:val="nil"/>
              <w:left w:val="nil"/>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2019 4 квартал</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center"/>
              <w:rPr>
                <w:sz w:val="20"/>
                <w:szCs w:val="20"/>
              </w:rPr>
            </w:pPr>
            <w:r w:rsidRPr="00520718">
              <w:rPr>
                <w:sz w:val="20"/>
                <w:szCs w:val="20"/>
              </w:rPr>
              <w:t>70</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"ФДТ-АВТО"</w:t>
            </w:r>
          </w:p>
        </w:tc>
        <w:tc>
          <w:tcPr>
            <w:tcW w:w="4666"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Строительство автомобильного комплекса, включающего организацию автостоянки и автосервиса на территории Петропавловск-Камчатского городского округа</w:t>
            </w:r>
          </w:p>
        </w:tc>
        <w:tc>
          <w:tcPr>
            <w:tcW w:w="1587" w:type="dxa"/>
            <w:tcBorders>
              <w:top w:val="nil"/>
              <w:left w:val="nil"/>
              <w:bottom w:val="single" w:sz="4" w:space="0" w:color="auto"/>
              <w:right w:val="single" w:sz="4" w:space="0" w:color="auto"/>
            </w:tcBorders>
            <w:shd w:val="clear" w:color="000000" w:fill="FFFFFF"/>
            <w:noWrap/>
            <w:hideMark/>
          </w:tcPr>
          <w:p w:rsidR="0040563D" w:rsidRPr="00520718" w:rsidRDefault="0040563D" w:rsidP="00227B69">
            <w:pPr>
              <w:spacing w:before="0" w:after="0"/>
              <w:ind w:firstLine="0"/>
              <w:jc w:val="center"/>
              <w:rPr>
                <w:sz w:val="20"/>
                <w:szCs w:val="20"/>
              </w:rPr>
            </w:pPr>
            <w:r w:rsidRPr="00520718">
              <w:rPr>
                <w:sz w:val="20"/>
                <w:szCs w:val="20"/>
              </w:rPr>
              <w:t>2 кв. 2022</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71</w:t>
            </w:r>
          </w:p>
        </w:tc>
        <w:tc>
          <w:tcPr>
            <w:tcW w:w="2500"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ООО Океан</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Строительство автомобильного комплекса, включающего организацию автомойки и станции технического обслуживания автомобилей</w:t>
            </w:r>
          </w:p>
        </w:tc>
        <w:tc>
          <w:tcPr>
            <w:tcW w:w="1587" w:type="dxa"/>
            <w:tcBorders>
              <w:top w:val="nil"/>
              <w:left w:val="nil"/>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2019</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center"/>
              <w:rPr>
                <w:sz w:val="20"/>
                <w:szCs w:val="20"/>
              </w:rPr>
            </w:pPr>
            <w:r w:rsidRPr="00520718">
              <w:rPr>
                <w:sz w:val="20"/>
                <w:szCs w:val="20"/>
              </w:rPr>
              <w:t>72</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"Картас"</w:t>
            </w:r>
          </w:p>
        </w:tc>
        <w:tc>
          <w:tcPr>
            <w:tcW w:w="4666"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Строительство продуктового магазина</w:t>
            </w:r>
          </w:p>
        </w:tc>
        <w:tc>
          <w:tcPr>
            <w:tcW w:w="1587" w:type="dxa"/>
            <w:tcBorders>
              <w:top w:val="nil"/>
              <w:left w:val="nil"/>
              <w:bottom w:val="single" w:sz="4" w:space="0" w:color="auto"/>
              <w:right w:val="single" w:sz="4" w:space="0" w:color="auto"/>
            </w:tcBorders>
            <w:shd w:val="clear" w:color="000000" w:fill="FFFFFF"/>
            <w:noWrap/>
            <w:hideMark/>
          </w:tcPr>
          <w:p w:rsidR="0040563D" w:rsidRPr="00520718" w:rsidRDefault="0040563D" w:rsidP="00227B69">
            <w:pPr>
              <w:spacing w:before="0" w:after="0"/>
              <w:ind w:firstLine="0"/>
              <w:jc w:val="center"/>
              <w:rPr>
                <w:sz w:val="20"/>
                <w:szCs w:val="20"/>
              </w:rPr>
            </w:pPr>
            <w:r w:rsidRPr="00520718">
              <w:rPr>
                <w:sz w:val="20"/>
                <w:szCs w:val="20"/>
              </w:rPr>
              <w:t>2020</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73</w:t>
            </w:r>
          </w:p>
        </w:tc>
        <w:tc>
          <w:tcPr>
            <w:tcW w:w="2500"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ИП Джафаров</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Обустройство набережной с пунктом проката у озера Култучное</w:t>
            </w:r>
          </w:p>
        </w:tc>
        <w:tc>
          <w:tcPr>
            <w:tcW w:w="1587" w:type="dxa"/>
            <w:tcBorders>
              <w:top w:val="nil"/>
              <w:left w:val="nil"/>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2020</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74</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"РОДНИК"</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Организация спортивно-развлекательных мероприятий</w:t>
            </w:r>
          </w:p>
        </w:tc>
        <w:tc>
          <w:tcPr>
            <w:tcW w:w="1587" w:type="dxa"/>
            <w:tcBorders>
              <w:top w:val="nil"/>
              <w:left w:val="nil"/>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2020</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75</w:t>
            </w:r>
          </w:p>
        </w:tc>
        <w:tc>
          <w:tcPr>
            <w:tcW w:w="2500"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ООО «Транссервис»</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Строительство ярмарок товаров местных производителей</w:t>
            </w:r>
          </w:p>
        </w:tc>
        <w:tc>
          <w:tcPr>
            <w:tcW w:w="1587" w:type="dxa"/>
            <w:tcBorders>
              <w:top w:val="nil"/>
              <w:left w:val="nil"/>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2019-2023</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76</w:t>
            </w:r>
          </w:p>
        </w:tc>
        <w:tc>
          <w:tcPr>
            <w:tcW w:w="2500"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ООО «Восток»</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Строительство и эксплуатация здания бизнес-центра в составе двух корпусов в г. Петропавловск-Камчатский</w:t>
            </w:r>
          </w:p>
        </w:tc>
        <w:tc>
          <w:tcPr>
            <w:tcW w:w="1587" w:type="dxa"/>
            <w:tcBorders>
              <w:top w:val="nil"/>
              <w:left w:val="nil"/>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2018-2022</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77</w:t>
            </w:r>
          </w:p>
        </w:tc>
        <w:tc>
          <w:tcPr>
            <w:tcW w:w="2500"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ООО «Т.К. ЛОГИСТИК»</w:t>
            </w:r>
          </w:p>
        </w:tc>
        <w:tc>
          <w:tcPr>
            <w:tcW w:w="4666" w:type="dxa"/>
            <w:tcBorders>
              <w:top w:val="nil"/>
              <w:left w:val="nil"/>
              <w:bottom w:val="nil"/>
              <w:right w:val="nil"/>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Строительство транспортно-логистического узла в г. Петропавловск-Камчатский</w:t>
            </w:r>
          </w:p>
        </w:tc>
        <w:tc>
          <w:tcPr>
            <w:tcW w:w="1587"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2018-1 кв. 2021</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78</w:t>
            </w:r>
          </w:p>
        </w:tc>
        <w:tc>
          <w:tcPr>
            <w:tcW w:w="2500"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ООО «Геобюро»</w:t>
            </w:r>
          </w:p>
        </w:tc>
        <w:tc>
          <w:tcPr>
            <w:tcW w:w="4666" w:type="dxa"/>
            <w:tcBorders>
              <w:top w:val="single" w:sz="4" w:space="0" w:color="auto"/>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Строительство инженерно-изыскательского центра</w:t>
            </w:r>
          </w:p>
        </w:tc>
        <w:tc>
          <w:tcPr>
            <w:tcW w:w="1587" w:type="dxa"/>
            <w:tcBorders>
              <w:top w:val="nil"/>
              <w:left w:val="nil"/>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2018-2021</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79</w:t>
            </w:r>
          </w:p>
        </w:tc>
        <w:tc>
          <w:tcPr>
            <w:tcW w:w="2500"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ООО «Эквивалент плюс»</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Строительство инфраструктурного объекта для частного детского сада</w:t>
            </w:r>
          </w:p>
        </w:tc>
        <w:tc>
          <w:tcPr>
            <w:tcW w:w="1587" w:type="dxa"/>
            <w:tcBorders>
              <w:top w:val="nil"/>
              <w:left w:val="nil"/>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2018-2019</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80</w:t>
            </w:r>
          </w:p>
        </w:tc>
        <w:tc>
          <w:tcPr>
            <w:tcW w:w="2500"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ООО «ЮРИДИЧЕСКИЙ ЦЕНТР»</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Строительство автомойки</w:t>
            </w:r>
          </w:p>
        </w:tc>
        <w:tc>
          <w:tcPr>
            <w:tcW w:w="1587" w:type="dxa"/>
            <w:tcBorders>
              <w:top w:val="nil"/>
              <w:left w:val="nil"/>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2018-2020</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81</w:t>
            </w:r>
          </w:p>
        </w:tc>
        <w:tc>
          <w:tcPr>
            <w:tcW w:w="2500"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ООО «Монолит»</w:t>
            </w:r>
          </w:p>
        </w:tc>
        <w:tc>
          <w:tcPr>
            <w:tcW w:w="4666" w:type="dxa"/>
            <w:tcBorders>
              <w:top w:val="nil"/>
              <w:left w:val="nil"/>
              <w:bottom w:val="nil"/>
              <w:right w:val="nil"/>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Строительство коттеджного поселка в г. Петропавловск-Камчатский</w:t>
            </w:r>
          </w:p>
        </w:tc>
        <w:tc>
          <w:tcPr>
            <w:tcW w:w="1587"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2018-2020</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hideMark/>
          </w:tcPr>
          <w:p w:rsidR="0040563D" w:rsidRPr="00520718" w:rsidRDefault="0040563D" w:rsidP="00227B69">
            <w:pPr>
              <w:spacing w:before="0" w:after="0"/>
              <w:ind w:firstLine="0"/>
              <w:jc w:val="center"/>
              <w:rPr>
                <w:sz w:val="20"/>
                <w:szCs w:val="20"/>
              </w:rPr>
            </w:pPr>
            <w:r w:rsidRPr="00520718">
              <w:rPr>
                <w:sz w:val="20"/>
                <w:szCs w:val="20"/>
              </w:rPr>
              <w:t>82</w:t>
            </w:r>
          </w:p>
        </w:tc>
        <w:tc>
          <w:tcPr>
            <w:tcW w:w="2500"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ООО «КВП»</w:t>
            </w:r>
          </w:p>
        </w:tc>
        <w:tc>
          <w:tcPr>
            <w:tcW w:w="4666" w:type="dxa"/>
            <w:tcBorders>
              <w:top w:val="single" w:sz="4" w:space="0" w:color="auto"/>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Организация автомобильных стоянок</w:t>
            </w:r>
          </w:p>
        </w:tc>
        <w:tc>
          <w:tcPr>
            <w:tcW w:w="1587" w:type="dxa"/>
            <w:tcBorders>
              <w:top w:val="nil"/>
              <w:left w:val="nil"/>
              <w:bottom w:val="single" w:sz="4" w:space="0" w:color="auto"/>
              <w:right w:val="single" w:sz="4" w:space="0" w:color="auto"/>
            </w:tcBorders>
            <w:shd w:val="clear" w:color="000000" w:fill="FFFFFF"/>
            <w:noWrap/>
            <w:hideMark/>
          </w:tcPr>
          <w:p w:rsidR="0040563D" w:rsidRPr="00520718" w:rsidRDefault="0040563D" w:rsidP="00227B69">
            <w:pPr>
              <w:spacing w:before="0" w:after="0"/>
              <w:ind w:firstLine="0"/>
              <w:jc w:val="center"/>
              <w:rPr>
                <w:sz w:val="20"/>
                <w:szCs w:val="20"/>
              </w:rPr>
            </w:pPr>
            <w:r w:rsidRPr="00520718">
              <w:rPr>
                <w:sz w:val="20"/>
                <w:szCs w:val="20"/>
              </w:rPr>
              <w:t>2018-2020</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hideMark/>
          </w:tcPr>
          <w:p w:rsidR="0040563D" w:rsidRPr="00520718" w:rsidRDefault="0040563D" w:rsidP="00227B69">
            <w:pPr>
              <w:spacing w:before="0" w:after="0"/>
              <w:ind w:firstLine="0"/>
              <w:jc w:val="center"/>
              <w:rPr>
                <w:sz w:val="20"/>
                <w:szCs w:val="20"/>
              </w:rPr>
            </w:pPr>
            <w:r w:rsidRPr="00520718">
              <w:rPr>
                <w:sz w:val="20"/>
                <w:szCs w:val="20"/>
              </w:rPr>
              <w:t>83</w:t>
            </w:r>
          </w:p>
        </w:tc>
        <w:tc>
          <w:tcPr>
            <w:tcW w:w="2500"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ООО «СТАРГАЗ»</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Строительство авто газозаправочной станции</w:t>
            </w:r>
          </w:p>
        </w:tc>
        <w:tc>
          <w:tcPr>
            <w:tcW w:w="1587" w:type="dxa"/>
            <w:tcBorders>
              <w:top w:val="nil"/>
              <w:left w:val="nil"/>
              <w:bottom w:val="single" w:sz="4" w:space="0" w:color="auto"/>
              <w:right w:val="single" w:sz="4" w:space="0" w:color="auto"/>
            </w:tcBorders>
            <w:shd w:val="clear" w:color="000000" w:fill="FFFFFF"/>
            <w:noWrap/>
            <w:hideMark/>
          </w:tcPr>
          <w:p w:rsidR="0040563D" w:rsidRPr="00520718" w:rsidRDefault="0040563D" w:rsidP="00227B69">
            <w:pPr>
              <w:spacing w:before="0" w:after="0"/>
              <w:ind w:firstLine="0"/>
              <w:jc w:val="center"/>
              <w:rPr>
                <w:sz w:val="20"/>
                <w:szCs w:val="20"/>
              </w:rPr>
            </w:pPr>
            <w:r w:rsidRPr="00520718">
              <w:rPr>
                <w:sz w:val="20"/>
                <w:szCs w:val="20"/>
              </w:rPr>
              <w:t>2018-2019</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84</w:t>
            </w:r>
          </w:p>
        </w:tc>
        <w:tc>
          <w:tcPr>
            <w:tcW w:w="2500"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ИП Платонов А.В.</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Строительство автомобильных стоянок (парковок) на территории Петропавловск-Камчатского городского округа</w:t>
            </w:r>
          </w:p>
        </w:tc>
        <w:tc>
          <w:tcPr>
            <w:tcW w:w="1587" w:type="dxa"/>
            <w:tcBorders>
              <w:top w:val="nil"/>
              <w:left w:val="nil"/>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2019-2026</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hideMark/>
          </w:tcPr>
          <w:p w:rsidR="0040563D" w:rsidRPr="00520718" w:rsidRDefault="0040563D" w:rsidP="00227B69">
            <w:pPr>
              <w:spacing w:before="0" w:after="0"/>
              <w:ind w:firstLine="0"/>
              <w:jc w:val="center"/>
              <w:rPr>
                <w:sz w:val="20"/>
                <w:szCs w:val="20"/>
              </w:rPr>
            </w:pPr>
            <w:r w:rsidRPr="00520718">
              <w:rPr>
                <w:sz w:val="20"/>
                <w:szCs w:val="20"/>
              </w:rPr>
              <w:t>85</w:t>
            </w:r>
          </w:p>
        </w:tc>
        <w:tc>
          <w:tcPr>
            <w:tcW w:w="2500"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ООО «Гранд»</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Проект 1:Строительство коммерческих складов</w:t>
            </w:r>
            <w:r w:rsidRPr="00520718">
              <w:rPr>
                <w:sz w:val="20"/>
                <w:szCs w:val="20"/>
              </w:rPr>
              <w:br/>
              <w:t>Проект 2: Строительство гостиницы</w:t>
            </w:r>
          </w:p>
        </w:tc>
        <w:tc>
          <w:tcPr>
            <w:tcW w:w="1587" w:type="dxa"/>
            <w:tcBorders>
              <w:top w:val="nil"/>
              <w:left w:val="nil"/>
              <w:bottom w:val="single" w:sz="4" w:space="0" w:color="auto"/>
              <w:right w:val="single" w:sz="4" w:space="0" w:color="auto"/>
            </w:tcBorders>
            <w:shd w:val="clear" w:color="000000" w:fill="FFFFFF"/>
            <w:noWrap/>
            <w:hideMark/>
          </w:tcPr>
          <w:p w:rsidR="0040563D" w:rsidRPr="00520718" w:rsidRDefault="0040563D" w:rsidP="00227B69">
            <w:pPr>
              <w:spacing w:before="0" w:after="0"/>
              <w:ind w:firstLine="0"/>
              <w:jc w:val="center"/>
              <w:rPr>
                <w:sz w:val="20"/>
                <w:szCs w:val="20"/>
              </w:rPr>
            </w:pPr>
            <w:r w:rsidRPr="00520718">
              <w:rPr>
                <w:sz w:val="20"/>
                <w:szCs w:val="20"/>
              </w:rPr>
              <w:t>2018-2020</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86</w:t>
            </w:r>
          </w:p>
        </w:tc>
        <w:tc>
          <w:tcPr>
            <w:tcW w:w="2500"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ООО «Альянс»</w:t>
            </w:r>
          </w:p>
        </w:tc>
        <w:tc>
          <w:tcPr>
            <w:tcW w:w="4666" w:type="dxa"/>
            <w:tcBorders>
              <w:top w:val="nil"/>
              <w:left w:val="nil"/>
              <w:bottom w:val="nil"/>
              <w:right w:val="nil"/>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Строительство мини гостиницы</w:t>
            </w:r>
          </w:p>
        </w:tc>
        <w:tc>
          <w:tcPr>
            <w:tcW w:w="1587"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2018-2022</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87</w:t>
            </w:r>
          </w:p>
        </w:tc>
        <w:tc>
          <w:tcPr>
            <w:tcW w:w="2500"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ООО «Причал СРВ»</w:t>
            </w:r>
          </w:p>
        </w:tc>
        <w:tc>
          <w:tcPr>
            <w:tcW w:w="4666" w:type="dxa"/>
            <w:tcBorders>
              <w:top w:val="single" w:sz="4" w:space="0" w:color="auto"/>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Стоянка маломерого флота</w:t>
            </w:r>
          </w:p>
        </w:tc>
        <w:tc>
          <w:tcPr>
            <w:tcW w:w="1587" w:type="dxa"/>
            <w:tcBorders>
              <w:top w:val="nil"/>
              <w:left w:val="nil"/>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2018-2019</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hideMark/>
          </w:tcPr>
          <w:p w:rsidR="0040563D" w:rsidRPr="00520718" w:rsidRDefault="0040563D" w:rsidP="00227B69">
            <w:pPr>
              <w:spacing w:before="0" w:after="0"/>
              <w:ind w:firstLine="0"/>
              <w:jc w:val="center"/>
              <w:rPr>
                <w:sz w:val="20"/>
                <w:szCs w:val="20"/>
              </w:rPr>
            </w:pPr>
            <w:r w:rsidRPr="00520718">
              <w:rPr>
                <w:sz w:val="20"/>
                <w:szCs w:val="20"/>
              </w:rPr>
              <w:t>88</w:t>
            </w:r>
          </w:p>
        </w:tc>
        <w:tc>
          <w:tcPr>
            <w:tcW w:w="2500"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ООО «Бизнес братство»</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Строительство и эксплуатация Кофейни-Кондитерской в городе Петропавловск-Камчатский</w:t>
            </w:r>
          </w:p>
        </w:tc>
        <w:tc>
          <w:tcPr>
            <w:tcW w:w="1587"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center"/>
              <w:rPr>
                <w:sz w:val="20"/>
                <w:szCs w:val="20"/>
              </w:rPr>
            </w:pPr>
            <w:r w:rsidRPr="00520718">
              <w:rPr>
                <w:sz w:val="20"/>
                <w:szCs w:val="20"/>
              </w:rPr>
              <w:t>3 кв. 2019-2 кв. 2022</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89</w:t>
            </w:r>
          </w:p>
        </w:tc>
        <w:tc>
          <w:tcPr>
            <w:tcW w:w="2500"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ООО «ЭНКИ»</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Строительство коммерческого склада</w:t>
            </w:r>
          </w:p>
        </w:tc>
        <w:tc>
          <w:tcPr>
            <w:tcW w:w="1587"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center"/>
              <w:rPr>
                <w:sz w:val="20"/>
                <w:szCs w:val="20"/>
              </w:rPr>
            </w:pPr>
            <w:r w:rsidRPr="00520718">
              <w:rPr>
                <w:sz w:val="20"/>
                <w:szCs w:val="20"/>
              </w:rPr>
              <w:t>2018-2020</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90</w:t>
            </w:r>
          </w:p>
        </w:tc>
        <w:tc>
          <w:tcPr>
            <w:tcW w:w="2500"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ООО «Центр спорта и досуга»</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«Центр спорта и досуга»</w:t>
            </w:r>
          </w:p>
        </w:tc>
        <w:tc>
          <w:tcPr>
            <w:tcW w:w="1587"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center"/>
              <w:rPr>
                <w:sz w:val="20"/>
                <w:szCs w:val="20"/>
              </w:rPr>
            </w:pPr>
            <w:r w:rsidRPr="00520718">
              <w:rPr>
                <w:sz w:val="20"/>
                <w:szCs w:val="20"/>
              </w:rPr>
              <w:t>2018-2020</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91</w:t>
            </w:r>
          </w:p>
        </w:tc>
        <w:tc>
          <w:tcPr>
            <w:tcW w:w="2500"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ООО «Самолёт»</w:t>
            </w:r>
          </w:p>
        </w:tc>
        <w:tc>
          <w:tcPr>
            <w:tcW w:w="4666"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Мини-гостиницы «Самолёт»</w:t>
            </w:r>
          </w:p>
        </w:tc>
        <w:tc>
          <w:tcPr>
            <w:tcW w:w="1587"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center"/>
              <w:rPr>
                <w:sz w:val="20"/>
                <w:szCs w:val="20"/>
              </w:rPr>
            </w:pPr>
            <w:r w:rsidRPr="00520718">
              <w:rPr>
                <w:sz w:val="20"/>
                <w:szCs w:val="20"/>
              </w:rPr>
              <w:t>2018-2019</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92</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ООО "АРГО"</w:t>
            </w:r>
          </w:p>
        </w:tc>
        <w:tc>
          <w:tcPr>
            <w:tcW w:w="4666"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Строительство и организация деятельности кафе</w:t>
            </w:r>
          </w:p>
        </w:tc>
        <w:tc>
          <w:tcPr>
            <w:tcW w:w="1587" w:type="dxa"/>
            <w:tcBorders>
              <w:top w:val="nil"/>
              <w:left w:val="nil"/>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2018-2021</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93</w:t>
            </w:r>
          </w:p>
        </w:tc>
        <w:tc>
          <w:tcPr>
            <w:tcW w:w="2500"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ООО «Решение +»</w:t>
            </w:r>
          </w:p>
        </w:tc>
        <w:tc>
          <w:tcPr>
            <w:tcW w:w="4666" w:type="dxa"/>
            <w:tcBorders>
              <w:top w:val="nil"/>
              <w:left w:val="nil"/>
              <w:bottom w:val="nil"/>
              <w:right w:val="nil"/>
            </w:tcBorders>
            <w:shd w:val="clear" w:color="auto" w:fill="auto"/>
            <w:hideMark/>
          </w:tcPr>
          <w:p w:rsidR="0040563D" w:rsidRPr="00520718" w:rsidRDefault="0040563D" w:rsidP="00227B69">
            <w:pPr>
              <w:spacing w:before="0" w:after="0"/>
              <w:ind w:firstLine="0"/>
              <w:jc w:val="left"/>
              <w:rPr>
                <w:sz w:val="20"/>
                <w:szCs w:val="20"/>
              </w:rPr>
            </w:pPr>
            <w:bookmarkStart w:id="43" w:name="RANGE!D102"/>
            <w:r w:rsidRPr="00520718">
              <w:rPr>
                <w:sz w:val="20"/>
                <w:szCs w:val="20"/>
              </w:rPr>
              <w:t>«Центр услуг по ремонту и техническому обслуживанию большегрузных автомобилей и автомойки транспорта»</w:t>
            </w:r>
            <w:bookmarkEnd w:id="43"/>
          </w:p>
        </w:tc>
        <w:tc>
          <w:tcPr>
            <w:tcW w:w="1587" w:type="dxa"/>
            <w:tcBorders>
              <w:top w:val="nil"/>
              <w:left w:val="single" w:sz="4" w:space="0" w:color="auto"/>
              <w:bottom w:val="single" w:sz="4" w:space="0" w:color="auto"/>
              <w:right w:val="single" w:sz="4" w:space="0" w:color="auto"/>
            </w:tcBorders>
            <w:shd w:val="clear" w:color="auto" w:fill="auto"/>
            <w:hideMark/>
          </w:tcPr>
          <w:p w:rsidR="0040563D" w:rsidRPr="00520718" w:rsidRDefault="0040563D" w:rsidP="00227B69">
            <w:pPr>
              <w:spacing w:before="0" w:after="0"/>
              <w:ind w:firstLine="0"/>
              <w:jc w:val="center"/>
              <w:rPr>
                <w:sz w:val="20"/>
                <w:szCs w:val="20"/>
              </w:rPr>
            </w:pP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94</w:t>
            </w:r>
          </w:p>
        </w:tc>
        <w:tc>
          <w:tcPr>
            <w:tcW w:w="2500" w:type="dxa"/>
            <w:tcBorders>
              <w:top w:val="nil"/>
              <w:left w:val="nil"/>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left"/>
              <w:rPr>
                <w:sz w:val="20"/>
                <w:szCs w:val="20"/>
              </w:rPr>
            </w:pPr>
            <w:r w:rsidRPr="00520718">
              <w:rPr>
                <w:sz w:val="20"/>
                <w:szCs w:val="20"/>
              </w:rPr>
              <w:t>ООО Диана</w:t>
            </w:r>
          </w:p>
        </w:tc>
        <w:tc>
          <w:tcPr>
            <w:tcW w:w="4666" w:type="dxa"/>
            <w:tcBorders>
              <w:top w:val="single" w:sz="4" w:space="0" w:color="auto"/>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строительство</w:t>
            </w:r>
            <w:r w:rsidR="00A87890" w:rsidRPr="00520718">
              <w:rPr>
                <w:sz w:val="20"/>
                <w:szCs w:val="20"/>
              </w:rPr>
              <w:t xml:space="preserve"> </w:t>
            </w:r>
            <w:r w:rsidRPr="00520718">
              <w:rPr>
                <w:sz w:val="20"/>
                <w:szCs w:val="20"/>
              </w:rPr>
              <w:t>фитнес-клуба</w:t>
            </w:r>
          </w:p>
        </w:tc>
        <w:tc>
          <w:tcPr>
            <w:tcW w:w="1587" w:type="dxa"/>
            <w:tcBorders>
              <w:top w:val="nil"/>
              <w:left w:val="nil"/>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2020</w:t>
            </w: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lastRenderedPageBreak/>
              <w:t>95</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ИП Смирнов И.А</w:t>
            </w:r>
          </w:p>
        </w:tc>
        <w:tc>
          <w:tcPr>
            <w:tcW w:w="4666"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Организация двухуровневого гаражнопарковочного комплекса</w:t>
            </w:r>
          </w:p>
        </w:tc>
        <w:tc>
          <w:tcPr>
            <w:tcW w:w="1587" w:type="dxa"/>
            <w:tcBorders>
              <w:top w:val="nil"/>
              <w:left w:val="nil"/>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96</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Морской ветер плюс</w:t>
            </w:r>
          </w:p>
        </w:tc>
        <w:tc>
          <w:tcPr>
            <w:tcW w:w="4666" w:type="dxa"/>
            <w:tcBorders>
              <w:top w:val="nil"/>
              <w:left w:val="nil"/>
              <w:bottom w:val="nil"/>
              <w:right w:val="nil"/>
            </w:tcBorders>
            <w:shd w:val="clear" w:color="auto" w:fill="auto"/>
            <w:noWrap/>
            <w:hideMark/>
          </w:tcPr>
          <w:p w:rsidR="0040563D" w:rsidRPr="00520718" w:rsidRDefault="0040563D" w:rsidP="00227B69">
            <w:pPr>
              <w:spacing w:before="0" w:after="0"/>
              <w:ind w:firstLine="0"/>
              <w:jc w:val="left"/>
              <w:rPr>
                <w:sz w:val="20"/>
                <w:szCs w:val="20"/>
              </w:rPr>
            </w:pPr>
            <w:r w:rsidRPr="00520718">
              <w:rPr>
                <w:sz w:val="20"/>
                <w:szCs w:val="20"/>
              </w:rPr>
              <w:t>«Парковка у моря»</w:t>
            </w:r>
          </w:p>
        </w:tc>
        <w:tc>
          <w:tcPr>
            <w:tcW w:w="1587"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97</w:t>
            </w:r>
          </w:p>
        </w:tc>
        <w:tc>
          <w:tcPr>
            <w:tcW w:w="2500" w:type="dxa"/>
            <w:tcBorders>
              <w:top w:val="nil"/>
              <w:left w:val="nil"/>
              <w:bottom w:val="single" w:sz="4" w:space="0" w:color="auto"/>
              <w:right w:val="single" w:sz="4" w:space="0" w:color="auto"/>
            </w:tcBorders>
            <w:shd w:val="clear" w:color="000000" w:fill="FFFFFF"/>
            <w:hideMark/>
          </w:tcPr>
          <w:p w:rsidR="0040563D" w:rsidRPr="00520718" w:rsidRDefault="0040563D" w:rsidP="00227B69">
            <w:pPr>
              <w:spacing w:before="0" w:after="0"/>
              <w:ind w:firstLine="0"/>
              <w:jc w:val="left"/>
              <w:rPr>
                <w:sz w:val="20"/>
                <w:szCs w:val="20"/>
              </w:rPr>
            </w:pPr>
            <w:r w:rsidRPr="00520718">
              <w:rPr>
                <w:sz w:val="20"/>
                <w:szCs w:val="20"/>
              </w:rPr>
              <w:t>Арена</w:t>
            </w:r>
          </w:p>
        </w:tc>
        <w:tc>
          <w:tcPr>
            <w:tcW w:w="4666" w:type="dxa"/>
            <w:tcBorders>
              <w:top w:val="nil"/>
              <w:left w:val="nil"/>
              <w:bottom w:val="nil"/>
              <w:right w:val="nil"/>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«Строительство универсального ярмарочного комплекса на территории Петропавловск-Камчатского городского округа»</w:t>
            </w:r>
          </w:p>
        </w:tc>
        <w:tc>
          <w:tcPr>
            <w:tcW w:w="1587"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p>
        </w:tc>
      </w:tr>
      <w:tr w:rsidR="0040563D" w:rsidRPr="00520718" w:rsidTr="00227B69">
        <w:trPr>
          <w:trHeight w:val="70"/>
        </w:trPr>
        <w:tc>
          <w:tcPr>
            <w:tcW w:w="993" w:type="dxa"/>
            <w:tcBorders>
              <w:top w:val="nil"/>
              <w:left w:val="single" w:sz="4" w:space="0" w:color="auto"/>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r w:rsidRPr="00520718">
              <w:rPr>
                <w:sz w:val="20"/>
                <w:szCs w:val="20"/>
              </w:rPr>
              <w:t>98</w:t>
            </w:r>
          </w:p>
        </w:tc>
        <w:tc>
          <w:tcPr>
            <w:tcW w:w="2500" w:type="dxa"/>
            <w:tcBorders>
              <w:top w:val="nil"/>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 xml:space="preserve">ИП Смирнова Светлана Михайловна </w:t>
            </w:r>
          </w:p>
        </w:tc>
        <w:tc>
          <w:tcPr>
            <w:tcW w:w="4666" w:type="dxa"/>
            <w:tcBorders>
              <w:top w:val="single" w:sz="4" w:space="0" w:color="auto"/>
              <w:left w:val="nil"/>
              <w:bottom w:val="single" w:sz="4" w:space="0" w:color="auto"/>
              <w:right w:val="single" w:sz="4" w:space="0" w:color="auto"/>
            </w:tcBorders>
            <w:shd w:val="clear" w:color="auto" w:fill="auto"/>
            <w:hideMark/>
          </w:tcPr>
          <w:p w:rsidR="0040563D" w:rsidRPr="00520718" w:rsidRDefault="0040563D" w:rsidP="00227B69">
            <w:pPr>
              <w:spacing w:before="0" w:after="0"/>
              <w:ind w:firstLine="0"/>
              <w:jc w:val="left"/>
              <w:rPr>
                <w:sz w:val="20"/>
                <w:szCs w:val="20"/>
              </w:rPr>
            </w:pPr>
            <w:r w:rsidRPr="00520718">
              <w:rPr>
                <w:sz w:val="20"/>
                <w:szCs w:val="20"/>
              </w:rPr>
              <w:t>Организация автомобильной стоянки</w:t>
            </w:r>
          </w:p>
        </w:tc>
        <w:tc>
          <w:tcPr>
            <w:tcW w:w="1587" w:type="dxa"/>
            <w:tcBorders>
              <w:top w:val="nil"/>
              <w:left w:val="nil"/>
              <w:bottom w:val="single" w:sz="4" w:space="0" w:color="auto"/>
              <w:right w:val="single" w:sz="4" w:space="0" w:color="auto"/>
            </w:tcBorders>
            <w:shd w:val="clear" w:color="auto" w:fill="auto"/>
            <w:noWrap/>
            <w:hideMark/>
          </w:tcPr>
          <w:p w:rsidR="0040563D" w:rsidRPr="00520718" w:rsidRDefault="0040563D" w:rsidP="00227B69">
            <w:pPr>
              <w:spacing w:before="0" w:after="0"/>
              <w:ind w:firstLine="0"/>
              <w:jc w:val="center"/>
              <w:rPr>
                <w:sz w:val="20"/>
                <w:szCs w:val="20"/>
              </w:rPr>
            </w:pPr>
          </w:p>
        </w:tc>
      </w:tr>
    </w:tbl>
    <w:p w:rsidR="0040563D" w:rsidRPr="00520718" w:rsidRDefault="0040563D" w:rsidP="001D05DF">
      <w:pPr>
        <w:pStyle w:val="2"/>
      </w:pPr>
      <w:bookmarkStart w:id="44" w:name="_Toc4700993"/>
      <w:r w:rsidRPr="00520718">
        <w:t>Промышленность</w:t>
      </w:r>
      <w:bookmarkEnd w:id="40"/>
      <w:r w:rsidRPr="00520718">
        <w:t xml:space="preserve"> Камчатского края</w:t>
      </w:r>
      <w:bookmarkEnd w:id="44"/>
    </w:p>
    <w:p w:rsidR="0040563D" w:rsidRPr="00520718" w:rsidRDefault="0040563D" w:rsidP="0040563D">
      <w:r w:rsidRPr="00520718">
        <w:t>Основу экономики Камчатского края составляет рыбная промышленность. Рыбохозяйственный комплекс Камчатского края занимает одно из важнейших мест в рыбном хозяйстве Дальнего Востока и России в целом (его удельный вес в уловах Дальневосточного Бассейна – более 32,0 %, России – более 21,0 %). Ведущую роль рыбохозяйственный комплекс играет и в экономике региона, на его долю приходится более 50,0 % объемов промышленного производства и около 90,0 % экспортного потенциала края.</w:t>
      </w:r>
    </w:p>
    <w:p w:rsidR="0040563D" w:rsidRPr="00520718" w:rsidRDefault="0040563D" w:rsidP="0040563D"/>
    <w:p w:rsidR="0040563D" w:rsidRPr="00520718" w:rsidRDefault="0040563D" w:rsidP="0040563D">
      <w:r w:rsidRPr="00520718">
        <w:t xml:space="preserve">Таблица </w:t>
      </w:r>
      <w:r w:rsidR="00227B69" w:rsidRPr="00520718">
        <w:t>3</w:t>
      </w:r>
      <w:r w:rsidR="00A20C97" w:rsidRPr="00520718">
        <w:t>.2</w:t>
      </w:r>
      <w:r w:rsidR="00227B69" w:rsidRPr="00520718">
        <w:t>-</w:t>
      </w:r>
      <w:r w:rsidR="00A20C97" w:rsidRPr="00520718">
        <w:t>1</w:t>
      </w:r>
      <w:r w:rsidRPr="00520718">
        <w:t>.</w:t>
      </w:r>
      <w:r w:rsidR="00A87890" w:rsidRPr="00520718">
        <w:t xml:space="preserve"> </w:t>
      </w:r>
      <w:r w:rsidRPr="00520718">
        <w:t>Показатели развития основных видов промышленности Камчатского края на начало 2018 года.</w:t>
      </w:r>
    </w:p>
    <w:tbl>
      <w:tblPr>
        <w:tblW w:w="9782" w:type="dxa"/>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309"/>
        <w:gridCol w:w="1595"/>
        <w:gridCol w:w="1878"/>
      </w:tblGrid>
      <w:tr w:rsidR="0040563D" w:rsidRPr="00520718" w:rsidTr="00227B69">
        <w:trPr>
          <w:cantSplit/>
          <w:trHeight w:val="20"/>
          <w:tblHeader/>
          <w:jc w:val="right"/>
        </w:trPr>
        <w:tc>
          <w:tcPr>
            <w:tcW w:w="6309" w:type="dxa"/>
            <w:vAlign w:val="center"/>
          </w:tcPr>
          <w:p w:rsidR="0040563D" w:rsidRPr="00520718" w:rsidRDefault="0040563D" w:rsidP="00227B69">
            <w:pPr>
              <w:spacing w:before="0" w:after="0"/>
              <w:ind w:firstLine="0"/>
              <w:jc w:val="center"/>
              <w:rPr>
                <w:sz w:val="20"/>
                <w:szCs w:val="20"/>
              </w:rPr>
            </w:pPr>
            <w:r w:rsidRPr="00520718">
              <w:rPr>
                <w:sz w:val="20"/>
                <w:szCs w:val="20"/>
              </w:rPr>
              <w:t>Показатели</w:t>
            </w:r>
          </w:p>
        </w:tc>
        <w:tc>
          <w:tcPr>
            <w:tcW w:w="1595" w:type="dxa"/>
            <w:vAlign w:val="center"/>
          </w:tcPr>
          <w:p w:rsidR="0040563D" w:rsidRPr="00520718" w:rsidRDefault="0040563D" w:rsidP="00227B69">
            <w:pPr>
              <w:spacing w:before="0" w:after="0"/>
              <w:ind w:firstLine="0"/>
              <w:jc w:val="center"/>
              <w:rPr>
                <w:sz w:val="20"/>
                <w:szCs w:val="20"/>
              </w:rPr>
            </w:pPr>
            <w:r w:rsidRPr="00520718">
              <w:rPr>
                <w:sz w:val="20"/>
                <w:szCs w:val="20"/>
              </w:rPr>
              <w:t>январь-сентябрь 2018 года</w:t>
            </w:r>
          </w:p>
        </w:tc>
        <w:tc>
          <w:tcPr>
            <w:tcW w:w="1878" w:type="dxa"/>
            <w:vAlign w:val="center"/>
          </w:tcPr>
          <w:p w:rsidR="0040563D" w:rsidRPr="00520718" w:rsidRDefault="0040563D" w:rsidP="00227B69">
            <w:pPr>
              <w:spacing w:before="0" w:after="0"/>
              <w:ind w:firstLine="0"/>
              <w:jc w:val="center"/>
              <w:rPr>
                <w:sz w:val="20"/>
                <w:szCs w:val="20"/>
              </w:rPr>
            </w:pPr>
            <w:r w:rsidRPr="00520718">
              <w:rPr>
                <w:sz w:val="20"/>
                <w:szCs w:val="20"/>
              </w:rPr>
              <w:t>январь-сентябрь 2018 г.</w:t>
            </w:r>
          </w:p>
          <w:p w:rsidR="0040563D" w:rsidRPr="00520718" w:rsidRDefault="0040563D" w:rsidP="00227B69">
            <w:pPr>
              <w:spacing w:before="0" w:after="0"/>
              <w:ind w:firstLine="0"/>
              <w:jc w:val="center"/>
              <w:rPr>
                <w:sz w:val="20"/>
                <w:szCs w:val="20"/>
              </w:rPr>
            </w:pPr>
            <w:r w:rsidRPr="00520718">
              <w:rPr>
                <w:sz w:val="20"/>
                <w:szCs w:val="20"/>
              </w:rPr>
              <w:t>в % к январю-сентябрю</w:t>
            </w:r>
          </w:p>
          <w:p w:rsidR="0040563D" w:rsidRPr="00520718" w:rsidRDefault="0040563D" w:rsidP="00227B69">
            <w:pPr>
              <w:spacing w:before="0" w:after="0"/>
              <w:ind w:firstLine="0"/>
              <w:jc w:val="center"/>
              <w:rPr>
                <w:sz w:val="20"/>
                <w:szCs w:val="20"/>
              </w:rPr>
            </w:pPr>
            <w:r w:rsidRPr="00520718">
              <w:rPr>
                <w:sz w:val="20"/>
                <w:szCs w:val="20"/>
              </w:rPr>
              <w:t>2017 г.</w:t>
            </w:r>
          </w:p>
          <w:p w:rsidR="0040563D" w:rsidRPr="00520718" w:rsidRDefault="0040563D" w:rsidP="00227B69">
            <w:pPr>
              <w:spacing w:before="0" w:after="0"/>
              <w:ind w:firstLine="0"/>
              <w:jc w:val="center"/>
              <w:rPr>
                <w:sz w:val="20"/>
                <w:szCs w:val="20"/>
              </w:rPr>
            </w:pPr>
            <w:r w:rsidRPr="00520718">
              <w:rPr>
                <w:sz w:val="20"/>
                <w:szCs w:val="20"/>
              </w:rPr>
              <w:t>(в сопоставимых</w:t>
            </w:r>
          </w:p>
          <w:p w:rsidR="0040563D" w:rsidRPr="00520718" w:rsidRDefault="0040563D" w:rsidP="00227B69">
            <w:pPr>
              <w:spacing w:before="0" w:after="0"/>
              <w:ind w:firstLine="0"/>
              <w:jc w:val="center"/>
              <w:rPr>
                <w:sz w:val="20"/>
                <w:szCs w:val="20"/>
              </w:rPr>
            </w:pPr>
            <w:r w:rsidRPr="00520718">
              <w:rPr>
                <w:sz w:val="20"/>
                <w:szCs w:val="20"/>
              </w:rPr>
              <w:t>условиях)</w:t>
            </w:r>
          </w:p>
        </w:tc>
      </w:tr>
      <w:tr w:rsidR="0040563D" w:rsidRPr="00520718" w:rsidTr="00227B69">
        <w:trPr>
          <w:cantSplit/>
          <w:trHeight w:val="20"/>
          <w:jc w:val="right"/>
        </w:trPr>
        <w:tc>
          <w:tcPr>
            <w:tcW w:w="6309" w:type="dxa"/>
            <w:vAlign w:val="center"/>
          </w:tcPr>
          <w:p w:rsidR="0040563D" w:rsidRPr="00520718" w:rsidRDefault="0040563D" w:rsidP="00227B69">
            <w:pPr>
              <w:spacing w:before="0" w:after="0"/>
              <w:ind w:firstLine="0"/>
              <w:jc w:val="left"/>
              <w:rPr>
                <w:sz w:val="20"/>
                <w:szCs w:val="20"/>
              </w:rPr>
            </w:pPr>
            <w:r w:rsidRPr="00520718">
              <w:rPr>
                <w:sz w:val="20"/>
                <w:szCs w:val="20"/>
              </w:rPr>
              <w:t>Индекс промышленного производства, %</w:t>
            </w:r>
          </w:p>
        </w:tc>
        <w:tc>
          <w:tcPr>
            <w:tcW w:w="1595" w:type="dxa"/>
            <w:vAlign w:val="center"/>
          </w:tcPr>
          <w:p w:rsidR="0040563D" w:rsidRPr="00520718" w:rsidRDefault="0040563D" w:rsidP="00227B69">
            <w:pPr>
              <w:spacing w:before="0" w:after="0"/>
              <w:ind w:firstLine="0"/>
              <w:jc w:val="center"/>
              <w:rPr>
                <w:sz w:val="20"/>
                <w:szCs w:val="20"/>
              </w:rPr>
            </w:pPr>
            <w:r w:rsidRPr="00520718">
              <w:rPr>
                <w:sz w:val="20"/>
                <w:szCs w:val="20"/>
              </w:rPr>
              <w:t>105,0</w:t>
            </w:r>
          </w:p>
        </w:tc>
        <w:tc>
          <w:tcPr>
            <w:tcW w:w="1878" w:type="dxa"/>
            <w:vAlign w:val="center"/>
          </w:tcPr>
          <w:p w:rsidR="0040563D" w:rsidRPr="00520718" w:rsidRDefault="0040563D" w:rsidP="00227B69">
            <w:pPr>
              <w:spacing w:before="0" w:after="0"/>
              <w:ind w:firstLine="0"/>
              <w:jc w:val="center"/>
              <w:rPr>
                <w:sz w:val="20"/>
                <w:szCs w:val="20"/>
              </w:rPr>
            </w:pPr>
            <w:r w:rsidRPr="00520718">
              <w:rPr>
                <w:sz w:val="20"/>
                <w:szCs w:val="20"/>
              </w:rPr>
              <w:t>-</w:t>
            </w:r>
          </w:p>
        </w:tc>
      </w:tr>
      <w:tr w:rsidR="0040563D" w:rsidRPr="00520718" w:rsidTr="00227B69">
        <w:trPr>
          <w:cantSplit/>
          <w:trHeight w:val="20"/>
          <w:jc w:val="right"/>
        </w:trPr>
        <w:tc>
          <w:tcPr>
            <w:tcW w:w="6309" w:type="dxa"/>
            <w:vAlign w:val="center"/>
          </w:tcPr>
          <w:p w:rsidR="0040563D" w:rsidRPr="00520718" w:rsidRDefault="0040563D" w:rsidP="00227B69">
            <w:pPr>
              <w:spacing w:before="0" w:after="0"/>
              <w:ind w:firstLine="0"/>
              <w:jc w:val="left"/>
              <w:rPr>
                <w:sz w:val="20"/>
                <w:szCs w:val="20"/>
              </w:rPr>
            </w:pPr>
            <w:r w:rsidRPr="00520718">
              <w:rPr>
                <w:sz w:val="20"/>
                <w:szCs w:val="20"/>
              </w:rPr>
              <w:t>Объем отгруженных товаров собственного производства,</w:t>
            </w:r>
            <w:r w:rsidR="00A87890" w:rsidRPr="00520718">
              <w:rPr>
                <w:sz w:val="20"/>
                <w:szCs w:val="20"/>
              </w:rPr>
              <w:t xml:space="preserve"> </w:t>
            </w:r>
            <w:r w:rsidRPr="00520718">
              <w:rPr>
                <w:sz w:val="20"/>
                <w:szCs w:val="20"/>
              </w:rPr>
              <w:t>выполненных работ и услуг по чистым видам деятельности,</w:t>
            </w:r>
            <w:r w:rsidR="00A87890" w:rsidRPr="00520718">
              <w:rPr>
                <w:sz w:val="20"/>
                <w:szCs w:val="20"/>
              </w:rPr>
              <w:t xml:space="preserve"> </w:t>
            </w:r>
            <w:r w:rsidRPr="00520718">
              <w:rPr>
                <w:sz w:val="20"/>
                <w:szCs w:val="20"/>
              </w:rPr>
              <w:t>млн руб.</w:t>
            </w:r>
          </w:p>
        </w:tc>
        <w:tc>
          <w:tcPr>
            <w:tcW w:w="1595" w:type="dxa"/>
            <w:vAlign w:val="center"/>
          </w:tcPr>
          <w:p w:rsidR="0040563D" w:rsidRPr="00520718" w:rsidRDefault="0040563D" w:rsidP="00227B69">
            <w:pPr>
              <w:spacing w:before="0" w:after="0"/>
              <w:ind w:firstLine="0"/>
              <w:jc w:val="center"/>
              <w:rPr>
                <w:sz w:val="20"/>
                <w:szCs w:val="20"/>
              </w:rPr>
            </w:pPr>
          </w:p>
        </w:tc>
        <w:tc>
          <w:tcPr>
            <w:tcW w:w="1878" w:type="dxa"/>
            <w:vAlign w:val="center"/>
          </w:tcPr>
          <w:p w:rsidR="0040563D" w:rsidRPr="00520718" w:rsidRDefault="0040563D" w:rsidP="00227B69">
            <w:pPr>
              <w:spacing w:before="0" w:after="0"/>
              <w:ind w:firstLine="0"/>
              <w:jc w:val="center"/>
              <w:rPr>
                <w:sz w:val="20"/>
                <w:szCs w:val="20"/>
              </w:rPr>
            </w:pPr>
          </w:p>
        </w:tc>
      </w:tr>
      <w:tr w:rsidR="0040563D" w:rsidRPr="00520718" w:rsidTr="00227B69">
        <w:trPr>
          <w:cantSplit/>
          <w:trHeight w:val="20"/>
          <w:jc w:val="right"/>
        </w:trPr>
        <w:tc>
          <w:tcPr>
            <w:tcW w:w="6309" w:type="dxa"/>
            <w:vAlign w:val="center"/>
          </w:tcPr>
          <w:p w:rsidR="0040563D" w:rsidRPr="00520718" w:rsidRDefault="00A87890" w:rsidP="00227B69">
            <w:pPr>
              <w:spacing w:before="0" w:after="0"/>
              <w:ind w:firstLine="0"/>
              <w:jc w:val="left"/>
              <w:rPr>
                <w:sz w:val="20"/>
                <w:szCs w:val="20"/>
              </w:rPr>
            </w:pPr>
            <w:r w:rsidRPr="00520718">
              <w:rPr>
                <w:sz w:val="20"/>
                <w:szCs w:val="20"/>
              </w:rPr>
              <w:t xml:space="preserve"> </w:t>
            </w:r>
            <w:r w:rsidR="0040563D" w:rsidRPr="00520718">
              <w:rPr>
                <w:sz w:val="20"/>
                <w:szCs w:val="20"/>
              </w:rPr>
              <w:t>Добыча полезных ископаемых</w:t>
            </w:r>
          </w:p>
        </w:tc>
        <w:tc>
          <w:tcPr>
            <w:tcW w:w="1595" w:type="dxa"/>
            <w:vAlign w:val="center"/>
          </w:tcPr>
          <w:p w:rsidR="0040563D" w:rsidRPr="00520718" w:rsidRDefault="0040563D" w:rsidP="00227B69">
            <w:pPr>
              <w:spacing w:before="0" w:after="0"/>
              <w:ind w:firstLine="0"/>
              <w:jc w:val="center"/>
              <w:rPr>
                <w:sz w:val="20"/>
                <w:szCs w:val="20"/>
              </w:rPr>
            </w:pPr>
            <w:r w:rsidRPr="00520718">
              <w:rPr>
                <w:sz w:val="20"/>
                <w:szCs w:val="20"/>
              </w:rPr>
              <w:t>12 621,3</w:t>
            </w:r>
          </w:p>
        </w:tc>
        <w:tc>
          <w:tcPr>
            <w:tcW w:w="1878" w:type="dxa"/>
            <w:vAlign w:val="center"/>
          </w:tcPr>
          <w:p w:rsidR="0040563D" w:rsidRPr="00520718" w:rsidRDefault="0040563D" w:rsidP="00227B69">
            <w:pPr>
              <w:spacing w:before="0" w:after="0"/>
              <w:ind w:firstLine="0"/>
              <w:jc w:val="center"/>
              <w:rPr>
                <w:sz w:val="20"/>
                <w:szCs w:val="20"/>
              </w:rPr>
            </w:pPr>
            <w:r w:rsidRPr="00520718">
              <w:rPr>
                <w:sz w:val="20"/>
                <w:szCs w:val="20"/>
              </w:rPr>
              <w:t>95,7</w:t>
            </w:r>
          </w:p>
        </w:tc>
      </w:tr>
      <w:tr w:rsidR="0040563D" w:rsidRPr="00520718" w:rsidTr="00227B69">
        <w:trPr>
          <w:cantSplit/>
          <w:trHeight w:val="20"/>
          <w:jc w:val="right"/>
        </w:trPr>
        <w:tc>
          <w:tcPr>
            <w:tcW w:w="6309" w:type="dxa"/>
            <w:tcBorders>
              <w:bottom w:val="single" w:sz="6" w:space="0" w:color="000000"/>
            </w:tcBorders>
            <w:vAlign w:val="center"/>
          </w:tcPr>
          <w:p w:rsidR="0040563D" w:rsidRPr="00520718" w:rsidRDefault="0040563D" w:rsidP="00227B69">
            <w:pPr>
              <w:spacing w:before="0" w:after="0"/>
              <w:ind w:firstLine="0"/>
              <w:jc w:val="left"/>
              <w:rPr>
                <w:sz w:val="20"/>
                <w:szCs w:val="20"/>
              </w:rPr>
            </w:pPr>
            <w:r w:rsidRPr="00520718">
              <w:rPr>
                <w:sz w:val="20"/>
                <w:szCs w:val="20"/>
              </w:rPr>
              <w:t xml:space="preserve">- металлических руд </w:t>
            </w:r>
          </w:p>
        </w:tc>
        <w:tc>
          <w:tcPr>
            <w:tcW w:w="1595" w:type="dxa"/>
            <w:vAlign w:val="center"/>
          </w:tcPr>
          <w:p w:rsidR="0040563D" w:rsidRPr="00520718" w:rsidRDefault="0040563D" w:rsidP="00227B69">
            <w:pPr>
              <w:spacing w:before="0" w:after="0"/>
              <w:ind w:firstLine="0"/>
              <w:jc w:val="center"/>
              <w:rPr>
                <w:sz w:val="20"/>
                <w:szCs w:val="20"/>
              </w:rPr>
            </w:pPr>
            <w:r w:rsidRPr="00520718">
              <w:rPr>
                <w:sz w:val="20"/>
                <w:szCs w:val="20"/>
              </w:rPr>
              <w:t>11 538,6</w:t>
            </w:r>
          </w:p>
        </w:tc>
        <w:tc>
          <w:tcPr>
            <w:tcW w:w="1878" w:type="dxa"/>
            <w:vAlign w:val="center"/>
          </w:tcPr>
          <w:p w:rsidR="0040563D" w:rsidRPr="00520718" w:rsidRDefault="0040563D" w:rsidP="00227B69">
            <w:pPr>
              <w:spacing w:before="0" w:after="0"/>
              <w:ind w:firstLine="0"/>
              <w:jc w:val="center"/>
              <w:rPr>
                <w:sz w:val="20"/>
                <w:szCs w:val="20"/>
              </w:rPr>
            </w:pPr>
            <w:r w:rsidRPr="00520718">
              <w:rPr>
                <w:sz w:val="20"/>
                <w:szCs w:val="20"/>
              </w:rPr>
              <w:t>93,9</w:t>
            </w:r>
          </w:p>
        </w:tc>
      </w:tr>
      <w:tr w:rsidR="0040563D" w:rsidRPr="00520718" w:rsidTr="00227B69">
        <w:trPr>
          <w:cantSplit/>
          <w:trHeight w:val="20"/>
          <w:jc w:val="right"/>
        </w:trPr>
        <w:tc>
          <w:tcPr>
            <w:tcW w:w="6309" w:type="dxa"/>
            <w:tcBorders>
              <w:bottom w:val="single" w:sz="4" w:space="0" w:color="auto"/>
            </w:tcBorders>
            <w:vAlign w:val="center"/>
          </w:tcPr>
          <w:p w:rsidR="0040563D" w:rsidRPr="00520718" w:rsidRDefault="0040563D" w:rsidP="00227B69">
            <w:pPr>
              <w:spacing w:before="0" w:after="0"/>
              <w:ind w:firstLine="0"/>
              <w:jc w:val="left"/>
              <w:rPr>
                <w:sz w:val="20"/>
                <w:szCs w:val="20"/>
              </w:rPr>
            </w:pPr>
            <w:r w:rsidRPr="00520718">
              <w:rPr>
                <w:sz w:val="20"/>
                <w:szCs w:val="20"/>
              </w:rPr>
              <w:t xml:space="preserve"> - прочих полезных ископаемых</w:t>
            </w:r>
          </w:p>
        </w:tc>
        <w:tc>
          <w:tcPr>
            <w:tcW w:w="1595" w:type="dxa"/>
            <w:vAlign w:val="center"/>
          </w:tcPr>
          <w:p w:rsidR="0040563D" w:rsidRPr="00520718" w:rsidRDefault="0040563D" w:rsidP="00227B69">
            <w:pPr>
              <w:spacing w:before="0" w:after="0"/>
              <w:ind w:firstLine="0"/>
              <w:jc w:val="center"/>
              <w:rPr>
                <w:sz w:val="20"/>
                <w:szCs w:val="20"/>
              </w:rPr>
            </w:pPr>
            <w:r w:rsidRPr="00520718">
              <w:rPr>
                <w:sz w:val="20"/>
                <w:szCs w:val="20"/>
              </w:rPr>
              <w:t>206,2</w:t>
            </w:r>
          </w:p>
        </w:tc>
        <w:tc>
          <w:tcPr>
            <w:tcW w:w="1878" w:type="dxa"/>
            <w:vAlign w:val="center"/>
          </w:tcPr>
          <w:p w:rsidR="0040563D" w:rsidRPr="00520718" w:rsidRDefault="0040563D" w:rsidP="00227B69">
            <w:pPr>
              <w:spacing w:before="0" w:after="0"/>
              <w:ind w:firstLine="0"/>
              <w:jc w:val="center"/>
              <w:rPr>
                <w:sz w:val="20"/>
                <w:szCs w:val="20"/>
              </w:rPr>
            </w:pPr>
            <w:r w:rsidRPr="00520718">
              <w:rPr>
                <w:sz w:val="20"/>
                <w:szCs w:val="20"/>
              </w:rPr>
              <w:t>114,5</w:t>
            </w:r>
          </w:p>
        </w:tc>
      </w:tr>
      <w:tr w:rsidR="0040563D" w:rsidRPr="00520718" w:rsidTr="00227B69">
        <w:trPr>
          <w:cantSplit/>
          <w:trHeight w:val="20"/>
          <w:jc w:val="right"/>
        </w:trPr>
        <w:tc>
          <w:tcPr>
            <w:tcW w:w="6309" w:type="dxa"/>
            <w:tcBorders>
              <w:bottom w:val="single" w:sz="4" w:space="0" w:color="auto"/>
            </w:tcBorders>
            <w:vAlign w:val="center"/>
          </w:tcPr>
          <w:p w:rsidR="0040563D" w:rsidRPr="00520718" w:rsidRDefault="00A87890" w:rsidP="00227B69">
            <w:pPr>
              <w:spacing w:before="0" w:after="0"/>
              <w:ind w:firstLine="0"/>
              <w:jc w:val="left"/>
              <w:rPr>
                <w:sz w:val="20"/>
                <w:szCs w:val="20"/>
              </w:rPr>
            </w:pPr>
            <w:r w:rsidRPr="00520718">
              <w:rPr>
                <w:sz w:val="20"/>
                <w:szCs w:val="20"/>
              </w:rPr>
              <w:t xml:space="preserve"> </w:t>
            </w:r>
            <w:r w:rsidR="0040563D" w:rsidRPr="00520718">
              <w:rPr>
                <w:sz w:val="20"/>
                <w:szCs w:val="20"/>
              </w:rPr>
              <w:t>Обрабатывающие производства</w:t>
            </w:r>
          </w:p>
        </w:tc>
        <w:tc>
          <w:tcPr>
            <w:tcW w:w="1595" w:type="dxa"/>
            <w:vAlign w:val="center"/>
          </w:tcPr>
          <w:p w:rsidR="0040563D" w:rsidRPr="00520718" w:rsidRDefault="0040563D" w:rsidP="00227B69">
            <w:pPr>
              <w:spacing w:before="0" w:after="0"/>
              <w:ind w:firstLine="0"/>
              <w:jc w:val="center"/>
              <w:rPr>
                <w:sz w:val="20"/>
                <w:szCs w:val="20"/>
              </w:rPr>
            </w:pPr>
            <w:r w:rsidRPr="00520718">
              <w:rPr>
                <w:sz w:val="20"/>
                <w:szCs w:val="20"/>
              </w:rPr>
              <w:t>67 655,6</w:t>
            </w:r>
          </w:p>
        </w:tc>
        <w:tc>
          <w:tcPr>
            <w:tcW w:w="1878" w:type="dxa"/>
            <w:vAlign w:val="center"/>
          </w:tcPr>
          <w:p w:rsidR="0040563D" w:rsidRPr="00520718" w:rsidRDefault="0040563D" w:rsidP="00227B69">
            <w:pPr>
              <w:spacing w:before="0" w:after="0"/>
              <w:ind w:firstLine="0"/>
              <w:jc w:val="center"/>
              <w:rPr>
                <w:sz w:val="20"/>
                <w:szCs w:val="20"/>
              </w:rPr>
            </w:pPr>
            <w:r w:rsidRPr="00520718">
              <w:rPr>
                <w:sz w:val="20"/>
                <w:szCs w:val="20"/>
              </w:rPr>
              <w:t>109,7</w:t>
            </w:r>
          </w:p>
        </w:tc>
      </w:tr>
      <w:tr w:rsidR="0040563D" w:rsidRPr="00520718" w:rsidTr="00227B69">
        <w:trPr>
          <w:cantSplit/>
          <w:trHeight w:val="20"/>
          <w:jc w:val="right"/>
        </w:trPr>
        <w:tc>
          <w:tcPr>
            <w:tcW w:w="6309" w:type="dxa"/>
            <w:tcBorders>
              <w:top w:val="single" w:sz="4" w:space="0" w:color="auto"/>
            </w:tcBorders>
            <w:vAlign w:val="center"/>
          </w:tcPr>
          <w:p w:rsidR="0040563D" w:rsidRPr="00520718" w:rsidRDefault="0040563D" w:rsidP="00227B69">
            <w:pPr>
              <w:spacing w:before="0" w:after="0"/>
              <w:ind w:firstLine="0"/>
              <w:jc w:val="left"/>
              <w:rPr>
                <w:sz w:val="20"/>
                <w:szCs w:val="20"/>
              </w:rPr>
            </w:pPr>
            <w:r w:rsidRPr="00520718">
              <w:rPr>
                <w:sz w:val="20"/>
                <w:szCs w:val="20"/>
              </w:rPr>
              <w:t>- производство пищевых продуктов</w:t>
            </w:r>
          </w:p>
        </w:tc>
        <w:tc>
          <w:tcPr>
            <w:tcW w:w="1595" w:type="dxa"/>
            <w:vAlign w:val="center"/>
          </w:tcPr>
          <w:p w:rsidR="0040563D" w:rsidRPr="00520718" w:rsidRDefault="0040563D" w:rsidP="00227B69">
            <w:pPr>
              <w:spacing w:before="0" w:after="0"/>
              <w:ind w:firstLine="0"/>
              <w:jc w:val="center"/>
              <w:rPr>
                <w:sz w:val="20"/>
                <w:szCs w:val="20"/>
              </w:rPr>
            </w:pPr>
            <w:r w:rsidRPr="00520718">
              <w:rPr>
                <w:sz w:val="20"/>
                <w:szCs w:val="20"/>
              </w:rPr>
              <w:t>64 500,7</w:t>
            </w:r>
          </w:p>
        </w:tc>
        <w:tc>
          <w:tcPr>
            <w:tcW w:w="1878" w:type="dxa"/>
            <w:vAlign w:val="center"/>
          </w:tcPr>
          <w:p w:rsidR="0040563D" w:rsidRPr="00520718" w:rsidRDefault="0040563D" w:rsidP="00227B69">
            <w:pPr>
              <w:spacing w:before="0" w:after="0"/>
              <w:ind w:firstLine="0"/>
              <w:jc w:val="center"/>
              <w:rPr>
                <w:sz w:val="20"/>
                <w:szCs w:val="20"/>
              </w:rPr>
            </w:pPr>
            <w:r w:rsidRPr="00520718">
              <w:rPr>
                <w:sz w:val="20"/>
                <w:szCs w:val="20"/>
              </w:rPr>
              <w:t>111,7</w:t>
            </w:r>
          </w:p>
        </w:tc>
      </w:tr>
      <w:tr w:rsidR="0040563D" w:rsidRPr="00520718" w:rsidTr="00227B69">
        <w:trPr>
          <w:cantSplit/>
          <w:trHeight w:val="20"/>
          <w:jc w:val="right"/>
        </w:trPr>
        <w:tc>
          <w:tcPr>
            <w:tcW w:w="6309" w:type="dxa"/>
            <w:vAlign w:val="center"/>
          </w:tcPr>
          <w:p w:rsidR="0040563D" w:rsidRPr="00520718" w:rsidRDefault="0040563D" w:rsidP="00227B69">
            <w:pPr>
              <w:spacing w:before="0" w:after="0"/>
              <w:ind w:firstLine="0"/>
              <w:jc w:val="left"/>
              <w:rPr>
                <w:sz w:val="20"/>
                <w:szCs w:val="20"/>
              </w:rPr>
            </w:pPr>
            <w:r w:rsidRPr="00520718">
              <w:rPr>
                <w:sz w:val="20"/>
                <w:szCs w:val="20"/>
              </w:rPr>
              <w:t>- производство напитков</w:t>
            </w:r>
          </w:p>
        </w:tc>
        <w:tc>
          <w:tcPr>
            <w:tcW w:w="1595" w:type="dxa"/>
            <w:vAlign w:val="center"/>
          </w:tcPr>
          <w:p w:rsidR="0040563D" w:rsidRPr="00520718" w:rsidRDefault="0040563D" w:rsidP="00227B69">
            <w:pPr>
              <w:spacing w:before="0" w:after="0"/>
              <w:ind w:firstLine="0"/>
              <w:jc w:val="center"/>
              <w:rPr>
                <w:sz w:val="20"/>
                <w:szCs w:val="20"/>
              </w:rPr>
            </w:pPr>
            <w:r w:rsidRPr="00520718">
              <w:rPr>
                <w:sz w:val="20"/>
                <w:szCs w:val="20"/>
              </w:rPr>
              <w:t>668,5</w:t>
            </w:r>
          </w:p>
        </w:tc>
        <w:tc>
          <w:tcPr>
            <w:tcW w:w="1878" w:type="dxa"/>
            <w:vAlign w:val="center"/>
          </w:tcPr>
          <w:p w:rsidR="0040563D" w:rsidRPr="00520718" w:rsidRDefault="0040563D" w:rsidP="00227B69">
            <w:pPr>
              <w:spacing w:before="0" w:after="0"/>
              <w:ind w:firstLine="0"/>
              <w:jc w:val="center"/>
              <w:rPr>
                <w:sz w:val="20"/>
                <w:szCs w:val="20"/>
              </w:rPr>
            </w:pPr>
            <w:r w:rsidRPr="00520718">
              <w:rPr>
                <w:sz w:val="20"/>
                <w:szCs w:val="20"/>
              </w:rPr>
              <w:t>91,3</w:t>
            </w:r>
          </w:p>
        </w:tc>
      </w:tr>
      <w:tr w:rsidR="0040563D" w:rsidRPr="00520718" w:rsidTr="00227B69">
        <w:trPr>
          <w:cantSplit/>
          <w:trHeight w:val="20"/>
          <w:jc w:val="right"/>
        </w:trPr>
        <w:tc>
          <w:tcPr>
            <w:tcW w:w="6309" w:type="dxa"/>
            <w:vAlign w:val="center"/>
          </w:tcPr>
          <w:p w:rsidR="0040563D" w:rsidRPr="00520718" w:rsidRDefault="0040563D" w:rsidP="00227B69">
            <w:pPr>
              <w:spacing w:before="0" w:after="0"/>
              <w:ind w:firstLine="0"/>
              <w:jc w:val="left"/>
              <w:rPr>
                <w:sz w:val="20"/>
                <w:szCs w:val="20"/>
              </w:rPr>
            </w:pPr>
            <w:r w:rsidRPr="00520718">
              <w:rPr>
                <w:sz w:val="20"/>
                <w:szCs w:val="20"/>
              </w:rPr>
              <w:t>- производство текстильных изделий</w:t>
            </w:r>
          </w:p>
        </w:tc>
        <w:tc>
          <w:tcPr>
            <w:tcW w:w="1595" w:type="dxa"/>
            <w:vAlign w:val="center"/>
          </w:tcPr>
          <w:p w:rsidR="0040563D" w:rsidRPr="00520718" w:rsidRDefault="0040563D" w:rsidP="00227B69">
            <w:pPr>
              <w:spacing w:before="0" w:after="0"/>
              <w:ind w:firstLine="0"/>
              <w:jc w:val="center"/>
              <w:rPr>
                <w:sz w:val="20"/>
                <w:szCs w:val="20"/>
              </w:rPr>
            </w:pPr>
            <w:r w:rsidRPr="00520718">
              <w:rPr>
                <w:sz w:val="20"/>
                <w:szCs w:val="20"/>
              </w:rPr>
              <w:t>74,6</w:t>
            </w:r>
          </w:p>
        </w:tc>
        <w:tc>
          <w:tcPr>
            <w:tcW w:w="1878" w:type="dxa"/>
            <w:vAlign w:val="center"/>
          </w:tcPr>
          <w:p w:rsidR="0040563D" w:rsidRPr="00520718" w:rsidRDefault="0040563D" w:rsidP="00227B69">
            <w:pPr>
              <w:spacing w:before="0" w:after="0"/>
              <w:ind w:firstLine="0"/>
              <w:jc w:val="center"/>
              <w:rPr>
                <w:sz w:val="20"/>
                <w:szCs w:val="20"/>
              </w:rPr>
            </w:pPr>
            <w:r w:rsidRPr="00520718">
              <w:rPr>
                <w:sz w:val="20"/>
                <w:szCs w:val="20"/>
              </w:rPr>
              <w:t>94,3</w:t>
            </w:r>
          </w:p>
        </w:tc>
      </w:tr>
      <w:tr w:rsidR="0040563D" w:rsidRPr="00520718" w:rsidTr="00227B69">
        <w:trPr>
          <w:cantSplit/>
          <w:trHeight w:val="20"/>
          <w:jc w:val="right"/>
        </w:trPr>
        <w:tc>
          <w:tcPr>
            <w:tcW w:w="6309" w:type="dxa"/>
            <w:vAlign w:val="center"/>
          </w:tcPr>
          <w:p w:rsidR="0040563D" w:rsidRPr="00520718" w:rsidRDefault="0040563D" w:rsidP="00227B69">
            <w:pPr>
              <w:spacing w:before="0" w:after="0"/>
              <w:ind w:firstLine="0"/>
              <w:jc w:val="left"/>
              <w:rPr>
                <w:sz w:val="20"/>
                <w:szCs w:val="20"/>
              </w:rPr>
            </w:pPr>
            <w:r w:rsidRPr="00520718">
              <w:rPr>
                <w:sz w:val="20"/>
                <w:szCs w:val="20"/>
              </w:rPr>
              <w:t>- обработка древесины</w:t>
            </w:r>
          </w:p>
        </w:tc>
        <w:tc>
          <w:tcPr>
            <w:tcW w:w="1595" w:type="dxa"/>
            <w:vAlign w:val="center"/>
          </w:tcPr>
          <w:p w:rsidR="0040563D" w:rsidRPr="00520718" w:rsidRDefault="0040563D" w:rsidP="00227B69">
            <w:pPr>
              <w:spacing w:before="0" w:after="0"/>
              <w:ind w:firstLine="0"/>
              <w:jc w:val="center"/>
              <w:rPr>
                <w:sz w:val="20"/>
                <w:szCs w:val="20"/>
              </w:rPr>
            </w:pPr>
            <w:r w:rsidRPr="00520718">
              <w:rPr>
                <w:sz w:val="20"/>
                <w:szCs w:val="20"/>
              </w:rPr>
              <w:t>21,9</w:t>
            </w:r>
          </w:p>
        </w:tc>
        <w:tc>
          <w:tcPr>
            <w:tcW w:w="1878" w:type="dxa"/>
            <w:vAlign w:val="center"/>
          </w:tcPr>
          <w:p w:rsidR="0040563D" w:rsidRPr="00520718" w:rsidRDefault="0040563D" w:rsidP="00227B69">
            <w:pPr>
              <w:spacing w:before="0" w:after="0"/>
              <w:ind w:firstLine="0"/>
              <w:jc w:val="center"/>
              <w:rPr>
                <w:sz w:val="20"/>
                <w:szCs w:val="20"/>
              </w:rPr>
            </w:pPr>
            <w:r w:rsidRPr="00520718">
              <w:rPr>
                <w:sz w:val="20"/>
                <w:szCs w:val="20"/>
              </w:rPr>
              <w:t>97,4</w:t>
            </w:r>
          </w:p>
        </w:tc>
      </w:tr>
      <w:tr w:rsidR="0040563D" w:rsidRPr="00520718" w:rsidTr="00227B69">
        <w:trPr>
          <w:cantSplit/>
          <w:trHeight w:val="20"/>
          <w:jc w:val="right"/>
        </w:trPr>
        <w:tc>
          <w:tcPr>
            <w:tcW w:w="6309" w:type="dxa"/>
            <w:vAlign w:val="center"/>
          </w:tcPr>
          <w:p w:rsidR="0040563D" w:rsidRPr="00520718" w:rsidRDefault="0040563D" w:rsidP="00227B69">
            <w:pPr>
              <w:spacing w:before="0" w:after="0"/>
              <w:ind w:firstLine="0"/>
              <w:jc w:val="left"/>
              <w:rPr>
                <w:sz w:val="20"/>
                <w:szCs w:val="20"/>
              </w:rPr>
            </w:pPr>
            <w:r w:rsidRPr="00520718">
              <w:rPr>
                <w:sz w:val="20"/>
                <w:szCs w:val="20"/>
              </w:rPr>
              <w:t>- деятельность полиграфическая</w:t>
            </w:r>
          </w:p>
        </w:tc>
        <w:tc>
          <w:tcPr>
            <w:tcW w:w="1595" w:type="dxa"/>
            <w:vAlign w:val="center"/>
          </w:tcPr>
          <w:p w:rsidR="0040563D" w:rsidRPr="00520718" w:rsidRDefault="0040563D" w:rsidP="00227B69">
            <w:pPr>
              <w:spacing w:before="0" w:after="0"/>
              <w:ind w:firstLine="0"/>
              <w:jc w:val="center"/>
              <w:rPr>
                <w:sz w:val="20"/>
                <w:szCs w:val="20"/>
              </w:rPr>
            </w:pPr>
            <w:r w:rsidRPr="00520718">
              <w:rPr>
                <w:sz w:val="20"/>
                <w:szCs w:val="20"/>
              </w:rPr>
              <w:t>172,1</w:t>
            </w:r>
          </w:p>
        </w:tc>
        <w:tc>
          <w:tcPr>
            <w:tcW w:w="1878" w:type="dxa"/>
            <w:vAlign w:val="center"/>
          </w:tcPr>
          <w:p w:rsidR="0040563D" w:rsidRPr="00520718" w:rsidRDefault="0040563D" w:rsidP="00227B69">
            <w:pPr>
              <w:spacing w:before="0" w:after="0"/>
              <w:ind w:firstLine="0"/>
              <w:jc w:val="center"/>
              <w:rPr>
                <w:sz w:val="20"/>
                <w:szCs w:val="20"/>
              </w:rPr>
            </w:pPr>
            <w:r w:rsidRPr="00520718">
              <w:rPr>
                <w:sz w:val="20"/>
                <w:szCs w:val="20"/>
              </w:rPr>
              <w:t>91,9</w:t>
            </w:r>
          </w:p>
        </w:tc>
      </w:tr>
      <w:tr w:rsidR="0040563D" w:rsidRPr="00520718" w:rsidTr="00227B69">
        <w:trPr>
          <w:cantSplit/>
          <w:trHeight w:val="20"/>
          <w:jc w:val="right"/>
        </w:trPr>
        <w:tc>
          <w:tcPr>
            <w:tcW w:w="6309" w:type="dxa"/>
            <w:vAlign w:val="center"/>
          </w:tcPr>
          <w:p w:rsidR="0040563D" w:rsidRPr="00520718" w:rsidRDefault="0040563D" w:rsidP="00227B69">
            <w:pPr>
              <w:spacing w:before="0" w:after="0"/>
              <w:ind w:firstLine="0"/>
              <w:jc w:val="left"/>
              <w:rPr>
                <w:sz w:val="20"/>
                <w:szCs w:val="20"/>
              </w:rPr>
            </w:pPr>
            <w:r w:rsidRPr="00520718">
              <w:rPr>
                <w:sz w:val="20"/>
                <w:szCs w:val="20"/>
              </w:rPr>
              <w:t>- производство химических веществ</w:t>
            </w:r>
          </w:p>
        </w:tc>
        <w:tc>
          <w:tcPr>
            <w:tcW w:w="1595" w:type="dxa"/>
            <w:vAlign w:val="center"/>
          </w:tcPr>
          <w:p w:rsidR="0040563D" w:rsidRPr="00520718" w:rsidRDefault="0040563D" w:rsidP="00227B69">
            <w:pPr>
              <w:spacing w:before="0" w:after="0"/>
              <w:ind w:firstLine="0"/>
              <w:jc w:val="center"/>
              <w:rPr>
                <w:sz w:val="20"/>
                <w:szCs w:val="20"/>
              </w:rPr>
            </w:pPr>
            <w:r w:rsidRPr="00520718">
              <w:rPr>
                <w:sz w:val="20"/>
                <w:szCs w:val="20"/>
              </w:rPr>
              <w:t>30,1</w:t>
            </w:r>
          </w:p>
        </w:tc>
        <w:tc>
          <w:tcPr>
            <w:tcW w:w="1878" w:type="dxa"/>
            <w:vAlign w:val="center"/>
          </w:tcPr>
          <w:p w:rsidR="0040563D" w:rsidRPr="00520718" w:rsidRDefault="0040563D" w:rsidP="00227B69">
            <w:pPr>
              <w:spacing w:before="0" w:after="0"/>
              <w:ind w:firstLine="0"/>
              <w:jc w:val="center"/>
              <w:rPr>
                <w:sz w:val="20"/>
                <w:szCs w:val="20"/>
              </w:rPr>
            </w:pPr>
            <w:r w:rsidRPr="00520718">
              <w:rPr>
                <w:sz w:val="20"/>
                <w:szCs w:val="20"/>
              </w:rPr>
              <w:t>101,5</w:t>
            </w:r>
          </w:p>
        </w:tc>
      </w:tr>
      <w:tr w:rsidR="0040563D" w:rsidRPr="00520718" w:rsidTr="00227B69">
        <w:trPr>
          <w:cantSplit/>
          <w:trHeight w:val="20"/>
          <w:jc w:val="right"/>
        </w:trPr>
        <w:tc>
          <w:tcPr>
            <w:tcW w:w="6309" w:type="dxa"/>
            <w:vAlign w:val="center"/>
          </w:tcPr>
          <w:p w:rsidR="0040563D" w:rsidRPr="00520718" w:rsidRDefault="0040563D" w:rsidP="00227B69">
            <w:pPr>
              <w:spacing w:before="0" w:after="0"/>
              <w:ind w:firstLine="0"/>
              <w:jc w:val="left"/>
              <w:rPr>
                <w:sz w:val="20"/>
                <w:szCs w:val="20"/>
              </w:rPr>
            </w:pPr>
            <w:r w:rsidRPr="00520718">
              <w:rPr>
                <w:sz w:val="20"/>
                <w:szCs w:val="20"/>
              </w:rPr>
              <w:t>- производство резиновых и пластмассовых изделий</w:t>
            </w:r>
          </w:p>
        </w:tc>
        <w:tc>
          <w:tcPr>
            <w:tcW w:w="1595" w:type="dxa"/>
            <w:vAlign w:val="center"/>
          </w:tcPr>
          <w:p w:rsidR="0040563D" w:rsidRPr="00520718" w:rsidRDefault="0040563D" w:rsidP="00227B69">
            <w:pPr>
              <w:spacing w:before="0" w:after="0"/>
              <w:ind w:firstLine="0"/>
              <w:jc w:val="center"/>
              <w:rPr>
                <w:sz w:val="20"/>
                <w:szCs w:val="20"/>
              </w:rPr>
            </w:pPr>
            <w:r w:rsidRPr="00520718">
              <w:rPr>
                <w:sz w:val="20"/>
                <w:szCs w:val="20"/>
              </w:rPr>
              <w:t>85,7</w:t>
            </w:r>
          </w:p>
        </w:tc>
        <w:tc>
          <w:tcPr>
            <w:tcW w:w="1878" w:type="dxa"/>
            <w:vAlign w:val="center"/>
          </w:tcPr>
          <w:p w:rsidR="0040563D" w:rsidRPr="00520718" w:rsidRDefault="0040563D" w:rsidP="00227B69">
            <w:pPr>
              <w:spacing w:before="0" w:after="0"/>
              <w:ind w:firstLine="0"/>
              <w:jc w:val="center"/>
              <w:rPr>
                <w:sz w:val="20"/>
                <w:szCs w:val="20"/>
              </w:rPr>
            </w:pPr>
            <w:r w:rsidRPr="00520718">
              <w:rPr>
                <w:sz w:val="20"/>
                <w:szCs w:val="20"/>
              </w:rPr>
              <w:t>63,3</w:t>
            </w:r>
          </w:p>
        </w:tc>
      </w:tr>
      <w:tr w:rsidR="0040563D" w:rsidRPr="00520718" w:rsidTr="00227B69">
        <w:trPr>
          <w:cantSplit/>
          <w:trHeight w:val="20"/>
          <w:jc w:val="right"/>
        </w:trPr>
        <w:tc>
          <w:tcPr>
            <w:tcW w:w="6309" w:type="dxa"/>
            <w:vAlign w:val="center"/>
          </w:tcPr>
          <w:p w:rsidR="0040563D" w:rsidRPr="00520718" w:rsidRDefault="0040563D" w:rsidP="00227B69">
            <w:pPr>
              <w:spacing w:before="0" w:after="0"/>
              <w:ind w:firstLine="0"/>
              <w:jc w:val="left"/>
              <w:rPr>
                <w:sz w:val="20"/>
                <w:szCs w:val="20"/>
              </w:rPr>
            </w:pPr>
            <w:r w:rsidRPr="00520718">
              <w:rPr>
                <w:sz w:val="20"/>
                <w:szCs w:val="20"/>
              </w:rPr>
              <w:t>- производство прочих неметаллических минеральных продуктов</w:t>
            </w:r>
          </w:p>
        </w:tc>
        <w:tc>
          <w:tcPr>
            <w:tcW w:w="1595" w:type="dxa"/>
            <w:vAlign w:val="center"/>
          </w:tcPr>
          <w:p w:rsidR="0040563D" w:rsidRPr="00520718" w:rsidRDefault="0040563D" w:rsidP="00227B69">
            <w:pPr>
              <w:spacing w:before="0" w:after="0"/>
              <w:ind w:firstLine="0"/>
              <w:jc w:val="center"/>
              <w:rPr>
                <w:sz w:val="20"/>
                <w:szCs w:val="20"/>
              </w:rPr>
            </w:pPr>
            <w:r w:rsidRPr="00520718">
              <w:rPr>
                <w:sz w:val="20"/>
                <w:szCs w:val="20"/>
              </w:rPr>
              <w:t>275,9</w:t>
            </w:r>
          </w:p>
        </w:tc>
        <w:tc>
          <w:tcPr>
            <w:tcW w:w="1878" w:type="dxa"/>
            <w:vAlign w:val="center"/>
          </w:tcPr>
          <w:p w:rsidR="0040563D" w:rsidRPr="00520718" w:rsidRDefault="0040563D" w:rsidP="00227B69">
            <w:pPr>
              <w:spacing w:before="0" w:after="0"/>
              <w:ind w:firstLine="0"/>
              <w:jc w:val="center"/>
              <w:rPr>
                <w:sz w:val="20"/>
                <w:szCs w:val="20"/>
              </w:rPr>
            </w:pPr>
            <w:r w:rsidRPr="00520718">
              <w:rPr>
                <w:sz w:val="20"/>
                <w:szCs w:val="20"/>
              </w:rPr>
              <w:t>88,7</w:t>
            </w:r>
          </w:p>
        </w:tc>
      </w:tr>
    </w:tbl>
    <w:p w:rsidR="0040563D" w:rsidRPr="00520718" w:rsidRDefault="0040563D" w:rsidP="0040563D">
      <w:r w:rsidRPr="00520718">
        <w:t>Вторая отрасль экономической специализации – цветная металлургия (добыча золота). Отрасль формирует от 42 до 49% объёмов промышленного производства.</w:t>
      </w:r>
    </w:p>
    <w:p w:rsidR="0040563D" w:rsidRPr="00520718" w:rsidRDefault="0040563D" w:rsidP="0040563D">
      <w:r w:rsidRPr="00520718">
        <w:t>Одним из наиболее перспективных направлений экономики Камчатского края является развитие горнодобывающего комплекса. При этом основополагающими факторами являются: открытие новых и освоение известных месторождений руд цветных и благородных металлов, обладающих высокой ликвидностью; вовлечение в промышленное освоение топливных и энергетических ресурсов, включая каменный и бурый уголь, углеводородное сырье Западной Камчатки, тепловую энергию термальных вод, общераспространённых полезных ископаемых, используемых для производства строительных материалов.</w:t>
      </w:r>
    </w:p>
    <w:p w:rsidR="0040563D" w:rsidRPr="00520718" w:rsidRDefault="0040563D" w:rsidP="0040563D">
      <w:r w:rsidRPr="00520718">
        <w:t xml:space="preserve">Сельскохозяйственное производство Камчатского края функционирует в сложных природных и экономических условиях, обусловленных особенностями климата, географическим положением, удалённостью от других регионов России. Сельское хозяйство в условиях Камчатского края - обеспечивающая отрасль, направленная на удовлетворение потребностей населения края в сельскохозяйственной продукции высокого качества: </w:t>
      </w:r>
      <w:r w:rsidRPr="00520718">
        <w:lastRenderedPageBreak/>
        <w:t>продукцией растениеводства (картофель и овощи открытого грунта) в полном объеме, продукцией животноводства (молоко, яйцо, мясо) - частично. Приоритетная цель в области животноводства - обеспечение детских учреждений и учреждений социальной сферы диетической продукцией местного производства.</w:t>
      </w:r>
    </w:p>
    <w:p w:rsidR="0040563D" w:rsidRPr="00520718" w:rsidRDefault="0040563D" w:rsidP="0040563D">
      <w:r w:rsidRPr="00520718">
        <w:t>Энергетические ресурсы недр Камчатки представлены запасами и прогнозными ресурса</w:t>
      </w:r>
      <w:r w:rsidRPr="00520718">
        <w:softHyphen/>
        <w:t>ми газа, каменного и бурого угля, геотермальных вод и парогидротерм, прогнозными ресурсами нефти. Разведанные и предварительно оценённые запасы природного газа сосредоточены в одном среднем и трёх мелких месторождениях Колпаковского нефтегазоносного района Охотско-Западно-Камчатской нефтегазоносной области.</w:t>
      </w:r>
    </w:p>
    <w:p w:rsidR="0040563D" w:rsidRPr="00520718" w:rsidRDefault="0040563D" w:rsidP="0040563D">
      <w:r w:rsidRPr="00520718">
        <w:t>В плане развития промышленности и инфраструктуры, территорию Камчатского края (в соответствии с Региональными нормативами градостроительного проектирования Камчатского края) можно разделить на несколько зон:</w:t>
      </w:r>
    </w:p>
    <w:p w:rsidR="0040563D" w:rsidRPr="00520718" w:rsidRDefault="00227B69" w:rsidP="002010A9">
      <w:pPr>
        <w:numPr>
          <w:ilvl w:val="0"/>
          <w:numId w:val="2"/>
        </w:numPr>
        <w:tabs>
          <w:tab w:val="left" w:pos="993"/>
        </w:tabs>
        <w:ind w:left="0" w:firstLine="567"/>
      </w:pPr>
      <w:r w:rsidRPr="00520718">
        <w:t>З</w:t>
      </w:r>
      <w:r w:rsidR="0040563D" w:rsidRPr="00520718">
        <w:t>оны опережающего экономического развития - Авачинская агломерация, Западно-Камчатская зона, Корякская горнодобывающая зона в составе которых формируются функциональные зоны межотраслевых хозяйственных комплексов:</w:t>
      </w:r>
    </w:p>
    <w:p w:rsidR="0040563D" w:rsidRPr="00520718" w:rsidRDefault="0040563D" w:rsidP="002010A9">
      <w:pPr>
        <w:numPr>
          <w:ilvl w:val="0"/>
          <w:numId w:val="2"/>
        </w:numPr>
        <w:tabs>
          <w:tab w:val="left" w:pos="993"/>
        </w:tabs>
        <w:ind w:left="0" w:firstLine="567"/>
      </w:pPr>
      <w:r w:rsidRPr="00520718">
        <w:t>Зона постиндустриального инновационно-промышленного развития направленная на эффективную реализацию производственного и научно-образовательного потенциала Авачинской аг</w:t>
      </w:r>
      <w:r w:rsidR="00227B69" w:rsidRPr="00520718">
        <w:t>ломерации</w:t>
      </w:r>
      <w:r w:rsidRPr="00520718">
        <w:t xml:space="preserve">. </w:t>
      </w:r>
    </w:p>
    <w:p w:rsidR="0040563D" w:rsidRPr="00520718" w:rsidRDefault="0040563D" w:rsidP="002010A9">
      <w:pPr>
        <w:numPr>
          <w:ilvl w:val="0"/>
          <w:numId w:val="2"/>
        </w:numPr>
        <w:tabs>
          <w:tab w:val="left" w:pos="993"/>
        </w:tabs>
        <w:ind w:left="0" w:firstLine="567"/>
      </w:pPr>
      <w:r w:rsidRPr="00520718">
        <w:t>Зона освоения природно-ресурсного потенциала направленная на развитие новой стадии освоения энергетических и сырьевых ресурсов Камчатского края, в том числе:</w:t>
      </w:r>
    </w:p>
    <w:p w:rsidR="0040563D" w:rsidRPr="00520718" w:rsidRDefault="0040563D" w:rsidP="002010A9">
      <w:pPr>
        <w:numPr>
          <w:ilvl w:val="0"/>
          <w:numId w:val="2"/>
        </w:numPr>
        <w:tabs>
          <w:tab w:val="left" w:pos="1418"/>
        </w:tabs>
        <w:ind w:left="993" w:firstLine="0"/>
      </w:pPr>
      <w:r w:rsidRPr="00520718">
        <w:t xml:space="preserve">зоны формирования портово-рыбопромышленных комплексов - портовые сооружения, рыбоперерабатывающие комплексы, транспортно-логистические комплексы; </w:t>
      </w:r>
    </w:p>
    <w:p w:rsidR="0040563D" w:rsidRPr="00520718" w:rsidRDefault="0040563D" w:rsidP="002010A9">
      <w:pPr>
        <w:numPr>
          <w:ilvl w:val="0"/>
          <w:numId w:val="2"/>
        </w:numPr>
        <w:tabs>
          <w:tab w:val="left" w:pos="1418"/>
        </w:tabs>
        <w:ind w:left="993" w:firstLine="0"/>
      </w:pPr>
      <w:r w:rsidRPr="00520718">
        <w:t xml:space="preserve">лесосырьевые зоны - лесозаготовка и переработка лесных ресурсов (деревообработка) для регионального рынка сбыта; </w:t>
      </w:r>
    </w:p>
    <w:p w:rsidR="0040563D" w:rsidRPr="00520718" w:rsidRDefault="0040563D" w:rsidP="002010A9">
      <w:pPr>
        <w:numPr>
          <w:ilvl w:val="0"/>
          <w:numId w:val="2"/>
        </w:numPr>
        <w:tabs>
          <w:tab w:val="left" w:pos="1418"/>
        </w:tabs>
        <w:ind w:left="993" w:firstLine="0"/>
      </w:pPr>
      <w:r w:rsidRPr="00520718">
        <w:t>зоны освоения новых источников угля, нефтегазовых ресурсов и металлорудного сырья</w:t>
      </w:r>
      <w:r w:rsidR="00A87890" w:rsidRPr="00520718">
        <w:t xml:space="preserve"> </w:t>
      </w:r>
      <w:r w:rsidRPr="00520718">
        <w:t>(минерально-сырьевой комплекс):</w:t>
      </w:r>
    </w:p>
    <w:p w:rsidR="0040563D" w:rsidRPr="00520718" w:rsidRDefault="0040563D" w:rsidP="002010A9">
      <w:pPr>
        <w:numPr>
          <w:ilvl w:val="0"/>
          <w:numId w:val="2"/>
        </w:numPr>
        <w:tabs>
          <w:tab w:val="left" w:pos="1418"/>
        </w:tabs>
        <w:ind w:left="993" w:firstLine="0"/>
      </w:pPr>
      <w:r w:rsidRPr="00520718">
        <w:t>добыча и переработка благородных металлов (платина, золото);</w:t>
      </w:r>
    </w:p>
    <w:p w:rsidR="0040563D" w:rsidRPr="00520718" w:rsidRDefault="0040563D" w:rsidP="002010A9">
      <w:pPr>
        <w:numPr>
          <w:ilvl w:val="0"/>
          <w:numId w:val="2"/>
        </w:numPr>
        <w:tabs>
          <w:tab w:val="left" w:pos="1418"/>
        </w:tabs>
        <w:ind w:left="993" w:firstLine="0"/>
      </w:pPr>
      <w:r w:rsidRPr="00520718">
        <w:t>добыча и переработка топливно-энергетических ресурсов (газ, нефть, каменный и бурый уголь, торф);</w:t>
      </w:r>
    </w:p>
    <w:p w:rsidR="00227B69" w:rsidRPr="00520718" w:rsidRDefault="0040563D" w:rsidP="002010A9">
      <w:pPr>
        <w:numPr>
          <w:ilvl w:val="0"/>
          <w:numId w:val="2"/>
        </w:numPr>
        <w:tabs>
          <w:tab w:val="left" w:pos="1418"/>
        </w:tabs>
        <w:ind w:left="993" w:firstLine="0"/>
      </w:pPr>
      <w:r w:rsidRPr="00520718">
        <w:t>освоение месторождений цветных металлов (медь, никель, титаномагнетитовый песок, сера, ртуть, на перспективу – олово, свинец, мышьяк, марганец, вольфрам, молибден), неметаллических полезных ископаемых (перлиты, пемза и пемзовые пески, цеолиты, цеолитовые туфы, вулканические шлаки, строительный камень, глина, песок, песчано-гравийная смесь, минеральные воды, в том числе термальные).</w:t>
      </w:r>
    </w:p>
    <w:p w:rsidR="0040563D" w:rsidRPr="00520718" w:rsidRDefault="0040563D" w:rsidP="00227B69">
      <w:pPr>
        <w:tabs>
          <w:tab w:val="left" w:pos="1418"/>
        </w:tabs>
        <w:ind w:left="993" w:firstLine="0"/>
      </w:pPr>
      <w:r w:rsidRPr="00520718">
        <w:t>В качестве сопутствующего направления – переработка отходов горнодобывающих предприятий.</w:t>
      </w:r>
    </w:p>
    <w:p w:rsidR="0040563D" w:rsidRPr="00520718" w:rsidRDefault="0040563D" w:rsidP="002010A9">
      <w:pPr>
        <w:numPr>
          <w:ilvl w:val="0"/>
          <w:numId w:val="2"/>
        </w:numPr>
        <w:tabs>
          <w:tab w:val="left" w:pos="1418"/>
        </w:tabs>
        <w:ind w:left="993" w:firstLine="0"/>
      </w:pPr>
      <w:r w:rsidRPr="00520718">
        <w:t>Западно-Камчатская зона с прилегающей к ней акваторией и шельфом - добыча и переработке минеральных и биотических ресурсов, в том числе каменного угля, торфа и др;</w:t>
      </w:r>
    </w:p>
    <w:p w:rsidR="0040563D" w:rsidRPr="00520718" w:rsidRDefault="0040563D" w:rsidP="002010A9">
      <w:pPr>
        <w:numPr>
          <w:ilvl w:val="0"/>
          <w:numId w:val="2"/>
        </w:numPr>
        <w:tabs>
          <w:tab w:val="left" w:pos="1418"/>
        </w:tabs>
        <w:ind w:left="993" w:firstLine="0"/>
      </w:pPr>
      <w:r w:rsidRPr="00520718">
        <w:t>зоны развития энергетической инфраструктуры - размещение ГЭС, ГеоЭС и других объектов топливно-энергетического комплекса;</w:t>
      </w:r>
    </w:p>
    <w:p w:rsidR="004D01DE" w:rsidRPr="00520718" w:rsidRDefault="0040563D" w:rsidP="002010A9">
      <w:pPr>
        <w:numPr>
          <w:ilvl w:val="0"/>
          <w:numId w:val="2"/>
        </w:numPr>
        <w:tabs>
          <w:tab w:val="left" w:pos="1418"/>
        </w:tabs>
        <w:ind w:left="993" w:firstLine="0"/>
      </w:pPr>
      <w:r w:rsidRPr="00520718">
        <w:t xml:space="preserve">зоны интенсивного развития сельского хозяйства, </w:t>
      </w:r>
    </w:p>
    <w:p w:rsidR="0040563D" w:rsidRPr="00520718" w:rsidRDefault="0040563D" w:rsidP="002010A9">
      <w:pPr>
        <w:numPr>
          <w:ilvl w:val="0"/>
          <w:numId w:val="2"/>
        </w:numPr>
        <w:tabs>
          <w:tab w:val="left" w:pos="1418"/>
        </w:tabs>
        <w:ind w:left="993" w:firstLine="0"/>
      </w:pPr>
      <w:r w:rsidRPr="00520718">
        <w:t>формирование зон на основе природного рекреационного потенциала, в том числе рекреационно-курортные зоны, зоны отдыха, туризма и агроклиматическими ресурсами - формирование регионального агропромышленного комплекса (кластера)</w:t>
      </w:r>
      <w:r w:rsidR="003F2C61" w:rsidRPr="00520718">
        <w:t>.</w:t>
      </w:r>
    </w:p>
    <w:p w:rsidR="0040563D" w:rsidRPr="00520718" w:rsidRDefault="0040563D" w:rsidP="001D05DF">
      <w:pPr>
        <w:pStyle w:val="3"/>
      </w:pPr>
      <w:bookmarkStart w:id="45" w:name="_Toc4700994"/>
      <w:bookmarkStart w:id="46" w:name="_Toc500517177"/>
      <w:r w:rsidRPr="00520718">
        <w:t>Рыбохозяйственный комплекс</w:t>
      </w:r>
      <w:bookmarkEnd w:id="45"/>
    </w:p>
    <w:p w:rsidR="00FA0269" w:rsidRPr="00520718" w:rsidRDefault="00FA0269" w:rsidP="00FA0269">
      <w:r w:rsidRPr="00520718">
        <w:t>Структура рыбохозяйственного комплекса Камчатского края:</w:t>
      </w:r>
    </w:p>
    <w:p w:rsidR="00FA0269" w:rsidRPr="00520718" w:rsidRDefault="00FA0269" w:rsidP="00FA0269">
      <w:pPr>
        <w:numPr>
          <w:ilvl w:val="0"/>
          <w:numId w:val="2"/>
        </w:numPr>
        <w:tabs>
          <w:tab w:val="left" w:pos="993"/>
        </w:tabs>
        <w:ind w:left="0" w:firstLine="567"/>
      </w:pPr>
      <w:r w:rsidRPr="00520718">
        <w:t>Рыболовство</w:t>
      </w:r>
    </w:p>
    <w:p w:rsidR="00FA0269" w:rsidRPr="00520718" w:rsidRDefault="00FA0269" w:rsidP="00FA0269">
      <w:pPr>
        <w:numPr>
          <w:ilvl w:val="0"/>
          <w:numId w:val="2"/>
        </w:numPr>
        <w:tabs>
          <w:tab w:val="left" w:pos="993"/>
        </w:tabs>
        <w:ind w:left="0" w:firstLine="567"/>
      </w:pPr>
      <w:r w:rsidRPr="00520718">
        <w:lastRenderedPageBreak/>
        <w:t>Развитие судоремонта</w:t>
      </w:r>
    </w:p>
    <w:p w:rsidR="00FA0269" w:rsidRPr="00520718" w:rsidRDefault="00FA0269" w:rsidP="00FA0269">
      <w:pPr>
        <w:numPr>
          <w:ilvl w:val="0"/>
          <w:numId w:val="2"/>
        </w:numPr>
        <w:tabs>
          <w:tab w:val="left" w:pos="993"/>
        </w:tabs>
        <w:ind w:left="0" w:firstLine="567"/>
      </w:pPr>
      <w:r w:rsidRPr="00520718">
        <w:t>Аквакультура (рыбоводство)</w:t>
      </w:r>
    </w:p>
    <w:p w:rsidR="00FA0269" w:rsidRPr="00520718" w:rsidRDefault="00FA0269" w:rsidP="00FA0269">
      <w:pPr>
        <w:numPr>
          <w:ilvl w:val="0"/>
          <w:numId w:val="2"/>
        </w:numPr>
        <w:tabs>
          <w:tab w:val="left" w:pos="993"/>
        </w:tabs>
        <w:ind w:left="0" w:firstLine="567"/>
      </w:pPr>
      <w:r w:rsidRPr="00520718">
        <w:t>Переработка рыбы</w:t>
      </w:r>
    </w:p>
    <w:p w:rsidR="00FA0269" w:rsidRPr="00520718" w:rsidRDefault="00FA0269" w:rsidP="00FA0269">
      <w:r w:rsidRPr="00520718">
        <w:t>Камчатский край 10-тый год подряд сохраняет лидирующие позиции по объемам вылова водных биоресурсов среди регионов не только Дальнего Востока, но и России в целом, обеспечив более 38% и более 25% вылова соответственно.</w:t>
      </w:r>
    </w:p>
    <w:p w:rsidR="00FA0269" w:rsidRPr="00520718" w:rsidRDefault="00FA0269" w:rsidP="00FA0269">
      <w:r w:rsidRPr="00520718">
        <w:t>В 2017 году объем вылова водных биологических ресурсов рыбодобывающими предприятиями Камчатского края составил 1 202,9 тыс. тонн, что на 136,4 тыс. тонн или на 12,8% больше по сравнению с аналогичным периодом предыдущего года. Это связано с благоприятной обстановкой, сложившейся в районах промысла, и увеличением объема вылова водных биологических ресурсов при осуществлении промышленного и прибрежного рыболовства. Вылов минтая достиг 535,1 тыс. тонн, что на 20,8 тыс. тонн больше прошлогоднего уровня, сельди тихоокеанской – 70,1 тыс. тонн (на 19,3 тыс. тонн больше), трески – 64,8 тыс. тонн (на 21,3 тыс. тонн больше), камбалы дальневосточной – 59,5 тыс. тонн (на 1,6 тыс. тонн больше) кальмара командорского – 44,3 тыс. тонн (на 16,3 тыс. тонн больше), наваги – 31,2 тыс. тонн (на 5,6 тыс. тонн больше), терпуга – 12,5 тыс. тонн (на 9,8 тыс. тонн больше).</w:t>
      </w:r>
    </w:p>
    <w:p w:rsidR="00FA0269" w:rsidRPr="00520718" w:rsidRDefault="00FA0269" w:rsidP="00FA0269">
      <w:r w:rsidRPr="00520718">
        <w:t>Объем вылова водных биологических ресурсов, общий допустимый улов на которые не устанавливается, также увеличился на 25,3 тыс. тонн за счет вылова камбалы дальневосточной, сельди тихоокеанской, наваги, скумбрии.</w:t>
      </w:r>
    </w:p>
    <w:p w:rsidR="00FA0269" w:rsidRPr="00520718" w:rsidRDefault="00FA0269" w:rsidP="00FA0269">
      <w:r w:rsidRPr="00520718">
        <w:t>Одной из лучших за последнее столетие стала и лососевая путина 2017. Вылов тихоокеанских лососей на Камчатке составил более 240 тыс. тонн, освоено 130% от первоначального рекомендованного объёма вылова (более высокие показатели зафиксированы только в 2011 году – 257 тыс. тонн и 2012 году – 261 тыс. тонн), что составляет около 69% от общероссийского вылова данного вида водных биоресурсов (2015 год – 192 тыс. тонн, 2016 год – 230 тыс. тонн).</w:t>
      </w:r>
    </w:p>
    <w:p w:rsidR="00FA0269" w:rsidRPr="00520718" w:rsidRDefault="00FA0269" w:rsidP="00FA0269">
      <w:r w:rsidRPr="00520718">
        <w:t>Анализ структуры участников рынка по вылову водных биоресурсов показал, что более 50% уловов рыбы и морепродуктов приходится на долю крупных предприятий добывающей отрасли. Ситуация сложилась исторически, поскольку именно традиционность промысловой деятельности была положена в основу долгосрочного долевого закрепления долей квот на вылов водных биологических биоресурсов.</w:t>
      </w:r>
    </w:p>
    <w:p w:rsidR="00FA0269" w:rsidRPr="00520718" w:rsidRDefault="00FA0269" w:rsidP="00FA0269"/>
    <w:p w:rsidR="00FA0269" w:rsidRPr="00520718" w:rsidRDefault="00FA0269" w:rsidP="00FA0269">
      <w:r w:rsidRPr="00520718">
        <w:t>Таблица 3.2.1-1 Крупнейшие рыбодобывающие предприятия региона:</w:t>
      </w:r>
    </w:p>
    <w:tbl>
      <w:tblPr>
        <w:tblW w:w="5000" w:type="pct"/>
        <w:tblLook w:val="04A0" w:firstRow="1" w:lastRow="0" w:firstColumn="1" w:lastColumn="0" w:noHBand="0" w:noVBand="1"/>
      </w:tblPr>
      <w:tblGrid>
        <w:gridCol w:w="1112"/>
        <w:gridCol w:w="4984"/>
        <w:gridCol w:w="3758"/>
      </w:tblGrid>
      <w:tr w:rsidR="00FA0269" w:rsidRPr="00520718" w:rsidTr="00FA0269">
        <w:trPr>
          <w:trHeight w:val="20"/>
        </w:trPr>
        <w:tc>
          <w:tcPr>
            <w:tcW w:w="56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A0269" w:rsidRPr="00520718" w:rsidRDefault="00FA0269" w:rsidP="00FA0269">
            <w:pPr>
              <w:spacing w:before="0" w:after="0"/>
              <w:ind w:firstLine="0"/>
              <w:jc w:val="center"/>
              <w:rPr>
                <w:sz w:val="20"/>
                <w:szCs w:val="20"/>
              </w:rPr>
            </w:pPr>
            <w:r w:rsidRPr="00520718">
              <w:rPr>
                <w:sz w:val="20"/>
                <w:szCs w:val="20"/>
              </w:rPr>
              <w:t>№ п/п</w:t>
            </w:r>
          </w:p>
        </w:tc>
        <w:tc>
          <w:tcPr>
            <w:tcW w:w="2529" w:type="pct"/>
            <w:tcBorders>
              <w:top w:val="single" w:sz="8" w:space="0" w:color="auto"/>
              <w:left w:val="nil"/>
              <w:bottom w:val="single" w:sz="8" w:space="0" w:color="auto"/>
              <w:right w:val="single" w:sz="8" w:space="0" w:color="auto"/>
            </w:tcBorders>
            <w:shd w:val="clear" w:color="auto" w:fill="auto"/>
            <w:vAlign w:val="center"/>
            <w:hideMark/>
          </w:tcPr>
          <w:p w:rsidR="00FA0269" w:rsidRPr="00520718" w:rsidRDefault="00FA0269" w:rsidP="00FA0269">
            <w:pPr>
              <w:spacing w:before="0" w:after="0"/>
              <w:ind w:firstLine="0"/>
              <w:jc w:val="center"/>
              <w:rPr>
                <w:sz w:val="20"/>
                <w:szCs w:val="20"/>
              </w:rPr>
            </w:pPr>
            <w:r w:rsidRPr="00520718">
              <w:rPr>
                <w:sz w:val="20"/>
                <w:szCs w:val="20"/>
              </w:rPr>
              <w:t>Наименование предприятия</w:t>
            </w:r>
          </w:p>
        </w:tc>
        <w:tc>
          <w:tcPr>
            <w:tcW w:w="1907" w:type="pct"/>
            <w:tcBorders>
              <w:top w:val="single" w:sz="8" w:space="0" w:color="auto"/>
              <w:left w:val="nil"/>
              <w:bottom w:val="single" w:sz="8" w:space="0" w:color="auto"/>
              <w:right w:val="single" w:sz="8" w:space="0" w:color="auto"/>
            </w:tcBorders>
            <w:shd w:val="clear" w:color="auto" w:fill="auto"/>
            <w:vAlign w:val="center"/>
            <w:hideMark/>
          </w:tcPr>
          <w:p w:rsidR="00FA0269" w:rsidRPr="00520718" w:rsidRDefault="00FA0269" w:rsidP="00FA0269">
            <w:pPr>
              <w:spacing w:before="0" w:after="0"/>
              <w:ind w:firstLine="0"/>
              <w:jc w:val="center"/>
              <w:rPr>
                <w:sz w:val="20"/>
                <w:szCs w:val="20"/>
              </w:rPr>
            </w:pPr>
            <w:r w:rsidRPr="00520718">
              <w:rPr>
                <w:sz w:val="20"/>
                <w:szCs w:val="20"/>
              </w:rPr>
              <w:t>Доля в объеме вылова (%)</w:t>
            </w:r>
          </w:p>
        </w:tc>
      </w:tr>
      <w:tr w:rsidR="00FA0269" w:rsidRPr="00520718" w:rsidTr="00FA0269">
        <w:trPr>
          <w:trHeight w:val="20"/>
        </w:trPr>
        <w:tc>
          <w:tcPr>
            <w:tcW w:w="564" w:type="pct"/>
            <w:tcBorders>
              <w:top w:val="nil"/>
              <w:left w:val="single" w:sz="8" w:space="0" w:color="auto"/>
              <w:bottom w:val="single" w:sz="8" w:space="0" w:color="auto"/>
              <w:right w:val="single" w:sz="8" w:space="0" w:color="auto"/>
            </w:tcBorders>
            <w:shd w:val="clear" w:color="auto" w:fill="auto"/>
            <w:vAlign w:val="center"/>
            <w:hideMark/>
          </w:tcPr>
          <w:p w:rsidR="00FA0269" w:rsidRPr="00520718" w:rsidRDefault="00FA0269" w:rsidP="00FA0269">
            <w:pPr>
              <w:spacing w:before="0" w:after="0"/>
              <w:ind w:firstLine="0"/>
              <w:jc w:val="center"/>
              <w:rPr>
                <w:sz w:val="20"/>
                <w:szCs w:val="20"/>
              </w:rPr>
            </w:pPr>
            <w:r w:rsidRPr="00520718">
              <w:rPr>
                <w:sz w:val="20"/>
                <w:szCs w:val="20"/>
              </w:rPr>
              <w:t>1.</w:t>
            </w:r>
          </w:p>
        </w:tc>
        <w:tc>
          <w:tcPr>
            <w:tcW w:w="2529" w:type="pct"/>
            <w:tcBorders>
              <w:top w:val="nil"/>
              <w:left w:val="nil"/>
              <w:bottom w:val="single" w:sz="8" w:space="0" w:color="auto"/>
              <w:right w:val="single" w:sz="8" w:space="0" w:color="auto"/>
            </w:tcBorders>
            <w:shd w:val="clear" w:color="auto" w:fill="auto"/>
            <w:vAlign w:val="center"/>
            <w:hideMark/>
          </w:tcPr>
          <w:p w:rsidR="00FA0269" w:rsidRPr="00520718" w:rsidRDefault="00FA0269" w:rsidP="00FA0269">
            <w:pPr>
              <w:spacing w:before="0" w:after="0"/>
              <w:ind w:firstLine="0"/>
              <w:jc w:val="center"/>
              <w:rPr>
                <w:sz w:val="20"/>
                <w:szCs w:val="20"/>
              </w:rPr>
            </w:pPr>
            <w:r w:rsidRPr="00520718">
              <w:rPr>
                <w:sz w:val="20"/>
                <w:szCs w:val="20"/>
              </w:rPr>
              <w:t>ПАО «Океанрыбфлот»</w:t>
            </w:r>
          </w:p>
        </w:tc>
        <w:tc>
          <w:tcPr>
            <w:tcW w:w="1907" w:type="pct"/>
            <w:tcBorders>
              <w:top w:val="nil"/>
              <w:left w:val="nil"/>
              <w:bottom w:val="single" w:sz="8" w:space="0" w:color="auto"/>
              <w:right w:val="single" w:sz="8" w:space="0" w:color="auto"/>
            </w:tcBorders>
            <w:shd w:val="clear" w:color="auto" w:fill="auto"/>
            <w:vAlign w:val="center"/>
            <w:hideMark/>
          </w:tcPr>
          <w:p w:rsidR="00FA0269" w:rsidRPr="00520718" w:rsidRDefault="00FA0269" w:rsidP="00FA0269">
            <w:pPr>
              <w:spacing w:before="0" w:after="0"/>
              <w:ind w:firstLine="0"/>
              <w:jc w:val="center"/>
              <w:rPr>
                <w:sz w:val="20"/>
                <w:szCs w:val="20"/>
              </w:rPr>
            </w:pPr>
            <w:r w:rsidRPr="00520718">
              <w:rPr>
                <w:sz w:val="20"/>
                <w:szCs w:val="20"/>
              </w:rPr>
              <w:t>21,76%</w:t>
            </w:r>
          </w:p>
        </w:tc>
      </w:tr>
      <w:tr w:rsidR="00FA0269" w:rsidRPr="00520718" w:rsidTr="00FA0269">
        <w:trPr>
          <w:trHeight w:val="20"/>
        </w:trPr>
        <w:tc>
          <w:tcPr>
            <w:tcW w:w="564" w:type="pct"/>
            <w:tcBorders>
              <w:top w:val="nil"/>
              <w:left w:val="single" w:sz="8" w:space="0" w:color="auto"/>
              <w:bottom w:val="single" w:sz="8" w:space="0" w:color="auto"/>
              <w:right w:val="single" w:sz="8" w:space="0" w:color="auto"/>
            </w:tcBorders>
            <w:shd w:val="clear" w:color="auto" w:fill="auto"/>
            <w:vAlign w:val="center"/>
            <w:hideMark/>
          </w:tcPr>
          <w:p w:rsidR="00FA0269" w:rsidRPr="00520718" w:rsidRDefault="00FA0269" w:rsidP="00FA0269">
            <w:pPr>
              <w:spacing w:before="0" w:after="0"/>
              <w:ind w:firstLine="0"/>
              <w:jc w:val="center"/>
              <w:rPr>
                <w:sz w:val="20"/>
                <w:szCs w:val="20"/>
              </w:rPr>
            </w:pPr>
            <w:r w:rsidRPr="00520718">
              <w:rPr>
                <w:sz w:val="20"/>
                <w:szCs w:val="20"/>
              </w:rPr>
              <w:t>2.</w:t>
            </w:r>
          </w:p>
        </w:tc>
        <w:tc>
          <w:tcPr>
            <w:tcW w:w="2529" w:type="pct"/>
            <w:tcBorders>
              <w:top w:val="nil"/>
              <w:left w:val="nil"/>
              <w:bottom w:val="single" w:sz="8" w:space="0" w:color="auto"/>
              <w:right w:val="single" w:sz="8" w:space="0" w:color="auto"/>
            </w:tcBorders>
            <w:shd w:val="clear" w:color="auto" w:fill="auto"/>
            <w:vAlign w:val="center"/>
            <w:hideMark/>
          </w:tcPr>
          <w:p w:rsidR="00FA0269" w:rsidRPr="00520718" w:rsidRDefault="00FA0269" w:rsidP="00FA0269">
            <w:pPr>
              <w:spacing w:before="0" w:after="0"/>
              <w:ind w:firstLine="0"/>
              <w:jc w:val="center"/>
              <w:rPr>
                <w:sz w:val="20"/>
                <w:szCs w:val="20"/>
              </w:rPr>
            </w:pPr>
            <w:r w:rsidRPr="00520718">
              <w:rPr>
                <w:sz w:val="20"/>
                <w:szCs w:val="20"/>
              </w:rPr>
              <w:t>АО «Акрос»</w:t>
            </w:r>
          </w:p>
        </w:tc>
        <w:tc>
          <w:tcPr>
            <w:tcW w:w="1907" w:type="pct"/>
            <w:tcBorders>
              <w:top w:val="nil"/>
              <w:left w:val="nil"/>
              <w:bottom w:val="single" w:sz="8" w:space="0" w:color="auto"/>
              <w:right w:val="single" w:sz="8" w:space="0" w:color="auto"/>
            </w:tcBorders>
            <w:shd w:val="clear" w:color="auto" w:fill="auto"/>
            <w:vAlign w:val="center"/>
            <w:hideMark/>
          </w:tcPr>
          <w:p w:rsidR="00FA0269" w:rsidRPr="00520718" w:rsidRDefault="00FA0269" w:rsidP="00FA0269">
            <w:pPr>
              <w:spacing w:before="0" w:after="0"/>
              <w:ind w:firstLine="0"/>
              <w:jc w:val="center"/>
              <w:rPr>
                <w:sz w:val="20"/>
                <w:szCs w:val="20"/>
              </w:rPr>
            </w:pPr>
            <w:r w:rsidRPr="00520718">
              <w:rPr>
                <w:sz w:val="20"/>
                <w:szCs w:val="20"/>
              </w:rPr>
              <w:t>6,99%</w:t>
            </w:r>
          </w:p>
        </w:tc>
      </w:tr>
      <w:tr w:rsidR="00FA0269" w:rsidRPr="00520718" w:rsidTr="00FA0269">
        <w:trPr>
          <w:trHeight w:val="20"/>
        </w:trPr>
        <w:tc>
          <w:tcPr>
            <w:tcW w:w="564" w:type="pct"/>
            <w:tcBorders>
              <w:top w:val="nil"/>
              <w:left w:val="single" w:sz="8" w:space="0" w:color="auto"/>
              <w:bottom w:val="single" w:sz="8" w:space="0" w:color="auto"/>
              <w:right w:val="single" w:sz="8" w:space="0" w:color="auto"/>
            </w:tcBorders>
            <w:shd w:val="clear" w:color="auto" w:fill="auto"/>
            <w:vAlign w:val="center"/>
            <w:hideMark/>
          </w:tcPr>
          <w:p w:rsidR="00FA0269" w:rsidRPr="00520718" w:rsidRDefault="00FA0269" w:rsidP="00FA0269">
            <w:pPr>
              <w:spacing w:before="0" w:after="0"/>
              <w:ind w:firstLine="0"/>
              <w:jc w:val="center"/>
              <w:rPr>
                <w:sz w:val="20"/>
                <w:szCs w:val="20"/>
              </w:rPr>
            </w:pPr>
            <w:r w:rsidRPr="00520718">
              <w:rPr>
                <w:sz w:val="20"/>
                <w:szCs w:val="20"/>
              </w:rPr>
              <w:t>3.</w:t>
            </w:r>
          </w:p>
        </w:tc>
        <w:tc>
          <w:tcPr>
            <w:tcW w:w="2529" w:type="pct"/>
            <w:tcBorders>
              <w:top w:val="nil"/>
              <w:left w:val="nil"/>
              <w:bottom w:val="single" w:sz="8" w:space="0" w:color="auto"/>
              <w:right w:val="single" w:sz="8" w:space="0" w:color="auto"/>
            </w:tcBorders>
            <w:shd w:val="clear" w:color="auto" w:fill="auto"/>
            <w:vAlign w:val="center"/>
            <w:hideMark/>
          </w:tcPr>
          <w:p w:rsidR="00FA0269" w:rsidRPr="00520718" w:rsidRDefault="00FA0269" w:rsidP="00FA0269">
            <w:pPr>
              <w:spacing w:before="0" w:after="0"/>
              <w:ind w:firstLine="0"/>
              <w:jc w:val="center"/>
              <w:rPr>
                <w:sz w:val="20"/>
                <w:szCs w:val="20"/>
              </w:rPr>
            </w:pPr>
            <w:r w:rsidRPr="00520718">
              <w:rPr>
                <w:sz w:val="20"/>
                <w:szCs w:val="20"/>
              </w:rPr>
              <w:t>РК им. В.И.Ленина</w:t>
            </w:r>
          </w:p>
        </w:tc>
        <w:tc>
          <w:tcPr>
            <w:tcW w:w="1907" w:type="pct"/>
            <w:tcBorders>
              <w:top w:val="nil"/>
              <w:left w:val="nil"/>
              <w:bottom w:val="single" w:sz="8" w:space="0" w:color="auto"/>
              <w:right w:val="single" w:sz="8" w:space="0" w:color="auto"/>
            </w:tcBorders>
            <w:shd w:val="clear" w:color="auto" w:fill="auto"/>
            <w:vAlign w:val="center"/>
            <w:hideMark/>
          </w:tcPr>
          <w:p w:rsidR="00FA0269" w:rsidRPr="00520718" w:rsidRDefault="00FA0269" w:rsidP="00FA0269">
            <w:pPr>
              <w:spacing w:before="0" w:after="0"/>
              <w:ind w:firstLine="0"/>
              <w:jc w:val="center"/>
              <w:rPr>
                <w:sz w:val="20"/>
                <w:szCs w:val="20"/>
              </w:rPr>
            </w:pPr>
            <w:r w:rsidRPr="00520718">
              <w:rPr>
                <w:sz w:val="20"/>
                <w:szCs w:val="20"/>
              </w:rPr>
              <w:t>6,93%</w:t>
            </w:r>
          </w:p>
        </w:tc>
      </w:tr>
      <w:tr w:rsidR="00FA0269" w:rsidRPr="00520718" w:rsidTr="00FA0269">
        <w:trPr>
          <w:trHeight w:val="20"/>
        </w:trPr>
        <w:tc>
          <w:tcPr>
            <w:tcW w:w="564" w:type="pct"/>
            <w:tcBorders>
              <w:top w:val="nil"/>
              <w:left w:val="single" w:sz="8" w:space="0" w:color="auto"/>
              <w:bottom w:val="single" w:sz="8" w:space="0" w:color="auto"/>
              <w:right w:val="single" w:sz="8" w:space="0" w:color="auto"/>
            </w:tcBorders>
            <w:shd w:val="clear" w:color="auto" w:fill="auto"/>
            <w:vAlign w:val="center"/>
            <w:hideMark/>
          </w:tcPr>
          <w:p w:rsidR="00FA0269" w:rsidRPr="00520718" w:rsidRDefault="00FA0269" w:rsidP="00FA0269">
            <w:pPr>
              <w:spacing w:before="0" w:after="0"/>
              <w:ind w:firstLine="0"/>
              <w:jc w:val="center"/>
              <w:rPr>
                <w:sz w:val="20"/>
                <w:szCs w:val="20"/>
              </w:rPr>
            </w:pPr>
            <w:r w:rsidRPr="00520718">
              <w:rPr>
                <w:sz w:val="20"/>
                <w:szCs w:val="20"/>
              </w:rPr>
              <w:t>4.</w:t>
            </w:r>
          </w:p>
        </w:tc>
        <w:tc>
          <w:tcPr>
            <w:tcW w:w="2529" w:type="pct"/>
            <w:tcBorders>
              <w:top w:val="nil"/>
              <w:left w:val="nil"/>
              <w:bottom w:val="single" w:sz="8" w:space="0" w:color="auto"/>
              <w:right w:val="single" w:sz="8" w:space="0" w:color="auto"/>
            </w:tcBorders>
            <w:shd w:val="clear" w:color="auto" w:fill="auto"/>
            <w:vAlign w:val="center"/>
            <w:hideMark/>
          </w:tcPr>
          <w:p w:rsidR="00FA0269" w:rsidRPr="00520718" w:rsidRDefault="00FA0269" w:rsidP="00FA0269">
            <w:pPr>
              <w:spacing w:before="0" w:after="0"/>
              <w:ind w:firstLine="0"/>
              <w:jc w:val="center"/>
              <w:rPr>
                <w:sz w:val="20"/>
                <w:szCs w:val="20"/>
              </w:rPr>
            </w:pPr>
            <w:r w:rsidRPr="00520718">
              <w:rPr>
                <w:sz w:val="20"/>
                <w:szCs w:val="20"/>
              </w:rPr>
              <w:t>ООО «Росрыбфлот»</w:t>
            </w:r>
          </w:p>
        </w:tc>
        <w:tc>
          <w:tcPr>
            <w:tcW w:w="1907" w:type="pct"/>
            <w:tcBorders>
              <w:top w:val="nil"/>
              <w:left w:val="nil"/>
              <w:bottom w:val="single" w:sz="8" w:space="0" w:color="auto"/>
              <w:right w:val="single" w:sz="8" w:space="0" w:color="auto"/>
            </w:tcBorders>
            <w:shd w:val="clear" w:color="auto" w:fill="auto"/>
            <w:vAlign w:val="center"/>
            <w:hideMark/>
          </w:tcPr>
          <w:p w:rsidR="00FA0269" w:rsidRPr="00520718" w:rsidRDefault="00FA0269" w:rsidP="00FA0269">
            <w:pPr>
              <w:spacing w:before="0" w:after="0"/>
              <w:ind w:firstLine="0"/>
              <w:jc w:val="center"/>
              <w:rPr>
                <w:sz w:val="20"/>
                <w:szCs w:val="20"/>
              </w:rPr>
            </w:pPr>
            <w:r w:rsidRPr="00520718">
              <w:rPr>
                <w:sz w:val="20"/>
                <w:szCs w:val="20"/>
              </w:rPr>
              <w:t>5,50%</w:t>
            </w:r>
          </w:p>
        </w:tc>
      </w:tr>
      <w:tr w:rsidR="00FA0269" w:rsidRPr="00520718" w:rsidTr="00FA0269">
        <w:trPr>
          <w:trHeight w:val="20"/>
        </w:trPr>
        <w:tc>
          <w:tcPr>
            <w:tcW w:w="564" w:type="pct"/>
            <w:tcBorders>
              <w:top w:val="nil"/>
              <w:left w:val="single" w:sz="8" w:space="0" w:color="auto"/>
              <w:bottom w:val="single" w:sz="8" w:space="0" w:color="auto"/>
              <w:right w:val="single" w:sz="8" w:space="0" w:color="auto"/>
            </w:tcBorders>
            <w:shd w:val="clear" w:color="auto" w:fill="auto"/>
            <w:vAlign w:val="center"/>
            <w:hideMark/>
          </w:tcPr>
          <w:p w:rsidR="00FA0269" w:rsidRPr="00520718" w:rsidRDefault="00FA0269" w:rsidP="00FA0269">
            <w:pPr>
              <w:spacing w:before="0" w:after="0"/>
              <w:ind w:firstLine="0"/>
              <w:jc w:val="center"/>
              <w:rPr>
                <w:sz w:val="20"/>
                <w:szCs w:val="20"/>
              </w:rPr>
            </w:pPr>
            <w:r w:rsidRPr="00520718">
              <w:rPr>
                <w:sz w:val="20"/>
                <w:szCs w:val="20"/>
              </w:rPr>
              <w:t>5.</w:t>
            </w:r>
          </w:p>
        </w:tc>
        <w:tc>
          <w:tcPr>
            <w:tcW w:w="2529" w:type="pct"/>
            <w:tcBorders>
              <w:top w:val="nil"/>
              <w:left w:val="nil"/>
              <w:bottom w:val="single" w:sz="8" w:space="0" w:color="auto"/>
              <w:right w:val="single" w:sz="8" w:space="0" w:color="auto"/>
            </w:tcBorders>
            <w:shd w:val="clear" w:color="auto" w:fill="auto"/>
            <w:vAlign w:val="center"/>
            <w:hideMark/>
          </w:tcPr>
          <w:p w:rsidR="00FA0269" w:rsidRPr="00520718" w:rsidRDefault="00FA0269" w:rsidP="00FA0269">
            <w:pPr>
              <w:spacing w:before="0" w:after="0"/>
              <w:ind w:firstLine="0"/>
              <w:jc w:val="center"/>
              <w:rPr>
                <w:sz w:val="20"/>
                <w:szCs w:val="20"/>
              </w:rPr>
            </w:pPr>
            <w:r w:rsidRPr="00520718">
              <w:rPr>
                <w:sz w:val="20"/>
                <w:szCs w:val="20"/>
              </w:rPr>
              <w:t>ООО «РОЛИЗ»</w:t>
            </w:r>
          </w:p>
        </w:tc>
        <w:tc>
          <w:tcPr>
            <w:tcW w:w="1907" w:type="pct"/>
            <w:tcBorders>
              <w:top w:val="nil"/>
              <w:left w:val="nil"/>
              <w:bottom w:val="single" w:sz="8" w:space="0" w:color="auto"/>
              <w:right w:val="single" w:sz="8" w:space="0" w:color="auto"/>
            </w:tcBorders>
            <w:shd w:val="clear" w:color="auto" w:fill="auto"/>
            <w:vAlign w:val="center"/>
            <w:hideMark/>
          </w:tcPr>
          <w:p w:rsidR="00FA0269" w:rsidRPr="00520718" w:rsidRDefault="00FA0269" w:rsidP="00FA0269">
            <w:pPr>
              <w:spacing w:before="0" w:after="0"/>
              <w:ind w:firstLine="0"/>
              <w:jc w:val="center"/>
              <w:rPr>
                <w:sz w:val="20"/>
                <w:szCs w:val="20"/>
              </w:rPr>
            </w:pPr>
            <w:r w:rsidRPr="00520718">
              <w:rPr>
                <w:sz w:val="20"/>
                <w:szCs w:val="20"/>
              </w:rPr>
              <w:t>3,82%</w:t>
            </w:r>
          </w:p>
        </w:tc>
      </w:tr>
      <w:tr w:rsidR="00FA0269" w:rsidRPr="00520718" w:rsidTr="00FA0269">
        <w:trPr>
          <w:trHeight w:val="20"/>
        </w:trPr>
        <w:tc>
          <w:tcPr>
            <w:tcW w:w="564" w:type="pct"/>
            <w:tcBorders>
              <w:top w:val="nil"/>
              <w:left w:val="single" w:sz="8" w:space="0" w:color="auto"/>
              <w:bottom w:val="single" w:sz="8" w:space="0" w:color="auto"/>
              <w:right w:val="single" w:sz="8" w:space="0" w:color="auto"/>
            </w:tcBorders>
            <w:shd w:val="clear" w:color="auto" w:fill="auto"/>
            <w:vAlign w:val="center"/>
            <w:hideMark/>
          </w:tcPr>
          <w:p w:rsidR="00FA0269" w:rsidRPr="00520718" w:rsidRDefault="00FA0269" w:rsidP="00FA0269">
            <w:pPr>
              <w:spacing w:before="0" w:after="0"/>
              <w:ind w:firstLine="0"/>
              <w:jc w:val="center"/>
              <w:rPr>
                <w:sz w:val="20"/>
                <w:szCs w:val="20"/>
              </w:rPr>
            </w:pPr>
            <w:r w:rsidRPr="00520718">
              <w:rPr>
                <w:sz w:val="20"/>
                <w:szCs w:val="20"/>
              </w:rPr>
              <w:t>6.</w:t>
            </w:r>
          </w:p>
        </w:tc>
        <w:tc>
          <w:tcPr>
            <w:tcW w:w="2529" w:type="pct"/>
            <w:tcBorders>
              <w:top w:val="nil"/>
              <w:left w:val="nil"/>
              <w:bottom w:val="single" w:sz="8" w:space="0" w:color="auto"/>
              <w:right w:val="single" w:sz="8" w:space="0" w:color="auto"/>
            </w:tcBorders>
            <w:shd w:val="clear" w:color="auto" w:fill="auto"/>
            <w:vAlign w:val="center"/>
            <w:hideMark/>
          </w:tcPr>
          <w:p w:rsidR="00FA0269" w:rsidRPr="00520718" w:rsidRDefault="00FA0269" w:rsidP="00FA0269">
            <w:pPr>
              <w:spacing w:before="0" w:after="0"/>
              <w:ind w:firstLine="0"/>
              <w:jc w:val="center"/>
              <w:rPr>
                <w:sz w:val="20"/>
                <w:szCs w:val="20"/>
              </w:rPr>
            </w:pPr>
            <w:r w:rsidRPr="00520718">
              <w:rPr>
                <w:sz w:val="20"/>
                <w:szCs w:val="20"/>
              </w:rPr>
              <w:t>ООО «Тымлатский рыбокомбинат»</w:t>
            </w:r>
          </w:p>
        </w:tc>
        <w:tc>
          <w:tcPr>
            <w:tcW w:w="1907" w:type="pct"/>
            <w:tcBorders>
              <w:top w:val="nil"/>
              <w:left w:val="nil"/>
              <w:bottom w:val="single" w:sz="8" w:space="0" w:color="auto"/>
              <w:right w:val="single" w:sz="8" w:space="0" w:color="auto"/>
            </w:tcBorders>
            <w:shd w:val="clear" w:color="auto" w:fill="auto"/>
            <w:vAlign w:val="center"/>
            <w:hideMark/>
          </w:tcPr>
          <w:p w:rsidR="00FA0269" w:rsidRPr="00520718" w:rsidRDefault="00FA0269" w:rsidP="00FA0269">
            <w:pPr>
              <w:spacing w:before="0" w:after="0"/>
              <w:ind w:firstLine="0"/>
              <w:jc w:val="center"/>
              <w:rPr>
                <w:sz w:val="20"/>
                <w:szCs w:val="20"/>
              </w:rPr>
            </w:pPr>
            <w:r w:rsidRPr="00520718">
              <w:rPr>
                <w:sz w:val="20"/>
                <w:szCs w:val="20"/>
              </w:rPr>
              <w:t>3,63%</w:t>
            </w:r>
          </w:p>
        </w:tc>
      </w:tr>
      <w:tr w:rsidR="00FA0269" w:rsidRPr="00520718" w:rsidTr="00FA0269">
        <w:trPr>
          <w:trHeight w:val="20"/>
        </w:trPr>
        <w:tc>
          <w:tcPr>
            <w:tcW w:w="564" w:type="pct"/>
            <w:tcBorders>
              <w:top w:val="nil"/>
              <w:left w:val="single" w:sz="8" w:space="0" w:color="auto"/>
              <w:bottom w:val="single" w:sz="8" w:space="0" w:color="auto"/>
              <w:right w:val="single" w:sz="8" w:space="0" w:color="auto"/>
            </w:tcBorders>
            <w:shd w:val="clear" w:color="auto" w:fill="auto"/>
            <w:vAlign w:val="center"/>
            <w:hideMark/>
          </w:tcPr>
          <w:p w:rsidR="00FA0269" w:rsidRPr="00520718" w:rsidRDefault="00FA0269" w:rsidP="00FA0269">
            <w:pPr>
              <w:spacing w:before="0" w:after="0"/>
              <w:ind w:firstLine="0"/>
              <w:jc w:val="center"/>
              <w:rPr>
                <w:sz w:val="20"/>
                <w:szCs w:val="20"/>
              </w:rPr>
            </w:pPr>
            <w:r w:rsidRPr="00520718">
              <w:rPr>
                <w:sz w:val="20"/>
                <w:szCs w:val="20"/>
              </w:rPr>
              <w:t>7.</w:t>
            </w:r>
          </w:p>
        </w:tc>
        <w:tc>
          <w:tcPr>
            <w:tcW w:w="2529" w:type="pct"/>
            <w:tcBorders>
              <w:top w:val="nil"/>
              <w:left w:val="nil"/>
              <w:bottom w:val="single" w:sz="8" w:space="0" w:color="auto"/>
              <w:right w:val="single" w:sz="8" w:space="0" w:color="auto"/>
            </w:tcBorders>
            <w:shd w:val="clear" w:color="auto" w:fill="auto"/>
            <w:vAlign w:val="center"/>
            <w:hideMark/>
          </w:tcPr>
          <w:p w:rsidR="00FA0269" w:rsidRPr="00520718" w:rsidRDefault="00FA0269" w:rsidP="00FA0269">
            <w:pPr>
              <w:spacing w:before="0" w:after="0"/>
              <w:ind w:firstLine="0"/>
              <w:jc w:val="center"/>
              <w:rPr>
                <w:sz w:val="20"/>
                <w:szCs w:val="20"/>
              </w:rPr>
            </w:pPr>
            <w:r w:rsidRPr="00520718">
              <w:rPr>
                <w:sz w:val="20"/>
                <w:szCs w:val="20"/>
              </w:rPr>
              <w:t>АО «Колхоз им. Бекерева»</w:t>
            </w:r>
          </w:p>
        </w:tc>
        <w:tc>
          <w:tcPr>
            <w:tcW w:w="1907" w:type="pct"/>
            <w:tcBorders>
              <w:top w:val="nil"/>
              <w:left w:val="nil"/>
              <w:bottom w:val="single" w:sz="8" w:space="0" w:color="auto"/>
              <w:right w:val="single" w:sz="8" w:space="0" w:color="auto"/>
            </w:tcBorders>
            <w:shd w:val="clear" w:color="auto" w:fill="auto"/>
            <w:vAlign w:val="center"/>
            <w:hideMark/>
          </w:tcPr>
          <w:p w:rsidR="00FA0269" w:rsidRPr="00520718" w:rsidRDefault="00FA0269" w:rsidP="00FA0269">
            <w:pPr>
              <w:spacing w:before="0" w:after="0"/>
              <w:ind w:firstLine="0"/>
              <w:jc w:val="center"/>
              <w:rPr>
                <w:sz w:val="20"/>
                <w:szCs w:val="20"/>
              </w:rPr>
            </w:pPr>
            <w:r w:rsidRPr="00520718">
              <w:rPr>
                <w:sz w:val="20"/>
                <w:szCs w:val="20"/>
              </w:rPr>
              <w:t>2,96%</w:t>
            </w:r>
          </w:p>
        </w:tc>
      </w:tr>
      <w:tr w:rsidR="00FA0269" w:rsidRPr="00520718" w:rsidTr="00FA0269">
        <w:trPr>
          <w:trHeight w:val="20"/>
        </w:trPr>
        <w:tc>
          <w:tcPr>
            <w:tcW w:w="564" w:type="pct"/>
            <w:tcBorders>
              <w:top w:val="nil"/>
              <w:left w:val="single" w:sz="8" w:space="0" w:color="auto"/>
              <w:bottom w:val="single" w:sz="8" w:space="0" w:color="auto"/>
              <w:right w:val="single" w:sz="8" w:space="0" w:color="auto"/>
            </w:tcBorders>
            <w:shd w:val="clear" w:color="auto" w:fill="auto"/>
            <w:vAlign w:val="center"/>
            <w:hideMark/>
          </w:tcPr>
          <w:p w:rsidR="00FA0269" w:rsidRPr="00520718" w:rsidRDefault="00FA0269" w:rsidP="00FA0269">
            <w:pPr>
              <w:spacing w:before="0" w:after="0"/>
              <w:ind w:firstLine="0"/>
              <w:jc w:val="center"/>
              <w:rPr>
                <w:sz w:val="20"/>
                <w:szCs w:val="20"/>
              </w:rPr>
            </w:pPr>
            <w:r w:rsidRPr="00520718">
              <w:rPr>
                <w:sz w:val="20"/>
                <w:szCs w:val="20"/>
              </w:rPr>
              <w:t>8.</w:t>
            </w:r>
          </w:p>
        </w:tc>
        <w:tc>
          <w:tcPr>
            <w:tcW w:w="2529" w:type="pct"/>
            <w:tcBorders>
              <w:top w:val="nil"/>
              <w:left w:val="nil"/>
              <w:bottom w:val="single" w:sz="8" w:space="0" w:color="auto"/>
              <w:right w:val="single" w:sz="8" w:space="0" w:color="auto"/>
            </w:tcBorders>
            <w:shd w:val="clear" w:color="auto" w:fill="auto"/>
            <w:vAlign w:val="center"/>
            <w:hideMark/>
          </w:tcPr>
          <w:p w:rsidR="00FA0269" w:rsidRPr="00520718" w:rsidRDefault="00FA0269" w:rsidP="00FA0269">
            <w:pPr>
              <w:spacing w:before="0" w:after="0"/>
              <w:ind w:firstLine="0"/>
              <w:jc w:val="center"/>
              <w:rPr>
                <w:sz w:val="20"/>
                <w:szCs w:val="20"/>
              </w:rPr>
            </w:pPr>
            <w:r w:rsidRPr="00520718">
              <w:rPr>
                <w:sz w:val="20"/>
                <w:szCs w:val="20"/>
              </w:rPr>
              <w:t>ООО «Октябрьский-1»</w:t>
            </w:r>
          </w:p>
        </w:tc>
        <w:tc>
          <w:tcPr>
            <w:tcW w:w="1907" w:type="pct"/>
            <w:tcBorders>
              <w:top w:val="nil"/>
              <w:left w:val="nil"/>
              <w:bottom w:val="single" w:sz="8" w:space="0" w:color="auto"/>
              <w:right w:val="single" w:sz="8" w:space="0" w:color="auto"/>
            </w:tcBorders>
            <w:shd w:val="clear" w:color="auto" w:fill="auto"/>
            <w:vAlign w:val="center"/>
            <w:hideMark/>
          </w:tcPr>
          <w:p w:rsidR="00FA0269" w:rsidRPr="00520718" w:rsidRDefault="00FA0269" w:rsidP="00FA0269">
            <w:pPr>
              <w:spacing w:before="0" w:after="0"/>
              <w:ind w:firstLine="0"/>
              <w:jc w:val="center"/>
              <w:rPr>
                <w:sz w:val="20"/>
                <w:szCs w:val="20"/>
              </w:rPr>
            </w:pPr>
            <w:r w:rsidRPr="00520718">
              <w:rPr>
                <w:sz w:val="20"/>
                <w:szCs w:val="20"/>
              </w:rPr>
              <w:t>2,13%</w:t>
            </w:r>
          </w:p>
        </w:tc>
      </w:tr>
      <w:tr w:rsidR="00FA0269" w:rsidRPr="00520718" w:rsidTr="00FA0269">
        <w:trPr>
          <w:trHeight w:val="20"/>
        </w:trPr>
        <w:tc>
          <w:tcPr>
            <w:tcW w:w="564" w:type="pct"/>
            <w:tcBorders>
              <w:top w:val="nil"/>
              <w:left w:val="single" w:sz="8" w:space="0" w:color="auto"/>
              <w:bottom w:val="single" w:sz="8" w:space="0" w:color="auto"/>
              <w:right w:val="single" w:sz="8" w:space="0" w:color="auto"/>
            </w:tcBorders>
            <w:shd w:val="clear" w:color="auto" w:fill="auto"/>
            <w:vAlign w:val="center"/>
            <w:hideMark/>
          </w:tcPr>
          <w:p w:rsidR="00FA0269" w:rsidRPr="00520718" w:rsidRDefault="00FA0269" w:rsidP="00FA0269">
            <w:pPr>
              <w:spacing w:before="0" w:after="0"/>
              <w:ind w:firstLine="0"/>
              <w:jc w:val="center"/>
              <w:rPr>
                <w:sz w:val="20"/>
                <w:szCs w:val="20"/>
              </w:rPr>
            </w:pPr>
            <w:r w:rsidRPr="00520718">
              <w:rPr>
                <w:sz w:val="20"/>
                <w:szCs w:val="20"/>
              </w:rPr>
              <w:t>9.</w:t>
            </w:r>
          </w:p>
        </w:tc>
        <w:tc>
          <w:tcPr>
            <w:tcW w:w="2529" w:type="pct"/>
            <w:tcBorders>
              <w:top w:val="nil"/>
              <w:left w:val="nil"/>
              <w:bottom w:val="single" w:sz="8" w:space="0" w:color="auto"/>
              <w:right w:val="single" w:sz="8" w:space="0" w:color="auto"/>
            </w:tcBorders>
            <w:shd w:val="clear" w:color="auto" w:fill="auto"/>
            <w:vAlign w:val="center"/>
            <w:hideMark/>
          </w:tcPr>
          <w:p w:rsidR="00FA0269" w:rsidRPr="00520718" w:rsidRDefault="00FA0269" w:rsidP="00FA0269">
            <w:pPr>
              <w:spacing w:before="0" w:after="0"/>
              <w:ind w:firstLine="0"/>
              <w:jc w:val="center"/>
              <w:rPr>
                <w:sz w:val="20"/>
                <w:szCs w:val="20"/>
              </w:rPr>
            </w:pPr>
            <w:r w:rsidRPr="00520718">
              <w:rPr>
                <w:sz w:val="20"/>
                <w:szCs w:val="20"/>
              </w:rPr>
              <w:t>ООО «Витязь-Авто»</w:t>
            </w:r>
          </w:p>
        </w:tc>
        <w:tc>
          <w:tcPr>
            <w:tcW w:w="1907" w:type="pct"/>
            <w:tcBorders>
              <w:top w:val="nil"/>
              <w:left w:val="nil"/>
              <w:bottom w:val="single" w:sz="8" w:space="0" w:color="auto"/>
              <w:right w:val="single" w:sz="8" w:space="0" w:color="auto"/>
            </w:tcBorders>
            <w:shd w:val="clear" w:color="auto" w:fill="auto"/>
            <w:vAlign w:val="center"/>
            <w:hideMark/>
          </w:tcPr>
          <w:p w:rsidR="00FA0269" w:rsidRPr="00520718" w:rsidRDefault="00FA0269" w:rsidP="00FA0269">
            <w:pPr>
              <w:spacing w:before="0" w:after="0"/>
              <w:ind w:firstLine="0"/>
              <w:jc w:val="center"/>
              <w:rPr>
                <w:sz w:val="20"/>
                <w:szCs w:val="20"/>
              </w:rPr>
            </w:pPr>
            <w:r w:rsidRPr="00520718">
              <w:rPr>
                <w:sz w:val="20"/>
                <w:szCs w:val="20"/>
              </w:rPr>
              <w:t>2,13%</w:t>
            </w:r>
          </w:p>
        </w:tc>
      </w:tr>
      <w:tr w:rsidR="00FA0269" w:rsidRPr="00520718" w:rsidTr="00FA0269">
        <w:trPr>
          <w:trHeight w:val="20"/>
        </w:trPr>
        <w:tc>
          <w:tcPr>
            <w:tcW w:w="564" w:type="pct"/>
            <w:tcBorders>
              <w:top w:val="nil"/>
              <w:left w:val="single" w:sz="8" w:space="0" w:color="auto"/>
              <w:bottom w:val="single" w:sz="8" w:space="0" w:color="auto"/>
              <w:right w:val="single" w:sz="8" w:space="0" w:color="auto"/>
            </w:tcBorders>
            <w:shd w:val="clear" w:color="auto" w:fill="auto"/>
            <w:vAlign w:val="center"/>
            <w:hideMark/>
          </w:tcPr>
          <w:p w:rsidR="00FA0269" w:rsidRPr="00520718" w:rsidRDefault="00FA0269" w:rsidP="00FA0269">
            <w:pPr>
              <w:spacing w:before="0" w:after="0"/>
              <w:ind w:firstLine="0"/>
              <w:jc w:val="center"/>
              <w:rPr>
                <w:sz w:val="20"/>
                <w:szCs w:val="20"/>
              </w:rPr>
            </w:pPr>
            <w:r w:rsidRPr="00520718">
              <w:rPr>
                <w:sz w:val="20"/>
                <w:szCs w:val="20"/>
              </w:rPr>
              <w:t>10.</w:t>
            </w:r>
          </w:p>
        </w:tc>
        <w:tc>
          <w:tcPr>
            <w:tcW w:w="2529" w:type="pct"/>
            <w:tcBorders>
              <w:top w:val="nil"/>
              <w:left w:val="nil"/>
              <w:bottom w:val="single" w:sz="8" w:space="0" w:color="auto"/>
              <w:right w:val="single" w:sz="8" w:space="0" w:color="auto"/>
            </w:tcBorders>
            <w:shd w:val="clear" w:color="auto" w:fill="auto"/>
            <w:vAlign w:val="center"/>
            <w:hideMark/>
          </w:tcPr>
          <w:p w:rsidR="00FA0269" w:rsidRPr="00520718" w:rsidRDefault="00FA0269" w:rsidP="00FA0269">
            <w:pPr>
              <w:spacing w:before="0" w:after="0"/>
              <w:ind w:firstLine="0"/>
              <w:jc w:val="center"/>
              <w:rPr>
                <w:sz w:val="20"/>
                <w:szCs w:val="20"/>
              </w:rPr>
            </w:pPr>
            <w:r w:rsidRPr="00520718">
              <w:rPr>
                <w:sz w:val="20"/>
                <w:szCs w:val="20"/>
              </w:rPr>
              <w:t>АО «Озерновский РКЗ № 55»</w:t>
            </w:r>
          </w:p>
        </w:tc>
        <w:tc>
          <w:tcPr>
            <w:tcW w:w="1907" w:type="pct"/>
            <w:tcBorders>
              <w:top w:val="nil"/>
              <w:left w:val="nil"/>
              <w:bottom w:val="single" w:sz="8" w:space="0" w:color="auto"/>
              <w:right w:val="single" w:sz="8" w:space="0" w:color="auto"/>
            </w:tcBorders>
            <w:shd w:val="clear" w:color="auto" w:fill="auto"/>
            <w:vAlign w:val="center"/>
            <w:hideMark/>
          </w:tcPr>
          <w:p w:rsidR="00FA0269" w:rsidRPr="00520718" w:rsidRDefault="00FA0269" w:rsidP="00FA0269">
            <w:pPr>
              <w:spacing w:before="0" w:after="0"/>
              <w:ind w:firstLine="0"/>
              <w:jc w:val="center"/>
              <w:rPr>
                <w:sz w:val="20"/>
                <w:szCs w:val="20"/>
              </w:rPr>
            </w:pPr>
            <w:r w:rsidRPr="00520718">
              <w:rPr>
                <w:sz w:val="20"/>
                <w:szCs w:val="20"/>
              </w:rPr>
              <w:t>2,05%</w:t>
            </w:r>
          </w:p>
        </w:tc>
      </w:tr>
      <w:tr w:rsidR="00FA0269" w:rsidRPr="00520718" w:rsidTr="00FA0269">
        <w:trPr>
          <w:trHeight w:val="20"/>
        </w:trPr>
        <w:tc>
          <w:tcPr>
            <w:tcW w:w="564" w:type="pct"/>
            <w:tcBorders>
              <w:top w:val="nil"/>
              <w:left w:val="single" w:sz="8" w:space="0" w:color="auto"/>
              <w:bottom w:val="single" w:sz="8" w:space="0" w:color="auto"/>
              <w:right w:val="single" w:sz="8" w:space="0" w:color="auto"/>
            </w:tcBorders>
            <w:shd w:val="clear" w:color="auto" w:fill="auto"/>
            <w:vAlign w:val="center"/>
            <w:hideMark/>
          </w:tcPr>
          <w:p w:rsidR="00FA0269" w:rsidRPr="00520718" w:rsidRDefault="00FA0269" w:rsidP="00FA0269">
            <w:pPr>
              <w:spacing w:before="0" w:after="0"/>
              <w:ind w:firstLine="0"/>
              <w:jc w:val="center"/>
              <w:rPr>
                <w:sz w:val="20"/>
                <w:szCs w:val="20"/>
              </w:rPr>
            </w:pPr>
            <w:r w:rsidRPr="00520718">
              <w:rPr>
                <w:sz w:val="20"/>
                <w:szCs w:val="20"/>
              </w:rPr>
              <w:t>11.</w:t>
            </w:r>
          </w:p>
        </w:tc>
        <w:tc>
          <w:tcPr>
            <w:tcW w:w="2529" w:type="pct"/>
            <w:tcBorders>
              <w:top w:val="nil"/>
              <w:left w:val="nil"/>
              <w:bottom w:val="single" w:sz="8" w:space="0" w:color="auto"/>
              <w:right w:val="single" w:sz="8" w:space="0" w:color="auto"/>
            </w:tcBorders>
            <w:shd w:val="clear" w:color="auto" w:fill="auto"/>
            <w:vAlign w:val="center"/>
            <w:hideMark/>
          </w:tcPr>
          <w:p w:rsidR="00FA0269" w:rsidRPr="00520718" w:rsidRDefault="00FA0269" w:rsidP="00FA0269">
            <w:pPr>
              <w:spacing w:before="0" w:after="0"/>
              <w:ind w:firstLine="0"/>
              <w:jc w:val="center"/>
              <w:rPr>
                <w:sz w:val="20"/>
                <w:szCs w:val="20"/>
              </w:rPr>
            </w:pPr>
            <w:r w:rsidRPr="00520718">
              <w:rPr>
                <w:sz w:val="20"/>
                <w:szCs w:val="20"/>
              </w:rPr>
              <w:t>ООО «Поларис»</w:t>
            </w:r>
          </w:p>
        </w:tc>
        <w:tc>
          <w:tcPr>
            <w:tcW w:w="1907" w:type="pct"/>
            <w:tcBorders>
              <w:top w:val="nil"/>
              <w:left w:val="nil"/>
              <w:bottom w:val="single" w:sz="8" w:space="0" w:color="auto"/>
              <w:right w:val="single" w:sz="8" w:space="0" w:color="auto"/>
            </w:tcBorders>
            <w:shd w:val="clear" w:color="auto" w:fill="auto"/>
            <w:vAlign w:val="center"/>
            <w:hideMark/>
          </w:tcPr>
          <w:p w:rsidR="00FA0269" w:rsidRPr="00520718" w:rsidRDefault="00FA0269" w:rsidP="00FA0269">
            <w:pPr>
              <w:spacing w:before="0" w:after="0"/>
              <w:ind w:firstLine="0"/>
              <w:jc w:val="center"/>
              <w:rPr>
                <w:sz w:val="20"/>
                <w:szCs w:val="20"/>
              </w:rPr>
            </w:pPr>
            <w:r w:rsidRPr="00520718">
              <w:rPr>
                <w:sz w:val="20"/>
                <w:szCs w:val="20"/>
              </w:rPr>
              <w:t>2,04%</w:t>
            </w:r>
          </w:p>
        </w:tc>
      </w:tr>
    </w:tbl>
    <w:p w:rsidR="00FA0269" w:rsidRPr="00520718" w:rsidRDefault="00FA0269" w:rsidP="00FA0269"/>
    <w:p w:rsidR="00FA0269" w:rsidRPr="00520718" w:rsidRDefault="00FA0269" w:rsidP="00FA0269">
      <w:r w:rsidRPr="00520718">
        <w:t>Неотъемлемой частью рыбохозяйственного комплекса Камчатского края являются береговые перерабатывающие предприятия. В крае построено и действует более 190 рыбоперерабатывающих заводов, 17 осуществляют выпуск рыбных консервов. Суммарная суточная мощность заводов составляет более 15,1 тыс. тонн мороженой продукции, 1,4 млн условных банок консервов, емкости для хранения мороженой продукции составляют более 145 тыс. тонн. Перерабатывающие мощности в основном сконцентрированы в г. Петропавловск-Камчатский, Усть-Большерецком, Соболевском и Карагинском районах края.</w:t>
      </w:r>
    </w:p>
    <w:p w:rsidR="00FA0269" w:rsidRPr="00520718" w:rsidRDefault="00FA0269" w:rsidP="00FA0269">
      <w:r w:rsidRPr="00520718">
        <w:lastRenderedPageBreak/>
        <w:t>Регион лидирует и по объемам производства рыбной продукции. В 2017 году камчатские предприятия произвели 1010 тыс. тонны продукции (104% к уровню 2016 года).</w:t>
      </w:r>
    </w:p>
    <w:p w:rsidR="00FA0269" w:rsidRPr="00520718" w:rsidRDefault="00FA0269" w:rsidP="00FA0269">
      <w:r w:rsidRPr="00520718">
        <w:t>Основную долю в выпуске товарной пищевой рыбной продукции составляет продукция низкой степени переработки - рыба мороженая - 70% и рыба живая – 22%, т.е. продукция, прошедшая первичную обработку и не имеющая высокой добавленной стоимости. Так, на долю консервного производства в Камчатском крае приходится около 0,2-0,3% рыбопродукции. Производство рыбных консервов с 1990 года сократилось более чем в 30 раз и составило 7,9 млн условных банок в 2017 году. Слабо развито икорное производство.</w:t>
      </w:r>
    </w:p>
    <w:p w:rsidR="00FA0269" w:rsidRPr="00520718" w:rsidRDefault="00FA0269" w:rsidP="00FA0269">
      <w:r w:rsidRPr="00520718">
        <w:t xml:space="preserve">Производственные мощности по консервному производству задействованы на 5%, морозильному производству – на 57%, по производству филе мороженого – на 85%. </w:t>
      </w:r>
    </w:p>
    <w:p w:rsidR="00FA0269" w:rsidRPr="00520718" w:rsidRDefault="00FA0269" w:rsidP="00FA0269">
      <w:r w:rsidRPr="00520718">
        <w:t>Камчатский край поставляет пищевую рыбную продукцию и на внутренний рынок страны. Среди российских регионов-партнеров необходимо отметить г. Санкт- Петербург, г. Москва, Калининградскую, Мурманскую, Московскую, Ленинградскую, Новосибирскую, Сахалинскую, Свердловскую области, Краснодарский, Алтайский, Красноярский, Приморский, Хабаровский края и др.</w:t>
      </w:r>
    </w:p>
    <w:p w:rsidR="00FA0269" w:rsidRPr="00520718" w:rsidRDefault="00FA0269" w:rsidP="00FA0269">
      <w:r w:rsidRPr="00520718">
        <w:t>Заключены и успешно реализуются межрегиональные соглашения между Правительством края и Правительством Амурской области, администрацией Алтайского края, Правительством Сахалинской области, Правительством Хабаровского края, Правительством Москвы, Республикой Саха (Якутия) по организации поставок и доставки рыбопродукции в центральные регионы России.</w:t>
      </w:r>
    </w:p>
    <w:p w:rsidR="00FA0269" w:rsidRPr="00520718" w:rsidRDefault="00FA0269" w:rsidP="00FA0269">
      <w:r w:rsidRPr="00520718">
        <w:t>Значительная часть продукции предприятий Камчатского края (как и всех регионов Дальнего Востока) поставляется на внешний рынок. Основными торговыми партнерами региона (в стоимостном выражении) являются Республика Корея (более 42%), Китай (более 33%), Япония (более 13%). В структуре экспорта рыбной продукции по-прежнему высокой остается доля мороженой рыбы: по итогам 2017 года – 89%. Второе место в структуре экспорта занимает экспорт рыбной муки (5%).</w:t>
      </w:r>
    </w:p>
    <w:p w:rsidR="00FA0269" w:rsidRPr="00520718" w:rsidRDefault="00FA0269" w:rsidP="00FA0269">
      <w:r w:rsidRPr="00520718">
        <w:t xml:space="preserve">Лидерами по объемам реализации на потребительском рынке Камчатского края являются Рыболовецкий колхоз им. В.И. Ленина, ООО «Тымлатский рыбокомбинат», АО «Озерновский РКЗ № 55», ООО «Витязь-Авто». Около 20 из анализируемых предприятий являются участниками внешнеэкономической деятельности, на их долю приходится более 85% объема экспорта рыбо- и морепродуктов. </w:t>
      </w:r>
    </w:p>
    <w:p w:rsidR="00FA0269" w:rsidRPr="00520718" w:rsidRDefault="00FA0269" w:rsidP="00FA0269">
      <w:r w:rsidRPr="00520718">
        <w:t>За рубеж в 2017 году камчатские производители поставили 309 тыс. тонн продукции из водных биоресурсов, что составляет 121% к уровню 2016 года. Увеличение экспорта обусловлено ростом объемов вылова, и преимущественно связано с ростом показателя экспорта рыбы мороженой на 26% (на 56 тыс. тонн).</w:t>
      </w:r>
    </w:p>
    <w:p w:rsidR="00FA0269" w:rsidRPr="00520718" w:rsidRDefault="00FA0269" w:rsidP="00FA0269">
      <w:r w:rsidRPr="00520718">
        <w:t xml:space="preserve">По данным УФНС России по Камчатскому краю объем налоговых и иных обязательных платежей (без учета поступлений по страховым взносам на обязательное социальное страхование) по виду деятельности переработке и консервированию рыбы, ракообразных и моллюсков в 2017 году составил 0,8 млрд. рублей (147% к уровню 2016 года). </w:t>
      </w:r>
    </w:p>
    <w:p w:rsidR="00FA0269" w:rsidRPr="00520718" w:rsidRDefault="00FA0269" w:rsidP="00FA0269">
      <w:r w:rsidRPr="00520718">
        <w:t>В целом, в период 2008-2017 годов предприятиями рыбохозяйственного комплекса в развитие своих береговых перерабатывающих мощностей и модернизацию рыбопромыслового флота вложено более 25 млрд рублей, на побережьях полуострова построено 19 современных заводов (с новейшим рыбоперерабатывающим оборудованием), мощностью от 150 до 350 тонн/сутки, нацеленных на выпуск высококачественной и рентабельной рыбной продукции, производственные мощности увеличены более чем на 3 500 тонн в сутки, объем холодильных мощностей для хранения рыбопродукции более чем на 30 тыс. тонн, дополнительно создано более 2 700 рабочих мест, построено, приобретено и модернизировано 18 рыбопромысловых судов.</w:t>
      </w:r>
    </w:p>
    <w:p w:rsidR="0040563D" w:rsidRPr="00520718" w:rsidRDefault="0040563D" w:rsidP="001D05DF">
      <w:pPr>
        <w:pStyle w:val="3"/>
      </w:pPr>
      <w:bookmarkStart w:id="47" w:name="_Toc4700995"/>
      <w:bookmarkEnd w:id="46"/>
      <w:r w:rsidRPr="00520718">
        <w:lastRenderedPageBreak/>
        <w:t>Горнодобывающая и обрабатывающая промышленность</w:t>
      </w:r>
      <w:bookmarkEnd w:id="47"/>
    </w:p>
    <w:p w:rsidR="0040563D" w:rsidRPr="00520718" w:rsidRDefault="0040563D" w:rsidP="0040563D">
      <w:r w:rsidRPr="00520718">
        <w:t xml:space="preserve">По состоянию на 1 января 2018 года на учете в составе Статрегистра находятся 70 хозяйствующих субъектов, занимающихся добычей полезных ископаемых. </w:t>
      </w:r>
    </w:p>
    <w:p w:rsidR="0040563D" w:rsidRPr="00520718" w:rsidRDefault="0040563D" w:rsidP="0040563D">
      <w:r w:rsidRPr="00520718">
        <w:t>Среднегодовая численность работников организаций по добыче полезных ископаемых составила 3 384 человек (102,5 % к уровню 2016 года). Среднемесячная номинальная начисленная заработная плата составила 80 376,1 рублей (100,2 % к уровню 2016 года).</w:t>
      </w:r>
    </w:p>
    <w:p w:rsidR="0040563D" w:rsidRPr="00520718" w:rsidRDefault="0040563D" w:rsidP="0040563D">
      <w:r w:rsidRPr="00520718">
        <w:t xml:space="preserve">Объем отгруженных товаров собственного производства, выполненных работ и услуг собственными силами по виду деятельности «Добыча полезных ископаемых» по оценке в 2018 году сложится в размере 18 476,6 млн рублей (101,9 % к уровню 2017 года в действующих ценах). Индекс производства оценивается на уровне 103,0 %. </w:t>
      </w:r>
    </w:p>
    <w:p w:rsidR="0040563D" w:rsidRPr="00520718" w:rsidRDefault="0040563D" w:rsidP="0040563D">
      <w:r w:rsidRPr="00520718">
        <w:t>Предприятиями, осуществляющими добычу полезных ископаемых, отгружено продукции на 12 621,3 млн рублей (89,2 % к аналогичному периоду 2017 года в действующих ценах), индекс производства составил 95,7 %.</w:t>
      </w:r>
      <w:r w:rsidR="00A87890" w:rsidRPr="00520718">
        <w:t xml:space="preserve"> </w:t>
      </w:r>
      <w:r w:rsidRPr="00520718">
        <w:t xml:space="preserve">По виду деятельности «добыча металлических руд» отгружено продукции на 11 538,6 млн рублей (88,3 % к аналогичному периоду 2017 года), индекс производства составил 93,9 %, что вызвано снижением уровня добычи на золоторудных месторождениях Агинское и Золотое (запасы практически отработаны). </w:t>
      </w:r>
    </w:p>
    <w:p w:rsidR="0040563D" w:rsidRPr="00520718" w:rsidRDefault="0040563D" w:rsidP="0040563D">
      <w:r w:rsidRPr="00520718">
        <w:t>Индекс промышленного производства за 2017 год составил 102,8 %. Рост обеспечен приростом обрабатывающих производств на 5,9 % (за счет роста рыбоперерабатывающей отрасли 108,4 %) и приростом добычи полезных ископаемых на 3,0 % (связанным с наращиванием объемов производства</w:t>
      </w:r>
      <w:r w:rsidR="00A87890" w:rsidRPr="00520718">
        <w:t xml:space="preserve"> </w:t>
      </w:r>
      <w:r w:rsidRPr="00520718">
        <w:t>горно-обогатительного комбината на Аметистовом золоторудном месторождении и разработкой новых участков россыпных месторождений).</w:t>
      </w:r>
    </w:p>
    <w:p w:rsidR="0040563D" w:rsidRPr="00520718" w:rsidRDefault="0040563D" w:rsidP="0040563D">
      <w:r w:rsidRPr="00520718">
        <w:t xml:space="preserve">В Камчатском крае производится добыча драгоценных и цветных металлов, природного газа, угля, минеральных и теплоэнергетических вод, пресных подземных вод, общераспространенных полезных ископаемых. </w:t>
      </w:r>
    </w:p>
    <w:p w:rsidR="0040563D" w:rsidRPr="00520718" w:rsidRDefault="00E14EE0" w:rsidP="0040563D">
      <w:r w:rsidRPr="00520718">
        <w:t xml:space="preserve">По совокупной оценке </w:t>
      </w:r>
      <w:r w:rsidR="0040563D" w:rsidRPr="00520718">
        <w:t>прогнозных запасов цветных и благородных металлов Камчатский край относят к заметным в общероссийском масштабе никеленосным, золотоносным и платиноносным районам.</w:t>
      </w:r>
    </w:p>
    <w:p w:rsidR="0040563D" w:rsidRPr="00520718" w:rsidRDefault="0040563D" w:rsidP="0040563D">
      <w:r w:rsidRPr="00520718">
        <w:t>Геологическое изучение и разработку месторождений данных полезных ископаемых ведут 68 недропользователей (без учёта организаций, эксплуатирующих одиночные водозаборы на пресные подземные воды и участки недр, не связанные с добычей полезных ископаемых).</w:t>
      </w:r>
    </w:p>
    <w:p w:rsidR="0040563D" w:rsidRPr="00520718" w:rsidRDefault="0040563D" w:rsidP="0040563D">
      <w:r w:rsidRPr="00520718">
        <w:t xml:space="preserve">Добыча драгоценных металлов является одним из наиболее перспективных направлений развития горнодобывающей отрасли и экономики Камчатского края. </w:t>
      </w:r>
    </w:p>
    <w:p w:rsidR="0040563D" w:rsidRPr="00520718" w:rsidRDefault="0040563D" w:rsidP="0040563D">
      <w:r w:rsidRPr="00520718">
        <w:t xml:space="preserve">В 2017 году на территории Камчатского края добычу драгоценных металлов (платина, золото коренное, россыпное и попутное серебро) осуществляли предприятия: </w:t>
      </w:r>
    </w:p>
    <w:p w:rsidR="0040563D" w:rsidRPr="00520718" w:rsidRDefault="0040563D" w:rsidP="002010A9">
      <w:pPr>
        <w:numPr>
          <w:ilvl w:val="0"/>
          <w:numId w:val="2"/>
        </w:numPr>
        <w:tabs>
          <w:tab w:val="left" w:pos="993"/>
        </w:tabs>
        <w:ind w:left="0" w:firstLine="567"/>
      </w:pPr>
      <w:r w:rsidRPr="00520718">
        <w:t xml:space="preserve">АО «Корякгеолдобыча» (на россыпях р. Левтыринываям, руч. Ледяной), </w:t>
      </w:r>
    </w:p>
    <w:p w:rsidR="0040563D" w:rsidRPr="00520718" w:rsidRDefault="0040563D" w:rsidP="002010A9">
      <w:pPr>
        <w:numPr>
          <w:ilvl w:val="0"/>
          <w:numId w:val="2"/>
        </w:numPr>
        <w:tabs>
          <w:tab w:val="left" w:pos="993"/>
        </w:tabs>
        <w:ind w:left="0" w:firstLine="567"/>
      </w:pPr>
      <w:r w:rsidRPr="00520718">
        <w:t xml:space="preserve">АО «Камголд» (на Агинском, Южно-Агинском и Оганчинском месторождениях), АО «Камчатское золото» (на месторождениях Золотое и Кунгурцевское), </w:t>
      </w:r>
    </w:p>
    <w:p w:rsidR="0040563D" w:rsidRPr="00520718" w:rsidRDefault="0040563D" w:rsidP="002010A9">
      <w:pPr>
        <w:numPr>
          <w:ilvl w:val="0"/>
          <w:numId w:val="2"/>
        </w:numPr>
        <w:tabs>
          <w:tab w:val="left" w:pos="993"/>
        </w:tabs>
        <w:ind w:left="0" w:firstLine="567"/>
      </w:pPr>
      <w:r w:rsidRPr="00520718">
        <w:t xml:space="preserve">ЗАО «Тревожное Зарево» (на Асачинском месторождении), </w:t>
      </w:r>
    </w:p>
    <w:p w:rsidR="0040563D" w:rsidRPr="00520718" w:rsidRDefault="0040563D" w:rsidP="002010A9">
      <w:pPr>
        <w:numPr>
          <w:ilvl w:val="0"/>
          <w:numId w:val="2"/>
        </w:numPr>
        <w:tabs>
          <w:tab w:val="left" w:pos="993"/>
        </w:tabs>
        <w:ind w:left="0" w:firstLine="567"/>
      </w:pPr>
      <w:r w:rsidRPr="00520718">
        <w:t xml:space="preserve">АО «Аметистовое» (на Аметистовом месторождении), </w:t>
      </w:r>
    </w:p>
    <w:p w:rsidR="0040563D" w:rsidRPr="00520718" w:rsidRDefault="0040563D" w:rsidP="002010A9">
      <w:pPr>
        <w:numPr>
          <w:ilvl w:val="0"/>
          <w:numId w:val="2"/>
        </w:numPr>
        <w:tabs>
          <w:tab w:val="left" w:pos="993"/>
        </w:tabs>
        <w:ind w:left="0" w:firstLine="567"/>
      </w:pPr>
      <w:r w:rsidRPr="00520718">
        <w:t xml:space="preserve">ООО «Артель старателей «Вектор плюс» (на месторождении р. Кичаваям), </w:t>
      </w:r>
    </w:p>
    <w:p w:rsidR="0040563D" w:rsidRPr="00520718" w:rsidRDefault="0040563D" w:rsidP="002010A9">
      <w:pPr>
        <w:numPr>
          <w:ilvl w:val="0"/>
          <w:numId w:val="2"/>
        </w:numPr>
        <w:tabs>
          <w:tab w:val="left" w:pos="993"/>
        </w:tabs>
        <w:ind w:left="0" w:firstLine="567"/>
      </w:pPr>
      <w:r w:rsidRPr="00520718">
        <w:t xml:space="preserve">ООО «Артель старателей Камчатка» (россыпи левой террасы р. Аковская), </w:t>
      </w:r>
    </w:p>
    <w:p w:rsidR="0040563D" w:rsidRPr="00520718" w:rsidRDefault="0040563D" w:rsidP="002010A9">
      <w:pPr>
        <w:numPr>
          <w:ilvl w:val="0"/>
          <w:numId w:val="2"/>
        </w:numPr>
        <w:tabs>
          <w:tab w:val="left" w:pos="993"/>
        </w:tabs>
        <w:ind w:left="0" w:firstLine="567"/>
      </w:pPr>
      <w:r w:rsidRPr="00520718">
        <w:t xml:space="preserve">ООО «Пенжинская горная компания» (на месторождении руч. Правый Осиновый), </w:t>
      </w:r>
    </w:p>
    <w:p w:rsidR="0040563D" w:rsidRPr="00520718" w:rsidRDefault="0040563D" w:rsidP="002010A9">
      <w:pPr>
        <w:numPr>
          <w:ilvl w:val="0"/>
          <w:numId w:val="2"/>
        </w:numPr>
        <w:tabs>
          <w:tab w:val="left" w:pos="993"/>
        </w:tabs>
        <w:ind w:left="0" w:firstLine="567"/>
      </w:pPr>
      <w:r w:rsidRPr="00520718">
        <w:t xml:space="preserve">ООО «Аурум» (на месторождении р. Дымная), </w:t>
      </w:r>
    </w:p>
    <w:p w:rsidR="0040563D" w:rsidRPr="00520718" w:rsidRDefault="0040563D" w:rsidP="002010A9">
      <w:pPr>
        <w:numPr>
          <w:ilvl w:val="0"/>
          <w:numId w:val="2"/>
        </w:numPr>
        <w:tabs>
          <w:tab w:val="left" w:pos="993"/>
        </w:tabs>
        <w:ind w:left="0" w:firstLine="567"/>
      </w:pPr>
      <w:r w:rsidRPr="00520718">
        <w:t>ЗАО НПК «Геотехнология» (попутно извлекаемые золото и платина на месторождении «Шануч»).</w:t>
      </w:r>
    </w:p>
    <w:p w:rsidR="0040563D" w:rsidRPr="00520718" w:rsidRDefault="0040563D" w:rsidP="0040563D">
      <w:r w:rsidRPr="00520718">
        <w:t xml:space="preserve">Объём добычи драгоценных металлов в Камчатском крае за 2017 год составил: </w:t>
      </w:r>
    </w:p>
    <w:p w:rsidR="0040563D" w:rsidRPr="00520718" w:rsidRDefault="0040563D" w:rsidP="002010A9">
      <w:pPr>
        <w:numPr>
          <w:ilvl w:val="0"/>
          <w:numId w:val="2"/>
        </w:numPr>
        <w:tabs>
          <w:tab w:val="left" w:pos="993"/>
        </w:tabs>
        <w:ind w:left="0" w:firstLine="567"/>
      </w:pPr>
      <w:r w:rsidRPr="00520718">
        <w:t xml:space="preserve">платина </w:t>
      </w:r>
      <w:r w:rsidR="003C28F0" w:rsidRPr="00520718">
        <w:t>-</w:t>
      </w:r>
      <w:r w:rsidRPr="00520718">
        <w:t xml:space="preserve"> 389 кг (104,8 % от уровня добычи за 2016 г.), </w:t>
      </w:r>
    </w:p>
    <w:p w:rsidR="0040563D" w:rsidRPr="00520718" w:rsidRDefault="003C28F0" w:rsidP="002010A9">
      <w:pPr>
        <w:numPr>
          <w:ilvl w:val="0"/>
          <w:numId w:val="2"/>
        </w:numPr>
        <w:tabs>
          <w:tab w:val="left" w:pos="993"/>
        </w:tabs>
        <w:ind w:left="0" w:firstLine="567"/>
      </w:pPr>
      <w:r w:rsidRPr="00520718">
        <w:t>золото - 6</w:t>
      </w:r>
      <w:r w:rsidR="0040563D" w:rsidRPr="00520718">
        <w:t>84</w:t>
      </w:r>
      <w:r w:rsidRPr="00520718">
        <w:t>1 кг, в том числе, коренное – 6</w:t>
      </w:r>
      <w:r w:rsidR="0040563D" w:rsidRPr="00520718">
        <w:t xml:space="preserve">710 кг (105,9 % по отношению к 2016 г.), </w:t>
      </w:r>
    </w:p>
    <w:p w:rsidR="0040563D" w:rsidRPr="00520718" w:rsidRDefault="0040563D" w:rsidP="002010A9">
      <w:pPr>
        <w:numPr>
          <w:ilvl w:val="0"/>
          <w:numId w:val="2"/>
        </w:numPr>
        <w:tabs>
          <w:tab w:val="left" w:pos="993"/>
        </w:tabs>
        <w:ind w:left="0" w:firstLine="567"/>
      </w:pPr>
      <w:r w:rsidRPr="00520718">
        <w:t>золото россыпное – 131,0 кг (157,8 %), серебро – 17 800 кг (145,1 %).</w:t>
      </w:r>
    </w:p>
    <w:p w:rsidR="0040563D" w:rsidRPr="00520718" w:rsidRDefault="0040563D" w:rsidP="0040563D">
      <w:r w:rsidRPr="00520718">
        <w:lastRenderedPageBreak/>
        <w:t>Увеличение объемов добычи золота и попутного серебра связано с наращиванием объемов добычи на Аметистовом золоторудном месторождении (за 2017 год на Аметистовом золоторудном месторождении добыто 4,3 т золота и 13,9 т серебра), а также введением в разработку месторождения россыпного золота на р. Дымная (ООО «Аурум»).</w:t>
      </w:r>
    </w:p>
    <w:p w:rsidR="0040563D" w:rsidRPr="00520718" w:rsidRDefault="0040563D" w:rsidP="0040563D">
      <w:r w:rsidRPr="00520718">
        <w:t>Цветные металлы в Камчатском крае представлены никелем, медью, кобальтом, ртутью, оловом. Наиболее значимым для экономики края является никель. Все известные месторождения и проявления медно-никелевого оруденения группируются в пределах Шанучского рудного поля и Квинум-Кувалорог-Дукукского рудного узла. Наиболее изученным объектом в границах указанных площадей является Шанучское медно-никелевое месторождение, разрабатываемое ЗАО НПК «Геотехнология».</w:t>
      </w:r>
    </w:p>
    <w:p w:rsidR="0040563D" w:rsidRPr="00520718" w:rsidRDefault="0040563D" w:rsidP="0040563D">
      <w:r w:rsidRPr="00520718">
        <w:t xml:space="preserve">За 2017 год предприятием добыто 123,4 тыс. тонн кобальт-медно-никелевой руды, содержащей 7,1 тыс. тонн никеля (182,0 % от уровня 2016 года). Плановый объем добычи на 2018 год – 9,4 тыс. тонн никеля. </w:t>
      </w:r>
    </w:p>
    <w:p w:rsidR="0040563D" w:rsidRPr="00520718" w:rsidRDefault="0040563D" w:rsidP="003F2C61">
      <w:pPr>
        <w:rPr>
          <w:b/>
        </w:rPr>
      </w:pPr>
      <w:r w:rsidRPr="00520718">
        <w:t xml:space="preserve">Добычу </w:t>
      </w:r>
      <w:r w:rsidR="003F2C61" w:rsidRPr="00520718">
        <w:rPr>
          <w:i/>
        </w:rPr>
        <w:t>общераспространенных полезных ископаемых</w:t>
      </w:r>
      <w:r w:rsidR="003F2C61" w:rsidRPr="00520718">
        <w:rPr>
          <w:b/>
        </w:rPr>
        <w:t xml:space="preserve"> </w:t>
      </w:r>
      <w:r w:rsidRPr="00520718">
        <w:t xml:space="preserve">в 2017 году осуществляли 13 предприятий. По данным недропользователей за 2017 год добыто ОПИ 667,6 тыс. м3 (96,1 % от уровня добычи 2016 года), в том числе: </w:t>
      </w:r>
    </w:p>
    <w:p w:rsidR="0040563D" w:rsidRPr="00520718" w:rsidRDefault="0040563D" w:rsidP="002010A9">
      <w:pPr>
        <w:numPr>
          <w:ilvl w:val="0"/>
          <w:numId w:val="2"/>
        </w:numPr>
        <w:tabs>
          <w:tab w:val="left" w:pos="993"/>
        </w:tabs>
        <w:ind w:left="0" w:firstLine="567"/>
      </w:pPr>
      <w:r w:rsidRPr="00520718">
        <w:t xml:space="preserve">строительного камня – 217,3 тыс. м3 (84,8 %), </w:t>
      </w:r>
    </w:p>
    <w:p w:rsidR="0040563D" w:rsidRPr="00520718" w:rsidRDefault="0040563D" w:rsidP="002010A9">
      <w:pPr>
        <w:numPr>
          <w:ilvl w:val="0"/>
          <w:numId w:val="2"/>
        </w:numPr>
        <w:tabs>
          <w:tab w:val="left" w:pos="993"/>
        </w:tabs>
        <w:ind w:left="0" w:firstLine="567"/>
      </w:pPr>
      <w:r w:rsidRPr="00520718">
        <w:t xml:space="preserve">песчано-гравийной смеси – 320,6 тыс. м3 (98,6 %), </w:t>
      </w:r>
    </w:p>
    <w:p w:rsidR="0040563D" w:rsidRPr="00520718" w:rsidRDefault="0040563D" w:rsidP="002010A9">
      <w:pPr>
        <w:numPr>
          <w:ilvl w:val="0"/>
          <w:numId w:val="2"/>
        </w:numPr>
        <w:tabs>
          <w:tab w:val="left" w:pos="993"/>
        </w:tabs>
        <w:ind w:left="0" w:firstLine="567"/>
      </w:pPr>
      <w:r w:rsidRPr="00520718">
        <w:t xml:space="preserve">строительного песка – 129,7 тыс. м3 (116,0 %). </w:t>
      </w:r>
    </w:p>
    <w:p w:rsidR="0040563D" w:rsidRPr="00520718" w:rsidRDefault="0040563D" w:rsidP="0040563D">
      <w:r w:rsidRPr="00520718">
        <w:t xml:space="preserve">Объёмы добычи ОПИ регулируются потребительским спросом на нерудные строительные материалы, в том числе зависят от объема строительных работ в рамках реализации мероприятий государственных программ Камчатского края. </w:t>
      </w:r>
    </w:p>
    <w:p w:rsidR="0040563D" w:rsidRPr="00520718" w:rsidRDefault="0040563D" w:rsidP="0040563D">
      <w:r w:rsidRPr="00520718">
        <w:t>Добыча ОПИ осуществляется не на всех лицензированных объектах, что связано либо с отсутствием спроса на полезное ископаемое, либо с отсутствием согласованных проектных или разрешительных документов, необходимых для разработки месторождений.</w:t>
      </w:r>
    </w:p>
    <w:p w:rsidR="0040563D" w:rsidRPr="00520718" w:rsidRDefault="0040563D" w:rsidP="001D05DF">
      <w:pPr>
        <w:pStyle w:val="3"/>
      </w:pPr>
      <w:bookmarkStart w:id="48" w:name="_Toc4700996"/>
      <w:r w:rsidRPr="00520718">
        <w:t>Обрабатывающее производство</w:t>
      </w:r>
      <w:bookmarkEnd w:id="48"/>
    </w:p>
    <w:p w:rsidR="0040563D" w:rsidRPr="00520718" w:rsidRDefault="0040563D" w:rsidP="0040563D">
      <w:r w:rsidRPr="00520718">
        <w:t>По состоянию на 1 января 2018 года на учете в составе Статрегистра находятся 703 предприятия обрабатывающих производств.</w:t>
      </w:r>
    </w:p>
    <w:p w:rsidR="0040563D" w:rsidRPr="00520718" w:rsidRDefault="0040563D" w:rsidP="0040563D">
      <w:r w:rsidRPr="00520718">
        <w:t>Среднегодовая численность работников организаций обрабатывающих производств составила 16 196 человек (95,4 % к показателю 2016 года). Среднемесячная номинальная начисленная заработная плата составила 72 987,5 рублей (107,4 % к показателю 2016 года).</w:t>
      </w:r>
    </w:p>
    <w:p w:rsidR="0040563D" w:rsidRPr="00520718" w:rsidRDefault="0040563D" w:rsidP="0040563D">
      <w:r w:rsidRPr="00520718">
        <w:t xml:space="preserve">Наиболее крупные предприятия отрасли: </w:t>
      </w:r>
    </w:p>
    <w:p w:rsidR="0040563D" w:rsidRPr="00520718" w:rsidRDefault="0040563D" w:rsidP="002010A9">
      <w:pPr>
        <w:numPr>
          <w:ilvl w:val="0"/>
          <w:numId w:val="2"/>
        </w:numPr>
        <w:tabs>
          <w:tab w:val="left" w:pos="993"/>
        </w:tabs>
        <w:ind w:left="0" w:firstLine="567"/>
      </w:pPr>
      <w:r w:rsidRPr="00520718">
        <w:t>пищевая промышленность:</w:t>
      </w:r>
    </w:p>
    <w:p w:rsidR="0040563D" w:rsidRPr="00520718" w:rsidRDefault="0040563D" w:rsidP="002010A9">
      <w:pPr>
        <w:numPr>
          <w:ilvl w:val="0"/>
          <w:numId w:val="2"/>
        </w:numPr>
        <w:tabs>
          <w:tab w:val="left" w:pos="1418"/>
        </w:tabs>
        <w:ind w:left="993" w:firstLine="0"/>
      </w:pPr>
      <w:r w:rsidRPr="00520718">
        <w:t xml:space="preserve">ОАО «Молокозавод Петропавловский», </w:t>
      </w:r>
    </w:p>
    <w:p w:rsidR="0040563D" w:rsidRPr="00520718" w:rsidRDefault="0040563D" w:rsidP="002010A9">
      <w:pPr>
        <w:numPr>
          <w:ilvl w:val="0"/>
          <w:numId w:val="2"/>
        </w:numPr>
        <w:tabs>
          <w:tab w:val="left" w:pos="1418"/>
        </w:tabs>
        <w:ind w:left="993" w:firstLine="0"/>
      </w:pPr>
      <w:r w:rsidRPr="00520718">
        <w:t xml:space="preserve">ООО «Мильковское», </w:t>
      </w:r>
    </w:p>
    <w:p w:rsidR="0040563D" w:rsidRPr="00520718" w:rsidRDefault="00E14EE0" w:rsidP="002010A9">
      <w:pPr>
        <w:numPr>
          <w:ilvl w:val="0"/>
          <w:numId w:val="2"/>
        </w:numPr>
        <w:tabs>
          <w:tab w:val="left" w:pos="1418"/>
        </w:tabs>
        <w:ind w:left="993" w:firstLine="0"/>
      </w:pPr>
      <w:r w:rsidRPr="00520718">
        <w:t>УМП ОПХ «Заречное»;</w:t>
      </w:r>
    </w:p>
    <w:p w:rsidR="0040563D" w:rsidRPr="00520718" w:rsidRDefault="0040563D" w:rsidP="002010A9">
      <w:pPr>
        <w:numPr>
          <w:ilvl w:val="0"/>
          <w:numId w:val="2"/>
        </w:numPr>
        <w:tabs>
          <w:tab w:val="left" w:pos="1418"/>
        </w:tabs>
        <w:ind w:left="993" w:firstLine="0"/>
      </w:pPr>
      <w:r w:rsidRPr="00520718">
        <w:t xml:space="preserve">ЗАО «Мясокомбинат Елизовский», </w:t>
      </w:r>
    </w:p>
    <w:p w:rsidR="0040563D" w:rsidRPr="00520718" w:rsidRDefault="0040563D" w:rsidP="002010A9">
      <w:pPr>
        <w:numPr>
          <w:ilvl w:val="0"/>
          <w:numId w:val="2"/>
        </w:numPr>
        <w:tabs>
          <w:tab w:val="left" w:pos="1418"/>
        </w:tabs>
        <w:ind w:left="993" w:firstLine="0"/>
      </w:pPr>
      <w:r w:rsidRPr="00520718">
        <w:t xml:space="preserve">ООО «Свинокомплекс «Камчатский», </w:t>
      </w:r>
    </w:p>
    <w:p w:rsidR="0040563D" w:rsidRPr="00520718" w:rsidRDefault="0040563D" w:rsidP="002010A9">
      <w:pPr>
        <w:numPr>
          <w:ilvl w:val="0"/>
          <w:numId w:val="2"/>
        </w:numPr>
        <w:tabs>
          <w:tab w:val="left" w:pos="1418"/>
        </w:tabs>
        <w:ind w:left="993" w:firstLine="0"/>
      </w:pPr>
      <w:r w:rsidRPr="00520718">
        <w:t xml:space="preserve">ООО «Камчатпищепром», </w:t>
      </w:r>
    </w:p>
    <w:p w:rsidR="0040563D" w:rsidRPr="00520718" w:rsidRDefault="0040563D" w:rsidP="002010A9">
      <w:pPr>
        <w:numPr>
          <w:ilvl w:val="0"/>
          <w:numId w:val="2"/>
        </w:numPr>
        <w:tabs>
          <w:tab w:val="left" w:pos="1418"/>
        </w:tabs>
        <w:ind w:left="993" w:firstLine="0"/>
      </w:pPr>
      <w:r w:rsidRPr="00520718">
        <w:t xml:space="preserve">ООО «Агротек» - мясная продукция; </w:t>
      </w:r>
    </w:p>
    <w:p w:rsidR="0040563D" w:rsidRPr="00520718" w:rsidRDefault="0040563D" w:rsidP="002010A9">
      <w:pPr>
        <w:numPr>
          <w:ilvl w:val="0"/>
          <w:numId w:val="2"/>
        </w:numPr>
        <w:tabs>
          <w:tab w:val="left" w:pos="1418"/>
        </w:tabs>
        <w:ind w:left="993" w:firstLine="0"/>
      </w:pPr>
      <w:r w:rsidRPr="00520718">
        <w:t xml:space="preserve">ОАО «Камчатское пиво», </w:t>
      </w:r>
    </w:p>
    <w:p w:rsidR="0040563D" w:rsidRPr="00520718" w:rsidRDefault="0040563D" w:rsidP="002010A9">
      <w:pPr>
        <w:numPr>
          <w:ilvl w:val="0"/>
          <w:numId w:val="2"/>
        </w:numPr>
        <w:tabs>
          <w:tab w:val="left" w:pos="1418"/>
        </w:tabs>
        <w:ind w:left="993" w:firstLine="0"/>
      </w:pPr>
      <w:r w:rsidRPr="00520718">
        <w:t xml:space="preserve">ООО «Камчатский пивоваренный завод», </w:t>
      </w:r>
    </w:p>
    <w:p w:rsidR="0040563D" w:rsidRPr="00520718" w:rsidRDefault="0040563D" w:rsidP="002010A9">
      <w:pPr>
        <w:numPr>
          <w:ilvl w:val="0"/>
          <w:numId w:val="2"/>
        </w:numPr>
        <w:tabs>
          <w:tab w:val="left" w:pos="1418"/>
        </w:tabs>
        <w:ind w:left="993" w:firstLine="0"/>
      </w:pPr>
      <w:r w:rsidRPr="00520718">
        <w:t xml:space="preserve">ЗАО «Малкинское» (пиво, безалкогольные напитки); </w:t>
      </w:r>
    </w:p>
    <w:p w:rsidR="0040563D" w:rsidRPr="00520718" w:rsidRDefault="0040563D" w:rsidP="002010A9">
      <w:pPr>
        <w:numPr>
          <w:ilvl w:val="0"/>
          <w:numId w:val="2"/>
        </w:numPr>
        <w:tabs>
          <w:tab w:val="left" w:pos="993"/>
        </w:tabs>
        <w:ind w:left="0" w:firstLine="567"/>
      </w:pPr>
      <w:r w:rsidRPr="00520718">
        <w:t>судоремонтные предприятия – ОАО «Северо-Восточный ремонтный центр»;</w:t>
      </w:r>
    </w:p>
    <w:p w:rsidR="0040563D" w:rsidRPr="00520718" w:rsidRDefault="0040563D" w:rsidP="002010A9">
      <w:pPr>
        <w:numPr>
          <w:ilvl w:val="0"/>
          <w:numId w:val="2"/>
        </w:numPr>
        <w:tabs>
          <w:tab w:val="left" w:pos="993"/>
        </w:tabs>
        <w:ind w:left="0" w:firstLine="567"/>
      </w:pPr>
      <w:r w:rsidRPr="00520718">
        <w:t>прочие перерабатывающие предприятия</w:t>
      </w:r>
      <w:r w:rsidR="00A87890" w:rsidRPr="00520718">
        <w:t xml:space="preserve"> </w:t>
      </w:r>
      <w:r w:rsidRPr="00520718">
        <w:t>АО «Камчатская мельница» (производство комбикормов).</w:t>
      </w:r>
    </w:p>
    <w:p w:rsidR="0040563D" w:rsidRPr="00520718" w:rsidRDefault="0040563D" w:rsidP="0040563D">
      <w:r w:rsidRPr="00520718">
        <w:t xml:space="preserve">Объем отгруженных товаров пищевой промышленности на 01.01.2018 составил 64 500,7 млн рублей (98,1 % к январю-сентябрю 2017 года в действующих ценах), индекс производства – 111,7 %. Отмечен рост производства полуфабрикатов мясных (104,5 %), колбасных изделий (100,9 %), хлебобулочных изделий (103,3 %), вод минеральных (102,1 %), мяса и субпродуктов домашней птицы (107,8 %), сливочного масла (108,3 %). Снижено </w:t>
      </w:r>
      <w:r w:rsidRPr="00520718">
        <w:lastRenderedPageBreak/>
        <w:t xml:space="preserve">производство мяса крупного рогатого </w:t>
      </w:r>
      <w:r w:rsidR="00E14EE0" w:rsidRPr="00520718">
        <w:t>скота (</w:t>
      </w:r>
      <w:r w:rsidRPr="00520718">
        <w:t xml:space="preserve">93,9 %), пива (89,9 %), кондитерских изделий (98,4 %). Производство пищевой продукции, за исключением рыбной продукции, ориентировано на региональный рынок. </w:t>
      </w:r>
    </w:p>
    <w:p w:rsidR="00AB46F5" w:rsidRPr="00520718" w:rsidRDefault="00AB46F5" w:rsidP="00AB46F5">
      <w:pPr>
        <w:pStyle w:val="3"/>
      </w:pPr>
      <w:bookmarkStart w:id="49" w:name="_Toc4700997"/>
      <w:r w:rsidRPr="00520718">
        <w:t>Лесная промышленность</w:t>
      </w:r>
      <w:bookmarkEnd w:id="49"/>
    </w:p>
    <w:p w:rsidR="00AB46F5" w:rsidRPr="00520718" w:rsidRDefault="00AB46F5" w:rsidP="00AB46F5">
      <w:r w:rsidRPr="00520718">
        <w:t>Лесозаготовительная отрасль Камчатского края ориентирована преимущественно на региональный рынок сбыта продукции, при этом регион испытывает незначительную потребность в отраслевой продукции. Продукция лесопромышленных предприятий характеризуется низкой степенью переработки древесины. Предприятия лесной и деревообрабатывающей промышленности выпускают в основном круглый лес и пиломатериалы.</w:t>
      </w:r>
      <w:r w:rsidR="001C3D91" w:rsidRPr="00520718">
        <w:t xml:space="preserve"> </w:t>
      </w:r>
      <w:r w:rsidRPr="00520718">
        <w:t xml:space="preserve">Общий запас древесины – </w:t>
      </w:r>
      <w:r w:rsidR="00C4349E" w:rsidRPr="00520718">
        <w:t>1218,69 млн. м</w:t>
      </w:r>
      <w:r w:rsidR="00C4349E" w:rsidRPr="00520718">
        <w:rPr>
          <w:vertAlign w:val="superscript"/>
        </w:rPr>
        <w:t>3</w:t>
      </w:r>
      <w:r w:rsidR="00C4349E" w:rsidRPr="00520718">
        <w:t>.</w:t>
      </w:r>
    </w:p>
    <w:p w:rsidR="00AB46F5" w:rsidRPr="00520718" w:rsidRDefault="00AB46F5" w:rsidP="00AB46F5">
      <w:r w:rsidRPr="00520718">
        <w:t>В Камчатском крае в силу сложившейся географической изоляции от рынков сбыта, неразвитости транспортной сети, низкой товарности и деконцентрации древесных лесных ресурсов, ежегодно заготавл</w:t>
      </w:r>
      <w:r w:rsidR="00C4349E" w:rsidRPr="00520718">
        <w:t>ивалось не более 180,0 тыс.</w:t>
      </w:r>
      <w:r w:rsidRPr="00520718">
        <w:t>м</w:t>
      </w:r>
      <w:r w:rsidR="00C4349E" w:rsidRPr="00520718">
        <w:rPr>
          <w:vertAlign w:val="superscript"/>
        </w:rPr>
        <w:t>3</w:t>
      </w:r>
      <w:r w:rsidRPr="00520718">
        <w:t xml:space="preserve"> древесины всех видов пород деревьев. Вся заготавливаемая древесина и произведённые пиломатериалы реализуются на внутреннем рынке Камчатского края. Более 60% заготавливаемой древесины используется в качестве топлива для котельных, отапливающих объекты соцкультбыта и собственных нужд населения, 40% используется в круглом виде и пиломатериалах (доска обрезная, брус)</w:t>
      </w:r>
    </w:p>
    <w:p w:rsidR="00AB46F5" w:rsidRPr="00520718" w:rsidRDefault="00AB46F5" w:rsidP="00AB46F5">
      <w:r w:rsidRPr="00520718">
        <w:t>В 2017 году общий объем заготовки древесины на территории Камчатского края несколько увеличился по сравнению с 2016 годом (143,48 тыс. куб.м) на 5,6 % (8,1 тыс. куб.м), и составил 151,57 тыс. куб.м. Несмотря на увеличение общего объёма заготовки в структуре заготовленной древесины, объём заготовленный арендаторами в отчетном году, уменьшился на 27,8 % в сравнении с 2016 годом (67,46 тыс. куб.м) и составил 48,66 тыс. куб.м, а объём заготовленный по договорам купли-продажи значительно увеличился на 56 % за счет заключения договоров для обеспечения теплоснабжения муниципальных районов Камчатского края и составил 84,15 тыс. куб.м (2016 год –54,08 тыс. куб.м).</w:t>
      </w:r>
    </w:p>
    <w:p w:rsidR="00AB46F5" w:rsidRPr="00520718" w:rsidRDefault="00AB46F5" w:rsidP="00AB46F5">
      <w:r w:rsidRPr="00520718">
        <w:t>Расчетная лесосека (допустимый ежегодный объем изъятия древесины по всем видам древесных пород – 2107,5 тыс. м3) использована на 7,2 %.</w:t>
      </w:r>
    </w:p>
    <w:p w:rsidR="00AB46F5" w:rsidRPr="00520718" w:rsidRDefault="00AB46F5" w:rsidP="00AB46F5">
      <w:r w:rsidRPr="00520718">
        <w:t>Неразвитость отраслевой инфраструктуры проявляется в очаговом характере производства и переработки древесины: из 11 районов, учитываемых краевой статистикой как места деятельности предприятий ЛПК, на г. Петропавловск-Камчатский, Мильковский и Усть-Камчатский районы приходится более 90% объемов отгруженной продукции.</w:t>
      </w:r>
    </w:p>
    <w:p w:rsidR="00AB46F5" w:rsidRPr="00520718" w:rsidRDefault="00AB46F5" w:rsidP="00AB46F5">
      <w:r w:rsidRPr="00520718">
        <w:t>Основными проблемами в использовании лесов на территории Камчатского края являются:</w:t>
      </w:r>
    </w:p>
    <w:p w:rsidR="00AB46F5" w:rsidRPr="00520718" w:rsidRDefault="00AB46F5" w:rsidP="00AB46F5">
      <w:pPr>
        <w:numPr>
          <w:ilvl w:val="0"/>
          <w:numId w:val="2"/>
        </w:numPr>
        <w:tabs>
          <w:tab w:val="left" w:pos="993"/>
        </w:tabs>
        <w:ind w:left="0" w:firstLine="567"/>
      </w:pPr>
      <w:r w:rsidRPr="00520718">
        <w:t>низкая доступность лесных ресурсов, связанная с недостаточной развитостью транспортной сети (лесовозных и лесных дорог);</w:t>
      </w:r>
    </w:p>
    <w:p w:rsidR="00AB46F5" w:rsidRPr="00520718" w:rsidRDefault="00AB46F5" w:rsidP="00AB46F5">
      <w:pPr>
        <w:numPr>
          <w:ilvl w:val="0"/>
          <w:numId w:val="2"/>
        </w:numPr>
        <w:tabs>
          <w:tab w:val="left" w:pos="993"/>
        </w:tabs>
        <w:ind w:left="0" w:firstLine="567"/>
      </w:pPr>
      <w:r w:rsidRPr="00520718">
        <w:t>низкая товарность и деконцентрация древесных лесных ресурсов;</w:t>
      </w:r>
    </w:p>
    <w:p w:rsidR="00AB46F5" w:rsidRPr="00520718" w:rsidRDefault="00AB46F5" w:rsidP="00AB46F5">
      <w:pPr>
        <w:numPr>
          <w:ilvl w:val="0"/>
          <w:numId w:val="2"/>
        </w:numPr>
        <w:tabs>
          <w:tab w:val="left" w:pos="993"/>
        </w:tabs>
        <w:ind w:left="0" w:firstLine="567"/>
      </w:pPr>
      <w:r w:rsidRPr="00520718">
        <w:t>удалённость рынков сбыта и высокие транспортные затраты;</w:t>
      </w:r>
    </w:p>
    <w:p w:rsidR="00AB46F5" w:rsidRPr="00520718" w:rsidRDefault="00AB46F5" w:rsidP="00AB46F5">
      <w:pPr>
        <w:numPr>
          <w:ilvl w:val="0"/>
          <w:numId w:val="2"/>
        </w:numPr>
        <w:tabs>
          <w:tab w:val="left" w:pos="993"/>
        </w:tabs>
        <w:ind w:left="0" w:firstLine="567"/>
      </w:pPr>
      <w:r w:rsidRPr="00520718">
        <w:t>высокие проценты кредитов, нехватка оборотных средств, высокий уровень налогообложения;</w:t>
      </w:r>
    </w:p>
    <w:p w:rsidR="00AB46F5" w:rsidRPr="00520718" w:rsidRDefault="00AB46F5" w:rsidP="00AB46F5">
      <w:pPr>
        <w:numPr>
          <w:ilvl w:val="0"/>
          <w:numId w:val="2"/>
        </w:numPr>
        <w:tabs>
          <w:tab w:val="left" w:pos="993"/>
        </w:tabs>
        <w:ind w:left="0" w:firstLine="567"/>
      </w:pPr>
      <w:r w:rsidRPr="00520718">
        <w:t>реальная доступная лесосека завышена из-за несоответствия материалов лесоустройства количественным и качественным характеристикам древостоя.</w:t>
      </w:r>
    </w:p>
    <w:p w:rsidR="00AB46F5" w:rsidRPr="00520718" w:rsidRDefault="00AB46F5" w:rsidP="00AB46F5">
      <w:pPr>
        <w:numPr>
          <w:ilvl w:val="0"/>
          <w:numId w:val="2"/>
        </w:numPr>
        <w:tabs>
          <w:tab w:val="left" w:pos="993"/>
        </w:tabs>
        <w:ind w:left="0" w:firstLine="567"/>
      </w:pPr>
      <w:r w:rsidRPr="00520718">
        <w:t>ярко выраженная по природным условиям (зимний период) сезонность заготовки древесины.</w:t>
      </w:r>
    </w:p>
    <w:p w:rsidR="00AB46F5" w:rsidRPr="00520718" w:rsidRDefault="00AB46F5" w:rsidP="00AB46F5">
      <w:r w:rsidRPr="00520718">
        <w:t>Инвестиционные проекты в области использования лесов на территории Камчатского края не реализуются.</w:t>
      </w:r>
    </w:p>
    <w:p w:rsidR="0040563D" w:rsidRPr="00520718" w:rsidRDefault="0040563D" w:rsidP="001D05DF">
      <w:pPr>
        <w:pStyle w:val="3"/>
      </w:pPr>
      <w:bookmarkStart w:id="50" w:name="_Toc4700998"/>
      <w:r w:rsidRPr="00520718">
        <w:t>Энергетика</w:t>
      </w:r>
      <w:bookmarkEnd w:id="50"/>
    </w:p>
    <w:p w:rsidR="0040563D" w:rsidRPr="00520718" w:rsidRDefault="0040563D" w:rsidP="0040563D">
      <w:r w:rsidRPr="00520718">
        <w:t xml:space="preserve">На 01.01.2018 на предприятиях по обеспечению электрической энергией, газом и паром отгружено продукции собственного производства на сумму 12 402,0 млн рублей, что составляет 104,1 % к соответствующему периоду 2017 года в действующих ценах, индекс производства составил 102,3 %. Производство электроэнергии выросло на 3,8 % к январю-сентябрю 2017 года и составило 1 360,3 млн кВт.ч. Производство тепловой энергии (пара и </w:t>
      </w:r>
      <w:r w:rsidRPr="00520718">
        <w:lastRenderedPageBreak/>
        <w:t>горячей воды) выросло на 1,3 % к уровню января-сентября прошлого года и составило 1 875,1 тыс. Гкал.</w:t>
      </w:r>
    </w:p>
    <w:p w:rsidR="0040563D" w:rsidRPr="00520718" w:rsidRDefault="0040563D" w:rsidP="0040563D">
      <w:r w:rsidRPr="00520718">
        <w:t xml:space="preserve">Наиболее крупными производителями электро и тпловой энергии в крае являются: </w:t>
      </w:r>
    </w:p>
    <w:p w:rsidR="0040563D" w:rsidRPr="00520718" w:rsidRDefault="0040563D" w:rsidP="002010A9">
      <w:pPr>
        <w:numPr>
          <w:ilvl w:val="0"/>
          <w:numId w:val="2"/>
        </w:numPr>
        <w:tabs>
          <w:tab w:val="left" w:pos="993"/>
        </w:tabs>
        <w:ind w:left="0" w:firstLine="567"/>
      </w:pPr>
      <w:r w:rsidRPr="00520718">
        <w:t xml:space="preserve">ПАО «Камчатскэнерго», </w:t>
      </w:r>
    </w:p>
    <w:p w:rsidR="0040563D" w:rsidRPr="00520718" w:rsidRDefault="0040563D" w:rsidP="002010A9">
      <w:pPr>
        <w:numPr>
          <w:ilvl w:val="0"/>
          <w:numId w:val="2"/>
        </w:numPr>
        <w:tabs>
          <w:tab w:val="left" w:pos="993"/>
        </w:tabs>
        <w:ind w:left="0" w:firstLine="567"/>
      </w:pPr>
      <w:r w:rsidRPr="00520718">
        <w:t xml:space="preserve">АО «Южные электрические сети Камчатки», </w:t>
      </w:r>
    </w:p>
    <w:p w:rsidR="0040563D" w:rsidRPr="00520718" w:rsidRDefault="0040563D" w:rsidP="002010A9">
      <w:pPr>
        <w:numPr>
          <w:ilvl w:val="0"/>
          <w:numId w:val="2"/>
        </w:numPr>
        <w:tabs>
          <w:tab w:val="left" w:pos="993"/>
        </w:tabs>
        <w:ind w:left="0" w:firstLine="567"/>
      </w:pPr>
      <w:r w:rsidRPr="00520718">
        <w:t xml:space="preserve">АО «Корякэнерго», </w:t>
      </w:r>
    </w:p>
    <w:p w:rsidR="0040563D" w:rsidRPr="00520718" w:rsidRDefault="0040563D" w:rsidP="002010A9">
      <w:pPr>
        <w:numPr>
          <w:ilvl w:val="0"/>
          <w:numId w:val="2"/>
        </w:numPr>
        <w:tabs>
          <w:tab w:val="left" w:pos="993"/>
        </w:tabs>
        <w:ind w:left="0" w:firstLine="567"/>
      </w:pPr>
      <w:r w:rsidRPr="00520718">
        <w:t xml:space="preserve">АО «КЭС им. И.А. Пискунова», </w:t>
      </w:r>
    </w:p>
    <w:p w:rsidR="0040563D" w:rsidRPr="00520718" w:rsidRDefault="0040563D" w:rsidP="002010A9">
      <w:pPr>
        <w:numPr>
          <w:ilvl w:val="0"/>
          <w:numId w:val="2"/>
        </w:numPr>
        <w:tabs>
          <w:tab w:val="left" w:pos="993"/>
        </w:tabs>
        <w:ind w:left="0" w:firstLine="567"/>
      </w:pPr>
      <w:r w:rsidRPr="00520718">
        <w:t xml:space="preserve">АО «Геотерм», </w:t>
      </w:r>
    </w:p>
    <w:p w:rsidR="0040563D" w:rsidRPr="00520718" w:rsidRDefault="0040563D" w:rsidP="002010A9">
      <w:pPr>
        <w:numPr>
          <w:ilvl w:val="0"/>
          <w:numId w:val="2"/>
        </w:numPr>
        <w:tabs>
          <w:tab w:val="left" w:pos="993"/>
        </w:tabs>
        <w:ind w:left="0" w:firstLine="567"/>
      </w:pPr>
      <w:r w:rsidRPr="00520718">
        <w:t xml:space="preserve">АО «Камчатэнергосервис», </w:t>
      </w:r>
    </w:p>
    <w:p w:rsidR="0040563D" w:rsidRPr="00520718" w:rsidRDefault="0040563D" w:rsidP="002010A9">
      <w:pPr>
        <w:numPr>
          <w:ilvl w:val="0"/>
          <w:numId w:val="2"/>
        </w:numPr>
        <w:tabs>
          <w:tab w:val="left" w:pos="993"/>
        </w:tabs>
        <w:ind w:left="0" w:firstLine="567"/>
      </w:pPr>
      <w:r w:rsidRPr="00520718">
        <w:t xml:space="preserve">АО «Тепло Земли»; в водоснабжении и водоотведении – КГУП «Камчатский водоканал»; </w:t>
      </w:r>
    </w:p>
    <w:p w:rsidR="0040563D" w:rsidRPr="00520718" w:rsidRDefault="0040563D" w:rsidP="002010A9">
      <w:pPr>
        <w:numPr>
          <w:ilvl w:val="0"/>
          <w:numId w:val="2"/>
        </w:numPr>
        <w:tabs>
          <w:tab w:val="left" w:pos="993"/>
        </w:tabs>
        <w:ind w:left="0" w:firstLine="567"/>
      </w:pPr>
      <w:r w:rsidRPr="00520718">
        <w:t>в сфере газоснабжения свою деятельность на территории Камчатского края осуществляют структурные подразделения ПАО «Газпром».</w:t>
      </w:r>
    </w:p>
    <w:p w:rsidR="0040563D" w:rsidRPr="00520718" w:rsidRDefault="0040563D" w:rsidP="0040563D">
      <w:r w:rsidRPr="00520718">
        <w:t xml:space="preserve">Твердое топливо в Камчатском крае представлено месторождениями каменных и бурых углей. В распределенном фонде недр по состоянию на 01.01.2018 учитывается только одно месторождение – Паланское, разрабатываемое ООО «Палана-Уголь». В силу географических и экономических особенностей Камчатского края, а также отсутствия транспортной инфраструктуры предприятие ограничено рынком сбыта продукции и ведет поставку угля в близлежащий населенный пункт (п.г.т. Палана) на основании муниципальных контрактов. За 2017 год добыто 21,5 тыс. т бурого угля (106,4 % от уровня 2016 года). </w:t>
      </w:r>
    </w:p>
    <w:p w:rsidR="0040563D" w:rsidRPr="00520718" w:rsidRDefault="0040563D" w:rsidP="0040563D">
      <w:r w:rsidRPr="00520718">
        <w:t>Территориальным балансом запасов полезных ископаемых Камчатского края федерального значения учтены 4 газоконденсатных месторождения: Кшукское, Нижне-Квакчикское, Средне-Кунжикское и Северо-Колпаковское. Все месторождения, кроме северного фланга Северо-Колпаковского месторождения, числятся в распределённом фонде недр. Владельцем лицензии на все месторождения является ООО «Газпром добыча Ноябрьск».</w:t>
      </w:r>
    </w:p>
    <w:p w:rsidR="0040563D" w:rsidRPr="00520718" w:rsidRDefault="0040563D" w:rsidP="0040563D">
      <w:r w:rsidRPr="00520718">
        <w:t xml:space="preserve">Добыча газа осуществляется на Кшукском и Нижне-Квакчикском газоконденсатных месторождениях. Всего за 2017 год добыто 395,0 млн. м3 газа и 14,0 тыс. т газового конденсата (96,3 % и 100,0 % соответственно от уровня 2016 года). </w:t>
      </w:r>
    </w:p>
    <w:p w:rsidR="0040563D" w:rsidRPr="00520718" w:rsidRDefault="0040563D" w:rsidP="0040563D">
      <w:r w:rsidRPr="00520718">
        <w:t>По состоянию на 01.01.2018 года газифицированы и потребляют газ слудующие объекты: Камчатские ТЭЦ-2 и ТЭЦ1; Котельная № 1 г. Петропавловск-Камчатский; котельные № 2 и № 4 г. Елизово, ООО «Камчатский пивоваренный завод»; ОАО «Агроград»; ООО «Зеленая ферма» и др.</w:t>
      </w:r>
    </w:p>
    <w:p w:rsidR="0040563D" w:rsidRPr="00520718" w:rsidRDefault="0040563D" w:rsidP="0040563D">
      <w:r w:rsidRPr="00520718">
        <w:t>К настоящему времени реализация проекта перевода энергообъектов на газ не решила основной задачи – снижения экономически обоснованного энерготарифа до уровня среднероссийского и обеспечения в достаточном объеме газом энергетических объектов. Изменилась ситуация по поставкам природного газа ПАО «Газпром»: установлено уменьшение объемов поставки газа с 750 млн м3 в год до 420 млн м3. Согласно уточненных планов ПАО «Газпром» планируемая поставка газа</w:t>
      </w:r>
      <w:r w:rsidR="00A87890" w:rsidRPr="00520718">
        <w:t xml:space="preserve"> </w:t>
      </w:r>
      <w:r w:rsidRPr="00520718">
        <w:t>на 2018-2020 годы конечным потребителям Камчатского края составит: 390 млн м3 в год – 2018 год, 360</w:t>
      </w:r>
      <w:r w:rsidR="00A87890" w:rsidRPr="00520718">
        <w:t xml:space="preserve"> </w:t>
      </w:r>
      <w:r w:rsidRPr="00520718">
        <w:t>млн м3 в год – 2019 год, 360 млн м3 в год – 2020 год, к 2030 году прогнозируется снижение добычи газа до уровня 143 млн м3</w:t>
      </w:r>
      <w:r w:rsidR="00A87890" w:rsidRPr="00520718">
        <w:t xml:space="preserve"> </w:t>
      </w:r>
      <w:r w:rsidRPr="00520718">
        <w:t xml:space="preserve">в год. </w:t>
      </w:r>
    </w:p>
    <w:p w:rsidR="0040563D" w:rsidRPr="00520718" w:rsidRDefault="0040563D" w:rsidP="0040563D">
      <w:r w:rsidRPr="00520718">
        <w:t>В 2018 году прорабатывается проект ПАО «НОВАТЭК» по строительству терминала перегрузки сжиженного природного газа с возможностью присоединения к существующей газотранспортной системе. В случае успешной реализации проекта предполагается частичная компенсация снижения объемов добычи и обеспечения газом основных генерирующих объектов.</w:t>
      </w:r>
    </w:p>
    <w:p w:rsidR="0040563D" w:rsidRPr="00520718" w:rsidRDefault="0040563D" w:rsidP="0040563D">
      <w:r w:rsidRPr="00520718">
        <w:t xml:space="preserve">На запасах пароводяной смеси Мутновского и Паужетского месторождений работают две геотермальные электростанции суммарной электрической мощностью соответственно 62 МВт и 12 МВт; на геотермальное теплоснабжение в Камчатском крае переведены отдельные населённые пункты (Паратунка, Термальный, Эссо, Анавгай, Запорожье, Паужетка, Малки, Начики), ряд лечебных, оздоровительных и рекреационных учреждений, большое </w:t>
      </w:r>
      <w:r w:rsidRPr="00520718">
        <w:lastRenderedPageBreak/>
        <w:t>количество частных тепличных хозяйств. Термальная вода Паратунского и Малкинского месторождений используется в производственном цикле по воспроизводству лосося на одноименных лососевых рыбоводных заводах ФГБУ «Северо-Восточное бассейновое управление по рыболовству и сохранению водных биологических ресурсов».</w:t>
      </w:r>
    </w:p>
    <w:p w:rsidR="0040563D" w:rsidRPr="00520718" w:rsidRDefault="0040563D" w:rsidP="0040563D">
      <w:r w:rsidRPr="00520718">
        <w:t>Энергосистема Камчатского края полностью обеспечивает потребность региона в электроэнергии. В настоящее время, наряду с основным производителем электро- и теплоэнергии ОАО «Камчатскэнерго», в энергоснабжении потребителей Камчатского края вовлечены ОАО «Геотерм», ОАО «КамГЭК», ОАО «Камчатские электрические сети», ГУП «Камчатскбургеотермия», ОАО «Корякэнерго».</w:t>
      </w:r>
    </w:p>
    <w:p w:rsidR="0040563D" w:rsidRPr="00520718" w:rsidRDefault="0040563D" w:rsidP="001D05DF">
      <w:pPr>
        <w:pStyle w:val="3"/>
      </w:pPr>
      <w:bookmarkStart w:id="51" w:name="_Toc4700999"/>
      <w:r w:rsidRPr="00520718">
        <w:t>Минеральные и теплоэнергетические воды.</w:t>
      </w:r>
      <w:bookmarkEnd w:id="51"/>
    </w:p>
    <w:p w:rsidR="0040563D" w:rsidRPr="00520718" w:rsidRDefault="0040563D" w:rsidP="0040563D">
      <w:r w:rsidRPr="00520718">
        <w:t>Территориальным балансом запасов полезных ископаемых федерального значения Камчатского края по состоянию на 01.01.2017 учитываются 3 месторождения минеральных вод (Кеткинское, Малкинское, Налычевское) с утверждёнными эксплуатационными запасами в количестве 18,84 тыс. м3/сут.</w:t>
      </w:r>
    </w:p>
    <w:p w:rsidR="0040563D" w:rsidRPr="00520718" w:rsidRDefault="0040563D" w:rsidP="0040563D">
      <w:r w:rsidRPr="00520718">
        <w:t xml:space="preserve"> В распределённом фонде числятся запасы Кеткинского и Малкинского месторождений в количестве 3,843 м3/сут. (20% от запасов края). В нераспределенном фонде недр числится Налычевское месторождение с запасами минеральной воды 15,0 м3/сут.</w:t>
      </w:r>
    </w:p>
    <w:p w:rsidR="0040563D" w:rsidRPr="00520718" w:rsidRDefault="0040563D" w:rsidP="0040563D">
      <w:r w:rsidRPr="00520718">
        <w:t>На базе запасов Малкинского месторождения углекислых вод ООО «Аквариус» осуществляет бутилирование лечебно-столовых вод с попутным извлечением углекислого газа. Вода термоминеральных подземных вод Кеткинского месторождения используются только в рекреационных целях.</w:t>
      </w:r>
    </w:p>
    <w:p w:rsidR="0040563D" w:rsidRPr="00520718" w:rsidRDefault="0040563D" w:rsidP="0040563D">
      <w:r w:rsidRPr="00520718">
        <w:t>Объём добычи минеральных подземных вод за 2017 год составил 87,49 тыс. м3 (83,3 % от показателей за 2016 год).</w:t>
      </w:r>
    </w:p>
    <w:p w:rsidR="0040563D" w:rsidRPr="00520718" w:rsidRDefault="0040563D" w:rsidP="0040563D">
      <w:r w:rsidRPr="00520718">
        <w:t>Объём добычи пароводяной смеси за 2017 год составил 19 998,2 тыс. т, термальной воды – 12 676,83 тыс. м3, что составляет соответственно 99,4 % и 110,5 % от показателей 2016 года.</w:t>
      </w:r>
    </w:p>
    <w:p w:rsidR="0040563D" w:rsidRPr="00520718" w:rsidRDefault="0040563D" w:rsidP="001D05DF">
      <w:pPr>
        <w:pStyle w:val="3"/>
      </w:pPr>
      <w:bookmarkStart w:id="52" w:name="_Toc4701000"/>
      <w:bookmarkStart w:id="53" w:name="_Toc500517182"/>
      <w:r w:rsidRPr="00520718">
        <w:t>Инвестиционная привлекательность Камчатского края</w:t>
      </w:r>
      <w:bookmarkEnd w:id="52"/>
    </w:p>
    <w:p w:rsidR="0040563D" w:rsidRPr="00520718" w:rsidRDefault="0040563D" w:rsidP="0040563D">
      <w:r w:rsidRPr="00520718">
        <w:t>Развитием экономики и инвестиционной привлекательности Камчатского края занимается несколько органов:</w:t>
      </w:r>
    </w:p>
    <w:p w:rsidR="0040563D" w:rsidRPr="00520718" w:rsidRDefault="0040563D" w:rsidP="002010A9">
      <w:pPr>
        <w:numPr>
          <w:ilvl w:val="0"/>
          <w:numId w:val="2"/>
        </w:numPr>
        <w:tabs>
          <w:tab w:val="left" w:pos="993"/>
        </w:tabs>
        <w:ind w:left="0" w:firstLine="567"/>
      </w:pPr>
      <w:r w:rsidRPr="00520718">
        <w:t>Министерство экономического развития и торговли</w:t>
      </w:r>
    </w:p>
    <w:p w:rsidR="0040563D" w:rsidRPr="00520718" w:rsidRDefault="003F2C61" w:rsidP="002010A9">
      <w:pPr>
        <w:numPr>
          <w:ilvl w:val="0"/>
          <w:numId w:val="2"/>
        </w:numPr>
        <w:tabs>
          <w:tab w:val="left" w:pos="993"/>
        </w:tabs>
        <w:ind w:left="0" w:firstLine="567"/>
      </w:pPr>
      <w:r w:rsidRPr="00520718">
        <w:t>Агентство</w:t>
      </w:r>
      <w:r w:rsidR="0040563D" w:rsidRPr="00520718">
        <w:t xml:space="preserve"> инвестиций и предпринимательства </w:t>
      </w:r>
      <w:r w:rsidR="00AB46F5" w:rsidRPr="00520718">
        <w:t xml:space="preserve">Камчатского </w:t>
      </w:r>
      <w:r w:rsidR="0040563D" w:rsidRPr="00520718">
        <w:t>края</w:t>
      </w:r>
    </w:p>
    <w:p w:rsidR="0040563D" w:rsidRPr="00520718" w:rsidRDefault="0040563D" w:rsidP="002010A9">
      <w:pPr>
        <w:numPr>
          <w:ilvl w:val="0"/>
          <w:numId w:val="2"/>
        </w:numPr>
        <w:tabs>
          <w:tab w:val="left" w:pos="993"/>
        </w:tabs>
        <w:ind w:left="0" w:firstLine="567"/>
      </w:pPr>
      <w:r w:rsidRPr="00520718">
        <w:t>АО «Корпорац</w:t>
      </w:r>
      <w:r w:rsidR="00AB46F5" w:rsidRPr="00520718">
        <w:t>ия развития Камчатского края»</w:t>
      </w:r>
    </w:p>
    <w:p w:rsidR="0040563D" w:rsidRPr="00520718" w:rsidRDefault="0040563D" w:rsidP="002010A9">
      <w:pPr>
        <w:numPr>
          <w:ilvl w:val="0"/>
          <w:numId w:val="2"/>
        </w:numPr>
        <w:tabs>
          <w:tab w:val="left" w:pos="993"/>
        </w:tabs>
        <w:ind w:left="0" w:firstLine="567"/>
      </w:pPr>
      <w:r w:rsidRPr="00520718">
        <w:t>Корпорация развития Дальнего Востока</w:t>
      </w:r>
    </w:p>
    <w:p w:rsidR="0040563D" w:rsidRPr="00520718" w:rsidRDefault="0040563D" w:rsidP="002010A9">
      <w:pPr>
        <w:numPr>
          <w:ilvl w:val="0"/>
          <w:numId w:val="2"/>
        </w:numPr>
        <w:tabs>
          <w:tab w:val="left" w:pos="993"/>
        </w:tabs>
        <w:ind w:left="0" w:firstLine="567"/>
      </w:pPr>
      <w:r w:rsidRPr="00520718">
        <w:t>Инвестиционный совет в Камчатском крае </w:t>
      </w:r>
    </w:p>
    <w:p w:rsidR="0040563D" w:rsidRPr="00520718" w:rsidRDefault="0040563D" w:rsidP="002010A9">
      <w:pPr>
        <w:numPr>
          <w:ilvl w:val="0"/>
          <w:numId w:val="2"/>
        </w:numPr>
        <w:tabs>
          <w:tab w:val="left" w:pos="993"/>
        </w:tabs>
        <w:ind w:left="0" w:firstLine="567"/>
      </w:pPr>
      <w:r w:rsidRPr="00520718">
        <w:t xml:space="preserve">Иные </w:t>
      </w:r>
      <w:r w:rsidR="003F2C61" w:rsidRPr="00520718">
        <w:t>органы</w:t>
      </w:r>
      <w:r w:rsidRPr="00520718">
        <w:t xml:space="preserve"> и организации.</w:t>
      </w:r>
    </w:p>
    <w:p w:rsidR="0040563D" w:rsidRPr="00520718" w:rsidRDefault="0040563D" w:rsidP="0040563D">
      <w:r w:rsidRPr="00520718">
        <w:t>На территории Камчатского края действует Инвестиционная стратегия развития Камчатского края до 2020 года и ряд иных документов.</w:t>
      </w:r>
    </w:p>
    <w:p w:rsidR="0040563D" w:rsidRPr="00520718" w:rsidRDefault="0040563D" w:rsidP="0040563D">
      <w:r w:rsidRPr="00520718">
        <w:t>Инвестиционный совет в Камчатском крае является постоянно действующим совещательным коллегиальным органом, созданным с целью организации в Камчатском крае работы по выработке основных направлений инвестиционной политики, реализации мероприятий в сфере государственной поддержки инвестиционной деятельности, а также активизации инвестиционной деятельности, привлечения инвестиций в экономику Камчатского края, управления и сопровождения реализации инвестиционных проектов внебюджетного финансирования, преодоления административных и других барьеров в реализации инвестиционных проектов на территории Камчатского края.</w:t>
      </w:r>
    </w:p>
    <w:p w:rsidR="0040563D" w:rsidRPr="00520718" w:rsidRDefault="0040563D" w:rsidP="0040563D">
      <w:r w:rsidRPr="00520718">
        <w:t>Внутри Инвестиционного совета действуют следующие отраслевые группы:</w:t>
      </w:r>
    </w:p>
    <w:p w:rsidR="0040563D" w:rsidRPr="00520718" w:rsidRDefault="0040563D" w:rsidP="002010A9">
      <w:pPr>
        <w:numPr>
          <w:ilvl w:val="0"/>
          <w:numId w:val="2"/>
        </w:numPr>
        <w:tabs>
          <w:tab w:val="left" w:pos="993"/>
        </w:tabs>
        <w:ind w:left="0" w:firstLine="567"/>
      </w:pPr>
      <w:r w:rsidRPr="00520718">
        <w:t xml:space="preserve">Биоресурсный комплекс </w:t>
      </w:r>
    </w:p>
    <w:p w:rsidR="0040563D" w:rsidRPr="00520718" w:rsidRDefault="004E5697" w:rsidP="002010A9">
      <w:pPr>
        <w:numPr>
          <w:ilvl w:val="0"/>
          <w:numId w:val="2"/>
        </w:numPr>
        <w:tabs>
          <w:tab w:val="left" w:pos="993"/>
        </w:tabs>
        <w:ind w:left="0" w:firstLine="567"/>
      </w:pPr>
      <w:hyperlink r:id="rId44" w:anchor="1502418904326-62b51624-a128" w:history="1">
        <w:r w:rsidR="0040563D" w:rsidRPr="00520718">
          <w:t>Социальный комплекс</w:t>
        </w:r>
      </w:hyperlink>
    </w:p>
    <w:p w:rsidR="0040563D" w:rsidRPr="00520718" w:rsidRDefault="004E5697" w:rsidP="002010A9">
      <w:pPr>
        <w:numPr>
          <w:ilvl w:val="0"/>
          <w:numId w:val="2"/>
        </w:numPr>
        <w:tabs>
          <w:tab w:val="left" w:pos="993"/>
        </w:tabs>
        <w:ind w:left="0" w:firstLine="567"/>
      </w:pPr>
      <w:hyperlink r:id="rId45" w:anchor="1474325281702-f346317d-b009" w:history="1">
        <w:r w:rsidR="0040563D" w:rsidRPr="00520718">
          <w:t>Минерально-сырьевой комплекс</w:t>
        </w:r>
      </w:hyperlink>
    </w:p>
    <w:p w:rsidR="0040563D" w:rsidRPr="00520718" w:rsidRDefault="004E5697" w:rsidP="002010A9">
      <w:pPr>
        <w:numPr>
          <w:ilvl w:val="0"/>
          <w:numId w:val="2"/>
        </w:numPr>
        <w:tabs>
          <w:tab w:val="left" w:pos="993"/>
        </w:tabs>
        <w:ind w:left="0" w:firstLine="567"/>
      </w:pPr>
      <w:hyperlink r:id="rId46" w:anchor="1489618382522-043ee7e4-ddf9" w:history="1">
        <w:r w:rsidR="0040563D" w:rsidRPr="00520718">
          <w:t>Туристский комплекс</w:t>
        </w:r>
      </w:hyperlink>
    </w:p>
    <w:p w:rsidR="0040563D" w:rsidRPr="00520718" w:rsidRDefault="004E5697" w:rsidP="002010A9">
      <w:pPr>
        <w:numPr>
          <w:ilvl w:val="0"/>
          <w:numId w:val="2"/>
        </w:numPr>
        <w:tabs>
          <w:tab w:val="left" w:pos="993"/>
        </w:tabs>
        <w:ind w:left="0" w:firstLine="567"/>
      </w:pPr>
      <w:hyperlink r:id="rId47" w:anchor="1489618601972-ec536b73-bb34" w:history="1">
        <w:r w:rsidR="0040563D" w:rsidRPr="00520718">
          <w:t>Строительный комплекс</w:t>
        </w:r>
      </w:hyperlink>
    </w:p>
    <w:p w:rsidR="0040563D" w:rsidRPr="00520718" w:rsidRDefault="004E5697" w:rsidP="002010A9">
      <w:pPr>
        <w:numPr>
          <w:ilvl w:val="0"/>
          <w:numId w:val="2"/>
        </w:numPr>
        <w:tabs>
          <w:tab w:val="left" w:pos="993"/>
        </w:tabs>
        <w:ind w:left="0" w:firstLine="567"/>
      </w:pPr>
      <w:hyperlink r:id="rId48" w:anchor="1489618702895-40e39035-1b9a" w:history="1">
        <w:r w:rsidR="0040563D" w:rsidRPr="00520718">
          <w:t>Агропромышленный комплекс</w:t>
        </w:r>
      </w:hyperlink>
    </w:p>
    <w:p w:rsidR="0040563D" w:rsidRPr="00520718" w:rsidRDefault="004E5697" w:rsidP="002010A9">
      <w:pPr>
        <w:numPr>
          <w:ilvl w:val="0"/>
          <w:numId w:val="2"/>
        </w:numPr>
        <w:tabs>
          <w:tab w:val="left" w:pos="993"/>
        </w:tabs>
        <w:ind w:left="0" w:firstLine="567"/>
      </w:pPr>
      <w:hyperlink r:id="rId49" w:anchor="1489618801456-e2f42552-99ba" w:history="1">
        <w:r w:rsidR="0040563D" w:rsidRPr="00520718">
          <w:t>Транспортная инфраструктура</w:t>
        </w:r>
      </w:hyperlink>
    </w:p>
    <w:p w:rsidR="0040563D" w:rsidRPr="00520718" w:rsidRDefault="004E5697" w:rsidP="002010A9">
      <w:pPr>
        <w:numPr>
          <w:ilvl w:val="0"/>
          <w:numId w:val="2"/>
        </w:numPr>
        <w:tabs>
          <w:tab w:val="left" w:pos="993"/>
        </w:tabs>
        <w:ind w:left="0" w:firstLine="567"/>
      </w:pPr>
      <w:hyperlink r:id="rId50" w:anchor="1489619075516-2faa3e2b-baf3" w:history="1">
        <w:r w:rsidR="0040563D" w:rsidRPr="00520718">
          <w:t>Развитие промышленности</w:t>
        </w:r>
      </w:hyperlink>
    </w:p>
    <w:p w:rsidR="0040563D" w:rsidRPr="00520718" w:rsidRDefault="004E5697" w:rsidP="002010A9">
      <w:pPr>
        <w:numPr>
          <w:ilvl w:val="0"/>
          <w:numId w:val="2"/>
        </w:numPr>
        <w:tabs>
          <w:tab w:val="left" w:pos="993"/>
        </w:tabs>
        <w:ind w:left="0" w:firstLine="567"/>
      </w:pPr>
      <w:hyperlink r:id="rId51" w:anchor="1516741831142-6f558c04-25aa" w:history="1">
        <w:r w:rsidR="0040563D" w:rsidRPr="00520718">
          <w:t>Обращение с отходами</w:t>
        </w:r>
      </w:hyperlink>
    </w:p>
    <w:p w:rsidR="0040563D" w:rsidRPr="00520718" w:rsidRDefault="004E5697" w:rsidP="002010A9">
      <w:pPr>
        <w:numPr>
          <w:ilvl w:val="0"/>
          <w:numId w:val="2"/>
        </w:numPr>
        <w:tabs>
          <w:tab w:val="left" w:pos="993"/>
        </w:tabs>
        <w:ind w:left="0" w:firstLine="567"/>
      </w:pPr>
      <w:hyperlink r:id="rId52" w:anchor="1516758541441-d1356c76-91d5" w:history="1">
        <w:r w:rsidR="0040563D" w:rsidRPr="00520718">
          <w:t>Развитие ТЭК и ЖКХ</w:t>
        </w:r>
      </w:hyperlink>
    </w:p>
    <w:p w:rsidR="0040563D" w:rsidRPr="00520718" w:rsidRDefault="0040563D" w:rsidP="0040563D">
      <w:r w:rsidRPr="00520718">
        <w:t>Камчатский край является первым регионом в азиатской части Российской Федерации, который объявил о внедрении Стандарта по обеспечению благоприятного инвестиционного климата, разработанного Агенством стратегических инициатив.</w:t>
      </w:r>
    </w:p>
    <w:p w:rsidR="0040563D" w:rsidRPr="00520718" w:rsidRDefault="0040563D" w:rsidP="0040563D">
      <w:r w:rsidRPr="00520718">
        <w:t>Рейтинг органов местного самоуправления по созданию условий для формирования благоприятного инвестиционного и предпринимательского климата (на основании данных по исполнению «Дорожной Карты»</w:t>
      </w:r>
      <w:r w:rsidR="00A87890" w:rsidRPr="00520718">
        <w:t xml:space="preserve"> </w:t>
      </w:r>
      <w:r w:rsidRPr="00520718">
        <w:t>внедрения успешных муниципальных практик в</w:t>
      </w:r>
      <w:r w:rsidR="00A87890" w:rsidRPr="00520718">
        <w:t xml:space="preserve"> </w:t>
      </w:r>
      <w:r w:rsidRPr="00520718">
        <w:t>городских округах и муниципальных районах Камчатского края):</w:t>
      </w:r>
    </w:p>
    <w:p w:rsidR="0040563D" w:rsidRPr="00520718" w:rsidRDefault="0040563D" w:rsidP="002010A9">
      <w:pPr>
        <w:numPr>
          <w:ilvl w:val="0"/>
          <w:numId w:val="2"/>
        </w:numPr>
        <w:tabs>
          <w:tab w:val="left" w:pos="993"/>
        </w:tabs>
        <w:ind w:left="0" w:firstLine="567"/>
      </w:pPr>
      <w:r w:rsidRPr="00520718">
        <w:t>Петропавловск-Камчатский городской округ 100%</w:t>
      </w:r>
    </w:p>
    <w:p w:rsidR="0040563D" w:rsidRPr="00520718" w:rsidRDefault="0040563D" w:rsidP="002010A9">
      <w:pPr>
        <w:numPr>
          <w:ilvl w:val="0"/>
          <w:numId w:val="2"/>
        </w:numPr>
        <w:tabs>
          <w:tab w:val="left" w:pos="993"/>
        </w:tabs>
        <w:ind w:left="0" w:firstLine="567"/>
      </w:pPr>
      <w:r w:rsidRPr="00520718">
        <w:t>Елизовский муниципальный район 100%</w:t>
      </w:r>
    </w:p>
    <w:p w:rsidR="0040563D" w:rsidRPr="00520718" w:rsidRDefault="0040563D" w:rsidP="002010A9">
      <w:pPr>
        <w:numPr>
          <w:ilvl w:val="0"/>
          <w:numId w:val="2"/>
        </w:numPr>
        <w:tabs>
          <w:tab w:val="left" w:pos="993"/>
        </w:tabs>
        <w:ind w:left="0" w:firstLine="567"/>
      </w:pPr>
      <w:r w:rsidRPr="00520718">
        <w:t>Усть-Камчатский муниципальный район 100%</w:t>
      </w:r>
    </w:p>
    <w:p w:rsidR="0040563D" w:rsidRPr="00520718" w:rsidRDefault="0040563D" w:rsidP="002010A9">
      <w:pPr>
        <w:numPr>
          <w:ilvl w:val="0"/>
          <w:numId w:val="2"/>
        </w:numPr>
        <w:tabs>
          <w:tab w:val="left" w:pos="993"/>
        </w:tabs>
        <w:ind w:left="0" w:firstLine="567"/>
      </w:pPr>
      <w:r w:rsidRPr="00520718">
        <w:t>Усть-Большерецкий муниципальный район 100%</w:t>
      </w:r>
    </w:p>
    <w:p w:rsidR="0040563D" w:rsidRPr="00520718" w:rsidRDefault="0040563D" w:rsidP="002010A9">
      <w:pPr>
        <w:numPr>
          <w:ilvl w:val="0"/>
          <w:numId w:val="2"/>
        </w:numPr>
        <w:tabs>
          <w:tab w:val="left" w:pos="993"/>
        </w:tabs>
        <w:ind w:left="0" w:firstLine="567"/>
      </w:pPr>
      <w:r w:rsidRPr="00520718">
        <w:t>Мильковский муниципальный район 100%</w:t>
      </w:r>
    </w:p>
    <w:p w:rsidR="0040563D" w:rsidRPr="00520718" w:rsidRDefault="0040563D" w:rsidP="002010A9">
      <w:pPr>
        <w:numPr>
          <w:ilvl w:val="0"/>
          <w:numId w:val="2"/>
        </w:numPr>
        <w:tabs>
          <w:tab w:val="left" w:pos="993"/>
        </w:tabs>
        <w:ind w:left="0" w:firstLine="567"/>
      </w:pPr>
      <w:r w:rsidRPr="00520718">
        <w:t>Тигильский муниципальный район 100%</w:t>
      </w:r>
    </w:p>
    <w:p w:rsidR="0040563D" w:rsidRPr="00520718" w:rsidRDefault="0040563D" w:rsidP="002010A9">
      <w:pPr>
        <w:numPr>
          <w:ilvl w:val="0"/>
          <w:numId w:val="2"/>
        </w:numPr>
        <w:tabs>
          <w:tab w:val="left" w:pos="993"/>
        </w:tabs>
        <w:ind w:left="0" w:firstLine="567"/>
      </w:pPr>
      <w:r w:rsidRPr="00520718">
        <w:t>Городской округ «поселок Палана» 86%</w:t>
      </w:r>
    </w:p>
    <w:p w:rsidR="0040563D" w:rsidRPr="00520718" w:rsidRDefault="0040563D" w:rsidP="002010A9">
      <w:pPr>
        <w:numPr>
          <w:ilvl w:val="0"/>
          <w:numId w:val="2"/>
        </w:numPr>
        <w:tabs>
          <w:tab w:val="left" w:pos="993"/>
        </w:tabs>
        <w:ind w:left="0" w:firstLine="567"/>
      </w:pPr>
      <w:r w:rsidRPr="00520718">
        <w:t>Быстринский муниципальный район 81%</w:t>
      </w:r>
    </w:p>
    <w:p w:rsidR="0040563D" w:rsidRPr="00520718" w:rsidRDefault="0040563D" w:rsidP="002010A9">
      <w:pPr>
        <w:numPr>
          <w:ilvl w:val="0"/>
          <w:numId w:val="2"/>
        </w:numPr>
        <w:tabs>
          <w:tab w:val="left" w:pos="993"/>
        </w:tabs>
        <w:ind w:left="0" w:firstLine="567"/>
      </w:pPr>
      <w:r w:rsidRPr="00520718">
        <w:t>Карагинский муниципальный район 71%</w:t>
      </w:r>
    </w:p>
    <w:p w:rsidR="0040563D" w:rsidRPr="00520718" w:rsidRDefault="0040563D" w:rsidP="002010A9">
      <w:pPr>
        <w:numPr>
          <w:ilvl w:val="0"/>
          <w:numId w:val="2"/>
        </w:numPr>
        <w:tabs>
          <w:tab w:val="left" w:pos="993"/>
        </w:tabs>
        <w:ind w:left="0" w:firstLine="567"/>
      </w:pPr>
      <w:r w:rsidRPr="00520718">
        <w:t>Вилючинский городской округ 67%</w:t>
      </w:r>
    </w:p>
    <w:p w:rsidR="0040563D" w:rsidRPr="00520718" w:rsidRDefault="0040563D" w:rsidP="002010A9">
      <w:pPr>
        <w:numPr>
          <w:ilvl w:val="0"/>
          <w:numId w:val="2"/>
        </w:numPr>
        <w:tabs>
          <w:tab w:val="left" w:pos="993"/>
        </w:tabs>
        <w:ind w:left="0" w:firstLine="567"/>
      </w:pPr>
      <w:r w:rsidRPr="00520718">
        <w:t>Соболевский муниципальный район 60%</w:t>
      </w:r>
    </w:p>
    <w:p w:rsidR="0040563D" w:rsidRPr="00520718" w:rsidRDefault="0040563D" w:rsidP="002010A9">
      <w:pPr>
        <w:numPr>
          <w:ilvl w:val="0"/>
          <w:numId w:val="2"/>
        </w:numPr>
        <w:tabs>
          <w:tab w:val="left" w:pos="993"/>
        </w:tabs>
        <w:ind w:left="0" w:firstLine="567"/>
      </w:pPr>
      <w:r w:rsidRPr="00520718">
        <w:t>Олюторский муниципальный район 42%</w:t>
      </w:r>
    </w:p>
    <w:p w:rsidR="0040563D" w:rsidRPr="00520718" w:rsidRDefault="0040563D" w:rsidP="002010A9">
      <w:pPr>
        <w:numPr>
          <w:ilvl w:val="0"/>
          <w:numId w:val="2"/>
        </w:numPr>
        <w:tabs>
          <w:tab w:val="left" w:pos="993"/>
        </w:tabs>
        <w:ind w:left="0" w:firstLine="567"/>
      </w:pPr>
      <w:r w:rsidRPr="00520718">
        <w:t>Пенжинский муниципальный район 29%</w:t>
      </w:r>
    </w:p>
    <w:p w:rsidR="0040563D" w:rsidRPr="00520718" w:rsidRDefault="0040563D" w:rsidP="002010A9">
      <w:pPr>
        <w:numPr>
          <w:ilvl w:val="0"/>
          <w:numId w:val="2"/>
        </w:numPr>
        <w:tabs>
          <w:tab w:val="left" w:pos="993"/>
        </w:tabs>
        <w:ind w:left="0" w:firstLine="567"/>
      </w:pPr>
      <w:r w:rsidRPr="00520718">
        <w:t>Алеутский муниципальный район 17%</w:t>
      </w:r>
    </w:p>
    <w:p w:rsidR="0040563D" w:rsidRPr="00520718" w:rsidRDefault="0040563D" w:rsidP="0040563D">
      <w:r w:rsidRPr="00520718">
        <w:t>В последние годы произошел рывок в росте инвестиционной привлекательности Камчатского края. Так в Национальном рейтинге состояния инвестиционного климата в субъекте, проводимого Агентством стратегических инициатив. Камчатский край сегодня находится на 32 месте. За год регион поднялся с 68 места четвертой группы и теперь входит во вторую группу по привлекательности инвестиционного климата. </w:t>
      </w:r>
    </w:p>
    <w:p w:rsidR="0040563D" w:rsidRPr="00520718" w:rsidRDefault="0040563D" w:rsidP="0040563D">
      <w:r w:rsidRPr="00520718">
        <w:t>В соответствии с данными рейтингового агентства «Эксперт РА»</w:t>
      </w:r>
      <w:r w:rsidRPr="00520718">
        <w:br/>
        <w:t>Кредитный рейтинг Камчатского края — ruA+ Прогноз по рейтингу — "стабильный".</w:t>
      </w:r>
    </w:p>
    <w:p w:rsidR="0040563D" w:rsidRPr="00520718" w:rsidRDefault="0040563D" w:rsidP="0040563D">
      <w:r w:rsidRPr="00520718">
        <w:t>Наиболее привлекательными для инвесторов являются направления, связанные с добычей рыбопродукции и гидробионтов. Несмотря на преимущества геополитического положения и обусловленных им возможностей, глубокой интеграции Камчатского края в систему глобальных товарных и финансовых обменов не выявлено. Участие в торговых операциях обусловлено монопрофильным и ресурсным характером экономики региона - край в основном участвует в торговых операциях по экспорту рыбы и водных биологических и минеральной сырьевых ресурсов. Участие в финансовых потоках также малозначительно</w:t>
      </w:r>
    </w:p>
    <w:p w:rsidR="0040563D" w:rsidRPr="00520718" w:rsidRDefault="0040563D" w:rsidP="0040563D">
      <w:r w:rsidRPr="00520718">
        <w:t>Камчатский край имеет сравнительно высокую инвестиционную привлекательность по сравнению с другими субъектами, так в настоящее время (по данным сайта ДВФО) на его территории реализуется 54 значимых проекта.</w:t>
      </w:r>
    </w:p>
    <w:p w:rsidR="0040563D" w:rsidRPr="00520718" w:rsidRDefault="0040563D" w:rsidP="004D01DE">
      <w:pPr>
        <w:ind w:firstLine="0"/>
        <w:jc w:val="center"/>
      </w:pPr>
      <w:r w:rsidRPr="00520718">
        <w:rPr>
          <w:noProof/>
          <w:lang w:eastAsia="ru-RU"/>
        </w:rPr>
        <w:lastRenderedPageBreak/>
        <w:drawing>
          <wp:inline distT="0" distB="0" distL="0" distR="0">
            <wp:extent cx="4320000" cy="2846605"/>
            <wp:effectExtent l="19050" t="0" r="4350" b="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3" cstate="print"/>
                    <a:srcRect l="2315" t="52467" r="76843" b="23183"/>
                    <a:stretch>
                      <a:fillRect/>
                    </a:stretch>
                  </pic:blipFill>
                  <pic:spPr bwMode="auto">
                    <a:xfrm>
                      <a:off x="0" y="0"/>
                      <a:ext cx="4320000" cy="2846605"/>
                    </a:xfrm>
                    <a:prstGeom prst="rect">
                      <a:avLst/>
                    </a:prstGeom>
                    <a:noFill/>
                    <a:ln w="9525">
                      <a:noFill/>
                      <a:miter lim="800000"/>
                      <a:headEnd/>
                      <a:tailEnd/>
                    </a:ln>
                  </pic:spPr>
                </pic:pic>
              </a:graphicData>
            </a:graphic>
          </wp:inline>
        </w:drawing>
      </w:r>
    </w:p>
    <w:p w:rsidR="0040563D" w:rsidRPr="00520718" w:rsidRDefault="0040563D" w:rsidP="0040563D">
      <w:r w:rsidRPr="00520718">
        <w:t xml:space="preserve">Не смотря на все реализованные меры. по результатам опроса крупнейших предприятий Камчатского края, проведенных в течении разработки Инвестиционная стратегия развития Камчатского края до 2020 года, было выявлено 6 основных проблем инвестиционного климата в восприятии инвесторов (перечислены в порядке убывания остроты проблемы): </w:t>
      </w:r>
    </w:p>
    <w:p w:rsidR="0040563D" w:rsidRPr="00520718" w:rsidRDefault="0040563D" w:rsidP="002010A9">
      <w:pPr>
        <w:numPr>
          <w:ilvl w:val="0"/>
          <w:numId w:val="2"/>
        </w:numPr>
        <w:tabs>
          <w:tab w:val="left" w:pos="993"/>
        </w:tabs>
        <w:ind w:left="0" w:firstLine="567"/>
      </w:pPr>
      <w:r w:rsidRPr="00520718">
        <w:t>получение проектного финансирования;</w:t>
      </w:r>
    </w:p>
    <w:p w:rsidR="0040563D" w:rsidRPr="00520718" w:rsidRDefault="0040563D" w:rsidP="002010A9">
      <w:pPr>
        <w:numPr>
          <w:ilvl w:val="0"/>
          <w:numId w:val="2"/>
        </w:numPr>
        <w:tabs>
          <w:tab w:val="left" w:pos="993"/>
        </w:tabs>
        <w:ind w:left="0" w:firstLine="567"/>
      </w:pPr>
      <w:r w:rsidRPr="00520718">
        <w:t>выделение земельных участков;</w:t>
      </w:r>
    </w:p>
    <w:p w:rsidR="0040563D" w:rsidRPr="00520718" w:rsidRDefault="0040563D" w:rsidP="002010A9">
      <w:pPr>
        <w:numPr>
          <w:ilvl w:val="0"/>
          <w:numId w:val="2"/>
        </w:numPr>
        <w:tabs>
          <w:tab w:val="left" w:pos="993"/>
        </w:tabs>
        <w:ind w:left="0" w:firstLine="567"/>
      </w:pPr>
      <w:r w:rsidRPr="00520718">
        <w:t>подключение к инженерной инфраструктуре;</w:t>
      </w:r>
    </w:p>
    <w:p w:rsidR="0040563D" w:rsidRPr="00520718" w:rsidRDefault="0040563D" w:rsidP="002010A9">
      <w:pPr>
        <w:numPr>
          <w:ilvl w:val="0"/>
          <w:numId w:val="2"/>
        </w:numPr>
        <w:tabs>
          <w:tab w:val="left" w:pos="993"/>
        </w:tabs>
        <w:ind w:left="0" w:firstLine="567"/>
      </w:pPr>
      <w:r w:rsidRPr="00520718">
        <w:t>налоговые и таможенные процедуры;</w:t>
      </w:r>
    </w:p>
    <w:p w:rsidR="0040563D" w:rsidRPr="00520718" w:rsidRDefault="0040563D" w:rsidP="002010A9">
      <w:pPr>
        <w:numPr>
          <w:ilvl w:val="0"/>
          <w:numId w:val="2"/>
        </w:numPr>
        <w:tabs>
          <w:tab w:val="left" w:pos="993"/>
        </w:tabs>
        <w:ind w:left="0" w:firstLine="567"/>
      </w:pPr>
      <w:r w:rsidRPr="00520718">
        <w:t>получение федеральной поддержки инвестиционной деятельности;</w:t>
      </w:r>
    </w:p>
    <w:p w:rsidR="0040563D" w:rsidRPr="00520718" w:rsidRDefault="0040563D" w:rsidP="002010A9">
      <w:pPr>
        <w:numPr>
          <w:ilvl w:val="0"/>
          <w:numId w:val="2"/>
        </w:numPr>
        <w:tabs>
          <w:tab w:val="left" w:pos="993"/>
        </w:tabs>
        <w:ind w:left="0" w:firstLine="567"/>
      </w:pPr>
      <w:r w:rsidRPr="00520718">
        <w:t>кадровая проблема.</w:t>
      </w:r>
    </w:p>
    <w:p w:rsidR="0040563D" w:rsidRPr="00520718" w:rsidRDefault="0040563D" w:rsidP="0040563D">
      <w:r w:rsidRPr="00520718">
        <w:t>Результаты масштабной стратегической сессии по формированию благоприятного инвестиционного климата в Камчатском крае, состоявшейся 16 — 17 ноября 2017 года в Петропавловске-Камчатском в форме форсайт-сессии, подтвердили существование вышеуказанных проблем. Подключения к инженерной инфраструктуре, в первую очередь, к электросетям и кадровые проблемы – это стандартное «слабое место» инвестиционного климата в Российской Федерации. Остальные выявленные проблемы являются специфическими для Камчатского края (и некоторых других дальневосточных регионов) и в меньшей степени характерны для регионов европейской части Российской Федерации.</w:t>
      </w:r>
    </w:p>
    <w:p w:rsidR="0040563D" w:rsidRPr="00520718" w:rsidRDefault="0040563D" w:rsidP="0040563D">
      <w:r w:rsidRPr="00520718">
        <w:t>На территории Камчатского края действует Стратегия развития инновационной деятельности в Камчатском крае на период до 2025 года, утвержденная в 2010 году. В соответствии с ней, социально-экономическая ситуация в крае характеризуется отсутствием значимых кризисных проявлений, однако не может в настоящий момент считаться инновационно развивающейся.</w:t>
      </w:r>
    </w:p>
    <w:p w:rsidR="0040563D" w:rsidRPr="00520718" w:rsidRDefault="0040563D" w:rsidP="0040563D">
      <w:r w:rsidRPr="00520718">
        <w:t xml:space="preserve">Основными экономическими факторами, сдерживающими инновационную активность предприятий реального сектора экономики Камчатского края, в том числе ее основных отраслей, являются недостаток собственных средств для расширения данного вида деятельности, высокая стоимость нововведений, экономические риски и длительные сроки окупаемости. </w:t>
      </w:r>
    </w:p>
    <w:p w:rsidR="0040563D" w:rsidRPr="00520718" w:rsidRDefault="0040563D" w:rsidP="0040563D">
      <w:r w:rsidRPr="00520718">
        <w:t>Предприятия основных отраслей региональной экономики (рыбодобывающей и рыбообрабатывающей, энергетической, горнорудной, транспортной, туристской и др.) на протяжении последних лет активно используют</w:t>
      </w:r>
      <w:r w:rsidR="00A87890" w:rsidRPr="00520718">
        <w:t xml:space="preserve"> </w:t>
      </w:r>
      <w:r w:rsidRPr="00520718">
        <w:t xml:space="preserve">наукоемкие технологии, что позволяет им достаточно эффективно организовывать производство конкурентоспособных на внутреннем и международном рынках товаров и услуг. Вместе с тем, современные производственные ресурсы предпринимательского сектора формируются в большей степени за счет закупки готового импортного оборудования и разработанных за рубежом технологий. </w:t>
      </w:r>
    </w:p>
    <w:p w:rsidR="0040563D" w:rsidRPr="00520718" w:rsidRDefault="0040563D" w:rsidP="0040563D">
      <w:r w:rsidRPr="00520718">
        <w:lastRenderedPageBreak/>
        <w:t xml:space="preserve">Низкий спрос на региональные инновационные разработки со стороны бизнеса объясняется тем, что направления исследований в вузах, академических и отраслевых НИИ, представленных в Камчатском крае, в незначительной степени нацелены на решение актуальных задач предприятий и фирм края, что приводит к потере контактов между наукой и бизнесом, препятствует формированию и развитию их эффективного и взаимовыгодного сотрудничества. </w:t>
      </w:r>
    </w:p>
    <w:p w:rsidR="0040563D" w:rsidRPr="00520718" w:rsidRDefault="0040563D" w:rsidP="0040563D">
      <w:r w:rsidRPr="00520718">
        <w:t xml:space="preserve">Для инновационной сферы Камчатского края на сегодняшний день характерны: </w:t>
      </w:r>
    </w:p>
    <w:p w:rsidR="0040563D" w:rsidRPr="00520718" w:rsidRDefault="0040563D" w:rsidP="002010A9">
      <w:pPr>
        <w:numPr>
          <w:ilvl w:val="0"/>
          <w:numId w:val="2"/>
        </w:numPr>
        <w:tabs>
          <w:tab w:val="left" w:pos="993"/>
        </w:tabs>
        <w:ind w:left="0" w:firstLine="567"/>
      </w:pPr>
      <w:r w:rsidRPr="00520718">
        <w:t>низкая инновационная активность большинства предприятий реального сектора экономики;</w:t>
      </w:r>
    </w:p>
    <w:p w:rsidR="0040563D" w:rsidRPr="00520718" w:rsidRDefault="0040563D" w:rsidP="002010A9">
      <w:pPr>
        <w:numPr>
          <w:ilvl w:val="0"/>
          <w:numId w:val="2"/>
        </w:numPr>
        <w:tabs>
          <w:tab w:val="left" w:pos="993"/>
        </w:tabs>
        <w:ind w:left="0" w:firstLine="567"/>
      </w:pPr>
      <w:r w:rsidRPr="00520718">
        <w:t>отсутствие экономического взаимодействия между отдельными элементами инновационной инфраструктуры, и, как следствие, отсутствие механизмов трансфера знаний и новых технологий на региональный и российский и международный рынки;</w:t>
      </w:r>
    </w:p>
    <w:p w:rsidR="0040563D" w:rsidRPr="00520718" w:rsidRDefault="0040563D" w:rsidP="002010A9">
      <w:pPr>
        <w:numPr>
          <w:ilvl w:val="0"/>
          <w:numId w:val="2"/>
        </w:numPr>
        <w:tabs>
          <w:tab w:val="left" w:pos="993"/>
        </w:tabs>
        <w:ind w:left="0" w:firstLine="567"/>
      </w:pPr>
      <w:r w:rsidRPr="00520718">
        <w:t>практически отсутствующая капитализация научных результатов и, как следствие, недостаточная привлекательность научных организаций и инновационно-активных предприятий как объектов инвестиций и кредитования;</w:t>
      </w:r>
    </w:p>
    <w:p w:rsidR="0040563D" w:rsidRPr="00520718" w:rsidRDefault="0040563D" w:rsidP="002010A9">
      <w:pPr>
        <w:numPr>
          <w:ilvl w:val="0"/>
          <w:numId w:val="2"/>
        </w:numPr>
        <w:tabs>
          <w:tab w:val="left" w:pos="993"/>
        </w:tabs>
        <w:ind w:left="0" w:firstLine="567"/>
      </w:pPr>
      <w:r w:rsidRPr="00520718">
        <w:t xml:space="preserve">низкий уровень знаний специалистов предприятий основных отраслей региональной экономики в части применения механизмов реализации инновационной деятельности. </w:t>
      </w:r>
    </w:p>
    <w:p w:rsidR="0040563D" w:rsidRPr="00520718" w:rsidRDefault="0040563D" w:rsidP="0040563D">
      <w:r w:rsidRPr="00520718">
        <w:t>На сегодняшний день инновационная инфраструктура Камчатского края характеризуется следующими проблемами:</w:t>
      </w:r>
    </w:p>
    <w:p w:rsidR="0040563D" w:rsidRPr="00520718" w:rsidRDefault="0040563D" w:rsidP="002010A9">
      <w:pPr>
        <w:numPr>
          <w:ilvl w:val="0"/>
          <w:numId w:val="2"/>
        </w:numPr>
        <w:tabs>
          <w:tab w:val="left" w:pos="993"/>
        </w:tabs>
        <w:ind w:left="0" w:firstLine="567"/>
      </w:pPr>
      <w:r w:rsidRPr="00520718">
        <w:t>Отсутствует большинство ключевых элементов инфраструктуры для поддержки инноваций.</w:t>
      </w:r>
    </w:p>
    <w:p w:rsidR="0040563D" w:rsidRPr="00520718" w:rsidRDefault="0040563D" w:rsidP="002010A9">
      <w:pPr>
        <w:numPr>
          <w:ilvl w:val="0"/>
          <w:numId w:val="2"/>
        </w:numPr>
        <w:tabs>
          <w:tab w:val="left" w:pos="993"/>
        </w:tabs>
        <w:ind w:left="0" w:firstLine="567"/>
      </w:pPr>
      <w:r w:rsidRPr="00520718">
        <w:t>Действующая инфраструктура поддержки инноваций не адаптирована к потребностям целевых групп (существующие компании, использующие инновации, малые инновационные предприятия, научные организации) и не функционирует.</w:t>
      </w:r>
    </w:p>
    <w:p w:rsidR="0040563D" w:rsidRPr="00520718" w:rsidRDefault="0040563D" w:rsidP="002010A9">
      <w:pPr>
        <w:numPr>
          <w:ilvl w:val="0"/>
          <w:numId w:val="2"/>
        </w:numPr>
        <w:tabs>
          <w:tab w:val="left" w:pos="993"/>
        </w:tabs>
        <w:ind w:left="0" w:firstLine="567"/>
      </w:pPr>
      <w:r w:rsidRPr="00520718">
        <w:t>Различные организации, ориентированные на экономическое развитие Камчатского края, не работают как интегрированная инфраструктура.</w:t>
      </w:r>
    </w:p>
    <w:p w:rsidR="0040563D" w:rsidRPr="00520718" w:rsidRDefault="0040563D" w:rsidP="002010A9">
      <w:pPr>
        <w:numPr>
          <w:ilvl w:val="0"/>
          <w:numId w:val="2"/>
        </w:numPr>
        <w:tabs>
          <w:tab w:val="left" w:pos="993"/>
        </w:tabs>
        <w:ind w:left="0" w:firstLine="567"/>
      </w:pPr>
      <w:r w:rsidRPr="00520718">
        <w:t>Крайне недостаточно квалифицированных кадров для работы в области коммерциализации научных разработок и трансфера технологий, у руководителей и менеджеров научных и других организаций отсутствуют специальные знания и опыт в данной сфере.</w:t>
      </w:r>
    </w:p>
    <w:p w:rsidR="0040563D" w:rsidRPr="00520718" w:rsidRDefault="0040563D" w:rsidP="0040563D">
      <w:r w:rsidRPr="00520718">
        <w:t>SWOT-анализ инвестиционной привлекательности Камчатского края проводился в рамках разработки Инвестиционной стратегии развития Камчатского края до 2020 года.</w:t>
      </w:r>
    </w:p>
    <w:p w:rsidR="0040563D" w:rsidRPr="00520718" w:rsidRDefault="0040563D" w:rsidP="0040563D">
      <w:r w:rsidRPr="00520718">
        <w:t>Факторы инвестиционного климата были разделены</w:t>
      </w:r>
      <w:r w:rsidR="00A87890" w:rsidRPr="00520718">
        <w:t xml:space="preserve"> </w:t>
      </w:r>
      <w:r w:rsidRPr="00520718">
        <w:t xml:space="preserve">на две группы: «жесткие» и «мягкие». «Жесткие» факторы – это те факторы, которые являются частью существующей среды и не могут быть изменены в краткосрочной и среднесрочной перспективе (активы, ресурсы), возможность оказывать на них влияние весьма ограничена», «Мягкие» факторы – это факторы создания и управления представлениями инвесторов о регионе, эффективности процессов, внутренние возможности представителей соответствующих государственных организаций, законодательство и т.д.». </w:t>
      </w:r>
    </w:p>
    <w:p w:rsidR="00FA0269" w:rsidRPr="00520718" w:rsidRDefault="00FA0269" w:rsidP="0040563D"/>
    <w:p w:rsidR="0040563D" w:rsidRPr="00520718" w:rsidRDefault="0040563D" w:rsidP="0040563D">
      <w:r w:rsidRPr="00520718">
        <w:t xml:space="preserve">Таблица </w:t>
      </w:r>
      <w:r w:rsidR="00475292" w:rsidRPr="00520718">
        <w:t>3</w:t>
      </w:r>
      <w:r w:rsidR="00A20C97" w:rsidRPr="00520718">
        <w:t>.2.</w:t>
      </w:r>
      <w:r w:rsidR="00AB46F5" w:rsidRPr="00520718">
        <w:t>7</w:t>
      </w:r>
      <w:r w:rsidR="00475292" w:rsidRPr="00520718">
        <w:t>-1</w:t>
      </w:r>
      <w:r w:rsidRPr="00520718">
        <w:t xml:space="preserve">. SWOT-анализ инвестиционной привлекательности Камчатского края (на основании материалов Стратегии социально-экономического развития Камчатского края до 2030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0"/>
        <w:gridCol w:w="6914"/>
      </w:tblGrid>
      <w:tr w:rsidR="0040563D" w:rsidRPr="00520718" w:rsidTr="00475292">
        <w:tc>
          <w:tcPr>
            <w:tcW w:w="0" w:type="auto"/>
            <w:gridSpan w:val="2"/>
          </w:tcPr>
          <w:p w:rsidR="0040563D" w:rsidRPr="00520718" w:rsidRDefault="0040563D" w:rsidP="00475292">
            <w:pPr>
              <w:spacing w:before="0" w:after="0"/>
              <w:ind w:firstLine="0"/>
              <w:jc w:val="center"/>
              <w:rPr>
                <w:b/>
                <w:sz w:val="20"/>
                <w:szCs w:val="20"/>
              </w:rPr>
            </w:pPr>
            <w:r w:rsidRPr="00520718">
              <w:rPr>
                <w:b/>
                <w:sz w:val="20"/>
                <w:szCs w:val="20"/>
              </w:rPr>
              <w:t>Сильные стороны</w:t>
            </w:r>
          </w:p>
        </w:tc>
      </w:tr>
      <w:tr w:rsidR="0040563D" w:rsidRPr="00520718" w:rsidTr="00475292">
        <w:tc>
          <w:tcPr>
            <w:tcW w:w="0" w:type="auto"/>
            <w:gridSpan w:val="2"/>
          </w:tcPr>
          <w:p w:rsidR="0040563D" w:rsidRPr="00520718" w:rsidRDefault="0040563D" w:rsidP="00475292">
            <w:pPr>
              <w:spacing w:before="0" w:after="0"/>
              <w:ind w:firstLine="0"/>
              <w:jc w:val="center"/>
              <w:rPr>
                <w:sz w:val="20"/>
                <w:szCs w:val="20"/>
              </w:rPr>
            </w:pPr>
            <w:r w:rsidRPr="00520718">
              <w:rPr>
                <w:sz w:val="20"/>
                <w:szCs w:val="20"/>
              </w:rPr>
              <w:t>Жесткие факторы</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Географическое положение</w:t>
            </w:r>
          </w:p>
        </w:tc>
        <w:tc>
          <w:tcPr>
            <w:tcW w:w="0" w:type="auto"/>
          </w:tcPr>
          <w:p w:rsidR="0040563D" w:rsidRPr="00520718" w:rsidRDefault="0040563D" w:rsidP="00475292">
            <w:pPr>
              <w:spacing w:before="0" w:after="0"/>
              <w:ind w:firstLine="0"/>
              <w:jc w:val="left"/>
              <w:rPr>
                <w:sz w:val="20"/>
                <w:szCs w:val="20"/>
              </w:rPr>
            </w:pPr>
            <w:r w:rsidRPr="00520718">
              <w:rPr>
                <w:sz w:val="20"/>
                <w:szCs w:val="20"/>
              </w:rPr>
              <w:t>—</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Природные ресурсы</w:t>
            </w:r>
          </w:p>
        </w:tc>
        <w:tc>
          <w:tcPr>
            <w:tcW w:w="0" w:type="auto"/>
          </w:tcPr>
          <w:p w:rsidR="0040563D" w:rsidRPr="00520718" w:rsidRDefault="0040563D" w:rsidP="00475292">
            <w:pPr>
              <w:spacing w:before="0" w:after="0"/>
              <w:ind w:firstLine="0"/>
              <w:jc w:val="left"/>
              <w:rPr>
                <w:sz w:val="20"/>
                <w:szCs w:val="20"/>
              </w:rPr>
            </w:pPr>
            <w:r w:rsidRPr="00520718">
              <w:rPr>
                <w:sz w:val="20"/>
                <w:szCs w:val="20"/>
              </w:rPr>
              <w:t>Наиболее значимая на сегодняшний день сильная сторона инвестиционной привлекательности Камчатского края.</w:t>
            </w:r>
          </w:p>
          <w:p w:rsidR="0040563D" w:rsidRPr="00520718" w:rsidRDefault="0040563D" w:rsidP="00475292">
            <w:pPr>
              <w:spacing w:before="0" w:after="0"/>
              <w:ind w:firstLine="0"/>
              <w:jc w:val="left"/>
              <w:rPr>
                <w:sz w:val="20"/>
                <w:szCs w:val="20"/>
              </w:rPr>
            </w:pPr>
            <w:r w:rsidRPr="00520718">
              <w:rPr>
                <w:sz w:val="20"/>
                <w:szCs w:val="20"/>
              </w:rPr>
              <w:t>Биологические ресурсы: крупнейшие в мире популяции ценных лососевых рыб, большие промысловые запасы минтая и других высоко востребованных видов аквакультуры.</w:t>
            </w:r>
          </w:p>
          <w:p w:rsidR="0040563D" w:rsidRPr="00520718" w:rsidRDefault="0040563D" w:rsidP="00475292">
            <w:pPr>
              <w:spacing w:before="0" w:after="0"/>
              <w:ind w:firstLine="0"/>
              <w:jc w:val="left"/>
              <w:rPr>
                <w:sz w:val="20"/>
                <w:szCs w:val="20"/>
              </w:rPr>
            </w:pPr>
            <w:r w:rsidRPr="00520718">
              <w:rPr>
                <w:sz w:val="20"/>
                <w:szCs w:val="20"/>
              </w:rPr>
              <w:t xml:space="preserve">Туристические: уникальные в масштабах континента объекты показа – действующий вулканизм. Уникальные в масштабах Российской Федерации </w:t>
            </w:r>
            <w:r w:rsidRPr="00520718">
              <w:rPr>
                <w:sz w:val="20"/>
                <w:szCs w:val="20"/>
              </w:rPr>
              <w:lastRenderedPageBreak/>
              <w:t>возможности организации сафари, орнитологических и рыболовных туров. Уникальные возможности горнолыжного туризма, в первую очередь фри-райда. Эти уникальные ресурсы уже сформировали узнаваемый туристический бренд Камчатки в Российской Федерации и в мире.</w:t>
            </w:r>
          </w:p>
          <w:p w:rsidR="0040563D" w:rsidRPr="00520718" w:rsidRDefault="0040563D" w:rsidP="00475292">
            <w:pPr>
              <w:spacing w:before="0" w:after="0"/>
              <w:ind w:firstLine="0"/>
              <w:jc w:val="left"/>
              <w:rPr>
                <w:sz w:val="20"/>
                <w:szCs w:val="20"/>
              </w:rPr>
            </w:pPr>
            <w:r w:rsidRPr="00520718">
              <w:rPr>
                <w:sz w:val="20"/>
                <w:szCs w:val="20"/>
              </w:rPr>
              <w:t>Минеральные: значительные запасы драгоценных металлов, запасы природного газа на шельфе.</w:t>
            </w:r>
          </w:p>
          <w:p w:rsidR="0040563D" w:rsidRPr="00520718" w:rsidRDefault="0040563D" w:rsidP="00475292">
            <w:pPr>
              <w:spacing w:before="0" w:after="0"/>
              <w:ind w:firstLine="0"/>
              <w:jc w:val="left"/>
              <w:rPr>
                <w:sz w:val="20"/>
                <w:szCs w:val="20"/>
              </w:rPr>
            </w:pPr>
            <w:r w:rsidRPr="00520718">
              <w:rPr>
                <w:sz w:val="20"/>
                <w:szCs w:val="20"/>
              </w:rPr>
              <w:t>Гидроэнергетические и геотермальные: перспективы снижения тарифов на электроэнергию и потенциал для привлечения инвестиций в</w:t>
            </w:r>
            <w:r w:rsidR="00A87890" w:rsidRPr="00520718">
              <w:rPr>
                <w:sz w:val="20"/>
                <w:szCs w:val="20"/>
              </w:rPr>
              <w:t xml:space="preserve"> </w:t>
            </w:r>
            <w:r w:rsidRPr="00520718">
              <w:rPr>
                <w:sz w:val="20"/>
                <w:szCs w:val="20"/>
              </w:rPr>
              <w:t>энергоемкие виды деятельности.</w:t>
            </w:r>
          </w:p>
          <w:p w:rsidR="0040563D" w:rsidRPr="00520718" w:rsidRDefault="0040563D" w:rsidP="00475292">
            <w:pPr>
              <w:spacing w:before="0" w:after="0"/>
              <w:ind w:firstLine="0"/>
              <w:jc w:val="left"/>
              <w:rPr>
                <w:sz w:val="20"/>
                <w:szCs w:val="20"/>
              </w:rPr>
            </w:pPr>
            <w:r w:rsidRPr="00520718">
              <w:rPr>
                <w:sz w:val="20"/>
                <w:szCs w:val="20"/>
              </w:rPr>
              <w:t>Подземные воды: значительные доступные запасы, позволяющие инвесторам организовывать автономное водоснабжение на большинстве территорий Камчатки.</w:t>
            </w:r>
          </w:p>
          <w:p w:rsidR="0040563D" w:rsidRPr="00520718" w:rsidRDefault="0040563D" w:rsidP="00475292">
            <w:pPr>
              <w:spacing w:before="0" w:after="0"/>
              <w:ind w:firstLine="0"/>
              <w:jc w:val="left"/>
              <w:rPr>
                <w:sz w:val="20"/>
                <w:szCs w:val="20"/>
              </w:rPr>
            </w:pPr>
            <w:r w:rsidRPr="00520718">
              <w:rPr>
                <w:sz w:val="20"/>
                <w:szCs w:val="20"/>
              </w:rPr>
              <w:t>Местные топливные ресурсы: перспективы сокращения северного завоза мазута и угля.</w:t>
            </w:r>
          </w:p>
          <w:p w:rsidR="0040563D" w:rsidRPr="00520718" w:rsidRDefault="0040563D" w:rsidP="00475292">
            <w:pPr>
              <w:spacing w:before="0" w:after="0"/>
              <w:ind w:firstLine="0"/>
              <w:jc w:val="left"/>
              <w:rPr>
                <w:sz w:val="20"/>
                <w:szCs w:val="20"/>
              </w:rPr>
            </w:pPr>
            <w:r w:rsidRPr="00520718">
              <w:rPr>
                <w:sz w:val="20"/>
                <w:szCs w:val="20"/>
              </w:rPr>
              <w:t>Наличие значительных по площади и биосферной значимости ООПТ.</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lastRenderedPageBreak/>
              <w:t>Рынок труда</w:t>
            </w:r>
          </w:p>
        </w:tc>
        <w:tc>
          <w:tcPr>
            <w:tcW w:w="0" w:type="auto"/>
          </w:tcPr>
          <w:p w:rsidR="0040563D" w:rsidRPr="00520718" w:rsidRDefault="0040563D" w:rsidP="00475292">
            <w:pPr>
              <w:spacing w:before="0" w:after="0"/>
              <w:ind w:firstLine="0"/>
              <w:jc w:val="left"/>
              <w:rPr>
                <w:sz w:val="20"/>
                <w:szCs w:val="20"/>
              </w:rPr>
            </w:pPr>
            <w:r w:rsidRPr="00520718">
              <w:rPr>
                <w:sz w:val="20"/>
                <w:szCs w:val="20"/>
              </w:rPr>
              <w:t>—</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Объем внутреннего рынка</w:t>
            </w:r>
          </w:p>
        </w:tc>
        <w:tc>
          <w:tcPr>
            <w:tcW w:w="0" w:type="auto"/>
          </w:tcPr>
          <w:p w:rsidR="0040563D" w:rsidRPr="00520718" w:rsidRDefault="0040563D" w:rsidP="00475292">
            <w:pPr>
              <w:spacing w:before="0" w:after="0"/>
              <w:ind w:firstLine="0"/>
              <w:jc w:val="left"/>
              <w:rPr>
                <w:sz w:val="20"/>
                <w:szCs w:val="20"/>
              </w:rPr>
            </w:pPr>
            <w:r w:rsidRPr="00520718">
              <w:rPr>
                <w:sz w:val="20"/>
                <w:szCs w:val="20"/>
              </w:rPr>
              <w:t>—</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Транспортная и энергетическая инфраструктура</w:t>
            </w:r>
          </w:p>
        </w:tc>
        <w:tc>
          <w:tcPr>
            <w:tcW w:w="0" w:type="auto"/>
          </w:tcPr>
          <w:p w:rsidR="0040563D" w:rsidRPr="00520718" w:rsidRDefault="0040563D" w:rsidP="00475292">
            <w:pPr>
              <w:spacing w:before="0" w:after="0"/>
              <w:ind w:firstLine="0"/>
              <w:jc w:val="left"/>
              <w:rPr>
                <w:sz w:val="20"/>
                <w:szCs w:val="20"/>
              </w:rPr>
            </w:pPr>
            <w:r w:rsidRPr="00520718">
              <w:rPr>
                <w:sz w:val="20"/>
                <w:szCs w:val="20"/>
              </w:rPr>
              <w:t>—</w:t>
            </w:r>
          </w:p>
        </w:tc>
      </w:tr>
      <w:tr w:rsidR="0040563D" w:rsidRPr="00520718" w:rsidTr="00475292">
        <w:tc>
          <w:tcPr>
            <w:tcW w:w="0" w:type="auto"/>
            <w:gridSpan w:val="2"/>
          </w:tcPr>
          <w:p w:rsidR="0040563D" w:rsidRPr="00520718" w:rsidRDefault="0040563D" w:rsidP="00475292">
            <w:pPr>
              <w:spacing w:before="0" w:after="0"/>
              <w:ind w:firstLine="0"/>
              <w:jc w:val="center"/>
              <w:rPr>
                <w:sz w:val="20"/>
                <w:szCs w:val="20"/>
              </w:rPr>
            </w:pPr>
            <w:r w:rsidRPr="00520718">
              <w:rPr>
                <w:sz w:val="20"/>
                <w:szCs w:val="20"/>
              </w:rPr>
              <w:t>Мягкие факторы</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Человеческий капитал</w:t>
            </w:r>
          </w:p>
        </w:tc>
        <w:tc>
          <w:tcPr>
            <w:tcW w:w="0" w:type="auto"/>
          </w:tcPr>
          <w:p w:rsidR="0040563D" w:rsidRPr="00520718" w:rsidRDefault="0040563D" w:rsidP="00475292">
            <w:pPr>
              <w:spacing w:before="0" w:after="0"/>
              <w:ind w:firstLine="0"/>
              <w:jc w:val="left"/>
              <w:rPr>
                <w:sz w:val="20"/>
                <w:szCs w:val="20"/>
              </w:rPr>
            </w:pPr>
            <w:r w:rsidRPr="00520718">
              <w:rPr>
                <w:sz w:val="20"/>
                <w:szCs w:val="20"/>
              </w:rPr>
              <w:t xml:space="preserve">Сложившиеся традиции в отдельных отраслях экономики, прежде всего в рыбопромышленном комплексе и в геотермальной энергетике. </w:t>
            </w:r>
          </w:p>
          <w:p w:rsidR="0040563D" w:rsidRPr="00520718" w:rsidRDefault="0040563D" w:rsidP="00475292">
            <w:pPr>
              <w:spacing w:before="0" w:after="0"/>
              <w:ind w:firstLine="0"/>
              <w:jc w:val="left"/>
              <w:rPr>
                <w:sz w:val="20"/>
                <w:szCs w:val="20"/>
              </w:rPr>
            </w:pPr>
            <w:r w:rsidRPr="00520718">
              <w:rPr>
                <w:sz w:val="20"/>
                <w:szCs w:val="20"/>
              </w:rPr>
              <w:t>Сложившиеся научные школы в рыболовстве и геологии.</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Развитие гостиничной инфраструктуры</w:t>
            </w:r>
          </w:p>
        </w:tc>
        <w:tc>
          <w:tcPr>
            <w:tcW w:w="0" w:type="auto"/>
          </w:tcPr>
          <w:p w:rsidR="0040563D" w:rsidRPr="00520718" w:rsidRDefault="0040563D" w:rsidP="00475292">
            <w:pPr>
              <w:spacing w:before="0" w:after="0"/>
              <w:ind w:firstLine="0"/>
              <w:jc w:val="left"/>
              <w:rPr>
                <w:sz w:val="20"/>
                <w:szCs w:val="20"/>
              </w:rPr>
            </w:pPr>
            <w:r w:rsidRPr="00520718">
              <w:rPr>
                <w:sz w:val="20"/>
                <w:szCs w:val="20"/>
              </w:rPr>
              <w:t>Наличие многочисленных баз отдыха в окрестностях г. Петропавловска-Камчатского, в том числе с термальными источниками, что улучшает возможности досуга инвесторов и работников вновь создаваемых предприятий.</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Заинтересованность администрации региона в привлечении прямых иностранных инвестиций</w:t>
            </w:r>
          </w:p>
        </w:tc>
        <w:tc>
          <w:tcPr>
            <w:tcW w:w="0" w:type="auto"/>
          </w:tcPr>
          <w:p w:rsidR="0040563D" w:rsidRPr="00520718" w:rsidRDefault="0040563D" w:rsidP="00475292">
            <w:pPr>
              <w:spacing w:before="0" w:after="0"/>
              <w:ind w:firstLine="0"/>
              <w:jc w:val="left"/>
              <w:rPr>
                <w:sz w:val="20"/>
                <w:szCs w:val="20"/>
              </w:rPr>
            </w:pPr>
            <w:r w:rsidRPr="00520718">
              <w:rPr>
                <w:sz w:val="20"/>
                <w:szCs w:val="20"/>
              </w:rPr>
              <w:t>Позиционирование Камчатского края как первого региона в азиатской Российской Федерации, внедряющего Стандарт по обеспечению благоприятного инвестиционного климата по обеспечению благоприятного инвестиционного климата, разработанного АСИ.</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Успешный опыт реализации инвестицион-ных проектов с ПИИ</w:t>
            </w:r>
          </w:p>
        </w:tc>
        <w:tc>
          <w:tcPr>
            <w:tcW w:w="0" w:type="auto"/>
          </w:tcPr>
          <w:p w:rsidR="0040563D" w:rsidRPr="00520718" w:rsidRDefault="0040563D" w:rsidP="00475292">
            <w:pPr>
              <w:spacing w:before="0" w:after="0"/>
              <w:ind w:firstLine="0"/>
              <w:jc w:val="left"/>
              <w:rPr>
                <w:sz w:val="20"/>
                <w:szCs w:val="20"/>
              </w:rPr>
            </w:pPr>
            <w:r w:rsidRPr="00520718">
              <w:rPr>
                <w:sz w:val="20"/>
                <w:szCs w:val="20"/>
              </w:rPr>
              <w:t>—</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Качество инвестиционного предложения</w:t>
            </w:r>
          </w:p>
        </w:tc>
        <w:tc>
          <w:tcPr>
            <w:tcW w:w="0" w:type="auto"/>
          </w:tcPr>
          <w:p w:rsidR="0040563D" w:rsidRPr="00520718" w:rsidRDefault="0040563D" w:rsidP="00475292">
            <w:pPr>
              <w:spacing w:before="0" w:after="0"/>
              <w:ind w:firstLine="0"/>
              <w:jc w:val="left"/>
              <w:rPr>
                <w:sz w:val="20"/>
                <w:szCs w:val="20"/>
              </w:rPr>
            </w:pPr>
            <w:r w:rsidRPr="00520718">
              <w:rPr>
                <w:sz w:val="20"/>
                <w:szCs w:val="20"/>
              </w:rPr>
              <w:t>Наличие</w:t>
            </w:r>
            <w:r w:rsidR="00A87890" w:rsidRPr="00520718">
              <w:rPr>
                <w:sz w:val="20"/>
                <w:szCs w:val="20"/>
              </w:rPr>
              <w:t xml:space="preserve"> </w:t>
            </w:r>
            <w:r w:rsidRPr="00520718">
              <w:rPr>
                <w:sz w:val="20"/>
                <w:szCs w:val="20"/>
              </w:rPr>
              <w:t>системы индивидуального сопровождения инвестиционных проектов.</w:t>
            </w:r>
          </w:p>
          <w:p w:rsidR="0040563D" w:rsidRPr="00520718" w:rsidRDefault="0040563D" w:rsidP="00475292">
            <w:pPr>
              <w:spacing w:before="0" w:after="0"/>
              <w:ind w:firstLine="0"/>
              <w:jc w:val="left"/>
              <w:rPr>
                <w:sz w:val="20"/>
                <w:szCs w:val="20"/>
              </w:rPr>
            </w:pPr>
            <w:r w:rsidRPr="00520718">
              <w:rPr>
                <w:sz w:val="20"/>
                <w:szCs w:val="20"/>
              </w:rPr>
              <w:t>Наличие фонда поддержки предпринимательства.</w:t>
            </w:r>
          </w:p>
          <w:p w:rsidR="0040563D" w:rsidRPr="00520718" w:rsidRDefault="0040563D" w:rsidP="00475292">
            <w:pPr>
              <w:spacing w:before="0" w:after="0"/>
              <w:ind w:firstLine="0"/>
              <w:jc w:val="left"/>
              <w:rPr>
                <w:sz w:val="20"/>
                <w:szCs w:val="20"/>
              </w:rPr>
            </w:pPr>
            <w:r w:rsidRPr="00520718">
              <w:rPr>
                <w:sz w:val="20"/>
                <w:szCs w:val="20"/>
              </w:rPr>
              <w:t>Наличие инфраструктурно подготовленных площадок на месте оставленных военных поселений (в настоящее время является потенциальной сильной стороной – эти площадки могут позиционироваться как территории для размещения объектов инвесторов).</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Законодательное обеспечение инвестиционного процесса</w:t>
            </w:r>
          </w:p>
        </w:tc>
        <w:tc>
          <w:tcPr>
            <w:tcW w:w="0" w:type="auto"/>
          </w:tcPr>
          <w:p w:rsidR="0040563D" w:rsidRPr="00520718" w:rsidRDefault="0040563D" w:rsidP="00475292">
            <w:pPr>
              <w:spacing w:before="0" w:after="0"/>
              <w:ind w:firstLine="0"/>
              <w:jc w:val="left"/>
              <w:rPr>
                <w:sz w:val="20"/>
                <w:szCs w:val="20"/>
              </w:rPr>
            </w:pPr>
            <w:r w:rsidRPr="00520718">
              <w:rPr>
                <w:sz w:val="20"/>
                <w:szCs w:val="20"/>
              </w:rPr>
              <w:t>Наличие системы законодательных актов о защите прав инвесторов и механизмах поддержки инвестиционной деятельности.</w:t>
            </w:r>
          </w:p>
          <w:p w:rsidR="0040563D" w:rsidRPr="00520718" w:rsidRDefault="0040563D" w:rsidP="00475292">
            <w:pPr>
              <w:spacing w:before="0" w:after="0"/>
              <w:ind w:firstLine="0"/>
              <w:jc w:val="left"/>
              <w:rPr>
                <w:sz w:val="20"/>
                <w:szCs w:val="20"/>
              </w:rPr>
            </w:pPr>
            <w:r w:rsidRPr="00520718">
              <w:rPr>
                <w:sz w:val="20"/>
                <w:szCs w:val="20"/>
              </w:rPr>
              <w:t>Наличие нормативных правовых актов в сфере ГЧП.</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Бюджетные возмож-ности финансовой поддержки инвести-ционной деятельности</w:t>
            </w:r>
          </w:p>
        </w:tc>
        <w:tc>
          <w:tcPr>
            <w:tcW w:w="0" w:type="auto"/>
          </w:tcPr>
          <w:p w:rsidR="0040563D" w:rsidRPr="00520718" w:rsidRDefault="0040563D" w:rsidP="00475292">
            <w:pPr>
              <w:spacing w:before="0" w:after="0"/>
              <w:ind w:firstLine="0"/>
              <w:jc w:val="left"/>
              <w:rPr>
                <w:sz w:val="20"/>
                <w:szCs w:val="20"/>
              </w:rPr>
            </w:pPr>
            <w:r w:rsidRPr="00520718">
              <w:rPr>
                <w:sz w:val="20"/>
                <w:szCs w:val="20"/>
              </w:rPr>
              <w:t>—</w:t>
            </w:r>
          </w:p>
        </w:tc>
      </w:tr>
      <w:tr w:rsidR="0040563D" w:rsidRPr="00520718" w:rsidTr="00475292">
        <w:tc>
          <w:tcPr>
            <w:tcW w:w="0" w:type="auto"/>
            <w:gridSpan w:val="2"/>
          </w:tcPr>
          <w:p w:rsidR="0040563D" w:rsidRPr="00520718" w:rsidRDefault="0040563D" w:rsidP="00475292">
            <w:pPr>
              <w:spacing w:before="0" w:after="0"/>
              <w:ind w:firstLine="0"/>
              <w:jc w:val="center"/>
              <w:rPr>
                <w:b/>
                <w:sz w:val="20"/>
                <w:szCs w:val="20"/>
              </w:rPr>
            </w:pPr>
            <w:r w:rsidRPr="00520718">
              <w:rPr>
                <w:b/>
                <w:sz w:val="20"/>
                <w:szCs w:val="20"/>
              </w:rPr>
              <w:t>Слабые стороны</w:t>
            </w:r>
          </w:p>
        </w:tc>
      </w:tr>
      <w:tr w:rsidR="0040563D" w:rsidRPr="00520718" w:rsidTr="00475292">
        <w:tc>
          <w:tcPr>
            <w:tcW w:w="0" w:type="auto"/>
            <w:gridSpan w:val="2"/>
          </w:tcPr>
          <w:p w:rsidR="0040563D" w:rsidRPr="00520718" w:rsidRDefault="0040563D" w:rsidP="00475292">
            <w:pPr>
              <w:spacing w:before="0" w:after="0"/>
              <w:ind w:firstLine="0"/>
              <w:jc w:val="center"/>
              <w:rPr>
                <w:sz w:val="20"/>
                <w:szCs w:val="20"/>
              </w:rPr>
            </w:pPr>
            <w:r w:rsidRPr="00520718">
              <w:rPr>
                <w:sz w:val="20"/>
                <w:szCs w:val="20"/>
              </w:rPr>
              <w:t>Жесткие факторы</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Географическое положение</w:t>
            </w:r>
          </w:p>
        </w:tc>
        <w:tc>
          <w:tcPr>
            <w:tcW w:w="0" w:type="auto"/>
          </w:tcPr>
          <w:p w:rsidR="0040563D" w:rsidRPr="00520718" w:rsidRDefault="0040563D" w:rsidP="00475292">
            <w:pPr>
              <w:spacing w:before="0" w:after="0"/>
              <w:ind w:firstLine="0"/>
              <w:jc w:val="left"/>
              <w:rPr>
                <w:sz w:val="20"/>
                <w:szCs w:val="20"/>
              </w:rPr>
            </w:pPr>
            <w:r w:rsidRPr="00520718">
              <w:rPr>
                <w:sz w:val="20"/>
                <w:szCs w:val="20"/>
              </w:rPr>
              <w:t>Фактически островное положение Камчатки – разорванность сухопутных транспортных связей с материком.</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Природные ресурсы</w:t>
            </w:r>
          </w:p>
        </w:tc>
        <w:tc>
          <w:tcPr>
            <w:tcW w:w="0" w:type="auto"/>
          </w:tcPr>
          <w:p w:rsidR="0040563D" w:rsidRPr="00520718" w:rsidRDefault="0040563D" w:rsidP="00475292">
            <w:pPr>
              <w:spacing w:before="0" w:after="0"/>
              <w:ind w:firstLine="0"/>
              <w:jc w:val="left"/>
              <w:rPr>
                <w:sz w:val="20"/>
                <w:szCs w:val="20"/>
              </w:rPr>
            </w:pPr>
            <w:r w:rsidRPr="00520718">
              <w:rPr>
                <w:sz w:val="20"/>
                <w:szCs w:val="20"/>
              </w:rPr>
              <w:t>Биологические ресурсы: низкие температуры воды препятствуют товарному производству моллюсков.</w:t>
            </w:r>
          </w:p>
          <w:p w:rsidR="0040563D" w:rsidRPr="00520718" w:rsidRDefault="0040563D" w:rsidP="00475292">
            <w:pPr>
              <w:spacing w:before="0" w:after="0"/>
              <w:ind w:firstLine="0"/>
              <w:jc w:val="left"/>
              <w:rPr>
                <w:sz w:val="20"/>
                <w:szCs w:val="20"/>
              </w:rPr>
            </w:pPr>
            <w:r w:rsidRPr="00520718">
              <w:rPr>
                <w:sz w:val="20"/>
                <w:szCs w:val="20"/>
              </w:rPr>
              <w:t>Туристические: отсутствие сухопутного доступа к ключевым объектам показа, сложные погодные условия – нестабильный авиационный доступ, высокая сейсмичность – возможность утраты ценных памятников природы в случае катастрофических землетрясений. Короткий туристический сезон.</w:t>
            </w:r>
          </w:p>
          <w:p w:rsidR="0040563D" w:rsidRPr="00520718" w:rsidRDefault="0040563D" w:rsidP="00475292">
            <w:pPr>
              <w:spacing w:before="0" w:after="0"/>
              <w:ind w:firstLine="0"/>
              <w:jc w:val="left"/>
              <w:rPr>
                <w:sz w:val="20"/>
                <w:szCs w:val="20"/>
              </w:rPr>
            </w:pPr>
            <w:r w:rsidRPr="00520718">
              <w:rPr>
                <w:sz w:val="20"/>
                <w:szCs w:val="20"/>
              </w:rPr>
              <w:t>Минеральные: тяжелые климатические и горно-геологические условия разработки большинства видов минерального сырья, экологические ограничения развития горнодобывающей промышленности и территориальные «конфликты» с другими видами природных ресурсов – биологическими и туристическими.</w:t>
            </w:r>
          </w:p>
          <w:p w:rsidR="0040563D" w:rsidRPr="00520718" w:rsidRDefault="0040563D" w:rsidP="00475292">
            <w:pPr>
              <w:spacing w:before="0" w:after="0"/>
              <w:ind w:firstLine="0"/>
              <w:jc w:val="left"/>
              <w:rPr>
                <w:sz w:val="20"/>
                <w:szCs w:val="20"/>
              </w:rPr>
            </w:pPr>
            <w:r w:rsidRPr="00520718">
              <w:rPr>
                <w:sz w:val="20"/>
                <w:szCs w:val="20"/>
              </w:rPr>
              <w:lastRenderedPageBreak/>
              <w:t>Неблагоприятные агроклиматические условия – короткий период вегетации и высокая повторяемость неблагоприятных погодных явлений.</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lastRenderedPageBreak/>
              <w:t>Рынок труда</w:t>
            </w:r>
          </w:p>
        </w:tc>
        <w:tc>
          <w:tcPr>
            <w:tcW w:w="0" w:type="auto"/>
          </w:tcPr>
          <w:p w:rsidR="0040563D" w:rsidRPr="00520718" w:rsidRDefault="0040563D" w:rsidP="00475292">
            <w:pPr>
              <w:spacing w:before="0" w:after="0"/>
              <w:ind w:firstLine="0"/>
              <w:jc w:val="left"/>
              <w:rPr>
                <w:sz w:val="20"/>
                <w:szCs w:val="20"/>
              </w:rPr>
            </w:pPr>
            <w:r w:rsidRPr="00520718">
              <w:rPr>
                <w:sz w:val="20"/>
                <w:szCs w:val="20"/>
              </w:rPr>
              <w:t>Узость рынка труда: сравнительно небольшое количество экономически активного населения.</w:t>
            </w:r>
          </w:p>
          <w:p w:rsidR="0040563D" w:rsidRPr="00520718" w:rsidRDefault="0040563D" w:rsidP="00475292">
            <w:pPr>
              <w:spacing w:before="0" w:after="0"/>
              <w:ind w:firstLine="0"/>
              <w:jc w:val="left"/>
              <w:rPr>
                <w:sz w:val="20"/>
                <w:szCs w:val="20"/>
              </w:rPr>
            </w:pPr>
            <w:r w:rsidRPr="00520718">
              <w:rPr>
                <w:sz w:val="20"/>
                <w:szCs w:val="20"/>
              </w:rPr>
              <w:t>Сравнительно высокие заработные платы населения за счет северных надбавок + длительный северный отпуск и другие затраты, которые ложатся на работодателя в связи с северными условиями.</w:t>
            </w:r>
          </w:p>
          <w:p w:rsidR="0040563D" w:rsidRPr="00520718" w:rsidRDefault="0040563D" w:rsidP="00475292">
            <w:pPr>
              <w:spacing w:before="0" w:after="0"/>
              <w:ind w:firstLine="0"/>
              <w:jc w:val="left"/>
              <w:rPr>
                <w:sz w:val="20"/>
                <w:szCs w:val="20"/>
              </w:rPr>
            </w:pPr>
            <w:r w:rsidRPr="00520718">
              <w:rPr>
                <w:sz w:val="20"/>
                <w:szCs w:val="20"/>
              </w:rPr>
              <w:t xml:space="preserve">Сложившиеся традиционные уклады труда в рыбном промысле снижают мотивацию населения к системному труду. </w:t>
            </w:r>
          </w:p>
          <w:p w:rsidR="0040563D" w:rsidRPr="00520718" w:rsidRDefault="0040563D" w:rsidP="00475292">
            <w:pPr>
              <w:spacing w:before="0" w:after="0"/>
              <w:ind w:firstLine="0"/>
              <w:jc w:val="left"/>
              <w:rPr>
                <w:sz w:val="20"/>
                <w:szCs w:val="20"/>
              </w:rPr>
            </w:pPr>
            <w:r w:rsidRPr="00520718">
              <w:rPr>
                <w:sz w:val="20"/>
                <w:szCs w:val="20"/>
              </w:rPr>
              <w:t>Высокие теневые доходы в рыбном промысле ограничивают конкурентоспособность предприятий в других отраслях экономики как работодателей.</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Объем внутреннего рынка</w:t>
            </w:r>
          </w:p>
        </w:tc>
        <w:tc>
          <w:tcPr>
            <w:tcW w:w="0" w:type="auto"/>
          </w:tcPr>
          <w:p w:rsidR="0040563D" w:rsidRPr="00520718" w:rsidRDefault="0040563D" w:rsidP="00475292">
            <w:pPr>
              <w:spacing w:before="0" w:after="0"/>
              <w:ind w:firstLine="0"/>
              <w:jc w:val="left"/>
              <w:rPr>
                <w:sz w:val="20"/>
                <w:szCs w:val="20"/>
              </w:rPr>
            </w:pPr>
            <w:r w:rsidRPr="00520718">
              <w:rPr>
                <w:sz w:val="20"/>
                <w:szCs w:val="20"/>
              </w:rPr>
              <w:t>Низкий объем и изолированность всех рынков: потребительского, промышленного, инновационного.</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Транспортная и энергетическая инфраструктура</w:t>
            </w:r>
          </w:p>
        </w:tc>
        <w:tc>
          <w:tcPr>
            <w:tcW w:w="0" w:type="auto"/>
          </w:tcPr>
          <w:p w:rsidR="0040563D" w:rsidRPr="00520718" w:rsidRDefault="0040563D" w:rsidP="00475292">
            <w:pPr>
              <w:spacing w:before="0" w:after="0"/>
              <w:ind w:firstLine="0"/>
              <w:jc w:val="left"/>
              <w:rPr>
                <w:sz w:val="20"/>
                <w:szCs w:val="20"/>
              </w:rPr>
            </w:pPr>
            <w:r w:rsidRPr="00520718">
              <w:rPr>
                <w:sz w:val="20"/>
                <w:szCs w:val="20"/>
              </w:rPr>
              <w:t>Высокие тарифы на электроэнергию, особенно в изолированных энергоузлах.</w:t>
            </w:r>
          </w:p>
          <w:p w:rsidR="0040563D" w:rsidRPr="00520718" w:rsidRDefault="0040563D" w:rsidP="00475292">
            <w:pPr>
              <w:spacing w:before="0" w:after="0"/>
              <w:ind w:firstLine="0"/>
              <w:jc w:val="left"/>
              <w:rPr>
                <w:sz w:val="20"/>
                <w:szCs w:val="20"/>
              </w:rPr>
            </w:pPr>
            <w:r w:rsidRPr="00520718">
              <w:rPr>
                <w:sz w:val="20"/>
                <w:szCs w:val="20"/>
              </w:rPr>
              <w:t xml:space="preserve">«Запертые» энергетические мощности и дефицит регулирующих мощностей. </w:t>
            </w:r>
          </w:p>
          <w:p w:rsidR="0040563D" w:rsidRPr="00520718" w:rsidRDefault="0040563D" w:rsidP="00475292">
            <w:pPr>
              <w:spacing w:before="0" w:after="0"/>
              <w:ind w:firstLine="0"/>
              <w:jc w:val="left"/>
              <w:rPr>
                <w:sz w:val="20"/>
                <w:szCs w:val="20"/>
              </w:rPr>
            </w:pPr>
            <w:r w:rsidRPr="00520718">
              <w:rPr>
                <w:sz w:val="20"/>
                <w:szCs w:val="20"/>
              </w:rPr>
              <w:t>Низкая пропускная способность пассажирского терминала аэропорта Елизово.</w:t>
            </w:r>
          </w:p>
          <w:p w:rsidR="0040563D" w:rsidRPr="00520718" w:rsidRDefault="0040563D" w:rsidP="00475292">
            <w:pPr>
              <w:spacing w:before="0" w:after="0"/>
              <w:ind w:firstLine="0"/>
              <w:jc w:val="left"/>
              <w:rPr>
                <w:sz w:val="20"/>
                <w:szCs w:val="20"/>
              </w:rPr>
            </w:pPr>
            <w:r w:rsidRPr="00520718">
              <w:rPr>
                <w:sz w:val="20"/>
                <w:szCs w:val="20"/>
              </w:rPr>
              <w:t>Критическое состояние инфраструктуры многих региональных аэропортов</w:t>
            </w:r>
          </w:p>
          <w:p w:rsidR="0040563D" w:rsidRPr="00520718" w:rsidRDefault="0040563D" w:rsidP="00475292">
            <w:pPr>
              <w:spacing w:before="0" w:after="0"/>
              <w:ind w:firstLine="0"/>
              <w:jc w:val="left"/>
              <w:rPr>
                <w:sz w:val="20"/>
                <w:szCs w:val="20"/>
              </w:rPr>
            </w:pPr>
            <w:r w:rsidRPr="00520718">
              <w:rPr>
                <w:sz w:val="20"/>
                <w:szCs w:val="20"/>
              </w:rPr>
              <w:t>Незавершенная опорная сеть автомобильных дорог, отсутствие круглогодичного сухопутного</w:t>
            </w:r>
            <w:r w:rsidR="00A87890" w:rsidRPr="00520718">
              <w:rPr>
                <w:sz w:val="20"/>
                <w:szCs w:val="20"/>
              </w:rPr>
              <w:t xml:space="preserve"> </w:t>
            </w:r>
            <w:r w:rsidRPr="00520718">
              <w:rPr>
                <w:sz w:val="20"/>
                <w:szCs w:val="20"/>
              </w:rPr>
              <w:t>доступа в большинство районов края. Низкая безопасность дорожного движения из-за состояния дорог и погодных условий.</w:t>
            </w:r>
          </w:p>
          <w:p w:rsidR="0040563D" w:rsidRPr="00520718" w:rsidRDefault="0040563D" w:rsidP="00475292">
            <w:pPr>
              <w:spacing w:before="0" w:after="0"/>
              <w:ind w:firstLine="0"/>
              <w:jc w:val="left"/>
              <w:rPr>
                <w:sz w:val="20"/>
                <w:szCs w:val="20"/>
              </w:rPr>
            </w:pPr>
            <w:r w:rsidRPr="00520718">
              <w:rPr>
                <w:sz w:val="20"/>
                <w:szCs w:val="20"/>
              </w:rPr>
              <w:t>Отсутствие оборудованных портов на западном побережье Камчатки, проблемы с погрузкой-разгрузкой и ограничения по водоизмещению судов на входе в реки. Необходимость дноуглубительных работ в устьях рек.</w:t>
            </w:r>
          </w:p>
          <w:p w:rsidR="0040563D" w:rsidRPr="00520718" w:rsidRDefault="0040563D" w:rsidP="00475292">
            <w:pPr>
              <w:spacing w:before="0" w:after="0"/>
              <w:ind w:firstLine="0"/>
              <w:jc w:val="left"/>
              <w:rPr>
                <w:sz w:val="20"/>
                <w:szCs w:val="20"/>
              </w:rPr>
            </w:pPr>
            <w:r w:rsidRPr="00520718">
              <w:rPr>
                <w:sz w:val="20"/>
                <w:szCs w:val="20"/>
              </w:rPr>
              <w:t>Недостаточная глубина Авачинской бухты для захода крупнотоннажных, в том числе круизных, судов.</w:t>
            </w:r>
          </w:p>
          <w:p w:rsidR="0040563D" w:rsidRPr="00520718" w:rsidRDefault="0040563D" w:rsidP="00475292">
            <w:pPr>
              <w:spacing w:before="0" w:after="0"/>
              <w:ind w:firstLine="0"/>
              <w:jc w:val="left"/>
              <w:rPr>
                <w:sz w:val="20"/>
                <w:szCs w:val="20"/>
              </w:rPr>
            </w:pPr>
            <w:r w:rsidRPr="00520718">
              <w:rPr>
                <w:sz w:val="20"/>
                <w:szCs w:val="20"/>
              </w:rPr>
              <w:t>Высокая цена на высокоскоростной доступ в интернет, отсутствие магистральных каналов оптико-волоконной связи.</w:t>
            </w:r>
          </w:p>
        </w:tc>
      </w:tr>
      <w:tr w:rsidR="0040563D" w:rsidRPr="00520718" w:rsidTr="00475292">
        <w:tc>
          <w:tcPr>
            <w:tcW w:w="0" w:type="auto"/>
            <w:gridSpan w:val="2"/>
          </w:tcPr>
          <w:p w:rsidR="0040563D" w:rsidRPr="00520718" w:rsidRDefault="0040563D" w:rsidP="00475292">
            <w:pPr>
              <w:spacing w:before="0" w:after="0"/>
              <w:ind w:firstLine="0"/>
              <w:jc w:val="center"/>
              <w:rPr>
                <w:sz w:val="20"/>
                <w:szCs w:val="20"/>
              </w:rPr>
            </w:pPr>
            <w:r w:rsidRPr="00520718">
              <w:rPr>
                <w:sz w:val="20"/>
                <w:szCs w:val="20"/>
              </w:rPr>
              <w:t>Мягкие факторы</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Человеческий капитал</w:t>
            </w:r>
          </w:p>
        </w:tc>
        <w:tc>
          <w:tcPr>
            <w:tcW w:w="0" w:type="auto"/>
          </w:tcPr>
          <w:p w:rsidR="0040563D" w:rsidRPr="00520718" w:rsidRDefault="0040563D" w:rsidP="00475292">
            <w:pPr>
              <w:spacing w:before="0" w:after="0"/>
              <w:ind w:firstLine="0"/>
              <w:jc w:val="left"/>
              <w:rPr>
                <w:sz w:val="20"/>
                <w:szCs w:val="20"/>
              </w:rPr>
            </w:pPr>
            <w:r w:rsidRPr="00520718">
              <w:rPr>
                <w:sz w:val="20"/>
                <w:szCs w:val="20"/>
              </w:rPr>
              <w:t>Высокая смертность населения в трудоспособном возрасте как индикатор неблагоприятного состояния здоровья.</w:t>
            </w:r>
          </w:p>
          <w:p w:rsidR="0040563D" w:rsidRPr="00520718" w:rsidRDefault="0040563D" w:rsidP="00475292">
            <w:pPr>
              <w:spacing w:before="0" w:after="0"/>
              <w:ind w:firstLine="0"/>
              <w:jc w:val="left"/>
              <w:rPr>
                <w:sz w:val="20"/>
                <w:szCs w:val="20"/>
              </w:rPr>
            </w:pPr>
            <w:r w:rsidRPr="00520718">
              <w:rPr>
                <w:sz w:val="20"/>
                <w:szCs w:val="20"/>
              </w:rPr>
              <w:t xml:space="preserve">Низкая социальная удовлетворенность жителей региона, которая выражается в продолжающемся миграционном оттоке. </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Развитие гостиничной инфраструктуры</w:t>
            </w:r>
          </w:p>
        </w:tc>
        <w:tc>
          <w:tcPr>
            <w:tcW w:w="0" w:type="auto"/>
          </w:tcPr>
          <w:p w:rsidR="0040563D" w:rsidRPr="00520718" w:rsidRDefault="0040563D" w:rsidP="00475292">
            <w:pPr>
              <w:spacing w:before="0" w:after="0"/>
              <w:ind w:firstLine="0"/>
              <w:jc w:val="left"/>
              <w:rPr>
                <w:sz w:val="20"/>
                <w:szCs w:val="20"/>
              </w:rPr>
            </w:pPr>
            <w:r w:rsidRPr="00520718">
              <w:rPr>
                <w:sz w:val="20"/>
                <w:szCs w:val="20"/>
              </w:rPr>
              <w:t>Несоответствие существующего гостиничного фонда в Петропавловске современным стандартам международных гостиничных операторов.</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Заинтересованность администрации региона в ПИИ</w:t>
            </w:r>
          </w:p>
        </w:tc>
        <w:tc>
          <w:tcPr>
            <w:tcW w:w="0" w:type="auto"/>
          </w:tcPr>
          <w:p w:rsidR="0040563D" w:rsidRPr="00520718" w:rsidRDefault="0040563D" w:rsidP="00475292">
            <w:pPr>
              <w:spacing w:before="0" w:after="0"/>
              <w:ind w:firstLine="0"/>
              <w:jc w:val="left"/>
              <w:rPr>
                <w:sz w:val="20"/>
                <w:szCs w:val="20"/>
              </w:rPr>
            </w:pPr>
            <w:r w:rsidRPr="00520718">
              <w:rPr>
                <w:sz w:val="20"/>
                <w:szCs w:val="20"/>
              </w:rPr>
              <w:t>Низкая частота упоминания привлечения «внешних» инвестиций как стратегического приоритета со стороны первых лиц региона.</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Успешный опыт реализации инвестиционных проектов с ПИИ</w:t>
            </w:r>
          </w:p>
        </w:tc>
        <w:tc>
          <w:tcPr>
            <w:tcW w:w="0" w:type="auto"/>
          </w:tcPr>
          <w:p w:rsidR="0040563D" w:rsidRPr="00520718" w:rsidRDefault="0040563D" w:rsidP="00475292">
            <w:pPr>
              <w:spacing w:before="0" w:after="0"/>
              <w:ind w:firstLine="0"/>
              <w:jc w:val="left"/>
              <w:rPr>
                <w:sz w:val="20"/>
                <w:szCs w:val="20"/>
              </w:rPr>
            </w:pPr>
            <w:r w:rsidRPr="00520718">
              <w:rPr>
                <w:sz w:val="20"/>
                <w:szCs w:val="20"/>
              </w:rPr>
              <w:t>Фактически отсутствие опыта реализации крупных инвестиционных проектов с участием иностранных инвесторов.</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Качество инвестиционного предложения</w:t>
            </w:r>
          </w:p>
        </w:tc>
        <w:tc>
          <w:tcPr>
            <w:tcW w:w="0" w:type="auto"/>
          </w:tcPr>
          <w:p w:rsidR="0040563D" w:rsidRPr="00520718" w:rsidRDefault="0040563D" w:rsidP="00475292">
            <w:pPr>
              <w:spacing w:before="0" w:after="0"/>
              <w:ind w:firstLine="0"/>
              <w:jc w:val="left"/>
              <w:rPr>
                <w:sz w:val="20"/>
                <w:szCs w:val="20"/>
              </w:rPr>
            </w:pPr>
            <w:r w:rsidRPr="00520718">
              <w:rPr>
                <w:sz w:val="20"/>
                <w:szCs w:val="20"/>
              </w:rPr>
              <w:t>Отсутствие юридически и инфраструктурно подготовленных площадок для размещения объектов инвесторов: индустриальных парков, технопарков, центра коллективного пользования.</w:t>
            </w:r>
          </w:p>
          <w:p w:rsidR="0040563D" w:rsidRPr="00520718" w:rsidRDefault="0040563D" w:rsidP="00475292">
            <w:pPr>
              <w:spacing w:before="0" w:after="0"/>
              <w:ind w:firstLine="0"/>
              <w:jc w:val="left"/>
              <w:rPr>
                <w:sz w:val="20"/>
                <w:szCs w:val="20"/>
              </w:rPr>
            </w:pPr>
            <w:r w:rsidRPr="00520718">
              <w:rPr>
                <w:sz w:val="20"/>
                <w:szCs w:val="20"/>
              </w:rPr>
              <w:t>Отсутствие специальной организации, осуществляющей привлечение инвесторов и маркетинг региона.</w:t>
            </w:r>
          </w:p>
          <w:p w:rsidR="0040563D" w:rsidRPr="00520718" w:rsidRDefault="0040563D" w:rsidP="00475292">
            <w:pPr>
              <w:spacing w:before="0" w:after="0"/>
              <w:ind w:firstLine="0"/>
              <w:jc w:val="left"/>
              <w:rPr>
                <w:sz w:val="20"/>
                <w:szCs w:val="20"/>
              </w:rPr>
            </w:pPr>
            <w:r w:rsidRPr="00520718">
              <w:rPr>
                <w:sz w:val="20"/>
                <w:szCs w:val="20"/>
              </w:rPr>
              <w:t>Отсутствие специализированной организации по привлечению инвестиций и работе с инвесторами</w:t>
            </w:r>
          </w:p>
          <w:p w:rsidR="0040563D" w:rsidRPr="00520718" w:rsidRDefault="0040563D" w:rsidP="00475292">
            <w:pPr>
              <w:spacing w:before="0" w:after="0"/>
              <w:ind w:firstLine="0"/>
              <w:jc w:val="left"/>
              <w:rPr>
                <w:sz w:val="20"/>
                <w:szCs w:val="20"/>
              </w:rPr>
            </w:pPr>
            <w:r w:rsidRPr="00520718">
              <w:rPr>
                <w:sz w:val="20"/>
                <w:szCs w:val="20"/>
              </w:rPr>
              <w:t>Существующая программа по улучшению инвестиционного климата не обеспечена возможностью расходования бюджетных средств на ее реализацию.</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Законодательное обеспечение инвестиционного процесса</w:t>
            </w:r>
          </w:p>
        </w:tc>
        <w:tc>
          <w:tcPr>
            <w:tcW w:w="0" w:type="auto"/>
          </w:tcPr>
          <w:p w:rsidR="0040563D" w:rsidRPr="00520718" w:rsidRDefault="0040563D" w:rsidP="00475292">
            <w:pPr>
              <w:spacing w:before="0" w:after="0"/>
              <w:ind w:firstLine="0"/>
              <w:jc w:val="left"/>
              <w:rPr>
                <w:sz w:val="20"/>
                <w:szCs w:val="20"/>
              </w:rPr>
            </w:pPr>
            <w:r w:rsidRPr="00520718">
              <w:rPr>
                <w:sz w:val="20"/>
                <w:szCs w:val="20"/>
              </w:rPr>
              <w:t>Отсутствие инвестиционной декларации.</w:t>
            </w:r>
          </w:p>
          <w:p w:rsidR="0040563D" w:rsidRPr="00520718" w:rsidRDefault="0040563D" w:rsidP="00475292">
            <w:pPr>
              <w:spacing w:before="0" w:after="0"/>
              <w:ind w:firstLine="0"/>
              <w:jc w:val="left"/>
              <w:rPr>
                <w:sz w:val="20"/>
                <w:szCs w:val="20"/>
              </w:rPr>
            </w:pPr>
            <w:r w:rsidRPr="00520718">
              <w:rPr>
                <w:sz w:val="20"/>
                <w:szCs w:val="20"/>
              </w:rPr>
              <w:t>Отсутствие нормативного акта, регламентирующего процедуру оценки регулирующего воздействия в сфере взаимодействия с инвесторами.</w:t>
            </w:r>
          </w:p>
          <w:p w:rsidR="0040563D" w:rsidRPr="00520718" w:rsidRDefault="0040563D" w:rsidP="00475292">
            <w:pPr>
              <w:spacing w:before="0" w:after="0"/>
              <w:ind w:firstLine="0"/>
              <w:jc w:val="left"/>
              <w:rPr>
                <w:sz w:val="20"/>
                <w:szCs w:val="20"/>
              </w:rPr>
            </w:pPr>
            <w:r w:rsidRPr="00520718">
              <w:rPr>
                <w:sz w:val="20"/>
                <w:szCs w:val="20"/>
              </w:rPr>
              <w:t>Отсутствие единого регламента сопровождения инвестиционных проектов по принципу «одного окна».</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 xml:space="preserve">Бюджетные </w:t>
            </w:r>
            <w:r w:rsidR="00475292" w:rsidRPr="00520718">
              <w:rPr>
                <w:sz w:val="20"/>
                <w:szCs w:val="20"/>
              </w:rPr>
              <w:t>возможности</w:t>
            </w:r>
            <w:r w:rsidRPr="00520718">
              <w:rPr>
                <w:sz w:val="20"/>
                <w:szCs w:val="20"/>
              </w:rPr>
              <w:t xml:space="preserve"> финансовой поддержки </w:t>
            </w:r>
            <w:r w:rsidR="00475292" w:rsidRPr="00520718">
              <w:rPr>
                <w:sz w:val="20"/>
                <w:szCs w:val="20"/>
              </w:rPr>
              <w:t>инвестиционной</w:t>
            </w:r>
            <w:r w:rsidRPr="00520718">
              <w:rPr>
                <w:sz w:val="20"/>
                <w:szCs w:val="20"/>
              </w:rPr>
              <w:t xml:space="preserve"> деятельности</w:t>
            </w:r>
          </w:p>
        </w:tc>
        <w:tc>
          <w:tcPr>
            <w:tcW w:w="0" w:type="auto"/>
          </w:tcPr>
          <w:p w:rsidR="0040563D" w:rsidRPr="00520718" w:rsidRDefault="0040563D" w:rsidP="00475292">
            <w:pPr>
              <w:spacing w:before="0" w:after="0"/>
              <w:ind w:firstLine="0"/>
              <w:jc w:val="left"/>
              <w:rPr>
                <w:sz w:val="20"/>
                <w:szCs w:val="20"/>
              </w:rPr>
            </w:pPr>
            <w:r w:rsidRPr="00520718">
              <w:rPr>
                <w:sz w:val="20"/>
                <w:szCs w:val="20"/>
              </w:rPr>
              <w:t>Высокий уровень дотационности бюджета края препятствует расширению финансовой поддержки инвестиционной деятельности за счет региональных средств.</w:t>
            </w:r>
          </w:p>
        </w:tc>
      </w:tr>
      <w:tr w:rsidR="0040563D" w:rsidRPr="00520718" w:rsidTr="00475292">
        <w:tc>
          <w:tcPr>
            <w:tcW w:w="0" w:type="auto"/>
            <w:gridSpan w:val="2"/>
          </w:tcPr>
          <w:p w:rsidR="0040563D" w:rsidRPr="00520718" w:rsidRDefault="0040563D" w:rsidP="00475292">
            <w:pPr>
              <w:spacing w:before="0" w:after="0"/>
              <w:ind w:firstLine="0"/>
              <w:jc w:val="center"/>
              <w:rPr>
                <w:b/>
                <w:sz w:val="20"/>
                <w:szCs w:val="20"/>
              </w:rPr>
            </w:pPr>
            <w:r w:rsidRPr="00520718">
              <w:rPr>
                <w:b/>
                <w:sz w:val="20"/>
                <w:szCs w:val="20"/>
              </w:rPr>
              <w:t>Возможности</w:t>
            </w:r>
          </w:p>
        </w:tc>
      </w:tr>
      <w:tr w:rsidR="0040563D" w:rsidRPr="00520718" w:rsidTr="00475292">
        <w:tc>
          <w:tcPr>
            <w:tcW w:w="0" w:type="auto"/>
            <w:gridSpan w:val="2"/>
          </w:tcPr>
          <w:p w:rsidR="0040563D" w:rsidRPr="00520718" w:rsidRDefault="0040563D" w:rsidP="00475292">
            <w:pPr>
              <w:spacing w:before="0" w:after="0"/>
              <w:ind w:firstLine="0"/>
              <w:jc w:val="center"/>
              <w:rPr>
                <w:sz w:val="20"/>
                <w:szCs w:val="20"/>
              </w:rPr>
            </w:pPr>
            <w:bookmarkStart w:id="54" w:name="_Toc339597536"/>
            <w:r w:rsidRPr="00520718">
              <w:rPr>
                <w:sz w:val="20"/>
                <w:szCs w:val="20"/>
              </w:rPr>
              <w:t>Жесткие факторы</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lastRenderedPageBreak/>
              <w:t>Географическое положение</w:t>
            </w:r>
          </w:p>
        </w:tc>
        <w:tc>
          <w:tcPr>
            <w:tcW w:w="0" w:type="auto"/>
          </w:tcPr>
          <w:p w:rsidR="0040563D" w:rsidRPr="00520718" w:rsidRDefault="0040563D" w:rsidP="00475292">
            <w:pPr>
              <w:spacing w:before="0" w:after="0"/>
              <w:ind w:firstLine="0"/>
              <w:jc w:val="left"/>
              <w:rPr>
                <w:sz w:val="20"/>
                <w:szCs w:val="20"/>
              </w:rPr>
            </w:pPr>
            <w:r w:rsidRPr="00520718">
              <w:rPr>
                <w:sz w:val="20"/>
                <w:szCs w:val="20"/>
              </w:rPr>
              <w:t>Сравнительная близость к самым крупным и динамичным рынкам стран АТР.</w:t>
            </w:r>
          </w:p>
          <w:p w:rsidR="0040563D" w:rsidRPr="00520718" w:rsidRDefault="0040563D" w:rsidP="00475292">
            <w:pPr>
              <w:spacing w:before="0" w:after="0"/>
              <w:ind w:firstLine="0"/>
              <w:jc w:val="left"/>
              <w:rPr>
                <w:sz w:val="20"/>
                <w:szCs w:val="20"/>
              </w:rPr>
            </w:pPr>
            <w:r w:rsidRPr="00520718">
              <w:rPr>
                <w:sz w:val="20"/>
                <w:szCs w:val="20"/>
              </w:rPr>
              <w:t>Ключевое положение как стартового (конечного) порта Северного морского пути.</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Природные ресурсы</w:t>
            </w:r>
          </w:p>
        </w:tc>
        <w:tc>
          <w:tcPr>
            <w:tcW w:w="0" w:type="auto"/>
          </w:tcPr>
          <w:p w:rsidR="0040563D" w:rsidRPr="00520718" w:rsidRDefault="0040563D" w:rsidP="00475292">
            <w:pPr>
              <w:spacing w:before="0" w:after="0"/>
              <w:ind w:firstLine="0"/>
              <w:jc w:val="left"/>
              <w:rPr>
                <w:sz w:val="20"/>
                <w:szCs w:val="20"/>
              </w:rPr>
            </w:pPr>
            <w:r w:rsidRPr="00520718">
              <w:rPr>
                <w:sz w:val="20"/>
                <w:szCs w:val="20"/>
              </w:rPr>
              <w:t>Значительные биологические ресурсы окружающих Камчатку морей.</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Рынок труда</w:t>
            </w:r>
          </w:p>
        </w:tc>
        <w:tc>
          <w:tcPr>
            <w:tcW w:w="0" w:type="auto"/>
          </w:tcPr>
          <w:p w:rsidR="0040563D" w:rsidRPr="00520718" w:rsidRDefault="0040563D" w:rsidP="00475292">
            <w:pPr>
              <w:spacing w:before="0" w:after="0"/>
              <w:ind w:firstLine="0"/>
              <w:jc w:val="left"/>
              <w:rPr>
                <w:sz w:val="20"/>
                <w:szCs w:val="20"/>
              </w:rPr>
            </w:pPr>
            <w:r w:rsidRPr="00520718">
              <w:rPr>
                <w:sz w:val="20"/>
                <w:szCs w:val="20"/>
              </w:rPr>
              <w:t>—</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Объем внутреннего рынка</w:t>
            </w:r>
          </w:p>
        </w:tc>
        <w:tc>
          <w:tcPr>
            <w:tcW w:w="0" w:type="auto"/>
          </w:tcPr>
          <w:p w:rsidR="0040563D" w:rsidRPr="00520718" w:rsidRDefault="0040563D" w:rsidP="00475292">
            <w:pPr>
              <w:spacing w:before="0" w:after="0"/>
              <w:ind w:firstLine="0"/>
              <w:jc w:val="left"/>
              <w:rPr>
                <w:sz w:val="20"/>
                <w:szCs w:val="20"/>
              </w:rPr>
            </w:pPr>
            <w:r w:rsidRPr="00520718">
              <w:rPr>
                <w:sz w:val="20"/>
                <w:szCs w:val="20"/>
              </w:rPr>
              <w:t>—</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Транспортная и энергетическая инфраструктура</w:t>
            </w:r>
          </w:p>
        </w:tc>
        <w:tc>
          <w:tcPr>
            <w:tcW w:w="0" w:type="auto"/>
          </w:tcPr>
          <w:p w:rsidR="0040563D" w:rsidRPr="00520718" w:rsidRDefault="0040563D" w:rsidP="00475292">
            <w:pPr>
              <w:spacing w:before="0" w:after="0"/>
              <w:ind w:firstLine="0"/>
              <w:jc w:val="left"/>
              <w:rPr>
                <w:sz w:val="20"/>
                <w:szCs w:val="20"/>
              </w:rPr>
            </w:pPr>
            <w:r w:rsidRPr="00520718">
              <w:rPr>
                <w:sz w:val="20"/>
                <w:szCs w:val="20"/>
              </w:rPr>
              <w:t xml:space="preserve">Возможное развитие Северного морского пути как транзитного коридора позволит повысить инвестиционную привлекательность </w:t>
            </w:r>
            <w:r w:rsidR="00475292" w:rsidRPr="00520718">
              <w:rPr>
                <w:sz w:val="20"/>
                <w:szCs w:val="20"/>
              </w:rPr>
              <w:t>Петропавловского</w:t>
            </w:r>
            <w:r w:rsidRPr="00520718">
              <w:rPr>
                <w:sz w:val="20"/>
                <w:szCs w:val="20"/>
              </w:rPr>
              <w:t xml:space="preserve"> порта и других транспортных проектов на территории Камчатки.</w:t>
            </w:r>
          </w:p>
        </w:tc>
      </w:tr>
      <w:tr w:rsidR="0040563D" w:rsidRPr="00520718" w:rsidTr="00475292">
        <w:tc>
          <w:tcPr>
            <w:tcW w:w="0" w:type="auto"/>
            <w:gridSpan w:val="2"/>
          </w:tcPr>
          <w:p w:rsidR="0040563D" w:rsidRPr="00520718" w:rsidRDefault="0040563D" w:rsidP="00475292">
            <w:pPr>
              <w:spacing w:before="0" w:after="0"/>
              <w:ind w:firstLine="0"/>
              <w:jc w:val="center"/>
              <w:rPr>
                <w:sz w:val="20"/>
                <w:szCs w:val="20"/>
              </w:rPr>
            </w:pPr>
            <w:r w:rsidRPr="00520718">
              <w:rPr>
                <w:sz w:val="20"/>
                <w:szCs w:val="20"/>
              </w:rPr>
              <w:t>Мягкие факторы</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Человеческий капитал</w:t>
            </w:r>
          </w:p>
        </w:tc>
        <w:tc>
          <w:tcPr>
            <w:tcW w:w="0" w:type="auto"/>
          </w:tcPr>
          <w:p w:rsidR="0040563D" w:rsidRPr="00520718" w:rsidRDefault="0040563D" w:rsidP="00475292">
            <w:pPr>
              <w:spacing w:before="0" w:after="0"/>
              <w:ind w:firstLine="0"/>
              <w:jc w:val="left"/>
              <w:rPr>
                <w:sz w:val="20"/>
                <w:szCs w:val="20"/>
              </w:rPr>
            </w:pPr>
            <w:r w:rsidRPr="00520718">
              <w:rPr>
                <w:sz w:val="20"/>
                <w:szCs w:val="20"/>
              </w:rPr>
              <w:t>—</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Развитие гостиничной инфраструктуры</w:t>
            </w:r>
          </w:p>
        </w:tc>
        <w:tc>
          <w:tcPr>
            <w:tcW w:w="0" w:type="auto"/>
          </w:tcPr>
          <w:p w:rsidR="0040563D" w:rsidRPr="00520718" w:rsidRDefault="0040563D" w:rsidP="00475292">
            <w:pPr>
              <w:spacing w:before="0" w:after="0"/>
              <w:ind w:firstLine="0"/>
              <w:jc w:val="left"/>
              <w:rPr>
                <w:sz w:val="20"/>
                <w:szCs w:val="20"/>
              </w:rPr>
            </w:pPr>
            <w:r w:rsidRPr="00520718">
              <w:rPr>
                <w:sz w:val="20"/>
                <w:szCs w:val="20"/>
              </w:rPr>
              <w:t>Возможность привлечения крупных азиатских и американских гостиничных сетей на территорию Камчатского края.</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Заинтересованность администрации в ПИИ</w:t>
            </w:r>
          </w:p>
        </w:tc>
        <w:tc>
          <w:tcPr>
            <w:tcW w:w="0" w:type="auto"/>
          </w:tcPr>
          <w:p w:rsidR="0040563D" w:rsidRPr="00520718" w:rsidRDefault="0040563D" w:rsidP="00475292">
            <w:pPr>
              <w:spacing w:before="0" w:after="0"/>
              <w:ind w:firstLine="0"/>
              <w:jc w:val="left"/>
              <w:rPr>
                <w:sz w:val="20"/>
                <w:szCs w:val="20"/>
              </w:rPr>
            </w:pPr>
            <w:r w:rsidRPr="00520718">
              <w:rPr>
                <w:sz w:val="20"/>
                <w:szCs w:val="20"/>
              </w:rPr>
              <w:t xml:space="preserve">Высокий декларируемый уровень приоритетности привлечения инвестиций в развитие регионов Дальнего Востока со стороны Президента и Федерального правительства. Возможность позиционирования Камчатки как площадки для привлечения иностранных инвестиций – приоритетной на федеральном уровне. </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Успешный опыт реализации инвестицион-ных проектов с ПИИ</w:t>
            </w:r>
          </w:p>
        </w:tc>
        <w:tc>
          <w:tcPr>
            <w:tcW w:w="0" w:type="auto"/>
          </w:tcPr>
          <w:p w:rsidR="0040563D" w:rsidRPr="00520718" w:rsidRDefault="0040563D" w:rsidP="00475292">
            <w:pPr>
              <w:spacing w:before="0" w:after="0"/>
              <w:ind w:firstLine="0"/>
              <w:jc w:val="left"/>
              <w:rPr>
                <w:sz w:val="20"/>
                <w:szCs w:val="20"/>
              </w:rPr>
            </w:pPr>
            <w:r w:rsidRPr="00520718">
              <w:rPr>
                <w:sz w:val="20"/>
                <w:szCs w:val="20"/>
              </w:rPr>
              <w:t>—</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Качество инвестиционного предложения</w:t>
            </w:r>
          </w:p>
        </w:tc>
        <w:tc>
          <w:tcPr>
            <w:tcW w:w="0" w:type="auto"/>
          </w:tcPr>
          <w:p w:rsidR="0040563D" w:rsidRPr="00520718" w:rsidRDefault="0040563D" w:rsidP="00475292">
            <w:pPr>
              <w:spacing w:before="0" w:after="0"/>
              <w:ind w:firstLine="0"/>
              <w:jc w:val="left"/>
              <w:rPr>
                <w:sz w:val="20"/>
                <w:szCs w:val="20"/>
              </w:rPr>
            </w:pPr>
            <w:r w:rsidRPr="00520718">
              <w:rPr>
                <w:sz w:val="20"/>
                <w:szCs w:val="20"/>
              </w:rPr>
              <w:t>1. Особое внимание к региону со стороны руководства страны определяет возможность создания особой экономической зоны в двух сценариях:</w:t>
            </w:r>
          </w:p>
          <w:p w:rsidR="0040563D" w:rsidRPr="00520718" w:rsidRDefault="0040563D" w:rsidP="00475292">
            <w:pPr>
              <w:spacing w:before="0" w:after="0"/>
              <w:ind w:firstLine="0"/>
              <w:jc w:val="left"/>
              <w:rPr>
                <w:sz w:val="20"/>
                <w:szCs w:val="20"/>
              </w:rPr>
            </w:pPr>
            <w:r w:rsidRPr="00520718">
              <w:rPr>
                <w:sz w:val="20"/>
                <w:szCs w:val="20"/>
              </w:rPr>
              <w:t>создание ОЭЗ на всей территории края;</w:t>
            </w:r>
          </w:p>
          <w:p w:rsidR="0040563D" w:rsidRPr="00520718" w:rsidRDefault="0040563D" w:rsidP="00475292">
            <w:pPr>
              <w:spacing w:before="0" w:after="0"/>
              <w:ind w:firstLine="0"/>
              <w:jc w:val="left"/>
              <w:rPr>
                <w:sz w:val="20"/>
                <w:szCs w:val="20"/>
              </w:rPr>
            </w:pPr>
            <w:r w:rsidRPr="00520718">
              <w:rPr>
                <w:sz w:val="20"/>
                <w:szCs w:val="20"/>
              </w:rPr>
              <w:t>создание ОЭЗ портового типа.</w:t>
            </w:r>
          </w:p>
          <w:p w:rsidR="0040563D" w:rsidRPr="00520718" w:rsidRDefault="0040563D" w:rsidP="00475292">
            <w:pPr>
              <w:spacing w:before="0" w:after="0"/>
              <w:ind w:firstLine="0"/>
              <w:jc w:val="left"/>
              <w:rPr>
                <w:sz w:val="20"/>
                <w:szCs w:val="20"/>
              </w:rPr>
            </w:pPr>
            <w:r w:rsidRPr="00520718">
              <w:rPr>
                <w:sz w:val="20"/>
                <w:szCs w:val="20"/>
              </w:rPr>
              <w:t>Это позволит привлечь на территорию края инвестиции в развитие инфраструктуры для размещения производственных и иных объектов инвесторов.</w:t>
            </w:r>
          </w:p>
          <w:p w:rsidR="0040563D" w:rsidRPr="00520718" w:rsidRDefault="0040563D" w:rsidP="00475292">
            <w:pPr>
              <w:spacing w:before="0" w:after="0"/>
              <w:ind w:firstLine="0"/>
              <w:jc w:val="left"/>
              <w:rPr>
                <w:sz w:val="20"/>
                <w:szCs w:val="20"/>
              </w:rPr>
            </w:pPr>
            <w:r w:rsidRPr="00520718">
              <w:rPr>
                <w:sz w:val="20"/>
                <w:szCs w:val="20"/>
              </w:rPr>
              <w:t>2. Возможность приоритетного по отношению к регионам европейской части России, Сибири и Урала привлечения финансовых ресурсов Внешэкономбанка для реализации инвестиционных проектов (через Фонд развития Дальнего Востока).</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Законодательное обеспечение инвестиционного процесса</w:t>
            </w:r>
          </w:p>
        </w:tc>
        <w:tc>
          <w:tcPr>
            <w:tcW w:w="0" w:type="auto"/>
          </w:tcPr>
          <w:p w:rsidR="0040563D" w:rsidRPr="00520718" w:rsidRDefault="0040563D" w:rsidP="00475292">
            <w:pPr>
              <w:spacing w:before="0" w:after="0"/>
              <w:ind w:firstLine="0"/>
              <w:jc w:val="left"/>
              <w:rPr>
                <w:sz w:val="20"/>
                <w:szCs w:val="20"/>
              </w:rPr>
            </w:pPr>
            <w:r w:rsidRPr="00520718">
              <w:rPr>
                <w:sz w:val="20"/>
                <w:szCs w:val="20"/>
              </w:rPr>
              <w:t>Возможность принятия федерального закона о ГЧП позволит гарантировать инвесторам возвратность вложенных средств в периоде, превышающем горизонты бюджетирования (3 года), что создаст предпосылки для роста инвестиций в проекты развития публичной инфраструктуры.</w:t>
            </w:r>
          </w:p>
          <w:p w:rsidR="0040563D" w:rsidRPr="00520718" w:rsidRDefault="0040563D" w:rsidP="00475292">
            <w:pPr>
              <w:spacing w:before="0" w:after="0"/>
              <w:ind w:firstLine="0"/>
              <w:jc w:val="left"/>
              <w:rPr>
                <w:sz w:val="20"/>
                <w:szCs w:val="20"/>
              </w:rPr>
            </w:pP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Бюджетные возможности финансовой поддержки инвестиционной деятельности</w:t>
            </w:r>
          </w:p>
        </w:tc>
        <w:tc>
          <w:tcPr>
            <w:tcW w:w="0" w:type="auto"/>
          </w:tcPr>
          <w:p w:rsidR="0040563D" w:rsidRPr="00520718" w:rsidRDefault="0040563D" w:rsidP="00475292">
            <w:pPr>
              <w:spacing w:before="0" w:after="0"/>
              <w:ind w:firstLine="0"/>
              <w:jc w:val="left"/>
              <w:rPr>
                <w:sz w:val="20"/>
                <w:szCs w:val="20"/>
              </w:rPr>
            </w:pPr>
            <w:r w:rsidRPr="00520718">
              <w:rPr>
                <w:sz w:val="20"/>
                <w:szCs w:val="20"/>
              </w:rPr>
              <w:t>Возможность использования ФЦП по развитию Дальнего Востока и Байкальского региона, а также возможности мультиплицирования вложений регионального бюджета за счет привлечения средств Фонда развития Дальнего Востока и Байкальского региона для реализации инфраструктурных проектов, направленных на улучшение инвестиционного климата.</w:t>
            </w:r>
          </w:p>
        </w:tc>
      </w:tr>
      <w:tr w:rsidR="0040563D" w:rsidRPr="00520718" w:rsidTr="00475292">
        <w:tc>
          <w:tcPr>
            <w:tcW w:w="0" w:type="auto"/>
            <w:gridSpan w:val="2"/>
          </w:tcPr>
          <w:p w:rsidR="0040563D" w:rsidRPr="00520718" w:rsidRDefault="0040563D" w:rsidP="00475292">
            <w:pPr>
              <w:spacing w:before="0" w:after="0"/>
              <w:ind w:firstLine="0"/>
              <w:jc w:val="center"/>
              <w:rPr>
                <w:b/>
                <w:sz w:val="20"/>
                <w:szCs w:val="20"/>
              </w:rPr>
            </w:pPr>
            <w:r w:rsidRPr="00520718">
              <w:rPr>
                <w:b/>
                <w:sz w:val="20"/>
                <w:szCs w:val="20"/>
              </w:rPr>
              <w:t>Угрозы</w:t>
            </w:r>
          </w:p>
        </w:tc>
      </w:tr>
      <w:tr w:rsidR="0040563D" w:rsidRPr="00520718" w:rsidTr="00475292">
        <w:tc>
          <w:tcPr>
            <w:tcW w:w="0" w:type="auto"/>
            <w:gridSpan w:val="2"/>
          </w:tcPr>
          <w:p w:rsidR="0040563D" w:rsidRPr="00520718" w:rsidRDefault="0040563D" w:rsidP="00475292">
            <w:pPr>
              <w:spacing w:before="0" w:after="0"/>
              <w:ind w:firstLine="0"/>
              <w:jc w:val="center"/>
              <w:rPr>
                <w:sz w:val="20"/>
                <w:szCs w:val="20"/>
              </w:rPr>
            </w:pPr>
            <w:r w:rsidRPr="00520718">
              <w:rPr>
                <w:sz w:val="20"/>
                <w:szCs w:val="20"/>
              </w:rPr>
              <w:t>Жесткие факторы</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Географическое положение</w:t>
            </w:r>
          </w:p>
        </w:tc>
        <w:tc>
          <w:tcPr>
            <w:tcW w:w="0" w:type="auto"/>
          </w:tcPr>
          <w:p w:rsidR="0040563D" w:rsidRPr="00520718" w:rsidRDefault="0040563D" w:rsidP="00475292">
            <w:pPr>
              <w:spacing w:before="0" w:after="0"/>
              <w:ind w:firstLine="0"/>
              <w:jc w:val="left"/>
              <w:rPr>
                <w:sz w:val="20"/>
                <w:szCs w:val="20"/>
              </w:rPr>
            </w:pPr>
            <w:r w:rsidRPr="00520718">
              <w:rPr>
                <w:sz w:val="20"/>
                <w:szCs w:val="20"/>
              </w:rPr>
              <w:t xml:space="preserve">Физическая удаленность от Москвы осложняет взаимодействие инвесторов с федеральными министерствами, в том числе по получению федеральной поддержки реализации инвестиционных проектов. </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Природные ресурсы</w:t>
            </w:r>
          </w:p>
        </w:tc>
        <w:tc>
          <w:tcPr>
            <w:tcW w:w="0" w:type="auto"/>
          </w:tcPr>
          <w:p w:rsidR="0040563D" w:rsidRPr="00520718" w:rsidRDefault="0040563D" w:rsidP="00475292">
            <w:pPr>
              <w:spacing w:before="0" w:after="0"/>
              <w:ind w:firstLine="0"/>
              <w:jc w:val="left"/>
              <w:rPr>
                <w:sz w:val="20"/>
                <w:szCs w:val="20"/>
              </w:rPr>
            </w:pPr>
            <w:r w:rsidRPr="00520718">
              <w:rPr>
                <w:sz w:val="20"/>
                <w:szCs w:val="20"/>
              </w:rPr>
              <w:t>Угроза избыточного воздействия иностранных компаний на биологические ресурсы морей, окружающих Камчатку.</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Рынок труда</w:t>
            </w:r>
          </w:p>
        </w:tc>
        <w:tc>
          <w:tcPr>
            <w:tcW w:w="0" w:type="auto"/>
          </w:tcPr>
          <w:p w:rsidR="0040563D" w:rsidRPr="00520718" w:rsidRDefault="0040563D" w:rsidP="00475292">
            <w:pPr>
              <w:spacing w:before="0" w:after="0"/>
              <w:ind w:firstLine="0"/>
              <w:jc w:val="left"/>
              <w:rPr>
                <w:sz w:val="20"/>
                <w:szCs w:val="20"/>
              </w:rPr>
            </w:pPr>
            <w:r w:rsidRPr="00520718">
              <w:rPr>
                <w:sz w:val="20"/>
                <w:szCs w:val="20"/>
              </w:rPr>
              <w:t>Если другие регионы ДФО, обладающие лучшими по отношению к Камчатке жесткими факторами инвестиционной привлекательности, такие так Приморский и Хабаровский край начнут активную работу по совершенствованию инвестиционного климата и привлечению инвестиций, то возможно усиление оттока трудоспособного населения из Камчатского края.</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Объем внутреннего рынка</w:t>
            </w:r>
          </w:p>
        </w:tc>
        <w:tc>
          <w:tcPr>
            <w:tcW w:w="0" w:type="auto"/>
          </w:tcPr>
          <w:p w:rsidR="0040563D" w:rsidRPr="00520718" w:rsidRDefault="0040563D" w:rsidP="00475292">
            <w:pPr>
              <w:spacing w:before="0" w:after="0"/>
              <w:ind w:firstLine="0"/>
              <w:jc w:val="left"/>
              <w:rPr>
                <w:sz w:val="20"/>
                <w:szCs w:val="20"/>
              </w:rPr>
            </w:pPr>
            <w:r w:rsidRPr="00520718">
              <w:rPr>
                <w:sz w:val="20"/>
                <w:szCs w:val="20"/>
              </w:rPr>
              <w:t>—</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Транспортная и энергетическая инфраструктура</w:t>
            </w:r>
          </w:p>
        </w:tc>
        <w:tc>
          <w:tcPr>
            <w:tcW w:w="0" w:type="auto"/>
          </w:tcPr>
          <w:p w:rsidR="0040563D" w:rsidRPr="00520718" w:rsidRDefault="0040563D" w:rsidP="00475292">
            <w:pPr>
              <w:spacing w:before="0" w:after="0"/>
              <w:ind w:firstLine="0"/>
              <w:jc w:val="left"/>
              <w:rPr>
                <w:sz w:val="20"/>
                <w:szCs w:val="20"/>
              </w:rPr>
            </w:pPr>
            <w:r w:rsidRPr="00520718">
              <w:rPr>
                <w:sz w:val="20"/>
                <w:szCs w:val="20"/>
              </w:rPr>
              <w:t>—</w:t>
            </w:r>
          </w:p>
        </w:tc>
      </w:tr>
      <w:tr w:rsidR="0040563D" w:rsidRPr="00520718" w:rsidTr="00475292">
        <w:tc>
          <w:tcPr>
            <w:tcW w:w="0" w:type="auto"/>
            <w:gridSpan w:val="2"/>
          </w:tcPr>
          <w:p w:rsidR="0040563D" w:rsidRPr="00520718" w:rsidRDefault="0040563D" w:rsidP="00475292">
            <w:pPr>
              <w:spacing w:before="0" w:after="0"/>
              <w:ind w:firstLine="0"/>
              <w:jc w:val="center"/>
              <w:rPr>
                <w:sz w:val="20"/>
                <w:szCs w:val="20"/>
              </w:rPr>
            </w:pPr>
            <w:r w:rsidRPr="00520718">
              <w:rPr>
                <w:sz w:val="20"/>
                <w:szCs w:val="20"/>
              </w:rPr>
              <w:t>Мягкие факторы</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Человеческий капитал</w:t>
            </w:r>
          </w:p>
        </w:tc>
        <w:tc>
          <w:tcPr>
            <w:tcW w:w="0" w:type="auto"/>
          </w:tcPr>
          <w:p w:rsidR="0040563D" w:rsidRPr="00520718" w:rsidRDefault="0040563D" w:rsidP="00475292">
            <w:pPr>
              <w:spacing w:before="0" w:after="0"/>
              <w:ind w:firstLine="0"/>
              <w:jc w:val="left"/>
              <w:rPr>
                <w:sz w:val="20"/>
                <w:szCs w:val="20"/>
              </w:rPr>
            </w:pPr>
            <w:r w:rsidRPr="00520718">
              <w:rPr>
                <w:sz w:val="20"/>
                <w:szCs w:val="20"/>
              </w:rPr>
              <w:t>—</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Развитие гостиничной инфраструктуры</w:t>
            </w:r>
          </w:p>
        </w:tc>
        <w:tc>
          <w:tcPr>
            <w:tcW w:w="0" w:type="auto"/>
          </w:tcPr>
          <w:p w:rsidR="0040563D" w:rsidRPr="00520718" w:rsidRDefault="0040563D" w:rsidP="00475292">
            <w:pPr>
              <w:spacing w:before="0" w:after="0"/>
              <w:ind w:firstLine="0"/>
              <w:jc w:val="left"/>
              <w:rPr>
                <w:sz w:val="20"/>
                <w:szCs w:val="20"/>
              </w:rPr>
            </w:pPr>
            <w:r w:rsidRPr="00520718">
              <w:rPr>
                <w:sz w:val="20"/>
                <w:szCs w:val="20"/>
              </w:rPr>
              <w:t>—</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lastRenderedPageBreak/>
              <w:t>Заинтересованность администрации региона в ПИИ</w:t>
            </w:r>
          </w:p>
        </w:tc>
        <w:tc>
          <w:tcPr>
            <w:tcW w:w="0" w:type="auto"/>
          </w:tcPr>
          <w:p w:rsidR="0040563D" w:rsidRPr="00520718" w:rsidRDefault="0040563D" w:rsidP="00475292">
            <w:pPr>
              <w:spacing w:before="0" w:after="0"/>
              <w:ind w:firstLine="0"/>
              <w:jc w:val="left"/>
              <w:rPr>
                <w:sz w:val="20"/>
                <w:szCs w:val="20"/>
              </w:rPr>
            </w:pPr>
            <w:r w:rsidRPr="00520718">
              <w:rPr>
                <w:sz w:val="20"/>
                <w:szCs w:val="20"/>
              </w:rPr>
              <w:t>—</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Успешный опыт реализации инвестицион-ных проектов с ПИИ</w:t>
            </w:r>
          </w:p>
        </w:tc>
        <w:tc>
          <w:tcPr>
            <w:tcW w:w="0" w:type="auto"/>
          </w:tcPr>
          <w:p w:rsidR="0040563D" w:rsidRPr="00520718" w:rsidRDefault="0040563D" w:rsidP="00475292">
            <w:pPr>
              <w:spacing w:before="0" w:after="0"/>
              <w:ind w:firstLine="0"/>
              <w:jc w:val="left"/>
              <w:rPr>
                <w:sz w:val="20"/>
                <w:szCs w:val="20"/>
              </w:rPr>
            </w:pPr>
            <w:r w:rsidRPr="00520718">
              <w:rPr>
                <w:sz w:val="20"/>
                <w:szCs w:val="20"/>
              </w:rPr>
              <w:t>Негативное восприятие иностранными инвесторами опыта реализации совместного проекта на Сахалине может проецироваться на другие регионы Дальнего Востока, в том числе, на Камчатку.</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Качество инвестиционного предложения</w:t>
            </w:r>
          </w:p>
        </w:tc>
        <w:tc>
          <w:tcPr>
            <w:tcW w:w="0" w:type="auto"/>
          </w:tcPr>
          <w:p w:rsidR="0040563D" w:rsidRPr="00520718" w:rsidRDefault="0040563D" w:rsidP="00475292">
            <w:pPr>
              <w:spacing w:before="0" w:after="0"/>
              <w:ind w:firstLine="0"/>
              <w:jc w:val="left"/>
              <w:rPr>
                <w:sz w:val="20"/>
                <w:szCs w:val="20"/>
              </w:rPr>
            </w:pPr>
            <w:r w:rsidRPr="00520718">
              <w:rPr>
                <w:sz w:val="20"/>
                <w:szCs w:val="20"/>
              </w:rPr>
              <w:t xml:space="preserve">Недостаточно высокий уровень приоритетности привлечения инвестиций со стороны территориальных органов налоговой и таможенной служб на Камчатке </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Законодательное обеспечение инвестиционного процесса</w:t>
            </w:r>
          </w:p>
        </w:tc>
        <w:tc>
          <w:tcPr>
            <w:tcW w:w="0" w:type="auto"/>
          </w:tcPr>
          <w:p w:rsidR="0040563D" w:rsidRPr="00520718" w:rsidRDefault="0040563D" w:rsidP="00475292">
            <w:pPr>
              <w:spacing w:before="0" w:after="0"/>
              <w:ind w:firstLine="0"/>
              <w:jc w:val="left"/>
              <w:rPr>
                <w:sz w:val="20"/>
                <w:szCs w:val="20"/>
              </w:rPr>
            </w:pPr>
            <w:r w:rsidRPr="00520718">
              <w:rPr>
                <w:sz w:val="20"/>
                <w:szCs w:val="20"/>
              </w:rPr>
              <w:t>Отдельные аспекты предполагаемого закона о рыболовстве и развитии аквакультуры («квоты под киль») могут ограничить возможности модернизации рыболовецкого флота.</w:t>
            </w:r>
          </w:p>
        </w:tc>
      </w:tr>
      <w:tr w:rsidR="0040563D" w:rsidRPr="00520718" w:rsidTr="00475292">
        <w:tc>
          <w:tcPr>
            <w:tcW w:w="0" w:type="auto"/>
          </w:tcPr>
          <w:p w:rsidR="0040563D" w:rsidRPr="00520718" w:rsidRDefault="0040563D" w:rsidP="00475292">
            <w:pPr>
              <w:spacing w:before="0" w:after="0"/>
              <w:ind w:firstLine="0"/>
              <w:jc w:val="left"/>
              <w:rPr>
                <w:sz w:val="20"/>
                <w:szCs w:val="20"/>
              </w:rPr>
            </w:pPr>
            <w:r w:rsidRPr="00520718">
              <w:rPr>
                <w:sz w:val="20"/>
                <w:szCs w:val="20"/>
              </w:rPr>
              <w:t>Бюджетные возможности финансовой поддержки инвестиционной деятельности</w:t>
            </w:r>
          </w:p>
        </w:tc>
        <w:tc>
          <w:tcPr>
            <w:tcW w:w="0" w:type="auto"/>
          </w:tcPr>
          <w:p w:rsidR="0040563D" w:rsidRPr="00520718" w:rsidRDefault="0040563D" w:rsidP="00475292">
            <w:pPr>
              <w:spacing w:before="0" w:after="0"/>
              <w:ind w:firstLine="0"/>
              <w:jc w:val="left"/>
              <w:rPr>
                <w:sz w:val="20"/>
                <w:szCs w:val="20"/>
              </w:rPr>
            </w:pPr>
            <w:r w:rsidRPr="00520718">
              <w:rPr>
                <w:sz w:val="20"/>
                <w:szCs w:val="20"/>
              </w:rPr>
              <w:t>Дальнейшее наращивание необеспеченных целевыми трансфертами бюджетных расходов регионов.</w:t>
            </w:r>
          </w:p>
        </w:tc>
      </w:tr>
      <w:bookmarkEnd w:id="54"/>
    </w:tbl>
    <w:p w:rsidR="0040563D" w:rsidRPr="00520718" w:rsidRDefault="0040563D" w:rsidP="0040563D"/>
    <w:p w:rsidR="0040563D" w:rsidRPr="00520718" w:rsidRDefault="0040563D" w:rsidP="0040563D">
      <w:r w:rsidRPr="00520718">
        <w:t>В Камчатском крае существует несколько реестров инвестиционных проектов с присвоением им степени значимости, так на территории края существует:</w:t>
      </w:r>
    </w:p>
    <w:p w:rsidR="0040563D" w:rsidRPr="00520718" w:rsidRDefault="0040563D" w:rsidP="0040563D">
      <w:r w:rsidRPr="00520718">
        <w:t xml:space="preserve">11 особо значимых инвестиционных проекта, </w:t>
      </w:r>
    </w:p>
    <w:p w:rsidR="0040563D" w:rsidRPr="00520718" w:rsidRDefault="0040563D" w:rsidP="0040563D">
      <w:r w:rsidRPr="00520718">
        <w:t>10 масштабных инвестиционных проекта,</w:t>
      </w:r>
    </w:p>
    <w:p w:rsidR="0040563D" w:rsidRPr="00520718" w:rsidRDefault="0040563D" w:rsidP="0040563D">
      <w:r w:rsidRPr="00520718">
        <w:t>4 региональные инвестиционных проекта.</w:t>
      </w:r>
    </w:p>
    <w:p w:rsidR="00A20C97" w:rsidRPr="00520718" w:rsidRDefault="00A20C97" w:rsidP="00C24813"/>
    <w:p w:rsidR="0040563D" w:rsidRPr="00520718" w:rsidRDefault="0040563D" w:rsidP="00C24813">
      <w:r w:rsidRPr="00520718">
        <w:t xml:space="preserve">Таблица </w:t>
      </w:r>
      <w:r w:rsidR="00475292" w:rsidRPr="00520718">
        <w:t>3</w:t>
      </w:r>
      <w:r w:rsidR="00A20C97" w:rsidRPr="00520718">
        <w:t>.2.</w:t>
      </w:r>
      <w:r w:rsidR="00AB46F5" w:rsidRPr="00520718">
        <w:t>7</w:t>
      </w:r>
      <w:r w:rsidR="00A20C97" w:rsidRPr="00520718">
        <w:t>-</w:t>
      </w:r>
      <w:r w:rsidR="00475292" w:rsidRPr="00520718">
        <w:t>2</w:t>
      </w:r>
      <w:r w:rsidRPr="00520718">
        <w:t>.</w:t>
      </w:r>
      <w:r w:rsidR="00A87890" w:rsidRPr="00520718">
        <w:t xml:space="preserve"> </w:t>
      </w:r>
      <w:r w:rsidRPr="00520718">
        <w:t>Особо значимые инвестиционные проекты Камчатского края</w:t>
      </w:r>
    </w:p>
    <w:tbl>
      <w:tblPr>
        <w:tblW w:w="0" w:type="auto"/>
        <w:tblInd w:w="108" w:type="dxa"/>
        <w:tblLook w:val="04A0" w:firstRow="1" w:lastRow="0" w:firstColumn="1" w:lastColumn="0" w:noHBand="0" w:noVBand="1"/>
      </w:tblPr>
      <w:tblGrid>
        <w:gridCol w:w="494"/>
        <w:gridCol w:w="2846"/>
        <w:gridCol w:w="1873"/>
        <w:gridCol w:w="3304"/>
        <w:gridCol w:w="1229"/>
      </w:tblGrid>
      <w:tr w:rsidR="0040563D" w:rsidRPr="00520718" w:rsidTr="00475292">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0563D" w:rsidRPr="00520718" w:rsidRDefault="0040563D" w:rsidP="00475292">
            <w:pPr>
              <w:spacing w:before="0" w:after="0"/>
              <w:ind w:firstLine="0"/>
              <w:jc w:val="center"/>
              <w:rPr>
                <w:sz w:val="20"/>
                <w:szCs w:val="20"/>
              </w:rPr>
            </w:pPr>
            <w:r w:rsidRPr="00520718">
              <w:rPr>
                <w:sz w:val="20"/>
                <w:szCs w:val="20"/>
              </w:rPr>
              <w:t>№ п/п</w:t>
            </w:r>
          </w:p>
        </w:tc>
        <w:tc>
          <w:tcPr>
            <w:tcW w:w="0" w:type="auto"/>
            <w:tcBorders>
              <w:top w:val="single" w:sz="4" w:space="0" w:color="auto"/>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center"/>
              <w:rPr>
                <w:sz w:val="20"/>
                <w:szCs w:val="20"/>
              </w:rPr>
            </w:pPr>
            <w:r w:rsidRPr="00520718">
              <w:rPr>
                <w:sz w:val="20"/>
                <w:szCs w:val="20"/>
              </w:rPr>
              <w:t>Полное наименование проекта</w:t>
            </w:r>
          </w:p>
        </w:tc>
        <w:tc>
          <w:tcPr>
            <w:tcW w:w="0" w:type="auto"/>
            <w:tcBorders>
              <w:top w:val="single" w:sz="4" w:space="0" w:color="auto"/>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center"/>
              <w:rPr>
                <w:sz w:val="20"/>
                <w:szCs w:val="20"/>
              </w:rPr>
            </w:pPr>
            <w:r w:rsidRPr="00520718">
              <w:rPr>
                <w:sz w:val="20"/>
                <w:szCs w:val="20"/>
              </w:rPr>
              <w:t>Инициатор</w:t>
            </w:r>
          </w:p>
        </w:tc>
        <w:tc>
          <w:tcPr>
            <w:tcW w:w="0" w:type="auto"/>
            <w:tcBorders>
              <w:top w:val="single" w:sz="4" w:space="0" w:color="auto"/>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center"/>
              <w:rPr>
                <w:sz w:val="20"/>
                <w:szCs w:val="20"/>
              </w:rPr>
            </w:pPr>
            <w:r w:rsidRPr="00520718">
              <w:rPr>
                <w:sz w:val="20"/>
                <w:szCs w:val="20"/>
              </w:rPr>
              <w:t>Цель проекта</w:t>
            </w:r>
          </w:p>
        </w:tc>
        <w:tc>
          <w:tcPr>
            <w:tcW w:w="0" w:type="auto"/>
            <w:tcBorders>
              <w:top w:val="single" w:sz="4" w:space="0" w:color="auto"/>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center"/>
              <w:rPr>
                <w:sz w:val="20"/>
                <w:szCs w:val="20"/>
              </w:rPr>
            </w:pPr>
            <w:r w:rsidRPr="00520718">
              <w:rPr>
                <w:sz w:val="20"/>
                <w:szCs w:val="20"/>
              </w:rPr>
              <w:t>Срок реализации проекта</w:t>
            </w:r>
          </w:p>
        </w:tc>
      </w:tr>
      <w:tr w:rsidR="0040563D" w:rsidRPr="00520718" w:rsidTr="00475292">
        <w:trPr>
          <w:trHeight w:val="70"/>
        </w:trPr>
        <w:tc>
          <w:tcPr>
            <w:tcW w:w="0" w:type="auto"/>
            <w:tcBorders>
              <w:top w:val="nil"/>
              <w:left w:val="single" w:sz="4" w:space="0" w:color="auto"/>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1</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Строительство свинофермы до 12 000 голов в год для ЗАО «Агротек Холдинг» в п. Сокоч Елизовского района Камчатского края</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 xml:space="preserve">ЗАО «Агротек Холдинг» </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Создание в Камчатском крае современного свиноводческого комплекса проектной мощностью</w:t>
            </w:r>
            <w:r w:rsidR="00A87890" w:rsidRPr="00520718">
              <w:rPr>
                <w:sz w:val="20"/>
                <w:szCs w:val="20"/>
              </w:rPr>
              <w:t xml:space="preserve"> </w:t>
            </w:r>
            <w:r w:rsidRPr="00520718">
              <w:rPr>
                <w:sz w:val="20"/>
                <w:szCs w:val="20"/>
              </w:rPr>
              <w:t>1438 тонн свинины в живом весе в год. В результате реализации проекта, в Камчатском крае будет создано племенное хозяйство, обеспечивающее потребность в молодняке свиней товарного назначения на уровне, не менее 50% от годового потребления.</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2009 - 2012</w:t>
            </w:r>
          </w:p>
        </w:tc>
      </w:tr>
      <w:tr w:rsidR="0040563D" w:rsidRPr="00520718" w:rsidTr="00475292">
        <w:trPr>
          <w:trHeight w:val="70"/>
        </w:trPr>
        <w:tc>
          <w:tcPr>
            <w:tcW w:w="0" w:type="auto"/>
            <w:tcBorders>
              <w:top w:val="nil"/>
              <w:left w:val="single" w:sz="4" w:space="0" w:color="auto"/>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2</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Горно-металлургический комбинат по добыче и переработке руды Озерновского золоторудного месторождения Камчатского края</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АО "Сибирский горно-металлургический альянс"</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Комплексная разведка Озерновского рудного поля и развертывание горно-металлургического комбината (ГМК) мощностью до 10 тонн золота в год двумя очередями</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 xml:space="preserve">2013 - 2029 </w:t>
            </w:r>
          </w:p>
        </w:tc>
      </w:tr>
      <w:tr w:rsidR="0040563D" w:rsidRPr="00520718" w:rsidTr="00475292">
        <w:trPr>
          <w:trHeight w:val="70"/>
        </w:trPr>
        <w:tc>
          <w:tcPr>
            <w:tcW w:w="0" w:type="auto"/>
            <w:tcBorders>
              <w:top w:val="nil"/>
              <w:left w:val="single" w:sz="4" w:space="0" w:color="auto"/>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3</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Строительство ГОК «Аметистовый», объектов обеспечения и поверхностной инфраструктуры</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ЗАО "Аметистовое"</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Увеличение объемов реализации золота на внутреннем рынке; вовлечение в освоение новых месторождений в неосвоенном</w:t>
            </w:r>
            <w:r w:rsidR="00A87890" w:rsidRPr="00520718">
              <w:rPr>
                <w:sz w:val="20"/>
                <w:szCs w:val="20"/>
              </w:rPr>
              <w:t xml:space="preserve"> </w:t>
            </w:r>
            <w:r w:rsidRPr="00520718">
              <w:rPr>
                <w:sz w:val="20"/>
                <w:szCs w:val="20"/>
              </w:rPr>
              <w:t>регионе с богатой минерально-сырьевой базой</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2011 - 2019</w:t>
            </w:r>
          </w:p>
        </w:tc>
      </w:tr>
      <w:tr w:rsidR="0040563D" w:rsidRPr="00520718" w:rsidTr="00475292">
        <w:trPr>
          <w:trHeight w:val="70"/>
        </w:trPr>
        <w:tc>
          <w:tcPr>
            <w:tcW w:w="0" w:type="auto"/>
            <w:tcBorders>
              <w:top w:val="nil"/>
              <w:left w:val="single" w:sz="4" w:space="0" w:color="auto"/>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4</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Капитальный ремонт здания для размещения цеха по первичной переработке скота объемом 20 голов в час п.Нагорный Елизовского района Камчатского края</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ЗАО "Агротек Холдинг"</w:t>
            </w:r>
            <w:r w:rsidRPr="00520718">
              <w:rPr>
                <w:sz w:val="20"/>
                <w:szCs w:val="20"/>
              </w:rPr>
              <w:br/>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Развитие свиноводства в Камчатском крае, как высокотехнологичной, соответствующей современным требованиям и передовым технологиям отрасли сельского хозяйства</w:t>
            </w:r>
            <w:r w:rsidR="00A87890" w:rsidRPr="00520718">
              <w:rPr>
                <w:sz w:val="20"/>
                <w:szCs w:val="20"/>
              </w:rPr>
              <w:t xml:space="preserve"> </w:t>
            </w:r>
            <w:r w:rsidRPr="00520718">
              <w:rPr>
                <w:sz w:val="20"/>
                <w:szCs w:val="20"/>
              </w:rPr>
              <w:t>с целью удовлетворения растущей потребности населения в качественных и доступных продуктах питания, а также обеспечения продовольственной безопасности региона</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2015 - 2018</w:t>
            </w:r>
          </w:p>
        </w:tc>
      </w:tr>
      <w:tr w:rsidR="0040563D" w:rsidRPr="00520718" w:rsidTr="00475292">
        <w:trPr>
          <w:trHeight w:val="70"/>
        </w:trPr>
        <w:tc>
          <w:tcPr>
            <w:tcW w:w="0" w:type="auto"/>
            <w:tcBorders>
              <w:top w:val="nil"/>
              <w:left w:val="single" w:sz="4" w:space="0" w:color="auto"/>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5</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 xml:space="preserve">Строительство и ввод в </w:t>
            </w:r>
            <w:r w:rsidRPr="00520718">
              <w:rPr>
                <w:sz w:val="20"/>
                <w:szCs w:val="20"/>
              </w:rPr>
              <w:lastRenderedPageBreak/>
              <w:t>эксплуатацию комплекса по хранению и складированию нефтепродуктов емкостью 18 000 тонн на базе существующего причального сооружения в г. Петропавловск-Камчатский</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lastRenderedPageBreak/>
              <w:t xml:space="preserve">ООО "Морской </w:t>
            </w:r>
            <w:r w:rsidRPr="00520718">
              <w:rPr>
                <w:sz w:val="20"/>
                <w:szCs w:val="20"/>
              </w:rPr>
              <w:lastRenderedPageBreak/>
              <w:t>Стандарт - Бункер"</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lastRenderedPageBreak/>
              <w:t xml:space="preserve">Создание комплекса по хранению </w:t>
            </w:r>
            <w:r w:rsidRPr="00520718">
              <w:rPr>
                <w:sz w:val="20"/>
                <w:szCs w:val="20"/>
              </w:rPr>
              <w:lastRenderedPageBreak/>
              <w:t>нефтепродуктов для удовлетворения потребности предприятий Камчатского края и судоходных компаний Дальнего Востока, осуществляющих бункеровку судов нефтепродуктами в акватории дальневосточных морей</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lastRenderedPageBreak/>
              <w:t xml:space="preserve">2016 - 2020 </w:t>
            </w:r>
          </w:p>
        </w:tc>
      </w:tr>
      <w:tr w:rsidR="0040563D" w:rsidRPr="00520718" w:rsidTr="00475292">
        <w:trPr>
          <w:trHeight w:val="70"/>
        </w:trPr>
        <w:tc>
          <w:tcPr>
            <w:tcW w:w="0" w:type="auto"/>
            <w:tcBorders>
              <w:top w:val="nil"/>
              <w:left w:val="single" w:sz="4" w:space="0" w:color="auto"/>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6</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Рыбоперерабатывающий завод в районе бывшего с. Красное Карагинского района, Камчатского края</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ООО "Тымлатский Рыбокомбинат"</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Организация высокоэффективного освоения квот на добычу водных биологических ресурсов (далее ВБР) ООО «Тымлатский Рыбокомбинат» путем строительства и эксплуатации рыбоперерабатывающего завода производственной мощностью 360 тонн готовой продукции в сутки в районе бывшего с. Красное Карагинского района Камчатского края</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2015 - 2018</w:t>
            </w:r>
          </w:p>
        </w:tc>
      </w:tr>
      <w:tr w:rsidR="0040563D" w:rsidRPr="00520718" w:rsidTr="00475292">
        <w:trPr>
          <w:trHeight w:val="70"/>
        </w:trPr>
        <w:tc>
          <w:tcPr>
            <w:tcW w:w="0" w:type="auto"/>
            <w:tcBorders>
              <w:top w:val="nil"/>
              <w:left w:val="single" w:sz="4" w:space="0" w:color="auto"/>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7</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Организация свиноводческого комплекса на 550 продуктивных свиноматок в Камчатском крае</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 xml:space="preserve">ООО "Свинокомплекс </w:t>
            </w:r>
            <w:r w:rsidR="008737BE" w:rsidRPr="00520718">
              <w:rPr>
                <w:sz w:val="20"/>
                <w:szCs w:val="20"/>
              </w:rPr>
              <w:t>Камчатс</w:t>
            </w:r>
            <w:r w:rsidRPr="00520718">
              <w:rPr>
                <w:sz w:val="20"/>
                <w:szCs w:val="20"/>
              </w:rPr>
              <w:t>кий"</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Организация свиноводческого комплекса на 550 продуктивных свиноматок в Камчатском крае</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2015 - 2018</w:t>
            </w:r>
          </w:p>
        </w:tc>
      </w:tr>
      <w:tr w:rsidR="0040563D" w:rsidRPr="00520718" w:rsidTr="00475292">
        <w:trPr>
          <w:trHeight w:val="70"/>
        </w:trPr>
        <w:tc>
          <w:tcPr>
            <w:tcW w:w="0" w:type="auto"/>
            <w:tcBorders>
              <w:top w:val="nil"/>
              <w:left w:val="single" w:sz="4" w:space="0" w:color="auto"/>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8</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Строительство свинокомплекса мощностью до 36 000 голов в год в п. Лесной Елизовского района Камчатского края</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ООО "Агротек"</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Развитие свиноводства в Камчатском крае, как высокотехнологичной, соответствующей современным требованиям и передовым технологиям отрасли сельского хозяйства</w:t>
            </w:r>
            <w:r w:rsidR="00A87890" w:rsidRPr="00520718">
              <w:rPr>
                <w:sz w:val="20"/>
                <w:szCs w:val="20"/>
              </w:rPr>
              <w:t xml:space="preserve"> </w:t>
            </w:r>
            <w:r w:rsidRPr="00520718">
              <w:rPr>
                <w:sz w:val="20"/>
                <w:szCs w:val="20"/>
              </w:rPr>
              <w:t>с целью удовлетворения растущей потребности населения в качественных и доступных продуктах питания, а также обеспечения продовольственной безопасности региона</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2015 - 2018</w:t>
            </w:r>
          </w:p>
        </w:tc>
      </w:tr>
      <w:tr w:rsidR="0040563D" w:rsidRPr="00520718" w:rsidTr="00475292">
        <w:trPr>
          <w:trHeight w:val="70"/>
        </w:trPr>
        <w:tc>
          <w:tcPr>
            <w:tcW w:w="0" w:type="auto"/>
            <w:tcBorders>
              <w:top w:val="nil"/>
              <w:left w:val="single" w:sz="4" w:space="0" w:color="auto"/>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9</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Рыбоперерабатывающий комплекс в с. Устьевое, Соболевского района, Камчатского края</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ООО "Витязь-Авто"</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Цель проекта - организация высокоэффективного освоения квот на добычу водных биологических ресурсов ООО «ВИТЯЗЬ-АВТО» путем строительства и эксплуатации рыбоперерабатывающего комплекса производственной мощностью 140 тонн готовой продукции в сутки.</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2017 - 2018</w:t>
            </w:r>
          </w:p>
        </w:tc>
      </w:tr>
      <w:tr w:rsidR="0040563D" w:rsidRPr="00520718" w:rsidTr="00475292">
        <w:trPr>
          <w:trHeight w:val="70"/>
        </w:trPr>
        <w:tc>
          <w:tcPr>
            <w:tcW w:w="0" w:type="auto"/>
            <w:tcBorders>
              <w:top w:val="nil"/>
              <w:left w:val="single" w:sz="4" w:space="0" w:color="auto"/>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10</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Реконструкция и модернизация санаторно-курортного комплекса "Начикинский"</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ООО "Санаторий "Начикинский"</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Реконструкция зданий и сооружений, создание новых объектов рекреационного назначения на территории санаторно-курортного комплекса «Начикинский».</w:t>
            </w:r>
            <w:r w:rsidRPr="00520718">
              <w:rPr>
                <w:sz w:val="20"/>
                <w:szCs w:val="20"/>
              </w:rPr>
              <w:br/>
              <w:t>Первая очередь строительства (малый гостиничный корпус на 54 номера, кафе, закрытый бассейн) - ввод в эксплуатацию 4 кв. 2015 г.</w:t>
            </w:r>
            <w:r w:rsidRPr="00520718">
              <w:rPr>
                <w:sz w:val="20"/>
                <w:szCs w:val="20"/>
              </w:rPr>
              <w:br/>
              <w:t>Вторая очередь строительства (каскад открытых бассейнов, здание раздевалки) - ввод в эксплуатацию 2 кв. 2016 г.</w:t>
            </w:r>
            <w:r w:rsidRPr="00520718">
              <w:rPr>
                <w:sz w:val="20"/>
                <w:szCs w:val="20"/>
              </w:rPr>
              <w:br/>
              <w:t>Третья очередь строительства (гостевые домики – 6 ед., на 6 человек каждый, спортивно-</w:t>
            </w:r>
            <w:r w:rsidRPr="00520718">
              <w:rPr>
                <w:sz w:val="20"/>
                <w:szCs w:val="20"/>
              </w:rPr>
              <w:lastRenderedPageBreak/>
              <w:t>развлекательный инвентарь) - ввод в эксплуатацию 2-3 кв. 2016 г.</w:t>
            </w:r>
            <w:r w:rsidRPr="00520718">
              <w:rPr>
                <w:sz w:val="20"/>
                <w:szCs w:val="20"/>
              </w:rPr>
              <w:br/>
              <w:t>Четвертая очередь строительства (основной гостиничный (на 96 номеров) и лечебный корпуса с медицинским оборудованием, здания ресторана, конференц-зал) - ввод в эксплуатацию - 2017 г.</w:t>
            </w:r>
            <w:r w:rsidRPr="00520718">
              <w:rPr>
                <w:sz w:val="20"/>
                <w:szCs w:val="20"/>
              </w:rPr>
              <w:br/>
              <w:t>Проектная мощность основных помещений при 70% загрузке предполагает обслуживание более 6000 человек в год.</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lastRenderedPageBreak/>
              <w:t>2013 - 2020</w:t>
            </w:r>
          </w:p>
        </w:tc>
      </w:tr>
      <w:tr w:rsidR="0040563D" w:rsidRPr="00520718" w:rsidTr="00475292">
        <w:trPr>
          <w:trHeight w:val="70"/>
        </w:trPr>
        <w:tc>
          <w:tcPr>
            <w:tcW w:w="0" w:type="auto"/>
            <w:tcBorders>
              <w:top w:val="nil"/>
              <w:left w:val="single" w:sz="4" w:space="0" w:color="auto"/>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11</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Рыбоперерабатывающий комплекс по глубокой переработке рыбной продукции</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ООО "Город 415"</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Строительство современного рыбоперерабатывающего комплекса по глубокой переработке рыбной продукции</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2013 - 2020</w:t>
            </w:r>
          </w:p>
        </w:tc>
      </w:tr>
    </w:tbl>
    <w:p w:rsidR="0040563D" w:rsidRPr="00520718" w:rsidRDefault="0040563D" w:rsidP="0040563D"/>
    <w:p w:rsidR="0040563D" w:rsidRPr="00520718" w:rsidRDefault="0040563D" w:rsidP="0040563D">
      <w:r w:rsidRPr="00520718">
        <w:t xml:space="preserve">Таблица </w:t>
      </w:r>
      <w:r w:rsidR="00475292" w:rsidRPr="00520718">
        <w:t>3</w:t>
      </w:r>
      <w:r w:rsidR="00A20C97" w:rsidRPr="00520718">
        <w:t>.2.</w:t>
      </w:r>
      <w:r w:rsidR="00AB46F5" w:rsidRPr="00520718">
        <w:t>7</w:t>
      </w:r>
      <w:r w:rsidR="00A20C97" w:rsidRPr="00520718">
        <w:t>-</w:t>
      </w:r>
      <w:r w:rsidR="00475292" w:rsidRPr="00520718">
        <w:t>3</w:t>
      </w:r>
      <w:r w:rsidRPr="00520718">
        <w:t xml:space="preserve">. Масштабные инвестиционные проекты </w:t>
      </w:r>
      <w:r w:rsidR="00475292" w:rsidRPr="00520718">
        <w:t>Камчатского</w:t>
      </w:r>
      <w:r w:rsidRPr="00520718">
        <w:t xml:space="preserve"> края.</w:t>
      </w:r>
    </w:p>
    <w:tbl>
      <w:tblPr>
        <w:tblW w:w="0" w:type="auto"/>
        <w:tblInd w:w="108" w:type="dxa"/>
        <w:tblLook w:val="04A0" w:firstRow="1" w:lastRow="0" w:firstColumn="1" w:lastColumn="0" w:noHBand="0" w:noVBand="1"/>
      </w:tblPr>
      <w:tblGrid>
        <w:gridCol w:w="455"/>
        <w:gridCol w:w="2815"/>
        <w:gridCol w:w="3735"/>
        <w:gridCol w:w="1434"/>
        <w:gridCol w:w="1307"/>
      </w:tblGrid>
      <w:tr w:rsidR="0040563D" w:rsidRPr="00520718" w:rsidTr="0047529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 пп</w:t>
            </w:r>
          </w:p>
        </w:tc>
        <w:tc>
          <w:tcPr>
            <w:tcW w:w="0" w:type="auto"/>
            <w:tcBorders>
              <w:top w:val="single" w:sz="4" w:space="0" w:color="auto"/>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Инициатор проекта</w:t>
            </w:r>
          </w:p>
        </w:tc>
        <w:tc>
          <w:tcPr>
            <w:tcW w:w="0" w:type="auto"/>
            <w:tcBorders>
              <w:top w:val="single" w:sz="4" w:space="0" w:color="auto"/>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Наименование проекта</w:t>
            </w:r>
          </w:p>
        </w:tc>
        <w:tc>
          <w:tcPr>
            <w:tcW w:w="0" w:type="auto"/>
            <w:tcBorders>
              <w:top w:val="single" w:sz="4" w:space="0" w:color="auto"/>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Объем инвестиций, млн. рублей</w:t>
            </w:r>
          </w:p>
        </w:tc>
        <w:tc>
          <w:tcPr>
            <w:tcW w:w="0" w:type="auto"/>
            <w:tcBorders>
              <w:top w:val="single" w:sz="4" w:space="0" w:color="auto"/>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Срок реализации проекта</w:t>
            </w:r>
          </w:p>
        </w:tc>
      </w:tr>
      <w:tr w:rsidR="0040563D" w:rsidRPr="00520718" w:rsidTr="00475292">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1</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ООО «Агротек»</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Строительство свинокомплекса мощностью до 36 000 голов в год в п. Лесной Елизовского района Камчатского края</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1 171</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2015 - 2018</w:t>
            </w:r>
          </w:p>
        </w:tc>
      </w:tr>
      <w:tr w:rsidR="0040563D" w:rsidRPr="00520718" w:rsidTr="00475292">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2</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ООО «Павлин»</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Этническая деревня в г. Петропавловске-Камчатском</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236</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2016 - 2018</w:t>
            </w:r>
          </w:p>
        </w:tc>
      </w:tr>
      <w:tr w:rsidR="0040563D" w:rsidRPr="00520718" w:rsidTr="00475292">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3</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ООО «Камдор»</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 xml:space="preserve">Организация комплекса по производству бетона, асфальтобетона ижелезобетонных изделий на территории пром.парка «Дальний« </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218</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2016</w:t>
            </w:r>
            <w:r w:rsidR="00A87890" w:rsidRPr="00520718">
              <w:rPr>
                <w:sz w:val="20"/>
                <w:szCs w:val="20"/>
              </w:rPr>
              <w:t xml:space="preserve"> </w:t>
            </w:r>
            <w:r w:rsidRPr="00520718">
              <w:rPr>
                <w:sz w:val="20"/>
                <w:szCs w:val="20"/>
              </w:rPr>
              <w:t>-2019</w:t>
            </w:r>
          </w:p>
        </w:tc>
      </w:tr>
      <w:tr w:rsidR="0040563D" w:rsidRPr="00520718" w:rsidTr="00475292">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4</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ООО «Русский двор»</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Строительство здания детского сада с начальной школой по ул. Топоркова</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805</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2017 - 2019</w:t>
            </w:r>
          </w:p>
        </w:tc>
      </w:tr>
      <w:tr w:rsidR="0040563D" w:rsidRPr="00520718" w:rsidTr="00475292">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5</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 xml:space="preserve"> Но «Арпор» (некоммерческая организация «Ассоциация рыбопромышленных предприятий Озерновского региона»)</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Быстровозводимый физкультурно-оздоровительный комплекс по технологии БАС (бескаркасно-арочное сооружение) в пос. Озерновский Усть-Большерецкого района Камчатского края</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60</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2017 - 2018</w:t>
            </w:r>
          </w:p>
        </w:tc>
      </w:tr>
      <w:tr w:rsidR="0040563D" w:rsidRPr="00520718" w:rsidTr="00475292">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6</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ООО «Ист-Вэй»</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Модернизация и расширение грузового терминала г. Елизово</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124</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2018 - 2023</w:t>
            </w:r>
          </w:p>
        </w:tc>
      </w:tr>
      <w:tr w:rsidR="0040563D" w:rsidRPr="00520718" w:rsidTr="00475292">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7</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ООО «КЗБ Донка»</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Строительство рыбоперерабатывающего завода производительностью до 100 тонн в сутки по сырью в Олюторском районе Камчатского края</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506</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2017 - 2021</w:t>
            </w:r>
          </w:p>
        </w:tc>
      </w:tr>
      <w:tr w:rsidR="0040563D" w:rsidRPr="00520718" w:rsidTr="00475292">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8</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ООО «Управляющая компания индустриальными парками Камчатки»</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Создание и развитие промышленного парка "Дальний"</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2 608</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2018</w:t>
            </w:r>
          </w:p>
        </w:tc>
      </w:tr>
      <w:tr w:rsidR="0040563D" w:rsidRPr="00520718" w:rsidTr="00475292">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9</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ООО «Альянс ДВ Камчатка»</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Восстановление и развитие портопункта п. Оссора</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96</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2017 - 2019</w:t>
            </w:r>
          </w:p>
        </w:tc>
      </w:tr>
      <w:tr w:rsidR="0040563D" w:rsidRPr="00520718" w:rsidTr="00475292">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10</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ООО «Колхоз ударник»</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Строительство фабрики береговой обработки рыбы</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84</w:t>
            </w:r>
          </w:p>
        </w:tc>
        <w:tc>
          <w:tcPr>
            <w:tcW w:w="0" w:type="auto"/>
            <w:tcBorders>
              <w:top w:val="nil"/>
              <w:left w:val="nil"/>
              <w:bottom w:val="single" w:sz="4" w:space="0" w:color="auto"/>
              <w:right w:val="single" w:sz="4" w:space="0" w:color="auto"/>
            </w:tcBorders>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2018 - 2023</w:t>
            </w:r>
          </w:p>
        </w:tc>
      </w:tr>
    </w:tbl>
    <w:p w:rsidR="0040563D" w:rsidRPr="00520718" w:rsidRDefault="0040563D" w:rsidP="0040563D"/>
    <w:p w:rsidR="0040563D" w:rsidRPr="00520718" w:rsidRDefault="0040563D" w:rsidP="00C24813">
      <w:r w:rsidRPr="00520718">
        <w:t xml:space="preserve">Таблица </w:t>
      </w:r>
      <w:r w:rsidR="00475292" w:rsidRPr="00520718">
        <w:t>3</w:t>
      </w:r>
      <w:r w:rsidR="00A20C97" w:rsidRPr="00520718">
        <w:t>.2.</w:t>
      </w:r>
      <w:r w:rsidR="00AB46F5" w:rsidRPr="00520718">
        <w:t>7</w:t>
      </w:r>
      <w:r w:rsidR="00475292" w:rsidRPr="00520718">
        <w:t>-4</w:t>
      </w:r>
      <w:r w:rsidRPr="00520718">
        <w:t>. Региональные инвестиционные проекты Камчатского края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4155"/>
        <w:gridCol w:w="5068"/>
      </w:tblGrid>
      <w:tr w:rsidR="0040563D" w:rsidRPr="00520718" w:rsidTr="00475292">
        <w:trPr>
          <w:trHeight w:val="70"/>
        </w:trPr>
        <w:tc>
          <w:tcPr>
            <w:tcW w:w="0" w:type="auto"/>
          </w:tcPr>
          <w:p w:rsidR="0040563D" w:rsidRPr="00520718" w:rsidRDefault="00475292" w:rsidP="00475292">
            <w:pPr>
              <w:spacing w:before="0" w:after="0"/>
              <w:ind w:firstLine="0"/>
              <w:jc w:val="center"/>
              <w:rPr>
                <w:sz w:val="20"/>
                <w:szCs w:val="20"/>
              </w:rPr>
            </w:pPr>
            <w:r w:rsidRPr="00520718">
              <w:rPr>
                <w:sz w:val="20"/>
                <w:szCs w:val="20"/>
              </w:rPr>
              <w:t>№ пп</w:t>
            </w:r>
          </w:p>
        </w:tc>
        <w:tc>
          <w:tcPr>
            <w:tcW w:w="4155" w:type="dxa"/>
            <w:shd w:val="clear" w:color="auto" w:fill="auto"/>
            <w:hideMark/>
          </w:tcPr>
          <w:p w:rsidR="0040563D" w:rsidRPr="00520718" w:rsidRDefault="0040563D" w:rsidP="00475292">
            <w:pPr>
              <w:spacing w:before="0" w:after="0"/>
              <w:ind w:firstLine="0"/>
              <w:jc w:val="center"/>
              <w:rPr>
                <w:sz w:val="20"/>
                <w:szCs w:val="20"/>
              </w:rPr>
            </w:pPr>
            <w:r w:rsidRPr="00520718">
              <w:rPr>
                <w:sz w:val="20"/>
                <w:szCs w:val="20"/>
              </w:rPr>
              <w:t>Наименование организации/ИП</w:t>
            </w:r>
          </w:p>
        </w:tc>
        <w:tc>
          <w:tcPr>
            <w:tcW w:w="5068" w:type="dxa"/>
            <w:shd w:val="clear" w:color="auto" w:fill="auto"/>
            <w:hideMark/>
          </w:tcPr>
          <w:p w:rsidR="0040563D" w:rsidRPr="00520718" w:rsidRDefault="0040563D" w:rsidP="00475292">
            <w:pPr>
              <w:spacing w:before="0" w:after="0"/>
              <w:ind w:firstLine="0"/>
              <w:jc w:val="center"/>
              <w:rPr>
                <w:sz w:val="20"/>
                <w:szCs w:val="20"/>
              </w:rPr>
            </w:pPr>
            <w:r w:rsidRPr="00520718">
              <w:rPr>
                <w:sz w:val="20"/>
                <w:szCs w:val="20"/>
              </w:rPr>
              <w:t>Наименование проекта</w:t>
            </w:r>
          </w:p>
        </w:tc>
      </w:tr>
      <w:tr w:rsidR="0040563D" w:rsidRPr="00520718" w:rsidTr="00475292">
        <w:trPr>
          <w:trHeight w:val="70"/>
        </w:trPr>
        <w:tc>
          <w:tcPr>
            <w:tcW w:w="0" w:type="auto"/>
          </w:tcPr>
          <w:p w:rsidR="0040563D" w:rsidRPr="00520718" w:rsidRDefault="0040563D" w:rsidP="002010A9">
            <w:pPr>
              <w:numPr>
                <w:ilvl w:val="0"/>
                <w:numId w:val="7"/>
              </w:numPr>
              <w:spacing w:before="0" w:after="0"/>
              <w:jc w:val="left"/>
              <w:rPr>
                <w:sz w:val="20"/>
                <w:szCs w:val="20"/>
              </w:rPr>
            </w:pPr>
          </w:p>
        </w:tc>
        <w:tc>
          <w:tcPr>
            <w:tcW w:w="4155"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Акционерное общество "Сибирский горно-металургический альянс"</w:t>
            </w:r>
          </w:p>
        </w:tc>
        <w:tc>
          <w:tcPr>
            <w:tcW w:w="5068"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Горно-металургический комбинат по добыче и переработке руды Озерновского золоторудного месторождения Камчатского края</w:t>
            </w:r>
          </w:p>
        </w:tc>
      </w:tr>
      <w:tr w:rsidR="0040563D" w:rsidRPr="00520718" w:rsidTr="00475292">
        <w:trPr>
          <w:trHeight w:val="70"/>
        </w:trPr>
        <w:tc>
          <w:tcPr>
            <w:tcW w:w="0" w:type="auto"/>
          </w:tcPr>
          <w:p w:rsidR="0040563D" w:rsidRPr="00520718" w:rsidRDefault="0040563D" w:rsidP="002010A9">
            <w:pPr>
              <w:numPr>
                <w:ilvl w:val="0"/>
                <w:numId w:val="7"/>
              </w:numPr>
              <w:spacing w:before="0" w:after="0"/>
              <w:jc w:val="left"/>
              <w:rPr>
                <w:sz w:val="20"/>
                <w:szCs w:val="20"/>
              </w:rPr>
            </w:pPr>
          </w:p>
        </w:tc>
        <w:tc>
          <w:tcPr>
            <w:tcW w:w="4155"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Акционерное общество "Аметистовое"</w:t>
            </w:r>
          </w:p>
        </w:tc>
        <w:tc>
          <w:tcPr>
            <w:tcW w:w="5068"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Добыча и</w:t>
            </w:r>
            <w:r w:rsidR="00A87890" w:rsidRPr="00520718">
              <w:rPr>
                <w:sz w:val="20"/>
                <w:szCs w:val="20"/>
              </w:rPr>
              <w:t xml:space="preserve"> </w:t>
            </w:r>
            <w:r w:rsidRPr="00520718">
              <w:rPr>
                <w:sz w:val="20"/>
                <w:szCs w:val="20"/>
              </w:rPr>
              <w:t>производство драгоценных металлов из месторождения Аметистовое</w:t>
            </w:r>
          </w:p>
        </w:tc>
      </w:tr>
      <w:tr w:rsidR="0040563D" w:rsidRPr="00520718" w:rsidTr="00475292">
        <w:trPr>
          <w:trHeight w:val="70"/>
        </w:trPr>
        <w:tc>
          <w:tcPr>
            <w:tcW w:w="0" w:type="auto"/>
          </w:tcPr>
          <w:p w:rsidR="0040563D" w:rsidRPr="00520718" w:rsidRDefault="0040563D" w:rsidP="002010A9">
            <w:pPr>
              <w:numPr>
                <w:ilvl w:val="0"/>
                <w:numId w:val="7"/>
              </w:numPr>
              <w:spacing w:before="0" w:after="0"/>
              <w:jc w:val="left"/>
              <w:rPr>
                <w:sz w:val="20"/>
                <w:szCs w:val="20"/>
              </w:rPr>
            </w:pPr>
          </w:p>
        </w:tc>
        <w:tc>
          <w:tcPr>
            <w:tcW w:w="4155"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Закрытое акционерное общество "Камголд"</w:t>
            </w:r>
          </w:p>
        </w:tc>
        <w:tc>
          <w:tcPr>
            <w:tcW w:w="5068"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Добыча и производство драгоценных металлов из месторождений Центрально-</w:t>
            </w:r>
            <w:r w:rsidR="008737BE" w:rsidRPr="00520718">
              <w:rPr>
                <w:sz w:val="20"/>
                <w:szCs w:val="20"/>
              </w:rPr>
              <w:t>Камчатс</w:t>
            </w:r>
            <w:r w:rsidRPr="00520718">
              <w:rPr>
                <w:sz w:val="20"/>
                <w:szCs w:val="20"/>
              </w:rPr>
              <w:t>кого рудного района</w:t>
            </w:r>
          </w:p>
        </w:tc>
      </w:tr>
      <w:tr w:rsidR="0040563D" w:rsidRPr="00520718" w:rsidTr="00475292">
        <w:trPr>
          <w:trHeight w:val="70"/>
        </w:trPr>
        <w:tc>
          <w:tcPr>
            <w:tcW w:w="0" w:type="auto"/>
          </w:tcPr>
          <w:p w:rsidR="0040563D" w:rsidRPr="00520718" w:rsidRDefault="0040563D" w:rsidP="002010A9">
            <w:pPr>
              <w:numPr>
                <w:ilvl w:val="0"/>
                <w:numId w:val="7"/>
              </w:numPr>
              <w:spacing w:before="0" w:after="0"/>
              <w:jc w:val="left"/>
              <w:rPr>
                <w:sz w:val="20"/>
                <w:szCs w:val="20"/>
              </w:rPr>
            </w:pPr>
          </w:p>
        </w:tc>
        <w:tc>
          <w:tcPr>
            <w:tcW w:w="4155"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Общество с ограниченной ответственностью "Камчатский пивоваренный завод"</w:t>
            </w:r>
          </w:p>
        </w:tc>
        <w:tc>
          <w:tcPr>
            <w:tcW w:w="5068"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 xml:space="preserve"> "Строительство пивоваренного завода"</w:t>
            </w:r>
          </w:p>
        </w:tc>
      </w:tr>
    </w:tbl>
    <w:p w:rsidR="0040563D" w:rsidRPr="00520718" w:rsidRDefault="0040563D" w:rsidP="0088434E">
      <w:pPr>
        <w:pStyle w:val="3"/>
      </w:pPr>
      <w:bookmarkStart w:id="55" w:name="_Toc4701001"/>
      <w:r w:rsidRPr="00520718">
        <w:t xml:space="preserve">Кластерное развитие </w:t>
      </w:r>
      <w:bookmarkEnd w:id="53"/>
      <w:r w:rsidRPr="00520718">
        <w:t>Камчатского края</w:t>
      </w:r>
      <w:bookmarkEnd w:id="55"/>
    </w:p>
    <w:p w:rsidR="0040563D" w:rsidRPr="00520718" w:rsidRDefault="0040563D" w:rsidP="0040563D">
      <w:r w:rsidRPr="00520718">
        <w:t>В настоящее время на территории Камчатского края функционирует Центр кластерного развития Камчатского края и существует три кластера:</w:t>
      </w:r>
    </w:p>
    <w:p w:rsidR="0040563D" w:rsidRPr="00520718" w:rsidRDefault="0040563D" w:rsidP="002010A9">
      <w:pPr>
        <w:numPr>
          <w:ilvl w:val="0"/>
          <w:numId w:val="2"/>
        </w:numPr>
        <w:tabs>
          <w:tab w:val="left" w:pos="993"/>
        </w:tabs>
        <w:ind w:left="0" w:firstLine="567"/>
      </w:pPr>
      <w:r w:rsidRPr="00520718">
        <w:t>туристско-рекреационный,</w:t>
      </w:r>
    </w:p>
    <w:p w:rsidR="0040563D" w:rsidRPr="00520718" w:rsidRDefault="0040563D" w:rsidP="002010A9">
      <w:pPr>
        <w:numPr>
          <w:ilvl w:val="0"/>
          <w:numId w:val="2"/>
        </w:numPr>
        <w:tabs>
          <w:tab w:val="left" w:pos="993"/>
        </w:tabs>
        <w:ind w:left="0" w:firstLine="567"/>
      </w:pPr>
      <w:r w:rsidRPr="00520718">
        <w:t xml:space="preserve">рыбохозяйственный, </w:t>
      </w:r>
    </w:p>
    <w:p w:rsidR="0040563D" w:rsidRPr="00520718" w:rsidRDefault="0040563D" w:rsidP="002010A9">
      <w:pPr>
        <w:numPr>
          <w:ilvl w:val="0"/>
          <w:numId w:val="2"/>
        </w:numPr>
        <w:tabs>
          <w:tab w:val="left" w:pos="993"/>
        </w:tabs>
        <w:ind w:left="0" w:firstLine="567"/>
      </w:pPr>
      <w:r w:rsidRPr="00520718">
        <w:t>агропромышленный.</w:t>
      </w:r>
    </w:p>
    <w:p w:rsidR="0040563D" w:rsidRPr="00520718" w:rsidRDefault="0040563D" w:rsidP="0040563D">
      <w:r w:rsidRPr="00520718">
        <w:t xml:space="preserve">Стоит отметить, что данные кластеры не являются территориальными кластерами в их классическом понимании. Данные кластеры скорее являются промышленными и производственными объединениями. </w:t>
      </w:r>
    </w:p>
    <w:p w:rsidR="0040563D" w:rsidRPr="00520718" w:rsidRDefault="0040563D" w:rsidP="0040563D">
      <w:r w:rsidRPr="00520718">
        <w:t>Центр кластерного развития (ЦКР) создан на базе АО «Корпорация развития Камчатки». Основной функцией ЦКР является создание условий для эффективного взаимодействия, реализации совместных проектов и инициатив и продвижения товаров/услуг предприятий малого и среднего бизнеса как на внутреннем, так и на внешнем рынках.</w:t>
      </w:r>
    </w:p>
    <w:p w:rsidR="0040563D" w:rsidRPr="00520718" w:rsidRDefault="0040563D" w:rsidP="0040563D">
      <w:r w:rsidRPr="00520718">
        <w:t xml:space="preserve">Услуги ЦКР предоставляются субъектам малого и среднего бизнеса на условиях софинансирования до 90%. </w:t>
      </w:r>
    </w:p>
    <w:p w:rsidR="0040563D" w:rsidRPr="00520718" w:rsidRDefault="0040563D" w:rsidP="0040563D">
      <w:r w:rsidRPr="00520718">
        <w:t>Целью ЦКР является объединение усилий власти и бизнеса для развития экономики нашего региона и взаимовыгодного взаимодействия предпринимателей как внутри отрасли, так и между отраслями с целью увеличения объемов производства имеющихся товаров и услуг, а также появления новых брендов, позиционирующих наш край как перспективный регион.</w:t>
      </w:r>
    </w:p>
    <w:p w:rsidR="0040563D" w:rsidRPr="00520718" w:rsidRDefault="0040563D" w:rsidP="0040563D">
      <w:r w:rsidRPr="00520718">
        <w:t>Цели создания кластеров:</w:t>
      </w:r>
    </w:p>
    <w:p w:rsidR="0040563D" w:rsidRPr="00520718" w:rsidRDefault="0040563D" w:rsidP="002010A9">
      <w:pPr>
        <w:numPr>
          <w:ilvl w:val="0"/>
          <w:numId w:val="2"/>
        </w:numPr>
        <w:tabs>
          <w:tab w:val="left" w:pos="993"/>
        </w:tabs>
        <w:ind w:left="0" w:firstLine="567"/>
      </w:pPr>
      <w:r w:rsidRPr="00520718">
        <w:t>Создание условий для эффективного взаимодействия организаций – участников Кластера, объединений участников Кластера, некоммерческих и общественных организаций, инвесторов, органов государственной власти и местного самоуправления в интересах развития Кластера, обеспечение реализации совместных проектов.</w:t>
      </w:r>
    </w:p>
    <w:p w:rsidR="0040563D" w:rsidRPr="00520718" w:rsidRDefault="0040563D" w:rsidP="002010A9">
      <w:pPr>
        <w:numPr>
          <w:ilvl w:val="0"/>
          <w:numId w:val="2"/>
        </w:numPr>
        <w:tabs>
          <w:tab w:val="left" w:pos="993"/>
        </w:tabs>
        <w:ind w:left="0" w:firstLine="567"/>
      </w:pPr>
      <w:r w:rsidRPr="00520718">
        <w:t>Развитие существующей туристской индустрии, создание и развитие туристской инфраструктуры, улучшение качества туристских услуг.</w:t>
      </w:r>
    </w:p>
    <w:p w:rsidR="0040563D" w:rsidRPr="00520718" w:rsidRDefault="0040563D" w:rsidP="002010A9">
      <w:pPr>
        <w:numPr>
          <w:ilvl w:val="0"/>
          <w:numId w:val="2"/>
        </w:numPr>
        <w:tabs>
          <w:tab w:val="left" w:pos="993"/>
        </w:tabs>
        <w:ind w:left="0" w:firstLine="567"/>
      </w:pPr>
      <w:r w:rsidRPr="00520718">
        <w:t>Внедрение в туристскую индустрию системы качества в соответствии с требованиями законодательства.</w:t>
      </w:r>
    </w:p>
    <w:p w:rsidR="0040563D" w:rsidRPr="00520718" w:rsidRDefault="0040563D" w:rsidP="002010A9">
      <w:pPr>
        <w:numPr>
          <w:ilvl w:val="0"/>
          <w:numId w:val="2"/>
        </w:numPr>
        <w:tabs>
          <w:tab w:val="left" w:pos="993"/>
        </w:tabs>
        <w:ind w:left="0" w:firstLine="567"/>
      </w:pPr>
      <w:r w:rsidRPr="00520718">
        <w:t>Развитие кооперации и специализации за счет привлечения предприятий малого и среднего бизнеса.</w:t>
      </w:r>
    </w:p>
    <w:p w:rsidR="0040563D" w:rsidRPr="00520718" w:rsidRDefault="0040563D" w:rsidP="002010A9">
      <w:pPr>
        <w:numPr>
          <w:ilvl w:val="0"/>
          <w:numId w:val="2"/>
        </w:numPr>
        <w:tabs>
          <w:tab w:val="left" w:pos="993"/>
        </w:tabs>
        <w:ind w:left="0" w:firstLine="567"/>
      </w:pPr>
      <w:r w:rsidRPr="00520718">
        <w:t>Повышение конкурентоспособности, совершенствование качества туристских услуг, снижение операционных издержек за счет объединения усилий по повышению привлекательности туристских услуг и совместному использованию ресурсов для развития потенциала организаций – участников Кластера.</w:t>
      </w:r>
    </w:p>
    <w:p w:rsidR="0040563D" w:rsidRPr="00520718" w:rsidRDefault="0040563D" w:rsidP="002010A9">
      <w:pPr>
        <w:numPr>
          <w:ilvl w:val="0"/>
          <w:numId w:val="2"/>
        </w:numPr>
        <w:tabs>
          <w:tab w:val="left" w:pos="993"/>
        </w:tabs>
        <w:ind w:left="0" w:firstLine="567"/>
      </w:pPr>
      <w:r w:rsidRPr="00520718">
        <w:t>Создание новых рабочих мест в туристическом комплексе и смежных отраслях и повышение эффективности системы профессионального образования.</w:t>
      </w:r>
    </w:p>
    <w:p w:rsidR="0040563D" w:rsidRPr="00520718" w:rsidRDefault="00475292" w:rsidP="00C24813">
      <w:pPr>
        <w:rPr>
          <w:b/>
        </w:rPr>
      </w:pPr>
      <w:r w:rsidRPr="00520718">
        <w:rPr>
          <w:b/>
        </w:rPr>
        <w:t>Рыбохозяйственный кластер</w:t>
      </w:r>
    </w:p>
    <w:p w:rsidR="0040563D" w:rsidRPr="00520718" w:rsidRDefault="0040563D" w:rsidP="0040563D">
      <w:r w:rsidRPr="00520718">
        <w:t>Распоряжением Правительства Камчатского края от 15.12.2017 № 516-РП утверждена Стратегия развития рыбохозяйственного кластера Камчатского края до 2030.</w:t>
      </w:r>
    </w:p>
    <w:p w:rsidR="0040563D" w:rsidRPr="00520718" w:rsidRDefault="0040563D" w:rsidP="0040563D">
      <w:r w:rsidRPr="00520718">
        <w:t xml:space="preserve">В рамках кластера основная работа ведется: </w:t>
      </w:r>
    </w:p>
    <w:p w:rsidR="0040563D" w:rsidRPr="00520718" w:rsidRDefault="0040563D" w:rsidP="002010A9">
      <w:pPr>
        <w:numPr>
          <w:ilvl w:val="0"/>
          <w:numId w:val="2"/>
        </w:numPr>
        <w:tabs>
          <w:tab w:val="left" w:pos="993"/>
        </w:tabs>
        <w:ind w:left="0" w:firstLine="567"/>
      </w:pPr>
      <w:r w:rsidRPr="00520718">
        <w:t>определены основные «кластерные» проекты</w:t>
      </w:r>
    </w:p>
    <w:p w:rsidR="0040563D" w:rsidRPr="00520718" w:rsidRDefault="0040563D" w:rsidP="002010A9">
      <w:pPr>
        <w:numPr>
          <w:ilvl w:val="0"/>
          <w:numId w:val="2"/>
        </w:numPr>
        <w:tabs>
          <w:tab w:val="left" w:pos="993"/>
        </w:tabs>
        <w:ind w:left="0" w:firstLine="567"/>
      </w:pPr>
      <w:r w:rsidRPr="00520718">
        <w:t xml:space="preserve">система поддержки экспортно-ориентированных предприятий рыбохозяйственного кластера Камчатского края; </w:t>
      </w:r>
    </w:p>
    <w:p w:rsidR="0040563D" w:rsidRPr="00520718" w:rsidRDefault="0040563D" w:rsidP="002010A9">
      <w:pPr>
        <w:numPr>
          <w:ilvl w:val="0"/>
          <w:numId w:val="2"/>
        </w:numPr>
        <w:tabs>
          <w:tab w:val="left" w:pos="993"/>
        </w:tabs>
        <w:ind w:left="0" w:firstLine="567"/>
      </w:pPr>
      <w:r w:rsidRPr="00520718">
        <w:t xml:space="preserve">логистика и доставка продукции на внутренний и внешний рынки; </w:t>
      </w:r>
    </w:p>
    <w:p w:rsidR="0040563D" w:rsidRPr="00520718" w:rsidRDefault="0040563D" w:rsidP="002010A9">
      <w:pPr>
        <w:numPr>
          <w:ilvl w:val="0"/>
          <w:numId w:val="2"/>
        </w:numPr>
        <w:tabs>
          <w:tab w:val="left" w:pos="993"/>
        </w:tabs>
        <w:ind w:left="0" w:firstLine="567"/>
      </w:pPr>
      <w:r w:rsidRPr="00520718">
        <w:lastRenderedPageBreak/>
        <w:t xml:space="preserve">система протекторной защиты стальных судов и кораблей камчатского рыбопромыслового флота; </w:t>
      </w:r>
    </w:p>
    <w:p w:rsidR="00FA0269" w:rsidRPr="00520718" w:rsidRDefault="00FA0269" w:rsidP="00FA0269">
      <w:pPr>
        <w:numPr>
          <w:ilvl w:val="0"/>
          <w:numId w:val="2"/>
        </w:numPr>
        <w:tabs>
          <w:tab w:val="left" w:pos="993"/>
        </w:tabs>
        <w:ind w:left="0" w:firstLine="567"/>
      </w:pPr>
      <w:r w:rsidRPr="00520718">
        <w:t>система реализации продукции камчатских производителей.</w:t>
      </w:r>
    </w:p>
    <w:p w:rsidR="0040563D" w:rsidRPr="00520718" w:rsidRDefault="0040563D" w:rsidP="0040563D">
      <w:r w:rsidRPr="00520718">
        <w:t>В настоящее время в кластер входит 55 членов: предприятий и государственных органов.</w:t>
      </w:r>
    </w:p>
    <w:p w:rsidR="00475292" w:rsidRPr="00520718" w:rsidRDefault="00475292" w:rsidP="0040563D"/>
    <w:p w:rsidR="0040563D" w:rsidRPr="00520718" w:rsidRDefault="0040563D" w:rsidP="0040563D">
      <w:r w:rsidRPr="00520718">
        <w:t xml:space="preserve">Таблица </w:t>
      </w:r>
      <w:r w:rsidR="00475292" w:rsidRPr="00520718">
        <w:t>3</w:t>
      </w:r>
      <w:r w:rsidR="00A20C97" w:rsidRPr="00520718">
        <w:t>.2.</w:t>
      </w:r>
      <w:r w:rsidR="00AB46F5" w:rsidRPr="00520718">
        <w:t>8-1</w:t>
      </w:r>
      <w:r w:rsidR="00475292" w:rsidRPr="00520718">
        <w:t>.</w:t>
      </w:r>
      <w:r w:rsidRPr="00520718">
        <w:t xml:space="preserve"> Список участников рыбохозяйственн</w:t>
      </w:r>
      <w:r w:rsidR="00475292" w:rsidRPr="00520718">
        <w:t>ого кластера на 01.08.2018 года</w:t>
      </w:r>
    </w:p>
    <w:tbl>
      <w:tblPr>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2599"/>
        <w:gridCol w:w="1705"/>
        <w:gridCol w:w="5060"/>
      </w:tblGrid>
      <w:tr w:rsidR="00475292" w:rsidRPr="00520718" w:rsidTr="00FA0269">
        <w:trPr>
          <w:trHeight w:val="20"/>
        </w:trPr>
        <w:tc>
          <w:tcPr>
            <w:tcW w:w="270" w:type="pct"/>
          </w:tcPr>
          <w:p w:rsidR="0040563D" w:rsidRPr="00520718" w:rsidRDefault="0040563D" w:rsidP="00475292">
            <w:pPr>
              <w:spacing w:before="0" w:after="0"/>
              <w:ind w:firstLine="0"/>
              <w:jc w:val="center"/>
              <w:rPr>
                <w:sz w:val="20"/>
                <w:szCs w:val="20"/>
              </w:rPr>
            </w:pPr>
            <w:r w:rsidRPr="00520718">
              <w:rPr>
                <w:sz w:val="20"/>
                <w:szCs w:val="20"/>
              </w:rPr>
              <w:t>№ п/п</w:t>
            </w:r>
          </w:p>
        </w:tc>
        <w:tc>
          <w:tcPr>
            <w:tcW w:w="1313" w:type="pct"/>
            <w:shd w:val="clear" w:color="auto" w:fill="auto"/>
            <w:hideMark/>
          </w:tcPr>
          <w:p w:rsidR="0040563D" w:rsidRPr="00520718" w:rsidRDefault="0040563D" w:rsidP="00475292">
            <w:pPr>
              <w:spacing w:before="0" w:after="0"/>
              <w:ind w:firstLine="0"/>
              <w:jc w:val="center"/>
              <w:rPr>
                <w:sz w:val="20"/>
                <w:szCs w:val="20"/>
              </w:rPr>
            </w:pPr>
            <w:r w:rsidRPr="00520718">
              <w:rPr>
                <w:sz w:val="20"/>
                <w:szCs w:val="20"/>
              </w:rPr>
              <w:t>Наименование организации</w:t>
            </w:r>
          </w:p>
        </w:tc>
        <w:tc>
          <w:tcPr>
            <w:tcW w:w="861" w:type="pct"/>
            <w:shd w:val="clear" w:color="auto" w:fill="auto"/>
            <w:hideMark/>
          </w:tcPr>
          <w:p w:rsidR="0040563D" w:rsidRPr="00520718" w:rsidRDefault="0040563D" w:rsidP="00475292">
            <w:pPr>
              <w:spacing w:before="0" w:after="0"/>
              <w:ind w:firstLine="0"/>
              <w:jc w:val="center"/>
              <w:rPr>
                <w:sz w:val="20"/>
                <w:szCs w:val="20"/>
              </w:rPr>
            </w:pPr>
            <w:r w:rsidRPr="00520718">
              <w:rPr>
                <w:sz w:val="20"/>
                <w:szCs w:val="20"/>
              </w:rPr>
              <w:t>Производимая продукция или услуга</w:t>
            </w:r>
          </w:p>
        </w:tc>
        <w:tc>
          <w:tcPr>
            <w:tcW w:w="2556" w:type="pct"/>
            <w:shd w:val="clear" w:color="auto" w:fill="auto"/>
            <w:hideMark/>
          </w:tcPr>
          <w:p w:rsidR="0040563D" w:rsidRPr="00520718" w:rsidRDefault="0040563D" w:rsidP="00475292">
            <w:pPr>
              <w:spacing w:before="0" w:after="0"/>
              <w:ind w:firstLine="0"/>
              <w:jc w:val="center"/>
              <w:rPr>
                <w:sz w:val="20"/>
                <w:szCs w:val="20"/>
              </w:rPr>
            </w:pPr>
            <w:r w:rsidRPr="00520718">
              <w:rPr>
                <w:sz w:val="20"/>
                <w:szCs w:val="20"/>
              </w:rPr>
              <w:t>Адрес</w:t>
            </w:r>
          </w:p>
        </w:tc>
      </w:tr>
      <w:tr w:rsidR="00FA0269" w:rsidRPr="00520718" w:rsidTr="00FA0269">
        <w:trPr>
          <w:trHeight w:val="20"/>
        </w:trPr>
        <w:tc>
          <w:tcPr>
            <w:tcW w:w="270" w:type="pct"/>
          </w:tcPr>
          <w:p w:rsidR="00FA0269" w:rsidRPr="00520718" w:rsidRDefault="00FA0269" w:rsidP="00FA0269">
            <w:pPr>
              <w:numPr>
                <w:ilvl w:val="0"/>
                <w:numId w:val="8"/>
              </w:numPr>
              <w:spacing w:before="0" w:after="0"/>
              <w:jc w:val="left"/>
              <w:rPr>
                <w:sz w:val="20"/>
                <w:szCs w:val="20"/>
              </w:rPr>
            </w:pPr>
          </w:p>
        </w:tc>
        <w:tc>
          <w:tcPr>
            <w:tcW w:w="1313" w:type="pct"/>
            <w:shd w:val="clear" w:color="auto" w:fill="auto"/>
            <w:hideMark/>
          </w:tcPr>
          <w:p w:rsidR="00FA0269" w:rsidRPr="00520718" w:rsidRDefault="00FA0269" w:rsidP="00FA0269">
            <w:pPr>
              <w:spacing w:before="0" w:after="0"/>
              <w:ind w:firstLine="0"/>
              <w:jc w:val="left"/>
              <w:rPr>
                <w:sz w:val="20"/>
                <w:szCs w:val="20"/>
              </w:rPr>
            </w:pPr>
            <w:r w:rsidRPr="00520718">
              <w:rPr>
                <w:sz w:val="20"/>
                <w:szCs w:val="20"/>
              </w:rPr>
              <w:t>Министерство рыбного хозяйства Камчатского края</w:t>
            </w:r>
          </w:p>
        </w:tc>
        <w:tc>
          <w:tcPr>
            <w:tcW w:w="861" w:type="pct"/>
            <w:shd w:val="clear" w:color="auto" w:fill="auto"/>
            <w:noWrap/>
            <w:hideMark/>
          </w:tcPr>
          <w:p w:rsidR="00FA0269" w:rsidRPr="00520718" w:rsidRDefault="00FA0269" w:rsidP="00FA0269">
            <w:pPr>
              <w:spacing w:before="0" w:after="0"/>
              <w:ind w:firstLine="0"/>
              <w:jc w:val="left"/>
              <w:rPr>
                <w:sz w:val="20"/>
                <w:szCs w:val="20"/>
              </w:rPr>
            </w:pPr>
            <w:r w:rsidRPr="00520718">
              <w:rPr>
                <w:sz w:val="20"/>
                <w:szCs w:val="20"/>
              </w:rPr>
              <w:t xml:space="preserve"> </w:t>
            </w:r>
          </w:p>
        </w:tc>
        <w:tc>
          <w:tcPr>
            <w:tcW w:w="2556" w:type="pct"/>
            <w:shd w:val="clear" w:color="auto" w:fill="auto"/>
            <w:hideMark/>
          </w:tcPr>
          <w:p w:rsidR="00FA0269" w:rsidRPr="00520718" w:rsidRDefault="00FA0269" w:rsidP="00FA0269">
            <w:pPr>
              <w:spacing w:before="0" w:after="0"/>
              <w:ind w:firstLine="0"/>
              <w:jc w:val="left"/>
              <w:rPr>
                <w:sz w:val="20"/>
                <w:szCs w:val="20"/>
              </w:rPr>
            </w:pPr>
            <w:r w:rsidRPr="00520718">
              <w:rPr>
                <w:sz w:val="20"/>
                <w:szCs w:val="20"/>
              </w:rPr>
              <w:t>683980, Камчатский край, город Петропавловск-Камчатский, площадь им. В.И.Ленина, дом 1</w:t>
            </w:r>
          </w:p>
        </w:tc>
      </w:tr>
      <w:tr w:rsidR="00FA0269" w:rsidRPr="00520718" w:rsidTr="00FA0269">
        <w:trPr>
          <w:trHeight w:val="20"/>
        </w:trPr>
        <w:tc>
          <w:tcPr>
            <w:tcW w:w="270" w:type="pct"/>
          </w:tcPr>
          <w:p w:rsidR="00FA0269" w:rsidRPr="00520718" w:rsidRDefault="00FA0269" w:rsidP="00FA0269">
            <w:pPr>
              <w:numPr>
                <w:ilvl w:val="0"/>
                <w:numId w:val="8"/>
              </w:numPr>
              <w:spacing w:before="0" w:after="0"/>
              <w:jc w:val="left"/>
              <w:rPr>
                <w:sz w:val="20"/>
                <w:szCs w:val="20"/>
              </w:rPr>
            </w:pPr>
          </w:p>
        </w:tc>
        <w:tc>
          <w:tcPr>
            <w:tcW w:w="1313" w:type="pct"/>
            <w:shd w:val="clear" w:color="auto" w:fill="auto"/>
            <w:hideMark/>
          </w:tcPr>
          <w:p w:rsidR="00FA0269" w:rsidRPr="00520718" w:rsidRDefault="00FA0269" w:rsidP="00FA0269">
            <w:pPr>
              <w:spacing w:before="0" w:after="0"/>
              <w:ind w:firstLine="0"/>
              <w:jc w:val="left"/>
              <w:rPr>
                <w:sz w:val="20"/>
                <w:szCs w:val="20"/>
              </w:rPr>
            </w:pPr>
            <w:r w:rsidRPr="00520718">
              <w:rPr>
                <w:sz w:val="20"/>
                <w:szCs w:val="20"/>
              </w:rPr>
              <w:t>Корпорация развития Камчатки</w:t>
            </w:r>
          </w:p>
        </w:tc>
        <w:tc>
          <w:tcPr>
            <w:tcW w:w="861" w:type="pct"/>
            <w:shd w:val="clear" w:color="auto" w:fill="auto"/>
            <w:noWrap/>
            <w:hideMark/>
          </w:tcPr>
          <w:p w:rsidR="00FA0269" w:rsidRPr="00520718" w:rsidRDefault="00FA0269" w:rsidP="00FA0269">
            <w:pPr>
              <w:spacing w:before="0" w:after="0"/>
              <w:ind w:firstLine="0"/>
              <w:jc w:val="left"/>
              <w:rPr>
                <w:sz w:val="20"/>
                <w:szCs w:val="20"/>
              </w:rPr>
            </w:pPr>
            <w:r w:rsidRPr="00520718">
              <w:rPr>
                <w:sz w:val="20"/>
                <w:szCs w:val="20"/>
              </w:rPr>
              <w:t xml:space="preserve"> </w:t>
            </w:r>
          </w:p>
        </w:tc>
        <w:tc>
          <w:tcPr>
            <w:tcW w:w="2556" w:type="pct"/>
            <w:shd w:val="clear" w:color="auto" w:fill="auto"/>
            <w:hideMark/>
          </w:tcPr>
          <w:p w:rsidR="00FA0269" w:rsidRPr="00520718" w:rsidRDefault="00FA0269" w:rsidP="00FA0269">
            <w:pPr>
              <w:spacing w:before="0" w:after="0"/>
              <w:ind w:firstLine="0"/>
              <w:jc w:val="left"/>
              <w:rPr>
                <w:sz w:val="20"/>
                <w:szCs w:val="20"/>
              </w:rPr>
            </w:pPr>
            <w:r w:rsidRPr="00520718">
              <w:rPr>
                <w:sz w:val="20"/>
                <w:szCs w:val="20"/>
              </w:rPr>
              <w:t>683000, г.Петропавловск-Камчатский, ул.Красинцев, д.1А</w:t>
            </w:r>
          </w:p>
        </w:tc>
      </w:tr>
      <w:tr w:rsidR="00FA0269" w:rsidRPr="00520718" w:rsidTr="00FA0269">
        <w:trPr>
          <w:trHeight w:val="20"/>
        </w:trPr>
        <w:tc>
          <w:tcPr>
            <w:tcW w:w="270" w:type="pct"/>
          </w:tcPr>
          <w:p w:rsidR="00FA0269" w:rsidRPr="00520718" w:rsidRDefault="00FA0269" w:rsidP="00FA0269">
            <w:pPr>
              <w:numPr>
                <w:ilvl w:val="0"/>
                <w:numId w:val="8"/>
              </w:numPr>
              <w:spacing w:before="0" w:after="0"/>
              <w:jc w:val="left"/>
              <w:rPr>
                <w:sz w:val="20"/>
                <w:szCs w:val="20"/>
              </w:rPr>
            </w:pPr>
          </w:p>
        </w:tc>
        <w:tc>
          <w:tcPr>
            <w:tcW w:w="1313" w:type="pct"/>
            <w:shd w:val="clear" w:color="auto" w:fill="auto"/>
            <w:hideMark/>
          </w:tcPr>
          <w:p w:rsidR="00FA0269" w:rsidRPr="00520718" w:rsidRDefault="00FA0269" w:rsidP="00FA0269">
            <w:pPr>
              <w:spacing w:before="0" w:after="0"/>
              <w:ind w:firstLine="0"/>
              <w:jc w:val="left"/>
              <w:rPr>
                <w:sz w:val="20"/>
                <w:szCs w:val="20"/>
              </w:rPr>
            </w:pPr>
            <w:r w:rsidRPr="00520718">
              <w:rPr>
                <w:sz w:val="20"/>
                <w:szCs w:val="20"/>
              </w:rPr>
              <w:t xml:space="preserve">Агентство инвестиций и предпринимательства Камчатского края </w:t>
            </w:r>
          </w:p>
        </w:tc>
        <w:tc>
          <w:tcPr>
            <w:tcW w:w="861" w:type="pct"/>
            <w:shd w:val="clear" w:color="auto" w:fill="auto"/>
            <w:noWrap/>
            <w:hideMark/>
          </w:tcPr>
          <w:p w:rsidR="00FA0269" w:rsidRPr="00520718" w:rsidRDefault="00FA0269" w:rsidP="00FA0269">
            <w:pPr>
              <w:spacing w:before="0" w:after="0"/>
              <w:ind w:firstLine="0"/>
              <w:jc w:val="left"/>
              <w:rPr>
                <w:sz w:val="20"/>
                <w:szCs w:val="20"/>
              </w:rPr>
            </w:pPr>
          </w:p>
        </w:tc>
        <w:tc>
          <w:tcPr>
            <w:tcW w:w="2556" w:type="pct"/>
            <w:shd w:val="clear" w:color="auto" w:fill="auto"/>
            <w:hideMark/>
          </w:tcPr>
          <w:p w:rsidR="00FA0269" w:rsidRPr="00520718" w:rsidRDefault="00FA0269" w:rsidP="00FA0269">
            <w:pPr>
              <w:spacing w:before="0" w:after="0"/>
              <w:ind w:firstLine="0"/>
              <w:jc w:val="left"/>
              <w:rPr>
                <w:sz w:val="20"/>
                <w:szCs w:val="20"/>
              </w:rPr>
            </w:pPr>
            <w:r w:rsidRPr="00520718">
              <w:rPr>
                <w:sz w:val="20"/>
                <w:szCs w:val="20"/>
              </w:rPr>
              <w:t>683040, г. Петропавловск-Камчатский площадь им. В.И.Ленина, дом 1</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Региональное Отраслевое Объединение Работодателей "Союз рыбопромышленников и</w:t>
            </w:r>
            <w:r w:rsidR="00A87890" w:rsidRPr="00520718">
              <w:rPr>
                <w:sz w:val="20"/>
                <w:szCs w:val="20"/>
              </w:rPr>
              <w:t xml:space="preserve"> </w:t>
            </w:r>
            <w:r w:rsidRPr="00520718">
              <w:rPr>
                <w:sz w:val="20"/>
                <w:szCs w:val="20"/>
              </w:rPr>
              <w:t>предпринимателей</w:t>
            </w:r>
            <w:r w:rsidR="00A87890" w:rsidRPr="00520718">
              <w:rPr>
                <w:sz w:val="20"/>
                <w:szCs w:val="20"/>
              </w:rPr>
              <w:t xml:space="preserve"> </w:t>
            </w:r>
            <w:r w:rsidRPr="00520718">
              <w:rPr>
                <w:sz w:val="20"/>
                <w:szCs w:val="20"/>
              </w:rPr>
              <w:t xml:space="preserve">Камчатки" </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 </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 xml:space="preserve">683032, Камчатский край, город Петропавловск-Камчатский, улица Атласова, 23 </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Союз "Торгово-промышленная палата Камчатского края"</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 </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 xml:space="preserve">683031, Камчатский край, город Петропавловск-Камчатский, улица Атласова, 23 </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"Восточный берег"</w:t>
            </w:r>
          </w:p>
        </w:tc>
        <w:tc>
          <w:tcPr>
            <w:tcW w:w="861"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Рыболовство морское</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 xml:space="preserve"> 683023, П-К,</w:t>
            </w:r>
            <w:r w:rsidR="00A87890" w:rsidRPr="00520718">
              <w:rPr>
                <w:sz w:val="20"/>
                <w:szCs w:val="20"/>
              </w:rPr>
              <w:t xml:space="preserve"> </w:t>
            </w:r>
            <w:r w:rsidRPr="00520718">
              <w:rPr>
                <w:sz w:val="20"/>
                <w:szCs w:val="20"/>
              </w:rPr>
              <w:t>пр.Победы, д. 69</w:t>
            </w:r>
            <w:r w:rsidR="00A87890" w:rsidRPr="00520718">
              <w:rPr>
                <w:sz w:val="20"/>
                <w:szCs w:val="20"/>
              </w:rPr>
              <w:t xml:space="preserve"> </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"Кристалл"</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Рыболовство пресноводное</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684200, Соболевский район, с. Соболево, ул. Набережная, д.15</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"Дельта Фиш ЛТД"</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Рыболовство пресноводное</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 xml:space="preserve">684414, Усть-Камчатский район, п. Усть-Камчатск, ул. Крашенниникова, д.9 кв.2 </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"Дельфин"</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Рыболовство морское</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 xml:space="preserve">688810, Олюторский район КК, с Пахачи, ул. Морская, д.33, кв. 3 </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"Ничира"</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Рыболовство морское</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684415, Камчатский край, п.Усть-Камчатск, ул. Морская 1</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"Дары Камчатки"</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Рыболовство морское</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684032, Елизовский район, с. Николаевка, ул. Советская, д.24</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 xml:space="preserve"> "Заря"</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Рыболовство морское</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684220, Соболевский район, Крутогоровский п, ул. Набережная, д. 8, кв.10</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"Камбер"</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Переработка и консервирование рыбы</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684200, Соболевский район, с. Соболево, ул. Комсомольская, д.7, кв.1</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"РПЗ "Сокра"</w:t>
            </w:r>
            <w:r w:rsidR="00A87890" w:rsidRPr="00520718">
              <w:rPr>
                <w:sz w:val="20"/>
                <w:szCs w:val="20"/>
              </w:rPr>
              <w:t xml:space="preserve"> </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Переработка и консервирование рыбы</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684090, г. Вилючинск, ул. Лесная, д. 1 "а"</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"Садко"</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Рыболовство морское</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688800, Тигильский район, пгт. Палана, ул. Поротова, д.46</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"Асуас"</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Рыболовство морское</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688700, Карагинский район, п. Оссора, ул. Лукашевского, д. 69 "а", кв.6</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"Соболь"</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Рыболовство морское</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684415, Усть-Камчатский район, п. Усть-Камчатск, ул. 60-лет Октября, д.8, кв. 20</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"РПФ "КамНОРиС"</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Рыболовство</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684102, Россия, Камчатский край, Усть-Большерецкий район, п.Октябрьский, ул. Пушкинская, д.15</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"Хайрюзовский РКЗ"</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Рыболовство</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 xml:space="preserve">688610, Тигильский район, с. Усть-Хайрюзово, ул. Набережная, д.19 </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"МЕДВЕДЬ"</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Переработка и консервирование рыбы</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684100, Усть-Большерецкий район, с. Усть-Большерецк, ул. Первомайская, д.9</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"Галис"</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Рыболовство морское</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683000, г. Петропавловск-Камчатский, ул. Ленениская, д.18, кв.414</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"Камчаттралфлот"</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Рыболовство морское</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 xml:space="preserve">683000, г. Петропавловск-Камчатский, ул. Радиосвязи, д.26, кв.206 </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"Северная рыбодобывающая компания"</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Рыболовство морское</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 xml:space="preserve">683030, г. Петропавловск-Камчатский, Победы пр-кт, 49/1, кв.417 </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"Авача-Трал"</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Производство канатов, веревок</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 xml:space="preserve">683901, г. Петропавловск-камчатский, ул. Приморская, 96 </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"Роял Стэйт"</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Рыболовство морское</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г. Петропавловск-камчатский, ул. Лукашевского, д 19.</w:t>
            </w:r>
            <w:r w:rsidR="00A87890" w:rsidRPr="00520718">
              <w:rPr>
                <w:sz w:val="20"/>
                <w:szCs w:val="20"/>
              </w:rPr>
              <w:t xml:space="preserve"> </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"Город 415"</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Переработка и консервирование рыбы</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683024, г. Петропавловск-Камчатский, проспект Рыбаков, 4</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"Энергия"</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Рыболовство морское</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 xml:space="preserve">684414, Усть-Камчатский район, п. Усть-Камчатск, 60 лет Октября, д.11, кв.83 </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РА "Народы Севера"</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Рыболовство морское</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684102, Усть-Большерецкий район, Октябрьский рп, ул. Советская, д.1</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"Апукинское"</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Рыболовство морское</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688816, Олюторский район, с. Апука, ул. Морская, д.3</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РА "Белореченск"</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Рыболовство</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688700, Карагинский район, п. Оссора, ул. Советская, д.42, кв.4</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"Пенжинская"</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Рыболовство морское</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688816, Олюторский район, с. Апука, ул. Речная (дом не указан)</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"Технолог"</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Рыболовство морское</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684100, Камчатский край, Усть-Большерецкий район, село Усть-Большерецк, улица Сутурина, 8 А</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"Камчатбиоресурсы"</w:t>
            </w:r>
          </w:p>
        </w:tc>
        <w:tc>
          <w:tcPr>
            <w:tcW w:w="861"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Торговля оптовая рыбой</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 xml:space="preserve">683023, Камчатский край, город Петропавловск-Камчатский, Якорная улица, дом 5, квартира 16 </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"Форт Вит"</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Переработка и консервирование рыбы</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 xml:space="preserve">683020, Камчатский край, город Петропавловск-Камчатский, Первомайская улица, 17, 2 </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"Исток"</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Рыболовство пресноводное</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684200, Камчатский край, Соболевский район, село Соболево, Советская улица, 16 А, 5</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"Океанрыбфлот"</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Переработка и консервирование рыбы</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 xml:space="preserve">683003, Камчатский край, город Петропавловск-Камчатский, Ленинградская улица, дом 27 </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Рыболовецкий колхоз им. В.И. Ленина</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Рыболовство морское</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 xml:space="preserve"> 683905, г. Петропавловск-Камчатский, ул. Космонавтов, д.40</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"ЯМСы"</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Рыболовство морское</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683013, г. Петропавловск-Камчатский, ул. Штурмана Елагина, 43</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"Витязь-Авто"</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Рыболовство морское</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683032, Петропавловск-Камчатский г., Степная ул., д.5</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"Колхоз Октябрь"</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Рыболовство морское</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 xml:space="preserve">684202, Соболевский район, с. Устьевое, ул. Октябрьская, д.4 ; </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 xml:space="preserve"> "Колхоз Ударник"</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Рыболовство морское</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688716, Карагинский район, с. Кострома</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Колхоз Бекерева</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Рыболовство морское</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688713, Карагинский район, с. Ивашка, ул. Левченко, д.3</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"Алые Паруса"</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Рыболовство морское</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683003, г. Петропавловск-Камчатский, ул. Ленинградская, д.35, кв.415</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"Восток Рыба"</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Рыболовство морское</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684415 Камчатский край, Усть-Камчатский район, п. Усть-Камчатск, ул. 60 лет Октября 26</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"Камчатресурс"</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Рыболовство морское</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684091, Камчатский край, город Вилючинск, Хабаровская улица, 1 А</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"РК Крутогоровское"</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Рыболовство морское</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 xml:space="preserve">684220, Соболевский район, Крутогоровский п., ул. Заводская, д.12/1; </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"Тымлатский рыбокомбинат"</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Рыболовство морское</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683000, г. Петропавловск-Камчатский, ул. Циолковского 9/1</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"Корякморепродукт"</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Рыболовство морское</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688713, Карагинский район, с. Ивашка, ул. ул. Набережная 1</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"Орочон"</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Рыболовство морское</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 xml:space="preserve">688700, Карагинский район, Оссора рп, ул. Заводская, д.4, кв.1 </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"РК Оссорский"</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Рыболовство морское</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 xml:space="preserve">688700, Камчатский край, Карагинский район, п. Оссора, ул. Строительная, д.32; </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"ТихВЕ"</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Рыболовство морское</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688820, Олюторский район, с. Пахачи, ул. Морская, д.27, кв. 5</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Общественный Фонд возрождения, развития оленеводства и рыболовства в Камчатском крае</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Рыболовство морское</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688610, Тигильский район, с. Усть-Хайрюзово, ул. Флотская, д.17, кв.2</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"Устькамчатрыба"</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Рыболовство морское</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 xml:space="preserve">684415, Усть-Камчатский район, п. Усть-Камчатск, ул. Комсомольская, д.1, </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"Стиль"</w:t>
            </w:r>
          </w:p>
        </w:tc>
        <w:tc>
          <w:tcPr>
            <w:tcW w:w="861"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Рыболовство морское</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684414, Усть-Камчатский район, п. Усть-Камчатск, ул. Лесная, д.70 "е"</w:t>
            </w:r>
          </w:p>
        </w:tc>
      </w:tr>
      <w:tr w:rsidR="00475292" w:rsidRPr="00520718" w:rsidTr="00FA0269">
        <w:trPr>
          <w:trHeight w:val="20"/>
        </w:trPr>
        <w:tc>
          <w:tcPr>
            <w:tcW w:w="270" w:type="pct"/>
          </w:tcPr>
          <w:p w:rsidR="0040563D" w:rsidRPr="00520718" w:rsidRDefault="0040563D" w:rsidP="002010A9">
            <w:pPr>
              <w:numPr>
                <w:ilvl w:val="0"/>
                <w:numId w:val="8"/>
              </w:numPr>
              <w:spacing w:before="0" w:after="0"/>
              <w:jc w:val="left"/>
              <w:rPr>
                <w:sz w:val="20"/>
                <w:szCs w:val="20"/>
              </w:rPr>
            </w:pPr>
          </w:p>
        </w:tc>
        <w:tc>
          <w:tcPr>
            <w:tcW w:w="1313" w:type="pct"/>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"Камчат-рыба"</w:t>
            </w:r>
          </w:p>
        </w:tc>
        <w:tc>
          <w:tcPr>
            <w:tcW w:w="861"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Переработка и консервирование рыбы</w:t>
            </w:r>
          </w:p>
        </w:tc>
        <w:tc>
          <w:tcPr>
            <w:tcW w:w="2556" w:type="pct"/>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 xml:space="preserve">684100, Камчатский край, Усть-Большерецкий район, село Усть-Большерецк, Набережная улица, дом 43 </w:t>
            </w:r>
          </w:p>
        </w:tc>
      </w:tr>
    </w:tbl>
    <w:p w:rsidR="0040563D" w:rsidRPr="00520718" w:rsidRDefault="0040563D" w:rsidP="0040563D"/>
    <w:p w:rsidR="0040563D" w:rsidRPr="00520718" w:rsidRDefault="0040563D" w:rsidP="00C24813">
      <w:pPr>
        <w:rPr>
          <w:b/>
        </w:rPr>
      </w:pPr>
      <w:r w:rsidRPr="00520718">
        <w:rPr>
          <w:b/>
        </w:rPr>
        <w:t>Агропромышленный кластер</w:t>
      </w:r>
    </w:p>
    <w:p w:rsidR="0040563D" w:rsidRPr="00520718" w:rsidRDefault="0040563D" w:rsidP="0040563D">
      <w:r w:rsidRPr="00520718">
        <w:t>В настоящее время в кластер входит 14 членов: предприятий и государственных органов.</w:t>
      </w:r>
    </w:p>
    <w:p w:rsidR="00475292" w:rsidRPr="00520718" w:rsidRDefault="00475292" w:rsidP="0040563D"/>
    <w:p w:rsidR="0040563D" w:rsidRPr="00520718" w:rsidRDefault="00A20C97" w:rsidP="0040563D">
      <w:r w:rsidRPr="00520718">
        <w:t>Таблица 3.2.</w:t>
      </w:r>
      <w:r w:rsidR="00AB46F5" w:rsidRPr="00520718">
        <w:t>8</w:t>
      </w:r>
      <w:r w:rsidRPr="00520718">
        <w:t>-2</w:t>
      </w:r>
      <w:r w:rsidR="0040563D" w:rsidRPr="00520718">
        <w:t>. Список участников агропромышленного кластера на 01.08.2018 года.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2395"/>
        <w:gridCol w:w="3261"/>
        <w:gridCol w:w="3543"/>
      </w:tblGrid>
      <w:tr w:rsidR="0040563D" w:rsidRPr="00520718" w:rsidTr="00475292">
        <w:trPr>
          <w:trHeight w:val="20"/>
        </w:trPr>
        <w:tc>
          <w:tcPr>
            <w:tcW w:w="440" w:type="dxa"/>
            <w:shd w:val="clear" w:color="auto" w:fill="auto"/>
            <w:hideMark/>
          </w:tcPr>
          <w:p w:rsidR="0040563D" w:rsidRPr="00520718" w:rsidRDefault="0040563D" w:rsidP="00475292">
            <w:pPr>
              <w:spacing w:before="0" w:after="0"/>
              <w:ind w:firstLine="0"/>
              <w:jc w:val="center"/>
              <w:rPr>
                <w:sz w:val="20"/>
                <w:szCs w:val="20"/>
              </w:rPr>
            </w:pPr>
            <w:r w:rsidRPr="00520718">
              <w:rPr>
                <w:sz w:val="20"/>
                <w:szCs w:val="20"/>
              </w:rPr>
              <w:t>№</w:t>
            </w:r>
          </w:p>
        </w:tc>
        <w:tc>
          <w:tcPr>
            <w:tcW w:w="2395" w:type="dxa"/>
            <w:shd w:val="clear" w:color="auto" w:fill="auto"/>
            <w:hideMark/>
          </w:tcPr>
          <w:p w:rsidR="0040563D" w:rsidRPr="00520718" w:rsidRDefault="0040563D" w:rsidP="00475292">
            <w:pPr>
              <w:spacing w:before="0" w:after="0"/>
              <w:ind w:firstLine="0"/>
              <w:jc w:val="center"/>
              <w:rPr>
                <w:sz w:val="20"/>
                <w:szCs w:val="20"/>
              </w:rPr>
            </w:pPr>
            <w:r w:rsidRPr="00520718">
              <w:rPr>
                <w:sz w:val="20"/>
                <w:szCs w:val="20"/>
              </w:rPr>
              <w:t>Наименование организации</w:t>
            </w:r>
          </w:p>
        </w:tc>
        <w:tc>
          <w:tcPr>
            <w:tcW w:w="3261" w:type="dxa"/>
            <w:shd w:val="clear" w:color="auto" w:fill="auto"/>
            <w:hideMark/>
          </w:tcPr>
          <w:p w:rsidR="0040563D" w:rsidRPr="00520718" w:rsidRDefault="0040563D" w:rsidP="00475292">
            <w:pPr>
              <w:spacing w:before="0" w:after="0"/>
              <w:ind w:firstLine="0"/>
              <w:jc w:val="center"/>
              <w:rPr>
                <w:sz w:val="20"/>
                <w:szCs w:val="20"/>
              </w:rPr>
            </w:pPr>
            <w:r w:rsidRPr="00520718">
              <w:rPr>
                <w:sz w:val="20"/>
                <w:szCs w:val="20"/>
              </w:rPr>
              <w:t>Производимая продукция или услуга</w:t>
            </w:r>
          </w:p>
        </w:tc>
        <w:tc>
          <w:tcPr>
            <w:tcW w:w="3543" w:type="dxa"/>
            <w:shd w:val="clear" w:color="auto" w:fill="auto"/>
            <w:hideMark/>
          </w:tcPr>
          <w:p w:rsidR="0040563D" w:rsidRPr="00520718" w:rsidRDefault="0040563D" w:rsidP="00475292">
            <w:pPr>
              <w:spacing w:before="0" w:after="0"/>
              <w:ind w:firstLine="0"/>
              <w:jc w:val="center"/>
              <w:rPr>
                <w:sz w:val="20"/>
                <w:szCs w:val="20"/>
              </w:rPr>
            </w:pPr>
            <w:r w:rsidRPr="00520718">
              <w:rPr>
                <w:sz w:val="20"/>
                <w:szCs w:val="20"/>
              </w:rPr>
              <w:t>Адрес</w:t>
            </w:r>
          </w:p>
        </w:tc>
      </w:tr>
      <w:tr w:rsidR="0040563D" w:rsidRPr="00520718" w:rsidTr="00475292">
        <w:trPr>
          <w:trHeight w:val="20"/>
        </w:trPr>
        <w:tc>
          <w:tcPr>
            <w:tcW w:w="440" w:type="dxa"/>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1</w:t>
            </w:r>
          </w:p>
        </w:tc>
        <w:tc>
          <w:tcPr>
            <w:tcW w:w="2395"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ГБУС РФ Министерство сельского хозяйства Камчатского края</w:t>
            </w:r>
          </w:p>
        </w:tc>
        <w:tc>
          <w:tcPr>
            <w:tcW w:w="3261" w:type="dxa"/>
            <w:shd w:val="clear" w:color="auto" w:fill="auto"/>
            <w:noWrap/>
            <w:hideMark/>
          </w:tcPr>
          <w:p w:rsidR="0040563D" w:rsidRPr="00520718" w:rsidRDefault="0040563D" w:rsidP="00475292">
            <w:pPr>
              <w:spacing w:before="0" w:after="0"/>
              <w:ind w:firstLine="0"/>
              <w:jc w:val="left"/>
              <w:rPr>
                <w:sz w:val="20"/>
                <w:szCs w:val="20"/>
              </w:rPr>
            </w:pPr>
          </w:p>
        </w:tc>
        <w:tc>
          <w:tcPr>
            <w:tcW w:w="3543"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683017, г. Петропавловск-Камчатский, ул. Владивостокская, 2/1</w:t>
            </w:r>
          </w:p>
        </w:tc>
      </w:tr>
      <w:tr w:rsidR="0040563D" w:rsidRPr="00520718" w:rsidTr="00475292">
        <w:trPr>
          <w:trHeight w:val="20"/>
        </w:trPr>
        <w:tc>
          <w:tcPr>
            <w:tcW w:w="440" w:type="dxa"/>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2</w:t>
            </w:r>
          </w:p>
        </w:tc>
        <w:tc>
          <w:tcPr>
            <w:tcW w:w="2395"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ГБУС РФ Агентство инвестиций и предпринимательства Камчатского края</w:t>
            </w:r>
          </w:p>
        </w:tc>
        <w:tc>
          <w:tcPr>
            <w:tcW w:w="3261" w:type="dxa"/>
            <w:shd w:val="clear" w:color="auto" w:fill="auto"/>
            <w:noWrap/>
            <w:hideMark/>
          </w:tcPr>
          <w:p w:rsidR="0040563D" w:rsidRPr="00520718" w:rsidRDefault="0040563D" w:rsidP="00475292">
            <w:pPr>
              <w:spacing w:before="0" w:after="0"/>
              <w:ind w:firstLine="0"/>
              <w:jc w:val="left"/>
              <w:rPr>
                <w:sz w:val="20"/>
                <w:szCs w:val="20"/>
              </w:rPr>
            </w:pPr>
          </w:p>
        </w:tc>
        <w:tc>
          <w:tcPr>
            <w:tcW w:w="3543"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683040, г. Петропавловск-Камчатский, пл. им. В.И. Ленина, 1</w:t>
            </w:r>
          </w:p>
        </w:tc>
      </w:tr>
      <w:tr w:rsidR="0040563D" w:rsidRPr="00520718" w:rsidTr="00475292">
        <w:trPr>
          <w:trHeight w:val="20"/>
        </w:trPr>
        <w:tc>
          <w:tcPr>
            <w:tcW w:w="440" w:type="dxa"/>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3</w:t>
            </w:r>
          </w:p>
        </w:tc>
        <w:tc>
          <w:tcPr>
            <w:tcW w:w="2395"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АО Корпорация развития Камчатки</w:t>
            </w:r>
          </w:p>
        </w:tc>
        <w:tc>
          <w:tcPr>
            <w:tcW w:w="3261" w:type="dxa"/>
            <w:shd w:val="clear" w:color="auto" w:fill="auto"/>
            <w:noWrap/>
            <w:hideMark/>
          </w:tcPr>
          <w:p w:rsidR="0040563D" w:rsidRPr="00520718" w:rsidRDefault="0040563D" w:rsidP="00475292">
            <w:pPr>
              <w:spacing w:before="0" w:after="0"/>
              <w:ind w:firstLine="0"/>
              <w:jc w:val="left"/>
              <w:rPr>
                <w:sz w:val="20"/>
                <w:szCs w:val="20"/>
              </w:rPr>
            </w:pPr>
          </w:p>
        </w:tc>
        <w:tc>
          <w:tcPr>
            <w:tcW w:w="3543"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683000, г.Петропавловск-Камчатский, ул.Красинцев, д.1А</w:t>
            </w:r>
          </w:p>
        </w:tc>
      </w:tr>
      <w:tr w:rsidR="0040563D" w:rsidRPr="00520718" w:rsidTr="00475292">
        <w:trPr>
          <w:trHeight w:val="20"/>
        </w:trPr>
        <w:tc>
          <w:tcPr>
            <w:tcW w:w="440" w:type="dxa"/>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4</w:t>
            </w:r>
          </w:p>
        </w:tc>
        <w:tc>
          <w:tcPr>
            <w:tcW w:w="2395"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НП "Производители пищевой продукции Камчатского края "Пищевик Камчатки"</w:t>
            </w:r>
          </w:p>
        </w:tc>
        <w:tc>
          <w:tcPr>
            <w:tcW w:w="3261" w:type="dxa"/>
            <w:shd w:val="clear" w:color="auto" w:fill="auto"/>
            <w:noWrap/>
            <w:hideMark/>
          </w:tcPr>
          <w:p w:rsidR="0040563D" w:rsidRPr="00520718" w:rsidRDefault="0040563D" w:rsidP="00475292">
            <w:pPr>
              <w:spacing w:before="0" w:after="0"/>
              <w:ind w:firstLine="0"/>
              <w:jc w:val="left"/>
              <w:rPr>
                <w:sz w:val="20"/>
                <w:szCs w:val="20"/>
              </w:rPr>
            </w:pPr>
          </w:p>
        </w:tc>
        <w:tc>
          <w:tcPr>
            <w:tcW w:w="3543"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683000, Камчатский край, Петропавловск-Камчатский, ул. Лукашевского, 13</w:t>
            </w:r>
          </w:p>
        </w:tc>
      </w:tr>
      <w:tr w:rsidR="0040563D" w:rsidRPr="00520718" w:rsidTr="00475292">
        <w:trPr>
          <w:trHeight w:val="20"/>
        </w:trPr>
        <w:tc>
          <w:tcPr>
            <w:tcW w:w="440" w:type="dxa"/>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5</w:t>
            </w:r>
          </w:p>
        </w:tc>
        <w:tc>
          <w:tcPr>
            <w:tcW w:w="2395"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ООО "Камчатпищепром"</w:t>
            </w:r>
          </w:p>
        </w:tc>
        <w:tc>
          <w:tcPr>
            <w:tcW w:w="3261"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Разведение сельскохозяйственной птицы</w:t>
            </w:r>
          </w:p>
        </w:tc>
        <w:tc>
          <w:tcPr>
            <w:tcW w:w="3543"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Камчатскик край, Елизовский район, п. Зеленый, ул. Атласова д. 13/2</w:t>
            </w:r>
          </w:p>
        </w:tc>
      </w:tr>
      <w:tr w:rsidR="0040563D" w:rsidRPr="00520718" w:rsidTr="00475292">
        <w:trPr>
          <w:trHeight w:val="20"/>
        </w:trPr>
        <w:tc>
          <w:tcPr>
            <w:tcW w:w="440" w:type="dxa"/>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6</w:t>
            </w:r>
          </w:p>
        </w:tc>
        <w:tc>
          <w:tcPr>
            <w:tcW w:w="2395"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ЗАО "Малкинское"</w:t>
            </w:r>
          </w:p>
        </w:tc>
        <w:tc>
          <w:tcPr>
            <w:tcW w:w="3261"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Производство безалкогольных напитков; производство минеральных вод и прочих питьевых вод в бутылках</w:t>
            </w:r>
          </w:p>
        </w:tc>
        <w:tc>
          <w:tcPr>
            <w:tcW w:w="3543"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684000 Камчатский край, г. Елизово, ул. В. Кручины 19/а</w:t>
            </w:r>
          </w:p>
        </w:tc>
      </w:tr>
      <w:tr w:rsidR="0040563D" w:rsidRPr="00520718" w:rsidTr="00475292">
        <w:trPr>
          <w:trHeight w:val="20"/>
        </w:trPr>
        <w:tc>
          <w:tcPr>
            <w:tcW w:w="440" w:type="dxa"/>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7</w:t>
            </w:r>
          </w:p>
        </w:tc>
        <w:tc>
          <w:tcPr>
            <w:tcW w:w="2395"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ООО "Йогурт Шоп Камчатка"</w:t>
            </w:r>
          </w:p>
        </w:tc>
        <w:tc>
          <w:tcPr>
            <w:tcW w:w="3261"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Производство молока и молочной продукции</w:t>
            </w:r>
          </w:p>
        </w:tc>
        <w:tc>
          <w:tcPr>
            <w:tcW w:w="3543"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г.Петропавловск-Камчатский, ул.Академика Королева, д.29/1, оф.1</w:t>
            </w:r>
          </w:p>
        </w:tc>
      </w:tr>
      <w:tr w:rsidR="0040563D" w:rsidRPr="00520718" w:rsidTr="00475292">
        <w:trPr>
          <w:trHeight w:val="20"/>
        </w:trPr>
        <w:tc>
          <w:tcPr>
            <w:tcW w:w="440" w:type="dxa"/>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8</w:t>
            </w:r>
          </w:p>
        </w:tc>
        <w:tc>
          <w:tcPr>
            <w:tcW w:w="2395"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ПО "Моховской хлеб"</w:t>
            </w:r>
          </w:p>
        </w:tc>
        <w:tc>
          <w:tcPr>
            <w:tcW w:w="3261"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Производство хлеба и мучных кондитерских изделий, тортов и пирожных недлительного хранения</w:t>
            </w:r>
          </w:p>
        </w:tc>
        <w:tc>
          <w:tcPr>
            <w:tcW w:w="3543"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г.Петропавловск-Камчатский, ул.Волочаевская, д.1</w:t>
            </w:r>
          </w:p>
        </w:tc>
      </w:tr>
      <w:tr w:rsidR="0040563D" w:rsidRPr="00520718" w:rsidTr="00475292">
        <w:trPr>
          <w:trHeight w:val="20"/>
        </w:trPr>
        <w:tc>
          <w:tcPr>
            <w:tcW w:w="440" w:type="dxa"/>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9</w:t>
            </w:r>
          </w:p>
        </w:tc>
        <w:tc>
          <w:tcPr>
            <w:tcW w:w="2395"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ООО Холкам Агро</w:t>
            </w:r>
          </w:p>
        </w:tc>
        <w:tc>
          <w:tcPr>
            <w:tcW w:w="3261"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Выращивание столовых корнеплодных и клубнеплодных культур с высоким содержанием крахмала или инулина</w:t>
            </w:r>
          </w:p>
        </w:tc>
        <w:tc>
          <w:tcPr>
            <w:tcW w:w="3543"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 xml:space="preserve">684007, Камчатский край, Елизовский район, город Елизово, Лесная улица, 10/1, 3 </w:t>
            </w:r>
          </w:p>
        </w:tc>
      </w:tr>
      <w:tr w:rsidR="0040563D" w:rsidRPr="00520718" w:rsidTr="00475292">
        <w:trPr>
          <w:trHeight w:val="20"/>
        </w:trPr>
        <w:tc>
          <w:tcPr>
            <w:tcW w:w="440" w:type="dxa"/>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10</w:t>
            </w:r>
          </w:p>
        </w:tc>
        <w:tc>
          <w:tcPr>
            <w:tcW w:w="2395"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ООО Сделано на Камчатке</w:t>
            </w:r>
          </w:p>
        </w:tc>
        <w:tc>
          <w:tcPr>
            <w:tcW w:w="3261"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Торговля розничная замороженными продуктами в неспециализированных магазинах</w:t>
            </w:r>
          </w:p>
        </w:tc>
        <w:tc>
          <w:tcPr>
            <w:tcW w:w="3543"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 xml:space="preserve">684007, Камчатский край, Елизовский район, город Елизово, улица Завойко, дом 40, квартира 62 </w:t>
            </w:r>
          </w:p>
        </w:tc>
      </w:tr>
      <w:tr w:rsidR="0040563D" w:rsidRPr="00520718" w:rsidTr="00475292">
        <w:trPr>
          <w:trHeight w:val="20"/>
        </w:trPr>
        <w:tc>
          <w:tcPr>
            <w:tcW w:w="440" w:type="dxa"/>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11</w:t>
            </w:r>
          </w:p>
        </w:tc>
        <w:tc>
          <w:tcPr>
            <w:tcW w:w="2395"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ООО Алфавит вкуса</w:t>
            </w:r>
          </w:p>
        </w:tc>
        <w:tc>
          <w:tcPr>
            <w:tcW w:w="3261"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 xml:space="preserve">Производство сухарей, печенья и прочих сухарных хлебобулочных изделий, производство мучных кондитерских изделий, тортов, пирожных, пирогов и бисквитов, предназначенных для длительного </w:t>
            </w:r>
            <w:r w:rsidRPr="00520718">
              <w:rPr>
                <w:sz w:val="20"/>
                <w:szCs w:val="20"/>
              </w:rPr>
              <w:lastRenderedPageBreak/>
              <w:t>хранения</w:t>
            </w:r>
          </w:p>
        </w:tc>
        <w:tc>
          <w:tcPr>
            <w:tcW w:w="3543"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lastRenderedPageBreak/>
              <w:t xml:space="preserve">683023, Камчатский край, город Петропавловск-Камчатский, улица Абеля, дом 6 </w:t>
            </w:r>
          </w:p>
        </w:tc>
      </w:tr>
      <w:tr w:rsidR="0040563D" w:rsidRPr="00520718" w:rsidTr="00475292">
        <w:trPr>
          <w:trHeight w:val="20"/>
        </w:trPr>
        <w:tc>
          <w:tcPr>
            <w:tcW w:w="440" w:type="dxa"/>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12</w:t>
            </w:r>
          </w:p>
        </w:tc>
        <w:tc>
          <w:tcPr>
            <w:tcW w:w="2395"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АО Пионерское</w:t>
            </w:r>
          </w:p>
        </w:tc>
        <w:tc>
          <w:tcPr>
            <w:tcW w:w="3261"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Разведение сельскохозяйственной птицы</w:t>
            </w:r>
          </w:p>
        </w:tc>
        <w:tc>
          <w:tcPr>
            <w:tcW w:w="3543"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 xml:space="preserve">684017, Камчатский край, Елизовский район, поселок Пионерский </w:t>
            </w:r>
          </w:p>
        </w:tc>
      </w:tr>
      <w:tr w:rsidR="0040563D" w:rsidRPr="00520718" w:rsidTr="00475292">
        <w:trPr>
          <w:trHeight w:val="20"/>
        </w:trPr>
        <w:tc>
          <w:tcPr>
            <w:tcW w:w="440" w:type="dxa"/>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13</w:t>
            </w:r>
          </w:p>
        </w:tc>
        <w:tc>
          <w:tcPr>
            <w:tcW w:w="2395"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ООО Хуторок</w:t>
            </w:r>
          </w:p>
        </w:tc>
        <w:tc>
          <w:tcPr>
            <w:tcW w:w="3261"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Выращивание столовых корнеплодных и клубнеплодных культур с высоким содержанием крахмала или инулина</w:t>
            </w:r>
          </w:p>
        </w:tc>
        <w:tc>
          <w:tcPr>
            <w:tcW w:w="3543"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 xml:space="preserve">684005, Камчатский край, Елизовский район, город Елизово, Южная улица, территория плодоовощной базы </w:t>
            </w:r>
          </w:p>
        </w:tc>
      </w:tr>
      <w:tr w:rsidR="0040563D" w:rsidRPr="00520718" w:rsidTr="00475292">
        <w:trPr>
          <w:trHeight w:val="20"/>
        </w:trPr>
        <w:tc>
          <w:tcPr>
            <w:tcW w:w="440" w:type="dxa"/>
            <w:shd w:val="clear" w:color="auto" w:fill="auto"/>
            <w:noWrap/>
            <w:hideMark/>
          </w:tcPr>
          <w:p w:rsidR="0040563D" w:rsidRPr="00520718" w:rsidRDefault="0040563D" w:rsidP="00475292">
            <w:pPr>
              <w:spacing w:before="0" w:after="0"/>
              <w:ind w:firstLine="0"/>
              <w:jc w:val="left"/>
              <w:rPr>
                <w:sz w:val="20"/>
                <w:szCs w:val="20"/>
              </w:rPr>
            </w:pPr>
            <w:r w:rsidRPr="00520718">
              <w:rPr>
                <w:sz w:val="20"/>
                <w:szCs w:val="20"/>
              </w:rPr>
              <w:t>14</w:t>
            </w:r>
          </w:p>
        </w:tc>
        <w:tc>
          <w:tcPr>
            <w:tcW w:w="2395"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ИП Шахмурадян В.А.</w:t>
            </w:r>
          </w:p>
        </w:tc>
        <w:tc>
          <w:tcPr>
            <w:tcW w:w="3261"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Производство сыра и сырных продуктов</w:t>
            </w:r>
          </w:p>
        </w:tc>
        <w:tc>
          <w:tcPr>
            <w:tcW w:w="3543" w:type="dxa"/>
            <w:shd w:val="clear" w:color="auto" w:fill="auto"/>
            <w:hideMark/>
          </w:tcPr>
          <w:p w:rsidR="0040563D" w:rsidRPr="00520718" w:rsidRDefault="0040563D" w:rsidP="00475292">
            <w:pPr>
              <w:spacing w:before="0" w:after="0"/>
              <w:ind w:firstLine="0"/>
              <w:jc w:val="left"/>
              <w:rPr>
                <w:sz w:val="20"/>
                <w:szCs w:val="20"/>
              </w:rPr>
            </w:pPr>
            <w:r w:rsidRPr="00520718">
              <w:rPr>
                <w:sz w:val="20"/>
                <w:szCs w:val="20"/>
              </w:rPr>
              <w:t>683010, Камчатский край, г.Петропавловск-Камчатский, ул.Океанская, д.80 кв.1</w:t>
            </w:r>
          </w:p>
        </w:tc>
      </w:tr>
    </w:tbl>
    <w:p w:rsidR="00BF561D" w:rsidRPr="00520718" w:rsidRDefault="00BF561D" w:rsidP="00BF561D">
      <w:pPr>
        <w:rPr>
          <w:b/>
        </w:rPr>
      </w:pPr>
    </w:p>
    <w:p w:rsidR="00BF561D" w:rsidRPr="00520718" w:rsidRDefault="00BF561D" w:rsidP="00C24813">
      <w:pPr>
        <w:rPr>
          <w:b/>
        </w:rPr>
      </w:pPr>
      <w:r w:rsidRPr="00520718">
        <w:rPr>
          <w:b/>
        </w:rPr>
        <w:t>Туристическо-рекреационный кластер</w:t>
      </w:r>
    </w:p>
    <w:p w:rsidR="00BF561D" w:rsidRPr="00520718" w:rsidRDefault="00BF561D" w:rsidP="00BF561D">
      <w:r w:rsidRPr="00520718">
        <w:t>В настоящее время в кластер входит 29 членов: предприятий и государственных органов.</w:t>
      </w:r>
    </w:p>
    <w:p w:rsidR="00BF561D" w:rsidRPr="00520718" w:rsidRDefault="00BF561D" w:rsidP="00BF561D"/>
    <w:p w:rsidR="00BF561D" w:rsidRPr="00520718" w:rsidRDefault="00A20C97" w:rsidP="00BF561D">
      <w:r w:rsidRPr="00520718">
        <w:t>Таблица 3.2.</w:t>
      </w:r>
      <w:r w:rsidR="00AB46F5" w:rsidRPr="00520718">
        <w:t>8</w:t>
      </w:r>
      <w:r w:rsidRPr="00520718">
        <w:t>-3</w:t>
      </w:r>
      <w:r w:rsidR="00BF561D" w:rsidRPr="00520718">
        <w:t>. Список участников туристически-рекреационного кластера на 01.08.2018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769"/>
        <w:gridCol w:w="2901"/>
        <w:gridCol w:w="3650"/>
      </w:tblGrid>
      <w:tr w:rsidR="00BF561D" w:rsidRPr="00520718" w:rsidTr="00A20C97">
        <w:trPr>
          <w:trHeight w:val="20"/>
        </w:trPr>
        <w:tc>
          <w:tcPr>
            <w:tcW w:w="271" w:type="pct"/>
            <w:shd w:val="clear" w:color="auto" w:fill="auto"/>
            <w:hideMark/>
          </w:tcPr>
          <w:p w:rsidR="00BF561D" w:rsidRPr="00520718" w:rsidRDefault="00BF561D" w:rsidP="00BF561D">
            <w:pPr>
              <w:spacing w:before="0" w:after="0"/>
              <w:ind w:firstLine="0"/>
              <w:jc w:val="center"/>
              <w:rPr>
                <w:sz w:val="20"/>
                <w:szCs w:val="20"/>
              </w:rPr>
            </w:pPr>
            <w:r w:rsidRPr="00520718">
              <w:rPr>
                <w:sz w:val="20"/>
                <w:szCs w:val="20"/>
              </w:rPr>
              <w:t>№</w:t>
            </w:r>
          </w:p>
        </w:tc>
        <w:tc>
          <w:tcPr>
            <w:tcW w:w="1405" w:type="pct"/>
            <w:shd w:val="clear" w:color="auto" w:fill="auto"/>
            <w:hideMark/>
          </w:tcPr>
          <w:p w:rsidR="00BF561D" w:rsidRPr="00520718" w:rsidRDefault="00BF561D" w:rsidP="00BF561D">
            <w:pPr>
              <w:spacing w:before="0" w:after="0"/>
              <w:ind w:firstLine="0"/>
              <w:jc w:val="center"/>
              <w:rPr>
                <w:sz w:val="20"/>
                <w:szCs w:val="20"/>
              </w:rPr>
            </w:pPr>
            <w:r w:rsidRPr="00520718">
              <w:rPr>
                <w:sz w:val="20"/>
                <w:szCs w:val="20"/>
              </w:rPr>
              <w:t>Наименование организации</w:t>
            </w:r>
          </w:p>
        </w:tc>
        <w:tc>
          <w:tcPr>
            <w:tcW w:w="1472" w:type="pct"/>
            <w:shd w:val="clear" w:color="auto" w:fill="auto"/>
            <w:hideMark/>
          </w:tcPr>
          <w:p w:rsidR="00BF561D" w:rsidRPr="00520718" w:rsidRDefault="00BF561D" w:rsidP="00BF561D">
            <w:pPr>
              <w:spacing w:before="0" w:after="0"/>
              <w:ind w:firstLine="0"/>
              <w:jc w:val="center"/>
              <w:rPr>
                <w:sz w:val="20"/>
                <w:szCs w:val="20"/>
              </w:rPr>
            </w:pPr>
            <w:r w:rsidRPr="00520718">
              <w:rPr>
                <w:sz w:val="20"/>
                <w:szCs w:val="20"/>
              </w:rPr>
              <w:t>Производимая продукция или услуга</w:t>
            </w:r>
          </w:p>
        </w:tc>
        <w:tc>
          <w:tcPr>
            <w:tcW w:w="1852" w:type="pct"/>
            <w:shd w:val="clear" w:color="auto" w:fill="auto"/>
            <w:hideMark/>
          </w:tcPr>
          <w:p w:rsidR="00BF561D" w:rsidRPr="00520718" w:rsidRDefault="00BF561D" w:rsidP="00BF561D">
            <w:pPr>
              <w:spacing w:before="0" w:after="0"/>
              <w:ind w:firstLine="0"/>
              <w:jc w:val="center"/>
              <w:rPr>
                <w:sz w:val="20"/>
                <w:szCs w:val="20"/>
              </w:rPr>
            </w:pPr>
            <w:r w:rsidRPr="00520718">
              <w:rPr>
                <w:sz w:val="20"/>
                <w:szCs w:val="20"/>
              </w:rPr>
              <w:t>Адрес</w:t>
            </w:r>
          </w:p>
        </w:tc>
      </w:tr>
      <w:tr w:rsidR="00BF561D" w:rsidRPr="00520718" w:rsidTr="00A20C97">
        <w:trPr>
          <w:trHeight w:val="20"/>
        </w:trPr>
        <w:tc>
          <w:tcPr>
            <w:tcW w:w="271" w:type="pct"/>
            <w:shd w:val="clear" w:color="auto" w:fill="auto"/>
            <w:noWrap/>
            <w:hideMark/>
          </w:tcPr>
          <w:p w:rsidR="00BF561D" w:rsidRPr="00520718" w:rsidRDefault="00BF561D" w:rsidP="00BF561D">
            <w:pPr>
              <w:spacing w:before="0" w:after="0"/>
              <w:ind w:firstLine="0"/>
              <w:jc w:val="left"/>
              <w:rPr>
                <w:sz w:val="20"/>
                <w:szCs w:val="20"/>
              </w:rPr>
            </w:pPr>
            <w:r w:rsidRPr="00520718">
              <w:rPr>
                <w:sz w:val="20"/>
                <w:szCs w:val="20"/>
              </w:rPr>
              <w:t>1</w:t>
            </w:r>
          </w:p>
        </w:tc>
        <w:tc>
          <w:tcPr>
            <w:tcW w:w="1405"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ГБУС РФ Агентство по туризму и внешним связям Камчатского края</w:t>
            </w:r>
          </w:p>
        </w:tc>
        <w:tc>
          <w:tcPr>
            <w:tcW w:w="1472" w:type="pct"/>
            <w:shd w:val="clear" w:color="auto" w:fill="auto"/>
            <w:noWrap/>
            <w:hideMark/>
          </w:tcPr>
          <w:p w:rsidR="00BF561D" w:rsidRPr="00520718" w:rsidRDefault="00BF561D" w:rsidP="00BF561D">
            <w:pPr>
              <w:spacing w:before="0" w:after="0"/>
              <w:ind w:firstLine="0"/>
              <w:jc w:val="left"/>
              <w:rPr>
                <w:sz w:val="20"/>
                <w:szCs w:val="20"/>
              </w:rPr>
            </w:pPr>
          </w:p>
        </w:tc>
        <w:tc>
          <w:tcPr>
            <w:tcW w:w="185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683017, г. Петропавловск-Камчатский, ул. Владивостокская, 2/1</w:t>
            </w:r>
          </w:p>
        </w:tc>
      </w:tr>
      <w:tr w:rsidR="00BF561D" w:rsidRPr="00520718" w:rsidTr="00A20C97">
        <w:trPr>
          <w:trHeight w:val="20"/>
        </w:trPr>
        <w:tc>
          <w:tcPr>
            <w:tcW w:w="271" w:type="pct"/>
            <w:shd w:val="clear" w:color="auto" w:fill="auto"/>
            <w:noWrap/>
            <w:hideMark/>
          </w:tcPr>
          <w:p w:rsidR="00BF561D" w:rsidRPr="00520718" w:rsidRDefault="00BF561D" w:rsidP="00BF561D">
            <w:pPr>
              <w:spacing w:before="0" w:after="0"/>
              <w:ind w:firstLine="0"/>
              <w:jc w:val="left"/>
              <w:rPr>
                <w:sz w:val="20"/>
                <w:szCs w:val="20"/>
              </w:rPr>
            </w:pPr>
            <w:r w:rsidRPr="00520718">
              <w:rPr>
                <w:sz w:val="20"/>
                <w:szCs w:val="20"/>
              </w:rPr>
              <w:t>2</w:t>
            </w:r>
          </w:p>
        </w:tc>
        <w:tc>
          <w:tcPr>
            <w:tcW w:w="1405"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ГБУС РФ Агентство инвестиций и предпринимательства Камчатского края</w:t>
            </w:r>
          </w:p>
        </w:tc>
        <w:tc>
          <w:tcPr>
            <w:tcW w:w="1472" w:type="pct"/>
            <w:shd w:val="clear" w:color="auto" w:fill="auto"/>
            <w:noWrap/>
            <w:hideMark/>
          </w:tcPr>
          <w:p w:rsidR="00BF561D" w:rsidRPr="00520718" w:rsidRDefault="00BF561D" w:rsidP="00BF561D">
            <w:pPr>
              <w:spacing w:before="0" w:after="0"/>
              <w:ind w:firstLine="0"/>
              <w:jc w:val="left"/>
              <w:rPr>
                <w:sz w:val="20"/>
                <w:szCs w:val="20"/>
              </w:rPr>
            </w:pPr>
          </w:p>
        </w:tc>
        <w:tc>
          <w:tcPr>
            <w:tcW w:w="185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683040, г. Петропавловск-Камчатский, пл. им. В.И. Ленина, 1</w:t>
            </w:r>
          </w:p>
        </w:tc>
      </w:tr>
      <w:tr w:rsidR="00BF561D" w:rsidRPr="00520718" w:rsidTr="00A20C97">
        <w:trPr>
          <w:trHeight w:val="20"/>
        </w:trPr>
        <w:tc>
          <w:tcPr>
            <w:tcW w:w="271" w:type="pct"/>
            <w:shd w:val="clear" w:color="auto" w:fill="auto"/>
            <w:noWrap/>
            <w:hideMark/>
          </w:tcPr>
          <w:p w:rsidR="00BF561D" w:rsidRPr="00520718" w:rsidRDefault="00BF561D" w:rsidP="00BF561D">
            <w:pPr>
              <w:spacing w:before="0" w:after="0"/>
              <w:ind w:firstLine="0"/>
              <w:jc w:val="left"/>
              <w:rPr>
                <w:sz w:val="20"/>
                <w:szCs w:val="20"/>
              </w:rPr>
            </w:pPr>
            <w:r w:rsidRPr="00520718">
              <w:rPr>
                <w:sz w:val="20"/>
                <w:szCs w:val="20"/>
              </w:rPr>
              <w:t>3</w:t>
            </w:r>
          </w:p>
        </w:tc>
        <w:tc>
          <w:tcPr>
            <w:tcW w:w="1405"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АО Корпорация развития Камчатки</w:t>
            </w:r>
          </w:p>
        </w:tc>
        <w:tc>
          <w:tcPr>
            <w:tcW w:w="1472" w:type="pct"/>
            <w:shd w:val="clear" w:color="auto" w:fill="auto"/>
            <w:noWrap/>
            <w:hideMark/>
          </w:tcPr>
          <w:p w:rsidR="00BF561D" w:rsidRPr="00520718" w:rsidRDefault="00BF561D" w:rsidP="00BF561D">
            <w:pPr>
              <w:spacing w:before="0" w:after="0"/>
              <w:ind w:firstLine="0"/>
              <w:jc w:val="left"/>
              <w:rPr>
                <w:sz w:val="20"/>
                <w:szCs w:val="20"/>
              </w:rPr>
            </w:pPr>
          </w:p>
        </w:tc>
        <w:tc>
          <w:tcPr>
            <w:tcW w:w="185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683000, г.Петропавловск-Камчатский, ул.Красинцев, д.1А</w:t>
            </w:r>
          </w:p>
        </w:tc>
      </w:tr>
      <w:tr w:rsidR="00BF561D" w:rsidRPr="00520718" w:rsidTr="00A20C97">
        <w:trPr>
          <w:trHeight w:val="20"/>
        </w:trPr>
        <w:tc>
          <w:tcPr>
            <w:tcW w:w="271" w:type="pct"/>
            <w:shd w:val="clear" w:color="auto" w:fill="auto"/>
            <w:noWrap/>
            <w:hideMark/>
          </w:tcPr>
          <w:p w:rsidR="00BF561D" w:rsidRPr="00520718" w:rsidRDefault="00BF561D" w:rsidP="00BF561D">
            <w:pPr>
              <w:spacing w:before="0" w:after="0"/>
              <w:ind w:firstLine="0"/>
              <w:jc w:val="left"/>
              <w:rPr>
                <w:sz w:val="20"/>
                <w:szCs w:val="20"/>
              </w:rPr>
            </w:pPr>
            <w:r w:rsidRPr="00520718">
              <w:rPr>
                <w:sz w:val="20"/>
                <w:szCs w:val="20"/>
              </w:rPr>
              <w:t>4</w:t>
            </w:r>
          </w:p>
        </w:tc>
        <w:tc>
          <w:tcPr>
            <w:tcW w:w="1405"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Ассоциация (союз)Ассоциация туриндустрии Камчатки</w:t>
            </w:r>
          </w:p>
        </w:tc>
        <w:tc>
          <w:tcPr>
            <w:tcW w:w="1472" w:type="pct"/>
            <w:shd w:val="clear" w:color="auto" w:fill="auto"/>
            <w:noWrap/>
            <w:hideMark/>
          </w:tcPr>
          <w:p w:rsidR="00BF561D" w:rsidRPr="00520718" w:rsidRDefault="00BF561D" w:rsidP="00BF561D">
            <w:pPr>
              <w:spacing w:before="0" w:after="0"/>
              <w:ind w:firstLine="0"/>
              <w:jc w:val="left"/>
              <w:rPr>
                <w:sz w:val="20"/>
                <w:szCs w:val="20"/>
              </w:rPr>
            </w:pPr>
          </w:p>
        </w:tc>
        <w:tc>
          <w:tcPr>
            <w:tcW w:w="185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683000, Камчатский край, Петропавловск-Камчатский, ул. Ленинская, 62</w:t>
            </w:r>
          </w:p>
        </w:tc>
      </w:tr>
      <w:tr w:rsidR="00BF561D" w:rsidRPr="00520718" w:rsidTr="00A20C97">
        <w:trPr>
          <w:trHeight w:val="20"/>
        </w:trPr>
        <w:tc>
          <w:tcPr>
            <w:tcW w:w="271" w:type="pct"/>
            <w:shd w:val="clear" w:color="auto" w:fill="auto"/>
            <w:noWrap/>
            <w:hideMark/>
          </w:tcPr>
          <w:p w:rsidR="00BF561D" w:rsidRPr="00520718" w:rsidRDefault="00BF561D" w:rsidP="00BF561D">
            <w:pPr>
              <w:spacing w:before="0" w:after="0"/>
              <w:ind w:firstLine="0"/>
              <w:jc w:val="left"/>
              <w:rPr>
                <w:sz w:val="20"/>
                <w:szCs w:val="20"/>
              </w:rPr>
            </w:pPr>
            <w:r w:rsidRPr="00520718">
              <w:rPr>
                <w:sz w:val="20"/>
                <w:szCs w:val="20"/>
              </w:rPr>
              <w:t>5</w:t>
            </w:r>
          </w:p>
        </w:tc>
        <w:tc>
          <w:tcPr>
            <w:tcW w:w="1405"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ООО Городские страницы</w:t>
            </w:r>
          </w:p>
        </w:tc>
        <w:tc>
          <w:tcPr>
            <w:tcW w:w="1472" w:type="pct"/>
            <w:shd w:val="clear" w:color="auto" w:fill="auto"/>
            <w:noWrap/>
            <w:hideMark/>
          </w:tcPr>
          <w:p w:rsidR="00BF561D" w:rsidRPr="00520718" w:rsidRDefault="00BF561D" w:rsidP="00BF561D">
            <w:pPr>
              <w:spacing w:before="0" w:after="0"/>
              <w:ind w:firstLine="0"/>
              <w:jc w:val="left"/>
              <w:rPr>
                <w:sz w:val="20"/>
                <w:szCs w:val="20"/>
              </w:rPr>
            </w:pPr>
          </w:p>
        </w:tc>
        <w:tc>
          <w:tcPr>
            <w:tcW w:w="185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Камчатский край, г. Петропавловск-Камчатский, ул. Высотная, 14</w:t>
            </w:r>
          </w:p>
        </w:tc>
      </w:tr>
      <w:tr w:rsidR="00BF561D" w:rsidRPr="00520718" w:rsidTr="00A20C97">
        <w:trPr>
          <w:trHeight w:val="20"/>
        </w:trPr>
        <w:tc>
          <w:tcPr>
            <w:tcW w:w="271" w:type="pct"/>
            <w:shd w:val="clear" w:color="auto" w:fill="auto"/>
            <w:noWrap/>
            <w:hideMark/>
          </w:tcPr>
          <w:p w:rsidR="00BF561D" w:rsidRPr="00520718" w:rsidRDefault="00BF561D" w:rsidP="00BF561D">
            <w:pPr>
              <w:spacing w:before="0" w:after="0"/>
              <w:ind w:firstLine="0"/>
              <w:jc w:val="left"/>
              <w:rPr>
                <w:sz w:val="20"/>
                <w:szCs w:val="20"/>
              </w:rPr>
            </w:pPr>
            <w:r w:rsidRPr="00520718">
              <w:rPr>
                <w:sz w:val="20"/>
                <w:szCs w:val="20"/>
              </w:rPr>
              <w:t>6</w:t>
            </w:r>
          </w:p>
        </w:tc>
        <w:tc>
          <w:tcPr>
            <w:tcW w:w="1405"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ООО ТК Край Вулканов</w:t>
            </w:r>
          </w:p>
        </w:tc>
        <w:tc>
          <w:tcPr>
            <w:tcW w:w="1472" w:type="pct"/>
            <w:shd w:val="clear" w:color="auto" w:fill="auto"/>
            <w:noWrap/>
            <w:hideMark/>
          </w:tcPr>
          <w:p w:rsidR="00BF561D" w:rsidRPr="00520718" w:rsidRDefault="00BF561D" w:rsidP="00BF561D">
            <w:pPr>
              <w:spacing w:before="0" w:after="0"/>
              <w:ind w:firstLine="0"/>
              <w:jc w:val="left"/>
              <w:rPr>
                <w:sz w:val="20"/>
                <w:szCs w:val="20"/>
              </w:rPr>
            </w:pPr>
          </w:p>
        </w:tc>
        <w:tc>
          <w:tcPr>
            <w:tcW w:w="185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Камчатский край, г. Петропавловск-Камчатский, проспект 50 лет октября 4/2 оф. 19</w:t>
            </w:r>
          </w:p>
        </w:tc>
      </w:tr>
      <w:tr w:rsidR="00BF561D" w:rsidRPr="00520718" w:rsidTr="00A20C97">
        <w:trPr>
          <w:trHeight w:val="20"/>
        </w:trPr>
        <w:tc>
          <w:tcPr>
            <w:tcW w:w="271" w:type="pct"/>
            <w:shd w:val="clear" w:color="auto" w:fill="auto"/>
            <w:noWrap/>
            <w:hideMark/>
          </w:tcPr>
          <w:p w:rsidR="00BF561D" w:rsidRPr="00520718" w:rsidRDefault="00BF561D" w:rsidP="00BF561D">
            <w:pPr>
              <w:spacing w:before="0" w:after="0"/>
              <w:ind w:firstLine="0"/>
              <w:jc w:val="left"/>
              <w:rPr>
                <w:sz w:val="20"/>
                <w:szCs w:val="20"/>
              </w:rPr>
            </w:pPr>
            <w:r w:rsidRPr="00520718">
              <w:rPr>
                <w:sz w:val="20"/>
                <w:szCs w:val="20"/>
              </w:rPr>
              <w:t>7</w:t>
            </w:r>
          </w:p>
        </w:tc>
        <w:tc>
          <w:tcPr>
            <w:tcW w:w="1405"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ООО Рассвет</w:t>
            </w:r>
          </w:p>
        </w:tc>
        <w:tc>
          <w:tcPr>
            <w:tcW w:w="1472" w:type="pct"/>
            <w:shd w:val="clear" w:color="auto" w:fill="auto"/>
            <w:noWrap/>
            <w:hideMark/>
          </w:tcPr>
          <w:p w:rsidR="00BF561D" w:rsidRPr="00520718" w:rsidRDefault="00BF561D" w:rsidP="00BF561D">
            <w:pPr>
              <w:spacing w:before="0" w:after="0"/>
              <w:ind w:firstLine="0"/>
              <w:jc w:val="left"/>
              <w:rPr>
                <w:sz w:val="20"/>
                <w:szCs w:val="20"/>
              </w:rPr>
            </w:pPr>
            <w:r w:rsidRPr="00520718">
              <w:rPr>
                <w:sz w:val="20"/>
                <w:szCs w:val="20"/>
              </w:rPr>
              <w:t>Деятельность гостиниц и прочих мест для временного проживания</w:t>
            </w:r>
          </w:p>
        </w:tc>
        <w:tc>
          <w:tcPr>
            <w:tcW w:w="185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Камчатский край, г. Елизово, 26 км автотрассы Елизово-Паратунка, территория быза отдыха Рассвет</w:t>
            </w:r>
          </w:p>
        </w:tc>
      </w:tr>
      <w:tr w:rsidR="00BF561D" w:rsidRPr="00520718" w:rsidTr="00A20C97">
        <w:trPr>
          <w:trHeight w:val="20"/>
        </w:trPr>
        <w:tc>
          <w:tcPr>
            <w:tcW w:w="271" w:type="pct"/>
            <w:shd w:val="clear" w:color="auto" w:fill="auto"/>
            <w:noWrap/>
            <w:hideMark/>
          </w:tcPr>
          <w:p w:rsidR="00BF561D" w:rsidRPr="00520718" w:rsidRDefault="00BF561D" w:rsidP="00BF561D">
            <w:pPr>
              <w:spacing w:before="0" w:after="0"/>
              <w:ind w:firstLine="0"/>
              <w:jc w:val="left"/>
              <w:rPr>
                <w:sz w:val="20"/>
                <w:szCs w:val="20"/>
              </w:rPr>
            </w:pPr>
            <w:r w:rsidRPr="00520718">
              <w:rPr>
                <w:sz w:val="20"/>
                <w:szCs w:val="20"/>
              </w:rPr>
              <w:t>8</w:t>
            </w:r>
          </w:p>
        </w:tc>
        <w:tc>
          <w:tcPr>
            <w:tcW w:w="1405"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ООО Орлан Камчатка</w:t>
            </w:r>
          </w:p>
        </w:tc>
        <w:tc>
          <w:tcPr>
            <w:tcW w:w="147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Деятельность туристических агентств</w:t>
            </w:r>
          </w:p>
        </w:tc>
        <w:tc>
          <w:tcPr>
            <w:tcW w:w="185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Камчатский край, г. Петропавловск-Камчатский, ул. Космический пр., д. 3В, офис 5</w:t>
            </w:r>
          </w:p>
        </w:tc>
      </w:tr>
      <w:tr w:rsidR="00BF561D" w:rsidRPr="00520718" w:rsidTr="00A20C97">
        <w:trPr>
          <w:trHeight w:val="20"/>
        </w:trPr>
        <w:tc>
          <w:tcPr>
            <w:tcW w:w="271" w:type="pct"/>
            <w:shd w:val="clear" w:color="auto" w:fill="auto"/>
            <w:noWrap/>
            <w:hideMark/>
          </w:tcPr>
          <w:p w:rsidR="00BF561D" w:rsidRPr="00520718" w:rsidRDefault="00BF561D" w:rsidP="00BF561D">
            <w:pPr>
              <w:spacing w:before="0" w:after="0"/>
              <w:ind w:firstLine="0"/>
              <w:jc w:val="left"/>
              <w:rPr>
                <w:sz w:val="20"/>
                <w:szCs w:val="20"/>
              </w:rPr>
            </w:pPr>
            <w:r w:rsidRPr="00520718">
              <w:rPr>
                <w:sz w:val="20"/>
                <w:szCs w:val="20"/>
              </w:rPr>
              <w:t>9</w:t>
            </w:r>
          </w:p>
        </w:tc>
        <w:tc>
          <w:tcPr>
            <w:tcW w:w="1405"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ООО</w:t>
            </w:r>
            <w:r w:rsidR="00A87890" w:rsidRPr="00520718">
              <w:rPr>
                <w:sz w:val="20"/>
                <w:szCs w:val="20"/>
              </w:rPr>
              <w:t xml:space="preserve"> </w:t>
            </w:r>
            <w:r w:rsidRPr="00520718">
              <w:rPr>
                <w:sz w:val="20"/>
                <w:szCs w:val="20"/>
              </w:rPr>
              <w:t>ТК "Камчатинтур"</w:t>
            </w:r>
          </w:p>
        </w:tc>
        <w:tc>
          <w:tcPr>
            <w:tcW w:w="147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Деятельность туристических агентств</w:t>
            </w:r>
          </w:p>
        </w:tc>
        <w:tc>
          <w:tcPr>
            <w:tcW w:w="185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Камчатский край, г. Петропавловск-Камчатский, ул. Ленинградская, 61</w:t>
            </w:r>
          </w:p>
        </w:tc>
      </w:tr>
      <w:tr w:rsidR="00BF561D" w:rsidRPr="00520718" w:rsidTr="00A20C97">
        <w:trPr>
          <w:trHeight w:val="20"/>
        </w:trPr>
        <w:tc>
          <w:tcPr>
            <w:tcW w:w="271" w:type="pct"/>
            <w:shd w:val="clear" w:color="auto" w:fill="auto"/>
            <w:noWrap/>
            <w:hideMark/>
          </w:tcPr>
          <w:p w:rsidR="00BF561D" w:rsidRPr="00520718" w:rsidRDefault="00BF561D" w:rsidP="00BF561D">
            <w:pPr>
              <w:spacing w:before="0" w:after="0"/>
              <w:ind w:firstLine="0"/>
              <w:jc w:val="left"/>
              <w:rPr>
                <w:sz w:val="20"/>
                <w:szCs w:val="20"/>
              </w:rPr>
            </w:pPr>
            <w:r w:rsidRPr="00520718">
              <w:rPr>
                <w:sz w:val="20"/>
                <w:szCs w:val="20"/>
              </w:rPr>
              <w:t>10</w:t>
            </w:r>
          </w:p>
        </w:tc>
        <w:tc>
          <w:tcPr>
            <w:tcW w:w="1405"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ООО Витязь Тревел</w:t>
            </w:r>
          </w:p>
        </w:tc>
        <w:tc>
          <w:tcPr>
            <w:tcW w:w="147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Деятельность туристических агентств</w:t>
            </w:r>
          </w:p>
        </w:tc>
        <w:tc>
          <w:tcPr>
            <w:tcW w:w="185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Камчатский край, Елизовский район, с. Николаевка, мкр. Энтузиастов, стр. 1</w:t>
            </w:r>
          </w:p>
        </w:tc>
      </w:tr>
      <w:tr w:rsidR="00BF561D" w:rsidRPr="00520718" w:rsidTr="00A20C97">
        <w:trPr>
          <w:trHeight w:val="20"/>
        </w:trPr>
        <w:tc>
          <w:tcPr>
            <w:tcW w:w="271" w:type="pct"/>
            <w:shd w:val="clear" w:color="auto" w:fill="auto"/>
            <w:noWrap/>
            <w:hideMark/>
          </w:tcPr>
          <w:p w:rsidR="00BF561D" w:rsidRPr="00520718" w:rsidRDefault="00BF561D" w:rsidP="00BF561D">
            <w:pPr>
              <w:spacing w:before="0" w:after="0"/>
              <w:ind w:firstLine="0"/>
              <w:jc w:val="left"/>
              <w:rPr>
                <w:sz w:val="20"/>
                <w:szCs w:val="20"/>
              </w:rPr>
            </w:pPr>
            <w:r w:rsidRPr="00520718">
              <w:rPr>
                <w:sz w:val="20"/>
                <w:szCs w:val="20"/>
              </w:rPr>
              <w:t>11</w:t>
            </w:r>
          </w:p>
        </w:tc>
        <w:tc>
          <w:tcPr>
            <w:tcW w:w="1405"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ООО Камчатское бюро путешествий</w:t>
            </w:r>
          </w:p>
        </w:tc>
        <w:tc>
          <w:tcPr>
            <w:tcW w:w="147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Деятельность туристических агентств</w:t>
            </w:r>
          </w:p>
        </w:tc>
        <w:tc>
          <w:tcPr>
            <w:tcW w:w="185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Камчатский край, г. Петропавловск-Камчатский, пр. Циолковского, 30-174</w:t>
            </w:r>
          </w:p>
        </w:tc>
      </w:tr>
      <w:tr w:rsidR="00BF561D" w:rsidRPr="00520718" w:rsidTr="00A20C97">
        <w:trPr>
          <w:trHeight w:val="20"/>
        </w:trPr>
        <w:tc>
          <w:tcPr>
            <w:tcW w:w="271" w:type="pct"/>
            <w:shd w:val="clear" w:color="auto" w:fill="auto"/>
            <w:noWrap/>
            <w:hideMark/>
          </w:tcPr>
          <w:p w:rsidR="00BF561D" w:rsidRPr="00520718" w:rsidRDefault="00BF561D" w:rsidP="00BF561D">
            <w:pPr>
              <w:spacing w:before="0" w:after="0"/>
              <w:ind w:firstLine="0"/>
              <w:jc w:val="left"/>
              <w:rPr>
                <w:sz w:val="20"/>
                <w:szCs w:val="20"/>
              </w:rPr>
            </w:pPr>
            <w:r w:rsidRPr="00520718">
              <w:rPr>
                <w:sz w:val="20"/>
                <w:szCs w:val="20"/>
              </w:rPr>
              <w:t>12</w:t>
            </w:r>
          </w:p>
        </w:tc>
        <w:tc>
          <w:tcPr>
            <w:tcW w:w="1405"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ООО Визит Центр Природные парки Камчатки</w:t>
            </w:r>
          </w:p>
        </w:tc>
        <w:tc>
          <w:tcPr>
            <w:tcW w:w="147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Аренда и управление собственным или арендованным недвижимым имуществом</w:t>
            </w:r>
          </w:p>
        </w:tc>
        <w:tc>
          <w:tcPr>
            <w:tcW w:w="185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Камчатский край, г. Петропавловск-Камчатский, ул. Флотская, дом №44</w:t>
            </w:r>
          </w:p>
        </w:tc>
      </w:tr>
      <w:tr w:rsidR="00BF561D" w:rsidRPr="00520718" w:rsidTr="00A20C97">
        <w:trPr>
          <w:trHeight w:val="20"/>
        </w:trPr>
        <w:tc>
          <w:tcPr>
            <w:tcW w:w="271" w:type="pct"/>
            <w:shd w:val="clear" w:color="auto" w:fill="auto"/>
            <w:noWrap/>
            <w:hideMark/>
          </w:tcPr>
          <w:p w:rsidR="00BF561D" w:rsidRPr="00520718" w:rsidRDefault="00BF561D" w:rsidP="00BF561D">
            <w:pPr>
              <w:spacing w:before="0" w:after="0"/>
              <w:ind w:firstLine="0"/>
              <w:jc w:val="left"/>
              <w:rPr>
                <w:sz w:val="20"/>
                <w:szCs w:val="20"/>
              </w:rPr>
            </w:pPr>
            <w:r w:rsidRPr="00520718">
              <w:rPr>
                <w:sz w:val="20"/>
                <w:szCs w:val="20"/>
              </w:rPr>
              <w:t>13</w:t>
            </w:r>
          </w:p>
        </w:tc>
        <w:tc>
          <w:tcPr>
            <w:tcW w:w="1405"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ООО Спутник-Камчатка</w:t>
            </w:r>
          </w:p>
        </w:tc>
        <w:tc>
          <w:tcPr>
            <w:tcW w:w="147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Деятельность санаторно-курортных организаций</w:t>
            </w:r>
          </w:p>
        </w:tc>
        <w:tc>
          <w:tcPr>
            <w:tcW w:w="185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Камчатский край, Елизовский район, п. Паратунка, ул. Елизова, 39</w:t>
            </w:r>
          </w:p>
        </w:tc>
      </w:tr>
      <w:tr w:rsidR="00BF561D" w:rsidRPr="00520718" w:rsidTr="00A20C97">
        <w:trPr>
          <w:trHeight w:val="20"/>
        </w:trPr>
        <w:tc>
          <w:tcPr>
            <w:tcW w:w="271" w:type="pct"/>
            <w:shd w:val="clear" w:color="auto" w:fill="auto"/>
            <w:noWrap/>
            <w:hideMark/>
          </w:tcPr>
          <w:p w:rsidR="00BF561D" w:rsidRPr="00520718" w:rsidRDefault="00BF561D" w:rsidP="00BF561D">
            <w:pPr>
              <w:spacing w:before="0" w:after="0"/>
              <w:ind w:firstLine="0"/>
              <w:jc w:val="left"/>
              <w:rPr>
                <w:sz w:val="20"/>
                <w:szCs w:val="20"/>
              </w:rPr>
            </w:pPr>
            <w:r w:rsidRPr="00520718">
              <w:rPr>
                <w:sz w:val="20"/>
                <w:szCs w:val="20"/>
              </w:rPr>
              <w:t>14</w:t>
            </w:r>
          </w:p>
        </w:tc>
        <w:tc>
          <w:tcPr>
            <w:tcW w:w="1405"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ООО Ред Риверз</w:t>
            </w:r>
          </w:p>
        </w:tc>
        <w:tc>
          <w:tcPr>
            <w:tcW w:w="147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Деятельность туристических агентств</w:t>
            </w:r>
          </w:p>
        </w:tc>
        <w:tc>
          <w:tcPr>
            <w:tcW w:w="185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Камчатский край, г. Петропавловск-Камчатский, ул. Высотная, 14</w:t>
            </w:r>
          </w:p>
        </w:tc>
      </w:tr>
      <w:tr w:rsidR="00BF561D" w:rsidRPr="00520718" w:rsidTr="00A20C97">
        <w:trPr>
          <w:trHeight w:val="20"/>
        </w:trPr>
        <w:tc>
          <w:tcPr>
            <w:tcW w:w="271" w:type="pct"/>
            <w:shd w:val="clear" w:color="auto" w:fill="auto"/>
            <w:noWrap/>
            <w:hideMark/>
          </w:tcPr>
          <w:p w:rsidR="00BF561D" w:rsidRPr="00520718" w:rsidRDefault="00BF561D" w:rsidP="00BF561D">
            <w:pPr>
              <w:spacing w:before="0" w:after="0"/>
              <w:ind w:firstLine="0"/>
              <w:jc w:val="left"/>
              <w:rPr>
                <w:sz w:val="20"/>
                <w:szCs w:val="20"/>
              </w:rPr>
            </w:pPr>
            <w:r w:rsidRPr="00520718">
              <w:rPr>
                <w:sz w:val="20"/>
                <w:szCs w:val="20"/>
              </w:rPr>
              <w:t>15</w:t>
            </w:r>
          </w:p>
        </w:tc>
        <w:tc>
          <w:tcPr>
            <w:tcW w:w="1405"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ООО Альпика Плюс</w:t>
            </w:r>
          </w:p>
        </w:tc>
        <w:tc>
          <w:tcPr>
            <w:tcW w:w="147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Деятельность туристических агентств</w:t>
            </w:r>
          </w:p>
        </w:tc>
        <w:tc>
          <w:tcPr>
            <w:tcW w:w="185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Камчатский край, г. Петропавловск-Камчатский, ул. Океанская д. 121/2, кв. 30</w:t>
            </w:r>
          </w:p>
        </w:tc>
      </w:tr>
      <w:tr w:rsidR="00BF561D" w:rsidRPr="00520718" w:rsidTr="00A20C97">
        <w:trPr>
          <w:trHeight w:val="20"/>
        </w:trPr>
        <w:tc>
          <w:tcPr>
            <w:tcW w:w="271" w:type="pct"/>
            <w:shd w:val="clear" w:color="auto" w:fill="auto"/>
            <w:noWrap/>
            <w:hideMark/>
          </w:tcPr>
          <w:p w:rsidR="00BF561D" w:rsidRPr="00520718" w:rsidRDefault="00BF561D" w:rsidP="00BF561D">
            <w:pPr>
              <w:spacing w:before="0" w:after="0"/>
              <w:ind w:firstLine="0"/>
              <w:jc w:val="left"/>
              <w:rPr>
                <w:sz w:val="20"/>
                <w:szCs w:val="20"/>
              </w:rPr>
            </w:pPr>
            <w:r w:rsidRPr="00520718">
              <w:rPr>
                <w:sz w:val="20"/>
                <w:szCs w:val="20"/>
              </w:rPr>
              <w:t>16</w:t>
            </w:r>
          </w:p>
        </w:tc>
        <w:tc>
          <w:tcPr>
            <w:tcW w:w="1405"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ООО Гранд</w:t>
            </w:r>
          </w:p>
        </w:tc>
        <w:tc>
          <w:tcPr>
            <w:tcW w:w="147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 xml:space="preserve">Деятельность туристических </w:t>
            </w:r>
            <w:r w:rsidRPr="00520718">
              <w:rPr>
                <w:sz w:val="20"/>
                <w:szCs w:val="20"/>
              </w:rPr>
              <w:lastRenderedPageBreak/>
              <w:t>агентств</w:t>
            </w:r>
          </w:p>
        </w:tc>
        <w:tc>
          <w:tcPr>
            <w:tcW w:w="185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lastRenderedPageBreak/>
              <w:t>Камчатский край, г. Петропавловск-</w:t>
            </w:r>
            <w:r w:rsidRPr="00520718">
              <w:rPr>
                <w:sz w:val="20"/>
                <w:szCs w:val="20"/>
              </w:rPr>
              <w:lastRenderedPageBreak/>
              <w:t>Камчатский, ул. Тушканова д. 6 оф. 16</w:t>
            </w:r>
          </w:p>
        </w:tc>
      </w:tr>
      <w:tr w:rsidR="00BF561D" w:rsidRPr="00520718" w:rsidTr="00A20C97">
        <w:trPr>
          <w:trHeight w:val="20"/>
        </w:trPr>
        <w:tc>
          <w:tcPr>
            <w:tcW w:w="271" w:type="pct"/>
            <w:shd w:val="clear" w:color="auto" w:fill="auto"/>
            <w:noWrap/>
            <w:hideMark/>
          </w:tcPr>
          <w:p w:rsidR="00BF561D" w:rsidRPr="00520718" w:rsidRDefault="00BF561D" w:rsidP="00BF561D">
            <w:pPr>
              <w:spacing w:before="0" w:after="0"/>
              <w:ind w:firstLine="0"/>
              <w:jc w:val="left"/>
              <w:rPr>
                <w:sz w:val="20"/>
                <w:szCs w:val="20"/>
              </w:rPr>
            </w:pPr>
            <w:r w:rsidRPr="00520718">
              <w:rPr>
                <w:sz w:val="20"/>
                <w:szCs w:val="20"/>
              </w:rPr>
              <w:lastRenderedPageBreak/>
              <w:t>17</w:t>
            </w:r>
          </w:p>
        </w:tc>
        <w:tc>
          <w:tcPr>
            <w:tcW w:w="1405"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ИП Сорокин В. Е.</w:t>
            </w:r>
          </w:p>
        </w:tc>
        <w:tc>
          <w:tcPr>
            <w:tcW w:w="147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Производство деревянных статуэток и украшений из дерева, мозаики и инкрустированного дерева, шкатулок, футляров для ювелирных изделий или ножей</w:t>
            </w:r>
          </w:p>
        </w:tc>
        <w:tc>
          <w:tcPr>
            <w:tcW w:w="185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Камчатский край, г. Петропавловск-Камчатский, ул. Ленинская д. 16</w:t>
            </w:r>
          </w:p>
        </w:tc>
      </w:tr>
      <w:tr w:rsidR="00BF561D" w:rsidRPr="00520718" w:rsidTr="00A20C97">
        <w:trPr>
          <w:trHeight w:val="20"/>
        </w:trPr>
        <w:tc>
          <w:tcPr>
            <w:tcW w:w="271" w:type="pct"/>
            <w:shd w:val="clear" w:color="auto" w:fill="auto"/>
            <w:noWrap/>
            <w:hideMark/>
          </w:tcPr>
          <w:p w:rsidR="00BF561D" w:rsidRPr="00520718" w:rsidRDefault="00BF561D" w:rsidP="00BF561D">
            <w:pPr>
              <w:spacing w:before="0" w:after="0"/>
              <w:ind w:firstLine="0"/>
              <w:jc w:val="left"/>
              <w:rPr>
                <w:sz w:val="20"/>
                <w:szCs w:val="20"/>
              </w:rPr>
            </w:pPr>
            <w:r w:rsidRPr="00520718">
              <w:rPr>
                <w:sz w:val="20"/>
                <w:szCs w:val="20"/>
              </w:rPr>
              <w:t>18</w:t>
            </w:r>
          </w:p>
        </w:tc>
        <w:tc>
          <w:tcPr>
            <w:tcW w:w="1405"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ООО Камчатская фактория</w:t>
            </w:r>
          </w:p>
        </w:tc>
        <w:tc>
          <w:tcPr>
            <w:tcW w:w="147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Деятельность туроператоров</w:t>
            </w:r>
          </w:p>
        </w:tc>
        <w:tc>
          <w:tcPr>
            <w:tcW w:w="185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Камчатский край, г. Петропавловск-Камчатский, ул. Ленинская 65</w:t>
            </w:r>
          </w:p>
        </w:tc>
      </w:tr>
      <w:tr w:rsidR="00BF561D" w:rsidRPr="00520718" w:rsidTr="00A20C97">
        <w:trPr>
          <w:trHeight w:val="20"/>
        </w:trPr>
        <w:tc>
          <w:tcPr>
            <w:tcW w:w="271" w:type="pct"/>
            <w:shd w:val="clear" w:color="auto" w:fill="auto"/>
            <w:noWrap/>
            <w:hideMark/>
          </w:tcPr>
          <w:p w:rsidR="00BF561D" w:rsidRPr="00520718" w:rsidRDefault="00BF561D" w:rsidP="00BF561D">
            <w:pPr>
              <w:spacing w:before="0" w:after="0"/>
              <w:ind w:firstLine="0"/>
              <w:jc w:val="left"/>
              <w:rPr>
                <w:sz w:val="20"/>
                <w:szCs w:val="20"/>
              </w:rPr>
            </w:pPr>
            <w:r w:rsidRPr="00520718">
              <w:rPr>
                <w:sz w:val="20"/>
                <w:szCs w:val="20"/>
              </w:rPr>
              <w:t>19</w:t>
            </w:r>
          </w:p>
        </w:tc>
        <w:tc>
          <w:tcPr>
            <w:tcW w:w="1405"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ООО СиАСам</w:t>
            </w:r>
          </w:p>
        </w:tc>
        <w:tc>
          <w:tcPr>
            <w:tcW w:w="147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Деятельность музеев</w:t>
            </w:r>
          </w:p>
        </w:tc>
        <w:tc>
          <w:tcPr>
            <w:tcW w:w="185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Камчатский край, г. Петропавловск-Камчатский, ул. Невельского, д. 27</w:t>
            </w:r>
          </w:p>
        </w:tc>
      </w:tr>
      <w:tr w:rsidR="00BF561D" w:rsidRPr="00520718" w:rsidTr="00A20C97">
        <w:trPr>
          <w:trHeight w:val="20"/>
        </w:trPr>
        <w:tc>
          <w:tcPr>
            <w:tcW w:w="271" w:type="pct"/>
            <w:shd w:val="clear" w:color="auto" w:fill="auto"/>
            <w:noWrap/>
            <w:hideMark/>
          </w:tcPr>
          <w:p w:rsidR="00BF561D" w:rsidRPr="00520718" w:rsidRDefault="00BF561D" w:rsidP="00BF561D">
            <w:pPr>
              <w:spacing w:before="0" w:after="0"/>
              <w:ind w:firstLine="0"/>
              <w:jc w:val="left"/>
              <w:rPr>
                <w:sz w:val="20"/>
                <w:szCs w:val="20"/>
              </w:rPr>
            </w:pPr>
            <w:r w:rsidRPr="00520718">
              <w:rPr>
                <w:sz w:val="20"/>
                <w:szCs w:val="20"/>
              </w:rPr>
              <w:t>20</w:t>
            </w:r>
          </w:p>
        </w:tc>
        <w:tc>
          <w:tcPr>
            <w:tcW w:w="1405"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ИП Богданов В. В.</w:t>
            </w:r>
          </w:p>
        </w:tc>
        <w:tc>
          <w:tcPr>
            <w:tcW w:w="147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Деятельность туристических агентств</w:t>
            </w:r>
          </w:p>
        </w:tc>
        <w:tc>
          <w:tcPr>
            <w:tcW w:w="185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Камчатскик край, Елизовский район, г. Елизово, ул. Томская д. 14</w:t>
            </w:r>
          </w:p>
        </w:tc>
      </w:tr>
      <w:tr w:rsidR="00BF561D" w:rsidRPr="00520718" w:rsidTr="00A20C97">
        <w:trPr>
          <w:trHeight w:val="20"/>
        </w:trPr>
        <w:tc>
          <w:tcPr>
            <w:tcW w:w="271" w:type="pct"/>
            <w:shd w:val="clear" w:color="auto" w:fill="auto"/>
            <w:noWrap/>
            <w:hideMark/>
          </w:tcPr>
          <w:p w:rsidR="00BF561D" w:rsidRPr="00520718" w:rsidRDefault="00BF561D" w:rsidP="00BF561D">
            <w:pPr>
              <w:spacing w:before="0" w:after="0"/>
              <w:ind w:firstLine="0"/>
              <w:jc w:val="left"/>
              <w:rPr>
                <w:sz w:val="20"/>
                <w:szCs w:val="20"/>
              </w:rPr>
            </w:pPr>
            <w:r w:rsidRPr="00520718">
              <w:rPr>
                <w:sz w:val="20"/>
                <w:szCs w:val="20"/>
              </w:rPr>
              <w:t>21</w:t>
            </w:r>
          </w:p>
        </w:tc>
        <w:tc>
          <w:tcPr>
            <w:tcW w:w="1405" w:type="pct"/>
            <w:shd w:val="clear" w:color="auto" w:fill="auto"/>
            <w:noWrap/>
            <w:hideMark/>
          </w:tcPr>
          <w:p w:rsidR="00BF561D" w:rsidRPr="00520718" w:rsidRDefault="00BF561D" w:rsidP="00BF561D">
            <w:pPr>
              <w:spacing w:before="0" w:after="0"/>
              <w:ind w:firstLine="0"/>
              <w:jc w:val="left"/>
              <w:rPr>
                <w:sz w:val="20"/>
                <w:szCs w:val="20"/>
              </w:rPr>
            </w:pPr>
            <w:r w:rsidRPr="00520718">
              <w:rPr>
                <w:sz w:val="20"/>
                <w:szCs w:val="20"/>
              </w:rPr>
              <w:t>ООО КАМФОТОТУР</w:t>
            </w:r>
          </w:p>
        </w:tc>
        <w:tc>
          <w:tcPr>
            <w:tcW w:w="147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Деятельность туристических агентств</w:t>
            </w:r>
          </w:p>
        </w:tc>
        <w:tc>
          <w:tcPr>
            <w:tcW w:w="185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Камчатский край, Елизовский р-н, п.Термальный, ул.Ленина, д.1, к.А, кв.3</w:t>
            </w:r>
          </w:p>
        </w:tc>
      </w:tr>
      <w:tr w:rsidR="00BF561D" w:rsidRPr="00520718" w:rsidTr="00A20C97">
        <w:trPr>
          <w:trHeight w:val="20"/>
        </w:trPr>
        <w:tc>
          <w:tcPr>
            <w:tcW w:w="271" w:type="pct"/>
            <w:shd w:val="clear" w:color="auto" w:fill="auto"/>
            <w:noWrap/>
            <w:hideMark/>
          </w:tcPr>
          <w:p w:rsidR="00BF561D" w:rsidRPr="00520718" w:rsidRDefault="00BF561D" w:rsidP="00BF561D">
            <w:pPr>
              <w:spacing w:before="0" w:after="0"/>
              <w:ind w:firstLine="0"/>
              <w:jc w:val="left"/>
              <w:rPr>
                <w:sz w:val="20"/>
                <w:szCs w:val="20"/>
              </w:rPr>
            </w:pPr>
            <w:r w:rsidRPr="00520718">
              <w:rPr>
                <w:sz w:val="20"/>
                <w:szCs w:val="20"/>
              </w:rPr>
              <w:t>22</w:t>
            </w:r>
          </w:p>
        </w:tc>
        <w:tc>
          <w:tcPr>
            <w:tcW w:w="1405" w:type="pct"/>
            <w:shd w:val="clear" w:color="auto" w:fill="auto"/>
            <w:noWrap/>
            <w:hideMark/>
          </w:tcPr>
          <w:p w:rsidR="00BF561D" w:rsidRPr="00520718" w:rsidRDefault="00BF561D" w:rsidP="00BF561D">
            <w:pPr>
              <w:spacing w:before="0" w:after="0"/>
              <w:ind w:firstLine="0"/>
              <w:jc w:val="left"/>
              <w:rPr>
                <w:sz w:val="20"/>
                <w:szCs w:val="20"/>
              </w:rPr>
            </w:pPr>
            <w:r w:rsidRPr="00520718">
              <w:rPr>
                <w:sz w:val="20"/>
                <w:szCs w:val="20"/>
              </w:rPr>
              <w:t>ООО Авача-Тур</w:t>
            </w:r>
          </w:p>
        </w:tc>
        <w:tc>
          <w:tcPr>
            <w:tcW w:w="147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Деятельность туристических агентств</w:t>
            </w:r>
          </w:p>
        </w:tc>
        <w:tc>
          <w:tcPr>
            <w:tcW w:w="185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683002, Камчатский край, г. Петропавловск-Камчатский, ул. Ларина, д. 18/1, кв. 22</w:t>
            </w:r>
            <w:r w:rsidR="00A87890" w:rsidRPr="00520718">
              <w:rPr>
                <w:sz w:val="20"/>
                <w:szCs w:val="20"/>
              </w:rPr>
              <w:t xml:space="preserve"> </w:t>
            </w:r>
          </w:p>
        </w:tc>
      </w:tr>
      <w:tr w:rsidR="00BF561D" w:rsidRPr="00520718" w:rsidTr="00A20C97">
        <w:trPr>
          <w:trHeight w:val="20"/>
        </w:trPr>
        <w:tc>
          <w:tcPr>
            <w:tcW w:w="271" w:type="pct"/>
            <w:shd w:val="clear" w:color="auto" w:fill="auto"/>
            <w:noWrap/>
            <w:hideMark/>
          </w:tcPr>
          <w:p w:rsidR="00BF561D" w:rsidRPr="00520718" w:rsidRDefault="00BF561D" w:rsidP="00BF561D">
            <w:pPr>
              <w:spacing w:before="0" w:after="0"/>
              <w:ind w:firstLine="0"/>
              <w:jc w:val="left"/>
              <w:rPr>
                <w:sz w:val="20"/>
                <w:szCs w:val="20"/>
              </w:rPr>
            </w:pPr>
            <w:r w:rsidRPr="00520718">
              <w:rPr>
                <w:sz w:val="20"/>
                <w:szCs w:val="20"/>
              </w:rPr>
              <w:t>23</w:t>
            </w:r>
          </w:p>
        </w:tc>
        <w:tc>
          <w:tcPr>
            <w:tcW w:w="1405" w:type="pct"/>
            <w:shd w:val="clear" w:color="auto" w:fill="auto"/>
            <w:noWrap/>
            <w:hideMark/>
          </w:tcPr>
          <w:p w:rsidR="00BF561D" w:rsidRPr="00520718" w:rsidRDefault="00BF561D" w:rsidP="00BF561D">
            <w:pPr>
              <w:spacing w:before="0" w:after="0"/>
              <w:ind w:firstLine="0"/>
              <w:jc w:val="left"/>
              <w:rPr>
                <w:sz w:val="20"/>
                <w:szCs w:val="20"/>
              </w:rPr>
            </w:pPr>
            <w:r w:rsidRPr="00520718">
              <w:rPr>
                <w:sz w:val="20"/>
                <w:szCs w:val="20"/>
              </w:rPr>
              <w:t>ООО ОЛТА</w:t>
            </w:r>
          </w:p>
        </w:tc>
        <w:tc>
          <w:tcPr>
            <w:tcW w:w="147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Деятельность ресторанов и услуги по доставке продуктов питания</w:t>
            </w:r>
          </w:p>
        </w:tc>
        <w:tc>
          <w:tcPr>
            <w:tcW w:w="185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г.Петропавловск-Камчатский, ул.Владивостокская, д.47</w:t>
            </w:r>
          </w:p>
        </w:tc>
      </w:tr>
      <w:tr w:rsidR="00BF561D" w:rsidRPr="00520718" w:rsidTr="00A20C97">
        <w:trPr>
          <w:trHeight w:val="20"/>
        </w:trPr>
        <w:tc>
          <w:tcPr>
            <w:tcW w:w="271" w:type="pct"/>
            <w:shd w:val="clear" w:color="auto" w:fill="auto"/>
            <w:noWrap/>
            <w:hideMark/>
          </w:tcPr>
          <w:p w:rsidR="00BF561D" w:rsidRPr="00520718" w:rsidRDefault="00BF561D" w:rsidP="00BF561D">
            <w:pPr>
              <w:spacing w:before="0" w:after="0"/>
              <w:ind w:firstLine="0"/>
              <w:jc w:val="left"/>
              <w:rPr>
                <w:sz w:val="20"/>
                <w:szCs w:val="20"/>
              </w:rPr>
            </w:pPr>
            <w:r w:rsidRPr="00520718">
              <w:rPr>
                <w:sz w:val="20"/>
                <w:szCs w:val="20"/>
              </w:rPr>
              <w:t>24</w:t>
            </w:r>
          </w:p>
        </w:tc>
        <w:tc>
          <w:tcPr>
            <w:tcW w:w="1405" w:type="pct"/>
            <w:shd w:val="clear" w:color="auto" w:fill="auto"/>
            <w:noWrap/>
            <w:hideMark/>
          </w:tcPr>
          <w:p w:rsidR="00BF561D" w:rsidRPr="00520718" w:rsidRDefault="00BF561D" w:rsidP="00BF561D">
            <w:pPr>
              <w:spacing w:before="0" w:after="0"/>
              <w:ind w:firstLine="0"/>
              <w:jc w:val="left"/>
              <w:rPr>
                <w:sz w:val="20"/>
                <w:szCs w:val="20"/>
              </w:rPr>
            </w:pPr>
            <w:r w:rsidRPr="00520718">
              <w:rPr>
                <w:sz w:val="20"/>
                <w:szCs w:val="20"/>
              </w:rPr>
              <w:t>ООО Холдинговая компания "Контур"</w:t>
            </w:r>
          </w:p>
        </w:tc>
        <w:tc>
          <w:tcPr>
            <w:tcW w:w="147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Деятельность гостиниц и прочих мест для временного проживания</w:t>
            </w:r>
          </w:p>
        </w:tc>
        <w:tc>
          <w:tcPr>
            <w:tcW w:w="185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г.Петропавловск-Камчатский, ул.Академика Курчатова, д.3, кв.57</w:t>
            </w:r>
          </w:p>
        </w:tc>
      </w:tr>
      <w:tr w:rsidR="00BF561D" w:rsidRPr="00520718" w:rsidTr="00A20C97">
        <w:trPr>
          <w:trHeight w:val="20"/>
        </w:trPr>
        <w:tc>
          <w:tcPr>
            <w:tcW w:w="271" w:type="pct"/>
            <w:shd w:val="clear" w:color="auto" w:fill="auto"/>
            <w:noWrap/>
            <w:hideMark/>
          </w:tcPr>
          <w:p w:rsidR="00BF561D" w:rsidRPr="00520718" w:rsidRDefault="00BF561D" w:rsidP="00BF561D">
            <w:pPr>
              <w:spacing w:before="0" w:after="0"/>
              <w:ind w:firstLine="0"/>
              <w:jc w:val="left"/>
              <w:rPr>
                <w:sz w:val="20"/>
                <w:szCs w:val="20"/>
              </w:rPr>
            </w:pPr>
            <w:r w:rsidRPr="00520718">
              <w:rPr>
                <w:sz w:val="20"/>
                <w:szCs w:val="20"/>
              </w:rPr>
              <w:t>25</w:t>
            </w:r>
          </w:p>
        </w:tc>
        <w:tc>
          <w:tcPr>
            <w:tcW w:w="1405" w:type="pct"/>
            <w:shd w:val="clear" w:color="auto" w:fill="auto"/>
            <w:noWrap/>
            <w:hideMark/>
          </w:tcPr>
          <w:p w:rsidR="00BF561D" w:rsidRPr="00520718" w:rsidRDefault="00BF561D" w:rsidP="00BF561D">
            <w:pPr>
              <w:spacing w:before="0" w:after="0"/>
              <w:ind w:firstLine="0"/>
              <w:jc w:val="left"/>
              <w:rPr>
                <w:sz w:val="20"/>
                <w:szCs w:val="20"/>
              </w:rPr>
            </w:pPr>
            <w:r w:rsidRPr="00520718">
              <w:rPr>
                <w:sz w:val="20"/>
                <w:szCs w:val="20"/>
              </w:rPr>
              <w:t>ООО Бриз</w:t>
            </w:r>
          </w:p>
        </w:tc>
        <w:tc>
          <w:tcPr>
            <w:tcW w:w="147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Деятельность туристических агентств</w:t>
            </w:r>
          </w:p>
        </w:tc>
        <w:tc>
          <w:tcPr>
            <w:tcW w:w="185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г.Петропавловск-Камчатский, ул.Озерновская Коса, д.11</w:t>
            </w:r>
          </w:p>
        </w:tc>
      </w:tr>
      <w:tr w:rsidR="00BF561D" w:rsidRPr="00520718" w:rsidTr="00A20C97">
        <w:trPr>
          <w:trHeight w:val="20"/>
        </w:trPr>
        <w:tc>
          <w:tcPr>
            <w:tcW w:w="271" w:type="pct"/>
            <w:shd w:val="clear" w:color="auto" w:fill="auto"/>
            <w:noWrap/>
            <w:hideMark/>
          </w:tcPr>
          <w:p w:rsidR="00BF561D" w:rsidRPr="00520718" w:rsidRDefault="00BF561D" w:rsidP="00BF561D">
            <w:pPr>
              <w:spacing w:before="0" w:after="0"/>
              <w:ind w:firstLine="0"/>
              <w:jc w:val="left"/>
              <w:rPr>
                <w:sz w:val="20"/>
                <w:szCs w:val="20"/>
              </w:rPr>
            </w:pPr>
            <w:r w:rsidRPr="00520718">
              <w:rPr>
                <w:sz w:val="20"/>
                <w:szCs w:val="20"/>
              </w:rPr>
              <w:t>26</w:t>
            </w:r>
          </w:p>
        </w:tc>
        <w:tc>
          <w:tcPr>
            <w:tcW w:w="1405" w:type="pct"/>
            <w:shd w:val="clear" w:color="auto" w:fill="auto"/>
            <w:noWrap/>
            <w:hideMark/>
          </w:tcPr>
          <w:p w:rsidR="00BF561D" w:rsidRPr="00520718" w:rsidRDefault="00BF561D" w:rsidP="00BF561D">
            <w:pPr>
              <w:spacing w:before="0" w:after="0"/>
              <w:ind w:firstLine="0"/>
              <w:jc w:val="left"/>
              <w:rPr>
                <w:sz w:val="20"/>
                <w:szCs w:val="20"/>
              </w:rPr>
            </w:pPr>
            <w:r w:rsidRPr="00520718">
              <w:rPr>
                <w:sz w:val="20"/>
                <w:szCs w:val="20"/>
              </w:rPr>
              <w:t>ООО Великое путешествие</w:t>
            </w:r>
          </w:p>
        </w:tc>
        <w:tc>
          <w:tcPr>
            <w:tcW w:w="1472" w:type="pct"/>
            <w:shd w:val="clear" w:color="auto" w:fill="auto"/>
            <w:noWrap/>
            <w:hideMark/>
          </w:tcPr>
          <w:p w:rsidR="00BF561D" w:rsidRPr="00520718" w:rsidRDefault="00BF561D" w:rsidP="00BF561D">
            <w:pPr>
              <w:spacing w:before="0" w:after="0"/>
              <w:ind w:firstLine="0"/>
              <w:jc w:val="left"/>
              <w:rPr>
                <w:sz w:val="20"/>
                <w:szCs w:val="20"/>
              </w:rPr>
            </w:pPr>
            <w:r w:rsidRPr="00520718">
              <w:rPr>
                <w:sz w:val="20"/>
                <w:szCs w:val="20"/>
              </w:rPr>
              <w:t>Деятельность турпоператоров</w:t>
            </w:r>
          </w:p>
        </w:tc>
        <w:tc>
          <w:tcPr>
            <w:tcW w:w="185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683902, Камчатский край, г. Петропавловск-Камчатский, ул. Маршала Блюхера , д. 33, оф. 26</w:t>
            </w:r>
          </w:p>
        </w:tc>
      </w:tr>
      <w:tr w:rsidR="00BF561D" w:rsidRPr="00520718" w:rsidTr="00A20C97">
        <w:trPr>
          <w:trHeight w:val="20"/>
        </w:trPr>
        <w:tc>
          <w:tcPr>
            <w:tcW w:w="271" w:type="pct"/>
            <w:shd w:val="clear" w:color="auto" w:fill="auto"/>
            <w:noWrap/>
            <w:hideMark/>
          </w:tcPr>
          <w:p w:rsidR="00BF561D" w:rsidRPr="00520718" w:rsidRDefault="00BF561D" w:rsidP="00BF561D">
            <w:pPr>
              <w:spacing w:before="0" w:after="0"/>
              <w:ind w:firstLine="0"/>
              <w:jc w:val="left"/>
              <w:rPr>
                <w:sz w:val="20"/>
                <w:szCs w:val="20"/>
              </w:rPr>
            </w:pPr>
            <w:r w:rsidRPr="00520718">
              <w:rPr>
                <w:sz w:val="20"/>
                <w:szCs w:val="20"/>
              </w:rPr>
              <w:t>27</w:t>
            </w:r>
          </w:p>
        </w:tc>
        <w:tc>
          <w:tcPr>
            <w:tcW w:w="1405" w:type="pct"/>
            <w:shd w:val="clear" w:color="auto" w:fill="auto"/>
            <w:noWrap/>
            <w:hideMark/>
          </w:tcPr>
          <w:p w:rsidR="00BF561D" w:rsidRPr="00520718" w:rsidRDefault="00BF561D" w:rsidP="00BF561D">
            <w:pPr>
              <w:spacing w:before="0" w:after="0"/>
              <w:ind w:firstLine="0"/>
              <w:jc w:val="left"/>
              <w:rPr>
                <w:sz w:val="20"/>
                <w:szCs w:val="20"/>
              </w:rPr>
            </w:pPr>
            <w:r w:rsidRPr="00520718">
              <w:rPr>
                <w:sz w:val="20"/>
                <w:szCs w:val="20"/>
              </w:rPr>
              <w:t>ООО КамчатДримТур</w:t>
            </w:r>
          </w:p>
        </w:tc>
        <w:tc>
          <w:tcPr>
            <w:tcW w:w="147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Деятельность туристических агентств</w:t>
            </w:r>
          </w:p>
        </w:tc>
        <w:tc>
          <w:tcPr>
            <w:tcW w:w="185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683000, Камчатский край, город Петропавловск-Камчатский, Дальняя улица, 36, 9</w:t>
            </w:r>
          </w:p>
        </w:tc>
      </w:tr>
      <w:tr w:rsidR="00BF561D" w:rsidRPr="00520718" w:rsidTr="00A20C97">
        <w:trPr>
          <w:trHeight w:val="20"/>
        </w:trPr>
        <w:tc>
          <w:tcPr>
            <w:tcW w:w="271" w:type="pct"/>
            <w:shd w:val="clear" w:color="auto" w:fill="auto"/>
            <w:noWrap/>
            <w:hideMark/>
          </w:tcPr>
          <w:p w:rsidR="00BF561D" w:rsidRPr="00520718" w:rsidRDefault="00BF561D" w:rsidP="00BF561D">
            <w:pPr>
              <w:spacing w:before="0" w:after="0"/>
              <w:ind w:firstLine="0"/>
              <w:jc w:val="left"/>
              <w:rPr>
                <w:sz w:val="20"/>
                <w:szCs w:val="20"/>
              </w:rPr>
            </w:pPr>
            <w:r w:rsidRPr="00520718">
              <w:rPr>
                <w:sz w:val="20"/>
                <w:szCs w:val="20"/>
              </w:rPr>
              <w:t>28</w:t>
            </w:r>
          </w:p>
        </w:tc>
        <w:tc>
          <w:tcPr>
            <w:tcW w:w="1405" w:type="pct"/>
            <w:shd w:val="clear" w:color="auto" w:fill="auto"/>
            <w:noWrap/>
            <w:hideMark/>
          </w:tcPr>
          <w:p w:rsidR="00BF561D" w:rsidRPr="00520718" w:rsidRDefault="00BF561D" w:rsidP="00BF561D">
            <w:pPr>
              <w:spacing w:before="0" w:after="0"/>
              <w:ind w:firstLine="0"/>
              <w:jc w:val="left"/>
              <w:rPr>
                <w:sz w:val="20"/>
                <w:szCs w:val="20"/>
              </w:rPr>
            </w:pPr>
            <w:r w:rsidRPr="00520718">
              <w:rPr>
                <w:sz w:val="20"/>
                <w:szCs w:val="20"/>
              </w:rPr>
              <w:t>ООО Снежная Долина</w:t>
            </w:r>
          </w:p>
        </w:tc>
        <w:tc>
          <w:tcPr>
            <w:tcW w:w="147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Деятельность по предоставлению прочих мест для временного проживания</w:t>
            </w:r>
          </w:p>
        </w:tc>
        <w:tc>
          <w:tcPr>
            <w:tcW w:w="185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 xml:space="preserve">683024, Камчатский край, город Петропавловск-Камчатский, улица Тельмана, 38 </w:t>
            </w:r>
          </w:p>
        </w:tc>
      </w:tr>
      <w:tr w:rsidR="00BF561D" w:rsidRPr="00520718" w:rsidTr="00A20C97">
        <w:trPr>
          <w:trHeight w:val="20"/>
        </w:trPr>
        <w:tc>
          <w:tcPr>
            <w:tcW w:w="271" w:type="pct"/>
            <w:shd w:val="clear" w:color="auto" w:fill="auto"/>
            <w:noWrap/>
            <w:hideMark/>
          </w:tcPr>
          <w:p w:rsidR="00BF561D" w:rsidRPr="00520718" w:rsidRDefault="00BF561D" w:rsidP="00BF561D">
            <w:pPr>
              <w:spacing w:before="0" w:after="0"/>
              <w:ind w:firstLine="0"/>
              <w:jc w:val="left"/>
              <w:rPr>
                <w:sz w:val="20"/>
                <w:szCs w:val="20"/>
              </w:rPr>
            </w:pPr>
            <w:r w:rsidRPr="00520718">
              <w:rPr>
                <w:sz w:val="20"/>
                <w:szCs w:val="20"/>
              </w:rPr>
              <w:t>29</w:t>
            </w:r>
          </w:p>
        </w:tc>
        <w:tc>
          <w:tcPr>
            <w:tcW w:w="1405" w:type="pct"/>
            <w:shd w:val="clear" w:color="auto" w:fill="auto"/>
            <w:noWrap/>
            <w:hideMark/>
          </w:tcPr>
          <w:p w:rsidR="00BF561D" w:rsidRPr="00520718" w:rsidRDefault="00BF561D" w:rsidP="00BF561D">
            <w:pPr>
              <w:spacing w:before="0" w:after="0"/>
              <w:ind w:firstLine="0"/>
              <w:jc w:val="left"/>
              <w:rPr>
                <w:sz w:val="20"/>
                <w:szCs w:val="20"/>
              </w:rPr>
            </w:pPr>
            <w:r w:rsidRPr="00520718">
              <w:rPr>
                <w:sz w:val="20"/>
                <w:szCs w:val="20"/>
              </w:rPr>
              <w:t>ООО Парамушир Тур К</w:t>
            </w:r>
          </w:p>
        </w:tc>
        <w:tc>
          <w:tcPr>
            <w:tcW w:w="147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Деятельность гостиниц и прочих мест для временного проживания</w:t>
            </w:r>
          </w:p>
        </w:tc>
        <w:tc>
          <w:tcPr>
            <w:tcW w:w="1852" w:type="pct"/>
            <w:shd w:val="clear" w:color="auto" w:fill="auto"/>
            <w:hideMark/>
          </w:tcPr>
          <w:p w:rsidR="00BF561D" w:rsidRPr="00520718" w:rsidRDefault="00BF561D" w:rsidP="00BF561D">
            <w:pPr>
              <w:spacing w:before="0" w:after="0"/>
              <w:ind w:firstLine="0"/>
              <w:jc w:val="left"/>
              <w:rPr>
                <w:sz w:val="20"/>
                <w:szCs w:val="20"/>
              </w:rPr>
            </w:pPr>
            <w:r w:rsidRPr="00520718">
              <w:rPr>
                <w:sz w:val="20"/>
                <w:szCs w:val="20"/>
              </w:rPr>
              <w:t>684350, Камчатский край, Быстринский район, село Эссо, улица 40 лет Победы, 11</w:t>
            </w:r>
          </w:p>
        </w:tc>
      </w:tr>
    </w:tbl>
    <w:p w:rsidR="0088434E" w:rsidRPr="00520718" w:rsidRDefault="0088434E" w:rsidP="0088434E">
      <w:pPr>
        <w:pStyle w:val="3"/>
      </w:pPr>
      <w:bookmarkStart w:id="56" w:name="_Toc4701002"/>
      <w:r w:rsidRPr="00520718">
        <w:t>Реализация закона</w:t>
      </w:r>
      <w:r w:rsidR="00A87890" w:rsidRPr="00520718">
        <w:t xml:space="preserve"> </w:t>
      </w:r>
      <w:r w:rsidRPr="00520718">
        <w:t>«Дальневосточный гектар»</w:t>
      </w:r>
      <w:bookmarkEnd w:id="56"/>
    </w:p>
    <w:p w:rsidR="0088434E" w:rsidRPr="00520718" w:rsidRDefault="0088434E" w:rsidP="0088434E">
      <w:r w:rsidRPr="00520718">
        <w:t xml:space="preserve">Одной из мер развития Камчатского края и увеличения в него иммиграционного прироста населения является реализация закона 119-ФЗ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принятый </w:t>
      </w:r>
      <w:r w:rsidRPr="00520718">
        <w:br/>
        <w:t>Государственной Думой 22 апреля 2016 года</w:t>
      </w:r>
    </w:p>
    <w:p w:rsidR="0088434E" w:rsidRPr="00520718" w:rsidRDefault="0088434E" w:rsidP="0088434E">
      <w:r w:rsidRPr="00520718">
        <w:t>В части привлечения и закрепления трудовых ресурсов на Дальний Восток посредством бесплатного предоставления земельных участков («дальневосточный гектар») планируется, в том числе:</w:t>
      </w:r>
    </w:p>
    <w:p w:rsidR="0088434E" w:rsidRPr="00520718" w:rsidRDefault="0088434E" w:rsidP="002010A9">
      <w:pPr>
        <w:numPr>
          <w:ilvl w:val="0"/>
          <w:numId w:val="2"/>
        </w:numPr>
        <w:tabs>
          <w:tab w:val="left" w:pos="993"/>
        </w:tabs>
        <w:ind w:left="0" w:firstLine="567"/>
      </w:pPr>
      <w:r w:rsidRPr="00520718">
        <w:t>вступление в силу Федерального закона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(Об особенностях предоставления гражданам земельных участков в Дальневосточном федеральном округе и о внесении изменений в отдельные законодательные акты Российской Федерации)» (далее — Федеральный закон);</w:t>
      </w:r>
    </w:p>
    <w:p w:rsidR="0088434E" w:rsidRPr="00520718" w:rsidRDefault="0088434E" w:rsidP="002010A9">
      <w:pPr>
        <w:numPr>
          <w:ilvl w:val="0"/>
          <w:numId w:val="2"/>
        </w:numPr>
        <w:tabs>
          <w:tab w:val="left" w:pos="993"/>
        </w:tabs>
        <w:ind w:left="0" w:firstLine="567"/>
      </w:pPr>
      <w:r w:rsidRPr="00520718">
        <w:lastRenderedPageBreak/>
        <w:t>введение в эксплуатацию федеральной информационной системы для предоставления гражданам земельных участков — ФИС «На Дальний Восток»;</w:t>
      </w:r>
    </w:p>
    <w:p w:rsidR="0088434E" w:rsidRPr="00520718" w:rsidRDefault="0088434E" w:rsidP="002010A9">
      <w:pPr>
        <w:numPr>
          <w:ilvl w:val="0"/>
          <w:numId w:val="2"/>
        </w:numPr>
        <w:tabs>
          <w:tab w:val="left" w:pos="993"/>
        </w:tabs>
        <w:ind w:left="0" w:firstLine="567"/>
      </w:pPr>
      <w:r w:rsidRPr="00520718">
        <w:t>организация работы с представителями субъектов Российской Федерации на территории Дальневосточного федерального округа о ходе реализации Федерального закона и по вопросам функционирования федеральной информационной системы для предоставления гражданам земельных участков.</w:t>
      </w:r>
    </w:p>
    <w:p w:rsidR="0088434E" w:rsidRPr="00520718" w:rsidRDefault="0088434E" w:rsidP="0088434E">
      <w:r w:rsidRPr="00520718">
        <w:t>Выдача земельных участков формируется в соответствии с сформированными агломерациями.</w:t>
      </w:r>
    </w:p>
    <w:p w:rsidR="0088434E" w:rsidRPr="00520718" w:rsidRDefault="0088434E" w:rsidP="0088434E"/>
    <w:p w:rsidR="0088434E" w:rsidRPr="00520718" w:rsidRDefault="00A20C97" w:rsidP="00C24813">
      <w:r w:rsidRPr="00520718">
        <w:t xml:space="preserve">Таблица </w:t>
      </w:r>
      <w:r w:rsidR="00AB46F5" w:rsidRPr="00520718">
        <w:t>3.2.9-</w:t>
      </w:r>
      <w:r w:rsidRPr="00520718">
        <w:t>1</w:t>
      </w:r>
      <w:r w:rsidR="0088434E" w:rsidRPr="00520718">
        <w:t>. Земельные участки в разбивке по агломерациям на 2018 год</w:t>
      </w:r>
    </w:p>
    <w:tbl>
      <w:tblPr>
        <w:tblW w:w="5000" w:type="pct"/>
        <w:tblCellMar>
          <w:left w:w="0" w:type="dxa"/>
          <w:right w:w="0" w:type="dxa"/>
        </w:tblCellMar>
        <w:tblLook w:val="0600" w:firstRow="0" w:lastRow="0" w:firstColumn="0" w:lastColumn="0" w:noHBand="1" w:noVBand="1"/>
      </w:tblPr>
      <w:tblGrid>
        <w:gridCol w:w="414"/>
        <w:gridCol w:w="1551"/>
        <w:gridCol w:w="935"/>
        <w:gridCol w:w="4123"/>
        <w:gridCol w:w="1219"/>
        <w:gridCol w:w="1418"/>
      </w:tblGrid>
      <w:tr w:rsidR="0088434E" w:rsidRPr="00520718" w:rsidTr="0088434E">
        <w:trPr>
          <w:trHeight w:val="20"/>
        </w:trPr>
        <w:tc>
          <w:tcPr>
            <w:tcW w:w="214"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left"/>
              <w:rPr>
                <w:sz w:val="20"/>
                <w:szCs w:val="20"/>
              </w:rPr>
            </w:pPr>
            <w:r w:rsidRPr="00520718">
              <w:rPr>
                <w:sz w:val="20"/>
                <w:szCs w:val="20"/>
              </w:rPr>
              <w:t>№ п.п</w:t>
            </w:r>
          </w:p>
        </w:tc>
        <w:tc>
          <w:tcPr>
            <w:tcW w:w="803"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left"/>
              <w:rPr>
                <w:sz w:val="20"/>
                <w:szCs w:val="20"/>
              </w:rPr>
            </w:pPr>
            <w:r w:rsidRPr="00520718">
              <w:rPr>
                <w:sz w:val="20"/>
                <w:szCs w:val="20"/>
              </w:rPr>
              <w:t>Агломерация</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center"/>
              <w:rPr>
                <w:sz w:val="20"/>
                <w:szCs w:val="20"/>
              </w:rPr>
            </w:pPr>
            <w:r w:rsidRPr="00520718">
              <w:rPr>
                <w:sz w:val="20"/>
                <w:szCs w:val="20"/>
              </w:rPr>
              <w:t>Кол-во участков</w:t>
            </w:r>
          </w:p>
        </w:tc>
        <w:tc>
          <w:tcPr>
            <w:tcW w:w="2134"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left"/>
              <w:rPr>
                <w:sz w:val="20"/>
                <w:szCs w:val="20"/>
              </w:rPr>
            </w:pPr>
            <w:r w:rsidRPr="00520718">
              <w:rPr>
                <w:sz w:val="20"/>
                <w:szCs w:val="20"/>
              </w:rPr>
              <w:t>Виды разрешенного использования</w:t>
            </w:r>
          </w:p>
        </w:tc>
        <w:tc>
          <w:tcPr>
            <w:tcW w:w="631"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center"/>
              <w:rPr>
                <w:sz w:val="20"/>
                <w:szCs w:val="20"/>
              </w:rPr>
            </w:pPr>
            <w:r w:rsidRPr="00520718">
              <w:rPr>
                <w:sz w:val="20"/>
                <w:szCs w:val="20"/>
              </w:rPr>
              <w:t>Количество ВРИ</w:t>
            </w:r>
          </w:p>
        </w:tc>
        <w:tc>
          <w:tcPr>
            <w:tcW w:w="738"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center"/>
              <w:rPr>
                <w:sz w:val="20"/>
                <w:szCs w:val="20"/>
              </w:rPr>
            </w:pPr>
            <w:r w:rsidRPr="00520718">
              <w:rPr>
                <w:sz w:val="20"/>
                <w:szCs w:val="20"/>
              </w:rPr>
              <w:t>Соотношение выбранных ВРИ к количеству участков, %</w:t>
            </w:r>
          </w:p>
        </w:tc>
      </w:tr>
      <w:tr w:rsidR="0088434E" w:rsidRPr="00520718" w:rsidTr="0088434E">
        <w:trPr>
          <w:trHeight w:val="20"/>
        </w:trPr>
        <w:tc>
          <w:tcPr>
            <w:tcW w:w="214" w:type="pct"/>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left"/>
              <w:rPr>
                <w:sz w:val="20"/>
                <w:szCs w:val="20"/>
              </w:rPr>
            </w:pPr>
            <w:r w:rsidRPr="00520718">
              <w:rPr>
                <w:sz w:val="20"/>
                <w:szCs w:val="20"/>
              </w:rPr>
              <w:t>1</w:t>
            </w:r>
          </w:p>
        </w:tc>
        <w:tc>
          <w:tcPr>
            <w:tcW w:w="803" w:type="pct"/>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left"/>
              <w:rPr>
                <w:sz w:val="20"/>
                <w:szCs w:val="20"/>
              </w:rPr>
            </w:pPr>
            <w:r w:rsidRPr="00520718">
              <w:rPr>
                <w:sz w:val="20"/>
                <w:szCs w:val="20"/>
              </w:rPr>
              <w:t>Агломерация</w:t>
            </w:r>
            <w:r w:rsidR="00A87890" w:rsidRPr="00520718">
              <w:rPr>
                <w:sz w:val="20"/>
                <w:szCs w:val="20"/>
              </w:rPr>
              <w:t xml:space="preserve"> </w:t>
            </w:r>
            <w:r w:rsidRPr="00520718">
              <w:rPr>
                <w:sz w:val="20"/>
                <w:szCs w:val="20"/>
              </w:rPr>
              <w:t>"Сухая речка"</w:t>
            </w:r>
          </w:p>
        </w:tc>
        <w:tc>
          <w:tcPr>
            <w:tcW w:w="480" w:type="pct"/>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center"/>
              <w:rPr>
                <w:sz w:val="20"/>
                <w:szCs w:val="20"/>
              </w:rPr>
            </w:pPr>
            <w:r w:rsidRPr="00520718">
              <w:rPr>
                <w:sz w:val="20"/>
                <w:szCs w:val="20"/>
              </w:rPr>
              <w:t>195</w:t>
            </w:r>
          </w:p>
        </w:tc>
        <w:tc>
          <w:tcPr>
            <w:tcW w:w="2134"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left"/>
              <w:rPr>
                <w:sz w:val="20"/>
                <w:szCs w:val="20"/>
              </w:rPr>
            </w:pPr>
            <w:r w:rsidRPr="00520718">
              <w:rPr>
                <w:sz w:val="20"/>
                <w:szCs w:val="20"/>
              </w:rPr>
              <w:t>Всего</w:t>
            </w:r>
          </w:p>
        </w:tc>
        <w:tc>
          <w:tcPr>
            <w:tcW w:w="631"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center"/>
              <w:rPr>
                <w:sz w:val="20"/>
                <w:szCs w:val="20"/>
              </w:rPr>
            </w:pPr>
            <w:r w:rsidRPr="00520718">
              <w:rPr>
                <w:sz w:val="20"/>
                <w:szCs w:val="20"/>
              </w:rPr>
              <w:t>15</w:t>
            </w:r>
          </w:p>
        </w:tc>
        <w:tc>
          <w:tcPr>
            <w:tcW w:w="738"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center"/>
              <w:rPr>
                <w:sz w:val="20"/>
                <w:szCs w:val="20"/>
              </w:rPr>
            </w:pPr>
            <w:r w:rsidRPr="00520718">
              <w:rPr>
                <w:sz w:val="20"/>
                <w:szCs w:val="20"/>
              </w:rPr>
              <w:t>6,15</w:t>
            </w:r>
          </w:p>
        </w:tc>
      </w:tr>
      <w:tr w:rsidR="0088434E" w:rsidRPr="00520718" w:rsidTr="0088434E">
        <w:trPr>
          <w:trHeight w:val="20"/>
        </w:trPr>
        <w:tc>
          <w:tcPr>
            <w:tcW w:w="214" w:type="pct"/>
            <w:vMerge/>
            <w:tcBorders>
              <w:top w:val="single" w:sz="8" w:space="0" w:color="000000"/>
              <w:left w:val="single" w:sz="8" w:space="0" w:color="000000"/>
              <w:bottom w:val="single" w:sz="8" w:space="0" w:color="000000"/>
              <w:right w:val="single" w:sz="8" w:space="0" w:color="000000"/>
            </w:tcBorders>
            <w:hideMark/>
          </w:tcPr>
          <w:p w:rsidR="0088434E" w:rsidRPr="00520718" w:rsidRDefault="0088434E" w:rsidP="0088434E">
            <w:pPr>
              <w:spacing w:before="0" w:after="0"/>
              <w:ind w:firstLine="0"/>
              <w:jc w:val="left"/>
              <w:rPr>
                <w:sz w:val="20"/>
                <w:szCs w:val="20"/>
              </w:rPr>
            </w:pPr>
          </w:p>
        </w:tc>
        <w:tc>
          <w:tcPr>
            <w:tcW w:w="803" w:type="pct"/>
            <w:vMerge/>
            <w:tcBorders>
              <w:top w:val="single" w:sz="8" w:space="0" w:color="000000"/>
              <w:left w:val="single" w:sz="8" w:space="0" w:color="000000"/>
              <w:bottom w:val="single" w:sz="8" w:space="0" w:color="000000"/>
              <w:right w:val="single" w:sz="8" w:space="0" w:color="000000"/>
            </w:tcBorders>
            <w:hideMark/>
          </w:tcPr>
          <w:p w:rsidR="0088434E" w:rsidRPr="00520718" w:rsidRDefault="0088434E" w:rsidP="0088434E">
            <w:pPr>
              <w:spacing w:before="0" w:after="0"/>
              <w:ind w:firstLine="0"/>
              <w:jc w:val="left"/>
              <w:rPr>
                <w:sz w:val="20"/>
                <w:szCs w:val="20"/>
              </w:rPr>
            </w:pPr>
          </w:p>
        </w:tc>
        <w:tc>
          <w:tcPr>
            <w:tcW w:w="480" w:type="pct"/>
            <w:vMerge/>
            <w:tcBorders>
              <w:top w:val="single" w:sz="8" w:space="0" w:color="000000"/>
              <w:left w:val="single" w:sz="8" w:space="0" w:color="000000"/>
              <w:bottom w:val="single" w:sz="8" w:space="0" w:color="000000"/>
              <w:right w:val="single" w:sz="8" w:space="0" w:color="000000"/>
            </w:tcBorders>
            <w:hideMark/>
          </w:tcPr>
          <w:p w:rsidR="0088434E" w:rsidRPr="00520718" w:rsidRDefault="0088434E" w:rsidP="0088434E">
            <w:pPr>
              <w:spacing w:before="0" w:after="0"/>
              <w:ind w:firstLine="0"/>
              <w:jc w:val="center"/>
              <w:rPr>
                <w:sz w:val="20"/>
                <w:szCs w:val="20"/>
              </w:rPr>
            </w:pPr>
          </w:p>
        </w:tc>
        <w:tc>
          <w:tcPr>
            <w:tcW w:w="2134"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left"/>
              <w:rPr>
                <w:sz w:val="20"/>
                <w:szCs w:val="20"/>
              </w:rPr>
            </w:pPr>
            <w:r w:rsidRPr="00520718">
              <w:rPr>
                <w:sz w:val="20"/>
                <w:szCs w:val="20"/>
              </w:rPr>
              <w:t>Дачное строительство, огородничество</w:t>
            </w:r>
          </w:p>
        </w:tc>
        <w:tc>
          <w:tcPr>
            <w:tcW w:w="631"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center"/>
              <w:rPr>
                <w:sz w:val="20"/>
                <w:szCs w:val="20"/>
              </w:rPr>
            </w:pPr>
            <w:r w:rsidRPr="00520718">
              <w:rPr>
                <w:sz w:val="20"/>
                <w:szCs w:val="20"/>
              </w:rPr>
              <w:t>12</w:t>
            </w:r>
          </w:p>
        </w:tc>
        <w:tc>
          <w:tcPr>
            <w:tcW w:w="738"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center"/>
              <w:rPr>
                <w:sz w:val="20"/>
                <w:szCs w:val="20"/>
              </w:rPr>
            </w:pPr>
            <w:r w:rsidRPr="00520718">
              <w:rPr>
                <w:sz w:val="20"/>
                <w:szCs w:val="20"/>
              </w:rPr>
              <w:t>4,62</w:t>
            </w:r>
          </w:p>
        </w:tc>
      </w:tr>
      <w:tr w:rsidR="0088434E" w:rsidRPr="00520718" w:rsidTr="0088434E">
        <w:trPr>
          <w:trHeight w:val="20"/>
        </w:trPr>
        <w:tc>
          <w:tcPr>
            <w:tcW w:w="214" w:type="pct"/>
            <w:vMerge/>
            <w:tcBorders>
              <w:top w:val="single" w:sz="8" w:space="0" w:color="000000"/>
              <w:left w:val="single" w:sz="8" w:space="0" w:color="000000"/>
              <w:bottom w:val="single" w:sz="8" w:space="0" w:color="000000"/>
              <w:right w:val="single" w:sz="8" w:space="0" w:color="000000"/>
            </w:tcBorders>
            <w:hideMark/>
          </w:tcPr>
          <w:p w:rsidR="0088434E" w:rsidRPr="00520718" w:rsidRDefault="0088434E" w:rsidP="0088434E">
            <w:pPr>
              <w:spacing w:before="0" w:after="0"/>
              <w:ind w:firstLine="0"/>
              <w:jc w:val="left"/>
              <w:rPr>
                <w:sz w:val="20"/>
                <w:szCs w:val="20"/>
              </w:rPr>
            </w:pPr>
          </w:p>
        </w:tc>
        <w:tc>
          <w:tcPr>
            <w:tcW w:w="803" w:type="pct"/>
            <w:vMerge/>
            <w:tcBorders>
              <w:top w:val="single" w:sz="8" w:space="0" w:color="000000"/>
              <w:left w:val="single" w:sz="8" w:space="0" w:color="000000"/>
              <w:bottom w:val="single" w:sz="8" w:space="0" w:color="000000"/>
              <w:right w:val="single" w:sz="8" w:space="0" w:color="000000"/>
            </w:tcBorders>
            <w:hideMark/>
          </w:tcPr>
          <w:p w:rsidR="0088434E" w:rsidRPr="00520718" w:rsidRDefault="0088434E" w:rsidP="0088434E">
            <w:pPr>
              <w:spacing w:before="0" w:after="0"/>
              <w:ind w:firstLine="0"/>
              <w:jc w:val="left"/>
              <w:rPr>
                <w:sz w:val="20"/>
                <w:szCs w:val="20"/>
              </w:rPr>
            </w:pPr>
          </w:p>
        </w:tc>
        <w:tc>
          <w:tcPr>
            <w:tcW w:w="480" w:type="pct"/>
            <w:vMerge/>
            <w:tcBorders>
              <w:top w:val="single" w:sz="8" w:space="0" w:color="000000"/>
              <w:left w:val="single" w:sz="8" w:space="0" w:color="000000"/>
              <w:bottom w:val="single" w:sz="8" w:space="0" w:color="000000"/>
              <w:right w:val="single" w:sz="8" w:space="0" w:color="000000"/>
            </w:tcBorders>
            <w:hideMark/>
          </w:tcPr>
          <w:p w:rsidR="0088434E" w:rsidRPr="00520718" w:rsidRDefault="0088434E" w:rsidP="0088434E">
            <w:pPr>
              <w:spacing w:before="0" w:after="0"/>
              <w:ind w:firstLine="0"/>
              <w:jc w:val="center"/>
              <w:rPr>
                <w:sz w:val="20"/>
                <w:szCs w:val="20"/>
              </w:rPr>
            </w:pPr>
          </w:p>
        </w:tc>
        <w:tc>
          <w:tcPr>
            <w:tcW w:w="2134"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left"/>
              <w:rPr>
                <w:sz w:val="20"/>
                <w:szCs w:val="20"/>
              </w:rPr>
            </w:pPr>
            <w:r w:rsidRPr="00520718">
              <w:rPr>
                <w:sz w:val="20"/>
                <w:szCs w:val="20"/>
              </w:rPr>
              <w:t>Ведение личного подсобного хозяйства</w:t>
            </w:r>
          </w:p>
        </w:tc>
        <w:tc>
          <w:tcPr>
            <w:tcW w:w="631"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center"/>
              <w:rPr>
                <w:sz w:val="20"/>
                <w:szCs w:val="20"/>
              </w:rPr>
            </w:pPr>
            <w:r w:rsidRPr="00520718">
              <w:rPr>
                <w:sz w:val="20"/>
                <w:szCs w:val="20"/>
              </w:rPr>
              <w:t>1</w:t>
            </w:r>
          </w:p>
        </w:tc>
        <w:tc>
          <w:tcPr>
            <w:tcW w:w="738"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center"/>
              <w:rPr>
                <w:sz w:val="20"/>
                <w:szCs w:val="20"/>
              </w:rPr>
            </w:pPr>
            <w:r w:rsidRPr="00520718">
              <w:rPr>
                <w:sz w:val="20"/>
                <w:szCs w:val="20"/>
              </w:rPr>
              <w:t>0,51</w:t>
            </w:r>
          </w:p>
        </w:tc>
      </w:tr>
      <w:tr w:rsidR="0088434E" w:rsidRPr="00520718" w:rsidTr="0088434E">
        <w:trPr>
          <w:trHeight w:val="20"/>
        </w:trPr>
        <w:tc>
          <w:tcPr>
            <w:tcW w:w="214" w:type="pct"/>
            <w:vMerge/>
            <w:tcBorders>
              <w:top w:val="single" w:sz="8" w:space="0" w:color="000000"/>
              <w:left w:val="single" w:sz="8" w:space="0" w:color="000000"/>
              <w:bottom w:val="single" w:sz="8" w:space="0" w:color="000000"/>
              <w:right w:val="single" w:sz="8" w:space="0" w:color="000000"/>
            </w:tcBorders>
            <w:hideMark/>
          </w:tcPr>
          <w:p w:rsidR="0088434E" w:rsidRPr="00520718" w:rsidRDefault="0088434E" w:rsidP="0088434E">
            <w:pPr>
              <w:spacing w:before="0" w:after="0"/>
              <w:ind w:firstLine="0"/>
              <w:jc w:val="left"/>
              <w:rPr>
                <w:sz w:val="20"/>
                <w:szCs w:val="20"/>
              </w:rPr>
            </w:pPr>
          </w:p>
        </w:tc>
        <w:tc>
          <w:tcPr>
            <w:tcW w:w="803" w:type="pct"/>
            <w:vMerge/>
            <w:tcBorders>
              <w:top w:val="single" w:sz="8" w:space="0" w:color="000000"/>
              <w:left w:val="single" w:sz="8" w:space="0" w:color="000000"/>
              <w:bottom w:val="single" w:sz="8" w:space="0" w:color="000000"/>
              <w:right w:val="single" w:sz="8" w:space="0" w:color="000000"/>
            </w:tcBorders>
            <w:hideMark/>
          </w:tcPr>
          <w:p w:rsidR="0088434E" w:rsidRPr="00520718" w:rsidRDefault="0088434E" w:rsidP="0088434E">
            <w:pPr>
              <w:spacing w:before="0" w:after="0"/>
              <w:ind w:firstLine="0"/>
              <w:jc w:val="left"/>
              <w:rPr>
                <w:sz w:val="20"/>
                <w:szCs w:val="20"/>
              </w:rPr>
            </w:pPr>
          </w:p>
        </w:tc>
        <w:tc>
          <w:tcPr>
            <w:tcW w:w="480" w:type="pct"/>
            <w:vMerge/>
            <w:tcBorders>
              <w:top w:val="single" w:sz="8" w:space="0" w:color="000000"/>
              <w:left w:val="single" w:sz="8" w:space="0" w:color="000000"/>
              <w:bottom w:val="single" w:sz="8" w:space="0" w:color="000000"/>
              <w:right w:val="single" w:sz="8" w:space="0" w:color="000000"/>
            </w:tcBorders>
            <w:hideMark/>
          </w:tcPr>
          <w:p w:rsidR="0088434E" w:rsidRPr="00520718" w:rsidRDefault="0088434E" w:rsidP="0088434E">
            <w:pPr>
              <w:spacing w:before="0" w:after="0"/>
              <w:ind w:firstLine="0"/>
              <w:jc w:val="center"/>
              <w:rPr>
                <w:sz w:val="20"/>
                <w:szCs w:val="20"/>
              </w:rPr>
            </w:pPr>
          </w:p>
        </w:tc>
        <w:tc>
          <w:tcPr>
            <w:tcW w:w="2134"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left"/>
              <w:rPr>
                <w:sz w:val="20"/>
                <w:szCs w:val="20"/>
              </w:rPr>
            </w:pPr>
            <w:r w:rsidRPr="00520718">
              <w:rPr>
                <w:sz w:val="20"/>
                <w:szCs w:val="20"/>
              </w:rPr>
              <w:t>Сельскохозяйственное использование</w:t>
            </w:r>
          </w:p>
        </w:tc>
        <w:tc>
          <w:tcPr>
            <w:tcW w:w="631"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center"/>
              <w:rPr>
                <w:sz w:val="20"/>
                <w:szCs w:val="20"/>
              </w:rPr>
            </w:pPr>
            <w:r w:rsidRPr="00520718">
              <w:rPr>
                <w:sz w:val="20"/>
                <w:szCs w:val="20"/>
              </w:rPr>
              <w:t>2</w:t>
            </w:r>
          </w:p>
        </w:tc>
        <w:tc>
          <w:tcPr>
            <w:tcW w:w="738"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center"/>
              <w:rPr>
                <w:sz w:val="20"/>
                <w:szCs w:val="20"/>
              </w:rPr>
            </w:pPr>
            <w:r w:rsidRPr="00520718">
              <w:rPr>
                <w:sz w:val="20"/>
                <w:szCs w:val="20"/>
              </w:rPr>
              <w:t>1,03</w:t>
            </w:r>
          </w:p>
        </w:tc>
      </w:tr>
      <w:tr w:rsidR="0088434E" w:rsidRPr="00520718" w:rsidTr="0088434E">
        <w:trPr>
          <w:trHeight w:val="20"/>
        </w:trPr>
        <w:tc>
          <w:tcPr>
            <w:tcW w:w="214" w:type="pct"/>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left"/>
              <w:rPr>
                <w:sz w:val="20"/>
                <w:szCs w:val="20"/>
              </w:rPr>
            </w:pPr>
            <w:r w:rsidRPr="00520718">
              <w:rPr>
                <w:sz w:val="20"/>
                <w:szCs w:val="20"/>
              </w:rPr>
              <w:t>2</w:t>
            </w:r>
          </w:p>
        </w:tc>
        <w:tc>
          <w:tcPr>
            <w:tcW w:w="803" w:type="pct"/>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left"/>
              <w:rPr>
                <w:sz w:val="20"/>
                <w:szCs w:val="20"/>
              </w:rPr>
            </w:pPr>
            <w:r w:rsidRPr="00520718">
              <w:rPr>
                <w:sz w:val="20"/>
                <w:szCs w:val="20"/>
              </w:rPr>
              <w:t>Агломерация</w:t>
            </w:r>
            <w:r w:rsidRPr="00520718">
              <w:rPr>
                <w:sz w:val="20"/>
                <w:szCs w:val="20"/>
              </w:rPr>
              <w:br/>
              <w:t>п. Раздольный</w:t>
            </w:r>
          </w:p>
        </w:tc>
        <w:tc>
          <w:tcPr>
            <w:tcW w:w="480" w:type="pct"/>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center"/>
              <w:rPr>
                <w:sz w:val="20"/>
                <w:szCs w:val="20"/>
              </w:rPr>
            </w:pPr>
            <w:r w:rsidRPr="00520718">
              <w:rPr>
                <w:sz w:val="20"/>
                <w:szCs w:val="20"/>
              </w:rPr>
              <w:t>77</w:t>
            </w:r>
          </w:p>
        </w:tc>
        <w:tc>
          <w:tcPr>
            <w:tcW w:w="2134"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left"/>
              <w:rPr>
                <w:sz w:val="20"/>
                <w:szCs w:val="20"/>
              </w:rPr>
            </w:pPr>
            <w:r w:rsidRPr="00520718">
              <w:rPr>
                <w:sz w:val="20"/>
                <w:szCs w:val="20"/>
              </w:rPr>
              <w:t>Всего:</w:t>
            </w:r>
          </w:p>
        </w:tc>
        <w:tc>
          <w:tcPr>
            <w:tcW w:w="631"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center"/>
              <w:rPr>
                <w:sz w:val="20"/>
                <w:szCs w:val="20"/>
              </w:rPr>
            </w:pPr>
            <w:r w:rsidRPr="00520718">
              <w:rPr>
                <w:sz w:val="20"/>
                <w:szCs w:val="20"/>
              </w:rPr>
              <w:t>13</w:t>
            </w:r>
          </w:p>
        </w:tc>
        <w:tc>
          <w:tcPr>
            <w:tcW w:w="738"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center"/>
              <w:rPr>
                <w:sz w:val="20"/>
                <w:szCs w:val="20"/>
              </w:rPr>
            </w:pPr>
            <w:r w:rsidRPr="00520718">
              <w:rPr>
                <w:sz w:val="20"/>
                <w:szCs w:val="20"/>
              </w:rPr>
              <w:t>18,18</w:t>
            </w:r>
          </w:p>
        </w:tc>
      </w:tr>
      <w:tr w:rsidR="0088434E" w:rsidRPr="00520718" w:rsidTr="0088434E">
        <w:trPr>
          <w:trHeight w:val="20"/>
        </w:trPr>
        <w:tc>
          <w:tcPr>
            <w:tcW w:w="214" w:type="pct"/>
            <w:vMerge/>
            <w:tcBorders>
              <w:top w:val="single" w:sz="8" w:space="0" w:color="000000"/>
              <w:left w:val="single" w:sz="8" w:space="0" w:color="000000"/>
              <w:bottom w:val="single" w:sz="8" w:space="0" w:color="000000"/>
              <w:right w:val="single" w:sz="8" w:space="0" w:color="000000"/>
            </w:tcBorders>
            <w:hideMark/>
          </w:tcPr>
          <w:p w:rsidR="0088434E" w:rsidRPr="00520718" w:rsidRDefault="0088434E" w:rsidP="0088434E">
            <w:pPr>
              <w:spacing w:before="0" w:after="0"/>
              <w:ind w:firstLine="0"/>
              <w:jc w:val="left"/>
              <w:rPr>
                <w:sz w:val="20"/>
                <w:szCs w:val="20"/>
              </w:rPr>
            </w:pPr>
          </w:p>
        </w:tc>
        <w:tc>
          <w:tcPr>
            <w:tcW w:w="803" w:type="pct"/>
            <w:vMerge/>
            <w:tcBorders>
              <w:top w:val="single" w:sz="8" w:space="0" w:color="000000"/>
              <w:left w:val="single" w:sz="8" w:space="0" w:color="000000"/>
              <w:bottom w:val="single" w:sz="8" w:space="0" w:color="000000"/>
              <w:right w:val="single" w:sz="8" w:space="0" w:color="000000"/>
            </w:tcBorders>
            <w:hideMark/>
          </w:tcPr>
          <w:p w:rsidR="0088434E" w:rsidRPr="00520718" w:rsidRDefault="0088434E" w:rsidP="0088434E">
            <w:pPr>
              <w:spacing w:before="0" w:after="0"/>
              <w:ind w:firstLine="0"/>
              <w:jc w:val="left"/>
              <w:rPr>
                <w:sz w:val="20"/>
                <w:szCs w:val="20"/>
              </w:rPr>
            </w:pPr>
          </w:p>
        </w:tc>
        <w:tc>
          <w:tcPr>
            <w:tcW w:w="480" w:type="pct"/>
            <w:vMerge/>
            <w:tcBorders>
              <w:top w:val="single" w:sz="8" w:space="0" w:color="000000"/>
              <w:left w:val="single" w:sz="8" w:space="0" w:color="000000"/>
              <w:bottom w:val="single" w:sz="8" w:space="0" w:color="000000"/>
              <w:right w:val="single" w:sz="8" w:space="0" w:color="000000"/>
            </w:tcBorders>
            <w:hideMark/>
          </w:tcPr>
          <w:p w:rsidR="0088434E" w:rsidRPr="00520718" w:rsidRDefault="0088434E" w:rsidP="0088434E">
            <w:pPr>
              <w:spacing w:before="0" w:after="0"/>
              <w:ind w:firstLine="0"/>
              <w:jc w:val="center"/>
              <w:rPr>
                <w:sz w:val="20"/>
                <w:szCs w:val="20"/>
              </w:rPr>
            </w:pPr>
          </w:p>
        </w:tc>
        <w:tc>
          <w:tcPr>
            <w:tcW w:w="2134" w:type="pct"/>
            <w:tcBorders>
              <w:top w:val="single" w:sz="8" w:space="0" w:color="000000"/>
              <w:left w:val="single" w:sz="8" w:space="0" w:color="000000"/>
              <w:bottom w:val="single" w:sz="4" w:space="0" w:color="auto"/>
              <w:right w:val="single" w:sz="4" w:space="0" w:color="auto"/>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left"/>
              <w:rPr>
                <w:sz w:val="20"/>
                <w:szCs w:val="20"/>
              </w:rPr>
            </w:pPr>
            <w:r w:rsidRPr="00520718">
              <w:rPr>
                <w:sz w:val="20"/>
                <w:szCs w:val="20"/>
              </w:rPr>
              <w:t>Использование лесов по ст. 25 Лесного кодекса РФ (кроме вышеуказанных видов использования)</w:t>
            </w:r>
          </w:p>
        </w:tc>
        <w:tc>
          <w:tcPr>
            <w:tcW w:w="631" w:type="pct"/>
            <w:tcBorders>
              <w:top w:val="single" w:sz="8" w:space="0" w:color="000000"/>
              <w:left w:val="single" w:sz="4" w:space="0" w:color="auto"/>
              <w:bottom w:val="single" w:sz="4" w:space="0" w:color="auto"/>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center"/>
              <w:rPr>
                <w:sz w:val="20"/>
                <w:szCs w:val="20"/>
              </w:rPr>
            </w:pPr>
            <w:r w:rsidRPr="00520718">
              <w:rPr>
                <w:sz w:val="20"/>
                <w:szCs w:val="20"/>
              </w:rPr>
              <w:t>2</w:t>
            </w:r>
          </w:p>
        </w:tc>
        <w:tc>
          <w:tcPr>
            <w:tcW w:w="738" w:type="pct"/>
            <w:tcBorders>
              <w:top w:val="single" w:sz="8" w:space="0" w:color="000000"/>
              <w:left w:val="single" w:sz="8" w:space="0" w:color="000000"/>
              <w:bottom w:val="single" w:sz="4" w:space="0" w:color="auto"/>
              <w:right w:val="single" w:sz="4" w:space="0" w:color="auto"/>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center"/>
              <w:rPr>
                <w:sz w:val="20"/>
                <w:szCs w:val="20"/>
              </w:rPr>
            </w:pPr>
            <w:r w:rsidRPr="00520718">
              <w:rPr>
                <w:sz w:val="20"/>
                <w:szCs w:val="20"/>
              </w:rPr>
              <w:t>2,60</w:t>
            </w:r>
          </w:p>
        </w:tc>
      </w:tr>
      <w:tr w:rsidR="0088434E" w:rsidRPr="00520718" w:rsidTr="0088434E">
        <w:trPr>
          <w:trHeight w:val="20"/>
        </w:trPr>
        <w:tc>
          <w:tcPr>
            <w:tcW w:w="214" w:type="pct"/>
            <w:vMerge/>
            <w:tcBorders>
              <w:top w:val="single" w:sz="8" w:space="0" w:color="000000"/>
              <w:left w:val="single" w:sz="8" w:space="0" w:color="000000"/>
              <w:bottom w:val="single" w:sz="8" w:space="0" w:color="000000"/>
              <w:right w:val="single" w:sz="8" w:space="0" w:color="000000"/>
            </w:tcBorders>
            <w:hideMark/>
          </w:tcPr>
          <w:p w:rsidR="0088434E" w:rsidRPr="00520718" w:rsidRDefault="0088434E" w:rsidP="0088434E">
            <w:pPr>
              <w:spacing w:before="0" w:after="0"/>
              <w:ind w:firstLine="0"/>
              <w:jc w:val="left"/>
              <w:rPr>
                <w:sz w:val="20"/>
                <w:szCs w:val="20"/>
              </w:rPr>
            </w:pPr>
          </w:p>
        </w:tc>
        <w:tc>
          <w:tcPr>
            <w:tcW w:w="803" w:type="pct"/>
            <w:vMerge/>
            <w:tcBorders>
              <w:top w:val="single" w:sz="8" w:space="0" w:color="000000"/>
              <w:left w:val="single" w:sz="8" w:space="0" w:color="000000"/>
              <w:bottom w:val="single" w:sz="8" w:space="0" w:color="000000"/>
              <w:right w:val="single" w:sz="8" w:space="0" w:color="000000"/>
            </w:tcBorders>
            <w:hideMark/>
          </w:tcPr>
          <w:p w:rsidR="0088434E" w:rsidRPr="00520718" w:rsidRDefault="0088434E" w:rsidP="0088434E">
            <w:pPr>
              <w:spacing w:before="0" w:after="0"/>
              <w:ind w:firstLine="0"/>
              <w:jc w:val="left"/>
              <w:rPr>
                <w:sz w:val="20"/>
                <w:szCs w:val="20"/>
              </w:rPr>
            </w:pPr>
          </w:p>
        </w:tc>
        <w:tc>
          <w:tcPr>
            <w:tcW w:w="480" w:type="pct"/>
            <w:vMerge/>
            <w:tcBorders>
              <w:top w:val="single" w:sz="8" w:space="0" w:color="000000"/>
              <w:left w:val="single" w:sz="8" w:space="0" w:color="000000"/>
              <w:bottom w:val="single" w:sz="8" w:space="0" w:color="000000"/>
              <w:right w:val="single" w:sz="8" w:space="0" w:color="000000"/>
            </w:tcBorders>
            <w:hideMark/>
          </w:tcPr>
          <w:p w:rsidR="0088434E" w:rsidRPr="00520718" w:rsidRDefault="0088434E" w:rsidP="0088434E">
            <w:pPr>
              <w:spacing w:before="0" w:after="0"/>
              <w:ind w:firstLine="0"/>
              <w:jc w:val="center"/>
              <w:rPr>
                <w:sz w:val="20"/>
                <w:szCs w:val="20"/>
              </w:rPr>
            </w:pPr>
          </w:p>
        </w:tc>
        <w:tc>
          <w:tcPr>
            <w:tcW w:w="2134" w:type="pct"/>
            <w:tcBorders>
              <w:top w:val="single" w:sz="8" w:space="0" w:color="000000"/>
              <w:left w:val="single" w:sz="8" w:space="0" w:color="000000"/>
              <w:bottom w:val="single" w:sz="8" w:space="0" w:color="000000"/>
              <w:right w:val="single" w:sz="4" w:space="0" w:color="auto"/>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left"/>
              <w:rPr>
                <w:sz w:val="20"/>
                <w:szCs w:val="20"/>
              </w:rPr>
            </w:pPr>
            <w:r w:rsidRPr="00520718">
              <w:rPr>
                <w:sz w:val="20"/>
                <w:szCs w:val="20"/>
              </w:rPr>
              <w:t>Огородничество</w:t>
            </w:r>
          </w:p>
        </w:tc>
        <w:tc>
          <w:tcPr>
            <w:tcW w:w="631" w:type="pct"/>
            <w:tcBorders>
              <w:top w:val="single" w:sz="8" w:space="0" w:color="000000"/>
              <w:left w:val="single" w:sz="4" w:space="0" w:color="auto"/>
              <w:bottom w:val="single" w:sz="8" w:space="0" w:color="000000"/>
              <w:right w:val="single" w:sz="4" w:space="0" w:color="auto"/>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center"/>
              <w:rPr>
                <w:sz w:val="20"/>
                <w:szCs w:val="20"/>
              </w:rPr>
            </w:pPr>
            <w:r w:rsidRPr="00520718">
              <w:rPr>
                <w:sz w:val="20"/>
                <w:szCs w:val="20"/>
              </w:rPr>
              <w:t>1</w:t>
            </w:r>
          </w:p>
        </w:tc>
        <w:tc>
          <w:tcPr>
            <w:tcW w:w="738" w:type="pct"/>
            <w:tcBorders>
              <w:left w:val="single" w:sz="4" w:space="0" w:color="auto"/>
              <w:bottom w:val="single" w:sz="8" w:space="0" w:color="000000"/>
              <w:right w:val="single" w:sz="4" w:space="0" w:color="auto"/>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center"/>
              <w:rPr>
                <w:sz w:val="20"/>
                <w:szCs w:val="20"/>
              </w:rPr>
            </w:pPr>
            <w:r w:rsidRPr="00520718">
              <w:rPr>
                <w:sz w:val="20"/>
                <w:szCs w:val="20"/>
              </w:rPr>
              <w:t>130</w:t>
            </w:r>
          </w:p>
        </w:tc>
      </w:tr>
      <w:tr w:rsidR="0088434E" w:rsidRPr="00520718" w:rsidTr="0088434E">
        <w:trPr>
          <w:trHeight w:val="20"/>
        </w:trPr>
        <w:tc>
          <w:tcPr>
            <w:tcW w:w="214" w:type="pct"/>
            <w:vMerge/>
            <w:tcBorders>
              <w:top w:val="single" w:sz="8" w:space="0" w:color="000000"/>
              <w:left w:val="single" w:sz="8" w:space="0" w:color="000000"/>
              <w:bottom w:val="single" w:sz="8" w:space="0" w:color="000000"/>
              <w:right w:val="single" w:sz="8" w:space="0" w:color="000000"/>
            </w:tcBorders>
            <w:hideMark/>
          </w:tcPr>
          <w:p w:rsidR="0088434E" w:rsidRPr="00520718" w:rsidRDefault="0088434E" w:rsidP="0088434E">
            <w:pPr>
              <w:spacing w:before="0" w:after="0"/>
              <w:ind w:firstLine="0"/>
              <w:jc w:val="left"/>
              <w:rPr>
                <w:sz w:val="20"/>
                <w:szCs w:val="20"/>
              </w:rPr>
            </w:pPr>
          </w:p>
        </w:tc>
        <w:tc>
          <w:tcPr>
            <w:tcW w:w="803" w:type="pct"/>
            <w:vMerge/>
            <w:tcBorders>
              <w:top w:val="single" w:sz="8" w:space="0" w:color="000000"/>
              <w:left w:val="single" w:sz="8" w:space="0" w:color="000000"/>
              <w:bottom w:val="single" w:sz="8" w:space="0" w:color="000000"/>
              <w:right w:val="single" w:sz="8" w:space="0" w:color="000000"/>
            </w:tcBorders>
            <w:hideMark/>
          </w:tcPr>
          <w:p w:rsidR="0088434E" w:rsidRPr="00520718" w:rsidRDefault="0088434E" w:rsidP="0088434E">
            <w:pPr>
              <w:spacing w:before="0" w:after="0"/>
              <w:ind w:firstLine="0"/>
              <w:jc w:val="left"/>
              <w:rPr>
                <w:sz w:val="20"/>
                <w:szCs w:val="20"/>
              </w:rPr>
            </w:pPr>
          </w:p>
        </w:tc>
        <w:tc>
          <w:tcPr>
            <w:tcW w:w="480" w:type="pct"/>
            <w:vMerge/>
            <w:tcBorders>
              <w:top w:val="single" w:sz="8" w:space="0" w:color="000000"/>
              <w:left w:val="single" w:sz="8" w:space="0" w:color="000000"/>
              <w:bottom w:val="single" w:sz="8" w:space="0" w:color="000000"/>
              <w:right w:val="single" w:sz="8" w:space="0" w:color="000000"/>
            </w:tcBorders>
            <w:hideMark/>
          </w:tcPr>
          <w:p w:rsidR="0088434E" w:rsidRPr="00520718" w:rsidRDefault="0088434E" w:rsidP="0088434E">
            <w:pPr>
              <w:spacing w:before="0" w:after="0"/>
              <w:ind w:firstLine="0"/>
              <w:jc w:val="center"/>
              <w:rPr>
                <w:sz w:val="20"/>
                <w:szCs w:val="20"/>
              </w:rPr>
            </w:pPr>
          </w:p>
        </w:tc>
        <w:tc>
          <w:tcPr>
            <w:tcW w:w="2134"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left"/>
              <w:rPr>
                <w:sz w:val="20"/>
                <w:szCs w:val="20"/>
              </w:rPr>
            </w:pPr>
            <w:r w:rsidRPr="00520718">
              <w:rPr>
                <w:sz w:val="20"/>
                <w:szCs w:val="20"/>
              </w:rPr>
              <w:t>Пашни, сенокосы, пастбища, сады, виноградники</w:t>
            </w:r>
          </w:p>
        </w:tc>
        <w:tc>
          <w:tcPr>
            <w:tcW w:w="631" w:type="pct"/>
            <w:tcBorders>
              <w:top w:val="single" w:sz="8" w:space="0" w:color="000000"/>
              <w:left w:val="single" w:sz="8" w:space="0" w:color="000000"/>
              <w:bottom w:val="single" w:sz="8" w:space="0" w:color="000000"/>
              <w:right w:val="single" w:sz="4" w:space="0" w:color="auto"/>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center"/>
              <w:rPr>
                <w:sz w:val="20"/>
                <w:szCs w:val="20"/>
              </w:rPr>
            </w:pPr>
            <w:r w:rsidRPr="00520718">
              <w:rPr>
                <w:sz w:val="20"/>
                <w:szCs w:val="20"/>
              </w:rPr>
              <w:t>10</w:t>
            </w:r>
          </w:p>
        </w:tc>
        <w:tc>
          <w:tcPr>
            <w:tcW w:w="738" w:type="pct"/>
            <w:tcBorders>
              <w:top w:val="single" w:sz="8" w:space="0" w:color="000000"/>
              <w:left w:val="single" w:sz="4" w:space="0" w:color="auto"/>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center"/>
              <w:rPr>
                <w:sz w:val="20"/>
                <w:szCs w:val="20"/>
              </w:rPr>
            </w:pPr>
            <w:r w:rsidRPr="00520718">
              <w:rPr>
                <w:sz w:val="20"/>
                <w:szCs w:val="20"/>
              </w:rPr>
              <w:t>12,99</w:t>
            </w:r>
          </w:p>
        </w:tc>
      </w:tr>
      <w:tr w:rsidR="0088434E" w:rsidRPr="00520718" w:rsidTr="0088434E">
        <w:trPr>
          <w:trHeight w:val="20"/>
        </w:trPr>
        <w:tc>
          <w:tcPr>
            <w:tcW w:w="214"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left"/>
              <w:rPr>
                <w:sz w:val="20"/>
                <w:szCs w:val="20"/>
              </w:rPr>
            </w:pPr>
            <w:r w:rsidRPr="00520718">
              <w:rPr>
                <w:sz w:val="20"/>
                <w:szCs w:val="20"/>
              </w:rPr>
              <w:t>3</w:t>
            </w:r>
          </w:p>
        </w:tc>
        <w:tc>
          <w:tcPr>
            <w:tcW w:w="803"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left"/>
              <w:rPr>
                <w:sz w:val="20"/>
                <w:szCs w:val="20"/>
              </w:rPr>
            </w:pPr>
            <w:r w:rsidRPr="00520718">
              <w:rPr>
                <w:sz w:val="20"/>
                <w:szCs w:val="20"/>
              </w:rPr>
              <w:t>Агломерация</w:t>
            </w:r>
            <w:r w:rsidRPr="00520718">
              <w:rPr>
                <w:sz w:val="20"/>
                <w:szCs w:val="20"/>
              </w:rPr>
              <w:br/>
              <w:t>п. Раздольный</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center"/>
              <w:rPr>
                <w:sz w:val="20"/>
                <w:szCs w:val="20"/>
              </w:rPr>
            </w:pPr>
            <w:r w:rsidRPr="00520718">
              <w:rPr>
                <w:sz w:val="20"/>
                <w:szCs w:val="20"/>
              </w:rPr>
              <w:t>96</w:t>
            </w:r>
          </w:p>
        </w:tc>
        <w:tc>
          <w:tcPr>
            <w:tcW w:w="2134"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left"/>
              <w:rPr>
                <w:sz w:val="20"/>
                <w:szCs w:val="20"/>
              </w:rPr>
            </w:pPr>
            <w:r w:rsidRPr="00520718">
              <w:rPr>
                <w:sz w:val="20"/>
                <w:szCs w:val="20"/>
              </w:rPr>
              <w:t>Нет выбранных ВРИ</w:t>
            </w:r>
          </w:p>
        </w:tc>
        <w:tc>
          <w:tcPr>
            <w:tcW w:w="631"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center"/>
              <w:rPr>
                <w:sz w:val="20"/>
                <w:szCs w:val="20"/>
              </w:rPr>
            </w:pPr>
            <w:r w:rsidRPr="00520718">
              <w:rPr>
                <w:sz w:val="20"/>
                <w:szCs w:val="20"/>
              </w:rPr>
              <w:t>0</w:t>
            </w:r>
          </w:p>
        </w:tc>
        <w:tc>
          <w:tcPr>
            <w:tcW w:w="738"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center"/>
              <w:rPr>
                <w:sz w:val="20"/>
                <w:szCs w:val="20"/>
              </w:rPr>
            </w:pPr>
            <w:r w:rsidRPr="00520718">
              <w:rPr>
                <w:sz w:val="20"/>
                <w:szCs w:val="20"/>
              </w:rPr>
              <w:t>0,00</w:t>
            </w:r>
          </w:p>
        </w:tc>
      </w:tr>
      <w:tr w:rsidR="0088434E" w:rsidRPr="00520718" w:rsidTr="0088434E">
        <w:trPr>
          <w:trHeight w:val="20"/>
        </w:trPr>
        <w:tc>
          <w:tcPr>
            <w:tcW w:w="214"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left"/>
              <w:rPr>
                <w:sz w:val="20"/>
                <w:szCs w:val="20"/>
              </w:rPr>
            </w:pPr>
            <w:r w:rsidRPr="00520718">
              <w:rPr>
                <w:sz w:val="20"/>
                <w:szCs w:val="20"/>
              </w:rPr>
              <w:t>4</w:t>
            </w:r>
          </w:p>
        </w:tc>
        <w:tc>
          <w:tcPr>
            <w:tcW w:w="803"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left"/>
              <w:rPr>
                <w:sz w:val="20"/>
                <w:szCs w:val="20"/>
              </w:rPr>
            </w:pPr>
            <w:r w:rsidRPr="00520718">
              <w:rPr>
                <w:sz w:val="20"/>
                <w:szCs w:val="20"/>
              </w:rPr>
              <w:t>Агломерация за п. Раздольный</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center"/>
              <w:rPr>
                <w:sz w:val="20"/>
                <w:szCs w:val="20"/>
              </w:rPr>
            </w:pPr>
            <w:r w:rsidRPr="00520718">
              <w:rPr>
                <w:sz w:val="20"/>
                <w:szCs w:val="20"/>
              </w:rPr>
              <w:t>34</w:t>
            </w:r>
          </w:p>
        </w:tc>
        <w:tc>
          <w:tcPr>
            <w:tcW w:w="2134"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left"/>
              <w:rPr>
                <w:sz w:val="20"/>
                <w:szCs w:val="20"/>
              </w:rPr>
            </w:pPr>
            <w:r w:rsidRPr="00520718">
              <w:rPr>
                <w:sz w:val="20"/>
                <w:szCs w:val="20"/>
              </w:rPr>
              <w:t>Нет выбранных ВРИ</w:t>
            </w:r>
          </w:p>
        </w:tc>
        <w:tc>
          <w:tcPr>
            <w:tcW w:w="631"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center"/>
              <w:rPr>
                <w:sz w:val="20"/>
                <w:szCs w:val="20"/>
              </w:rPr>
            </w:pPr>
            <w:r w:rsidRPr="00520718">
              <w:rPr>
                <w:sz w:val="20"/>
                <w:szCs w:val="20"/>
              </w:rPr>
              <w:t>0</w:t>
            </w:r>
          </w:p>
        </w:tc>
        <w:tc>
          <w:tcPr>
            <w:tcW w:w="738"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center"/>
              <w:rPr>
                <w:sz w:val="20"/>
                <w:szCs w:val="20"/>
              </w:rPr>
            </w:pPr>
            <w:r w:rsidRPr="00520718">
              <w:rPr>
                <w:sz w:val="20"/>
                <w:szCs w:val="20"/>
              </w:rPr>
              <w:t>0,00</w:t>
            </w:r>
          </w:p>
        </w:tc>
      </w:tr>
      <w:tr w:rsidR="0088434E" w:rsidRPr="00520718" w:rsidTr="0088434E">
        <w:trPr>
          <w:trHeight w:val="20"/>
        </w:trPr>
        <w:tc>
          <w:tcPr>
            <w:tcW w:w="214"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left"/>
              <w:rPr>
                <w:sz w:val="20"/>
                <w:szCs w:val="20"/>
              </w:rPr>
            </w:pPr>
            <w:r w:rsidRPr="00520718">
              <w:rPr>
                <w:sz w:val="20"/>
                <w:szCs w:val="20"/>
              </w:rPr>
              <w:t>5</w:t>
            </w:r>
          </w:p>
        </w:tc>
        <w:tc>
          <w:tcPr>
            <w:tcW w:w="803"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left"/>
              <w:rPr>
                <w:sz w:val="20"/>
                <w:szCs w:val="20"/>
              </w:rPr>
            </w:pPr>
            <w:r w:rsidRPr="00520718">
              <w:rPr>
                <w:sz w:val="20"/>
                <w:szCs w:val="20"/>
              </w:rPr>
              <w:t>Агломерация</w:t>
            </w:r>
            <w:r w:rsidRPr="00520718">
              <w:rPr>
                <w:sz w:val="20"/>
                <w:szCs w:val="20"/>
              </w:rPr>
              <w:br/>
              <w:t>п. Зеленый</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center"/>
              <w:rPr>
                <w:sz w:val="20"/>
                <w:szCs w:val="20"/>
              </w:rPr>
            </w:pPr>
            <w:r w:rsidRPr="00520718">
              <w:rPr>
                <w:sz w:val="20"/>
                <w:szCs w:val="20"/>
              </w:rPr>
              <w:t>90</w:t>
            </w:r>
          </w:p>
        </w:tc>
        <w:tc>
          <w:tcPr>
            <w:tcW w:w="2134"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left"/>
              <w:rPr>
                <w:sz w:val="20"/>
                <w:szCs w:val="20"/>
              </w:rPr>
            </w:pPr>
            <w:r w:rsidRPr="00520718">
              <w:rPr>
                <w:sz w:val="20"/>
                <w:szCs w:val="20"/>
              </w:rPr>
              <w:t>Пашни, сенокосы, пастбища, сады, виноградники</w:t>
            </w:r>
          </w:p>
        </w:tc>
        <w:tc>
          <w:tcPr>
            <w:tcW w:w="631"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center"/>
              <w:rPr>
                <w:sz w:val="20"/>
                <w:szCs w:val="20"/>
              </w:rPr>
            </w:pPr>
            <w:r w:rsidRPr="00520718">
              <w:rPr>
                <w:sz w:val="20"/>
                <w:szCs w:val="20"/>
              </w:rPr>
              <w:t>1</w:t>
            </w:r>
          </w:p>
        </w:tc>
        <w:tc>
          <w:tcPr>
            <w:tcW w:w="738"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88434E" w:rsidRPr="00520718" w:rsidRDefault="0088434E" w:rsidP="0088434E">
            <w:pPr>
              <w:spacing w:before="0" w:after="0"/>
              <w:ind w:firstLine="0"/>
              <w:jc w:val="center"/>
              <w:rPr>
                <w:sz w:val="20"/>
                <w:szCs w:val="20"/>
              </w:rPr>
            </w:pPr>
            <w:r w:rsidRPr="00520718">
              <w:rPr>
                <w:sz w:val="20"/>
                <w:szCs w:val="20"/>
              </w:rPr>
              <w:t>1,11</w:t>
            </w:r>
          </w:p>
        </w:tc>
      </w:tr>
      <w:tr w:rsidR="0088434E" w:rsidRPr="00520718" w:rsidTr="0088434E">
        <w:trPr>
          <w:trHeight w:val="20"/>
        </w:trPr>
        <w:tc>
          <w:tcPr>
            <w:tcW w:w="214" w:type="pct"/>
            <w:vMerge w:val="restart"/>
            <w:tcBorders>
              <w:top w:val="single" w:sz="8" w:space="0" w:color="000000"/>
              <w:left w:val="single" w:sz="8" w:space="0" w:color="000000"/>
              <w:bottom w:val="single" w:sz="8"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left"/>
              <w:rPr>
                <w:sz w:val="20"/>
                <w:szCs w:val="20"/>
              </w:rPr>
            </w:pPr>
            <w:r w:rsidRPr="00520718">
              <w:rPr>
                <w:sz w:val="20"/>
                <w:szCs w:val="20"/>
              </w:rPr>
              <w:t>6</w:t>
            </w:r>
          </w:p>
        </w:tc>
        <w:tc>
          <w:tcPr>
            <w:tcW w:w="799" w:type="pct"/>
            <w:vMerge w:val="restart"/>
            <w:tcBorders>
              <w:top w:val="single" w:sz="8"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left"/>
              <w:rPr>
                <w:sz w:val="20"/>
                <w:szCs w:val="20"/>
              </w:rPr>
            </w:pPr>
            <w:r w:rsidRPr="00520718">
              <w:rPr>
                <w:sz w:val="20"/>
                <w:szCs w:val="20"/>
              </w:rPr>
              <w:t>Агломерация за п. Сокоч</w:t>
            </w:r>
          </w:p>
        </w:tc>
        <w:tc>
          <w:tcPr>
            <w:tcW w:w="484" w:type="pct"/>
            <w:vMerge w:val="restart"/>
            <w:tcBorders>
              <w:top w:val="single" w:sz="8"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25</w:t>
            </w:r>
          </w:p>
        </w:tc>
        <w:tc>
          <w:tcPr>
            <w:tcW w:w="213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left"/>
              <w:rPr>
                <w:sz w:val="20"/>
                <w:szCs w:val="20"/>
              </w:rPr>
            </w:pPr>
            <w:r w:rsidRPr="00520718">
              <w:rPr>
                <w:sz w:val="20"/>
                <w:szCs w:val="20"/>
              </w:rPr>
              <w:t>Всего:</w:t>
            </w:r>
          </w:p>
        </w:tc>
        <w:tc>
          <w:tcPr>
            <w:tcW w:w="631"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6</w:t>
            </w:r>
          </w:p>
        </w:tc>
        <w:tc>
          <w:tcPr>
            <w:tcW w:w="738" w:type="pct"/>
            <w:tcBorders>
              <w:top w:val="single" w:sz="8"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24,00</w:t>
            </w:r>
          </w:p>
        </w:tc>
      </w:tr>
      <w:tr w:rsidR="0088434E" w:rsidRPr="00520718" w:rsidTr="0088434E">
        <w:trPr>
          <w:trHeight w:val="20"/>
        </w:trPr>
        <w:tc>
          <w:tcPr>
            <w:tcW w:w="214" w:type="pct"/>
            <w:vMerge/>
            <w:tcBorders>
              <w:top w:val="single" w:sz="8" w:space="0" w:color="000000"/>
              <w:left w:val="single" w:sz="8" w:space="0" w:color="000000"/>
              <w:bottom w:val="single" w:sz="8" w:space="0" w:color="000000"/>
              <w:right w:val="single" w:sz="4" w:space="0" w:color="000000"/>
            </w:tcBorders>
            <w:hideMark/>
          </w:tcPr>
          <w:p w:rsidR="0088434E" w:rsidRPr="00520718" w:rsidRDefault="0088434E" w:rsidP="0088434E">
            <w:pPr>
              <w:spacing w:before="0" w:after="0"/>
              <w:ind w:firstLine="0"/>
              <w:jc w:val="left"/>
              <w:rPr>
                <w:sz w:val="20"/>
                <w:szCs w:val="20"/>
              </w:rPr>
            </w:pPr>
          </w:p>
        </w:tc>
        <w:tc>
          <w:tcPr>
            <w:tcW w:w="799" w:type="pct"/>
            <w:vMerge/>
            <w:tcBorders>
              <w:top w:val="single" w:sz="8" w:space="0" w:color="000000"/>
              <w:left w:val="single" w:sz="4" w:space="0" w:color="000000"/>
              <w:bottom w:val="single" w:sz="8" w:space="0" w:color="000000"/>
              <w:right w:val="single" w:sz="4" w:space="0" w:color="000000"/>
            </w:tcBorders>
            <w:hideMark/>
          </w:tcPr>
          <w:p w:rsidR="0088434E" w:rsidRPr="00520718" w:rsidRDefault="0088434E" w:rsidP="0088434E">
            <w:pPr>
              <w:spacing w:before="0" w:after="0"/>
              <w:ind w:firstLine="0"/>
              <w:jc w:val="left"/>
              <w:rPr>
                <w:sz w:val="20"/>
                <w:szCs w:val="20"/>
              </w:rPr>
            </w:pPr>
          </w:p>
        </w:tc>
        <w:tc>
          <w:tcPr>
            <w:tcW w:w="484" w:type="pct"/>
            <w:vMerge/>
            <w:tcBorders>
              <w:top w:val="single" w:sz="8" w:space="0" w:color="000000"/>
              <w:left w:val="single" w:sz="4" w:space="0" w:color="000000"/>
              <w:bottom w:val="single" w:sz="8" w:space="0" w:color="000000"/>
              <w:right w:val="single" w:sz="4" w:space="0" w:color="000000"/>
            </w:tcBorders>
            <w:hideMark/>
          </w:tcPr>
          <w:p w:rsidR="0088434E" w:rsidRPr="00520718" w:rsidRDefault="0088434E" w:rsidP="0088434E">
            <w:pPr>
              <w:spacing w:before="0" w:after="0"/>
              <w:ind w:firstLine="0"/>
              <w:jc w:val="center"/>
              <w:rPr>
                <w:sz w:val="20"/>
                <w:szCs w:val="20"/>
              </w:rPr>
            </w:pPr>
          </w:p>
        </w:tc>
        <w:tc>
          <w:tcPr>
            <w:tcW w:w="213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left"/>
              <w:rPr>
                <w:sz w:val="20"/>
                <w:szCs w:val="20"/>
              </w:rPr>
            </w:pPr>
            <w:r w:rsidRPr="00520718">
              <w:rPr>
                <w:sz w:val="20"/>
                <w:szCs w:val="20"/>
              </w:rPr>
              <w:t>Отдых (рекркация)</w:t>
            </w:r>
          </w:p>
        </w:tc>
        <w:tc>
          <w:tcPr>
            <w:tcW w:w="63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1</w:t>
            </w:r>
          </w:p>
        </w:tc>
        <w:tc>
          <w:tcPr>
            <w:tcW w:w="738"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4,00</w:t>
            </w:r>
          </w:p>
        </w:tc>
      </w:tr>
      <w:tr w:rsidR="0088434E" w:rsidRPr="00520718" w:rsidTr="0088434E">
        <w:trPr>
          <w:trHeight w:val="20"/>
        </w:trPr>
        <w:tc>
          <w:tcPr>
            <w:tcW w:w="214" w:type="pct"/>
            <w:vMerge/>
            <w:tcBorders>
              <w:top w:val="single" w:sz="8" w:space="0" w:color="000000"/>
              <w:left w:val="single" w:sz="8" w:space="0" w:color="000000"/>
              <w:bottom w:val="single" w:sz="8" w:space="0" w:color="000000"/>
              <w:right w:val="single" w:sz="4" w:space="0" w:color="000000"/>
            </w:tcBorders>
            <w:hideMark/>
          </w:tcPr>
          <w:p w:rsidR="0088434E" w:rsidRPr="00520718" w:rsidRDefault="0088434E" w:rsidP="0088434E">
            <w:pPr>
              <w:spacing w:before="0" w:after="0"/>
              <w:ind w:firstLine="0"/>
              <w:jc w:val="left"/>
              <w:rPr>
                <w:sz w:val="20"/>
                <w:szCs w:val="20"/>
              </w:rPr>
            </w:pPr>
          </w:p>
        </w:tc>
        <w:tc>
          <w:tcPr>
            <w:tcW w:w="799" w:type="pct"/>
            <w:vMerge/>
            <w:tcBorders>
              <w:top w:val="single" w:sz="8" w:space="0" w:color="000000"/>
              <w:left w:val="single" w:sz="4" w:space="0" w:color="000000"/>
              <w:bottom w:val="single" w:sz="8" w:space="0" w:color="000000"/>
              <w:right w:val="single" w:sz="4" w:space="0" w:color="000000"/>
            </w:tcBorders>
            <w:hideMark/>
          </w:tcPr>
          <w:p w:rsidR="0088434E" w:rsidRPr="00520718" w:rsidRDefault="0088434E" w:rsidP="0088434E">
            <w:pPr>
              <w:spacing w:before="0" w:after="0"/>
              <w:ind w:firstLine="0"/>
              <w:jc w:val="left"/>
              <w:rPr>
                <w:sz w:val="20"/>
                <w:szCs w:val="20"/>
              </w:rPr>
            </w:pPr>
          </w:p>
        </w:tc>
        <w:tc>
          <w:tcPr>
            <w:tcW w:w="484" w:type="pct"/>
            <w:vMerge/>
            <w:tcBorders>
              <w:top w:val="single" w:sz="8" w:space="0" w:color="000000"/>
              <w:left w:val="single" w:sz="4" w:space="0" w:color="000000"/>
              <w:bottom w:val="single" w:sz="8" w:space="0" w:color="000000"/>
              <w:right w:val="single" w:sz="4" w:space="0" w:color="000000"/>
            </w:tcBorders>
            <w:hideMark/>
          </w:tcPr>
          <w:p w:rsidR="0088434E" w:rsidRPr="00520718" w:rsidRDefault="0088434E" w:rsidP="0088434E">
            <w:pPr>
              <w:spacing w:before="0" w:after="0"/>
              <w:ind w:firstLine="0"/>
              <w:jc w:val="center"/>
              <w:rPr>
                <w:sz w:val="20"/>
                <w:szCs w:val="20"/>
              </w:rPr>
            </w:pPr>
          </w:p>
        </w:tc>
        <w:tc>
          <w:tcPr>
            <w:tcW w:w="213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left"/>
              <w:rPr>
                <w:sz w:val="20"/>
                <w:szCs w:val="20"/>
              </w:rPr>
            </w:pPr>
            <w:r w:rsidRPr="00520718">
              <w:rPr>
                <w:sz w:val="20"/>
                <w:szCs w:val="20"/>
              </w:rPr>
              <w:t>Пашни, сенокосы, пастбища, сады, виноградники</w:t>
            </w:r>
          </w:p>
        </w:tc>
        <w:tc>
          <w:tcPr>
            <w:tcW w:w="63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3</w:t>
            </w:r>
          </w:p>
        </w:tc>
        <w:tc>
          <w:tcPr>
            <w:tcW w:w="738"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12,00</w:t>
            </w:r>
          </w:p>
        </w:tc>
      </w:tr>
      <w:tr w:rsidR="0088434E" w:rsidRPr="00520718" w:rsidTr="0088434E">
        <w:trPr>
          <w:trHeight w:val="20"/>
        </w:trPr>
        <w:tc>
          <w:tcPr>
            <w:tcW w:w="214" w:type="pct"/>
            <w:vMerge/>
            <w:tcBorders>
              <w:top w:val="single" w:sz="8" w:space="0" w:color="000000"/>
              <w:left w:val="single" w:sz="8" w:space="0" w:color="000000"/>
              <w:bottom w:val="single" w:sz="8" w:space="0" w:color="000000"/>
              <w:right w:val="single" w:sz="4" w:space="0" w:color="000000"/>
            </w:tcBorders>
            <w:hideMark/>
          </w:tcPr>
          <w:p w:rsidR="0088434E" w:rsidRPr="00520718" w:rsidRDefault="0088434E" w:rsidP="0088434E">
            <w:pPr>
              <w:spacing w:before="0" w:after="0"/>
              <w:ind w:firstLine="0"/>
              <w:jc w:val="left"/>
              <w:rPr>
                <w:sz w:val="20"/>
                <w:szCs w:val="20"/>
              </w:rPr>
            </w:pPr>
          </w:p>
        </w:tc>
        <w:tc>
          <w:tcPr>
            <w:tcW w:w="799" w:type="pct"/>
            <w:vMerge/>
            <w:tcBorders>
              <w:top w:val="single" w:sz="8" w:space="0" w:color="000000"/>
              <w:left w:val="single" w:sz="4" w:space="0" w:color="000000"/>
              <w:bottom w:val="single" w:sz="8" w:space="0" w:color="000000"/>
              <w:right w:val="single" w:sz="4" w:space="0" w:color="000000"/>
            </w:tcBorders>
            <w:hideMark/>
          </w:tcPr>
          <w:p w:rsidR="0088434E" w:rsidRPr="00520718" w:rsidRDefault="0088434E" w:rsidP="0088434E">
            <w:pPr>
              <w:spacing w:before="0" w:after="0"/>
              <w:ind w:firstLine="0"/>
              <w:jc w:val="left"/>
              <w:rPr>
                <w:sz w:val="20"/>
                <w:szCs w:val="20"/>
              </w:rPr>
            </w:pPr>
          </w:p>
        </w:tc>
        <w:tc>
          <w:tcPr>
            <w:tcW w:w="484" w:type="pct"/>
            <w:vMerge/>
            <w:tcBorders>
              <w:top w:val="single" w:sz="8" w:space="0" w:color="000000"/>
              <w:left w:val="single" w:sz="4" w:space="0" w:color="000000"/>
              <w:bottom w:val="single" w:sz="8" w:space="0" w:color="000000"/>
              <w:right w:val="single" w:sz="4" w:space="0" w:color="000000"/>
            </w:tcBorders>
            <w:hideMark/>
          </w:tcPr>
          <w:p w:rsidR="0088434E" w:rsidRPr="00520718" w:rsidRDefault="0088434E" w:rsidP="0088434E">
            <w:pPr>
              <w:spacing w:before="0" w:after="0"/>
              <w:ind w:firstLine="0"/>
              <w:jc w:val="center"/>
              <w:rPr>
                <w:sz w:val="20"/>
                <w:szCs w:val="20"/>
              </w:rPr>
            </w:pPr>
          </w:p>
        </w:tc>
        <w:tc>
          <w:tcPr>
            <w:tcW w:w="213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left"/>
              <w:rPr>
                <w:sz w:val="20"/>
                <w:szCs w:val="20"/>
              </w:rPr>
            </w:pPr>
            <w:r w:rsidRPr="00520718">
              <w:rPr>
                <w:sz w:val="20"/>
                <w:szCs w:val="20"/>
              </w:rPr>
              <w:t>Сельскохозяйственное использование</w:t>
            </w:r>
          </w:p>
        </w:tc>
        <w:tc>
          <w:tcPr>
            <w:tcW w:w="63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1</w:t>
            </w:r>
          </w:p>
        </w:tc>
        <w:tc>
          <w:tcPr>
            <w:tcW w:w="738"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4,00</w:t>
            </w:r>
          </w:p>
        </w:tc>
      </w:tr>
      <w:tr w:rsidR="0088434E" w:rsidRPr="00520718" w:rsidTr="0088434E">
        <w:trPr>
          <w:trHeight w:val="20"/>
        </w:trPr>
        <w:tc>
          <w:tcPr>
            <w:tcW w:w="214" w:type="pct"/>
            <w:vMerge/>
            <w:tcBorders>
              <w:top w:val="single" w:sz="8" w:space="0" w:color="000000"/>
              <w:left w:val="single" w:sz="8" w:space="0" w:color="000000"/>
              <w:bottom w:val="single" w:sz="8" w:space="0" w:color="000000"/>
              <w:right w:val="single" w:sz="4" w:space="0" w:color="000000"/>
            </w:tcBorders>
            <w:hideMark/>
          </w:tcPr>
          <w:p w:rsidR="0088434E" w:rsidRPr="00520718" w:rsidRDefault="0088434E" w:rsidP="0088434E">
            <w:pPr>
              <w:spacing w:before="0" w:after="0"/>
              <w:ind w:firstLine="0"/>
              <w:jc w:val="left"/>
              <w:rPr>
                <w:sz w:val="20"/>
                <w:szCs w:val="20"/>
              </w:rPr>
            </w:pPr>
          </w:p>
        </w:tc>
        <w:tc>
          <w:tcPr>
            <w:tcW w:w="799" w:type="pct"/>
            <w:vMerge/>
            <w:tcBorders>
              <w:top w:val="single" w:sz="8" w:space="0" w:color="000000"/>
              <w:left w:val="single" w:sz="4" w:space="0" w:color="000000"/>
              <w:bottom w:val="single" w:sz="8" w:space="0" w:color="000000"/>
              <w:right w:val="single" w:sz="4" w:space="0" w:color="000000"/>
            </w:tcBorders>
            <w:hideMark/>
          </w:tcPr>
          <w:p w:rsidR="0088434E" w:rsidRPr="00520718" w:rsidRDefault="0088434E" w:rsidP="0088434E">
            <w:pPr>
              <w:spacing w:before="0" w:after="0"/>
              <w:ind w:firstLine="0"/>
              <w:jc w:val="left"/>
              <w:rPr>
                <w:sz w:val="20"/>
                <w:szCs w:val="20"/>
              </w:rPr>
            </w:pPr>
          </w:p>
        </w:tc>
        <w:tc>
          <w:tcPr>
            <w:tcW w:w="484" w:type="pct"/>
            <w:vMerge/>
            <w:tcBorders>
              <w:top w:val="single" w:sz="8" w:space="0" w:color="000000"/>
              <w:left w:val="single" w:sz="4" w:space="0" w:color="000000"/>
              <w:bottom w:val="single" w:sz="8" w:space="0" w:color="000000"/>
              <w:right w:val="single" w:sz="4" w:space="0" w:color="000000"/>
            </w:tcBorders>
            <w:hideMark/>
          </w:tcPr>
          <w:p w:rsidR="0088434E" w:rsidRPr="00520718" w:rsidRDefault="0088434E" w:rsidP="0088434E">
            <w:pPr>
              <w:spacing w:before="0" w:after="0"/>
              <w:ind w:firstLine="0"/>
              <w:jc w:val="center"/>
              <w:rPr>
                <w:sz w:val="20"/>
                <w:szCs w:val="20"/>
              </w:rPr>
            </w:pPr>
          </w:p>
        </w:tc>
        <w:tc>
          <w:tcPr>
            <w:tcW w:w="213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left"/>
              <w:rPr>
                <w:sz w:val="20"/>
                <w:szCs w:val="20"/>
              </w:rPr>
            </w:pPr>
            <w:r w:rsidRPr="00520718">
              <w:rPr>
                <w:sz w:val="20"/>
                <w:szCs w:val="20"/>
              </w:rPr>
              <w:t>Огородничество</w:t>
            </w:r>
          </w:p>
        </w:tc>
        <w:tc>
          <w:tcPr>
            <w:tcW w:w="631"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1</w:t>
            </w:r>
          </w:p>
        </w:tc>
        <w:tc>
          <w:tcPr>
            <w:tcW w:w="738" w:type="pct"/>
            <w:tcBorders>
              <w:top w:val="single" w:sz="4" w:space="0" w:color="000000"/>
              <w:left w:val="single" w:sz="4" w:space="0" w:color="000000"/>
              <w:bottom w:val="single" w:sz="8" w:space="0" w:color="000000"/>
              <w:right w:val="single" w:sz="8"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4,00</w:t>
            </w:r>
          </w:p>
        </w:tc>
      </w:tr>
      <w:tr w:rsidR="0088434E" w:rsidRPr="00520718" w:rsidTr="0088434E">
        <w:trPr>
          <w:trHeight w:val="20"/>
        </w:trPr>
        <w:tc>
          <w:tcPr>
            <w:tcW w:w="214" w:type="pct"/>
            <w:tcBorders>
              <w:top w:val="single" w:sz="8" w:space="0" w:color="000000"/>
              <w:left w:val="single" w:sz="8" w:space="0" w:color="000000"/>
              <w:bottom w:val="single" w:sz="8"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left"/>
              <w:rPr>
                <w:sz w:val="20"/>
                <w:szCs w:val="20"/>
              </w:rPr>
            </w:pPr>
            <w:r w:rsidRPr="00520718">
              <w:rPr>
                <w:sz w:val="20"/>
                <w:szCs w:val="20"/>
              </w:rPr>
              <w:t>7</w:t>
            </w:r>
          </w:p>
        </w:tc>
        <w:tc>
          <w:tcPr>
            <w:tcW w:w="799" w:type="pct"/>
            <w:tcBorders>
              <w:top w:val="single" w:sz="8"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left"/>
              <w:rPr>
                <w:sz w:val="20"/>
                <w:szCs w:val="20"/>
              </w:rPr>
            </w:pPr>
            <w:r w:rsidRPr="00520718">
              <w:rPr>
                <w:sz w:val="20"/>
                <w:szCs w:val="20"/>
              </w:rPr>
              <w:t>Агломерация</w:t>
            </w:r>
            <w:r w:rsidRPr="00520718">
              <w:rPr>
                <w:sz w:val="20"/>
                <w:szCs w:val="20"/>
              </w:rPr>
              <w:br/>
              <w:t>(за п. Малка)</w:t>
            </w:r>
          </w:p>
        </w:tc>
        <w:tc>
          <w:tcPr>
            <w:tcW w:w="484" w:type="pct"/>
            <w:tcBorders>
              <w:top w:val="single" w:sz="8"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35</w:t>
            </w:r>
          </w:p>
        </w:tc>
        <w:tc>
          <w:tcPr>
            <w:tcW w:w="2134" w:type="pct"/>
            <w:tcBorders>
              <w:top w:val="single" w:sz="8"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left"/>
              <w:rPr>
                <w:sz w:val="20"/>
                <w:szCs w:val="20"/>
              </w:rPr>
            </w:pPr>
            <w:r w:rsidRPr="00520718">
              <w:rPr>
                <w:sz w:val="20"/>
                <w:szCs w:val="20"/>
              </w:rPr>
              <w:t>Нет выбранных ВРИ</w:t>
            </w:r>
          </w:p>
        </w:tc>
        <w:tc>
          <w:tcPr>
            <w:tcW w:w="631" w:type="pct"/>
            <w:tcBorders>
              <w:top w:val="single" w:sz="8"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0</w:t>
            </w:r>
          </w:p>
        </w:tc>
        <w:tc>
          <w:tcPr>
            <w:tcW w:w="738" w:type="pct"/>
            <w:tcBorders>
              <w:top w:val="single" w:sz="8" w:space="0" w:color="000000"/>
              <w:left w:val="single" w:sz="4" w:space="0" w:color="000000"/>
              <w:bottom w:val="single" w:sz="8" w:space="0" w:color="000000"/>
              <w:right w:val="single" w:sz="8"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0,00</w:t>
            </w:r>
          </w:p>
        </w:tc>
      </w:tr>
      <w:tr w:rsidR="0088434E" w:rsidRPr="00520718" w:rsidTr="0088434E">
        <w:trPr>
          <w:trHeight w:val="20"/>
        </w:trPr>
        <w:tc>
          <w:tcPr>
            <w:tcW w:w="214" w:type="pct"/>
            <w:tcBorders>
              <w:top w:val="single" w:sz="8" w:space="0" w:color="000000"/>
              <w:left w:val="single" w:sz="8" w:space="0" w:color="000000"/>
              <w:bottom w:val="single" w:sz="8"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left"/>
              <w:rPr>
                <w:sz w:val="20"/>
                <w:szCs w:val="20"/>
              </w:rPr>
            </w:pPr>
            <w:r w:rsidRPr="00520718">
              <w:rPr>
                <w:sz w:val="20"/>
                <w:szCs w:val="20"/>
              </w:rPr>
              <w:t>8</w:t>
            </w:r>
          </w:p>
        </w:tc>
        <w:tc>
          <w:tcPr>
            <w:tcW w:w="799" w:type="pct"/>
            <w:tcBorders>
              <w:top w:val="single" w:sz="8"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left"/>
              <w:rPr>
                <w:sz w:val="20"/>
                <w:szCs w:val="20"/>
              </w:rPr>
            </w:pPr>
            <w:r w:rsidRPr="00520718">
              <w:rPr>
                <w:sz w:val="20"/>
                <w:szCs w:val="20"/>
              </w:rPr>
              <w:t>Агломерация</w:t>
            </w:r>
            <w:r w:rsidR="00A87890" w:rsidRPr="00520718">
              <w:rPr>
                <w:sz w:val="20"/>
                <w:szCs w:val="20"/>
              </w:rPr>
              <w:t xml:space="preserve"> </w:t>
            </w:r>
            <w:r w:rsidRPr="00520718">
              <w:rPr>
                <w:sz w:val="20"/>
                <w:szCs w:val="20"/>
              </w:rPr>
              <w:t>п. Николаевка-Вулканный</w:t>
            </w:r>
          </w:p>
        </w:tc>
        <w:tc>
          <w:tcPr>
            <w:tcW w:w="484" w:type="pct"/>
            <w:tcBorders>
              <w:top w:val="single" w:sz="8"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57</w:t>
            </w:r>
          </w:p>
        </w:tc>
        <w:tc>
          <w:tcPr>
            <w:tcW w:w="2134" w:type="pct"/>
            <w:tcBorders>
              <w:top w:val="single" w:sz="8"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left"/>
              <w:rPr>
                <w:sz w:val="20"/>
                <w:szCs w:val="20"/>
              </w:rPr>
            </w:pPr>
            <w:r w:rsidRPr="00520718">
              <w:rPr>
                <w:sz w:val="20"/>
                <w:szCs w:val="20"/>
              </w:rPr>
              <w:t>Заготовка лесных ресурсов</w:t>
            </w:r>
          </w:p>
        </w:tc>
        <w:tc>
          <w:tcPr>
            <w:tcW w:w="631" w:type="pct"/>
            <w:tcBorders>
              <w:top w:val="single" w:sz="8"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4</w:t>
            </w:r>
          </w:p>
        </w:tc>
        <w:tc>
          <w:tcPr>
            <w:tcW w:w="738" w:type="pct"/>
            <w:tcBorders>
              <w:top w:val="single" w:sz="8" w:space="0" w:color="000000"/>
              <w:left w:val="single" w:sz="4" w:space="0" w:color="000000"/>
              <w:bottom w:val="single" w:sz="8" w:space="0" w:color="000000"/>
              <w:right w:val="single" w:sz="8"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7,02</w:t>
            </w:r>
          </w:p>
        </w:tc>
      </w:tr>
      <w:tr w:rsidR="0088434E" w:rsidRPr="00520718" w:rsidTr="0088434E">
        <w:trPr>
          <w:trHeight w:val="20"/>
        </w:trPr>
        <w:tc>
          <w:tcPr>
            <w:tcW w:w="214" w:type="pct"/>
            <w:tcBorders>
              <w:top w:val="single" w:sz="8" w:space="0" w:color="000000"/>
              <w:left w:val="single" w:sz="8" w:space="0" w:color="000000"/>
              <w:bottom w:val="single" w:sz="8"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left"/>
              <w:rPr>
                <w:sz w:val="20"/>
                <w:szCs w:val="20"/>
              </w:rPr>
            </w:pPr>
            <w:r w:rsidRPr="00520718">
              <w:rPr>
                <w:sz w:val="20"/>
                <w:szCs w:val="20"/>
              </w:rPr>
              <w:t>9</w:t>
            </w:r>
          </w:p>
        </w:tc>
        <w:tc>
          <w:tcPr>
            <w:tcW w:w="799" w:type="pct"/>
            <w:tcBorders>
              <w:top w:val="single" w:sz="8"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left"/>
              <w:rPr>
                <w:sz w:val="20"/>
                <w:szCs w:val="20"/>
              </w:rPr>
            </w:pPr>
            <w:r w:rsidRPr="00520718">
              <w:rPr>
                <w:sz w:val="20"/>
                <w:szCs w:val="20"/>
              </w:rPr>
              <w:t>Агломерация</w:t>
            </w:r>
            <w:r w:rsidR="00A87890" w:rsidRPr="00520718">
              <w:rPr>
                <w:sz w:val="20"/>
                <w:szCs w:val="20"/>
              </w:rPr>
              <w:t xml:space="preserve"> </w:t>
            </w:r>
            <w:r w:rsidRPr="00520718">
              <w:rPr>
                <w:sz w:val="20"/>
                <w:szCs w:val="20"/>
              </w:rPr>
              <w:t>"Шарик"</w:t>
            </w:r>
          </w:p>
        </w:tc>
        <w:tc>
          <w:tcPr>
            <w:tcW w:w="484" w:type="pct"/>
            <w:tcBorders>
              <w:top w:val="single" w:sz="8"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221</w:t>
            </w:r>
          </w:p>
        </w:tc>
        <w:tc>
          <w:tcPr>
            <w:tcW w:w="2134" w:type="pct"/>
            <w:tcBorders>
              <w:top w:val="single" w:sz="8"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left"/>
              <w:rPr>
                <w:sz w:val="20"/>
                <w:szCs w:val="20"/>
              </w:rPr>
            </w:pPr>
            <w:r w:rsidRPr="00520718">
              <w:rPr>
                <w:sz w:val="20"/>
                <w:szCs w:val="20"/>
              </w:rPr>
              <w:t>Дачное строительство, садоводство</w:t>
            </w:r>
          </w:p>
        </w:tc>
        <w:tc>
          <w:tcPr>
            <w:tcW w:w="631" w:type="pct"/>
            <w:tcBorders>
              <w:top w:val="single" w:sz="8"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1</w:t>
            </w:r>
          </w:p>
        </w:tc>
        <w:tc>
          <w:tcPr>
            <w:tcW w:w="738" w:type="pct"/>
            <w:tcBorders>
              <w:top w:val="single" w:sz="8" w:space="0" w:color="000000"/>
              <w:left w:val="single" w:sz="4" w:space="0" w:color="000000"/>
              <w:bottom w:val="single" w:sz="8" w:space="0" w:color="000000"/>
              <w:right w:val="single" w:sz="8"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0,45</w:t>
            </w:r>
          </w:p>
        </w:tc>
      </w:tr>
      <w:tr w:rsidR="0088434E" w:rsidRPr="00520718" w:rsidTr="0088434E">
        <w:trPr>
          <w:trHeight w:val="20"/>
        </w:trPr>
        <w:tc>
          <w:tcPr>
            <w:tcW w:w="214" w:type="pct"/>
            <w:vMerge w:val="restart"/>
            <w:tcBorders>
              <w:top w:val="single" w:sz="8" w:space="0" w:color="000000"/>
              <w:left w:val="single" w:sz="8" w:space="0" w:color="000000"/>
              <w:bottom w:val="single" w:sz="8"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left"/>
              <w:rPr>
                <w:sz w:val="20"/>
                <w:szCs w:val="20"/>
              </w:rPr>
            </w:pPr>
            <w:r w:rsidRPr="00520718">
              <w:rPr>
                <w:sz w:val="20"/>
                <w:szCs w:val="20"/>
              </w:rPr>
              <w:t>10</w:t>
            </w:r>
          </w:p>
        </w:tc>
        <w:tc>
          <w:tcPr>
            <w:tcW w:w="799" w:type="pct"/>
            <w:vMerge w:val="restart"/>
            <w:tcBorders>
              <w:top w:val="single" w:sz="8"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left"/>
              <w:rPr>
                <w:sz w:val="20"/>
                <w:szCs w:val="20"/>
              </w:rPr>
            </w:pPr>
            <w:r w:rsidRPr="00520718">
              <w:rPr>
                <w:sz w:val="20"/>
                <w:szCs w:val="20"/>
              </w:rPr>
              <w:t>Агломерация</w:t>
            </w:r>
            <w:r w:rsidRPr="00520718">
              <w:rPr>
                <w:sz w:val="20"/>
                <w:szCs w:val="20"/>
              </w:rPr>
              <w:br/>
              <w:t>п. Лесной</w:t>
            </w:r>
          </w:p>
        </w:tc>
        <w:tc>
          <w:tcPr>
            <w:tcW w:w="484" w:type="pct"/>
            <w:vMerge w:val="restart"/>
            <w:tcBorders>
              <w:top w:val="single" w:sz="8"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34</w:t>
            </w:r>
          </w:p>
        </w:tc>
        <w:tc>
          <w:tcPr>
            <w:tcW w:w="213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left"/>
              <w:rPr>
                <w:sz w:val="20"/>
                <w:szCs w:val="20"/>
              </w:rPr>
            </w:pPr>
            <w:r w:rsidRPr="00520718">
              <w:rPr>
                <w:sz w:val="20"/>
                <w:szCs w:val="20"/>
              </w:rPr>
              <w:t>Всего:</w:t>
            </w:r>
          </w:p>
        </w:tc>
        <w:tc>
          <w:tcPr>
            <w:tcW w:w="631"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26</w:t>
            </w:r>
          </w:p>
        </w:tc>
        <w:tc>
          <w:tcPr>
            <w:tcW w:w="738" w:type="pct"/>
            <w:tcBorders>
              <w:top w:val="single" w:sz="8"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76,47</w:t>
            </w:r>
          </w:p>
        </w:tc>
      </w:tr>
      <w:tr w:rsidR="0088434E" w:rsidRPr="00520718" w:rsidTr="0088434E">
        <w:trPr>
          <w:trHeight w:val="20"/>
        </w:trPr>
        <w:tc>
          <w:tcPr>
            <w:tcW w:w="214" w:type="pct"/>
            <w:vMerge/>
            <w:tcBorders>
              <w:top w:val="single" w:sz="8" w:space="0" w:color="000000"/>
              <w:left w:val="single" w:sz="8" w:space="0" w:color="000000"/>
              <w:bottom w:val="single" w:sz="8" w:space="0" w:color="000000"/>
              <w:right w:val="single" w:sz="4" w:space="0" w:color="000000"/>
            </w:tcBorders>
            <w:hideMark/>
          </w:tcPr>
          <w:p w:rsidR="0088434E" w:rsidRPr="00520718" w:rsidRDefault="0088434E" w:rsidP="0088434E">
            <w:pPr>
              <w:spacing w:before="0" w:after="0"/>
              <w:ind w:firstLine="0"/>
              <w:jc w:val="left"/>
              <w:rPr>
                <w:sz w:val="20"/>
                <w:szCs w:val="20"/>
              </w:rPr>
            </w:pPr>
          </w:p>
        </w:tc>
        <w:tc>
          <w:tcPr>
            <w:tcW w:w="799" w:type="pct"/>
            <w:vMerge/>
            <w:tcBorders>
              <w:top w:val="single" w:sz="8" w:space="0" w:color="000000"/>
              <w:left w:val="single" w:sz="4" w:space="0" w:color="000000"/>
              <w:bottom w:val="single" w:sz="8" w:space="0" w:color="000000"/>
              <w:right w:val="single" w:sz="4" w:space="0" w:color="000000"/>
            </w:tcBorders>
            <w:hideMark/>
          </w:tcPr>
          <w:p w:rsidR="0088434E" w:rsidRPr="00520718" w:rsidRDefault="0088434E" w:rsidP="0088434E">
            <w:pPr>
              <w:spacing w:before="0" w:after="0"/>
              <w:ind w:firstLine="0"/>
              <w:jc w:val="left"/>
              <w:rPr>
                <w:sz w:val="20"/>
                <w:szCs w:val="20"/>
              </w:rPr>
            </w:pPr>
          </w:p>
        </w:tc>
        <w:tc>
          <w:tcPr>
            <w:tcW w:w="484" w:type="pct"/>
            <w:vMerge/>
            <w:tcBorders>
              <w:top w:val="single" w:sz="8" w:space="0" w:color="000000"/>
              <w:left w:val="single" w:sz="4" w:space="0" w:color="000000"/>
              <w:bottom w:val="single" w:sz="8" w:space="0" w:color="000000"/>
              <w:right w:val="single" w:sz="4" w:space="0" w:color="000000"/>
            </w:tcBorders>
            <w:hideMark/>
          </w:tcPr>
          <w:p w:rsidR="0088434E" w:rsidRPr="00520718" w:rsidRDefault="0088434E" w:rsidP="0088434E">
            <w:pPr>
              <w:spacing w:before="0" w:after="0"/>
              <w:ind w:firstLine="0"/>
              <w:jc w:val="center"/>
              <w:rPr>
                <w:sz w:val="20"/>
                <w:szCs w:val="20"/>
              </w:rPr>
            </w:pPr>
          </w:p>
        </w:tc>
        <w:tc>
          <w:tcPr>
            <w:tcW w:w="213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left"/>
              <w:rPr>
                <w:sz w:val="20"/>
                <w:szCs w:val="20"/>
              </w:rPr>
            </w:pPr>
            <w:r w:rsidRPr="00520718">
              <w:rPr>
                <w:sz w:val="20"/>
                <w:szCs w:val="20"/>
              </w:rPr>
              <w:t>Ведение личного подсобного хозяйства</w:t>
            </w:r>
          </w:p>
        </w:tc>
        <w:tc>
          <w:tcPr>
            <w:tcW w:w="63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18</w:t>
            </w:r>
          </w:p>
        </w:tc>
        <w:tc>
          <w:tcPr>
            <w:tcW w:w="738"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52,94</w:t>
            </w:r>
          </w:p>
        </w:tc>
      </w:tr>
      <w:tr w:rsidR="0088434E" w:rsidRPr="00520718" w:rsidTr="0088434E">
        <w:trPr>
          <w:trHeight w:val="20"/>
        </w:trPr>
        <w:tc>
          <w:tcPr>
            <w:tcW w:w="214" w:type="pct"/>
            <w:vMerge/>
            <w:tcBorders>
              <w:top w:val="single" w:sz="8" w:space="0" w:color="000000"/>
              <w:left w:val="single" w:sz="8" w:space="0" w:color="000000"/>
              <w:bottom w:val="single" w:sz="8" w:space="0" w:color="000000"/>
              <w:right w:val="single" w:sz="4" w:space="0" w:color="000000"/>
            </w:tcBorders>
            <w:hideMark/>
          </w:tcPr>
          <w:p w:rsidR="0088434E" w:rsidRPr="00520718" w:rsidRDefault="0088434E" w:rsidP="0088434E">
            <w:pPr>
              <w:spacing w:before="0" w:after="0"/>
              <w:ind w:firstLine="0"/>
              <w:jc w:val="left"/>
              <w:rPr>
                <w:sz w:val="20"/>
                <w:szCs w:val="20"/>
              </w:rPr>
            </w:pPr>
          </w:p>
        </w:tc>
        <w:tc>
          <w:tcPr>
            <w:tcW w:w="799" w:type="pct"/>
            <w:vMerge/>
            <w:tcBorders>
              <w:top w:val="single" w:sz="8" w:space="0" w:color="000000"/>
              <w:left w:val="single" w:sz="4" w:space="0" w:color="000000"/>
              <w:bottom w:val="single" w:sz="8" w:space="0" w:color="000000"/>
              <w:right w:val="single" w:sz="4" w:space="0" w:color="000000"/>
            </w:tcBorders>
            <w:hideMark/>
          </w:tcPr>
          <w:p w:rsidR="0088434E" w:rsidRPr="00520718" w:rsidRDefault="0088434E" w:rsidP="0088434E">
            <w:pPr>
              <w:spacing w:before="0" w:after="0"/>
              <w:ind w:firstLine="0"/>
              <w:jc w:val="left"/>
              <w:rPr>
                <w:sz w:val="20"/>
                <w:szCs w:val="20"/>
              </w:rPr>
            </w:pPr>
          </w:p>
        </w:tc>
        <w:tc>
          <w:tcPr>
            <w:tcW w:w="484" w:type="pct"/>
            <w:vMerge/>
            <w:tcBorders>
              <w:top w:val="single" w:sz="8" w:space="0" w:color="000000"/>
              <w:left w:val="single" w:sz="4" w:space="0" w:color="000000"/>
              <w:bottom w:val="single" w:sz="8" w:space="0" w:color="000000"/>
              <w:right w:val="single" w:sz="4" w:space="0" w:color="000000"/>
            </w:tcBorders>
            <w:hideMark/>
          </w:tcPr>
          <w:p w:rsidR="0088434E" w:rsidRPr="00520718" w:rsidRDefault="0088434E" w:rsidP="0088434E">
            <w:pPr>
              <w:spacing w:before="0" w:after="0"/>
              <w:ind w:firstLine="0"/>
              <w:jc w:val="center"/>
              <w:rPr>
                <w:sz w:val="20"/>
                <w:szCs w:val="20"/>
              </w:rPr>
            </w:pPr>
          </w:p>
        </w:tc>
        <w:tc>
          <w:tcPr>
            <w:tcW w:w="213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left"/>
              <w:rPr>
                <w:sz w:val="20"/>
                <w:szCs w:val="20"/>
              </w:rPr>
            </w:pPr>
            <w:r w:rsidRPr="00520718">
              <w:rPr>
                <w:sz w:val="20"/>
                <w:szCs w:val="20"/>
              </w:rPr>
              <w:t>Дачное строительство</w:t>
            </w:r>
          </w:p>
        </w:tc>
        <w:tc>
          <w:tcPr>
            <w:tcW w:w="63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1</w:t>
            </w:r>
          </w:p>
        </w:tc>
        <w:tc>
          <w:tcPr>
            <w:tcW w:w="738"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2,94</w:t>
            </w:r>
          </w:p>
        </w:tc>
      </w:tr>
      <w:tr w:rsidR="0088434E" w:rsidRPr="00520718" w:rsidTr="0088434E">
        <w:trPr>
          <w:trHeight w:val="20"/>
        </w:trPr>
        <w:tc>
          <w:tcPr>
            <w:tcW w:w="214" w:type="pct"/>
            <w:vMerge/>
            <w:tcBorders>
              <w:top w:val="single" w:sz="8" w:space="0" w:color="000000"/>
              <w:left w:val="single" w:sz="8" w:space="0" w:color="000000"/>
              <w:bottom w:val="single" w:sz="8" w:space="0" w:color="000000"/>
              <w:right w:val="single" w:sz="4" w:space="0" w:color="000000"/>
            </w:tcBorders>
            <w:hideMark/>
          </w:tcPr>
          <w:p w:rsidR="0088434E" w:rsidRPr="00520718" w:rsidRDefault="0088434E" w:rsidP="0088434E">
            <w:pPr>
              <w:spacing w:before="0" w:after="0"/>
              <w:ind w:firstLine="0"/>
              <w:jc w:val="left"/>
              <w:rPr>
                <w:sz w:val="20"/>
                <w:szCs w:val="20"/>
              </w:rPr>
            </w:pPr>
          </w:p>
        </w:tc>
        <w:tc>
          <w:tcPr>
            <w:tcW w:w="799" w:type="pct"/>
            <w:vMerge/>
            <w:tcBorders>
              <w:top w:val="single" w:sz="8" w:space="0" w:color="000000"/>
              <w:left w:val="single" w:sz="4" w:space="0" w:color="000000"/>
              <w:bottom w:val="single" w:sz="8" w:space="0" w:color="000000"/>
              <w:right w:val="single" w:sz="4" w:space="0" w:color="000000"/>
            </w:tcBorders>
            <w:hideMark/>
          </w:tcPr>
          <w:p w:rsidR="0088434E" w:rsidRPr="00520718" w:rsidRDefault="0088434E" w:rsidP="0088434E">
            <w:pPr>
              <w:spacing w:before="0" w:after="0"/>
              <w:ind w:firstLine="0"/>
              <w:jc w:val="left"/>
              <w:rPr>
                <w:sz w:val="20"/>
                <w:szCs w:val="20"/>
              </w:rPr>
            </w:pPr>
          </w:p>
        </w:tc>
        <w:tc>
          <w:tcPr>
            <w:tcW w:w="484" w:type="pct"/>
            <w:vMerge/>
            <w:tcBorders>
              <w:top w:val="single" w:sz="8" w:space="0" w:color="000000"/>
              <w:left w:val="single" w:sz="4" w:space="0" w:color="000000"/>
              <w:bottom w:val="single" w:sz="8" w:space="0" w:color="000000"/>
              <w:right w:val="single" w:sz="4" w:space="0" w:color="000000"/>
            </w:tcBorders>
            <w:hideMark/>
          </w:tcPr>
          <w:p w:rsidR="0088434E" w:rsidRPr="00520718" w:rsidRDefault="0088434E" w:rsidP="0088434E">
            <w:pPr>
              <w:spacing w:before="0" w:after="0"/>
              <w:ind w:firstLine="0"/>
              <w:jc w:val="center"/>
              <w:rPr>
                <w:sz w:val="20"/>
                <w:szCs w:val="20"/>
              </w:rPr>
            </w:pPr>
          </w:p>
        </w:tc>
        <w:tc>
          <w:tcPr>
            <w:tcW w:w="213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left"/>
              <w:rPr>
                <w:sz w:val="20"/>
                <w:szCs w:val="20"/>
              </w:rPr>
            </w:pPr>
            <w:r w:rsidRPr="00520718">
              <w:rPr>
                <w:sz w:val="20"/>
                <w:szCs w:val="20"/>
              </w:rPr>
              <w:t>Жилая застройка</w:t>
            </w:r>
          </w:p>
        </w:tc>
        <w:tc>
          <w:tcPr>
            <w:tcW w:w="63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1</w:t>
            </w:r>
          </w:p>
        </w:tc>
        <w:tc>
          <w:tcPr>
            <w:tcW w:w="738"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2,94</w:t>
            </w:r>
          </w:p>
        </w:tc>
      </w:tr>
      <w:tr w:rsidR="0088434E" w:rsidRPr="00520718" w:rsidTr="0088434E">
        <w:trPr>
          <w:trHeight w:val="20"/>
        </w:trPr>
        <w:tc>
          <w:tcPr>
            <w:tcW w:w="214" w:type="pct"/>
            <w:vMerge/>
            <w:tcBorders>
              <w:top w:val="single" w:sz="8" w:space="0" w:color="000000"/>
              <w:left w:val="single" w:sz="8" w:space="0" w:color="000000"/>
              <w:bottom w:val="single" w:sz="8" w:space="0" w:color="000000"/>
              <w:right w:val="single" w:sz="4" w:space="0" w:color="000000"/>
            </w:tcBorders>
            <w:hideMark/>
          </w:tcPr>
          <w:p w:rsidR="0088434E" w:rsidRPr="00520718" w:rsidRDefault="0088434E" w:rsidP="0088434E">
            <w:pPr>
              <w:spacing w:before="0" w:after="0"/>
              <w:ind w:firstLine="0"/>
              <w:jc w:val="left"/>
              <w:rPr>
                <w:sz w:val="20"/>
                <w:szCs w:val="20"/>
              </w:rPr>
            </w:pPr>
          </w:p>
        </w:tc>
        <w:tc>
          <w:tcPr>
            <w:tcW w:w="799" w:type="pct"/>
            <w:vMerge/>
            <w:tcBorders>
              <w:top w:val="single" w:sz="8" w:space="0" w:color="000000"/>
              <w:left w:val="single" w:sz="4" w:space="0" w:color="000000"/>
              <w:bottom w:val="single" w:sz="8" w:space="0" w:color="000000"/>
              <w:right w:val="single" w:sz="4" w:space="0" w:color="000000"/>
            </w:tcBorders>
            <w:hideMark/>
          </w:tcPr>
          <w:p w:rsidR="0088434E" w:rsidRPr="00520718" w:rsidRDefault="0088434E" w:rsidP="0088434E">
            <w:pPr>
              <w:spacing w:before="0" w:after="0"/>
              <w:ind w:firstLine="0"/>
              <w:jc w:val="left"/>
              <w:rPr>
                <w:sz w:val="20"/>
                <w:szCs w:val="20"/>
              </w:rPr>
            </w:pPr>
          </w:p>
        </w:tc>
        <w:tc>
          <w:tcPr>
            <w:tcW w:w="484" w:type="pct"/>
            <w:vMerge/>
            <w:tcBorders>
              <w:top w:val="single" w:sz="8" w:space="0" w:color="000000"/>
              <w:left w:val="single" w:sz="4" w:space="0" w:color="000000"/>
              <w:bottom w:val="single" w:sz="8" w:space="0" w:color="000000"/>
              <w:right w:val="single" w:sz="4" w:space="0" w:color="000000"/>
            </w:tcBorders>
            <w:hideMark/>
          </w:tcPr>
          <w:p w:rsidR="0088434E" w:rsidRPr="00520718" w:rsidRDefault="0088434E" w:rsidP="0088434E">
            <w:pPr>
              <w:spacing w:before="0" w:after="0"/>
              <w:ind w:firstLine="0"/>
              <w:jc w:val="center"/>
              <w:rPr>
                <w:sz w:val="20"/>
                <w:szCs w:val="20"/>
              </w:rPr>
            </w:pPr>
          </w:p>
        </w:tc>
        <w:tc>
          <w:tcPr>
            <w:tcW w:w="213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left"/>
              <w:rPr>
                <w:sz w:val="20"/>
                <w:szCs w:val="20"/>
              </w:rPr>
            </w:pPr>
            <w:r w:rsidRPr="00520718">
              <w:rPr>
                <w:sz w:val="20"/>
                <w:szCs w:val="20"/>
              </w:rPr>
              <w:t>Индивидуальные жилые дома</w:t>
            </w:r>
          </w:p>
        </w:tc>
        <w:tc>
          <w:tcPr>
            <w:tcW w:w="63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2</w:t>
            </w:r>
          </w:p>
        </w:tc>
        <w:tc>
          <w:tcPr>
            <w:tcW w:w="738"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5,88</w:t>
            </w:r>
          </w:p>
        </w:tc>
      </w:tr>
      <w:tr w:rsidR="0088434E" w:rsidRPr="00520718" w:rsidTr="0088434E">
        <w:trPr>
          <w:trHeight w:val="20"/>
        </w:trPr>
        <w:tc>
          <w:tcPr>
            <w:tcW w:w="214" w:type="pct"/>
            <w:vMerge/>
            <w:tcBorders>
              <w:top w:val="single" w:sz="8" w:space="0" w:color="000000"/>
              <w:left w:val="single" w:sz="8" w:space="0" w:color="000000"/>
              <w:bottom w:val="single" w:sz="8" w:space="0" w:color="000000"/>
              <w:right w:val="single" w:sz="4" w:space="0" w:color="000000"/>
            </w:tcBorders>
            <w:hideMark/>
          </w:tcPr>
          <w:p w:rsidR="0088434E" w:rsidRPr="00520718" w:rsidRDefault="0088434E" w:rsidP="0088434E">
            <w:pPr>
              <w:spacing w:before="0" w:after="0"/>
              <w:ind w:firstLine="0"/>
              <w:jc w:val="left"/>
              <w:rPr>
                <w:sz w:val="20"/>
                <w:szCs w:val="20"/>
              </w:rPr>
            </w:pPr>
          </w:p>
        </w:tc>
        <w:tc>
          <w:tcPr>
            <w:tcW w:w="799" w:type="pct"/>
            <w:vMerge/>
            <w:tcBorders>
              <w:top w:val="single" w:sz="8" w:space="0" w:color="000000"/>
              <w:left w:val="single" w:sz="4" w:space="0" w:color="000000"/>
              <w:bottom w:val="single" w:sz="8" w:space="0" w:color="000000"/>
              <w:right w:val="single" w:sz="4" w:space="0" w:color="000000"/>
            </w:tcBorders>
            <w:hideMark/>
          </w:tcPr>
          <w:p w:rsidR="0088434E" w:rsidRPr="00520718" w:rsidRDefault="0088434E" w:rsidP="0088434E">
            <w:pPr>
              <w:spacing w:before="0" w:after="0"/>
              <w:ind w:firstLine="0"/>
              <w:jc w:val="left"/>
              <w:rPr>
                <w:sz w:val="20"/>
                <w:szCs w:val="20"/>
              </w:rPr>
            </w:pPr>
          </w:p>
        </w:tc>
        <w:tc>
          <w:tcPr>
            <w:tcW w:w="484" w:type="pct"/>
            <w:vMerge/>
            <w:tcBorders>
              <w:top w:val="single" w:sz="8" w:space="0" w:color="000000"/>
              <w:left w:val="single" w:sz="4" w:space="0" w:color="000000"/>
              <w:bottom w:val="single" w:sz="8" w:space="0" w:color="000000"/>
              <w:right w:val="single" w:sz="4" w:space="0" w:color="000000"/>
            </w:tcBorders>
            <w:hideMark/>
          </w:tcPr>
          <w:p w:rsidR="0088434E" w:rsidRPr="00520718" w:rsidRDefault="0088434E" w:rsidP="0088434E">
            <w:pPr>
              <w:spacing w:before="0" w:after="0"/>
              <w:ind w:firstLine="0"/>
              <w:jc w:val="center"/>
              <w:rPr>
                <w:sz w:val="20"/>
                <w:szCs w:val="20"/>
              </w:rPr>
            </w:pPr>
          </w:p>
        </w:tc>
        <w:tc>
          <w:tcPr>
            <w:tcW w:w="213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left"/>
              <w:rPr>
                <w:sz w:val="20"/>
                <w:szCs w:val="20"/>
              </w:rPr>
            </w:pPr>
            <w:r w:rsidRPr="00520718">
              <w:rPr>
                <w:sz w:val="20"/>
                <w:szCs w:val="20"/>
              </w:rPr>
              <w:t>Отдых (рекркация)</w:t>
            </w:r>
          </w:p>
        </w:tc>
        <w:tc>
          <w:tcPr>
            <w:tcW w:w="63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1</w:t>
            </w:r>
          </w:p>
        </w:tc>
        <w:tc>
          <w:tcPr>
            <w:tcW w:w="738"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2,94</w:t>
            </w:r>
          </w:p>
        </w:tc>
      </w:tr>
      <w:tr w:rsidR="0088434E" w:rsidRPr="00520718" w:rsidTr="0088434E">
        <w:trPr>
          <w:trHeight w:val="20"/>
        </w:trPr>
        <w:tc>
          <w:tcPr>
            <w:tcW w:w="214" w:type="pct"/>
            <w:vMerge/>
            <w:tcBorders>
              <w:top w:val="single" w:sz="8" w:space="0" w:color="000000"/>
              <w:left w:val="single" w:sz="8" w:space="0" w:color="000000"/>
              <w:bottom w:val="single" w:sz="8" w:space="0" w:color="000000"/>
              <w:right w:val="single" w:sz="4" w:space="0" w:color="000000"/>
            </w:tcBorders>
            <w:hideMark/>
          </w:tcPr>
          <w:p w:rsidR="0088434E" w:rsidRPr="00520718" w:rsidRDefault="0088434E" w:rsidP="0088434E">
            <w:pPr>
              <w:spacing w:before="0" w:after="0"/>
              <w:ind w:firstLine="0"/>
              <w:jc w:val="left"/>
              <w:rPr>
                <w:sz w:val="20"/>
                <w:szCs w:val="20"/>
              </w:rPr>
            </w:pPr>
          </w:p>
        </w:tc>
        <w:tc>
          <w:tcPr>
            <w:tcW w:w="799" w:type="pct"/>
            <w:vMerge/>
            <w:tcBorders>
              <w:top w:val="single" w:sz="8" w:space="0" w:color="000000"/>
              <w:left w:val="single" w:sz="4" w:space="0" w:color="000000"/>
              <w:bottom w:val="single" w:sz="8" w:space="0" w:color="000000"/>
              <w:right w:val="single" w:sz="4" w:space="0" w:color="000000"/>
            </w:tcBorders>
            <w:hideMark/>
          </w:tcPr>
          <w:p w:rsidR="0088434E" w:rsidRPr="00520718" w:rsidRDefault="0088434E" w:rsidP="0088434E">
            <w:pPr>
              <w:spacing w:before="0" w:after="0"/>
              <w:ind w:firstLine="0"/>
              <w:jc w:val="left"/>
              <w:rPr>
                <w:sz w:val="20"/>
                <w:szCs w:val="20"/>
              </w:rPr>
            </w:pPr>
          </w:p>
        </w:tc>
        <w:tc>
          <w:tcPr>
            <w:tcW w:w="484" w:type="pct"/>
            <w:vMerge/>
            <w:tcBorders>
              <w:top w:val="single" w:sz="8" w:space="0" w:color="000000"/>
              <w:left w:val="single" w:sz="4" w:space="0" w:color="000000"/>
              <w:bottom w:val="single" w:sz="8" w:space="0" w:color="000000"/>
              <w:right w:val="single" w:sz="4" w:space="0" w:color="000000"/>
            </w:tcBorders>
            <w:hideMark/>
          </w:tcPr>
          <w:p w:rsidR="0088434E" w:rsidRPr="00520718" w:rsidRDefault="0088434E" w:rsidP="0088434E">
            <w:pPr>
              <w:spacing w:before="0" w:after="0"/>
              <w:ind w:firstLine="0"/>
              <w:jc w:val="center"/>
              <w:rPr>
                <w:sz w:val="20"/>
                <w:szCs w:val="20"/>
              </w:rPr>
            </w:pPr>
          </w:p>
        </w:tc>
        <w:tc>
          <w:tcPr>
            <w:tcW w:w="213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left"/>
              <w:rPr>
                <w:sz w:val="20"/>
                <w:szCs w:val="20"/>
              </w:rPr>
            </w:pPr>
            <w:r w:rsidRPr="00520718">
              <w:rPr>
                <w:sz w:val="20"/>
                <w:szCs w:val="20"/>
              </w:rPr>
              <w:t>Пашни, сенокосы, пастбища, сады, виноградники</w:t>
            </w:r>
          </w:p>
        </w:tc>
        <w:tc>
          <w:tcPr>
            <w:tcW w:w="63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1</w:t>
            </w:r>
          </w:p>
        </w:tc>
        <w:tc>
          <w:tcPr>
            <w:tcW w:w="738"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2,94</w:t>
            </w:r>
          </w:p>
        </w:tc>
      </w:tr>
      <w:tr w:rsidR="0088434E" w:rsidRPr="00520718" w:rsidTr="0088434E">
        <w:trPr>
          <w:trHeight w:val="20"/>
        </w:trPr>
        <w:tc>
          <w:tcPr>
            <w:tcW w:w="214" w:type="pct"/>
            <w:vMerge/>
            <w:tcBorders>
              <w:top w:val="single" w:sz="8" w:space="0" w:color="000000"/>
              <w:left w:val="single" w:sz="8" w:space="0" w:color="000000"/>
              <w:bottom w:val="single" w:sz="8" w:space="0" w:color="000000"/>
              <w:right w:val="single" w:sz="4" w:space="0" w:color="000000"/>
            </w:tcBorders>
            <w:hideMark/>
          </w:tcPr>
          <w:p w:rsidR="0088434E" w:rsidRPr="00520718" w:rsidRDefault="0088434E" w:rsidP="0088434E">
            <w:pPr>
              <w:spacing w:before="0" w:after="0"/>
              <w:ind w:firstLine="0"/>
              <w:jc w:val="left"/>
              <w:rPr>
                <w:sz w:val="20"/>
                <w:szCs w:val="20"/>
              </w:rPr>
            </w:pPr>
          </w:p>
        </w:tc>
        <w:tc>
          <w:tcPr>
            <w:tcW w:w="799" w:type="pct"/>
            <w:vMerge/>
            <w:tcBorders>
              <w:top w:val="single" w:sz="8" w:space="0" w:color="000000"/>
              <w:left w:val="single" w:sz="4" w:space="0" w:color="000000"/>
              <w:bottom w:val="single" w:sz="8" w:space="0" w:color="000000"/>
              <w:right w:val="single" w:sz="4" w:space="0" w:color="000000"/>
            </w:tcBorders>
            <w:hideMark/>
          </w:tcPr>
          <w:p w:rsidR="0088434E" w:rsidRPr="00520718" w:rsidRDefault="0088434E" w:rsidP="0088434E">
            <w:pPr>
              <w:spacing w:before="0" w:after="0"/>
              <w:ind w:firstLine="0"/>
              <w:jc w:val="left"/>
              <w:rPr>
                <w:sz w:val="20"/>
                <w:szCs w:val="20"/>
              </w:rPr>
            </w:pPr>
          </w:p>
        </w:tc>
        <w:tc>
          <w:tcPr>
            <w:tcW w:w="484" w:type="pct"/>
            <w:vMerge/>
            <w:tcBorders>
              <w:top w:val="single" w:sz="8" w:space="0" w:color="000000"/>
              <w:left w:val="single" w:sz="4" w:space="0" w:color="000000"/>
              <w:bottom w:val="single" w:sz="8" w:space="0" w:color="000000"/>
              <w:right w:val="single" w:sz="4" w:space="0" w:color="000000"/>
            </w:tcBorders>
            <w:hideMark/>
          </w:tcPr>
          <w:p w:rsidR="0088434E" w:rsidRPr="00520718" w:rsidRDefault="0088434E" w:rsidP="0088434E">
            <w:pPr>
              <w:spacing w:before="0" w:after="0"/>
              <w:ind w:firstLine="0"/>
              <w:jc w:val="center"/>
              <w:rPr>
                <w:sz w:val="20"/>
                <w:szCs w:val="20"/>
              </w:rPr>
            </w:pPr>
          </w:p>
        </w:tc>
        <w:tc>
          <w:tcPr>
            <w:tcW w:w="213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left"/>
              <w:rPr>
                <w:sz w:val="20"/>
                <w:szCs w:val="20"/>
              </w:rPr>
            </w:pPr>
            <w:r w:rsidRPr="00520718">
              <w:rPr>
                <w:sz w:val="20"/>
                <w:szCs w:val="20"/>
              </w:rPr>
              <w:t>Сельскохозяйственное использование</w:t>
            </w:r>
          </w:p>
        </w:tc>
        <w:tc>
          <w:tcPr>
            <w:tcW w:w="631"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2</w:t>
            </w:r>
          </w:p>
        </w:tc>
        <w:tc>
          <w:tcPr>
            <w:tcW w:w="738" w:type="pct"/>
            <w:tcBorders>
              <w:top w:val="single" w:sz="4" w:space="0" w:color="000000"/>
              <w:left w:val="single" w:sz="4" w:space="0" w:color="000000"/>
              <w:bottom w:val="single" w:sz="8" w:space="0" w:color="000000"/>
              <w:right w:val="single" w:sz="8"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5,88</w:t>
            </w:r>
          </w:p>
        </w:tc>
      </w:tr>
      <w:tr w:rsidR="0088434E" w:rsidRPr="00520718" w:rsidTr="0088434E">
        <w:trPr>
          <w:trHeight w:val="20"/>
        </w:trPr>
        <w:tc>
          <w:tcPr>
            <w:tcW w:w="214" w:type="pct"/>
            <w:vMerge w:val="restart"/>
            <w:tcBorders>
              <w:top w:val="single" w:sz="8" w:space="0" w:color="000000"/>
              <w:left w:val="single" w:sz="8" w:space="0" w:color="000000"/>
              <w:bottom w:val="single" w:sz="8"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left"/>
              <w:rPr>
                <w:sz w:val="20"/>
                <w:szCs w:val="20"/>
              </w:rPr>
            </w:pPr>
            <w:r w:rsidRPr="00520718">
              <w:rPr>
                <w:sz w:val="20"/>
                <w:szCs w:val="20"/>
              </w:rPr>
              <w:t>11</w:t>
            </w:r>
          </w:p>
        </w:tc>
        <w:tc>
          <w:tcPr>
            <w:tcW w:w="799" w:type="pct"/>
            <w:vMerge w:val="restart"/>
            <w:tcBorders>
              <w:top w:val="single" w:sz="8"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left"/>
              <w:rPr>
                <w:sz w:val="20"/>
                <w:szCs w:val="20"/>
              </w:rPr>
            </w:pPr>
            <w:r w:rsidRPr="00520718">
              <w:rPr>
                <w:sz w:val="20"/>
                <w:szCs w:val="20"/>
              </w:rPr>
              <w:t>Агломерация</w:t>
            </w:r>
            <w:r w:rsidRPr="00520718">
              <w:rPr>
                <w:sz w:val="20"/>
                <w:szCs w:val="20"/>
              </w:rPr>
              <w:br/>
              <w:t>п. Начики</w:t>
            </w:r>
          </w:p>
        </w:tc>
        <w:tc>
          <w:tcPr>
            <w:tcW w:w="484" w:type="pct"/>
            <w:vMerge w:val="restart"/>
            <w:tcBorders>
              <w:top w:val="single" w:sz="8"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19</w:t>
            </w:r>
          </w:p>
        </w:tc>
        <w:tc>
          <w:tcPr>
            <w:tcW w:w="2134"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left"/>
              <w:rPr>
                <w:sz w:val="20"/>
                <w:szCs w:val="20"/>
              </w:rPr>
            </w:pPr>
            <w:r w:rsidRPr="00520718">
              <w:rPr>
                <w:sz w:val="20"/>
                <w:szCs w:val="20"/>
              </w:rPr>
              <w:t>Всего:</w:t>
            </w:r>
          </w:p>
        </w:tc>
        <w:tc>
          <w:tcPr>
            <w:tcW w:w="631" w:type="pc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6</w:t>
            </w:r>
          </w:p>
        </w:tc>
        <w:tc>
          <w:tcPr>
            <w:tcW w:w="738" w:type="pct"/>
            <w:tcBorders>
              <w:top w:val="single" w:sz="8"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31,58</w:t>
            </w:r>
          </w:p>
        </w:tc>
      </w:tr>
      <w:tr w:rsidR="0088434E" w:rsidRPr="00520718" w:rsidTr="0088434E">
        <w:trPr>
          <w:trHeight w:val="20"/>
        </w:trPr>
        <w:tc>
          <w:tcPr>
            <w:tcW w:w="214" w:type="pct"/>
            <w:vMerge/>
            <w:tcBorders>
              <w:top w:val="single" w:sz="8" w:space="0" w:color="000000"/>
              <w:left w:val="single" w:sz="8" w:space="0" w:color="000000"/>
              <w:bottom w:val="single" w:sz="8" w:space="0" w:color="000000"/>
              <w:right w:val="single" w:sz="4" w:space="0" w:color="000000"/>
            </w:tcBorders>
            <w:hideMark/>
          </w:tcPr>
          <w:p w:rsidR="0088434E" w:rsidRPr="00520718" w:rsidRDefault="0088434E" w:rsidP="0088434E">
            <w:pPr>
              <w:spacing w:before="0" w:after="0"/>
              <w:ind w:firstLine="0"/>
              <w:jc w:val="left"/>
              <w:rPr>
                <w:sz w:val="20"/>
                <w:szCs w:val="20"/>
              </w:rPr>
            </w:pPr>
          </w:p>
        </w:tc>
        <w:tc>
          <w:tcPr>
            <w:tcW w:w="799" w:type="pct"/>
            <w:vMerge/>
            <w:tcBorders>
              <w:top w:val="single" w:sz="8" w:space="0" w:color="000000"/>
              <w:left w:val="single" w:sz="4" w:space="0" w:color="000000"/>
              <w:bottom w:val="single" w:sz="8" w:space="0" w:color="000000"/>
              <w:right w:val="single" w:sz="4" w:space="0" w:color="000000"/>
            </w:tcBorders>
            <w:hideMark/>
          </w:tcPr>
          <w:p w:rsidR="0088434E" w:rsidRPr="00520718" w:rsidRDefault="0088434E" w:rsidP="0088434E">
            <w:pPr>
              <w:spacing w:before="0" w:after="0"/>
              <w:ind w:firstLine="0"/>
              <w:jc w:val="left"/>
              <w:rPr>
                <w:sz w:val="20"/>
                <w:szCs w:val="20"/>
              </w:rPr>
            </w:pPr>
          </w:p>
        </w:tc>
        <w:tc>
          <w:tcPr>
            <w:tcW w:w="484" w:type="pct"/>
            <w:vMerge/>
            <w:tcBorders>
              <w:top w:val="single" w:sz="8" w:space="0" w:color="000000"/>
              <w:left w:val="single" w:sz="4" w:space="0" w:color="000000"/>
              <w:bottom w:val="single" w:sz="8" w:space="0" w:color="000000"/>
              <w:right w:val="single" w:sz="4" w:space="0" w:color="000000"/>
            </w:tcBorders>
            <w:hideMark/>
          </w:tcPr>
          <w:p w:rsidR="0088434E" w:rsidRPr="00520718" w:rsidRDefault="0088434E" w:rsidP="0088434E">
            <w:pPr>
              <w:spacing w:before="0" w:after="0"/>
              <w:ind w:firstLine="0"/>
              <w:jc w:val="center"/>
              <w:rPr>
                <w:sz w:val="20"/>
                <w:szCs w:val="20"/>
              </w:rPr>
            </w:pPr>
          </w:p>
        </w:tc>
        <w:tc>
          <w:tcPr>
            <w:tcW w:w="213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left"/>
              <w:rPr>
                <w:sz w:val="20"/>
                <w:szCs w:val="20"/>
              </w:rPr>
            </w:pPr>
            <w:r w:rsidRPr="00520718">
              <w:rPr>
                <w:sz w:val="20"/>
                <w:szCs w:val="20"/>
              </w:rPr>
              <w:t>Отдых (рекркация)</w:t>
            </w:r>
          </w:p>
        </w:tc>
        <w:tc>
          <w:tcPr>
            <w:tcW w:w="63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1</w:t>
            </w:r>
          </w:p>
        </w:tc>
        <w:tc>
          <w:tcPr>
            <w:tcW w:w="738"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5,26</w:t>
            </w:r>
          </w:p>
        </w:tc>
      </w:tr>
      <w:tr w:rsidR="0088434E" w:rsidRPr="00520718" w:rsidTr="0088434E">
        <w:trPr>
          <w:trHeight w:val="20"/>
        </w:trPr>
        <w:tc>
          <w:tcPr>
            <w:tcW w:w="214" w:type="pct"/>
            <w:vMerge/>
            <w:tcBorders>
              <w:top w:val="single" w:sz="8" w:space="0" w:color="000000"/>
              <w:left w:val="single" w:sz="8" w:space="0" w:color="000000"/>
              <w:bottom w:val="single" w:sz="8" w:space="0" w:color="000000"/>
              <w:right w:val="single" w:sz="4" w:space="0" w:color="000000"/>
            </w:tcBorders>
            <w:hideMark/>
          </w:tcPr>
          <w:p w:rsidR="0088434E" w:rsidRPr="00520718" w:rsidRDefault="0088434E" w:rsidP="0088434E">
            <w:pPr>
              <w:spacing w:before="0" w:after="0"/>
              <w:ind w:firstLine="0"/>
              <w:jc w:val="left"/>
              <w:rPr>
                <w:sz w:val="20"/>
                <w:szCs w:val="20"/>
              </w:rPr>
            </w:pPr>
          </w:p>
        </w:tc>
        <w:tc>
          <w:tcPr>
            <w:tcW w:w="799" w:type="pct"/>
            <w:vMerge/>
            <w:tcBorders>
              <w:top w:val="single" w:sz="8" w:space="0" w:color="000000"/>
              <w:left w:val="single" w:sz="4" w:space="0" w:color="000000"/>
              <w:bottom w:val="single" w:sz="8" w:space="0" w:color="000000"/>
              <w:right w:val="single" w:sz="4" w:space="0" w:color="000000"/>
            </w:tcBorders>
            <w:hideMark/>
          </w:tcPr>
          <w:p w:rsidR="0088434E" w:rsidRPr="00520718" w:rsidRDefault="0088434E" w:rsidP="0088434E">
            <w:pPr>
              <w:spacing w:before="0" w:after="0"/>
              <w:ind w:firstLine="0"/>
              <w:jc w:val="left"/>
              <w:rPr>
                <w:sz w:val="20"/>
                <w:szCs w:val="20"/>
              </w:rPr>
            </w:pPr>
          </w:p>
        </w:tc>
        <w:tc>
          <w:tcPr>
            <w:tcW w:w="484" w:type="pct"/>
            <w:vMerge/>
            <w:tcBorders>
              <w:top w:val="single" w:sz="8" w:space="0" w:color="000000"/>
              <w:left w:val="single" w:sz="4" w:space="0" w:color="000000"/>
              <w:bottom w:val="single" w:sz="8" w:space="0" w:color="000000"/>
              <w:right w:val="single" w:sz="4" w:space="0" w:color="000000"/>
            </w:tcBorders>
            <w:hideMark/>
          </w:tcPr>
          <w:p w:rsidR="0088434E" w:rsidRPr="00520718" w:rsidRDefault="0088434E" w:rsidP="0088434E">
            <w:pPr>
              <w:spacing w:before="0" w:after="0"/>
              <w:ind w:firstLine="0"/>
              <w:jc w:val="center"/>
              <w:rPr>
                <w:sz w:val="20"/>
                <w:szCs w:val="20"/>
              </w:rPr>
            </w:pPr>
          </w:p>
        </w:tc>
        <w:tc>
          <w:tcPr>
            <w:tcW w:w="213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left"/>
              <w:rPr>
                <w:sz w:val="20"/>
                <w:szCs w:val="20"/>
              </w:rPr>
            </w:pPr>
            <w:r w:rsidRPr="00520718">
              <w:rPr>
                <w:sz w:val="20"/>
                <w:szCs w:val="20"/>
              </w:rPr>
              <w:t xml:space="preserve">Пашни, сенокосы, пастбища, сады, </w:t>
            </w:r>
            <w:r w:rsidRPr="00520718">
              <w:rPr>
                <w:sz w:val="20"/>
                <w:szCs w:val="20"/>
              </w:rPr>
              <w:lastRenderedPageBreak/>
              <w:t>виноградники</w:t>
            </w:r>
          </w:p>
        </w:tc>
        <w:tc>
          <w:tcPr>
            <w:tcW w:w="63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lastRenderedPageBreak/>
              <w:t>3</w:t>
            </w:r>
          </w:p>
        </w:tc>
        <w:tc>
          <w:tcPr>
            <w:tcW w:w="738"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15,79</w:t>
            </w:r>
          </w:p>
        </w:tc>
      </w:tr>
      <w:tr w:rsidR="0088434E" w:rsidRPr="00520718" w:rsidTr="0088434E">
        <w:trPr>
          <w:trHeight w:val="20"/>
        </w:trPr>
        <w:tc>
          <w:tcPr>
            <w:tcW w:w="214" w:type="pct"/>
            <w:vMerge/>
            <w:tcBorders>
              <w:top w:val="single" w:sz="8" w:space="0" w:color="000000"/>
              <w:left w:val="single" w:sz="8" w:space="0" w:color="000000"/>
              <w:bottom w:val="single" w:sz="8" w:space="0" w:color="000000"/>
              <w:right w:val="single" w:sz="4" w:space="0" w:color="000000"/>
            </w:tcBorders>
            <w:hideMark/>
          </w:tcPr>
          <w:p w:rsidR="0088434E" w:rsidRPr="00520718" w:rsidRDefault="0088434E" w:rsidP="0088434E">
            <w:pPr>
              <w:spacing w:before="0" w:after="0"/>
              <w:ind w:firstLine="0"/>
              <w:jc w:val="left"/>
              <w:rPr>
                <w:sz w:val="20"/>
                <w:szCs w:val="20"/>
              </w:rPr>
            </w:pPr>
          </w:p>
        </w:tc>
        <w:tc>
          <w:tcPr>
            <w:tcW w:w="799" w:type="pct"/>
            <w:vMerge/>
            <w:tcBorders>
              <w:top w:val="single" w:sz="8" w:space="0" w:color="000000"/>
              <w:left w:val="single" w:sz="4" w:space="0" w:color="000000"/>
              <w:bottom w:val="single" w:sz="8" w:space="0" w:color="000000"/>
              <w:right w:val="single" w:sz="4" w:space="0" w:color="000000"/>
            </w:tcBorders>
            <w:hideMark/>
          </w:tcPr>
          <w:p w:rsidR="0088434E" w:rsidRPr="00520718" w:rsidRDefault="0088434E" w:rsidP="0088434E">
            <w:pPr>
              <w:spacing w:before="0" w:after="0"/>
              <w:ind w:firstLine="0"/>
              <w:jc w:val="left"/>
              <w:rPr>
                <w:sz w:val="20"/>
                <w:szCs w:val="20"/>
              </w:rPr>
            </w:pPr>
          </w:p>
        </w:tc>
        <w:tc>
          <w:tcPr>
            <w:tcW w:w="484" w:type="pct"/>
            <w:vMerge/>
            <w:tcBorders>
              <w:top w:val="single" w:sz="8" w:space="0" w:color="000000"/>
              <w:left w:val="single" w:sz="4" w:space="0" w:color="000000"/>
              <w:bottom w:val="single" w:sz="8" w:space="0" w:color="000000"/>
              <w:right w:val="single" w:sz="4" w:space="0" w:color="000000"/>
            </w:tcBorders>
            <w:hideMark/>
          </w:tcPr>
          <w:p w:rsidR="0088434E" w:rsidRPr="00520718" w:rsidRDefault="0088434E" w:rsidP="0088434E">
            <w:pPr>
              <w:spacing w:before="0" w:after="0"/>
              <w:ind w:firstLine="0"/>
              <w:jc w:val="center"/>
              <w:rPr>
                <w:sz w:val="20"/>
                <w:szCs w:val="20"/>
              </w:rPr>
            </w:pPr>
          </w:p>
        </w:tc>
        <w:tc>
          <w:tcPr>
            <w:tcW w:w="213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left"/>
              <w:rPr>
                <w:sz w:val="20"/>
                <w:szCs w:val="20"/>
              </w:rPr>
            </w:pPr>
            <w:r w:rsidRPr="00520718">
              <w:rPr>
                <w:sz w:val="20"/>
                <w:szCs w:val="20"/>
              </w:rPr>
              <w:t>Сельскохозяйственное использование</w:t>
            </w:r>
          </w:p>
        </w:tc>
        <w:tc>
          <w:tcPr>
            <w:tcW w:w="63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1</w:t>
            </w:r>
          </w:p>
        </w:tc>
        <w:tc>
          <w:tcPr>
            <w:tcW w:w="738"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5,26</w:t>
            </w:r>
          </w:p>
        </w:tc>
      </w:tr>
      <w:tr w:rsidR="0088434E" w:rsidRPr="00520718" w:rsidTr="0088434E">
        <w:trPr>
          <w:trHeight w:val="20"/>
        </w:trPr>
        <w:tc>
          <w:tcPr>
            <w:tcW w:w="214" w:type="pct"/>
            <w:vMerge/>
            <w:tcBorders>
              <w:top w:val="single" w:sz="8" w:space="0" w:color="000000"/>
              <w:left w:val="single" w:sz="8" w:space="0" w:color="000000"/>
              <w:bottom w:val="single" w:sz="8" w:space="0" w:color="000000"/>
              <w:right w:val="single" w:sz="4" w:space="0" w:color="000000"/>
            </w:tcBorders>
            <w:hideMark/>
          </w:tcPr>
          <w:p w:rsidR="0088434E" w:rsidRPr="00520718" w:rsidRDefault="0088434E" w:rsidP="0088434E">
            <w:pPr>
              <w:spacing w:before="0" w:after="0"/>
              <w:ind w:firstLine="0"/>
              <w:jc w:val="left"/>
              <w:rPr>
                <w:sz w:val="20"/>
                <w:szCs w:val="20"/>
              </w:rPr>
            </w:pPr>
          </w:p>
        </w:tc>
        <w:tc>
          <w:tcPr>
            <w:tcW w:w="799" w:type="pct"/>
            <w:vMerge/>
            <w:tcBorders>
              <w:top w:val="single" w:sz="8" w:space="0" w:color="000000"/>
              <w:left w:val="single" w:sz="4" w:space="0" w:color="000000"/>
              <w:bottom w:val="single" w:sz="8" w:space="0" w:color="000000"/>
              <w:right w:val="single" w:sz="4" w:space="0" w:color="000000"/>
            </w:tcBorders>
            <w:hideMark/>
          </w:tcPr>
          <w:p w:rsidR="0088434E" w:rsidRPr="00520718" w:rsidRDefault="0088434E" w:rsidP="0088434E">
            <w:pPr>
              <w:spacing w:before="0" w:after="0"/>
              <w:ind w:firstLine="0"/>
              <w:jc w:val="left"/>
              <w:rPr>
                <w:sz w:val="20"/>
                <w:szCs w:val="20"/>
              </w:rPr>
            </w:pPr>
          </w:p>
        </w:tc>
        <w:tc>
          <w:tcPr>
            <w:tcW w:w="484" w:type="pct"/>
            <w:vMerge/>
            <w:tcBorders>
              <w:top w:val="single" w:sz="8" w:space="0" w:color="000000"/>
              <w:left w:val="single" w:sz="4" w:space="0" w:color="000000"/>
              <w:bottom w:val="single" w:sz="8" w:space="0" w:color="000000"/>
              <w:right w:val="single" w:sz="4" w:space="0" w:color="000000"/>
            </w:tcBorders>
            <w:hideMark/>
          </w:tcPr>
          <w:p w:rsidR="0088434E" w:rsidRPr="00520718" w:rsidRDefault="0088434E" w:rsidP="0088434E">
            <w:pPr>
              <w:spacing w:before="0" w:after="0"/>
              <w:ind w:firstLine="0"/>
              <w:jc w:val="center"/>
              <w:rPr>
                <w:sz w:val="20"/>
                <w:szCs w:val="20"/>
              </w:rPr>
            </w:pPr>
          </w:p>
        </w:tc>
        <w:tc>
          <w:tcPr>
            <w:tcW w:w="2134"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left"/>
              <w:rPr>
                <w:sz w:val="20"/>
                <w:szCs w:val="20"/>
              </w:rPr>
            </w:pPr>
            <w:r w:rsidRPr="00520718">
              <w:rPr>
                <w:sz w:val="20"/>
                <w:szCs w:val="20"/>
              </w:rPr>
              <w:t>Огородничество</w:t>
            </w:r>
          </w:p>
        </w:tc>
        <w:tc>
          <w:tcPr>
            <w:tcW w:w="631" w:type="pc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1</w:t>
            </w:r>
          </w:p>
        </w:tc>
        <w:tc>
          <w:tcPr>
            <w:tcW w:w="738" w:type="pct"/>
            <w:tcBorders>
              <w:top w:val="single" w:sz="4" w:space="0" w:color="000000"/>
              <w:left w:val="single" w:sz="4" w:space="0" w:color="000000"/>
              <w:bottom w:val="single" w:sz="8" w:space="0" w:color="000000"/>
              <w:right w:val="single" w:sz="8" w:space="0" w:color="000000"/>
            </w:tcBorders>
            <w:shd w:val="clear" w:color="auto" w:fill="auto"/>
            <w:tcMar>
              <w:top w:w="10" w:type="dxa"/>
              <w:left w:w="10" w:type="dxa"/>
              <w:bottom w:w="0" w:type="dxa"/>
              <w:right w:w="10" w:type="dxa"/>
            </w:tcMar>
            <w:hideMark/>
          </w:tcPr>
          <w:p w:rsidR="0088434E" w:rsidRPr="00520718" w:rsidRDefault="0088434E" w:rsidP="0088434E">
            <w:pPr>
              <w:spacing w:before="0" w:after="0"/>
              <w:ind w:firstLine="0"/>
              <w:jc w:val="center"/>
              <w:rPr>
                <w:sz w:val="20"/>
                <w:szCs w:val="20"/>
              </w:rPr>
            </w:pPr>
            <w:r w:rsidRPr="00520718">
              <w:rPr>
                <w:sz w:val="20"/>
                <w:szCs w:val="20"/>
              </w:rPr>
              <w:t>5,26</w:t>
            </w:r>
          </w:p>
        </w:tc>
      </w:tr>
    </w:tbl>
    <w:p w:rsidR="0088434E" w:rsidRPr="00520718" w:rsidRDefault="0088434E" w:rsidP="0088434E"/>
    <w:p w:rsidR="0088434E" w:rsidRPr="00520718" w:rsidRDefault="0088434E" w:rsidP="0088434E">
      <w:r w:rsidRPr="00520718">
        <w:t>Интерес к предоставлению земельных участков в Камчатском крае значительно превысил ожидания. Так на 10.05.2018 года всего поступило 4 519 заявок.</w:t>
      </w:r>
    </w:p>
    <w:p w:rsidR="0088434E" w:rsidRPr="00520718" w:rsidRDefault="0088434E" w:rsidP="0088434E"/>
    <w:p w:rsidR="0088434E" w:rsidRPr="00520718" w:rsidRDefault="00A20C97" w:rsidP="0088434E">
      <w:r w:rsidRPr="00520718">
        <w:t xml:space="preserve">Таблица </w:t>
      </w:r>
      <w:r w:rsidR="00AB46F5" w:rsidRPr="00520718">
        <w:t>3.2.9</w:t>
      </w:r>
      <w:r w:rsidRPr="00520718">
        <w:t>-2</w:t>
      </w:r>
      <w:r w:rsidR="0088434E" w:rsidRPr="00520718">
        <w:t>.</w:t>
      </w:r>
      <w:r w:rsidR="00A87890" w:rsidRPr="00520718">
        <w:t xml:space="preserve"> </w:t>
      </w:r>
      <w:r w:rsidR="0088434E" w:rsidRPr="00520718">
        <w:t>Динамика заявок и отказов по программе.</w:t>
      </w:r>
    </w:p>
    <w:tbl>
      <w:tblPr>
        <w:tblW w:w="0" w:type="auto"/>
        <w:tblInd w:w="113" w:type="dxa"/>
        <w:tblLook w:val="04A0" w:firstRow="1" w:lastRow="0" w:firstColumn="1" w:lastColumn="0" w:noHBand="0" w:noVBand="1"/>
      </w:tblPr>
      <w:tblGrid>
        <w:gridCol w:w="553"/>
        <w:gridCol w:w="3393"/>
        <w:gridCol w:w="2360"/>
        <w:gridCol w:w="2360"/>
        <w:gridCol w:w="1075"/>
      </w:tblGrid>
      <w:tr w:rsidR="0088434E" w:rsidRPr="00520718" w:rsidTr="0088434E">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Основные показатели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Данные статистической отчетности на 01.01.2018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Данные статистической отчетности на 10.05.2018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Динамика</w:t>
            </w:r>
          </w:p>
        </w:tc>
      </w:tr>
      <w:tr w:rsidR="0088434E" w:rsidRPr="00520718" w:rsidTr="0088434E">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8434E" w:rsidRPr="00520718" w:rsidRDefault="0088434E" w:rsidP="0088434E">
            <w:pPr>
              <w:spacing w:before="0" w:after="0"/>
              <w:ind w:firstLine="0"/>
              <w:jc w:val="left"/>
              <w:rPr>
                <w:sz w:val="20"/>
                <w:szCs w:val="20"/>
              </w:rPr>
            </w:pPr>
            <w:r w:rsidRPr="00520718">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88434E" w:rsidRPr="00520718" w:rsidRDefault="0088434E" w:rsidP="0088434E">
            <w:pPr>
              <w:spacing w:before="0" w:after="0"/>
              <w:ind w:firstLine="0"/>
              <w:jc w:val="left"/>
              <w:rPr>
                <w:sz w:val="20"/>
                <w:szCs w:val="20"/>
              </w:rPr>
            </w:pPr>
            <w:r w:rsidRPr="00520718">
              <w:rPr>
                <w:sz w:val="20"/>
                <w:szCs w:val="20"/>
              </w:rPr>
              <w:t>Поступило заявок в уполномоченные органы, всего</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4 313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4 519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206</w:t>
            </w:r>
          </w:p>
        </w:tc>
      </w:tr>
      <w:tr w:rsidR="0088434E" w:rsidRPr="00520718" w:rsidTr="0088434E">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8434E" w:rsidRPr="00520718" w:rsidRDefault="0088434E" w:rsidP="0088434E">
            <w:pPr>
              <w:spacing w:before="0" w:after="0"/>
              <w:ind w:firstLine="0"/>
              <w:jc w:val="left"/>
              <w:rPr>
                <w:sz w:val="20"/>
                <w:szCs w:val="20"/>
              </w:rPr>
            </w:pPr>
            <w:r w:rsidRPr="00520718">
              <w:rPr>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88434E" w:rsidRPr="00520718" w:rsidRDefault="0088434E" w:rsidP="0088434E">
            <w:pPr>
              <w:spacing w:before="0" w:after="0"/>
              <w:ind w:firstLine="0"/>
              <w:jc w:val="left"/>
              <w:rPr>
                <w:sz w:val="20"/>
                <w:szCs w:val="20"/>
              </w:rPr>
            </w:pPr>
            <w:r w:rsidRPr="00520718">
              <w:rPr>
                <w:sz w:val="20"/>
                <w:szCs w:val="20"/>
              </w:rPr>
              <w:t>Решение уполномоченного органа</w:t>
            </w:r>
            <w:r w:rsidR="00A87890" w:rsidRPr="00520718">
              <w:rPr>
                <w:sz w:val="20"/>
                <w:szCs w:val="20"/>
              </w:rPr>
              <w:t xml:space="preserve"> </w:t>
            </w:r>
            <w:r w:rsidRPr="00520718">
              <w:rPr>
                <w:sz w:val="20"/>
                <w:szCs w:val="20"/>
              </w:rPr>
              <w:t>об отказе в предоставлении земельного участка, ед.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1 376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1 396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20</w:t>
            </w:r>
          </w:p>
        </w:tc>
      </w:tr>
      <w:tr w:rsidR="0088434E" w:rsidRPr="00520718" w:rsidTr="0088434E">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8434E" w:rsidRPr="00520718" w:rsidRDefault="0088434E" w:rsidP="0088434E">
            <w:pPr>
              <w:spacing w:before="0" w:after="0"/>
              <w:ind w:firstLine="0"/>
              <w:jc w:val="left"/>
              <w:rPr>
                <w:sz w:val="20"/>
                <w:szCs w:val="20"/>
              </w:rPr>
            </w:pPr>
            <w:r w:rsidRPr="00520718">
              <w:rPr>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88434E" w:rsidRPr="00520718" w:rsidRDefault="0088434E" w:rsidP="0088434E">
            <w:pPr>
              <w:spacing w:before="0" w:after="0"/>
              <w:ind w:firstLine="0"/>
              <w:jc w:val="left"/>
              <w:rPr>
                <w:sz w:val="20"/>
                <w:szCs w:val="20"/>
              </w:rPr>
            </w:pPr>
            <w:r w:rsidRPr="00520718">
              <w:rPr>
                <w:sz w:val="20"/>
                <w:szCs w:val="20"/>
              </w:rPr>
              <w:t>Заключено договоров, ед.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1 468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1 599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131</w:t>
            </w:r>
          </w:p>
        </w:tc>
      </w:tr>
    </w:tbl>
    <w:p w:rsidR="0088434E" w:rsidRPr="00520718" w:rsidRDefault="0088434E" w:rsidP="0088434E"/>
    <w:p w:rsidR="0088434E" w:rsidRPr="00520718" w:rsidRDefault="0088434E" w:rsidP="0088434E">
      <w:r w:rsidRPr="00520718">
        <w:t>Как показывает разрез поданных заявок по муниципальным районам Камчатского края, наиболее предпочтительными является Елизовский муниципальный район ввиду своей близости к административному центру края и наибольшей социально-экономической развитости.</w:t>
      </w:r>
    </w:p>
    <w:p w:rsidR="0088434E" w:rsidRPr="00520718" w:rsidRDefault="0088434E" w:rsidP="0088434E"/>
    <w:p w:rsidR="0088434E" w:rsidRPr="00520718" w:rsidRDefault="00A20C97" w:rsidP="0088434E">
      <w:r w:rsidRPr="00520718">
        <w:t>Таблица 3.2.</w:t>
      </w:r>
      <w:r w:rsidR="00AB46F5" w:rsidRPr="00520718">
        <w:t>9</w:t>
      </w:r>
      <w:r w:rsidRPr="00520718">
        <w:t>-3</w:t>
      </w:r>
      <w:r w:rsidR="0088434E" w:rsidRPr="00520718">
        <w:t>.</w:t>
      </w:r>
      <w:r w:rsidR="00A87890" w:rsidRPr="00520718">
        <w:t xml:space="preserve"> </w:t>
      </w:r>
      <w:r w:rsidR="0088434E" w:rsidRPr="00520718">
        <w:t>Количество заявок на 10.05.2018 в разбивке по муниципальным районам Камчатского края.</w:t>
      </w:r>
    </w:p>
    <w:tbl>
      <w:tblPr>
        <w:tblW w:w="94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4981"/>
        <w:gridCol w:w="932"/>
        <w:gridCol w:w="1317"/>
        <w:gridCol w:w="1438"/>
      </w:tblGrid>
      <w:tr w:rsidR="0088434E" w:rsidRPr="00520718" w:rsidTr="0088434E">
        <w:trPr>
          <w:trHeight w:val="70"/>
        </w:trPr>
        <w:tc>
          <w:tcPr>
            <w:tcW w:w="831" w:type="dxa"/>
            <w:vMerge w:val="restart"/>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 п/п</w:t>
            </w:r>
          </w:p>
        </w:tc>
        <w:tc>
          <w:tcPr>
            <w:tcW w:w="4981" w:type="dxa"/>
            <w:vMerge w:val="restart"/>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Показатель, этап подготовки ко II этапу реализации Федерального закона от 1 мая 2016 г. № 119-ФЗ</w:t>
            </w:r>
          </w:p>
        </w:tc>
        <w:tc>
          <w:tcPr>
            <w:tcW w:w="3687" w:type="dxa"/>
            <w:gridSpan w:val="3"/>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Камчатский край</w:t>
            </w:r>
          </w:p>
        </w:tc>
      </w:tr>
      <w:tr w:rsidR="0088434E" w:rsidRPr="00520718" w:rsidTr="0088434E">
        <w:trPr>
          <w:trHeight w:val="70"/>
        </w:trPr>
        <w:tc>
          <w:tcPr>
            <w:tcW w:w="831" w:type="dxa"/>
            <w:vMerge/>
            <w:shd w:val="clear" w:color="auto" w:fill="auto"/>
            <w:vAlign w:val="center"/>
            <w:hideMark/>
          </w:tcPr>
          <w:p w:rsidR="0088434E" w:rsidRPr="00520718" w:rsidRDefault="0088434E" w:rsidP="0088434E">
            <w:pPr>
              <w:spacing w:before="0" w:after="0"/>
              <w:ind w:firstLine="0"/>
              <w:jc w:val="left"/>
              <w:rPr>
                <w:sz w:val="20"/>
                <w:szCs w:val="20"/>
              </w:rPr>
            </w:pPr>
          </w:p>
        </w:tc>
        <w:tc>
          <w:tcPr>
            <w:tcW w:w="4981" w:type="dxa"/>
            <w:vMerge/>
            <w:shd w:val="clear" w:color="auto" w:fill="auto"/>
            <w:vAlign w:val="center"/>
            <w:hideMark/>
          </w:tcPr>
          <w:p w:rsidR="0088434E" w:rsidRPr="00520718" w:rsidRDefault="0088434E" w:rsidP="0088434E">
            <w:pPr>
              <w:spacing w:before="0" w:after="0"/>
              <w:ind w:firstLine="0"/>
              <w:jc w:val="left"/>
              <w:rPr>
                <w:sz w:val="20"/>
                <w:szCs w:val="20"/>
              </w:rPr>
            </w:pPr>
          </w:p>
        </w:tc>
        <w:tc>
          <w:tcPr>
            <w:tcW w:w="932"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ФИС</w:t>
            </w:r>
          </w:p>
        </w:tc>
        <w:tc>
          <w:tcPr>
            <w:tcW w:w="1317"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Бумажный носитель</w:t>
            </w:r>
          </w:p>
        </w:tc>
        <w:tc>
          <w:tcPr>
            <w:tcW w:w="1438"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Итого</w:t>
            </w:r>
          </w:p>
        </w:tc>
      </w:tr>
      <w:tr w:rsidR="0088434E" w:rsidRPr="00520718" w:rsidTr="0088434E">
        <w:trPr>
          <w:trHeight w:val="70"/>
        </w:trPr>
        <w:tc>
          <w:tcPr>
            <w:tcW w:w="831" w:type="dxa"/>
            <w:shd w:val="clear" w:color="auto" w:fill="auto"/>
            <w:vAlign w:val="center"/>
            <w:hideMark/>
          </w:tcPr>
          <w:p w:rsidR="0088434E" w:rsidRPr="00520718" w:rsidRDefault="0088434E" w:rsidP="002010A9">
            <w:pPr>
              <w:numPr>
                <w:ilvl w:val="0"/>
                <w:numId w:val="9"/>
              </w:numPr>
              <w:spacing w:before="0" w:after="0"/>
              <w:jc w:val="left"/>
              <w:rPr>
                <w:sz w:val="20"/>
                <w:szCs w:val="20"/>
              </w:rPr>
            </w:pPr>
          </w:p>
        </w:tc>
        <w:tc>
          <w:tcPr>
            <w:tcW w:w="4981" w:type="dxa"/>
            <w:shd w:val="clear" w:color="auto" w:fill="auto"/>
            <w:vAlign w:val="center"/>
            <w:hideMark/>
          </w:tcPr>
          <w:p w:rsidR="0088434E" w:rsidRPr="00520718" w:rsidRDefault="0088434E" w:rsidP="0088434E">
            <w:pPr>
              <w:spacing w:before="0" w:after="0"/>
              <w:ind w:firstLine="0"/>
              <w:jc w:val="left"/>
              <w:rPr>
                <w:sz w:val="20"/>
                <w:szCs w:val="20"/>
              </w:rPr>
            </w:pPr>
            <w:r w:rsidRPr="00520718">
              <w:rPr>
                <w:sz w:val="20"/>
                <w:szCs w:val="20"/>
              </w:rPr>
              <w:t>Поступило заявок в уполномоченные органы, всего</w:t>
            </w:r>
          </w:p>
        </w:tc>
        <w:tc>
          <w:tcPr>
            <w:tcW w:w="932"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4158</w:t>
            </w:r>
          </w:p>
        </w:tc>
        <w:tc>
          <w:tcPr>
            <w:tcW w:w="1317"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361</w:t>
            </w:r>
          </w:p>
        </w:tc>
        <w:tc>
          <w:tcPr>
            <w:tcW w:w="1438"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4519</w:t>
            </w:r>
          </w:p>
        </w:tc>
      </w:tr>
      <w:tr w:rsidR="0088434E" w:rsidRPr="00520718" w:rsidTr="0088434E">
        <w:trPr>
          <w:trHeight w:val="70"/>
        </w:trPr>
        <w:tc>
          <w:tcPr>
            <w:tcW w:w="831" w:type="dxa"/>
            <w:shd w:val="clear" w:color="auto" w:fill="auto"/>
            <w:vAlign w:val="center"/>
            <w:hideMark/>
          </w:tcPr>
          <w:p w:rsidR="0088434E" w:rsidRPr="00520718" w:rsidRDefault="0088434E" w:rsidP="002010A9">
            <w:pPr>
              <w:numPr>
                <w:ilvl w:val="0"/>
                <w:numId w:val="9"/>
              </w:numPr>
              <w:spacing w:before="0" w:after="0"/>
              <w:jc w:val="left"/>
              <w:rPr>
                <w:sz w:val="20"/>
                <w:szCs w:val="20"/>
              </w:rPr>
            </w:pPr>
          </w:p>
        </w:tc>
        <w:tc>
          <w:tcPr>
            <w:tcW w:w="4981" w:type="dxa"/>
            <w:shd w:val="clear" w:color="auto" w:fill="auto"/>
            <w:hideMark/>
          </w:tcPr>
          <w:p w:rsidR="0088434E" w:rsidRPr="00520718" w:rsidRDefault="0088434E" w:rsidP="0088434E">
            <w:pPr>
              <w:spacing w:before="0" w:after="0"/>
              <w:ind w:firstLine="0"/>
              <w:jc w:val="left"/>
              <w:rPr>
                <w:sz w:val="20"/>
                <w:szCs w:val="20"/>
              </w:rPr>
            </w:pPr>
            <w:r w:rsidRPr="00520718">
              <w:rPr>
                <w:sz w:val="20"/>
                <w:szCs w:val="20"/>
              </w:rPr>
              <w:t>Елизовский муниципальный район</w:t>
            </w:r>
          </w:p>
        </w:tc>
        <w:tc>
          <w:tcPr>
            <w:tcW w:w="932"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2795</w:t>
            </w:r>
          </w:p>
        </w:tc>
        <w:tc>
          <w:tcPr>
            <w:tcW w:w="1317"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121</w:t>
            </w:r>
          </w:p>
        </w:tc>
        <w:tc>
          <w:tcPr>
            <w:tcW w:w="1438"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2916</w:t>
            </w:r>
          </w:p>
        </w:tc>
      </w:tr>
      <w:tr w:rsidR="0088434E" w:rsidRPr="00520718" w:rsidTr="0088434E">
        <w:trPr>
          <w:trHeight w:val="70"/>
        </w:trPr>
        <w:tc>
          <w:tcPr>
            <w:tcW w:w="831" w:type="dxa"/>
            <w:shd w:val="clear" w:color="auto" w:fill="auto"/>
            <w:vAlign w:val="center"/>
            <w:hideMark/>
          </w:tcPr>
          <w:p w:rsidR="0088434E" w:rsidRPr="00520718" w:rsidRDefault="0088434E" w:rsidP="002010A9">
            <w:pPr>
              <w:numPr>
                <w:ilvl w:val="0"/>
                <w:numId w:val="9"/>
              </w:numPr>
              <w:spacing w:before="0" w:after="0"/>
              <w:jc w:val="left"/>
              <w:rPr>
                <w:sz w:val="20"/>
                <w:szCs w:val="20"/>
              </w:rPr>
            </w:pPr>
          </w:p>
        </w:tc>
        <w:tc>
          <w:tcPr>
            <w:tcW w:w="4981" w:type="dxa"/>
            <w:shd w:val="clear" w:color="auto" w:fill="auto"/>
            <w:hideMark/>
          </w:tcPr>
          <w:p w:rsidR="0088434E" w:rsidRPr="00520718" w:rsidRDefault="0088434E" w:rsidP="0088434E">
            <w:pPr>
              <w:spacing w:before="0" w:after="0"/>
              <w:ind w:firstLine="0"/>
              <w:jc w:val="left"/>
              <w:rPr>
                <w:sz w:val="20"/>
                <w:szCs w:val="20"/>
              </w:rPr>
            </w:pPr>
            <w:r w:rsidRPr="00520718">
              <w:rPr>
                <w:sz w:val="20"/>
                <w:szCs w:val="20"/>
              </w:rPr>
              <w:t>Алеутский муниципальный район</w:t>
            </w:r>
          </w:p>
        </w:tc>
        <w:tc>
          <w:tcPr>
            <w:tcW w:w="932"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3</w:t>
            </w:r>
          </w:p>
        </w:tc>
        <w:tc>
          <w:tcPr>
            <w:tcW w:w="1317"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0</w:t>
            </w:r>
          </w:p>
        </w:tc>
        <w:tc>
          <w:tcPr>
            <w:tcW w:w="1438"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3</w:t>
            </w:r>
          </w:p>
        </w:tc>
      </w:tr>
      <w:tr w:rsidR="0088434E" w:rsidRPr="00520718" w:rsidTr="0088434E">
        <w:trPr>
          <w:trHeight w:val="70"/>
        </w:trPr>
        <w:tc>
          <w:tcPr>
            <w:tcW w:w="831" w:type="dxa"/>
            <w:shd w:val="clear" w:color="auto" w:fill="auto"/>
            <w:vAlign w:val="center"/>
            <w:hideMark/>
          </w:tcPr>
          <w:p w:rsidR="0088434E" w:rsidRPr="00520718" w:rsidRDefault="0088434E" w:rsidP="002010A9">
            <w:pPr>
              <w:numPr>
                <w:ilvl w:val="0"/>
                <w:numId w:val="9"/>
              </w:numPr>
              <w:spacing w:before="0" w:after="0"/>
              <w:jc w:val="left"/>
              <w:rPr>
                <w:sz w:val="20"/>
                <w:szCs w:val="20"/>
              </w:rPr>
            </w:pPr>
          </w:p>
        </w:tc>
        <w:tc>
          <w:tcPr>
            <w:tcW w:w="4981" w:type="dxa"/>
            <w:shd w:val="clear" w:color="auto" w:fill="auto"/>
            <w:hideMark/>
          </w:tcPr>
          <w:p w:rsidR="0088434E" w:rsidRPr="00520718" w:rsidRDefault="0088434E" w:rsidP="0088434E">
            <w:pPr>
              <w:spacing w:before="0" w:after="0"/>
              <w:ind w:firstLine="0"/>
              <w:jc w:val="left"/>
              <w:rPr>
                <w:sz w:val="20"/>
                <w:szCs w:val="20"/>
              </w:rPr>
            </w:pPr>
            <w:r w:rsidRPr="00520718">
              <w:rPr>
                <w:sz w:val="20"/>
                <w:szCs w:val="20"/>
              </w:rPr>
              <w:t>Быстринский муниципальный район</w:t>
            </w:r>
          </w:p>
        </w:tc>
        <w:tc>
          <w:tcPr>
            <w:tcW w:w="932"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10</w:t>
            </w:r>
          </w:p>
        </w:tc>
        <w:tc>
          <w:tcPr>
            <w:tcW w:w="1317"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0</w:t>
            </w:r>
          </w:p>
        </w:tc>
        <w:tc>
          <w:tcPr>
            <w:tcW w:w="1438"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10</w:t>
            </w:r>
          </w:p>
        </w:tc>
      </w:tr>
      <w:tr w:rsidR="0088434E" w:rsidRPr="00520718" w:rsidTr="0088434E">
        <w:trPr>
          <w:trHeight w:val="70"/>
        </w:trPr>
        <w:tc>
          <w:tcPr>
            <w:tcW w:w="831" w:type="dxa"/>
            <w:shd w:val="clear" w:color="auto" w:fill="auto"/>
            <w:vAlign w:val="center"/>
            <w:hideMark/>
          </w:tcPr>
          <w:p w:rsidR="0088434E" w:rsidRPr="00520718" w:rsidRDefault="0088434E" w:rsidP="002010A9">
            <w:pPr>
              <w:numPr>
                <w:ilvl w:val="0"/>
                <w:numId w:val="9"/>
              </w:numPr>
              <w:spacing w:before="0" w:after="0"/>
              <w:jc w:val="left"/>
              <w:rPr>
                <w:sz w:val="20"/>
                <w:szCs w:val="20"/>
              </w:rPr>
            </w:pPr>
          </w:p>
        </w:tc>
        <w:tc>
          <w:tcPr>
            <w:tcW w:w="4981" w:type="dxa"/>
            <w:shd w:val="clear" w:color="auto" w:fill="auto"/>
            <w:hideMark/>
          </w:tcPr>
          <w:p w:rsidR="0088434E" w:rsidRPr="00520718" w:rsidRDefault="0088434E" w:rsidP="0088434E">
            <w:pPr>
              <w:spacing w:before="0" w:after="0"/>
              <w:ind w:firstLine="0"/>
              <w:jc w:val="left"/>
              <w:rPr>
                <w:sz w:val="20"/>
                <w:szCs w:val="20"/>
              </w:rPr>
            </w:pPr>
            <w:r w:rsidRPr="00520718">
              <w:rPr>
                <w:sz w:val="20"/>
                <w:szCs w:val="20"/>
              </w:rPr>
              <w:t>Карагинский муниципальный район</w:t>
            </w:r>
          </w:p>
        </w:tc>
        <w:tc>
          <w:tcPr>
            <w:tcW w:w="932"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0</w:t>
            </w:r>
          </w:p>
        </w:tc>
        <w:tc>
          <w:tcPr>
            <w:tcW w:w="1317"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0</w:t>
            </w:r>
          </w:p>
        </w:tc>
        <w:tc>
          <w:tcPr>
            <w:tcW w:w="1438"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0</w:t>
            </w:r>
          </w:p>
        </w:tc>
      </w:tr>
      <w:tr w:rsidR="0088434E" w:rsidRPr="00520718" w:rsidTr="0088434E">
        <w:trPr>
          <w:trHeight w:val="70"/>
        </w:trPr>
        <w:tc>
          <w:tcPr>
            <w:tcW w:w="831" w:type="dxa"/>
            <w:shd w:val="clear" w:color="auto" w:fill="auto"/>
            <w:vAlign w:val="center"/>
            <w:hideMark/>
          </w:tcPr>
          <w:p w:rsidR="0088434E" w:rsidRPr="00520718" w:rsidRDefault="0088434E" w:rsidP="002010A9">
            <w:pPr>
              <w:numPr>
                <w:ilvl w:val="0"/>
                <w:numId w:val="9"/>
              </w:numPr>
              <w:spacing w:before="0" w:after="0"/>
              <w:jc w:val="left"/>
              <w:rPr>
                <w:sz w:val="20"/>
                <w:szCs w:val="20"/>
              </w:rPr>
            </w:pPr>
          </w:p>
        </w:tc>
        <w:tc>
          <w:tcPr>
            <w:tcW w:w="4981" w:type="dxa"/>
            <w:shd w:val="clear" w:color="auto" w:fill="auto"/>
            <w:hideMark/>
          </w:tcPr>
          <w:p w:rsidR="0088434E" w:rsidRPr="00520718" w:rsidRDefault="0088434E" w:rsidP="0088434E">
            <w:pPr>
              <w:spacing w:before="0" w:after="0"/>
              <w:ind w:firstLine="0"/>
              <w:jc w:val="left"/>
              <w:rPr>
                <w:sz w:val="20"/>
                <w:szCs w:val="20"/>
              </w:rPr>
            </w:pPr>
            <w:r w:rsidRPr="00520718">
              <w:rPr>
                <w:sz w:val="20"/>
                <w:szCs w:val="20"/>
              </w:rPr>
              <w:t>Мильковский муниципальный район</w:t>
            </w:r>
          </w:p>
        </w:tc>
        <w:tc>
          <w:tcPr>
            <w:tcW w:w="932"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28</w:t>
            </w:r>
          </w:p>
        </w:tc>
        <w:tc>
          <w:tcPr>
            <w:tcW w:w="1317"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1</w:t>
            </w:r>
          </w:p>
        </w:tc>
        <w:tc>
          <w:tcPr>
            <w:tcW w:w="1438"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29</w:t>
            </w:r>
          </w:p>
        </w:tc>
      </w:tr>
      <w:tr w:rsidR="0088434E" w:rsidRPr="00520718" w:rsidTr="0088434E">
        <w:trPr>
          <w:trHeight w:val="70"/>
        </w:trPr>
        <w:tc>
          <w:tcPr>
            <w:tcW w:w="831" w:type="dxa"/>
            <w:shd w:val="clear" w:color="auto" w:fill="auto"/>
            <w:vAlign w:val="center"/>
            <w:hideMark/>
          </w:tcPr>
          <w:p w:rsidR="0088434E" w:rsidRPr="00520718" w:rsidRDefault="0088434E" w:rsidP="002010A9">
            <w:pPr>
              <w:numPr>
                <w:ilvl w:val="0"/>
                <w:numId w:val="9"/>
              </w:numPr>
              <w:spacing w:before="0" w:after="0"/>
              <w:jc w:val="left"/>
              <w:rPr>
                <w:sz w:val="20"/>
                <w:szCs w:val="20"/>
              </w:rPr>
            </w:pPr>
          </w:p>
        </w:tc>
        <w:tc>
          <w:tcPr>
            <w:tcW w:w="4981" w:type="dxa"/>
            <w:shd w:val="clear" w:color="auto" w:fill="auto"/>
            <w:hideMark/>
          </w:tcPr>
          <w:p w:rsidR="0088434E" w:rsidRPr="00520718" w:rsidRDefault="0088434E" w:rsidP="0088434E">
            <w:pPr>
              <w:spacing w:before="0" w:after="0"/>
              <w:ind w:firstLine="0"/>
              <w:jc w:val="left"/>
              <w:rPr>
                <w:sz w:val="20"/>
                <w:szCs w:val="20"/>
              </w:rPr>
            </w:pPr>
            <w:r w:rsidRPr="00520718">
              <w:rPr>
                <w:sz w:val="20"/>
                <w:szCs w:val="20"/>
              </w:rPr>
              <w:t>Олюторский муниципальный район</w:t>
            </w:r>
          </w:p>
        </w:tc>
        <w:tc>
          <w:tcPr>
            <w:tcW w:w="932"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9</w:t>
            </w:r>
          </w:p>
        </w:tc>
        <w:tc>
          <w:tcPr>
            <w:tcW w:w="1317"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1</w:t>
            </w:r>
          </w:p>
        </w:tc>
        <w:tc>
          <w:tcPr>
            <w:tcW w:w="1438"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10</w:t>
            </w:r>
          </w:p>
        </w:tc>
      </w:tr>
      <w:tr w:rsidR="0088434E" w:rsidRPr="00520718" w:rsidTr="0088434E">
        <w:trPr>
          <w:trHeight w:val="70"/>
        </w:trPr>
        <w:tc>
          <w:tcPr>
            <w:tcW w:w="831" w:type="dxa"/>
            <w:shd w:val="clear" w:color="auto" w:fill="auto"/>
            <w:vAlign w:val="center"/>
            <w:hideMark/>
          </w:tcPr>
          <w:p w:rsidR="0088434E" w:rsidRPr="00520718" w:rsidRDefault="0088434E" w:rsidP="002010A9">
            <w:pPr>
              <w:numPr>
                <w:ilvl w:val="0"/>
                <w:numId w:val="9"/>
              </w:numPr>
              <w:spacing w:before="0" w:after="0"/>
              <w:jc w:val="left"/>
              <w:rPr>
                <w:sz w:val="20"/>
                <w:szCs w:val="20"/>
              </w:rPr>
            </w:pPr>
          </w:p>
        </w:tc>
        <w:tc>
          <w:tcPr>
            <w:tcW w:w="4981" w:type="dxa"/>
            <w:shd w:val="clear" w:color="auto" w:fill="auto"/>
            <w:hideMark/>
          </w:tcPr>
          <w:p w:rsidR="0088434E" w:rsidRPr="00520718" w:rsidRDefault="0088434E" w:rsidP="0088434E">
            <w:pPr>
              <w:spacing w:before="0" w:after="0"/>
              <w:ind w:firstLine="0"/>
              <w:jc w:val="left"/>
              <w:rPr>
                <w:sz w:val="20"/>
                <w:szCs w:val="20"/>
              </w:rPr>
            </w:pPr>
            <w:r w:rsidRPr="00520718">
              <w:rPr>
                <w:sz w:val="20"/>
                <w:szCs w:val="20"/>
              </w:rPr>
              <w:t>Пенжинский муниципальный район</w:t>
            </w:r>
          </w:p>
        </w:tc>
        <w:tc>
          <w:tcPr>
            <w:tcW w:w="932"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0</w:t>
            </w:r>
          </w:p>
        </w:tc>
        <w:tc>
          <w:tcPr>
            <w:tcW w:w="1317"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0</w:t>
            </w:r>
          </w:p>
        </w:tc>
        <w:tc>
          <w:tcPr>
            <w:tcW w:w="1438"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0</w:t>
            </w:r>
          </w:p>
        </w:tc>
      </w:tr>
      <w:tr w:rsidR="0088434E" w:rsidRPr="00520718" w:rsidTr="0088434E">
        <w:trPr>
          <w:trHeight w:val="70"/>
        </w:trPr>
        <w:tc>
          <w:tcPr>
            <w:tcW w:w="831" w:type="dxa"/>
            <w:shd w:val="clear" w:color="auto" w:fill="auto"/>
            <w:vAlign w:val="center"/>
            <w:hideMark/>
          </w:tcPr>
          <w:p w:rsidR="0088434E" w:rsidRPr="00520718" w:rsidRDefault="0088434E" w:rsidP="002010A9">
            <w:pPr>
              <w:numPr>
                <w:ilvl w:val="0"/>
                <w:numId w:val="9"/>
              </w:numPr>
              <w:spacing w:before="0" w:after="0"/>
              <w:jc w:val="left"/>
              <w:rPr>
                <w:sz w:val="20"/>
                <w:szCs w:val="20"/>
              </w:rPr>
            </w:pPr>
          </w:p>
        </w:tc>
        <w:tc>
          <w:tcPr>
            <w:tcW w:w="4981" w:type="dxa"/>
            <w:shd w:val="clear" w:color="auto" w:fill="auto"/>
            <w:hideMark/>
          </w:tcPr>
          <w:p w:rsidR="0088434E" w:rsidRPr="00520718" w:rsidRDefault="0088434E" w:rsidP="0088434E">
            <w:pPr>
              <w:spacing w:before="0" w:after="0"/>
              <w:ind w:firstLine="0"/>
              <w:jc w:val="left"/>
              <w:rPr>
                <w:sz w:val="20"/>
                <w:szCs w:val="20"/>
              </w:rPr>
            </w:pPr>
            <w:r w:rsidRPr="00520718">
              <w:rPr>
                <w:sz w:val="20"/>
                <w:szCs w:val="20"/>
              </w:rPr>
              <w:t>городской округ п. Палана</w:t>
            </w:r>
          </w:p>
        </w:tc>
        <w:tc>
          <w:tcPr>
            <w:tcW w:w="932"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8</w:t>
            </w:r>
          </w:p>
        </w:tc>
        <w:tc>
          <w:tcPr>
            <w:tcW w:w="1317"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2</w:t>
            </w:r>
          </w:p>
        </w:tc>
        <w:tc>
          <w:tcPr>
            <w:tcW w:w="1438"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10</w:t>
            </w:r>
          </w:p>
        </w:tc>
      </w:tr>
      <w:tr w:rsidR="0088434E" w:rsidRPr="00520718" w:rsidTr="0088434E">
        <w:trPr>
          <w:trHeight w:val="70"/>
        </w:trPr>
        <w:tc>
          <w:tcPr>
            <w:tcW w:w="831" w:type="dxa"/>
            <w:shd w:val="clear" w:color="auto" w:fill="auto"/>
            <w:vAlign w:val="center"/>
            <w:hideMark/>
          </w:tcPr>
          <w:p w:rsidR="0088434E" w:rsidRPr="00520718" w:rsidRDefault="0088434E" w:rsidP="002010A9">
            <w:pPr>
              <w:numPr>
                <w:ilvl w:val="0"/>
                <w:numId w:val="9"/>
              </w:numPr>
              <w:spacing w:before="0" w:after="0"/>
              <w:jc w:val="left"/>
              <w:rPr>
                <w:sz w:val="20"/>
                <w:szCs w:val="20"/>
              </w:rPr>
            </w:pPr>
          </w:p>
        </w:tc>
        <w:tc>
          <w:tcPr>
            <w:tcW w:w="4981" w:type="dxa"/>
            <w:shd w:val="clear" w:color="auto" w:fill="auto"/>
            <w:hideMark/>
          </w:tcPr>
          <w:p w:rsidR="0088434E" w:rsidRPr="00520718" w:rsidRDefault="0088434E" w:rsidP="0088434E">
            <w:pPr>
              <w:spacing w:before="0" w:after="0"/>
              <w:ind w:firstLine="0"/>
              <w:jc w:val="left"/>
              <w:rPr>
                <w:sz w:val="20"/>
                <w:szCs w:val="20"/>
              </w:rPr>
            </w:pPr>
            <w:r w:rsidRPr="00520718">
              <w:rPr>
                <w:sz w:val="20"/>
                <w:szCs w:val="20"/>
              </w:rPr>
              <w:t>Петропавловск-Камчатский городской округ</w:t>
            </w:r>
          </w:p>
        </w:tc>
        <w:tc>
          <w:tcPr>
            <w:tcW w:w="932"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21</w:t>
            </w:r>
          </w:p>
        </w:tc>
        <w:tc>
          <w:tcPr>
            <w:tcW w:w="1317"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1</w:t>
            </w:r>
          </w:p>
        </w:tc>
        <w:tc>
          <w:tcPr>
            <w:tcW w:w="1438"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22</w:t>
            </w:r>
          </w:p>
        </w:tc>
      </w:tr>
      <w:tr w:rsidR="0088434E" w:rsidRPr="00520718" w:rsidTr="0088434E">
        <w:trPr>
          <w:trHeight w:val="70"/>
        </w:trPr>
        <w:tc>
          <w:tcPr>
            <w:tcW w:w="831" w:type="dxa"/>
            <w:shd w:val="clear" w:color="auto" w:fill="auto"/>
            <w:vAlign w:val="center"/>
            <w:hideMark/>
          </w:tcPr>
          <w:p w:rsidR="0088434E" w:rsidRPr="00520718" w:rsidRDefault="0088434E" w:rsidP="002010A9">
            <w:pPr>
              <w:numPr>
                <w:ilvl w:val="0"/>
                <w:numId w:val="9"/>
              </w:numPr>
              <w:spacing w:before="0" w:after="0"/>
              <w:jc w:val="left"/>
              <w:rPr>
                <w:sz w:val="20"/>
                <w:szCs w:val="20"/>
              </w:rPr>
            </w:pPr>
          </w:p>
        </w:tc>
        <w:tc>
          <w:tcPr>
            <w:tcW w:w="4981" w:type="dxa"/>
            <w:shd w:val="clear" w:color="auto" w:fill="auto"/>
            <w:hideMark/>
          </w:tcPr>
          <w:p w:rsidR="0088434E" w:rsidRPr="00520718" w:rsidRDefault="0088434E" w:rsidP="0088434E">
            <w:pPr>
              <w:spacing w:before="0" w:after="0"/>
              <w:ind w:firstLine="0"/>
              <w:jc w:val="left"/>
              <w:rPr>
                <w:sz w:val="20"/>
                <w:szCs w:val="20"/>
              </w:rPr>
            </w:pPr>
            <w:r w:rsidRPr="00520718">
              <w:rPr>
                <w:sz w:val="20"/>
                <w:szCs w:val="20"/>
              </w:rPr>
              <w:t>Соболевский муниципальный район</w:t>
            </w:r>
          </w:p>
        </w:tc>
        <w:tc>
          <w:tcPr>
            <w:tcW w:w="932"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43</w:t>
            </w:r>
          </w:p>
        </w:tc>
        <w:tc>
          <w:tcPr>
            <w:tcW w:w="1317"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1</w:t>
            </w:r>
          </w:p>
        </w:tc>
        <w:tc>
          <w:tcPr>
            <w:tcW w:w="1438"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44</w:t>
            </w:r>
          </w:p>
        </w:tc>
      </w:tr>
      <w:tr w:rsidR="0088434E" w:rsidRPr="00520718" w:rsidTr="0088434E">
        <w:trPr>
          <w:trHeight w:val="70"/>
        </w:trPr>
        <w:tc>
          <w:tcPr>
            <w:tcW w:w="831" w:type="dxa"/>
            <w:shd w:val="clear" w:color="auto" w:fill="auto"/>
            <w:vAlign w:val="center"/>
            <w:hideMark/>
          </w:tcPr>
          <w:p w:rsidR="0088434E" w:rsidRPr="00520718" w:rsidRDefault="0088434E" w:rsidP="002010A9">
            <w:pPr>
              <w:numPr>
                <w:ilvl w:val="0"/>
                <w:numId w:val="9"/>
              </w:numPr>
              <w:spacing w:before="0" w:after="0"/>
              <w:jc w:val="left"/>
              <w:rPr>
                <w:sz w:val="20"/>
                <w:szCs w:val="20"/>
              </w:rPr>
            </w:pPr>
          </w:p>
        </w:tc>
        <w:tc>
          <w:tcPr>
            <w:tcW w:w="4981" w:type="dxa"/>
            <w:shd w:val="clear" w:color="auto" w:fill="auto"/>
            <w:hideMark/>
          </w:tcPr>
          <w:p w:rsidR="0088434E" w:rsidRPr="00520718" w:rsidRDefault="0088434E" w:rsidP="0088434E">
            <w:pPr>
              <w:spacing w:before="0" w:after="0"/>
              <w:ind w:firstLine="0"/>
              <w:jc w:val="left"/>
              <w:rPr>
                <w:sz w:val="20"/>
                <w:szCs w:val="20"/>
              </w:rPr>
            </w:pPr>
            <w:r w:rsidRPr="00520718">
              <w:rPr>
                <w:sz w:val="20"/>
                <w:szCs w:val="20"/>
              </w:rPr>
              <w:t>Тигильский муниципальный район</w:t>
            </w:r>
          </w:p>
        </w:tc>
        <w:tc>
          <w:tcPr>
            <w:tcW w:w="932"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0</w:t>
            </w:r>
          </w:p>
        </w:tc>
        <w:tc>
          <w:tcPr>
            <w:tcW w:w="1317"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2</w:t>
            </w:r>
          </w:p>
        </w:tc>
        <w:tc>
          <w:tcPr>
            <w:tcW w:w="1438"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2</w:t>
            </w:r>
          </w:p>
        </w:tc>
      </w:tr>
      <w:tr w:rsidR="0088434E" w:rsidRPr="00520718" w:rsidTr="0088434E">
        <w:trPr>
          <w:trHeight w:val="70"/>
        </w:trPr>
        <w:tc>
          <w:tcPr>
            <w:tcW w:w="831" w:type="dxa"/>
            <w:shd w:val="clear" w:color="auto" w:fill="auto"/>
            <w:vAlign w:val="center"/>
            <w:hideMark/>
          </w:tcPr>
          <w:p w:rsidR="0088434E" w:rsidRPr="00520718" w:rsidRDefault="0088434E" w:rsidP="002010A9">
            <w:pPr>
              <w:numPr>
                <w:ilvl w:val="0"/>
                <w:numId w:val="9"/>
              </w:numPr>
              <w:spacing w:before="0" w:after="0"/>
              <w:jc w:val="left"/>
              <w:rPr>
                <w:sz w:val="20"/>
                <w:szCs w:val="20"/>
              </w:rPr>
            </w:pPr>
          </w:p>
        </w:tc>
        <w:tc>
          <w:tcPr>
            <w:tcW w:w="4981" w:type="dxa"/>
            <w:shd w:val="clear" w:color="auto" w:fill="auto"/>
            <w:hideMark/>
          </w:tcPr>
          <w:p w:rsidR="0088434E" w:rsidRPr="00520718" w:rsidRDefault="0088434E" w:rsidP="0088434E">
            <w:pPr>
              <w:spacing w:before="0" w:after="0"/>
              <w:ind w:firstLine="0"/>
              <w:jc w:val="left"/>
              <w:rPr>
                <w:sz w:val="20"/>
                <w:szCs w:val="20"/>
              </w:rPr>
            </w:pPr>
            <w:r w:rsidRPr="00520718">
              <w:rPr>
                <w:sz w:val="20"/>
                <w:szCs w:val="20"/>
              </w:rPr>
              <w:t>Усть-Большерецкий муниципальный район</w:t>
            </w:r>
          </w:p>
        </w:tc>
        <w:tc>
          <w:tcPr>
            <w:tcW w:w="932"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137</w:t>
            </w:r>
          </w:p>
        </w:tc>
        <w:tc>
          <w:tcPr>
            <w:tcW w:w="1317"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2</w:t>
            </w:r>
          </w:p>
        </w:tc>
        <w:tc>
          <w:tcPr>
            <w:tcW w:w="1438"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139</w:t>
            </w:r>
          </w:p>
        </w:tc>
      </w:tr>
      <w:tr w:rsidR="0088434E" w:rsidRPr="00520718" w:rsidTr="0088434E">
        <w:trPr>
          <w:trHeight w:val="70"/>
        </w:trPr>
        <w:tc>
          <w:tcPr>
            <w:tcW w:w="831" w:type="dxa"/>
            <w:shd w:val="clear" w:color="auto" w:fill="auto"/>
            <w:vAlign w:val="center"/>
            <w:hideMark/>
          </w:tcPr>
          <w:p w:rsidR="0088434E" w:rsidRPr="00520718" w:rsidRDefault="0088434E" w:rsidP="002010A9">
            <w:pPr>
              <w:numPr>
                <w:ilvl w:val="0"/>
                <w:numId w:val="9"/>
              </w:numPr>
              <w:spacing w:before="0" w:after="0"/>
              <w:jc w:val="left"/>
              <w:rPr>
                <w:sz w:val="20"/>
                <w:szCs w:val="20"/>
              </w:rPr>
            </w:pPr>
          </w:p>
        </w:tc>
        <w:tc>
          <w:tcPr>
            <w:tcW w:w="4981" w:type="dxa"/>
            <w:shd w:val="clear" w:color="auto" w:fill="auto"/>
            <w:hideMark/>
          </w:tcPr>
          <w:p w:rsidR="0088434E" w:rsidRPr="00520718" w:rsidRDefault="0088434E" w:rsidP="0088434E">
            <w:pPr>
              <w:spacing w:before="0" w:after="0"/>
              <w:ind w:firstLine="0"/>
              <w:jc w:val="left"/>
              <w:rPr>
                <w:sz w:val="20"/>
                <w:szCs w:val="20"/>
              </w:rPr>
            </w:pPr>
            <w:r w:rsidRPr="00520718">
              <w:rPr>
                <w:sz w:val="20"/>
                <w:szCs w:val="20"/>
              </w:rPr>
              <w:t>Усть-Камчатский муниципальный район</w:t>
            </w:r>
          </w:p>
        </w:tc>
        <w:tc>
          <w:tcPr>
            <w:tcW w:w="932"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100</w:t>
            </w:r>
          </w:p>
        </w:tc>
        <w:tc>
          <w:tcPr>
            <w:tcW w:w="1317"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2</w:t>
            </w:r>
          </w:p>
        </w:tc>
        <w:tc>
          <w:tcPr>
            <w:tcW w:w="1438"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102</w:t>
            </w:r>
          </w:p>
        </w:tc>
      </w:tr>
      <w:tr w:rsidR="0088434E" w:rsidRPr="00520718" w:rsidTr="0088434E">
        <w:trPr>
          <w:trHeight w:val="70"/>
        </w:trPr>
        <w:tc>
          <w:tcPr>
            <w:tcW w:w="831" w:type="dxa"/>
            <w:shd w:val="clear" w:color="auto" w:fill="auto"/>
            <w:vAlign w:val="center"/>
            <w:hideMark/>
          </w:tcPr>
          <w:p w:rsidR="0088434E" w:rsidRPr="00520718" w:rsidRDefault="0088434E" w:rsidP="002010A9">
            <w:pPr>
              <w:numPr>
                <w:ilvl w:val="0"/>
                <w:numId w:val="9"/>
              </w:numPr>
              <w:spacing w:before="0" w:after="0"/>
              <w:jc w:val="left"/>
              <w:rPr>
                <w:sz w:val="20"/>
                <w:szCs w:val="20"/>
              </w:rPr>
            </w:pPr>
          </w:p>
        </w:tc>
        <w:tc>
          <w:tcPr>
            <w:tcW w:w="4981" w:type="dxa"/>
            <w:shd w:val="clear" w:color="auto" w:fill="auto"/>
            <w:hideMark/>
          </w:tcPr>
          <w:p w:rsidR="0088434E" w:rsidRPr="00520718" w:rsidRDefault="0088434E" w:rsidP="0088434E">
            <w:pPr>
              <w:spacing w:before="0" w:after="0"/>
              <w:ind w:firstLine="0"/>
              <w:jc w:val="left"/>
              <w:rPr>
                <w:sz w:val="20"/>
                <w:szCs w:val="20"/>
              </w:rPr>
            </w:pPr>
            <w:r w:rsidRPr="00520718">
              <w:rPr>
                <w:sz w:val="20"/>
                <w:szCs w:val="20"/>
              </w:rPr>
              <w:t>Агентство лесного хозяйства и охраны животного мира Камчатского края</w:t>
            </w:r>
          </w:p>
        </w:tc>
        <w:tc>
          <w:tcPr>
            <w:tcW w:w="932"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884</w:t>
            </w:r>
          </w:p>
        </w:tc>
        <w:tc>
          <w:tcPr>
            <w:tcW w:w="1317"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31</w:t>
            </w:r>
          </w:p>
        </w:tc>
        <w:tc>
          <w:tcPr>
            <w:tcW w:w="1438"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915</w:t>
            </w:r>
          </w:p>
        </w:tc>
      </w:tr>
      <w:tr w:rsidR="0088434E" w:rsidRPr="00520718" w:rsidTr="0088434E">
        <w:trPr>
          <w:trHeight w:val="683"/>
        </w:trPr>
        <w:tc>
          <w:tcPr>
            <w:tcW w:w="831" w:type="dxa"/>
            <w:shd w:val="clear" w:color="auto" w:fill="auto"/>
            <w:vAlign w:val="center"/>
            <w:hideMark/>
          </w:tcPr>
          <w:p w:rsidR="0088434E" w:rsidRPr="00520718" w:rsidRDefault="0088434E" w:rsidP="002010A9">
            <w:pPr>
              <w:numPr>
                <w:ilvl w:val="0"/>
                <w:numId w:val="9"/>
              </w:numPr>
              <w:spacing w:before="0" w:after="0"/>
              <w:jc w:val="left"/>
              <w:rPr>
                <w:sz w:val="20"/>
                <w:szCs w:val="20"/>
              </w:rPr>
            </w:pPr>
          </w:p>
        </w:tc>
        <w:tc>
          <w:tcPr>
            <w:tcW w:w="4981" w:type="dxa"/>
            <w:shd w:val="clear" w:color="auto" w:fill="auto"/>
            <w:hideMark/>
          </w:tcPr>
          <w:p w:rsidR="0088434E" w:rsidRPr="00520718" w:rsidRDefault="0088434E" w:rsidP="0088434E">
            <w:pPr>
              <w:spacing w:before="0" w:after="0"/>
              <w:ind w:firstLine="0"/>
              <w:jc w:val="left"/>
              <w:rPr>
                <w:sz w:val="20"/>
                <w:szCs w:val="20"/>
              </w:rPr>
            </w:pPr>
            <w:r w:rsidRPr="00520718">
              <w:rPr>
                <w:sz w:val="20"/>
                <w:szCs w:val="20"/>
              </w:rPr>
              <w:t>Территориальное управление Федерального агентства по управлению государственным имуществом в Камчатском крае</w:t>
            </w:r>
          </w:p>
        </w:tc>
        <w:tc>
          <w:tcPr>
            <w:tcW w:w="932"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91</w:t>
            </w:r>
          </w:p>
        </w:tc>
        <w:tc>
          <w:tcPr>
            <w:tcW w:w="1317"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197</w:t>
            </w:r>
          </w:p>
        </w:tc>
        <w:tc>
          <w:tcPr>
            <w:tcW w:w="1438"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288</w:t>
            </w:r>
          </w:p>
        </w:tc>
      </w:tr>
      <w:tr w:rsidR="0088434E" w:rsidRPr="00520718" w:rsidTr="0088434E">
        <w:trPr>
          <w:trHeight w:val="70"/>
        </w:trPr>
        <w:tc>
          <w:tcPr>
            <w:tcW w:w="831" w:type="dxa"/>
            <w:shd w:val="clear" w:color="auto" w:fill="auto"/>
            <w:vAlign w:val="center"/>
            <w:hideMark/>
          </w:tcPr>
          <w:p w:rsidR="0088434E" w:rsidRPr="00520718" w:rsidRDefault="0088434E" w:rsidP="002010A9">
            <w:pPr>
              <w:numPr>
                <w:ilvl w:val="0"/>
                <w:numId w:val="9"/>
              </w:numPr>
              <w:spacing w:before="0" w:after="0"/>
              <w:jc w:val="left"/>
              <w:rPr>
                <w:sz w:val="20"/>
                <w:szCs w:val="20"/>
              </w:rPr>
            </w:pPr>
          </w:p>
        </w:tc>
        <w:tc>
          <w:tcPr>
            <w:tcW w:w="4981" w:type="dxa"/>
            <w:shd w:val="clear" w:color="auto" w:fill="auto"/>
            <w:hideMark/>
          </w:tcPr>
          <w:p w:rsidR="0088434E" w:rsidRPr="00520718" w:rsidRDefault="0088434E" w:rsidP="0088434E">
            <w:pPr>
              <w:spacing w:before="0" w:after="0"/>
              <w:ind w:firstLine="0"/>
              <w:jc w:val="left"/>
              <w:rPr>
                <w:sz w:val="20"/>
                <w:szCs w:val="20"/>
              </w:rPr>
            </w:pPr>
            <w:r w:rsidRPr="00520718">
              <w:rPr>
                <w:sz w:val="20"/>
                <w:szCs w:val="20"/>
              </w:rPr>
              <w:t>Министерство имущественных и земельных отношений Камчатского края</w:t>
            </w:r>
          </w:p>
        </w:tc>
        <w:tc>
          <w:tcPr>
            <w:tcW w:w="932"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29</w:t>
            </w:r>
          </w:p>
        </w:tc>
        <w:tc>
          <w:tcPr>
            <w:tcW w:w="1317"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0</w:t>
            </w:r>
          </w:p>
        </w:tc>
        <w:tc>
          <w:tcPr>
            <w:tcW w:w="1438" w:type="dxa"/>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29</w:t>
            </w:r>
          </w:p>
        </w:tc>
      </w:tr>
    </w:tbl>
    <w:p w:rsidR="0088434E" w:rsidRPr="00520718" w:rsidRDefault="0088434E" w:rsidP="0088434E"/>
    <w:p w:rsidR="0088434E" w:rsidRPr="00520718" w:rsidRDefault="0088434E" w:rsidP="0088434E">
      <w:r w:rsidRPr="00520718">
        <w:t>В муниципальных районах, имеющих достаточную базу свободных ЗУ в рамках закона</w:t>
      </w:r>
      <w:r w:rsidR="00A87890" w:rsidRPr="00520718">
        <w:t xml:space="preserve"> </w:t>
      </w:r>
      <w:r w:rsidRPr="00520718">
        <w:t>и районах, в которые подано наибольшее количество заявок, можно ожидать рост численности населения и уровня его экономической активности. По своей структуре суммарно более 30% земельных участков имеют ВРИ экономической направленности: личное подсобное хозяйство, развитие с/х, развитие рекреации.</w:t>
      </w:r>
    </w:p>
    <w:p w:rsidR="0088434E" w:rsidRPr="00520718" w:rsidRDefault="0088434E" w:rsidP="0088434E"/>
    <w:p w:rsidR="0088434E" w:rsidRPr="00520718" w:rsidRDefault="00A20C97" w:rsidP="0088434E">
      <w:r w:rsidRPr="00520718">
        <w:lastRenderedPageBreak/>
        <w:t xml:space="preserve">Таблица </w:t>
      </w:r>
      <w:r w:rsidR="00AB46F5" w:rsidRPr="00520718">
        <w:t>3.2.9</w:t>
      </w:r>
      <w:r w:rsidRPr="00520718">
        <w:t>-4</w:t>
      </w:r>
      <w:r w:rsidR="0088434E" w:rsidRPr="00520718">
        <w:t>.</w:t>
      </w:r>
      <w:r w:rsidR="00A87890" w:rsidRPr="00520718">
        <w:t xml:space="preserve"> </w:t>
      </w:r>
      <w:r w:rsidR="0088434E" w:rsidRPr="00520718">
        <w:t>Сведения о видах разрешенного использования</w:t>
      </w:r>
      <w:r w:rsidR="0088434E" w:rsidRPr="00520718">
        <w:br/>
        <w:t>при реализации 119-ФЗ Камчатский край, ВРИ. по состоянию на 28.06.2018 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5413"/>
        <w:gridCol w:w="2223"/>
        <w:gridCol w:w="1501"/>
      </w:tblGrid>
      <w:tr w:rsidR="0088434E" w:rsidRPr="00520718" w:rsidTr="0088434E">
        <w:trPr>
          <w:trHeight w:val="70"/>
        </w:trPr>
        <w:tc>
          <w:tcPr>
            <w:tcW w:w="0" w:type="auto"/>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 п/п</w:t>
            </w:r>
          </w:p>
        </w:tc>
        <w:tc>
          <w:tcPr>
            <w:tcW w:w="0" w:type="auto"/>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Виды разрешённого использования</w:t>
            </w:r>
          </w:p>
        </w:tc>
        <w:tc>
          <w:tcPr>
            <w:tcW w:w="0" w:type="auto"/>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w:t>
            </w:r>
            <w:r w:rsidR="00A87890" w:rsidRPr="00520718">
              <w:rPr>
                <w:sz w:val="20"/>
                <w:szCs w:val="20"/>
              </w:rPr>
              <w:t xml:space="preserve"> </w:t>
            </w:r>
            <w:r w:rsidRPr="00520718">
              <w:rPr>
                <w:sz w:val="20"/>
                <w:szCs w:val="20"/>
              </w:rPr>
              <w:t>от общего количества договоров</w:t>
            </w:r>
          </w:p>
        </w:tc>
        <w:tc>
          <w:tcPr>
            <w:tcW w:w="0" w:type="auto"/>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Всего</w:t>
            </w:r>
            <w:r w:rsidR="00A87890" w:rsidRPr="00520718">
              <w:rPr>
                <w:sz w:val="20"/>
                <w:szCs w:val="20"/>
              </w:rPr>
              <w:t xml:space="preserve"> </w:t>
            </w:r>
            <w:r w:rsidRPr="00520718">
              <w:rPr>
                <w:sz w:val="20"/>
                <w:szCs w:val="20"/>
              </w:rPr>
              <w:t>(договоров)</w:t>
            </w:r>
          </w:p>
        </w:tc>
      </w:tr>
      <w:tr w:rsidR="0088434E" w:rsidRPr="00520718" w:rsidTr="0088434E">
        <w:trPr>
          <w:trHeight w:val="70"/>
        </w:trPr>
        <w:tc>
          <w:tcPr>
            <w:tcW w:w="0" w:type="auto"/>
            <w:shd w:val="clear" w:color="auto" w:fill="auto"/>
            <w:vAlign w:val="center"/>
            <w:hideMark/>
          </w:tcPr>
          <w:p w:rsidR="0088434E" w:rsidRPr="00520718" w:rsidRDefault="0088434E" w:rsidP="0088434E">
            <w:pPr>
              <w:spacing w:before="0" w:after="0"/>
              <w:ind w:firstLine="0"/>
              <w:jc w:val="left"/>
              <w:rPr>
                <w:sz w:val="20"/>
                <w:szCs w:val="20"/>
              </w:rPr>
            </w:pPr>
            <w:r w:rsidRPr="00520718">
              <w:rPr>
                <w:sz w:val="20"/>
                <w:szCs w:val="20"/>
              </w:rPr>
              <w:t>1</w:t>
            </w:r>
          </w:p>
        </w:tc>
        <w:tc>
          <w:tcPr>
            <w:tcW w:w="0" w:type="auto"/>
            <w:shd w:val="clear" w:color="auto" w:fill="auto"/>
            <w:vAlign w:val="center"/>
            <w:hideMark/>
          </w:tcPr>
          <w:p w:rsidR="0088434E" w:rsidRPr="00520718" w:rsidRDefault="0088434E" w:rsidP="0088434E">
            <w:pPr>
              <w:spacing w:before="0" w:after="0"/>
              <w:ind w:firstLine="0"/>
              <w:jc w:val="left"/>
              <w:rPr>
                <w:sz w:val="20"/>
                <w:szCs w:val="20"/>
              </w:rPr>
            </w:pPr>
            <w:r w:rsidRPr="00520718">
              <w:rPr>
                <w:sz w:val="20"/>
                <w:szCs w:val="20"/>
              </w:rPr>
              <w:t>Всего:</w:t>
            </w:r>
          </w:p>
        </w:tc>
        <w:tc>
          <w:tcPr>
            <w:tcW w:w="0" w:type="auto"/>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100,00%</w:t>
            </w:r>
          </w:p>
        </w:tc>
        <w:tc>
          <w:tcPr>
            <w:tcW w:w="0" w:type="auto"/>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486</w:t>
            </w:r>
          </w:p>
        </w:tc>
      </w:tr>
      <w:tr w:rsidR="0088434E" w:rsidRPr="00520718" w:rsidTr="0088434E">
        <w:trPr>
          <w:trHeight w:val="70"/>
        </w:trPr>
        <w:tc>
          <w:tcPr>
            <w:tcW w:w="0" w:type="auto"/>
            <w:shd w:val="clear" w:color="auto" w:fill="auto"/>
            <w:vAlign w:val="center"/>
            <w:hideMark/>
          </w:tcPr>
          <w:p w:rsidR="0088434E" w:rsidRPr="00520718" w:rsidRDefault="0088434E" w:rsidP="0088434E">
            <w:pPr>
              <w:spacing w:before="0" w:after="0"/>
              <w:ind w:firstLine="0"/>
              <w:jc w:val="left"/>
              <w:rPr>
                <w:sz w:val="20"/>
                <w:szCs w:val="20"/>
              </w:rPr>
            </w:pPr>
            <w:r w:rsidRPr="00520718">
              <w:rPr>
                <w:sz w:val="20"/>
                <w:szCs w:val="20"/>
              </w:rPr>
              <w:t>1.1</w:t>
            </w:r>
          </w:p>
        </w:tc>
        <w:tc>
          <w:tcPr>
            <w:tcW w:w="0" w:type="auto"/>
            <w:shd w:val="clear" w:color="auto" w:fill="auto"/>
            <w:vAlign w:val="center"/>
            <w:hideMark/>
          </w:tcPr>
          <w:p w:rsidR="0088434E" w:rsidRPr="00520718" w:rsidRDefault="0088434E" w:rsidP="0088434E">
            <w:pPr>
              <w:spacing w:before="0" w:after="0"/>
              <w:ind w:firstLine="0"/>
              <w:jc w:val="left"/>
              <w:rPr>
                <w:sz w:val="20"/>
                <w:szCs w:val="20"/>
              </w:rPr>
            </w:pPr>
            <w:r w:rsidRPr="00520718">
              <w:rPr>
                <w:sz w:val="20"/>
                <w:szCs w:val="20"/>
              </w:rPr>
              <w:t>индивидуальное жилищное строительство</w:t>
            </w:r>
          </w:p>
        </w:tc>
        <w:tc>
          <w:tcPr>
            <w:tcW w:w="0" w:type="auto"/>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22,02%</w:t>
            </w:r>
          </w:p>
        </w:tc>
        <w:tc>
          <w:tcPr>
            <w:tcW w:w="0" w:type="auto"/>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107</w:t>
            </w:r>
          </w:p>
        </w:tc>
      </w:tr>
      <w:tr w:rsidR="0088434E" w:rsidRPr="00520718" w:rsidTr="0088434E">
        <w:trPr>
          <w:trHeight w:val="70"/>
        </w:trPr>
        <w:tc>
          <w:tcPr>
            <w:tcW w:w="0" w:type="auto"/>
            <w:shd w:val="clear" w:color="auto" w:fill="auto"/>
            <w:vAlign w:val="center"/>
            <w:hideMark/>
          </w:tcPr>
          <w:p w:rsidR="0088434E" w:rsidRPr="00520718" w:rsidRDefault="0088434E" w:rsidP="0088434E">
            <w:pPr>
              <w:spacing w:before="0" w:after="0"/>
              <w:ind w:firstLine="0"/>
              <w:jc w:val="left"/>
              <w:rPr>
                <w:sz w:val="20"/>
                <w:szCs w:val="20"/>
              </w:rPr>
            </w:pPr>
            <w:r w:rsidRPr="00520718">
              <w:rPr>
                <w:sz w:val="20"/>
                <w:szCs w:val="20"/>
              </w:rPr>
              <w:t>1.2</w:t>
            </w:r>
          </w:p>
        </w:tc>
        <w:tc>
          <w:tcPr>
            <w:tcW w:w="0" w:type="auto"/>
            <w:shd w:val="clear" w:color="auto" w:fill="auto"/>
            <w:vAlign w:val="center"/>
            <w:hideMark/>
          </w:tcPr>
          <w:p w:rsidR="0088434E" w:rsidRPr="00520718" w:rsidRDefault="0088434E" w:rsidP="0088434E">
            <w:pPr>
              <w:spacing w:before="0" w:after="0"/>
              <w:ind w:firstLine="0"/>
              <w:jc w:val="left"/>
              <w:rPr>
                <w:sz w:val="20"/>
                <w:szCs w:val="20"/>
              </w:rPr>
            </w:pPr>
            <w:r w:rsidRPr="00520718">
              <w:rPr>
                <w:sz w:val="20"/>
                <w:szCs w:val="20"/>
              </w:rPr>
              <w:t>дачное хозяйство</w:t>
            </w:r>
          </w:p>
        </w:tc>
        <w:tc>
          <w:tcPr>
            <w:tcW w:w="0" w:type="auto"/>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16,05%</w:t>
            </w:r>
          </w:p>
        </w:tc>
        <w:tc>
          <w:tcPr>
            <w:tcW w:w="0" w:type="auto"/>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78</w:t>
            </w:r>
          </w:p>
        </w:tc>
      </w:tr>
      <w:tr w:rsidR="0088434E" w:rsidRPr="00520718" w:rsidTr="0088434E">
        <w:trPr>
          <w:trHeight w:val="70"/>
        </w:trPr>
        <w:tc>
          <w:tcPr>
            <w:tcW w:w="0" w:type="auto"/>
            <w:shd w:val="clear" w:color="auto" w:fill="auto"/>
            <w:vAlign w:val="center"/>
            <w:hideMark/>
          </w:tcPr>
          <w:p w:rsidR="0088434E" w:rsidRPr="00520718" w:rsidRDefault="0088434E" w:rsidP="0088434E">
            <w:pPr>
              <w:spacing w:before="0" w:after="0"/>
              <w:ind w:firstLine="0"/>
              <w:jc w:val="left"/>
              <w:rPr>
                <w:sz w:val="20"/>
                <w:szCs w:val="20"/>
              </w:rPr>
            </w:pPr>
            <w:r w:rsidRPr="00520718">
              <w:rPr>
                <w:sz w:val="20"/>
                <w:szCs w:val="20"/>
              </w:rPr>
              <w:t>1.3</w:t>
            </w:r>
          </w:p>
        </w:tc>
        <w:tc>
          <w:tcPr>
            <w:tcW w:w="0" w:type="auto"/>
            <w:shd w:val="clear" w:color="auto" w:fill="auto"/>
            <w:vAlign w:val="center"/>
            <w:hideMark/>
          </w:tcPr>
          <w:p w:rsidR="0088434E" w:rsidRPr="00520718" w:rsidRDefault="0088434E" w:rsidP="0088434E">
            <w:pPr>
              <w:spacing w:before="0" w:after="0"/>
              <w:ind w:firstLine="0"/>
              <w:jc w:val="left"/>
              <w:rPr>
                <w:sz w:val="20"/>
                <w:szCs w:val="20"/>
              </w:rPr>
            </w:pPr>
            <w:r w:rsidRPr="00520718">
              <w:rPr>
                <w:sz w:val="20"/>
                <w:szCs w:val="20"/>
              </w:rPr>
              <w:t>личное подсобное хозяйство</w:t>
            </w:r>
          </w:p>
        </w:tc>
        <w:tc>
          <w:tcPr>
            <w:tcW w:w="0" w:type="auto"/>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13,79%</w:t>
            </w:r>
          </w:p>
        </w:tc>
        <w:tc>
          <w:tcPr>
            <w:tcW w:w="0" w:type="auto"/>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67</w:t>
            </w:r>
          </w:p>
        </w:tc>
      </w:tr>
      <w:tr w:rsidR="0088434E" w:rsidRPr="00520718" w:rsidTr="0088434E">
        <w:trPr>
          <w:trHeight w:val="70"/>
        </w:trPr>
        <w:tc>
          <w:tcPr>
            <w:tcW w:w="0" w:type="auto"/>
            <w:shd w:val="clear" w:color="auto" w:fill="auto"/>
            <w:vAlign w:val="center"/>
            <w:hideMark/>
          </w:tcPr>
          <w:p w:rsidR="0088434E" w:rsidRPr="00520718" w:rsidRDefault="0088434E" w:rsidP="0088434E">
            <w:pPr>
              <w:spacing w:before="0" w:after="0"/>
              <w:ind w:firstLine="0"/>
              <w:jc w:val="left"/>
              <w:rPr>
                <w:sz w:val="20"/>
                <w:szCs w:val="20"/>
              </w:rPr>
            </w:pPr>
            <w:r w:rsidRPr="00520718">
              <w:rPr>
                <w:sz w:val="20"/>
                <w:szCs w:val="20"/>
              </w:rPr>
              <w:t>1.4</w:t>
            </w:r>
          </w:p>
        </w:tc>
        <w:tc>
          <w:tcPr>
            <w:tcW w:w="0" w:type="auto"/>
            <w:shd w:val="clear" w:color="auto" w:fill="auto"/>
            <w:vAlign w:val="center"/>
            <w:hideMark/>
          </w:tcPr>
          <w:p w:rsidR="0088434E" w:rsidRPr="00520718" w:rsidRDefault="0088434E" w:rsidP="0088434E">
            <w:pPr>
              <w:spacing w:before="0" w:after="0"/>
              <w:ind w:firstLine="0"/>
              <w:jc w:val="left"/>
              <w:rPr>
                <w:sz w:val="20"/>
                <w:szCs w:val="20"/>
              </w:rPr>
            </w:pPr>
            <w:r w:rsidRPr="00520718">
              <w:rPr>
                <w:sz w:val="20"/>
                <w:szCs w:val="20"/>
              </w:rPr>
              <w:t>сельскохозяйственное использование</w:t>
            </w:r>
          </w:p>
        </w:tc>
        <w:tc>
          <w:tcPr>
            <w:tcW w:w="0" w:type="auto"/>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16,05%</w:t>
            </w:r>
          </w:p>
        </w:tc>
        <w:tc>
          <w:tcPr>
            <w:tcW w:w="0" w:type="auto"/>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78</w:t>
            </w:r>
          </w:p>
        </w:tc>
      </w:tr>
      <w:tr w:rsidR="0088434E" w:rsidRPr="00520718" w:rsidTr="0088434E">
        <w:trPr>
          <w:trHeight w:val="70"/>
        </w:trPr>
        <w:tc>
          <w:tcPr>
            <w:tcW w:w="0" w:type="auto"/>
            <w:shd w:val="clear" w:color="auto" w:fill="auto"/>
            <w:vAlign w:val="center"/>
            <w:hideMark/>
          </w:tcPr>
          <w:p w:rsidR="0088434E" w:rsidRPr="00520718" w:rsidRDefault="0088434E" w:rsidP="0088434E">
            <w:pPr>
              <w:spacing w:before="0" w:after="0"/>
              <w:ind w:firstLine="0"/>
              <w:jc w:val="left"/>
              <w:rPr>
                <w:sz w:val="20"/>
                <w:szCs w:val="20"/>
              </w:rPr>
            </w:pPr>
            <w:r w:rsidRPr="00520718">
              <w:rPr>
                <w:sz w:val="20"/>
                <w:szCs w:val="20"/>
              </w:rPr>
              <w:t>1.5</w:t>
            </w:r>
          </w:p>
        </w:tc>
        <w:tc>
          <w:tcPr>
            <w:tcW w:w="0" w:type="auto"/>
            <w:shd w:val="clear" w:color="auto" w:fill="auto"/>
            <w:vAlign w:val="center"/>
            <w:hideMark/>
          </w:tcPr>
          <w:p w:rsidR="0088434E" w:rsidRPr="00520718" w:rsidRDefault="0088434E" w:rsidP="0088434E">
            <w:pPr>
              <w:spacing w:before="0" w:after="0"/>
              <w:ind w:firstLine="0"/>
              <w:jc w:val="left"/>
              <w:rPr>
                <w:sz w:val="20"/>
                <w:szCs w:val="20"/>
              </w:rPr>
            </w:pPr>
            <w:r w:rsidRPr="00520718">
              <w:rPr>
                <w:sz w:val="20"/>
                <w:szCs w:val="20"/>
              </w:rPr>
              <w:t>рекреация (отдых)</w:t>
            </w:r>
          </w:p>
        </w:tc>
        <w:tc>
          <w:tcPr>
            <w:tcW w:w="0" w:type="auto"/>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7,82%</w:t>
            </w:r>
          </w:p>
        </w:tc>
        <w:tc>
          <w:tcPr>
            <w:tcW w:w="0" w:type="auto"/>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38</w:t>
            </w:r>
          </w:p>
        </w:tc>
      </w:tr>
      <w:tr w:rsidR="0088434E" w:rsidRPr="00520718" w:rsidTr="0088434E">
        <w:trPr>
          <w:trHeight w:val="70"/>
        </w:trPr>
        <w:tc>
          <w:tcPr>
            <w:tcW w:w="0" w:type="auto"/>
            <w:shd w:val="clear" w:color="auto" w:fill="auto"/>
            <w:vAlign w:val="center"/>
            <w:hideMark/>
          </w:tcPr>
          <w:p w:rsidR="0088434E" w:rsidRPr="00520718" w:rsidRDefault="0088434E" w:rsidP="0088434E">
            <w:pPr>
              <w:spacing w:before="0" w:after="0"/>
              <w:ind w:firstLine="0"/>
              <w:jc w:val="left"/>
              <w:rPr>
                <w:sz w:val="20"/>
                <w:szCs w:val="20"/>
              </w:rPr>
            </w:pPr>
            <w:r w:rsidRPr="00520718">
              <w:rPr>
                <w:sz w:val="20"/>
                <w:szCs w:val="20"/>
              </w:rPr>
              <w:t>1.6</w:t>
            </w:r>
          </w:p>
        </w:tc>
        <w:tc>
          <w:tcPr>
            <w:tcW w:w="0" w:type="auto"/>
            <w:shd w:val="clear" w:color="auto" w:fill="auto"/>
            <w:vAlign w:val="center"/>
            <w:hideMark/>
          </w:tcPr>
          <w:p w:rsidR="0088434E" w:rsidRPr="00520718" w:rsidRDefault="0088434E" w:rsidP="0088434E">
            <w:pPr>
              <w:spacing w:before="0" w:after="0"/>
              <w:ind w:firstLine="0"/>
              <w:jc w:val="left"/>
              <w:rPr>
                <w:sz w:val="20"/>
                <w:szCs w:val="20"/>
              </w:rPr>
            </w:pPr>
            <w:r w:rsidRPr="00520718">
              <w:rPr>
                <w:sz w:val="20"/>
                <w:szCs w:val="20"/>
              </w:rPr>
              <w:t>использование лесов по ст. 25 Лесного кодекса РФ (кроме вышеуказанных видов использования)</w:t>
            </w:r>
          </w:p>
        </w:tc>
        <w:tc>
          <w:tcPr>
            <w:tcW w:w="0" w:type="auto"/>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4,53%</w:t>
            </w:r>
          </w:p>
        </w:tc>
        <w:tc>
          <w:tcPr>
            <w:tcW w:w="0" w:type="auto"/>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22</w:t>
            </w:r>
          </w:p>
        </w:tc>
      </w:tr>
      <w:tr w:rsidR="0088434E" w:rsidRPr="00520718" w:rsidTr="0088434E">
        <w:trPr>
          <w:trHeight w:val="70"/>
        </w:trPr>
        <w:tc>
          <w:tcPr>
            <w:tcW w:w="0" w:type="auto"/>
            <w:shd w:val="clear" w:color="auto" w:fill="auto"/>
            <w:vAlign w:val="center"/>
            <w:hideMark/>
          </w:tcPr>
          <w:p w:rsidR="0088434E" w:rsidRPr="00520718" w:rsidRDefault="0088434E" w:rsidP="0088434E">
            <w:pPr>
              <w:spacing w:before="0" w:after="0"/>
              <w:ind w:firstLine="0"/>
              <w:jc w:val="left"/>
              <w:rPr>
                <w:sz w:val="20"/>
                <w:szCs w:val="20"/>
              </w:rPr>
            </w:pPr>
            <w:r w:rsidRPr="00520718">
              <w:rPr>
                <w:sz w:val="20"/>
                <w:szCs w:val="20"/>
              </w:rPr>
              <w:t>1.7</w:t>
            </w:r>
          </w:p>
        </w:tc>
        <w:tc>
          <w:tcPr>
            <w:tcW w:w="0" w:type="auto"/>
            <w:shd w:val="clear" w:color="auto" w:fill="auto"/>
            <w:vAlign w:val="center"/>
            <w:hideMark/>
          </w:tcPr>
          <w:p w:rsidR="0088434E" w:rsidRPr="00520718" w:rsidRDefault="0088434E" w:rsidP="0088434E">
            <w:pPr>
              <w:spacing w:before="0" w:after="0"/>
              <w:ind w:firstLine="0"/>
              <w:jc w:val="left"/>
              <w:rPr>
                <w:sz w:val="20"/>
                <w:szCs w:val="20"/>
              </w:rPr>
            </w:pPr>
            <w:r w:rsidRPr="00520718">
              <w:rPr>
                <w:sz w:val="20"/>
                <w:szCs w:val="20"/>
              </w:rPr>
              <w:t>иное (указать)*</w:t>
            </w:r>
          </w:p>
        </w:tc>
        <w:tc>
          <w:tcPr>
            <w:tcW w:w="0" w:type="auto"/>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19,75%</w:t>
            </w:r>
          </w:p>
        </w:tc>
        <w:tc>
          <w:tcPr>
            <w:tcW w:w="0" w:type="auto"/>
            <w:shd w:val="clear" w:color="auto" w:fill="auto"/>
            <w:vAlign w:val="center"/>
            <w:hideMark/>
          </w:tcPr>
          <w:p w:rsidR="0088434E" w:rsidRPr="00520718" w:rsidRDefault="0088434E" w:rsidP="0088434E">
            <w:pPr>
              <w:spacing w:before="0" w:after="0"/>
              <w:ind w:firstLine="0"/>
              <w:jc w:val="center"/>
              <w:rPr>
                <w:sz w:val="20"/>
                <w:szCs w:val="20"/>
              </w:rPr>
            </w:pPr>
            <w:r w:rsidRPr="00520718">
              <w:rPr>
                <w:sz w:val="20"/>
                <w:szCs w:val="20"/>
              </w:rPr>
              <w:t>96</w:t>
            </w:r>
          </w:p>
        </w:tc>
      </w:tr>
    </w:tbl>
    <w:p w:rsidR="00EE0AD7" w:rsidRPr="00520718" w:rsidRDefault="00EE0AD7" w:rsidP="00E72B2E">
      <w:pPr>
        <w:pStyle w:val="2"/>
      </w:pPr>
      <w:bookmarkStart w:id="57" w:name="_Toc4701003"/>
      <w:r w:rsidRPr="00520718">
        <w:t>Агропромышленный комплекс</w:t>
      </w:r>
      <w:bookmarkEnd w:id="57"/>
    </w:p>
    <w:p w:rsidR="00E72B2E" w:rsidRPr="00520718" w:rsidRDefault="00E72B2E" w:rsidP="001D05DF">
      <w:pPr>
        <w:pStyle w:val="3"/>
      </w:pPr>
      <w:bookmarkStart w:id="58" w:name="_Toc4701004"/>
      <w:r w:rsidRPr="00520718">
        <w:t>Земельный фонд сельхозпроизводителей</w:t>
      </w:r>
      <w:bookmarkEnd w:id="58"/>
    </w:p>
    <w:p w:rsidR="00E72B2E" w:rsidRPr="00520718" w:rsidRDefault="00E72B2E" w:rsidP="00E72B2E">
      <w:r w:rsidRPr="00520718">
        <w:t xml:space="preserve">Земельные ресурсы обеспечивают население продовольствием и агропромышленное производство сырьем. </w:t>
      </w:r>
    </w:p>
    <w:p w:rsidR="00E72B2E" w:rsidRPr="00520718" w:rsidRDefault="00E72B2E" w:rsidP="00E72B2E">
      <w:r w:rsidRPr="00520718">
        <w:t xml:space="preserve">Край занимает территорию </w:t>
      </w:r>
      <w:r w:rsidR="00552DA4" w:rsidRPr="00520718">
        <w:t xml:space="preserve">46357 </w:t>
      </w:r>
      <w:r w:rsidRPr="00520718">
        <w:t xml:space="preserve">тыс. га, из которых </w:t>
      </w:r>
      <w:r w:rsidR="00552DA4" w:rsidRPr="00520718">
        <w:t xml:space="preserve">188 тыс. га </w:t>
      </w:r>
      <w:r w:rsidRPr="00520718">
        <w:t>составляют земли сельскохозяйственного назначения.</w:t>
      </w:r>
    </w:p>
    <w:p w:rsidR="00E72B2E" w:rsidRPr="00520718" w:rsidRDefault="00E72B2E" w:rsidP="00E72B2E">
      <w:r w:rsidRPr="00520718">
        <w:t>По степени сельскохозяйственной освоенности территория края является слабо освоенной. Под сельскохозяйственным</w:t>
      </w:r>
      <w:r w:rsidR="00552DA4" w:rsidRPr="00520718">
        <w:t>и угодьями всех видов занято 0,4</w:t>
      </w:r>
      <w:r w:rsidRPr="00520718">
        <w:t>% территории края. Сельскохозяйственные угодья используются со средней интенсивностью: удельный вес пашни</w:t>
      </w:r>
      <w:r w:rsidR="00552DA4" w:rsidRPr="00520718">
        <w:t xml:space="preserve"> – </w:t>
      </w:r>
      <w:r w:rsidRPr="00520718">
        <w:t>51,3%.</w:t>
      </w:r>
    </w:p>
    <w:p w:rsidR="00E72B2E" w:rsidRPr="00520718" w:rsidRDefault="00E72B2E" w:rsidP="001D05DF">
      <w:pPr>
        <w:pStyle w:val="3"/>
      </w:pPr>
      <w:bookmarkStart w:id="59" w:name="_Toc54247552"/>
      <w:bookmarkStart w:id="60" w:name="_Toc4701005"/>
      <w:r w:rsidRPr="00520718">
        <w:t xml:space="preserve">Анализ </w:t>
      </w:r>
      <w:bookmarkEnd w:id="59"/>
      <w:r w:rsidRPr="00520718">
        <w:t>современного состояния</w:t>
      </w:r>
      <w:bookmarkEnd w:id="60"/>
    </w:p>
    <w:p w:rsidR="00E72B2E" w:rsidRPr="00520718" w:rsidRDefault="00E72B2E" w:rsidP="00E72B2E">
      <w:r w:rsidRPr="00520718">
        <w:t xml:space="preserve">Сельское хозяйство Камчатского края представлено сельскохозяйственными организациями, личными подсобными хозяйствами, крестьянскими (фермерскими) хозяйствами. </w:t>
      </w:r>
    </w:p>
    <w:p w:rsidR="00E72B2E" w:rsidRPr="00520718" w:rsidRDefault="00E72B2E" w:rsidP="00E72B2E">
      <w:r w:rsidRPr="00520718">
        <w:t xml:space="preserve">В сельском хозяйстве сформировались следующие группы товаропроизводителей: </w:t>
      </w:r>
      <w:r w:rsidRPr="00520718">
        <w:br/>
        <w:t>(на 01.01.2018г в соответствии с формой 22.4):</w:t>
      </w:r>
    </w:p>
    <w:p w:rsidR="00E72B2E" w:rsidRPr="00520718" w:rsidRDefault="00E72B2E" w:rsidP="002010A9">
      <w:pPr>
        <w:numPr>
          <w:ilvl w:val="0"/>
          <w:numId w:val="2"/>
        </w:numPr>
        <w:tabs>
          <w:tab w:val="left" w:pos="993"/>
        </w:tabs>
        <w:ind w:left="0" w:firstLine="567"/>
      </w:pPr>
      <w:r w:rsidRPr="00520718">
        <w:t>хозяйственные общества;</w:t>
      </w:r>
    </w:p>
    <w:p w:rsidR="00E72B2E" w:rsidRPr="00520718" w:rsidRDefault="00E72B2E" w:rsidP="002010A9">
      <w:pPr>
        <w:numPr>
          <w:ilvl w:val="0"/>
          <w:numId w:val="2"/>
        </w:numPr>
        <w:tabs>
          <w:tab w:val="left" w:pos="993"/>
        </w:tabs>
        <w:ind w:left="0" w:firstLine="567"/>
      </w:pPr>
      <w:r w:rsidRPr="00520718">
        <w:t>производственный кооператив;</w:t>
      </w:r>
    </w:p>
    <w:p w:rsidR="00E72B2E" w:rsidRPr="00520718" w:rsidRDefault="00E72B2E" w:rsidP="002010A9">
      <w:pPr>
        <w:numPr>
          <w:ilvl w:val="0"/>
          <w:numId w:val="2"/>
        </w:numPr>
        <w:tabs>
          <w:tab w:val="left" w:pos="993"/>
        </w:tabs>
        <w:ind w:left="0" w:firstLine="567"/>
      </w:pPr>
      <w:r w:rsidRPr="00520718">
        <w:t>крестьянских (фермерских) хозяйств;</w:t>
      </w:r>
    </w:p>
    <w:p w:rsidR="00E72B2E" w:rsidRPr="00520718" w:rsidRDefault="00E72B2E" w:rsidP="002010A9">
      <w:pPr>
        <w:numPr>
          <w:ilvl w:val="0"/>
          <w:numId w:val="2"/>
        </w:numPr>
        <w:tabs>
          <w:tab w:val="left" w:pos="993"/>
        </w:tabs>
        <w:ind w:left="0" w:firstLine="567"/>
      </w:pPr>
      <w:r w:rsidRPr="00520718">
        <w:t>личных подсобных хозяйств;</w:t>
      </w:r>
    </w:p>
    <w:p w:rsidR="00E72B2E" w:rsidRPr="00520718" w:rsidRDefault="00E72B2E" w:rsidP="002010A9">
      <w:pPr>
        <w:numPr>
          <w:ilvl w:val="0"/>
          <w:numId w:val="2"/>
        </w:numPr>
        <w:tabs>
          <w:tab w:val="left" w:pos="993"/>
        </w:tabs>
        <w:ind w:left="0" w:firstLine="567"/>
      </w:pPr>
      <w:r w:rsidRPr="00520718">
        <w:t>граждане собственники земельных долей;</w:t>
      </w:r>
    </w:p>
    <w:p w:rsidR="00E72B2E" w:rsidRPr="00520718" w:rsidRDefault="00E72B2E" w:rsidP="002010A9">
      <w:pPr>
        <w:numPr>
          <w:ilvl w:val="0"/>
          <w:numId w:val="2"/>
        </w:numPr>
        <w:tabs>
          <w:tab w:val="left" w:pos="993"/>
        </w:tabs>
        <w:ind w:left="0" w:firstLine="567"/>
      </w:pPr>
      <w:r w:rsidRPr="00520718">
        <w:t>садоводов и огороднических хозяйств</w:t>
      </w:r>
    </w:p>
    <w:p w:rsidR="00E72B2E" w:rsidRPr="00520718" w:rsidRDefault="00E72B2E" w:rsidP="00E72B2E"/>
    <w:p w:rsidR="00E72B2E" w:rsidRPr="00520718" w:rsidRDefault="00E72B2E" w:rsidP="00E72B2E">
      <w:pPr>
        <w:ind w:firstLine="0"/>
        <w:jc w:val="center"/>
      </w:pPr>
      <w:r w:rsidRPr="00520718">
        <w:rPr>
          <w:noProof/>
          <w:lang w:eastAsia="ru-RU"/>
        </w:rPr>
        <w:drawing>
          <wp:inline distT="0" distB="0" distL="0" distR="0">
            <wp:extent cx="5128260" cy="2592125"/>
            <wp:effectExtent l="19050" t="0" r="15240" b="0"/>
            <wp:docPr id="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72B2E" w:rsidRPr="00520718" w:rsidRDefault="00E72B2E" w:rsidP="00E72B2E">
      <w:r w:rsidRPr="00520718">
        <w:lastRenderedPageBreak/>
        <w:t>Таблица 3</w:t>
      </w:r>
      <w:r w:rsidR="00A20C97" w:rsidRPr="00520718">
        <w:t>.3.</w:t>
      </w:r>
      <w:r w:rsidRPr="00520718">
        <w:t>2</w:t>
      </w:r>
      <w:r w:rsidR="00A20C97" w:rsidRPr="00520718">
        <w:t>-1</w:t>
      </w:r>
      <w:r w:rsidRPr="00520718">
        <w:t>. Перечень ведущих предприятий агропромышленного комплекса Камчатского края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
        <w:gridCol w:w="4422"/>
        <w:gridCol w:w="1987"/>
        <w:gridCol w:w="2959"/>
      </w:tblGrid>
      <w:tr w:rsidR="005E2495" w:rsidRPr="00520718" w:rsidTr="00990AA4">
        <w:trPr>
          <w:trHeight w:val="20"/>
          <w:jc w:val="center"/>
        </w:trPr>
        <w:tc>
          <w:tcPr>
            <w:tcW w:w="0" w:type="auto"/>
          </w:tcPr>
          <w:p w:rsidR="005E2495" w:rsidRPr="00520718" w:rsidRDefault="005E2495" w:rsidP="00990AA4">
            <w:pPr>
              <w:spacing w:before="0" w:after="0"/>
              <w:ind w:firstLine="0"/>
              <w:jc w:val="center"/>
              <w:rPr>
                <w:sz w:val="20"/>
                <w:szCs w:val="20"/>
              </w:rPr>
            </w:pPr>
            <w:r w:rsidRPr="00520718">
              <w:rPr>
                <w:sz w:val="20"/>
                <w:szCs w:val="20"/>
              </w:rPr>
              <w:t>№</w:t>
            </w:r>
          </w:p>
          <w:p w:rsidR="005E2495" w:rsidRPr="00520718" w:rsidRDefault="005E2495" w:rsidP="00990AA4">
            <w:pPr>
              <w:spacing w:before="0" w:after="0"/>
              <w:ind w:firstLine="0"/>
              <w:jc w:val="center"/>
              <w:rPr>
                <w:sz w:val="20"/>
                <w:szCs w:val="20"/>
              </w:rPr>
            </w:pPr>
            <w:r w:rsidRPr="00520718">
              <w:rPr>
                <w:sz w:val="20"/>
                <w:szCs w:val="20"/>
              </w:rPr>
              <w:t>п/п</w:t>
            </w:r>
          </w:p>
        </w:tc>
        <w:tc>
          <w:tcPr>
            <w:tcW w:w="0" w:type="auto"/>
          </w:tcPr>
          <w:p w:rsidR="005E2495" w:rsidRPr="00520718" w:rsidRDefault="005E2495" w:rsidP="00990AA4">
            <w:pPr>
              <w:spacing w:before="0" w:after="0"/>
              <w:ind w:firstLine="0"/>
              <w:jc w:val="left"/>
              <w:rPr>
                <w:sz w:val="20"/>
                <w:szCs w:val="20"/>
              </w:rPr>
            </w:pPr>
            <w:r w:rsidRPr="00520718">
              <w:rPr>
                <w:sz w:val="20"/>
                <w:szCs w:val="20"/>
              </w:rPr>
              <w:t>Наименование предприятия</w:t>
            </w:r>
          </w:p>
        </w:tc>
        <w:tc>
          <w:tcPr>
            <w:tcW w:w="0" w:type="auto"/>
          </w:tcPr>
          <w:p w:rsidR="005E2495" w:rsidRPr="00520718" w:rsidRDefault="005E2495" w:rsidP="00990AA4">
            <w:pPr>
              <w:spacing w:before="0" w:after="0"/>
              <w:ind w:firstLine="0"/>
              <w:jc w:val="left"/>
              <w:rPr>
                <w:sz w:val="20"/>
                <w:szCs w:val="20"/>
              </w:rPr>
            </w:pPr>
            <w:r w:rsidRPr="00520718">
              <w:rPr>
                <w:sz w:val="20"/>
                <w:szCs w:val="20"/>
              </w:rPr>
              <w:t>Адрес</w:t>
            </w:r>
          </w:p>
        </w:tc>
        <w:tc>
          <w:tcPr>
            <w:tcW w:w="0" w:type="auto"/>
            <w:tcBorders>
              <w:bottom w:val="single" w:sz="4" w:space="0" w:color="auto"/>
            </w:tcBorders>
          </w:tcPr>
          <w:p w:rsidR="005E2495" w:rsidRPr="00520718" w:rsidRDefault="005E2495" w:rsidP="00990AA4">
            <w:pPr>
              <w:spacing w:before="0" w:after="0"/>
              <w:ind w:firstLine="0"/>
              <w:jc w:val="left"/>
              <w:rPr>
                <w:sz w:val="20"/>
                <w:szCs w:val="20"/>
              </w:rPr>
            </w:pPr>
            <w:r w:rsidRPr="00520718">
              <w:rPr>
                <w:sz w:val="20"/>
                <w:szCs w:val="20"/>
              </w:rPr>
              <w:t>Основные виды деятельности</w:t>
            </w:r>
          </w:p>
        </w:tc>
      </w:tr>
      <w:tr w:rsidR="005E2495" w:rsidRPr="00520718" w:rsidTr="00990AA4">
        <w:trPr>
          <w:trHeight w:val="20"/>
          <w:jc w:val="center"/>
        </w:trPr>
        <w:tc>
          <w:tcPr>
            <w:tcW w:w="0" w:type="auto"/>
            <w:gridSpan w:val="4"/>
          </w:tcPr>
          <w:p w:rsidR="005E2495" w:rsidRPr="00520718" w:rsidRDefault="005E2495" w:rsidP="00990AA4">
            <w:pPr>
              <w:spacing w:before="0" w:after="0"/>
              <w:ind w:firstLine="0"/>
              <w:jc w:val="center"/>
              <w:rPr>
                <w:sz w:val="20"/>
                <w:szCs w:val="20"/>
              </w:rPr>
            </w:pPr>
            <w:r w:rsidRPr="00520718">
              <w:rPr>
                <w:sz w:val="20"/>
                <w:szCs w:val="20"/>
              </w:rPr>
              <w:t>Сельскохозяйственные предприятия</w:t>
            </w:r>
          </w:p>
        </w:tc>
      </w:tr>
      <w:tr w:rsidR="005E2495" w:rsidRPr="00520718" w:rsidTr="00990AA4">
        <w:trPr>
          <w:trHeight w:val="20"/>
          <w:jc w:val="center"/>
        </w:trPr>
        <w:tc>
          <w:tcPr>
            <w:tcW w:w="0" w:type="auto"/>
          </w:tcPr>
          <w:p w:rsidR="005E2495" w:rsidRPr="00520718" w:rsidRDefault="005E2495" w:rsidP="00990AA4">
            <w:pPr>
              <w:spacing w:before="0" w:after="0"/>
              <w:ind w:firstLine="0"/>
              <w:jc w:val="center"/>
              <w:rPr>
                <w:sz w:val="20"/>
                <w:szCs w:val="20"/>
              </w:rPr>
            </w:pPr>
            <w:r w:rsidRPr="00520718">
              <w:rPr>
                <w:sz w:val="20"/>
                <w:szCs w:val="20"/>
              </w:rPr>
              <w:t>1</w:t>
            </w:r>
          </w:p>
        </w:tc>
        <w:tc>
          <w:tcPr>
            <w:tcW w:w="0" w:type="auto"/>
          </w:tcPr>
          <w:p w:rsidR="005E2495" w:rsidRPr="00520718" w:rsidRDefault="005E2495" w:rsidP="00345DBA">
            <w:pPr>
              <w:spacing w:before="0" w:after="0"/>
              <w:ind w:firstLine="0"/>
              <w:jc w:val="left"/>
              <w:rPr>
                <w:sz w:val="20"/>
                <w:szCs w:val="20"/>
              </w:rPr>
            </w:pPr>
            <w:r w:rsidRPr="00520718">
              <w:rPr>
                <w:sz w:val="20"/>
                <w:szCs w:val="20"/>
              </w:rPr>
              <w:t>Унитарное муниципальное предприятие опытно-показательного хозяйства ордена Трудового Красного Знамени «Заречное»</w:t>
            </w:r>
            <w:r w:rsidR="00345DBA" w:rsidRPr="00520718">
              <w:rPr>
                <w:sz w:val="20"/>
                <w:szCs w:val="20"/>
              </w:rPr>
              <w:t xml:space="preserve"> </w:t>
            </w:r>
            <w:r w:rsidRPr="00520718">
              <w:rPr>
                <w:sz w:val="20"/>
                <w:szCs w:val="20"/>
              </w:rPr>
              <w:t>(УМП ОПХ «Заречное»)</w:t>
            </w:r>
          </w:p>
        </w:tc>
        <w:tc>
          <w:tcPr>
            <w:tcW w:w="0" w:type="auto"/>
          </w:tcPr>
          <w:p w:rsidR="005E2495" w:rsidRPr="00520718" w:rsidRDefault="005E2495" w:rsidP="00990AA4">
            <w:pPr>
              <w:spacing w:before="0" w:after="0"/>
              <w:ind w:firstLine="0"/>
              <w:jc w:val="left"/>
              <w:rPr>
                <w:sz w:val="20"/>
                <w:szCs w:val="20"/>
              </w:rPr>
            </w:pPr>
            <w:r w:rsidRPr="00520718">
              <w:rPr>
                <w:sz w:val="20"/>
                <w:szCs w:val="20"/>
              </w:rPr>
              <w:t>Елизовский район, п. Раздольный</w:t>
            </w:r>
          </w:p>
        </w:tc>
        <w:tc>
          <w:tcPr>
            <w:tcW w:w="0" w:type="auto"/>
            <w:tcBorders>
              <w:bottom w:val="single" w:sz="4" w:space="0" w:color="auto"/>
            </w:tcBorders>
          </w:tcPr>
          <w:p w:rsidR="005E2495" w:rsidRPr="00520718" w:rsidRDefault="005E2495" w:rsidP="00990AA4">
            <w:pPr>
              <w:spacing w:before="0" w:after="0"/>
              <w:ind w:firstLine="0"/>
              <w:jc w:val="left"/>
              <w:rPr>
                <w:sz w:val="20"/>
                <w:szCs w:val="20"/>
              </w:rPr>
            </w:pPr>
            <w:r w:rsidRPr="00520718">
              <w:rPr>
                <w:sz w:val="20"/>
                <w:szCs w:val="20"/>
              </w:rPr>
              <w:t>Животноводство, растениеводство, производство молочной продукции, сыров, мороженого</w:t>
            </w:r>
          </w:p>
        </w:tc>
      </w:tr>
      <w:tr w:rsidR="005E2495" w:rsidRPr="00520718" w:rsidTr="00990AA4">
        <w:trPr>
          <w:trHeight w:val="20"/>
          <w:jc w:val="center"/>
        </w:trPr>
        <w:tc>
          <w:tcPr>
            <w:tcW w:w="0" w:type="auto"/>
          </w:tcPr>
          <w:p w:rsidR="005E2495" w:rsidRPr="00520718" w:rsidRDefault="005E2495" w:rsidP="00990AA4">
            <w:pPr>
              <w:spacing w:before="0" w:after="0"/>
              <w:ind w:firstLine="0"/>
              <w:jc w:val="center"/>
              <w:rPr>
                <w:sz w:val="20"/>
                <w:szCs w:val="20"/>
              </w:rPr>
            </w:pPr>
            <w:r w:rsidRPr="00520718">
              <w:rPr>
                <w:sz w:val="20"/>
                <w:szCs w:val="20"/>
              </w:rPr>
              <w:t>2</w:t>
            </w:r>
          </w:p>
        </w:tc>
        <w:tc>
          <w:tcPr>
            <w:tcW w:w="0" w:type="auto"/>
          </w:tcPr>
          <w:p w:rsidR="005E2495" w:rsidRPr="00520718" w:rsidRDefault="005E2495" w:rsidP="00345DBA">
            <w:pPr>
              <w:spacing w:before="0" w:after="0"/>
              <w:ind w:firstLine="0"/>
              <w:jc w:val="left"/>
              <w:rPr>
                <w:sz w:val="20"/>
                <w:szCs w:val="20"/>
              </w:rPr>
            </w:pPr>
            <w:r w:rsidRPr="00520718">
              <w:rPr>
                <w:sz w:val="20"/>
                <w:szCs w:val="20"/>
              </w:rPr>
              <w:t>ОАО «Пионерское»</w:t>
            </w:r>
          </w:p>
        </w:tc>
        <w:tc>
          <w:tcPr>
            <w:tcW w:w="0" w:type="auto"/>
          </w:tcPr>
          <w:p w:rsidR="005E2495" w:rsidRPr="00520718" w:rsidRDefault="005E2495" w:rsidP="00990AA4">
            <w:pPr>
              <w:spacing w:before="0" w:after="0"/>
              <w:ind w:firstLine="0"/>
              <w:jc w:val="left"/>
              <w:rPr>
                <w:sz w:val="20"/>
                <w:szCs w:val="20"/>
              </w:rPr>
            </w:pPr>
            <w:r w:rsidRPr="00520718">
              <w:rPr>
                <w:sz w:val="20"/>
                <w:szCs w:val="20"/>
              </w:rPr>
              <w:t>Елизовский район, п. Пионерский</w:t>
            </w:r>
          </w:p>
        </w:tc>
        <w:tc>
          <w:tcPr>
            <w:tcW w:w="0" w:type="auto"/>
            <w:tcBorders>
              <w:bottom w:val="single" w:sz="4" w:space="0" w:color="auto"/>
            </w:tcBorders>
          </w:tcPr>
          <w:p w:rsidR="005E2495" w:rsidRPr="00520718" w:rsidRDefault="005E2495" w:rsidP="00345DBA">
            <w:pPr>
              <w:spacing w:before="0" w:after="0"/>
              <w:ind w:firstLine="0"/>
              <w:jc w:val="left"/>
              <w:rPr>
                <w:sz w:val="20"/>
                <w:szCs w:val="20"/>
              </w:rPr>
            </w:pPr>
            <w:r w:rsidRPr="00520718">
              <w:rPr>
                <w:sz w:val="20"/>
                <w:szCs w:val="20"/>
              </w:rPr>
              <w:t>Производство мяса птицы, производство яиц</w:t>
            </w:r>
          </w:p>
        </w:tc>
      </w:tr>
      <w:tr w:rsidR="005E2495" w:rsidRPr="00520718" w:rsidTr="00990AA4">
        <w:trPr>
          <w:trHeight w:val="20"/>
          <w:jc w:val="center"/>
        </w:trPr>
        <w:tc>
          <w:tcPr>
            <w:tcW w:w="0" w:type="auto"/>
          </w:tcPr>
          <w:p w:rsidR="005E2495" w:rsidRPr="00520718" w:rsidRDefault="005E2495" w:rsidP="00990AA4">
            <w:pPr>
              <w:spacing w:before="0" w:after="0"/>
              <w:ind w:firstLine="0"/>
              <w:jc w:val="center"/>
              <w:rPr>
                <w:sz w:val="20"/>
                <w:szCs w:val="20"/>
              </w:rPr>
            </w:pPr>
            <w:r w:rsidRPr="00520718">
              <w:rPr>
                <w:sz w:val="20"/>
                <w:szCs w:val="20"/>
              </w:rPr>
              <w:t>3</w:t>
            </w:r>
          </w:p>
        </w:tc>
        <w:tc>
          <w:tcPr>
            <w:tcW w:w="0" w:type="auto"/>
          </w:tcPr>
          <w:p w:rsidR="005E2495" w:rsidRPr="00520718" w:rsidRDefault="005E2495" w:rsidP="00990AA4">
            <w:pPr>
              <w:spacing w:before="0" w:after="0"/>
              <w:ind w:firstLine="0"/>
              <w:jc w:val="left"/>
              <w:rPr>
                <w:sz w:val="20"/>
                <w:szCs w:val="20"/>
              </w:rPr>
            </w:pPr>
            <w:r w:rsidRPr="00520718">
              <w:rPr>
                <w:sz w:val="20"/>
                <w:szCs w:val="20"/>
              </w:rPr>
              <w:t>ООО «Камчатпищепром»</w:t>
            </w:r>
          </w:p>
        </w:tc>
        <w:tc>
          <w:tcPr>
            <w:tcW w:w="0" w:type="auto"/>
          </w:tcPr>
          <w:p w:rsidR="005E2495" w:rsidRPr="00520718" w:rsidRDefault="005E2495" w:rsidP="00990AA4">
            <w:pPr>
              <w:spacing w:before="0" w:after="0"/>
              <w:ind w:firstLine="0"/>
              <w:jc w:val="left"/>
              <w:rPr>
                <w:sz w:val="20"/>
                <w:szCs w:val="20"/>
              </w:rPr>
            </w:pPr>
            <w:r w:rsidRPr="00520718">
              <w:rPr>
                <w:sz w:val="20"/>
                <w:szCs w:val="20"/>
              </w:rPr>
              <w:t>Елизовский район, п.Зеленый</w:t>
            </w:r>
          </w:p>
        </w:tc>
        <w:tc>
          <w:tcPr>
            <w:tcW w:w="0" w:type="auto"/>
            <w:tcBorders>
              <w:bottom w:val="single" w:sz="4" w:space="0" w:color="auto"/>
            </w:tcBorders>
          </w:tcPr>
          <w:p w:rsidR="005E2495" w:rsidRPr="00520718" w:rsidRDefault="005E2495" w:rsidP="00345DBA">
            <w:pPr>
              <w:spacing w:before="0" w:after="0"/>
              <w:ind w:firstLine="0"/>
              <w:jc w:val="left"/>
              <w:rPr>
                <w:sz w:val="20"/>
                <w:szCs w:val="20"/>
              </w:rPr>
            </w:pPr>
            <w:r w:rsidRPr="00520718">
              <w:rPr>
                <w:sz w:val="20"/>
                <w:szCs w:val="20"/>
              </w:rPr>
              <w:t>Производство мяса птицы</w:t>
            </w:r>
          </w:p>
        </w:tc>
      </w:tr>
      <w:tr w:rsidR="005E2495" w:rsidRPr="00520718" w:rsidTr="00990AA4">
        <w:trPr>
          <w:trHeight w:val="20"/>
          <w:jc w:val="center"/>
        </w:trPr>
        <w:tc>
          <w:tcPr>
            <w:tcW w:w="0" w:type="auto"/>
          </w:tcPr>
          <w:p w:rsidR="005E2495" w:rsidRPr="00520718" w:rsidRDefault="005E2495" w:rsidP="00990AA4">
            <w:pPr>
              <w:spacing w:before="0" w:after="0"/>
              <w:ind w:firstLine="0"/>
              <w:jc w:val="center"/>
              <w:rPr>
                <w:sz w:val="20"/>
                <w:szCs w:val="20"/>
              </w:rPr>
            </w:pPr>
            <w:r w:rsidRPr="00520718">
              <w:rPr>
                <w:sz w:val="20"/>
                <w:szCs w:val="20"/>
              </w:rPr>
              <w:t>4</w:t>
            </w:r>
          </w:p>
        </w:tc>
        <w:tc>
          <w:tcPr>
            <w:tcW w:w="0" w:type="auto"/>
          </w:tcPr>
          <w:p w:rsidR="005E2495" w:rsidRPr="00520718" w:rsidRDefault="005E2495" w:rsidP="00990AA4">
            <w:pPr>
              <w:spacing w:before="0" w:after="0"/>
              <w:ind w:firstLine="0"/>
              <w:jc w:val="left"/>
              <w:rPr>
                <w:sz w:val="20"/>
                <w:szCs w:val="20"/>
              </w:rPr>
            </w:pPr>
            <w:r w:rsidRPr="00520718">
              <w:rPr>
                <w:sz w:val="20"/>
                <w:szCs w:val="20"/>
              </w:rPr>
              <w:t>ООО «Свинокомплекс «Камчатский»</w:t>
            </w:r>
          </w:p>
        </w:tc>
        <w:tc>
          <w:tcPr>
            <w:tcW w:w="0" w:type="auto"/>
          </w:tcPr>
          <w:p w:rsidR="005E2495" w:rsidRPr="00520718" w:rsidRDefault="005E2495" w:rsidP="00990AA4">
            <w:pPr>
              <w:spacing w:before="0" w:after="0"/>
              <w:ind w:firstLine="0"/>
              <w:jc w:val="left"/>
              <w:rPr>
                <w:sz w:val="20"/>
                <w:szCs w:val="20"/>
              </w:rPr>
            </w:pPr>
            <w:r w:rsidRPr="00520718">
              <w:rPr>
                <w:sz w:val="20"/>
                <w:szCs w:val="20"/>
              </w:rPr>
              <w:t>Елизовский район, п. Нагорный</w:t>
            </w:r>
          </w:p>
        </w:tc>
        <w:tc>
          <w:tcPr>
            <w:tcW w:w="0" w:type="auto"/>
            <w:tcBorders>
              <w:bottom w:val="single" w:sz="4" w:space="0" w:color="auto"/>
            </w:tcBorders>
          </w:tcPr>
          <w:p w:rsidR="005E2495" w:rsidRPr="00520718" w:rsidRDefault="005E2495" w:rsidP="00990AA4">
            <w:pPr>
              <w:spacing w:before="0" w:after="0"/>
              <w:ind w:firstLine="0"/>
              <w:jc w:val="left"/>
              <w:rPr>
                <w:sz w:val="20"/>
                <w:szCs w:val="20"/>
              </w:rPr>
            </w:pPr>
            <w:r w:rsidRPr="00520718">
              <w:rPr>
                <w:sz w:val="20"/>
                <w:szCs w:val="20"/>
              </w:rPr>
              <w:t>Производство мяса свинины, мясных полуфабрикатов, колбасных изделий</w:t>
            </w:r>
          </w:p>
        </w:tc>
      </w:tr>
      <w:tr w:rsidR="005E2495" w:rsidRPr="00520718" w:rsidTr="00990AA4">
        <w:trPr>
          <w:trHeight w:val="20"/>
          <w:jc w:val="center"/>
        </w:trPr>
        <w:tc>
          <w:tcPr>
            <w:tcW w:w="0" w:type="auto"/>
          </w:tcPr>
          <w:p w:rsidR="005E2495" w:rsidRPr="00520718" w:rsidRDefault="005E2495" w:rsidP="00990AA4">
            <w:pPr>
              <w:spacing w:before="0" w:after="0"/>
              <w:ind w:firstLine="0"/>
              <w:jc w:val="center"/>
              <w:rPr>
                <w:sz w:val="20"/>
                <w:szCs w:val="20"/>
              </w:rPr>
            </w:pPr>
            <w:r w:rsidRPr="00520718">
              <w:rPr>
                <w:sz w:val="20"/>
                <w:szCs w:val="20"/>
              </w:rPr>
              <w:t>5</w:t>
            </w:r>
          </w:p>
        </w:tc>
        <w:tc>
          <w:tcPr>
            <w:tcW w:w="0" w:type="auto"/>
          </w:tcPr>
          <w:p w:rsidR="005E2495" w:rsidRPr="00520718" w:rsidRDefault="005E2495" w:rsidP="00990AA4">
            <w:pPr>
              <w:spacing w:before="0" w:after="0"/>
              <w:ind w:firstLine="0"/>
              <w:jc w:val="left"/>
              <w:rPr>
                <w:sz w:val="20"/>
                <w:szCs w:val="20"/>
              </w:rPr>
            </w:pPr>
            <w:r w:rsidRPr="00520718">
              <w:rPr>
                <w:sz w:val="20"/>
                <w:szCs w:val="20"/>
              </w:rPr>
              <w:t>ООО «Агротек»</w:t>
            </w:r>
          </w:p>
        </w:tc>
        <w:tc>
          <w:tcPr>
            <w:tcW w:w="0" w:type="auto"/>
          </w:tcPr>
          <w:p w:rsidR="005E2495" w:rsidRPr="00520718" w:rsidRDefault="005E2495" w:rsidP="00990AA4">
            <w:pPr>
              <w:spacing w:before="0" w:after="0"/>
              <w:ind w:firstLine="0"/>
              <w:jc w:val="left"/>
              <w:rPr>
                <w:sz w:val="20"/>
                <w:szCs w:val="20"/>
              </w:rPr>
            </w:pPr>
            <w:r w:rsidRPr="00520718">
              <w:rPr>
                <w:sz w:val="20"/>
                <w:szCs w:val="20"/>
              </w:rPr>
              <w:t>Елизовский район, п.Сокоч</w:t>
            </w:r>
          </w:p>
        </w:tc>
        <w:tc>
          <w:tcPr>
            <w:tcW w:w="0" w:type="auto"/>
            <w:tcBorders>
              <w:bottom w:val="single" w:sz="4" w:space="0" w:color="auto"/>
            </w:tcBorders>
          </w:tcPr>
          <w:p w:rsidR="005E2495" w:rsidRPr="00520718" w:rsidRDefault="005E2495" w:rsidP="00990AA4">
            <w:pPr>
              <w:spacing w:before="0" w:after="0"/>
              <w:ind w:firstLine="0"/>
              <w:jc w:val="left"/>
              <w:rPr>
                <w:sz w:val="20"/>
                <w:szCs w:val="20"/>
              </w:rPr>
            </w:pPr>
            <w:r w:rsidRPr="00520718">
              <w:rPr>
                <w:sz w:val="20"/>
                <w:szCs w:val="20"/>
              </w:rPr>
              <w:t>Производство мяса свинины</w:t>
            </w:r>
          </w:p>
        </w:tc>
      </w:tr>
      <w:tr w:rsidR="005E2495" w:rsidRPr="00520718" w:rsidTr="00990AA4">
        <w:trPr>
          <w:trHeight w:val="20"/>
          <w:jc w:val="center"/>
        </w:trPr>
        <w:tc>
          <w:tcPr>
            <w:tcW w:w="0" w:type="auto"/>
          </w:tcPr>
          <w:p w:rsidR="005E2495" w:rsidRPr="00520718" w:rsidRDefault="005E2495" w:rsidP="00990AA4">
            <w:pPr>
              <w:spacing w:before="0" w:after="0"/>
              <w:ind w:firstLine="0"/>
              <w:jc w:val="center"/>
              <w:rPr>
                <w:sz w:val="20"/>
                <w:szCs w:val="20"/>
              </w:rPr>
            </w:pPr>
            <w:r w:rsidRPr="00520718">
              <w:rPr>
                <w:sz w:val="20"/>
                <w:szCs w:val="20"/>
              </w:rPr>
              <w:t>6</w:t>
            </w:r>
          </w:p>
        </w:tc>
        <w:tc>
          <w:tcPr>
            <w:tcW w:w="0" w:type="auto"/>
          </w:tcPr>
          <w:p w:rsidR="005E2495" w:rsidRPr="00520718" w:rsidRDefault="005E2495" w:rsidP="00990AA4">
            <w:pPr>
              <w:spacing w:before="0" w:after="0"/>
              <w:ind w:firstLine="0"/>
              <w:jc w:val="left"/>
              <w:rPr>
                <w:sz w:val="20"/>
                <w:szCs w:val="20"/>
              </w:rPr>
            </w:pPr>
            <w:r w:rsidRPr="00520718">
              <w:rPr>
                <w:sz w:val="20"/>
                <w:szCs w:val="20"/>
              </w:rPr>
              <w:t>Общество с ограниченной ответственностью сельскохозяйственное предприятие «Овощевод» (ООО СХП «Овощевод»)</w:t>
            </w:r>
          </w:p>
        </w:tc>
        <w:tc>
          <w:tcPr>
            <w:tcW w:w="0" w:type="auto"/>
          </w:tcPr>
          <w:p w:rsidR="005E2495" w:rsidRPr="00520718" w:rsidRDefault="005E2495" w:rsidP="00990AA4">
            <w:pPr>
              <w:spacing w:before="0" w:after="0"/>
              <w:ind w:firstLine="0"/>
              <w:jc w:val="left"/>
              <w:rPr>
                <w:sz w:val="20"/>
                <w:szCs w:val="20"/>
              </w:rPr>
            </w:pPr>
            <w:r w:rsidRPr="00520718">
              <w:rPr>
                <w:sz w:val="20"/>
                <w:szCs w:val="20"/>
              </w:rPr>
              <w:t>Елизовский район, с. Коряки</w:t>
            </w:r>
          </w:p>
        </w:tc>
        <w:tc>
          <w:tcPr>
            <w:tcW w:w="0" w:type="auto"/>
            <w:tcBorders>
              <w:bottom w:val="single" w:sz="4" w:space="0" w:color="auto"/>
            </w:tcBorders>
          </w:tcPr>
          <w:p w:rsidR="005E2495" w:rsidRPr="00520718" w:rsidRDefault="005E2495" w:rsidP="00990AA4">
            <w:pPr>
              <w:spacing w:before="0" w:after="0"/>
              <w:ind w:firstLine="0"/>
              <w:jc w:val="left"/>
              <w:rPr>
                <w:sz w:val="20"/>
                <w:szCs w:val="20"/>
              </w:rPr>
            </w:pPr>
            <w:r w:rsidRPr="00520718">
              <w:rPr>
                <w:sz w:val="20"/>
                <w:szCs w:val="20"/>
              </w:rPr>
              <w:t>Производство, переработка и реализация овощей и картофеля</w:t>
            </w:r>
          </w:p>
        </w:tc>
      </w:tr>
      <w:tr w:rsidR="005E2495" w:rsidRPr="00520718" w:rsidTr="00990AA4">
        <w:trPr>
          <w:trHeight w:val="20"/>
          <w:jc w:val="center"/>
        </w:trPr>
        <w:tc>
          <w:tcPr>
            <w:tcW w:w="0" w:type="auto"/>
          </w:tcPr>
          <w:p w:rsidR="005E2495" w:rsidRPr="00520718" w:rsidRDefault="005E2495" w:rsidP="00990AA4">
            <w:pPr>
              <w:spacing w:before="0" w:after="0"/>
              <w:ind w:firstLine="0"/>
              <w:jc w:val="center"/>
              <w:rPr>
                <w:sz w:val="20"/>
                <w:szCs w:val="20"/>
              </w:rPr>
            </w:pPr>
            <w:r w:rsidRPr="00520718">
              <w:rPr>
                <w:sz w:val="20"/>
                <w:szCs w:val="20"/>
              </w:rPr>
              <w:t>7</w:t>
            </w:r>
          </w:p>
        </w:tc>
        <w:tc>
          <w:tcPr>
            <w:tcW w:w="0" w:type="auto"/>
          </w:tcPr>
          <w:p w:rsidR="005E2495" w:rsidRPr="00520718" w:rsidRDefault="005E2495" w:rsidP="00990AA4">
            <w:pPr>
              <w:spacing w:before="0" w:after="0"/>
              <w:ind w:firstLine="0"/>
              <w:jc w:val="left"/>
              <w:rPr>
                <w:sz w:val="20"/>
                <w:szCs w:val="20"/>
              </w:rPr>
            </w:pPr>
            <w:r w:rsidRPr="00520718">
              <w:rPr>
                <w:sz w:val="20"/>
                <w:szCs w:val="20"/>
              </w:rPr>
              <w:t>Общество с ограниченной ответственностью сельскохозяйственное предприятие «Хуторок» (ООО СХП «Хуторок»)</w:t>
            </w:r>
          </w:p>
        </w:tc>
        <w:tc>
          <w:tcPr>
            <w:tcW w:w="0" w:type="auto"/>
          </w:tcPr>
          <w:p w:rsidR="005E2495" w:rsidRPr="00520718" w:rsidRDefault="005E2495" w:rsidP="00990AA4">
            <w:pPr>
              <w:spacing w:before="0" w:after="0"/>
              <w:ind w:firstLine="0"/>
              <w:jc w:val="left"/>
              <w:rPr>
                <w:sz w:val="20"/>
                <w:szCs w:val="20"/>
              </w:rPr>
            </w:pPr>
            <w:r w:rsidRPr="00520718">
              <w:rPr>
                <w:sz w:val="20"/>
                <w:szCs w:val="20"/>
              </w:rPr>
              <w:t>г. Елизово, ул. Таежная</w:t>
            </w:r>
          </w:p>
        </w:tc>
        <w:tc>
          <w:tcPr>
            <w:tcW w:w="0" w:type="auto"/>
            <w:tcBorders>
              <w:bottom w:val="single" w:sz="4" w:space="0" w:color="auto"/>
            </w:tcBorders>
          </w:tcPr>
          <w:p w:rsidR="005E2495" w:rsidRPr="00520718" w:rsidRDefault="005E2495" w:rsidP="00345DBA">
            <w:pPr>
              <w:spacing w:before="0" w:after="0"/>
              <w:ind w:firstLine="0"/>
              <w:jc w:val="left"/>
              <w:rPr>
                <w:sz w:val="20"/>
                <w:szCs w:val="20"/>
              </w:rPr>
            </w:pPr>
            <w:r w:rsidRPr="00520718">
              <w:rPr>
                <w:sz w:val="20"/>
                <w:szCs w:val="20"/>
              </w:rPr>
              <w:t>Производство и реализация овощей и картофеля</w:t>
            </w:r>
          </w:p>
        </w:tc>
      </w:tr>
      <w:tr w:rsidR="005E2495" w:rsidRPr="00520718" w:rsidTr="00990AA4">
        <w:trPr>
          <w:trHeight w:val="20"/>
          <w:jc w:val="center"/>
        </w:trPr>
        <w:tc>
          <w:tcPr>
            <w:tcW w:w="0" w:type="auto"/>
          </w:tcPr>
          <w:p w:rsidR="005E2495" w:rsidRPr="00520718" w:rsidRDefault="005E2495" w:rsidP="00990AA4">
            <w:pPr>
              <w:spacing w:before="0" w:after="0"/>
              <w:ind w:firstLine="0"/>
              <w:jc w:val="center"/>
              <w:rPr>
                <w:sz w:val="20"/>
                <w:szCs w:val="20"/>
              </w:rPr>
            </w:pPr>
            <w:r w:rsidRPr="00520718">
              <w:rPr>
                <w:sz w:val="20"/>
                <w:szCs w:val="20"/>
              </w:rPr>
              <w:t>8</w:t>
            </w:r>
          </w:p>
        </w:tc>
        <w:tc>
          <w:tcPr>
            <w:tcW w:w="0" w:type="auto"/>
          </w:tcPr>
          <w:p w:rsidR="005E2495" w:rsidRPr="00520718" w:rsidRDefault="005E2495" w:rsidP="00345DBA">
            <w:pPr>
              <w:spacing w:before="0" w:after="0"/>
              <w:ind w:firstLine="0"/>
              <w:jc w:val="left"/>
              <w:rPr>
                <w:sz w:val="20"/>
                <w:szCs w:val="20"/>
              </w:rPr>
            </w:pPr>
            <w:r w:rsidRPr="00520718">
              <w:rPr>
                <w:sz w:val="20"/>
                <w:szCs w:val="20"/>
              </w:rPr>
              <w:t>Общество с ограниченной ответственностью сельскохозяйственное предприятие «Холкам Агро»</w:t>
            </w:r>
            <w:r w:rsidR="00345DBA" w:rsidRPr="00520718">
              <w:rPr>
                <w:sz w:val="20"/>
                <w:szCs w:val="20"/>
              </w:rPr>
              <w:t xml:space="preserve"> (ООО </w:t>
            </w:r>
            <w:r w:rsidRPr="00520718">
              <w:rPr>
                <w:sz w:val="20"/>
                <w:szCs w:val="20"/>
              </w:rPr>
              <w:t>СХП «Холкам - Агро»)</w:t>
            </w:r>
          </w:p>
        </w:tc>
        <w:tc>
          <w:tcPr>
            <w:tcW w:w="0" w:type="auto"/>
          </w:tcPr>
          <w:p w:rsidR="005E2495" w:rsidRPr="00520718" w:rsidRDefault="005E2495" w:rsidP="00990AA4">
            <w:pPr>
              <w:spacing w:before="0" w:after="0"/>
              <w:ind w:firstLine="0"/>
              <w:jc w:val="left"/>
              <w:rPr>
                <w:sz w:val="20"/>
                <w:szCs w:val="20"/>
              </w:rPr>
            </w:pPr>
            <w:r w:rsidRPr="00520718">
              <w:rPr>
                <w:sz w:val="20"/>
                <w:szCs w:val="20"/>
              </w:rPr>
              <w:t>г. Елизово</w:t>
            </w:r>
          </w:p>
        </w:tc>
        <w:tc>
          <w:tcPr>
            <w:tcW w:w="0" w:type="auto"/>
            <w:tcBorders>
              <w:bottom w:val="single" w:sz="4" w:space="0" w:color="auto"/>
            </w:tcBorders>
          </w:tcPr>
          <w:p w:rsidR="005E2495" w:rsidRPr="00520718" w:rsidRDefault="005E2495" w:rsidP="00990AA4">
            <w:pPr>
              <w:spacing w:before="0" w:after="0"/>
              <w:ind w:firstLine="0"/>
              <w:jc w:val="left"/>
              <w:rPr>
                <w:sz w:val="20"/>
                <w:szCs w:val="20"/>
              </w:rPr>
            </w:pPr>
            <w:r w:rsidRPr="00520718">
              <w:rPr>
                <w:sz w:val="20"/>
                <w:szCs w:val="20"/>
              </w:rPr>
              <w:t>Производство и реализация овощей и картофеля</w:t>
            </w:r>
          </w:p>
        </w:tc>
      </w:tr>
      <w:tr w:rsidR="005E2495" w:rsidRPr="00520718" w:rsidTr="00990AA4">
        <w:trPr>
          <w:trHeight w:val="20"/>
          <w:jc w:val="center"/>
        </w:trPr>
        <w:tc>
          <w:tcPr>
            <w:tcW w:w="0" w:type="auto"/>
          </w:tcPr>
          <w:p w:rsidR="005E2495" w:rsidRPr="00520718" w:rsidRDefault="005E2495" w:rsidP="00990AA4">
            <w:pPr>
              <w:spacing w:before="0" w:after="0"/>
              <w:ind w:firstLine="0"/>
              <w:jc w:val="center"/>
              <w:rPr>
                <w:sz w:val="20"/>
                <w:szCs w:val="20"/>
              </w:rPr>
            </w:pPr>
            <w:r w:rsidRPr="00520718">
              <w:rPr>
                <w:sz w:val="20"/>
                <w:szCs w:val="20"/>
              </w:rPr>
              <w:t>9</w:t>
            </w:r>
          </w:p>
        </w:tc>
        <w:tc>
          <w:tcPr>
            <w:tcW w:w="0" w:type="auto"/>
          </w:tcPr>
          <w:p w:rsidR="005E2495" w:rsidRPr="00520718" w:rsidRDefault="005E2495" w:rsidP="00990AA4">
            <w:pPr>
              <w:spacing w:before="0" w:after="0"/>
              <w:ind w:firstLine="0"/>
              <w:jc w:val="left"/>
              <w:rPr>
                <w:sz w:val="20"/>
                <w:szCs w:val="20"/>
              </w:rPr>
            </w:pPr>
            <w:r w:rsidRPr="00520718">
              <w:rPr>
                <w:sz w:val="20"/>
                <w:szCs w:val="20"/>
              </w:rPr>
              <w:t>ООО «Мильковское»</w:t>
            </w:r>
          </w:p>
        </w:tc>
        <w:tc>
          <w:tcPr>
            <w:tcW w:w="0" w:type="auto"/>
          </w:tcPr>
          <w:p w:rsidR="005E2495" w:rsidRPr="00520718" w:rsidRDefault="005E2495" w:rsidP="00990AA4">
            <w:pPr>
              <w:spacing w:before="0" w:after="0"/>
              <w:ind w:firstLine="0"/>
              <w:jc w:val="left"/>
              <w:rPr>
                <w:sz w:val="20"/>
                <w:szCs w:val="20"/>
              </w:rPr>
            </w:pPr>
            <w:r w:rsidRPr="00520718">
              <w:rPr>
                <w:sz w:val="20"/>
                <w:szCs w:val="20"/>
              </w:rPr>
              <w:t>Мильковский район, с. Мильково</w:t>
            </w:r>
          </w:p>
        </w:tc>
        <w:tc>
          <w:tcPr>
            <w:tcW w:w="0" w:type="auto"/>
            <w:tcBorders>
              <w:bottom w:val="single" w:sz="4" w:space="0" w:color="auto"/>
            </w:tcBorders>
          </w:tcPr>
          <w:p w:rsidR="005E2495" w:rsidRPr="00520718" w:rsidRDefault="005E2495" w:rsidP="00990AA4">
            <w:pPr>
              <w:spacing w:before="0" w:after="0"/>
              <w:ind w:firstLine="0"/>
              <w:jc w:val="left"/>
              <w:rPr>
                <w:sz w:val="20"/>
                <w:szCs w:val="20"/>
              </w:rPr>
            </w:pPr>
            <w:r w:rsidRPr="00520718">
              <w:rPr>
                <w:sz w:val="20"/>
                <w:szCs w:val="20"/>
              </w:rPr>
              <w:t>Переработка молока</w:t>
            </w:r>
          </w:p>
        </w:tc>
      </w:tr>
      <w:tr w:rsidR="005E2495" w:rsidRPr="00520718" w:rsidTr="00990AA4">
        <w:trPr>
          <w:trHeight w:val="20"/>
          <w:jc w:val="center"/>
        </w:trPr>
        <w:tc>
          <w:tcPr>
            <w:tcW w:w="0" w:type="auto"/>
          </w:tcPr>
          <w:p w:rsidR="005E2495" w:rsidRPr="00520718" w:rsidRDefault="005E2495" w:rsidP="00990AA4">
            <w:pPr>
              <w:spacing w:before="0" w:after="0"/>
              <w:ind w:firstLine="0"/>
              <w:jc w:val="center"/>
              <w:rPr>
                <w:sz w:val="20"/>
                <w:szCs w:val="20"/>
              </w:rPr>
            </w:pPr>
            <w:r w:rsidRPr="00520718">
              <w:rPr>
                <w:sz w:val="20"/>
                <w:szCs w:val="20"/>
              </w:rPr>
              <w:t>10</w:t>
            </w:r>
          </w:p>
        </w:tc>
        <w:tc>
          <w:tcPr>
            <w:tcW w:w="0" w:type="auto"/>
          </w:tcPr>
          <w:p w:rsidR="005E2495" w:rsidRPr="00520718" w:rsidRDefault="005E2495" w:rsidP="005E2495">
            <w:pPr>
              <w:spacing w:before="0" w:after="0"/>
              <w:ind w:firstLine="0"/>
              <w:jc w:val="left"/>
              <w:rPr>
                <w:sz w:val="20"/>
                <w:szCs w:val="20"/>
              </w:rPr>
            </w:pPr>
            <w:r w:rsidRPr="00520718">
              <w:rPr>
                <w:sz w:val="20"/>
                <w:szCs w:val="20"/>
              </w:rPr>
              <w:t>Сельскохозяйственный производственный кооператив «Кам-Агро»</w:t>
            </w:r>
          </w:p>
        </w:tc>
        <w:tc>
          <w:tcPr>
            <w:tcW w:w="0" w:type="auto"/>
          </w:tcPr>
          <w:p w:rsidR="005E2495" w:rsidRPr="00520718" w:rsidRDefault="005E2495" w:rsidP="00990AA4">
            <w:pPr>
              <w:spacing w:before="0" w:after="0"/>
              <w:ind w:firstLine="0"/>
              <w:jc w:val="left"/>
              <w:rPr>
                <w:sz w:val="20"/>
                <w:szCs w:val="20"/>
              </w:rPr>
            </w:pPr>
            <w:r w:rsidRPr="00520718">
              <w:rPr>
                <w:sz w:val="20"/>
                <w:szCs w:val="20"/>
              </w:rPr>
              <w:t>Елизовский район, п. Центральные Коряки</w:t>
            </w:r>
          </w:p>
        </w:tc>
        <w:tc>
          <w:tcPr>
            <w:tcW w:w="0" w:type="auto"/>
            <w:tcBorders>
              <w:bottom w:val="single" w:sz="4" w:space="0" w:color="auto"/>
            </w:tcBorders>
          </w:tcPr>
          <w:p w:rsidR="005E2495" w:rsidRPr="00520718" w:rsidRDefault="005E2495" w:rsidP="00990AA4">
            <w:pPr>
              <w:spacing w:before="0" w:after="0"/>
              <w:ind w:firstLine="0"/>
              <w:jc w:val="left"/>
              <w:rPr>
                <w:sz w:val="20"/>
                <w:szCs w:val="20"/>
              </w:rPr>
            </w:pPr>
            <w:r w:rsidRPr="00520718">
              <w:rPr>
                <w:sz w:val="20"/>
                <w:szCs w:val="20"/>
              </w:rPr>
              <w:t>Животноводство, производство и реализация растениеводческой продукции</w:t>
            </w:r>
          </w:p>
        </w:tc>
      </w:tr>
      <w:tr w:rsidR="005E2495" w:rsidRPr="00520718" w:rsidTr="00990AA4">
        <w:trPr>
          <w:trHeight w:val="20"/>
          <w:jc w:val="center"/>
        </w:trPr>
        <w:tc>
          <w:tcPr>
            <w:tcW w:w="0" w:type="auto"/>
          </w:tcPr>
          <w:p w:rsidR="005E2495" w:rsidRPr="00520718" w:rsidRDefault="005E2495" w:rsidP="00990AA4">
            <w:pPr>
              <w:spacing w:before="0" w:after="0"/>
              <w:ind w:firstLine="0"/>
              <w:jc w:val="center"/>
              <w:rPr>
                <w:sz w:val="20"/>
                <w:szCs w:val="20"/>
              </w:rPr>
            </w:pPr>
            <w:r w:rsidRPr="00520718">
              <w:rPr>
                <w:sz w:val="20"/>
                <w:szCs w:val="20"/>
              </w:rPr>
              <w:t>11</w:t>
            </w:r>
          </w:p>
        </w:tc>
        <w:tc>
          <w:tcPr>
            <w:tcW w:w="0" w:type="auto"/>
          </w:tcPr>
          <w:p w:rsidR="005E2495" w:rsidRPr="00520718" w:rsidRDefault="005E2495" w:rsidP="005E2495">
            <w:pPr>
              <w:spacing w:before="0" w:after="0"/>
              <w:ind w:firstLine="0"/>
              <w:jc w:val="left"/>
              <w:rPr>
                <w:sz w:val="20"/>
                <w:szCs w:val="20"/>
              </w:rPr>
            </w:pPr>
            <w:r w:rsidRPr="00520718">
              <w:rPr>
                <w:sz w:val="20"/>
                <w:szCs w:val="20"/>
              </w:rPr>
              <w:t>Муниципальное унитарное сельскохозяйственное предприятие «СовКам»</w:t>
            </w:r>
          </w:p>
        </w:tc>
        <w:tc>
          <w:tcPr>
            <w:tcW w:w="0" w:type="auto"/>
          </w:tcPr>
          <w:p w:rsidR="005E2495" w:rsidRPr="00520718" w:rsidRDefault="005E2495" w:rsidP="00990AA4">
            <w:pPr>
              <w:spacing w:before="0" w:after="0"/>
              <w:ind w:firstLine="0"/>
              <w:jc w:val="left"/>
              <w:rPr>
                <w:sz w:val="20"/>
                <w:szCs w:val="20"/>
              </w:rPr>
            </w:pPr>
            <w:r w:rsidRPr="00520718">
              <w:rPr>
                <w:sz w:val="20"/>
                <w:szCs w:val="20"/>
              </w:rPr>
              <w:t>Елизовский район, п. Лесной</w:t>
            </w:r>
          </w:p>
        </w:tc>
        <w:tc>
          <w:tcPr>
            <w:tcW w:w="0" w:type="auto"/>
            <w:tcBorders>
              <w:bottom w:val="single" w:sz="4" w:space="0" w:color="auto"/>
            </w:tcBorders>
          </w:tcPr>
          <w:p w:rsidR="005E2495" w:rsidRPr="00520718" w:rsidRDefault="005E2495" w:rsidP="00990AA4">
            <w:pPr>
              <w:spacing w:before="0" w:after="0"/>
              <w:ind w:firstLine="0"/>
              <w:jc w:val="left"/>
              <w:rPr>
                <w:sz w:val="20"/>
                <w:szCs w:val="20"/>
              </w:rPr>
            </w:pPr>
            <w:r w:rsidRPr="00520718">
              <w:rPr>
                <w:sz w:val="20"/>
                <w:szCs w:val="20"/>
              </w:rPr>
              <w:t xml:space="preserve">Животноводство, производство молока </w:t>
            </w:r>
          </w:p>
        </w:tc>
      </w:tr>
      <w:tr w:rsidR="005E2495" w:rsidRPr="00520718" w:rsidTr="00990AA4">
        <w:trPr>
          <w:trHeight w:val="20"/>
          <w:jc w:val="center"/>
        </w:trPr>
        <w:tc>
          <w:tcPr>
            <w:tcW w:w="0" w:type="auto"/>
          </w:tcPr>
          <w:p w:rsidR="005E2495" w:rsidRPr="00520718" w:rsidRDefault="005E2495" w:rsidP="00990AA4">
            <w:pPr>
              <w:spacing w:before="0" w:after="0"/>
              <w:ind w:firstLine="0"/>
              <w:jc w:val="center"/>
              <w:rPr>
                <w:sz w:val="20"/>
                <w:szCs w:val="20"/>
              </w:rPr>
            </w:pPr>
            <w:r w:rsidRPr="00520718">
              <w:rPr>
                <w:sz w:val="20"/>
                <w:szCs w:val="20"/>
              </w:rPr>
              <w:t>12</w:t>
            </w:r>
          </w:p>
        </w:tc>
        <w:tc>
          <w:tcPr>
            <w:tcW w:w="0" w:type="auto"/>
          </w:tcPr>
          <w:p w:rsidR="005E2495" w:rsidRPr="00520718" w:rsidRDefault="005E2495" w:rsidP="00990AA4">
            <w:pPr>
              <w:spacing w:before="0" w:after="0"/>
              <w:ind w:firstLine="0"/>
              <w:jc w:val="left"/>
              <w:rPr>
                <w:sz w:val="20"/>
                <w:szCs w:val="20"/>
              </w:rPr>
            </w:pPr>
            <w:r w:rsidRPr="00520718">
              <w:rPr>
                <w:sz w:val="20"/>
                <w:szCs w:val="20"/>
              </w:rPr>
              <w:t>МУП «Быстринское СХП»</w:t>
            </w:r>
          </w:p>
        </w:tc>
        <w:tc>
          <w:tcPr>
            <w:tcW w:w="0" w:type="auto"/>
          </w:tcPr>
          <w:p w:rsidR="005E2495" w:rsidRPr="00520718" w:rsidRDefault="005E2495" w:rsidP="00990AA4">
            <w:pPr>
              <w:spacing w:before="0" w:after="0"/>
              <w:ind w:firstLine="0"/>
              <w:jc w:val="left"/>
              <w:rPr>
                <w:sz w:val="20"/>
                <w:szCs w:val="20"/>
              </w:rPr>
            </w:pPr>
            <w:r w:rsidRPr="00520718">
              <w:rPr>
                <w:sz w:val="20"/>
                <w:szCs w:val="20"/>
              </w:rPr>
              <w:t>Быстринский район, с. Эссо</w:t>
            </w:r>
          </w:p>
        </w:tc>
        <w:tc>
          <w:tcPr>
            <w:tcW w:w="0" w:type="auto"/>
            <w:tcBorders>
              <w:bottom w:val="single" w:sz="4" w:space="0" w:color="auto"/>
            </w:tcBorders>
          </w:tcPr>
          <w:p w:rsidR="005E2495" w:rsidRPr="00520718" w:rsidRDefault="005E2495" w:rsidP="00990AA4">
            <w:pPr>
              <w:spacing w:before="0" w:after="0"/>
              <w:ind w:firstLine="0"/>
              <w:jc w:val="left"/>
              <w:rPr>
                <w:sz w:val="20"/>
                <w:szCs w:val="20"/>
              </w:rPr>
            </w:pPr>
            <w:r w:rsidRPr="00520718">
              <w:rPr>
                <w:sz w:val="20"/>
                <w:szCs w:val="20"/>
              </w:rPr>
              <w:t>Животноводство, производство молока и цельномолочной продукции</w:t>
            </w:r>
          </w:p>
        </w:tc>
      </w:tr>
      <w:tr w:rsidR="005E2495" w:rsidRPr="00520718" w:rsidTr="00990AA4">
        <w:trPr>
          <w:trHeight w:val="20"/>
          <w:jc w:val="center"/>
        </w:trPr>
        <w:tc>
          <w:tcPr>
            <w:tcW w:w="0" w:type="auto"/>
          </w:tcPr>
          <w:p w:rsidR="005E2495" w:rsidRPr="00520718" w:rsidRDefault="005E2495" w:rsidP="00990AA4">
            <w:pPr>
              <w:spacing w:before="0" w:after="0"/>
              <w:ind w:firstLine="0"/>
              <w:jc w:val="center"/>
              <w:rPr>
                <w:sz w:val="20"/>
                <w:szCs w:val="20"/>
              </w:rPr>
            </w:pPr>
            <w:r w:rsidRPr="00520718">
              <w:rPr>
                <w:sz w:val="20"/>
                <w:szCs w:val="20"/>
              </w:rPr>
              <w:t>13</w:t>
            </w:r>
          </w:p>
        </w:tc>
        <w:tc>
          <w:tcPr>
            <w:tcW w:w="0" w:type="auto"/>
          </w:tcPr>
          <w:p w:rsidR="005E2495" w:rsidRPr="00520718" w:rsidRDefault="005E2495" w:rsidP="00990AA4">
            <w:pPr>
              <w:spacing w:before="0" w:after="0"/>
              <w:ind w:firstLine="0"/>
              <w:jc w:val="left"/>
              <w:rPr>
                <w:sz w:val="20"/>
                <w:szCs w:val="20"/>
              </w:rPr>
            </w:pPr>
            <w:r w:rsidRPr="00520718">
              <w:rPr>
                <w:sz w:val="20"/>
                <w:szCs w:val="20"/>
              </w:rPr>
              <w:t>К(Ф)Х Мичурина Л.В.</w:t>
            </w:r>
          </w:p>
        </w:tc>
        <w:tc>
          <w:tcPr>
            <w:tcW w:w="0" w:type="auto"/>
          </w:tcPr>
          <w:p w:rsidR="005E2495" w:rsidRPr="00520718" w:rsidRDefault="005E2495" w:rsidP="00990AA4">
            <w:pPr>
              <w:spacing w:before="0" w:after="0"/>
              <w:ind w:firstLine="0"/>
              <w:jc w:val="left"/>
              <w:rPr>
                <w:sz w:val="20"/>
                <w:szCs w:val="20"/>
              </w:rPr>
            </w:pPr>
            <w:r w:rsidRPr="00520718">
              <w:rPr>
                <w:sz w:val="20"/>
                <w:szCs w:val="20"/>
              </w:rPr>
              <w:t>Мильковский район, с. Мильково</w:t>
            </w:r>
          </w:p>
        </w:tc>
        <w:tc>
          <w:tcPr>
            <w:tcW w:w="0" w:type="auto"/>
            <w:tcBorders>
              <w:bottom w:val="single" w:sz="4" w:space="0" w:color="auto"/>
            </w:tcBorders>
          </w:tcPr>
          <w:p w:rsidR="005E2495" w:rsidRPr="00520718" w:rsidRDefault="005E2495" w:rsidP="00990AA4">
            <w:pPr>
              <w:spacing w:before="0" w:after="0"/>
              <w:ind w:firstLine="0"/>
              <w:jc w:val="left"/>
              <w:rPr>
                <w:sz w:val="20"/>
                <w:szCs w:val="20"/>
              </w:rPr>
            </w:pPr>
            <w:r w:rsidRPr="00520718">
              <w:rPr>
                <w:sz w:val="20"/>
                <w:szCs w:val="20"/>
              </w:rPr>
              <w:t>Производство и реализация овощей и картофеля</w:t>
            </w:r>
          </w:p>
        </w:tc>
      </w:tr>
      <w:tr w:rsidR="005E2495" w:rsidRPr="00520718" w:rsidTr="00990AA4">
        <w:trPr>
          <w:trHeight w:val="20"/>
          <w:jc w:val="center"/>
        </w:trPr>
        <w:tc>
          <w:tcPr>
            <w:tcW w:w="0" w:type="auto"/>
          </w:tcPr>
          <w:p w:rsidR="005E2495" w:rsidRPr="00520718" w:rsidRDefault="005E2495" w:rsidP="00990AA4">
            <w:pPr>
              <w:spacing w:before="0" w:after="0"/>
              <w:ind w:firstLine="0"/>
              <w:jc w:val="center"/>
              <w:rPr>
                <w:sz w:val="20"/>
                <w:szCs w:val="20"/>
              </w:rPr>
            </w:pPr>
            <w:r w:rsidRPr="00520718">
              <w:rPr>
                <w:sz w:val="20"/>
                <w:szCs w:val="20"/>
              </w:rPr>
              <w:t>14</w:t>
            </w:r>
          </w:p>
        </w:tc>
        <w:tc>
          <w:tcPr>
            <w:tcW w:w="0" w:type="auto"/>
          </w:tcPr>
          <w:p w:rsidR="005E2495" w:rsidRPr="00520718" w:rsidRDefault="005E2495" w:rsidP="00990AA4">
            <w:pPr>
              <w:spacing w:before="0" w:after="0"/>
              <w:ind w:firstLine="0"/>
              <w:jc w:val="left"/>
              <w:rPr>
                <w:sz w:val="20"/>
                <w:szCs w:val="20"/>
              </w:rPr>
            </w:pPr>
            <w:r w:rsidRPr="00520718">
              <w:rPr>
                <w:sz w:val="20"/>
                <w:szCs w:val="20"/>
              </w:rPr>
              <w:t>К(Ф)Х Дегтярев В.П.</w:t>
            </w:r>
          </w:p>
        </w:tc>
        <w:tc>
          <w:tcPr>
            <w:tcW w:w="0" w:type="auto"/>
          </w:tcPr>
          <w:p w:rsidR="005E2495" w:rsidRPr="00520718" w:rsidRDefault="005E2495" w:rsidP="00990AA4">
            <w:pPr>
              <w:spacing w:before="0" w:after="0"/>
              <w:ind w:firstLine="0"/>
              <w:jc w:val="left"/>
              <w:rPr>
                <w:sz w:val="20"/>
                <w:szCs w:val="20"/>
              </w:rPr>
            </w:pPr>
            <w:r w:rsidRPr="00520718">
              <w:rPr>
                <w:sz w:val="20"/>
                <w:szCs w:val="20"/>
              </w:rPr>
              <w:t>г. Петропавловск-Камчатский</w:t>
            </w:r>
          </w:p>
        </w:tc>
        <w:tc>
          <w:tcPr>
            <w:tcW w:w="0" w:type="auto"/>
            <w:tcBorders>
              <w:bottom w:val="single" w:sz="4" w:space="0" w:color="auto"/>
            </w:tcBorders>
          </w:tcPr>
          <w:p w:rsidR="005E2495" w:rsidRPr="00520718" w:rsidRDefault="005E2495" w:rsidP="00990AA4">
            <w:pPr>
              <w:spacing w:before="0" w:after="0"/>
              <w:ind w:firstLine="0"/>
              <w:jc w:val="left"/>
              <w:rPr>
                <w:sz w:val="20"/>
                <w:szCs w:val="20"/>
              </w:rPr>
            </w:pPr>
            <w:r w:rsidRPr="00520718">
              <w:rPr>
                <w:sz w:val="20"/>
                <w:szCs w:val="20"/>
              </w:rPr>
              <w:t>Производство мяса</w:t>
            </w:r>
          </w:p>
        </w:tc>
      </w:tr>
      <w:tr w:rsidR="005E2495" w:rsidRPr="00520718" w:rsidTr="00990AA4">
        <w:trPr>
          <w:trHeight w:val="20"/>
          <w:jc w:val="center"/>
        </w:trPr>
        <w:tc>
          <w:tcPr>
            <w:tcW w:w="0" w:type="auto"/>
          </w:tcPr>
          <w:p w:rsidR="005E2495" w:rsidRPr="00520718" w:rsidRDefault="005E2495" w:rsidP="00990AA4">
            <w:pPr>
              <w:spacing w:before="0" w:after="0"/>
              <w:ind w:firstLine="0"/>
              <w:jc w:val="center"/>
              <w:rPr>
                <w:sz w:val="20"/>
                <w:szCs w:val="20"/>
              </w:rPr>
            </w:pPr>
            <w:r w:rsidRPr="00520718">
              <w:rPr>
                <w:sz w:val="20"/>
                <w:szCs w:val="20"/>
              </w:rPr>
              <w:t>15</w:t>
            </w:r>
          </w:p>
        </w:tc>
        <w:tc>
          <w:tcPr>
            <w:tcW w:w="0" w:type="auto"/>
          </w:tcPr>
          <w:p w:rsidR="005E2495" w:rsidRPr="00520718" w:rsidRDefault="005E2495" w:rsidP="00990AA4">
            <w:pPr>
              <w:spacing w:before="0" w:after="0"/>
              <w:ind w:firstLine="0"/>
              <w:jc w:val="left"/>
              <w:rPr>
                <w:sz w:val="20"/>
                <w:szCs w:val="20"/>
              </w:rPr>
            </w:pPr>
            <w:r w:rsidRPr="00520718">
              <w:rPr>
                <w:sz w:val="20"/>
                <w:szCs w:val="20"/>
              </w:rPr>
              <w:t>К(Ф)Х Марков С.С.</w:t>
            </w:r>
          </w:p>
        </w:tc>
        <w:tc>
          <w:tcPr>
            <w:tcW w:w="0" w:type="auto"/>
          </w:tcPr>
          <w:p w:rsidR="005E2495" w:rsidRPr="00520718" w:rsidRDefault="005E2495" w:rsidP="00990AA4">
            <w:pPr>
              <w:spacing w:before="0" w:after="0"/>
              <w:ind w:firstLine="0"/>
              <w:jc w:val="left"/>
              <w:rPr>
                <w:sz w:val="20"/>
                <w:szCs w:val="20"/>
              </w:rPr>
            </w:pPr>
            <w:r w:rsidRPr="00520718">
              <w:rPr>
                <w:sz w:val="20"/>
                <w:szCs w:val="20"/>
              </w:rPr>
              <w:t>с. Мильково, Мильковский район</w:t>
            </w:r>
          </w:p>
        </w:tc>
        <w:tc>
          <w:tcPr>
            <w:tcW w:w="0" w:type="auto"/>
            <w:tcBorders>
              <w:bottom w:val="single" w:sz="4" w:space="0" w:color="auto"/>
            </w:tcBorders>
          </w:tcPr>
          <w:p w:rsidR="005E2495" w:rsidRPr="00520718" w:rsidRDefault="005E2495" w:rsidP="00990AA4">
            <w:pPr>
              <w:spacing w:before="0" w:after="0"/>
              <w:ind w:firstLine="0"/>
              <w:jc w:val="left"/>
              <w:rPr>
                <w:sz w:val="20"/>
                <w:szCs w:val="20"/>
              </w:rPr>
            </w:pPr>
            <w:r w:rsidRPr="00520718">
              <w:rPr>
                <w:sz w:val="20"/>
                <w:szCs w:val="20"/>
              </w:rPr>
              <w:t>Животноводство, производство молока и цельномолочной продукции</w:t>
            </w:r>
          </w:p>
        </w:tc>
      </w:tr>
      <w:tr w:rsidR="005E2495" w:rsidRPr="00520718" w:rsidTr="00990AA4">
        <w:trPr>
          <w:trHeight w:val="20"/>
          <w:jc w:val="center"/>
        </w:trPr>
        <w:tc>
          <w:tcPr>
            <w:tcW w:w="0" w:type="auto"/>
          </w:tcPr>
          <w:p w:rsidR="005E2495" w:rsidRPr="00520718" w:rsidRDefault="005E2495" w:rsidP="00990AA4">
            <w:pPr>
              <w:spacing w:before="0" w:after="0"/>
              <w:ind w:firstLine="0"/>
              <w:jc w:val="center"/>
              <w:rPr>
                <w:sz w:val="20"/>
                <w:szCs w:val="20"/>
              </w:rPr>
            </w:pPr>
            <w:r w:rsidRPr="00520718">
              <w:rPr>
                <w:sz w:val="20"/>
                <w:szCs w:val="20"/>
              </w:rPr>
              <w:t>16</w:t>
            </w:r>
          </w:p>
        </w:tc>
        <w:tc>
          <w:tcPr>
            <w:tcW w:w="0" w:type="auto"/>
          </w:tcPr>
          <w:p w:rsidR="005E2495" w:rsidRPr="00520718" w:rsidRDefault="005E2495" w:rsidP="00990AA4">
            <w:pPr>
              <w:spacing w:before="0" w:after="0"/>
              <w:ind w:firstLine="0"/>
              <w:jc w:val="left"/>
              <w:rPr>
                <w:sz w:val="20"/>
                <w:szCs w:val="20"/>
              </w:rPr>
            </w:pPr>
            <w:r w:rsidRPr="00520718">
              <w:rPr>
                <w:sz w:val="20"/>
                <w:szCs w:val="20"/>
              </w:rPr>
              <w:t>К(Ф)Х Зудов С.А.</w:t>
            </w:r>
          </w:p>
        </w:tc>
        <w:tc>
          <w:tcPr>
            <w:tcW w:w="0" w:type="auto"/>
          </w:tcPr>
          <w:p w:rsidR="005E2495" w:rsidRPr="00520718" w:rsidRDefault="005E2495" w:rsidP="00990AA4">
            <w:pPr>
              <w:spacing w:before="0" w:after="0"/>
              <w:ind w:firstLine="0"/>
              <w:jc w:val="left"/>
              <w:rPr>
                <w:sz w:val="20"/>
                <w:szCs w:val="20"/>
              </w:rPr>
            </w:pPr>
            <w:r w:rsidRPr="00520718">
              <w:rPr>
                <w:sz w:val="20"/>
                <w:szCs w:val="20"/>
              </w:rPr>
              <w:t>г. Петропавловск-Камчатский</w:t>
            </w:r>
          </w:p>
        </w:tc>
        <w:tc>
          <w:tcPr>
            <w:tcW w:w="0" w:type="auto"/>
            <w:tcBorders>
              <w:bottom w:val="single" w:sz="4" w:space="0" w:color="auto"/>
            </w:tcBorders>
          </w:tcPr>
          <w:p w:rsidR="005E2495" w:rsidRPr="00520718" w:rsidRDefault="005E2495" w:rsidP="00345DBA">
            <w:pPr>
              <w:spacing w:before="0" w:after="0"/>
              <w:ind w:firstLine="0"/>
              <w:jc w:val="left"/>
              <w:rPr>
                <w:sz w:val="20"/>
                <w:szCs w:val="20"/>
              </w:rPr>
            </w:pPr>
            <w:r w:rsidRPr="00520718">
              <w:rPr>
                <w:sz w:val="20"/>
                <w:szCs w:val="20"/>
              </w:rPr>
              <w:t>Животноводство, растениеводство, производство молока</w:t>
            </w:r>
          </w:p>
        </w:tc>
      </w:tr>
      <w:tr w:rsidR="005E2495" w:rsidRPr="00520718" w:rsidTr="00990AA4">
        <w:trPr>
          <w:trHeight w:val="20"/>
          <w:jc w:val="center"/>
        </w:trPr>
        <w:tc>
          <w:tcPr>
            <w:tcW w:w="0" w:type="auto"/>
          </w:tcPr>
          <w:p w:rsidR="005E2495" w:rsidRPr="00520718" w:rsidRDefault="005E2495" w:rsidP="00990AA4">
            <w:pPr>
              <w:spacing w:before="0" w:after="0"/>
              <w:ind w:firstLine="0"/>
              <w:jc w:val="center"/>
              <w:rPr>
                <w:sz w:val="20"/>
                <w:szCs w:val="20"/>
              </w:rPr>
            </w:pPr>
            <w:r w:rsidRPr="00520718">
              <w:rPr>
                <w:sz w:val="20"/>
                <w:szCs w:val="20"/>
              </w:rPr>
              <w:t>17</w:t>
            </w:r>
          </w:p>
        </w:tc>
        <w:tc>
          <w:tcPr>
            <w:tcW w:w="0" w:type="auto"/>
          </w:tcPr>
          <w:p w:rsidR="005E2495" w:rsidRPr="00520718" w:rsidRDefault="005E2495" w:rsidP="00990AA4">
            <w:pPr>
              <w:spacing w:before="0" w:after="0"/>
              <w:ind w:firstLine="0"/>
              <w:jc w:val="left"/>
              <w:rPr>
                <w:sz w:val="20"/>
                <w:szCs w:val="20"/>
              </w:rPr>
            </w:pPr>
            <w:r w:rsidRPr="00520718">
              <w:rPr>
                <w:sz w:val="20"/>
                <w:szCs w:val="20"/>
              </w:rPr>
              <w:t>К(Ф)Х Кырлан А.В.</w:t>
            </w:r>
          </w:p>
        </w:tc>
        <w:tc>
          <w:tcPr>
            <w:tcW w:w="0" w:type="auto"/>
          </w:tcPr>
          <w:p w:rsidR="005E2495" w:rsidRPr="00520718" w:rsidRDefault="005E2495" w:rsidP="00990AA4">
            <w:pPr>
              <w:spacing w:before="0" w:after="0"/>
              <w:ind w:firstLine="0"/>
              <w:jc w:val="left"/>
              <w:rPr>
                <w:sz w:val="20"/>
                <w:szCs w:val="20"/>
              </w:rPr>
            </w:pPr>
            <w:r w:rsidRPr="00520718">
              <w:rPr>
                <w:sz w:val="20"/>
                <w:szCs w:val="20"/>
              </w:rPr>
              <w:t>Камчатский край, г. Елизово</w:t>
            </w:r>
          </w:p>
        </w:tc>
        <w:tc>
          <w:tcPr>
            <w:tcW w:w="0" w:type="auto"/>
            <w:tcBorders>
              <w:bottom w:val="single" w:sz="4" w:space="0" w:color="auto"/>
            </w:tcBorders>
          </w:tcPr>
          <w:p w:rsidR="005E2495" w:rsidRPr="00520718" w:rsidRDefault="005E2495" w:rsidP="00345DBA">
            <w:pPr>
              <w:spacing w:before="0" w:after="0"/>
              <w:ind w:firstLine="0"/>
              <w:jc w:val="left"/>
              <w:rPr>
                <w:sz w:val="20"/>
                <w:szCs w:val="20"/>
              </w:rPr>
            </w:pPr>
            <w:r w:rsidRPr="00520718">
              <w:rPr>
                <w:sz w:val="20"/>
                <w:szCs w:val="20"/>
              </w:rPr>
              <w:t>Животноводство,</w:t>
            </w:r>
            <w:r w:rsidR="00345DBA" w:rsidRPr="00520718">
              <w:rPr>
                <w:sz w:val="20"/>
                <w:szCs w:val="20"/>
              </w:rPr>
              <w:t xml:space="preserve"> </w:t>
            </w:r>
            <w:r w:rsidRPr="00520718">
              <w:rPr>
                <w:sz w:val="20"/>
                <w:szCs w:val="20"/>
              </w:rPr>
              <w:t>производство молока</w:t>
            </w:r>
          </w:p>
        </w:tc>
      </w:tr>
      <w:tr w:rsidR="005E2495" w:rsidRPr="00520718" w:rsidTr="00345DBA">
        <w:trPr>
          <w:trHeight w:val="20"/>
          <w:jc w:val="center"/>
        </w:trPr>
        <w:tc>
          <w:tcPr>
            <w:tcW w:w="0" w:type="auto"/>
            <w:shd w:val="clear" w:color="auto" w:fill="auto"/>
          </w:tcPr>
          <w:p w:rsidR="005E2495" w:rsidRPr="00520718" w:rsidRDefault="005E2495" w:rsidP="00990AA4">
            <w:pPr>
              <w:spacing w:before="0" w:after="0"/>
              <w:ind w:firstLine="0"/>
              <w:jc w:val="center"/>
              <w:rPr>
                <w:sz w:val="20"/>
                <w:szCs w:val="20"/>
              </w:rPr>
            </w:pPr>
            <w:r w:rsidRPr="00520718">
              <w:rPr>
                <w:sz w:val="20"/>
                <w:szCs w:val="20"/>
              </w:rPr>
              <w:t>18</w:t>
            </w:r>
          </w:p>
        </w:tc>
        <w:tc>
          <w:tcPr>
            <w:tcW w:w="0" w:type="auto"/>
            <w:shd w:val="clear" w:color="auto" w:fill="auto"/>
          </w:tcPr>
          <w:p w:rsidR="005E2495" w:rsidRPr="00520718" w:rsidRDefault="005E2495" w:rsidP="00990AA4">
            <w:pPr>
              <w:spacing w:before="0" w:after="0"/>
              <w:ind w:firstLine="0"/>
              <w:jc w:val="left"/>
              <w:rPr>
                <w:sz w:val="20"/>
                <w:szCs w:val="20"/>
              </w:rPr>
            </w:pPr>
            <w:r w:rsidRPr="00520718">
              <w:rPr>
                <w:sz w:val="20"/>
                <w:szCs w:val="20"/>
              </w:rPr>
              <w:t>К(Ф)Х Баланева</w:t>
            </w:r>
          </w:p>
        </w:tc>
        <w:tc>
          <w:tcPr>
            <w:tcW w:w="0" w:type="auto"/>
            <w:shd w:val="clear" w:color="auto" w:fill="auto"/>
          </w:tcPr>
          <w:p w:rsidR="005E2495" w:rsidRPr="00520718" w:rsidRDefault="005E2495" w:rsidP="00990AA4">
            <w:pPr>
              <w:spacing w:before="0" w:after="0"/>
              <w:ind w:firstLine="0"/>
              <w:jc w:val="left"/>
              <w:rPr>
                <w:sz w:val="20"/>
                <w:szCs w:val="20"/>
              </w:rPr>
            </w:pPr>
            <w:r w:rsidRPr="00520718">
              <w:rPr>
                <w:sz w:val="20"/>
                <w:szCs w:val="20"/>
              </w:rPr>
              <w:t>с. Мильково, Мильковский район</w:t>
            </w:r>
          </w:p>
        </w:tc>
        <w:tc>
          <w:tcPr>
            <w:tcW w:w="0" w:type="auto"/>
            <w:tcBorders>
              <w:bottom w:val="single" w:sz="4" w:space="0" w:color="auto"/>
            </w:tcBorders>
            <w:shd w:val="clear" w:color="auto" w:fill="auto"/>
          </w:tcPr>
          <w:p w:rsidR="005E2495" w:rsidRPr="00520718" w:rsidRDefault="005E2495" w:rsidP="00990AA4">
            <w:pPr>
              <w:spacing w:before="0" w:after="0"/>
              <w:ind w:firstLine="0"/>
              <w:jc w:val="left"/>
              <w:rPr>
                <w:sz w:val="20"/>
                <w:szCs w:val="20"/>
              </w:rPr>
            </w:pPr>
            <w:r w:rsidRPr="00520718">
              <w:rPr>
                <w:sz w:val="20"/>
                <w:szCs w:val="20"/>
              </w:rPr>
              <w:t>Птицеводство</w:t>
            </w:r>
          </w:p>
        </w:tc>
      </w:tr>
      <w:tr w:rsidR="005E2495" w:rsidRPr="00520718" w:rsidTr="00345DBA">
        <w:trPr>
          <w:trHeight w:val="20"/>
          <w:jc w:val="center"/>
        </w:trPr>
        <w:tc>
          <w:tcPr>
            <w:tcW w:w="0" w:type="auto"/>
            <w:shd w:val="clear" w:color="auto" w:fill="auto"/>
          </w:tcPr>
          <w:p w:rsidR="005E2495" w:rsidRPr="00520718" w:rsidRDefault="005E2495" w:rsidP="00990AA4">
            <w:pPr>
              <w:spacing w:before="0" w:after="0"/>
              <w:ind w:firstLine="0"/>
              <w:jc w:val="center"/>
              <w:rPr>
                <w:sz w:val="20"/>
                <w:szCs w:val="20"/>
              </w:rPr>
            </w:pPr>
            <w:r w:rsidRPr="00520718">
              <w:rPr>
                <w:sz w:val="20"/>
                <w:szCs w:val="20"/>
              </w:rPr>
              <w:t>19</w:t>
            </w:r>
          </w:p>
        </w:tc>
        <w:tc>
          <w:tcPr>
            <w:tcW w:w="0" w:type="auto"/>
            <w:shd w:val="clear" w:color="auto" w:fill="auto"/>
          </w:tcPr>
          <w:p w:rsidR="005E2495" w:rsidRPr="00520718" w:rsidRDefault="005E2495" w:rsidP="00990AA4">
            <w:pPr>
              <w:spacing w:before="0" w:after="0"/>
              <w:ind w:firstLine="0"/>
              <w:jc w:val="left"/>
              <w:rPr>
                <w:sz w:val="20"/>
                <w:szCs w:val="20"/>
              </w:rPr>
            </w:pPr>
            <w:r w:rsidRPr="00520718">
              <w:rPr>
                <w:sz w:val="20"/>
                <w:szCs w:val="20"/>
              </w:rPr>
              <w:t>ООО «Жатва»</w:t>
            </w:r>
          </w:p>
        </w:tc>
        <w:tc>
          <w:tcPr>
            <w:tcW w:w="0" w:type="auto"/>
            <w:shd w:val="clear" w:color="auto" w:fill="auto"/>
          </w:tcPr>
          <w:p w:rsidR="005E2495" w:rsidRPr="00520718" w:rsidRDefault="005E2495" w:rsidP="00990AA4">
            <w:pPr>
              <w:spacing w:before="0" w:after="0"/>
              <w:ind w:firstLine="0"/>
              <w:jc w:val="left"/>
              <w:rPr>
                <w:sz w:val="20"/>
                <w:szCs w:val="20"/>
              </w:rPr>
            </w:pPr>
            <w:r w:rsidRPr="00520718">
              <w:rPr>
                <w:sz w:val="20"/>
                <w:szCs w:val="20"/>
              </w:rPr>
              <w:t>с. Мильково, Мильковский район</w:t>
            </w:r>
          </w:p>
        </w:tc>
        <w:tc>
          <w:tcPr>
            <w:tcW w:w="0" w:type="auto"/>
            <w:tcBorders>
              <w:bottom w:val="single" w:sz="4" w:space="0" w:color="auto"/>
            </w:tcBorders>
            <w:shd w:val="clear" w:color="auto" w:fill="auto"/>
          </w:tcPr>
          <w:p w:rsidR="005E2495" w:rsidRPr="00520718" w:rsidRDefault="005E2495" w:rsidP="00345DBA">
            <w:pPr>
              <w:spacing w:before="0" w:after="0"/>
              <w:ind w:firstLine="0"/>
              <w:jc w:val="left"/>
              <w:rPr>
                <w:sz w:val="20"/>
                <w:szCs w:val="20"/>
              </w:rPr>
            </w:pPr>
            <w:r w:rsidRPr="00520718">
              <w:rPr>
                <w:sz w:val="20"/>
                <w:szCs w:val="20"/>
              </w:rPr>
              <w:t xml:space="preserve">Животноводство, растениеводство, </w:t>
            </w:r>
          </w:p>
        </w:tc>
      </w:tr>
      <w:tr w:rsidR="005E2495" w:rsidRPr="00520718" w:rsidTr="00345DBA">
        <w:trPr>
          <w:trHeight w:val="20"/>
          <w:jc w:val="center"/>
        </w:trPr>
        <w:tc>
          <w:tcPr>
            <w:tcW w:w="0" w:type="auto"/>
            <w:shd w:val="clear" w:color="auto" w:fill="auto"/>
          </w:tcPr>
          <w:p w:rsidR="005E2495" w:rsidRPr="00520718" w:rsidRDefault="005E2495" w:rsidP="00990AA4">
            <w:pPr>
              <w:spacing w:before="0" w:after="0"/>
              <w:ind w:firstLine="0"/>
              <w:jc w:val="center"/>
              <w:rPr>
                <w:sz w:val="20"/>
                <w:szCs w:val="20"/>
              </w:rPr>
            </w:pPr>
            <w:r w:rsidRPr="00520718">
              <w:rPr>
                <w:sz w:val="20"/>
                <w:szCs w:val="20"/>
              </w:rPr>
              <w:t>20</w:t>
            </w:r>
          </w:p>
        </w:tc>
        <w:tc>
          <w:tcPr>
            <w:tcW w:w="0" w:type="auto"/>
            <w:shd w:val="clear" w:color="auto" w:fill="auto"/>
          </w:tcPr>
          <w:p w:rsidR="00345DBA" w:rsidRPr="00520718" w:rsidRDefault="005E2495" w:rsidP="00990AA4">
            <w:pPr>
              <w:spacing w:before="0" w:after="0"/>
              <w:ind w:firstLine="0"/>
              <w:jc w:val="left"/>
              <w:rPr>
                <w:sz w:val="20"/>
                <w:szCs w:val="20"/>
              </w:rPr>
            </w:pPr>
            <w:r w:rsidRPr="00520718">
              <w:rPr>
                <w:sz w:val="20"/>
                <w:szCs w:val="20"/>
              </w:rPr>
              <w:t>К(Ф)Х Червяков В.В., К(Ф)Х Болотько А.Н., К(Ф)Х Воцко Т.А., К(Ф)Х Шилаева Н.;</w:t>
            </w:r>
          </w:p>
          <w:p w:rsidR="00345DBA" w:rsidRPr="00520718" w:rsidRDefault="005E2495" w:rsidP="00345DBA">
            <w:pPr>
              <w:spacing w:before="0" w:after="0"/>
              <w:ind w:firstLine="0"/>
              <w:jc w:val="left"/>
              <w:rPr>
                <w:sz w:val="20"/>
                <w:szCs w:val="20"/>
              </w:rPr>
            </w:pPr>
            <w:r w:rsidRPr="00520718">
              <w:rPr>
                <w:sz w:val="20"/>
                <w:szCs w:val="20"/>
              </w:rPr>
              <w:t>К(Ф)Х Тяпкина Н.В., К(Ф)Х Кобышев Е.Е., К(Ф)Х Брух М.А.,</w:t>
            </w:r>
            <w:r w:rsidR="00345DBA" w:rsidRPr="00520718">
              <w:rPr>
                <w:sz w:val="20"/>
                <w:szCs w:val="20"/>
              </w:rPr>
              <w:t xml:space="preserve"> ИП Жунку В.И.,</w:t>
            </w:r>
          </w:p>
          <w:p w:rsidR="005E2495" w:rsidRPr="00520718" w:rsidRDefault="005E2495" w:rsidP="00345DBA">
            <w:pPr>
              <w:spacing w:before="0" w:after="0"/>
              <w:ind w:firstLine="0"/>
              <w:jc w:val="left"/>
              <w:rPr>
                <w:sz w:val="20"/>
                <w:szCs w:val="20"/>
              </w:rPr>
            </w:pPr>
            <w:r w:rsidRPr="00520718">
              <w:rPr>
                <w:sz w:val="20"/>
                <w:szCs w:val="20"/>
              </w:rPr>
              <w:t>К(Ф)Х Опанасюк Л.В</w:t>
            </w:r>
          </w:p>
        </w:tc>
        <w:tc>
          <w:tcPr>
            <w:tcW w:w="0" w:type="auto"/>
            <w:shd w:val="clear" w:color="auto" w:fill="auto"/>
          </w:tcPr>
          <w:p w:rsidR="005E2495" w:rsidRPr="00520718" w:rsidRDefault="005E2495" w:rsidP="00990AA4">
            <w:pPr>
              <w:spacing w:before="0" w:after="0"/>
              <w:ind w:firstLine="0"/>
              <w:jc w:val="left"/>
              <w:rPr>
                <w:sz w:val="20"/>
                <w:szCs w:val="20"/>
              </w:rPr>
            </w:pPr>
            <w:r w:rsidRPr="00520718">
              <w:rPr>
                <w:sz w:val="20"/>
                <w:szCs w:val="20"/>
              </w:rPr>
              <w:t>Мильковский район</w:t>
            </w:r>
          </w:p>
        </w:tc>
        <w:tc>
          <w:tcPr>
            <w:tcW w:w="0" w:type="auto"/>
            <w:tcBorders>
              <w:bottom w:val="single" w:sz="4" w:space="0" w:color="auto"/>
            </w:tcBorders>
            <w:shd w:val="clear" w:color="auto" w:fill="auto"/>
          </w:tcPr>
          <w:p w:rsidR="005E2495" w:rsidRPr="00520718" w:rsidRDefault="005E2495" w:rsidP="00345DBA">
            <w:pPr>
              <w:spacing w:before="0" w:after="0"/>
              <w:ind w:firstLine="0"/>
              <w:jc w:val="left"/>
              <w:rPr>
                <w:sz w:val="20"/>
                <w:szCs w:val="20"/>
              </w:rPr>
            </w:pPr>
            <w:r w:rsidRPr="00520718">
              <w:rPr>
                <w:sz w:val="20"/>
                <w:szCs w:val="20"/>
              </w:rPr>
              <w:t>Животноводство, растениеводство</w:t>
            </w:r>
          </w:p>
        </w:tc>
      </w:tr>
      <w:tr w:rsidR="005E2495" w:rsidRPr="00520718" w:rsidTr="00345DBA">
        <w:trPr>
          <w:trHeight w:val="20"/>
          <w:jc w:val="center"/>
        </w:trPr>
        <w:tc>
          <w:tcPr>
            <w:tcW w:w="0" w:type="auto"/>
            <w:gridSpan w:val="4"/>
            <w:shd w:val="clear" w:color="auto" w:fill="auto"/>
          </w:tcPr>
          <w:p w:rsidR="005E2495" w:rsidRPr="00520718" w:rsidRDefault="005E2495" w:rsidP="00990AA4">
            <w:pPr>
              <w:spacing w:before="0" w:after="0"/>
              <w:ind w:firstLine="0"/>
              <w:jc w:val="center"/>
              <w:rPr>
                <w:sz w:val="20"/>
                <w:szCs w:val="20"/>
              </w:rPr>
            </w:pPr>
            <w:r w:rsidRPr="00520718">
              <w:rPr>
                <w:sz w:val="20"/>
                <w:szCs w:val="20"/>
              </w:rPr>
              <w:t>Оленеводческие предприятия</w:t>
            </w:r>
          </w:p>
        </w:tc>
      </w:tr>
      <w:tr w:rsidR="005E2495" w:rsidRPr="00520718" w:rsidTr="00990AA4">
        <w:trPr>
          <w:trHeight w:val="20"/>
          <w:jc w:val="center"/>
        </w:trPr>
        <w:tc>
          <w:tcPr>
            <w:tcW w:w="0" w:type="auto"/>
          </w:tcPr>
          <w:p w:rsidR="005E2495" w:rsidRPr="00520718" w:rsidRDefault="00345DBA" w:rsidP="00990AA4">
            <w:pPr>
              <w:spacing w:before="0" w:after="0"/>
              <w:ind w:firstLine="0"/>
              <w:jc w:val="center"/>
              <w:rPr>
                <w:sz w:val="20"/>
                <w:szCs w:val="20"/>
              </w:rPr>
            </w:pPr>
            <w:r w:rsidRPr="00520718">
              <w:rPr>
                <w:sz w:val="20"/>
                <w:szCs w:val="20"/>
              </w:rPr>
              <w:t>21</w:t>
            </w:r>
          </w:p>
        </w:tc>
        <w:tc>
          <w:tcPr>
            <w:tcW w:w="0" w:type="auto"/>
          </w:tcPr>
          <w:p w:rsidR="005E2495" w:rsidRPr="00520718" w:rsidRDefault="005E2495" w:rsidP="00345DBA">
            <w:pPr>
              <w:spacing w:before="0" w:after="0"/>
              <w:ind w:firstLine="0"/>
              <w:jc w:val="left"/>
              <w:rPr>
                <w:sz w:val="20"/>
                <w:szCs w:val="20"/>
              </w:rPr>
            </w:pPr>
            <w:r w:rsidRPr="00520718">
              <w:rPr>
                <w:sz w:val="20"/>
                <w:szCs w:val="20"/>
              </w:rPr>
              <w:t xml:space="preserve">Государственное унитарное предприятие «Производственное объединение </w:t>
            </w:r>
            <w:r w:rsidRPr="00520718">
              <w:rPr>
                <w:sz w:val="20"/>
                <w:szCs w:val="20"/>
              </w:rPr>
              <w:lastRenderedPageBreak/>
              <w:t>оленеводческо-промысловых предприятий Камчатского края»</w:t>
            </w:r>
            <w:r w:rsidR="00345DBA" w:rsidRPr="00520718">
              <w:rPr>
                <w:sz w:val="20"/>
                <w:szCs w:val="20"/>
              </w:rPr>
              <w:t xml:space="preserve"> </w:t>
            </w:r>
            <w:r w:rsidRPr="00520718">
              <w:rPr>
                <w:sz w:val="20"/>
                <w:szCs w:val="20"/>
              </w:rPr>
              <w:t>(ГУП «ПО Камчатоленпром»)</w:t>
            </w:r>
          </w:p>
        </w:tc>
        <w:tc>
          <w:tcPr>
            <w:tcW w:w="0" w:type="auto"/>
          </w:tcPr>
          <w:p w:rsidR="005E2495" w:rsidRPr="00520718" w:rsidRDefault="005E2495" w:rsidP="00990AA4">
            <w:pPr>
              <w:spacing w:before="0" w:after="0"/>
              <w:ind w:firstLine="0"/>
              <w:jc w:val="left"/>
              <w:rPr>
                <w:sz w:val="20"/>
                <w:szCs w:val="20"/>
              </w:rPr>
            </w:pPr>
            <w:r w:rsidRPr="00520718">
              <w:rPr>
                <w:sz w:val="20"/>
                <w:szCs w:val="20"/>
              </w:rPr>
              <w:lastRenderedPageBreak/>
              <w:t>Олюторский район, с. Тиличики</w:t>
            </w:r>
          </w:p>
        </w:tc>
        <w:tc>
          <w:tcPr>
            <w:tcW w:w="0" w:type="auto"/>
            <w:tcBorders>
              <w:bottom w:val="single" w:sz="4" w:space="0" w:color="auto"/>
            </w:tcBorders>
          </w:tcPr>
          <w:p w:rsidR="005E2495" w:rsidRPr="00520718" w:rsidRDefault="005E2495" w:rsidP="00990AA4">
            <w:pPr>
              <w:spacing w:before="0" w:after="0"/>
              <w:ind w:firstLine="0"/>
              <w:jc w:val="left"/>
              <w:rPr>
                <w:sz w:val="20"/>
                <w:szCs w:val="20"/>
              </w:rPr>
            </w:pPr>
            <w:r w:rsidRPr="00520718">
              <w:rPr>
                <w:sz w:val="20"/>
                <w:szCs w:val="20"/>
              </w:rPr>
              <w:t>Оленеводство, производство мяса северных оленей</w:t>
            </w:r>
          </w:p>
        </w:tc>
      </w:tr>
      <w:tr w:rsidR="005E2495" w:rsidRPr="00520718" w:rsidTr="00990AA4">
        <w:trPr>
          <w:trHeight w:val="20"/>
          <w:jc w:val="center"/>
        </w:trPr>
        <w:tc>
          <w:tcPr>
            <w:tcW w:w="0" w:type="auto"/>
          </w:tcPr>
          <w:p w:rsidR="005E2495" w:rsidRPr="00520718" w:rsidRDefault="00345DBA" w:rsidP="00990AA4">
            <w:pPr>
              <w:spacing w:before="0" w:after="0"/>
              <w:ind w:firstLine="0"/>
              <w:jc w:val="center"/>
              <w:rPr>
                <w:sz w:val="20"/>
                <w:szCs w:val="20"/>
              </w:rPr>
            </w:pPr>
            <w:r w:rsidRPr="00520718">
              <w:rPr>
                <w:sz w:val="20"/>
                <w:szCs w:val="20"/>
              </w:rPr>
              <w:t>22</w:t>
            </w:r>
          </w:p>
        </w:tc>
        <w:tc>
          <w:tcPr>
            <w:tcW w:w="0" w:type="auto"/>
          </w:tcPr>
          <w:p w:rsidR="005E2495" w:rsidRPr="00520718" w:rsidRDefault="005E2495" w:rsidP="00990AA4">
            <w:pPr>
              <w:spacing w:before="0" w:after="0"/>
              <w:ind w:firstLine="0"/>
              <w:jc w:val="left"/>
              <w:rPr>
                <w:sz w:val="20"/>
                <w:szCs w:val="20"/>
              </w:rPr>
            </w:pPr>
            <w:r w:rsidRPr="00520718">
              <w:rPr>
                <w:sz w:val="20"/>
                <w:szCs w:val="20"/>
              </w:rPr>
              <w:t>Оленеводческое промысловое Общество с ограниченной ответственностью «Оленевод»</w:t>
            </w:r>
          </w:p>
        </w:tc>
        <w:tc>
          <w:tcPr>
            <w:tcW w:w="0" w:type="auto"/>
          </w:tcPr>
          <w:p w:rsidR="005E2495" w:rsidRPr="00520718" w:rsidRDefault="005E2495" w:rsidP="00990AA4">
            <w:pPr>
              <w:spacing w:before="0" w:after="0"/>
              <w:ind w:firstLine="0"/>
              <w:jc w:val="left"/>
              <w:rPr>
                <w:sz w:val="20"/>
                <w:szCs w:val="20"/>
              </w:rPr>
            </w:pPr>
            <w:r w:rsidRPr="00520718">
              <w:rPr>
                <w:sz w:val="20"/>
                <w:szCs w:val="20"/>
              </w:rPr>
              <w:t>Быстринский район, с. Эссо</w:t>
            </w:r>
          </w:p>
        </w:tc>
        <w:tc>
          <w:tcPr>
            <w:tcW w:w="0" w:type="auto"/>
            <w:tcBorders>
              <w:bottom w:val="single" w:sz="4" w:space="0" w:color="auto"/>
            </w:tcBorders>
          </w:tcPr>
          <w:p w:rsidR="005E2495" w:rsidRPr="00520718" w:rsidRDefault="005E2495" w:rsidP="00990AA4">
            <w:pPr>
              <w:spacing w:before="0" w:after="0"/>
              <w:ind w:firstLine="0"/>
              <w:jc w:val="left"/>
              <w:rPr>
                <w:sz w:val="20"/>
                <w:szCs w:val="20"/>
              </w:rPr>
            </w:pPr>
            <w:r w:rsidRPr="00520718">
              <w:rPr>
                <w:sz w:val="20"/>
                <w:szCs w:val="20"/>
              </w:rPr>
              <w:t>Оленеводство, производство мяса северных оленей</w:t>
            </w:r>
          </w:p>
        </w:tc>
      </w:tr>
      <w:tr w:rsidR="005E2495" w:rsidRPr="00520718" w:rsidTr="00990AA4">
        <w:trPr>
          <w:trHeight w:val="20"/>
          <w:jc w:val="center"/>
        </w:trPr>
        <w:tc>
          <w:tcPr>
            <w:tcW w:w="0" w:type="auto"/>
          </w:tcPr>
          <w:p w:rsidR="005E2495" w:rsidRPr="00520718" w:rsidRDefault="00345DBA" w:rsidP="00990AA4">
            <w:pPr>
              <w:spacing w:before="0" w:after="0"/>
              <w:ind w:firstLine="0"/>
              <w:jc w:val="center"/>
              <w:rPr>
                <w:sz w:val="20"/>
                <w:szCs w:val="20"/>
              </w:rPr>
            </w:pPr>
            <w:r w:rsidRPr="00520718">
              <w:rPr>
                <w:sz w:val="20"/>
                <w:szCs w:val="20"/>
              </w:rPr>
              <w:t>23</w:t>
            </w:r>
          </w:p>
        </w:tc>
        <w:tc>
          <w:tcPr>
            <w:tcW w:w="0" w:type="auto"/>
          </w:tcPr>
          <w:p w:rsidR="005E2495" w:rsidRPr="00520718" w:rsidRDefault="005E2495" w:rsidP="00990AA4">
            <w:pPr>
              <w:spacing w:before="0" w:after="0"/>
              <w:ind w:firstLine="0"/>
              <w:jc w:val="left"/>
              <w:rPr>
                <w:sz w:val="20"/>
                <w:szCs w:val="20"/>
              </w:rPr>
            </w:pPr>
            <w:r w:rsidRPr="00520718">
              <w:rPr>
                <w:sz w:val="20"/>
                <w:szCs w:val="20"/>
              </w:rPr>
              <w:t>Общественный Фонд Возрождения, Развития Оленеводства и Рыболовства в Камчатском крае</w:t>
            </w:r>
          </w:p>
        </w:tc>
        <w:tc>
          <w:tcPr>
            <w:tcW w:w="0" w:type="auto"/>
          </w:tcPr>
          <w:p w:rsidR="005E2495" w:rsidRPr="00520718" w:rsidRDefault="005E2495" w:rsidP="00990AA4">
            <w:pPr>
              <w:spacing w:before="0" w:after="0"/>
              <w:ind w:firstLine="0"/>
              <w:jc w:val="left"/>
              <w:rPr>
                <w:sz w:val="20"/>
                <w:szCs w:val="20"/>
              </w:rPr>
            </w:pPr>
            <w:r w:rsidRPr="00520718">
              <w:rPr>
                <w:sz w:val="20"/>
                <w:szCs w:val="20"/>
              </w:rPr>
              <w:t>Тигильский район, с. Усть-Хайрюзово</w:t>
            </w:r>
          </w:p>
        </w:tc>
        <w:tc>
          <w:tcPr>
            <w:tcW w:w="0" w:type="auto"/>
            <w:tcBorders>
              <w:bottom w:val="single" w:sz="4" w:space="0" w:color="auto"/>
            </w:tcBorders>
          </w:tcPr>
          <w:p w:rsidR="005E2495" w:rsidRPr="00520718" w:rsidRDefault="005E2495" w:rsidP="00990AA4">
            <w:pPr>
              <w:spacing w:before="0" w:after="0"/>
              <w:ind w:firstLine="0"/>
              <w:jc w:val="left"/>
              <w:rPr>
                <w:sz w:val="20"/>
                <w:szCs w:val="20"/>
              </w:rPr>
            </w:pPr>
            <w:r w:rsidRPr="00520718">
              <w:rPr>
                <w:sz w:val="20"/>
                <w:szCs w:val="20"/>
              </w:rPr>
              <w:t>Оленеводство, производство мяса северных оленей</w:t>
            </w:r>
          </w:p>
        </w:tc>
      </w:tr>
      <w:tr w:rsidR="005E2495" w:rsidRPr="00520718" w:rsidTr="00990AA4">
        <w:trPr>
          <w:trHeight w:val="20"/>
          <w:jc w:val="center"/>
        </w:trPr>
        <w:tc>
          <w:tcPr>
            <w:tcW w:w="0" w:type="auto"/>
          </w:tcPr>
          <w:p w:rsidR="005E2495" w:rsidRPr="00520718" w:rsidRDefault="00345DBA" w:rsidP="00990AA4">
            <w:pPr>
              <w:spacing w:before="0" w:after="0"/>
              <w:ind w:firstLine="0"/>
              <w:jc w:val="center"/>
              <w:rPr>
                <w:sz w:val="20"/>
                <w:szCs w:val="20"/>
              </w:rPr>
            </w:pPr>
            <w:r w:rsidRPr="00520718">
              <w:rPr>
                <w:sz w:val="20"/>
                <w:szCs w:val="20"/>
              </w:rPr>
              <w:t>24</w:t>
            </w:r>
          </w:p>
        </w:tc>
        <w:tc>
          <w:tcPr>
            <w:tcW w:w="0" w:type="auto"/>
          </w:tcPr>
          <w:p w:rsidR="005E2495" w:rsidRPr="00520718" w:rsidRDefault="005E2495" w:rsidP="00990AA4">
            <w:pPr>
              <w:spacing w:before="0" w:after="0"/>
              <w:ind w:firstLine="0"/>
              <w:jc w:val="left"/>
              <w:rPr>
                <w:sz w:val="20"/>
                <w:szCs w:val="20"/>
              </w:rPr>
            </w:pPr>
            <w:r w:rsidRPr="00520718">
              <w:rPr>
                <w:sz w:val="20"/>
                <w:szCs w:val="20"/>
              </w:rPr>
              <w:t>ООО «Оленевод»</w:t>
            </w:r>
          </w:p>
        </w:tc>
        <w:tc>
          <w:tcPr>
            <w:tcW w:w="0" w:type="auto"/>
          </w:tcPr>
          <w:p w:rsidR="005E2495" w:rsidRPr="00520718" w:rsidRDefault="005E2495" w:rsidP="00990AA4">
            <w:pPr>
              <w:spacing w:before="0" w:after="0"/>
              <w:ind w:firstLine="0"/>
              <w:jc w:val="left"/>
              <w:rPr>
                <w:sz w:val="20"/>
                <w:szCs w:val="20"/>
              </w:rPr>
            </w:pPr>
            <w:r w:rsidRPr="00520718">
              <w:rPr>
                <w:sz w:val="20"/>
                <w:szCs w:val="20"/>
              </w:rPr>
              <w:t>г. Петропавловск-Камчатский</w:t>
            </w:r>
          </w:p>
        </w:tc>
        <w:tc>
          <w:tcPr>
            <w:tcW w:w="0" w:type="auto"/>
            <w:tcBorders>
              <w:bottom w:val="single" w:sz="4" w:space="0" w:color="auto"/>
            </w:tcBorders>
          </w:tcPr>
          <w:p w:rsidR="005E2495" w:rsidRPr="00520718" w:rsidRDefault="005E2495" w:rsidP="00990AA4">
            <w:pPr>
              <w:spacing w:before="0" w:after="0"/>
              <w:ind w:firstLine="0"/>
              <w:jc w:val="left"/>
              <w:rPr>
                <w:sz w:val="20"/>
                <w:szCs w:val="20"/>
              </w:rPr>
            </w:pPr>
            <w:r w:rsidRPr="00520718">
              <w:rPr>
                <w:sz w:val="20"/>
                <w:szCs w:val="20"/>
              </w:rPr>
              <w:t>Оленеводство, производство мяса северных оленей</w:t>
            </w:r>
          </w:p>
        </w:tc>
      </w:tr>
    </w:tbl>
    <w:p w:rsidR="005E2495" w:rsidRPr="00520718" w:rsidRDefault="005E2495" w:rsidP="00E72B2E"/>
    <w:p w:rsidR="00E72B2E" w:rsidRPr="00520718" w:rsidRDefault="00A20C97" w:rsidP="00E72B2E">
      <w:r w:rsidRPr="00520718">
        <w:t xml:space="preserve">Таблица 3.3.2-2. </w:t>
      </w:r>
      <w:r w:rsidR="00E72B2E" w:rsidRPr="00520718">
        <w:t>Производство основных видов сельскохозяйственной продукции по категориям хозяйств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0"/>
        <w:gridCol w:w="911"/>
        <w:gridCol w:w="912"/>
        <w:gridCol w:w="1217"/>
        <w:gridCol w:w="1414"/>
        <w:gridCol w:w="976"/>
        <w:gridCol w:w="976"/>
        <w:gridCol w:w="694"/>
        <w:gridCol w:w="694"/>
      </w:tblGrid>
      <w:tr w:rsidR="00E72B2E" w:rsidRPr="00520718" w:rsidTr="001A0393">
        <w:trPr>
          <w:cantSplit/>
          <w:trHeight w:hRule="exact" w:val="501"/>
          <w:jc w:val="center"/>
        </w:trPr>
        <w:tc>
          <w:tcPr>
            <w:tcW w:w="0" w:type="auto"/>
            <w:vMerge w:val="restart"/>
            <w:vAlign w:val="center"/>
          </w:tcPr>
          <w:p w:rsidR="00E72B2E" w:rsidRPr="00520718" w:rsidRDefault="00E72B2E" w:rsidP="00E72B2E">
            <w:pPr>
              <w:spacing w:before="0" w:after="0"/>
              <w:ind w:firstLine="0"/>
              <w:jc w:val="center"/>
              <w:rPr>
                <w:sz w:val="20"/>
                <w:szCs w:val="20"/>
              </w:rPr>
            </w:pPr>
            <w:r w:rsidRPr="00520718">
              <w:rPr>
                <w:sz w:val="20"/>
                <w:szCs w:val="20"/>
              </w:rPr>
              <w:t>Показатели</w:t>
            </w:r>
          </w:p>
        </w:tc>
        <w:tc>
          <w:tcPr>
            <w:tcW w:w="0" w:type="auto"/>
            <w:gridSpan w:val="2"/>
            <w:vAlign w:val="center"/>
          </w:tcPr>
          <w:p w:rsidR="00E72B2E" w:rsidRPr="00520718" w:rsidRDefault="00E72B2E" w:rsidP="00E72B2E">
            <w:pPr>
              <w:spacing w:before="0" w:after="0"/>
              <w:ind w:firstLine="0"/>
              <w:jc w:val="center"/>
              <w:rPr>
                <w:sz w:val="20"/>
                <w:szCs w:val="20"/>
              </w:rPr>
            </w:pPr>
            <w:r w:rsidRPr="00520718">
              <w:rPr>
                <w:sz w:val="20"/>
                <w:szCs w:val="20"/>
              </w:rPr>
              <w:t>Хозяйства всех категорий</w:t>
            </w:r>
          </w:p>
        </w:tc>
        <w:tc>
          <w:tcPr>
            <w:tcW w:w="0" w:type="auto"/>
            <w:gridSpan w:val="2"/>
            <w:vAlign w:val="center"/>
          </w:tcPr>
          <w:p w:rsidR="00E72B2E" w:rsidRPr="00520718" w:rsidRDefault="00E72B2E" w:rsidP="00E72B2E">
            <w:pPr>
              <w:spacing w:before="0" w:after="0"/>
              <w:ind w:firstLine="0"/>
              <w:jc w:val="center"/>
              <w:rPr>
                <w:sz w:val="20"/>
                <w:szCs w:val="20"/>
              </w:rPr>
            </w:pPr>
            <w:r w:rsidRPr="00520718">
              <w:rPr>
                <w:sz w:val="20"/>
                <w:szCs w:val="20"/>
              </w:rPr>
              <w:t>Сельскохозяйственные организации</w:t>
            </w:r>
          </w:p>
        </w:tc>
        <w:tc>
          <w:tcPr>
            <w:tcW w:w="0" w:type="auto"/>
            <w:gridSpan w:val="2"/>
            <w:vAlign w:val="center"/>
          </w:tcPr>
          <w:p w:rsidR="00E72B2E" w:rsidRPr="00520718" w:rsidRDefault="00E72B2E" w:rsidP="00E72B2E">
            <w:pPr>
              <w:spacing w:before="0" w:after="0"/>
              <w:ind w:firstLine="0"/>
              <w:jc w:val="center"/>
              <w:rPr>
                <w:sz w:val="20"/>
                <w:szCs w:val="20"/>
              </w:rPr>
            </w:pPr>
            <w:r w:rsidRPr="00520718">
              <w:rPr>
                <w:sz w:val="20"/>
                <w:szCs w:val="20"/>
              </w:rPr>
              <w:t xml:space="preserve">Личные подсобные </w:t>
            </w:r>
            <w:r w:rsidR="001A0393" w:rsidRPr="00520718">
              <w:rPr>
                <w:sz w:val="20"/>
                <w:szCs w:val="20"/>
              </w:rPr>
              <w:t>хозяйства</w:t>
            </w:r>
          </w:p>
        </w:tc>
        <w:tc>
          <w:tcPr>
            <w:tcW w:w="0" w:type="auto"/>
            <w:gridSpan w:val="2"/>
            <w:vAlign w:val="center"/>
          </w:tcPr>
          <w:p w:rsidR="00E72B2E" w:rsidRPr="00520718" w:rsidRDefault="00E72B2E" w:rsidP="00E72B2E">
            <w:pPr>
              <w:spacing w:before="0" w:after="0"/>
              <w:ind w:firstLine="0"/>
              <w:jc w:val="center"/>
              <w:rPr>
                <w:sz w:val="20"/>
                <w:szCs w:val="20"/>
              </w:rPr>
            </w:pPr>
            <w:r w:rsidRPr="00520718">
              <w:rPr>
                <w:sz w:val="20"/>
                <w:szCs w:val="20"/>
              </w:rPr>
              <w:t>Крестьянские</w:t>
            </w:r>
          </w:p>
          <w:p w:rsidR="00E72B2E" w:rsidRPr="00520718" w:rsidRDefault="00E72B2E" w:rsidP="00E72B2E">
            <w:pPr>
              <w:spacing w:before="0" w:after="0"/>
              <w:ind w:firstLine="0"/>
              <w:jc w:val="center"/>
              <w:rPr>
                <w:sz w:val="20"/>
                <w:szCs w:val="20"/>
              </w:rPr>
            </w:pPr>
            <w:r w:rsidRPr="00520718">
              <w:rPr>
                <w:sz w:val="20"/>
                <w:szCs w:val="20"/>
              </w:rPr>
              <w:t>(фермерские)</w:t>
            </w:r>
          </w:p>
          <w:p w:rsidR="00E72B2E" w:rsidRPr="00520718" w:rsidRDefault="00E72B2E" w:rsidP="00E72B2E">
            <w:pPr>
              <w:spacing w:before="0" w:after="0"/>
              <w:ind w:firstLine="0"/>
              <w:jc w:val="center"/>
              <w:rPr>
                <w:sz w:val="20"/>
                <w:szCs w:val="20"/>
              </w:rPr>
            </w:pPr>
            <w:r w:rsidRPr="00520718">
              <w:rPr>
                <w:sz w:val="20"/>
                <w:szCs w:val="20"/>
              </w:rPr>
              <w:t>хозяйства</w:t>
            </w:r>
          </w:p>
        </w:tc>
      </w:tr>
      <w:tr w:rsidR="00E72B2E" w:rsidRPr="00520718" w:rsidTr="001A0393">
        <w:trPr>
          <w:cantSplit/>
          <w:jc w:val="center"/>
        </w:trPr>
        <w:tc>
          <w:tcPr>
            <w:tcW w:w="0" w:type="auto"/>
            <w:vMerge/>
            <w:vAlign w:val="center"/>
          </w:tcPr>
          <w:p w:rsidR="00E72B2E" w:rsidRPr="00520718" w:rsidRDefault="00E72B2E" w:rsidP="00E72B2E">
            <w:pPr>
              <w:spacing w:before="0" w:after="0"/>
              <w:ind w:firstLine="0"/>
              <w:jc w:val="left"/>
              <w:rPr>
                <w:sz w:val="20"/>
                <w:szCs w:val="20"/>
              </w:rPr>
            </w:pPr>
          </w:p>
        </w:tc>
        <w:tc>
          <w:tcPr>
            <w:tcW w:w="0" w:type="auto"/>
            <w:vAlign w:val="center"/>
          </w:tcPr>
          <w:p w:rsidR="00E72B2E" w:rsidRPr="00520718" w:rsidRDefault="00E72B2E" w:rsidP="00E72B2E">
            <w:pPr>
              <w:spacing w:before="0" w:after="0"/>
              <w:ind w:firstLine="0"/>
              <w:jc w:val="center"/>
              <w:rPr>
                <w:sz w:val="20"/>
                <w:szCs w:val="20"/>
              </w:rPr>
            </w:pPr>
            <w:r w:rsidRPr="00520718">
              <w:rPr>
                <w:sz w:val="20"/>
                <w:szCs w:val="20"/>
              </w:rPr>
              <w:t>2013</w:t>
            </w:r>
          </w:p>
        </w:tc>
        <w:tc>
          <w:tcPr>
            <w:tcW w:w="0" w:type="auto"/>
            <w:vAlign w:val="center"/>
          </w:tcPr>
          <w:p w:rsidR="00E72B2E" w:rsidRPr="00520718" w:rsidRDefault="00E72B2E" w:rsidP="00E72B2E">
            <w:pPr>
              <w:spacing w:before="0" w:after="0"/>
              <w:ind w:firstLine="0"/>
              <w:jc w:val="center"/>
              <w:rPr>
                <w:sz w:val="20"/>
                <w:szCs w:val="20"/>
              </w:rPr>
            </w:pPr>
            <w:r w:rsidRPr="00520718">
              <w:rPr>
                <w:sz w:val="20"/>
                <w:szCs w:val="20"/>
              </w:rPr>
              <w:t>2017</w:t>
            </w:r>
          </w:p>
        </w:tc>
        <w:tc>
          <w:tcPr>
            <w:tcW w:w="0" w:type="auto"/>
            <w:vAlign w:val="center"/>
          </w:tcPr>
          <w:p w:rsidR="00E72B2E" w:rsidRPr="00520718" w:rsidRDefault="00E72B2E" w:rsidP="00E72B2E">
            <w:pPr>
              <w:spacing w:before="0" w:after="0"/>
              <w:ind w:firstLine="0"/>
              <w:jc w:val="center"/>
              <w:rPr>
                <w:sz w:val="20"/>
                <w:szCs w:val="20"/>
              </w:rPr>
            </w:pPr>
            <w:r w:rsidRPr="00520718">
              <w:rPr>
                <w:sz w:val="20"/>
                <w:szCs w:val="20"/>
              </w:rPr>
              <w:t>2013</w:t>
            </w:r>
          </w:p>
        </w:tc>
        <w:tc>
          <w:tcPr>
            <w:tcW w:w="0" w:type="auto"/>
            <w:shd w:val="clear" w:color="auto" w:fill="F2F2F2" w:themeFill="background1" w:themeFillShade="F2"/>
            <w:vAlign w:val="center"/>
          </w:tcPr>
          <w:p w:rsidR="00E72B2E" w:rsidRPr="00520718" w:rsidRDefault="00E72B2E" w:rsidP="00E72B2E">
            <w:pPr>
              <w:spacing w:before="0" w:after="0"/>
              <w:ind w:firstLine="0"/>
              <w:jc w:val="center"/>
              <w:rPr>
                <w:sz w:val="20"/>
                <w:szCs w:val="20"/>
              </w:rPr>
            </w:pPr>
            <w:r w:rsidRPr="00520718">
              <w:rPr>
                <w:sz w:val="20"/>
                <w:szCs w:val="20"/>
              </w:rPr>
              <w:t>2017</w:t>
            </w:r>
          </w:p>
        </w:tc>
        <w:tc>
          <w:tcPr>
            <w:tcW w:w="0" w:type="auto"/>
            <w:vAlign w:val="center"/>
          </w:tcPr>
          <w:p w:rsidR="00E72B2E" w:rsidRPr="00520718" w:rsidRDefault="00E72B2E" w:rsidP="00E72B2E">
            <w:pPr>
              <w:spacing w:before="0" w:after="0"/>
              <w:ind w:firstLine="0"/>
              <w:jc w:val="center"/>
              <w:rPr>
                <w:sz w:val="20"/>
                <w:szCs w:val="20"/>
              </w:rPr>
            </w:pPr>
            <w:r w:rsidRPr="00520718">
              <w:rPr>
                <w:sz w:val="20"/>
                <w:szCs w:val="20"/>
              </w:rPr>
              <w:t>2013</w:t>
            </w:r>
          </w:p>
        </w:tc>
        <w:tc>
          <w:tcPr>
            <w:tcW w:w="0" w:type="auto"/>
            <w:shd w:val="clear" w:color="auto" w:fill="F2F2F2" w:themeFill="background1" w:themeFillShade="F2"/>
            <w:vAlign w:val="center"/>
          </w:tcPr>
          <w:p w:rsidR="00E72B2E" w:rsidRPr="00520718" w:rsidRDefault="00E72B2E" w:rsidP="00E72B2E">
            <w:pPr>
              <w:spacing w:before="0" w:after="0"/>
              <w:ind w:firstLine="0"/>
              <w:jc w:val="center"/>
              <w:rPr>
                <w:sz w:val="20"/>
                <w:szCs w:val="20"/>
              </w:rPr>
            </w:pPr>
            <w:r w:rsidRPr="00520718">
              <w:rPr>
                <w:sz w:val="20"/>
                <w:szCs w:val="20"/>
              </w:rPr>
              <w:t>2017</w:t>
            </w:r>
          </w:p>
        </w:tc>
        <w:tc>
          <w:tcPr>
            <w:tcW w:w="0" w:type="auto"/>
            <w:vAlign w:val="center"/>
          </w:tcPr>
          <w:p w:rsidR="00E72B2E" w:rsidRPr="00520718" w:rsidRDefault="00E72B2E" w:rsidP="00E72B2E">
            <w:pPr>
              <w:spacing w:before="0" w:after="0"/>
              <w:ind w:firstLine="0"/>
              <w:jc w:val="center"/>
              <w:rPr>
                <w:sz w:val="20"/>
                <w:szCs w:val="20"/>
              </w:rPr>
            </w:pPr>
            <w:r w:rsidRPr="00520718">
              <w:rPr>
                <w:sz w:val="20"/>
                <w:szCs w:val="20"/>
              </w:rPr>
              <w:t>2013</w:t>
            </w:r>
          </w:p>
        </w:tc>
        <w:tc>
          <w:tcPr>
            <w:tcW w:w="0" w:type="auto"/>
            <w:shd w:val="clear" w:color="auto" w:fill="F2F2F2" w:themeFill="background1" w:themeFillShade="F2"/>
            <w:vAlign w:val="center"/>
          </w:tcPr>
          <w:p w:rsidR="00E72B2E" w:rsidRPr="00520718" w:rsidRDefault="00E72B2E" w:rsidP="00E72B2E">
            <w:pPr>
              <w:spacing w:before="0" w:after="0"/>
              <w:ind w:firstLine="0"/>
              <w:jc w:val="center"/>
              <w:rPr>
                <w:sz w:val="20"/>
                <w:szCs w:val="20"/>
              </w:rPr>
            </w:pPr>
            <w:r w:rsidRPr="00520718">
              <w:rPr>
                <w:sz w:val="20"/>
                <w:szCs w:val="20"/>
              </w:rPr>
              <w:t>2017</w:t>
            </w:r>
          </w:p>
        </w:tc>
      </w:tr>
      <w:tr w:rsidR="00E72B2E" w:rsidRPr="00520718" w:rsidTr="001A0393">
        <w:trPr>
          <w:cantSplit/>
          <w:jc w:val="center"/>
        </w:trPr>
        <w:tc>
          <w:tcPr>
            <w:tcW w:w="0" w:type="auto"/>
            <w:vAlign w:val="center"/>
          </w:tcPr>
          <w:p w:rsidR="00E72B2E" w:rsidRPr="00520718" w:rsidRDefault="00E72B2E" w:rsidP="00E72B2E">
            <w:pPr>
              <w:spacing w:before="0" w:after="0"/>
              <w:ind w:firstLine="0"/>
              <w:jc w:val="left"/>
              <w:rPr>
                <w:sz w:val="20"/>
                <w:szCs w:val="20"/>
              </w:rPr>
            </w:pPr>
            <w:r w:rsidRPr="00520718">
              <w:rPr>
                <w:sz w:val="20"/>
                <w:szCs w:val="20"/>
              </w:rPr>
              <w:t>Зерно (в весе после доработки), тонн</w:t>
            </w:r>
          </w:p>
        </w:tc>
        <w:tc>
          <w:tcPr>
            <w:tcW w:w="0" w:type="auto"/>
            <w:vAlign w:val="center"/>
          </w:tcPr>
          <w:p w:rsidR="00E72B2E" w:rsidRPr="00520718" w:rsidRDefault="00E72B2E" w:rsidP="00E72B2E">
            <w:pPr>
              <w:spacing w:before="0" w:after="0"/>
              <w:ind w:firstLine="0"/>
              <w:jc w:val="center"/>
              <w:rPr>
                <w:sz w:val="20"/>
                <w:szCs w:val="20"/>
              </w:rPr>
            </w:pPr>
            <w:r w:rsidRPr="00520718">
              <w:rPr>
                <w:sz w:val="20"/>
                <w:szCs w:val="20"/>
              </w:rPr>
              <w:t>60</w:t>
            </w:r>
          </w:p>
        </w:tc>
        <w:tc>
          <w:tcPr>
            <w:tcW w:w="0" w:type="auto"/>
            <w:vAlign w:val="center"/>
          </w:tcPr>
          <w:p w:rsidR="00E72B2E" w:rsidRPr="00520718" w:rsidRDefault="00E72B2E" w:rsidP="00E72B2E">
            <w:pPr>
              <w:spacing w:before="0" w:after="0"/>
              <w:ind w:firstLine="0"/>
              <w:jc w:val="center"/>
              <w:rPr>
                <w:sz w:val="20"/>
                <w:szCs w:val="20"/>
              </w:rPr>
            </w:pPr>
            <w:r w:rsidRPr="00520718">
              <w:rPr>
                <w:sz w:val="20"/>
                <w:szCs w:val="20"/>
              </w:rPr>
              <w:t>194</w:t>
            </w:r>
          </w:p>
        </w:tc>
        <w:tc>
          <w:tcPr>
            <w:tcW w:w="0" w:type="auto"/>
            <w:vAlign w:val="center"/>
          </w:tcPr>
          <w:p w:rsidR="00E72B2E" w:rsidRPr="00520718" w:rsidRDefault="00E72B2E" w:rsidP="00E72B2E">
            <w:pPr>
              <w:spacing w:before="0" w:after="0"/>
              <w:ind w:firstLine="0"/>
              <w:jc w:val="center"/>
              <w:rPr>
                <w:sz w:val="20"/>
                <w:szCs w:val="20"/>
              </w:rPr>
            </w:pPr>
            <w:r w:rsidRPr="00520718">
              <w:rPr>
                <w:sz w:val="20"/>
                <w:szCs w:val="20"/>
              </w:rPr>
              <w:t>н/д</w:t>
            </w:r>
          </w:p>
        </w:tc>
        <w:tc>
          <w:tcPr>
            <w:tcW w:w="0" w:type="auto"/>
            <w:shd w:val="clear" w:color="auto" w:fill="F2F2F2" w:themeFill="background1" w:themeFillShade="F2"/>
            <w:vAlign w:val="center"/>
          </w:tcPr>
          <w:p w:rsidR="00E72B2E" w:rsidRPr="00520718" w:rsidRDefault="00E72B2E" w:rsidP="00E72B2E">
            <w:pPr>
              <w:spacing w:before="0" w:after="0"/>
              <w:ind w:firstLine="0"/>
              <w:jc w:val="center"/>
              <w:rPr>
                <w:sz w:val="20"/>
                <w:szCs w:val="20"/>
              </w:rPr>
            </w:pPr>
            <w:r w:rsidRPr="00520718">
              <w:rPr>
                <w:sz w:val="20"/>
                <w:szCs w:val="20"/>
              </w:rPr>
              <w:t>н/д</w:t>
            </w:r>
          </w:p>
        </w:tc>
        <w:tc>
          <w:tcPr>
            <w:tcW w:w="0" w:type="auto"/>
            <w:vAlign w:val="center"/>
          </w:tcPr>
          <w:p w:rsidR="00E72B2E" w:rsidRPr="00520718" w:rsidRDefault="00E72B2E" w:rsidP="00E72B2E">
            <w:pPr>
              <w:spacing w:before="0" w:after="0"/>
              <w:ind w:firstLine="0"/>
              <w:jc w:val="center"/>
              <w:rPr>
                <w:sz w:val="20"/>
                <w:szCs w:val="20"/>
              </w:rPr>
            </w:pPr>
            <w:r w:rsidRPr="00520718">
              <w:rPr>
                <w:sz w:val="20"/>
                <w:szCs w:val="20"/>
              </w:rPr>
              <w:t>н/д</w:t>
            </w:r>
          </w:p>
        </w:tc>
        <w:tc>
          <w:tcPr>
            <w:tcW w:w="0" w:type="auto"/>
            <w:shd w:val="clear" w:color="auto" w:fill="F2F2F2" w:themeFill="background1" w:themeFillShade="F2"/>
            <w:vAlign w:val="center"/>
          </w:tcPr>
          <w:p w:rsidR="00E72B2E" w:rsidRPr="00520718" w:rsidRDefault="00E72B2E" w:rsidP="00E72B2E">
            <w:pPr>
              <w:spacing w:before="0" w:after="0"/>
              <w:ind w:firstLine="0"/>
              <w:jc w:val="center"/>
              <w:rPr>
                <w:sz w:val="20"/>
                <w:szCs w:val="20"/>
              </w:rPr>
            </w:pPr>
            <w:r w:rsidRPr="00520718">
              <w:rPr>
                <w:sz w:val="20"/>
                <w:szCs w:val="20"/>
              </w:rPr>
              <w:t>н/д</w:t>
            </w:r>
          </w:p>
        </w:tc>
        <w:tc>
          <w:tcPr>
            <w:tcW w:w="0" w:type="auto"/>
            <w:vAlign w:val="center"/>
          </w:tcPr>
          <w:p w:rsidR="00E72B2E" w:rsidRPr="00520718" w:rsidRDefault="00E72B2E" w:rsidP="00E72B2E">
            <w:pPr>
              <w:spacing w:before="0" w:after="0"/>
              <w:ind w:firstLine="0"/>
              <w:jc w:val="center"/>
              <w:rPr>
                <w:sz w:val="20"/>
                <w:szCs w:val="20"/>
              </w:rPr>
            </w:pPr>
            <w:r w:rsidRPr="00520718">
              <w:rPr>
                <w:sz w:val="20"/>
                <w:szCs w:val="20"/>
              </w:rPr>
              <w:t>н/д</w:t>
            </w:r>
          </w:p>
        </w:tc>
        <w:tc>
          <w:tcPr>
            <w:tcW w:w="0" w:type="auto"/>
            <w:shd w:val="clear" w:color="auto" w:fill="F2F2F2" w:themeFill="background1" w:themeFillShade="F2"/>
            <w:vAlign w:val="center"/>
          </w:tcPr>
          <w:p w:rsidR="00E72B2E" w:rsidRPr="00520718" w:rsidRDefault="00E72B2E" w:rsidP="00E72B2E">
            <w:pPr>
              <w:spacing w:before="0" w:after="0"/>
              <w:ind w:firstLine="0"/>
              <w:jc w:val="center"/>
              <w:rPr>
                <w:sz w:val="20"/>
                <w:szCs w:val="20"/>
              </w:rPr>
            </w:pPr>
            <w:r w:rsidRPr="00520718">
              <w:rPr>
                <w:sz w:val="20"/>
                <w:szCs w:val="20"/>
              </w:rPr>
              <w:t>н/д</w:t>
            </w:r>
          </w:p>
        </w:tc>
      </w:tr>
      <w:tr w:rsidR="00E72B2E" w:rsidRPr="00520718" w:rsidTr="001A0393">
        <w:trPr>
          <w:cantSplit/>
          <w:jc w:val="center"/>
        </w:trPr>
        <w:tc>
          <w:tcPr>
            <w:tcW w:w="0" w:type="auto"/>
            <w:vAlign w:val="center"/>
          </w:tcPr>
          <w:p w:rsidR="00E72B2E" w:rsidRPr="00520718" w:rsidRDefault="00E72B2E" w:rsidP="00E72B2E">
            <w:pPr>
              <w:spacing w:before="0" w:after="0"/>
              <w:ind w:firstLine="0"/>
              <w:jc w:val="left"/>
              <w:rPr>
                <w:sz w:val="20"/>
                <w:szCs w:val="20"/>
              </w:rPr>
            </w:pPr>
            <w:r w:rsidRPr="00520718">
              <w:rPr>
                <w:sz w:val="20"/>
                <w:szCs w:val="20"/>
              </w:rPr>
              <w:t>Картофель, тонн</w:t>
            </w:r>
          </w:p>
        </w:tc>
        <w:tc>
          <w:tcPr>
            <w:tcW w:w="0" w:type="auto"/>
            <w:vAlign w:val="center"/>
          </w:tcPr>
          <w:p w:rsidR="00E72B2E" w:rsidRPr="00520718" w:rsidRDefault="00E72B2E" w:rsidP="00E72B2E">
            <w:pPr>
              <w:spacing w:before="0" w:after="0"/>
              <w:ind w:firstLine="0"/>
              <w:jc w:val="center"/>
              <w:rPr>
                <w:sz w:val="20"/>
                <w:szCs w:val="20"/>
              </w:rPr>
            </w:pPr>
            <w:r w:rsidRPr="00520718">
              <w:rPr>
                <w:sz w:val="20"/>
                <w:szCs w:val="20"/>
              </w:rPr>
              <w:t>41781</w:t>
            </w:r>
          </w:p>
        </w:tc>
        <w:tc>
          <w:tcPr>
            <w:tcW w:w="0" w:type="auto"/>
            <w:vAlign w:val="center"/>
          </w:tcPr>
          <w:p w:rsidR="00E72B2E" w:rsidRPr="00520718" w:rsidRDefault="00E72B2E" w:rsidP="00E72B2E">
            <w:pPr>
              <w:spacing w:before="0" w:after="0"/>
              <w:ind w:firstLine="0"/>
              <w:jc w:val="center"/>
              <w:rPr>
                <w:sz w:val="20"/>
                <w:szCs w:val="20"/>
              </w:rPr>
            </w:pPr>
            <w:r w:rsidRPr="00520718">
              <w:rPr>
                <w:sz w:val="20"/>
                <w:szCs w:val="20"/>
              </w:rPr>
              <w:t>46170</w:t>
            </w:r>
          </w:p>
        </w:tc>
        <w:tc>
          <w:tcPr>
            <w:tcW w:w="0" w:type="auto"/>
            <w:vAlign w:val="center"/>
          </w:tcPr>
          <w:p w:rsidR="00E72B2E" w:rsidRPr="00520718" w:rsidRDefault="00E72B2E" w:rsidP="00E72B2E">
            <w:pPr>
              <w:spacing w:before="0" w:after="0"/>
              <w:ind w:firstLine="0"/>
              <w:jc w:val="center"/>
              <w:rPr>
                <w:sz w:val="20"/>
                <w:szCs w:val="20"/>
              </w:rPr>
            </w:pPr>
            <w:r w:rsidRPr="00520718">
              <w:rPr>
                <w:sz w:val="20"/>
                <w:szCs w:val="20"/>
              </w:rPr>
              <w:t>6958</w:t>
            </w:r>
          </w:p>
        </w:tc>
        <w:tc>
          <w:tcPr>
            <w:tcW w:w="0" w:type="auto"/>
            <w:shd w:val="clear" w:color="auto" w:fill="F2F2F2" w:themeFill="background1" w:themeFillShade="F2"/>
            <w:vAlign w:val="center"/>
          </w:tcPr>
          <w:p w:rsidR="00E72B2E" w:rsidRPr="00520718" w:rsidRDefault="00E72B2E" w:rsidP="00E72B2E">
            <w:pPr>
              <w:spacing w:before="0" w:after="0"/>
              <w:ind w:firstLine="0"/>
              <w:jc w:val="center"/>
              <w:rPr>
                <w:sz w:val="20"/>
                <w:szCs w:val="20"/>
              </w:rPr>
            </w:pPr>
            <w:r w:rsidRPr="00520718">
              <w:rPr>
                <w:sz w:val="20"/>
                <w:szCs w:val="20"/>
              </w:rPr>
              <w:t>6620</w:t>
            </w:r>
          </w:p>
        </w:tc>
        <w:tc>
          <w:tcPr>
            <w:tcW w:w="0" w:type="auto"/>
            <w:vAlign w:val="center"/>
          </w:tcPr>
          <w:p w:rsidR="00E72B2E" w:rsidRPr="00520718" w:rsidRDefault="00E72B2E" w:rsidP="00E72B2E">
            <w:pPr>
              <w:spacing w:before="0" w:after="0"/>
              <w:ind w:firstLine="0"/>
              <w:jc w:val="center"/>
              <w:rPr>
                <w:sz w:val="20"/>
                <w:szCs w:val="20"/>
              </w:rPr>
            </w:pPr>
            <w:r w:rsidRPr="00520718">
              <w:rPr>
                <w:sz w:val="20"/>
                <w:szCs w:val="20"/>
              </w:rPr>
              <w:t>29298</w:t>
            </w:r>
          </w:p>
        </w:tc>
        <w:tc>
          <w:tcPr>
            <w:tcW w:w="0" w:type="auto"/>
            <w:shd w:val="clear" w:color="auto" w:fill="F2F2F2" w:themeFill="background1" w:themeFillShade="F2"/>
            <w:vAlign w:val="center"/>
          </w:tcPr>
          <w:p w:rsidR="00E72B2E" w:rsidRPr="00520718" w:rsidRDefault="00E72B2E" w:rsidP="00E72B2E">
            <w:pPr>
              <w:spacing w:before="0" w:after="0"/>
              <w:ind w:firstLine="0"/>
              <w:jc w:val="center"/>
              <w:rPr>
                <w:sz w:val="20"/>
                <w:szCs w:val="20"/>
              </w:rPr>
            </w:pPr>
            <w:r w:rsidRPr="00520718">
              <w:rPr>
                <w:sz w:val="20"/>
                <w:szCs w:val="20"/>
              </w:rPr>
              <w:t>29892</w:t>
            </w:r>
          </w:p>
        </w:tc>
        <w:tc>
          <w:tcPr>
            <w:tcW w:w="0" w:type="auto"/>
            <w:vAlign w:val="center"/>
          </w:tcPr>
          <w:p w:rsidR="00E72B2E" w:rsidRPr="00520718" w:rsidRDefault="00E72B2E" w:rsidP="00E72B2E">
            <w:pPr>
              <w:spacing w:before="0" w:after="0"/>
              <w:ind w:firstLine="0"/>
              <w:jc w:val="center"/>
              <w:rPr>
                <w:sz w:val="20"/>
                <w:szCs w:val="20"/>
              </w:rPr>
            </w:pPr>
            <w:r w:rsidRPr="00520718">
              <w:rPr>
                <w:sz w:val="20"/>
                <w:szCs w:val="20"/>
              </w:rPr>
              <w:t>5525</w:t>
            </w:r>
          </w:p>
        </w:tc>
        <w:tc>
          <w:tcPr>
            <w:tcW w:w="0" w:type="auto"/>
            <w:shd w:val="clear" w:color="auto" w:fill="F2F2F2" w:themeFill="background1" w:themeFillShade="F2"/>
            <w:vAlign w:val="center"/>
          </w:tcPr>
          <w:p w:rsidR="00E72B2E" w:rsidRPr="00520718" w:rsidRDefault="00E72B2E" w:rsidP="00E72B2E">
            <w:pPr>
              <w:spacing w:before="0" w:after="0"/>
              <w:ind w:firstLine="0"/>
              <w:jc w:val="center"/>
              <w:rPr>
                <w:sz w:val="20"/>
                <w:szCs w:val="20"/>
              </w:rPr>
            </w:pPr>
            <w:r w:rsidRPr="00520718">
              <w:rPr>
                <w:sz w:val="20"/>
                <w:szCs w:val="20"/>
              </w:rPr>
              <w:t>9658</w:t>
            </w:r>
          </w:p>
        </w:tc>
      </w:tr>
      <w:tr w:rsidR="00E72B2E" w:rsidRPr="00520718" w:rsidTr="001A0393">
        <w:trPr>
          <w:cantSplit/>
          <w:jc w:val="center"/>
        </w:trPr>
        <w:tc>
          <w:tcPr>
            <w:tcW w:w="0" w:type="auto"/>
            <w:vAlign w:val="center"/>
          </w:tcPr>
          <w:p w:rsidR="00E72B2E" w:rsidRPr="00520718" w:rsidRDefault="00E72B2E" w:rsidP="00E72B2E">
            <w:pPr>
              <w:spacing w:before="0" w:after="0"/>
              <w:ind w:firstLine="0"/>
              <w:jc w:val="left"/>
              <w:rPr>
                <w:sz w:val="20"/>
                <w:szCs w:val="20"/>
              </w:rPr>
            </w:pPr>
            <w:r w:rsidRPr="00520718">
              <w:rPr>
                <w:sz w:val="20"/>
                <w:szCs w:val="20"/>
              </w:rPr>
              <w:t>Овощи – всего, тонн</w:t>
            </w:r>
          </w:p>
        </w:tc>
        <w:tc>
          <w:tcPr>
            <w:tcW w:w="0" w:type="auto"/>
            <w:vAlign w:val="center"/>
          </w:tcPr>
          <w:p w:rsidR="00E72B2E" w:rsidRPr="00520718" w:rsidRDefault="00E72B2E" w:rsidP="00E72B2E">
            <w:pPr>
              <w:spacing w:before="0" w:after="0"/>
              <w:ind w:firstLine="0"/>
              <w:jc w:val="center"/>
              <w:rPr>
                <w:sz w:val="20"/>
                <w:szCs w:val="20"/>
              </w:rPr>
            </w:pPr>
            <w:r w:rsidRPr="00520718">
              <w:rPr>
                <w:sz w:val="20"/>
                <w:szCs w:val="20"/>
              </w:rPr>
              <w:t>13197</w:t>
            </w:r>
          </w:p>
        </w:tc>
        <w:tc>
          <w:tcPr>
            <w:tcW w:w="0" w:type="auto"/>
            <w:vAlign w:val="center"/>
          </w:tcPr>
          <w:p w:rsidR="00E72B2E" w:rsidRPr="00520718" w:rsidRDefault="00E72B2E" w:rsidP="00E72B2E">
            <w:pPr>
              <w:spacing w:before="0" w:after="0"/>
              <w:ind w:firstLine="0"/>
              <w:jc w:val="center"/>
              <w:rPr>
                <w:sz w:val="20"/>
                <w:szCs w:val="20"/>
              </w:rPr>
            </w:pPr>
            <w:r w:rsidRPr="00520718">
              <w:rPr>
                <w:sz w:val="20"/>
                <w:szCs w:val="20"/>
              </w:rPr>
              <w:t>17421</w:t>
            </w:r>
          </w:p>
        </w:tc>
        <w:tc>
          <w:tcPr>
            <w:tcW w:w="0" w:type="auto"/>
            <w:vAlign w:val="center"/>
          </w:tcPr>
          <w:p w:rsidR="00E72B2E" w:rsidRPr="00520718" w:rsidRDefault="00E72B2E" w:rsidP="00E72B2E">
            <w:pPr>
              <w:spacing w:before="0" w:after="0"/>
              <w:ind w:firstLine="0"/>
              <w:jc w:val="center"/>
              <w:rPr>
                <w:sz w:val="20"/>
                <w:szCs w:val="20"/>
              </w:rPr>
            </w:pPr>
            <w:r w:rsidRPr="00520718">
              <w:rPr>
                <w:sz w:val="20"/>
                <w:szCs w:val="20"/>
              </w:rPr>
              <w:t>2913</w:t>
            </w:r>
          </w:p>
        </w:tc>
        <w:tc>
          <w:tcPr>
            <w:tcW w:w="0" w:type="auto"/>
            <w:shd w:val="clear" w:color="auto" w:fill="F2F2F2" w:themeFill="background1" w:themeFillShade="F2"/>
            <w:vAlign w:val="center"/>
          </w:tcPr>
          <w:p w:rsidR="00E72B2E" w:rsidRPr="00520718" w:rsidRDefault="00E72B2E" w:rsidP="00E72B2E">
            <w:pPr>
              <w:spacing w:before="0" w:after="0"/>
              <w:ind w:firstLine="0"/>
              <w:jc w:val="center"/>
              <w:rPr>
                <w:sz w:val="20"/>
                <w:szCs w:val="20"/>
              </w:rPr>
            </w:pPr>
            <w:r w:rsidRPr="00520718">
              <w:rPr>
                <w:sz w:val="20"/>
                <w:szCs w:val="20"/>
              </w:rPr>
              <w:t>4934</w:t>
            </w:r>
          </w:p>
        </w:tc>
        <w:tc>
          <w:tcPr>
            <w:tcW w:w="0" w:type="auto"/>
            <w:vAlign w:val="center"/>
          </w:tcPr>
          <w:p w:rsidR="00E72B2E" w:rsidRPr="00520718" w:rsidRDefault="00E72B2E" w:rsidP="00E72B2E">
            <w:pPr>
              <w:spacing w:before="0" w:after="0"/>
              <w:ind w:firstLine="0"/>
              <w:jc w:val="center"/>
              <w:rPr>
                <w:sz w:val="20"/>
                <w:szCs w:val="20"/>
              </w:rPr>
            </w:pPr>
            <w:r w:rsidRPr="00520718">
              <w:rPr>
                <w:sz w:val="20"/>
                <w:szCs w:val="20"/>
              </w:rPr>
              <w:t>10419</w:t>
            </w:r>
          </w:p>
        </w:tc>
        <w:tc>
          <w:tcPr>
            <w:tcW w:w="0" w:type="auto"/>
            <w:shd w:val="clear" w:color="auto" w:fill="F2F2F2" w:themeFill="background1" w:themeFillShade="F2"/>
            <w:vAlign w:val="center"/>
          </w:tcPr>
          <w:p w:rsidR="00E72B2E" w:rsidRPr="00520718" w:rsidRDefault="00E72B2E" w:rsidP="00E72B2E">
            <w:pPr>
              <w:spacing w:before="0" w:after="0"/>
              <w:ind w:firstLine="0"/>
              <w:jc w:val="center"/>
              <w:rPr>
                <w:sz w:val="20"/>
                <w:szCs w:val="20"/>
              </w:rPr>
            </w:pPr>
            <w:r w:rsidRPr="00520718">
              <w:rPr>
                <w:sz w:val="20"/>
                <w:szCs w:val="20"/>
              </w:rPr>
              <w:t>9160</w:t>
            </w:r>
          </w:p>
        </w:tc>
        <w:tc>
          <w:tcPr>
            <w:tcW w:w="0" w:type="auto"/>
            <w:vAlign w:val="center"/>
          </w:tcPr>
          <w:p w:rsidR="00E72B2E" w:rsidRPr="00520718" w:rsidRDefault="00E72B2E" w:rsidP="00E72B2E">
            <w:pPr>
              <w:spacing w:before="0" w:after="0"/>
              <w:ind w:firstLine="0"/>
              <w:jc w:val="center"/>
              <w:rPr>
                <w:sz w:val="20"/>
                <w:szCs w:val="20"/>
              </w:rPr>
            </w:pPr>
            <w:r w:rsidRPr="00520718">
              <w:rPr>
                <w:sz w:val="20"/>
                <w:szCs w:val="20"/>
              </w:rPr>
              <w:t>1511</w:t>
            </w:r>
          </w:p>
        </w:tc>
        <w:tc>
          <w:tcPr>
            <w:tcW w:w="0" w:type="auto"/>
            <w:shd w:val="clear" w:color="auto" w:fill="F2F2F2" w:themeFill="background1" w:themeFillShade="F2"/>
            <w:vAlign w:val="center"/>
          </w:tcPr>
          <w:p w:rsidR="00E72B2E" w:rsidRPr="00520718" w:rsidRDefault="00E72B2E" w:rsidP="00E72B2E">
            <w:pPr>
              <w:spacing w:before="0" w:after="0"/>
              <w:ind w:firstLine="0"/>
              <w:jc w:val="center"/>
              <w:rPr>
                <w:sz w:val="20"/>
                <w:szCs w:val="20"/>
              </w:rPr>
            </w:pPr>
            <w:r w:rsidRPr="00520718">
              <w:rPr>
                <w:sz w:val="20"/>
                <w:szCs w:val="20"/>
              </w:rPr>
              <w:t>3326</w:t>
            </w:r>
          </w:p>
        </w:tc>
      </w:tr>
      <w:tr w:rsidR="00E72B2E" w:rsidRPr="00520718" w:rsidTr="001A0393">
        <w:trPr>
          <w:cantSplit/>
          <w:jc w:val="center"/>
        </w:trPr>
        <w:tc>
          <w:tcPr>
            <w:tcW w:w="0" w:type="auto"/>
            <w:vAlign w:val="center"/>
          </w:tcPr>
          <w:p w:rsidR="00E72B2E" w:rsidRPr="00520718" w:rsidRDefault="00E72B2E" w:rsidP="00E72B2E">
            <w:pPr>
              <w:spacing w:before="0" w:after="0"/>
              <w:ind w:firstLine="0"/>
              <w:jc w:val="left"/>
              <w:rPr>
                <w:sz w:val="20"/>
                <w:szCs w:val="20"/>
              </w:rPr>
            </w:pPr>
            <w:r w:rsidRPr="00520718">
              <w:rPr>
                <w:sz w:val="20"/>
                <w:szCs w:val="20"/>
              </w:rPr>
              <w:t>Скот и птица на убой (уб.вес), тонн</w:t>
            </w:r>
          </w:p>
        </w:tc>
        <w:tc>
          <w:tcPr>
            <w:tcW w:w="0" w:type="auto"/>
            <w:vAlign w:val="center"/>
          </w:tcPr>
          <w:p w:rsidR="00E72B2E" w:rsidRPr="00520718" w:rsidRDefault="00E72B2E" w:rsidP="00E72B2E">
            <w:pPr>
              <w:spacing w:before="0" w:after="0"/>
              <w:ind w:firstLine="0"/>
              <w:jc w:val="center"/>
              <w:rPr>
                <w:sz w:val="20"/>
                <w:szCs w:val="20"/>
              </w:rPr>
            </w:pPr>
            <w:r w:rsidRPr="00520718">
              <w:rPr>
                <w:sz w:val="20"/>
                <w:szCs w:val="20"/>
              </w:rPr>
              <w:t>3291</w:t>
            </w:r>
          </w:p>
        </w:tc>
        <w:tc>
          <w:tcPr>
            <w:tcW w:w="0" w:type="auto"/>
            <w:vAlign w:val="center"/>
          </w:tcPr>
          <w:p w:rsidR="00E72B2E" w:rsidRPr="00520718" w:rsidRDefault="00E72B2E" w:rsidP="00E72B2E">
            <w:pPr>
              <w:spacing w:before="0" w:after="0"/>
              <w:ind w:firstLine="0"/>
              <w:jc w:val="center"/>
              <w:rPr>
                <w:sz w:val="20"/>
                <w:szCs w:val="20"/>
              </w:rPr>
            </w:pPr>
            <w:r w:rsidRPr="00520718">
              <w:rPr>
                <w:sz w:val="20"/>
                <w:szCs w:val="20"/>
              </w:rPr>
              <w:t>4742</w:t>
            </w:r>
          </w:p>
        </w:tc>
        <w:tc>
          <w:tcPr>
            <w:tcW w:w="0" w:type="auto"/>
            <w:vAlign w:val="center"/>
          </w:tcPr>
          <w:p w:rsidR="00E72B2E" w:rsidRPr="00520718" w:rsidRDefault="00E72B2E" w:rsidP="00E72B2E">
            <w:pPr>
              <w:spacing w:before="0" w:after="0"/>
              <w:ind w:firstLine="0"/>
              <w:jc w:val="center"/>
              <w:rPr>
                <w:sz w:val="20"/>
                <w:szCs w:val="20"/>
              </w:rPr>
            </w:pPr>
            <w:r w:rsidRPr="00520718">
              <w:rPr>
                <w:sz w:val="20"/>
                <w:szCs w:val="20"/>
              </w:rPr>
              <w:t>1892</w:t>
            </w:r>
          </w:p>
        </w:tc>
        <w:tc>
          <w:tcPr>
            <w:tcW w:w="0" w:type="auto"/>
            <w:shd w:val="clear" w:color="auto" w:fill="F2F2F2" w:themeFill="background1" w:themeFillShade="F2"/>
            <w:vAlign w:val="center"/>
          </w:tcPr>
          <w:p w:rsidR="00E72B2E" w:rsidRPr="00520718" w:rsidRDefault="00E72B2E" w:rsidP="00E72B2E">
            <w:pPr>
              <w:spacing w:before="0" w:after="0"/>
              <w:ind w:firstLine="0"/>
              <w:jc w:val="center"/>
              <w:rPr>
                <w:sz w:val="20"/>
                <w:szCs w:val="20"/>
              </w:rPr>
            </w:pPr>
            <w:r w:rsidRPr="00520718">
              <w:rPr>
                <w:sz w:val="20"/>
                <w:szCs w:val="20"/>
              </w:rPr>
              <w:t>3301</w:t>
            </w:r>
          </w:p>
        </w:tc>
        <w:tc>
          <w:tcPr>
            <w:tcW w:w="0" w:type="auto"/>
            <w:vAlign w:val="center"/>
          </w:tcPr>
          <w:p w:rsidR="00E72B2E" w:rsidRPr="00520718" w:rsidRDefault="00E72B2E" w:rsidP="00E72B2E">
            <w:pPr>
              <w:spacing w:before="0" w:after="0"/>
              <w:ind w:firstLine="0"/>
              <w:jc w:val="center"/>
              <w:rPr>
                <w:sz w:val="20"/>
                <w:szCs w:val="20"/>
              </w:rPr>
            </w:pPr>
            <w:r w:rsidRPr="00520718">
              <w:rPr>
                <w:sz w:val="20"/>
                <w:szCs w:val="20"/>
              </w:rPr>
              <w:t>1196</w:t>
            </w:r>
          </w:p>
        </w:tc>
        <w:tc>
          <w:tcPr>
            <w:tcW w:w="0" w:type="auto"/>
            <w:shd w:val="clear" w:color="auto" w:fill="F2F2F2" w:themeFill="background1" w:themeFillShade="F2"/>
            <w:vAlign w:val="center"/>
          </w:tcPr>
          <w:p w:rsidR="00E72B2E" w:rsidRPr="00520718" w:rsidRDefault="00E72B2E" w:rsidP="00E72B2E">
            <w:pPr>
              <w:spacing w:before="0" w:after="0"/>
              <w:ind w:firstLine="0"/>
              <w:jc w:val="center"/>
              <w:rPr>
                <w:sz w:val="20"/>
                <w:szCs w:val="20"/>
              </w:rPr>
            </w:pPr>
            <w:r w:rsidRPr="00520718">
              <w:rPr>
                <w:sz w:val="20"/>
                <w:szCs w:val="20"/>
              </w:rPr>
              <w:t>1225</w:t>
            </w:r>
          </w:p>
        </w:tc>
        <w:tc>
          <w:tcPr>
            <w:tcW w:w="0" w:type="auto"/>
            <w:vAlign w:val="center"/>
          </w:tcPr>
          <w:p w:rsidR="00E72B2E" w:rsidRPr="00520718" w:rsidRDefault="00E72B2E" w:rsidP="00E72B2E">
            <w:pPr>
              <w:spacing w:before="0" w:after="0"/>
              <w:ind w:firstLine="0"/>
              <w:jc w:val="center"/>
              <w:rPr>
                <w:sz w:val="20"/>
                <w:szCs w:val="20"/>
              </w:rPr>
            </w:pPr>
            <w:r w:rsidRPr="00520718">
              <w:rPr>
                <w:sz w:val="20"/>
                <w:szCs w:val="20"/>
              </w:rPr>
              <w:t>203</w:t>
            </w:r>
          </w:p>
        </w:tc>
        <w:tc>
          <w:tcPr>
            <w:tcW w:w="0" w:type="auto"/>
            <w:shd w:val="clear" w:color="auto" w:fill="F2F2F2" w:themeFill="background1" w:themeFillShade="F2"/>
            <w:vAlign w:val="center"/>
          </w:tcPr>
          <w:p w:rsidR="00E72B2E" w:rsidRPr="00520718" w:rsidRDefault="00E72B2E" w:rsidP="00E72B2E">
            <w:pPr>
              <w:spacing w:before="0" w:after="0"/>
              <w:ind w:firstLine="0"/>
              <w:jc w:val="center"/>
              <w:rPr>
                <w:sz w:val="20"/>
                <w:szCs w:val="20"/>
              </w:rPr>
            </w:pPr>
            <w:r w:rsidRPr="00520718">
              <w:rPr>
                <w:sz w:val="20"/>
                <w:szCs w:val="20"/>
              </w:rPr>
              <w:t>216</w:t>
            </w:r>
          </w:p>
        </w:tc>
      </w:tr>
      <w:tr w:rsidR="00E72B2E" w:rsidRPr="00520718" w:rsidTr="001A0393">
        <w:trPr>
          <w:cantSplit/>
          <w:jc w:val="center"/>
        </w:trPr>
        <w:tc>
          <w:tcPr>
            <w:tcW w:w="0" w:type="auto"/>
            <w:vAlign w:val="center"/>
          </w:tcPr>
          <w:p w:rsidR="00E72B2E" w:rsidRPr="00520718" w:rsidRDefault="00E72B2E" w:rsidP="00E72B2E">
            <w:pPr>
              <w:spacing w:before="0" w:after="0"/>
              <w:ind w:firstLine="0"/>
              <w:jc w:val="left"/>
              <w:rPr>
                <w:sz w:val="20"/>
                <w:szCs w:val="20"/>
              </w:rPr>
            </w:pPr>
            <w:r w:rsidRPr="00520718">
              <w:rPr>
                <w:sz w:val="20"/>
                <w:szCs w:val="20"/>
              </w:rPr>
              <w:t>Молоко, тонн</w:t>
            </w:r>
          </w:p>
        </w:tc>
        <w:tc>
          <w:tcPr>
            <w:tcW w:w="0" w:type="auto"/>
            <w:vAlign w:val="center"/>
          </w:tcPr>
          <w:p w:rsidR="00E72B2E" w:rsidRPr="00520718" w:rsidRDefault="00E72B2E" w:rsidP="00E72B2E">
            <w:pPr>
              <w:spacing w:before="0" w:after="0"/>
              <w:ind w:firstLine="0"/>
              <w:jc w:val="center"/>
              <w:rPr>
                <w:sz w:val="20"/>
                <w:szCs w:val="20"/>
              </w:rPr>
            </w:pPr>
            <w:r w:rsidRPr="00520718">
              <w:rPr>
                <w:sz w:val="20"/>
                <w:szCs w:val="20"/>
              </w:rPr>
              <w:t>17177</w:t>
            </w:r>
          </w:p>
        </w:tc>
        <w:tc>
          <w:tcPr>
            <w:tcW w:w="0" w:type="auto"/>
            <w:vAlign w:val="center"/>
          </w:tcPr>
          <w:p w:rsidR="00E72B2E" w:rsidRPr="00520718" w:rsidRDefault="00E72B2E" w:rsidP="00E72B2E">
            <w:pPr>
              <w:spacing w:before="0" w:after="0"/>
              <w:ind w:firstLine="0"/>
              <w:jc w:val="center"/>
              <w:rPr>
                <w:sz w:val="20"/>
                <w:szCs w:val="20"/>
              </w:rPr>
            </w:pPr>
            <w:r w:rsidRPr="00520718">
              <w:rPr>
                <w:sz w:val="20"/>
                <w:szCs w:val="20"/>
              </w:rPr>
              <w:t>20506</w:t>
            </w:r>
          </w:p>
        </w:tc>
        <w:tc>
          <w:tcPr>
            <w:tcW w:w="0" w:type="auto"/>
            <w:vAlign w:val="center"/>
          </w:tcPr>
          <w:p w:rsidR="00E72B2E" w:rsidRPr="00520718" w:rsidRDefault="00E72B2E" w:rsidP="00E72B2E">
            <w:pPr>
              <w:spacing w:before="0" w:after="0"/>
              <w:ind w:firstLine="0"/>
              <w:jc w:val="center"/>
              <w:rPr>
                <w:sz w:val="20"/>
                <w:szCs w:val="20"/>
              </w:rPr>
            </w:pPr>
            <w:r w:rsidRPr="00520718">
              <w:rPr>
                <w:sz w:val="20"/>
                <w:szCs w:val="20"/>
              </w:rPr>
              <w:t>7652</w:t>
            </w:r>
          </w:p>
        </w:tc>
        <w:tc>
          <w:tcPr>
            <w:tcW w:w="0" w:type="auto"/>
            <w:shd w:val="clear" w:color="auto" w:fill="F2F2F2" w:themeFill="background1" w:themeFillShade="F2"/>
            <w:vAlign w:val="center"/>
          </w:tcPr>
          <w:p w:rsidR="00E72B2E" w:rsidRPr="00520718" w:rsidRDefault="00E72B2E" w:rsidP="00E72B2E">
            <w:pPr>
              <w:spacing w:before="0" w:after="0"/>
              <w:ind w:firstLine="0"/>
              <w:jc w:val="center"/>
              <w:rPr>
                <w:sz w:val="20"/>
                <w:szCs w:val="20"/>
              </w:rPr>
            </w:pPr>
            <w:r w:rsidRPr="00520718">
              <w:rPr>
                <w:sz w:val="20"/>
                <w:szCs w:val="20"/>
              </w:rPr>
              <w:t>10734</w:t>
            </w:r>
          </w:p>
        </w:tc>
        <w:tc>
          <w:tcPr>
            <w:tcW w:w="0" w:type="auto"/>
            <w:vAlign w:val="center"/>
          </w:tcPr>
          <w:p w:rsidR="00E72B2E" w:rsidRPr="00520718" w:rsidRDefault="00E72B2E" w:rsidP="00E72B2E">
            <w:pPr>
              <w:spacing w:before="0" w:after="0"/>
              <w:ind w:firstLine="0"/>
              <w:jc w:val="center"/>
              <w:rPr>
                <w:sz w:val="20"/>
                <w:szCs w:val="20"/>
              </w:rPr>
            </w:pPr>
            <w:r w:rsidRPr="00520718">
              <w:rPr>
                <w:sz w:val="20"/>
                <w:szCs w:val="20"/>
              </w:rPr>
              <w:t>7677</w:t>
            </w:r>
          </w:p>
        </w:tc>
        <w:tc>
          <w:tcPr>
            <w:tcW w:w="0" w:type="auto"/>
            <w:shd w:val="clear" w:color="auto" w:fill="F2F2F2" w:themeFill="background1" w:themeFillShade="F2"/>
            <w:vAlign w:val="center"/>
          </w:tcPr>
          <w:p w:rsidR="00E72B2E" w:rsidRPr="00520718" w:rsidRDefault="00E72B2E" w:rsidP="00E72B2E">
            <w:pPr>
              <w:spacing w:before="0" w:after="0"/>
              <w:ind w:firstLine="0"/>
              <w:jc w:val="center"/>
              <w:rPr>
                <w:sz w:val="20"/>
                <w:szCs w:val="20"/>
              </w:rPr>
            </w:pPr>
            <w:r w:rsidRPr="00520718">
              <w:rPr>
                <w:sz w:val="20"/>
                <w:szCs w:val="20"/>
              </w:rPr>
              <w:t>7525</w:t>
            </w:r>
          </w:p>
        </w:tc>
        <w:tc>
          <w:tcPr>
            <w:tcW w:w="0" w:type="auto"/>
            <w:vAlign w:val="center"/>
          </w:tcPr>
          <w:p w:rsidR="00E72B2E" w:rsidRPr="00520718" w:rsidRDefault="00E72B2E" w:rsidP="00E72B2E">
            <w:pPr>
              <w:spacing w:before="0" w:after="0"/>
              <w:ind w:firstLine="0"/>
              <w:jc w:val="center"/>
              <w:rPr>
                <w:sz w:val="20"/>
                <w:szCs w:val="20"/>
              </w:rPr>
            </w:pPr>
            <w:r w:rsidRPr="00520718">
              <w:rPr>
                <w:sz w:val="20"/>
                <w:szCs w:val="20"/>
              </w:rPr>
              <w:t>1848</w:t>
            </w:r>
          </w:p>
        </w:tc>
        <w:tc>
          <w:tcPr>
            <w:tcW w:w="0" w:type="auto"/>
            <w:shd w:val="clear" w:color="auto" w:fill="F2F2F2" w:themeFill="background1" w:themeFillShade="F2"/>
            <w:vAlign w:val="center"/>
          </w:tcPr>
          <w:p w:rsidR="00E72B2E" w:rsidRPr="00520718" w:rsidRDefault="00E72B2E" w:rsidP="00E72B2E">
            <w:pPr>
              <w:spacing w:before="0" w:after="0"/>
              <w:ind w:firstLine="0"/>
              <w:jc w:val="center"/>
              <w:rPr>
                <w:sz w:val="20"/>
                <w:szCs w:val="20"/>
              </w:rPr>
            </w:pPr>
            <w:r w:rsidRPr="00520718">
              <w:rPr>
                <w:sz w:val="20"/>
                <w:szCs w:val="20"/>
              </w:rPr>
              <w:t>2247</w:t>
            </w:r>
          </w:p>
        </w:tc>
      </w:tr>
      <w:tr w:rsidR="00E72B2E" w:rsidRPr="00520718" w:rsidTr="001A0393">
        <w:trPr>
          <w:cantSplit/>
          <w:jc w:val="center"/>
        </w:trPr>
        <w:tc>
          <w:tcPr>
            <w:tcW w:w="0" w:type="auto"/>
            <w:vAlign w:val="center"/>
          </w:tcPr>
          <w:p w:rsidR="00E72B2E" w:rsidRPr="00520718" w:rsidRDefault="00E72B2E" w:rsidP="00E72B2E">
            <w:pPr>
              <w:spacing w:before="0" w:after="0"/>
              <w:ind w:firstLine="0"/>
              <w:jc w:val="left"/>
              <w:rPr>
                <w:sz w:val="20"/>
                <w:szCs w:val="20"/>
              </w:rPr>
            </w:pPr>
            <w:r w:rsidRPr="00520718">
              <w:rPr>
                <w:sz w:val="20"/>
                <w:szCs w:val="20"/>
              </w:rPr>
              <w:t>Яйца, тыс.шт</w:t>
            </w:r>
          </w:p>
        </w:tc>
        <w:tc>
          <w:tcPr>
            <w:tcW w:w="0" w:type="auto"/>
            <w:vAlign w:val="center"/>
          </w:tcPr>
          <w:p w:rsidR="00E72B2E" w:rsidRPr="00520718" w:rsidRDefault="00E72B2E" w:rsidP="00E72B2E">
            <w:pPr>
              <w:spacing w:before="0" w:after="0"/>
              <w:ind w:firstLine="0"/>
              <w:jc w:val="center"/>
              <w:rPr>
                <w:sz w:val="20"/>
                <w:szCs w:val="20"/>
              </w:rPr>
            </w:pPr>
            <w:r w:rsidRPr="00520718">
              <w:rPr>
                <w:sz w:val="20"/>
                <w:szCs w:val="20"/>
              </w:rPr>
              <w:t>н/д</w:t>
            </w:r>
          </w:p>
        </w:tc>
        <w:tc>
          <w:tcPr>
            <w:tcW w:w="0" w:type="auto"/>
            <w:vAlign w:val="center"/>
          </w:tcPr>
          <w:p w:rsidR="00E72B2E" w:rsidRPr="00520718" w:rsidRDefault="00E72B2E" w:rsidP="00E72B2E">
            <w:pPr>
              <w:spacing w:before="0" w:after="0"/>
              <w:ind w:firstLine="0"/>
              <w:jc w:val="center"/>
              <w:rPr>
                <w:sz w:val="20"/>
                <w:szCs w:val="20"/>
              </w:rPr>
            </w:pPr>
            <w:r w:rsidRPr="00520718">
              <w:rPr>
                <w:sz w:val="20"/>
                <w:szCs w:val="20"/>
              </w:rPr>
              <w:t>н/д</w:t>
            </w:r>
          </w:p>
        </w:tc>
        <w:tc>
          <w:tcPr>
            <w:tcW w:w="0" w:type="auto"/>
            <w:vAlign w:val="center"/>
          </w:tcPr>
          <w:p w:rsidR="00E72B2E" w:rsidRPr="00520718" w:rsidRDefault="00E72B2E" w:rsidP="00E72B2E">
            <w:pPr>
              <w:spacing w:before="0" w:after="0"/>
              <w:ind w:firstLine="0"/>
              <w:jc w:val="center"/>
              <w:rPr>
                <w:sz w:val="20"/>
                <w:szCs w:val="20"/>
              </w:rPr>
            </w:pPr>
            <w:r w:rsidRPr="00520718">
              <w:rPr>
                <w:sz w:val="20"/>
                <w:szCs w:val="20"/>
              </w:rPr>
              <w:t>н/д</w:t>
            </w:r>
          </w:p>
        </w:tc>
        <w:tc>
          <w:tcPr>
            <w:tcW w:w="0" w:type="auto"/>
            <w:shd w:val="clear" w:color="auto" w:fill="F2F2F2" w:themeFill="background1" w:themeFillShade="F2"/>
            <w:vAlign w:val="center"/>
          </w:tcPr>
          <w:p w:rsidR="00E72B2E" w:rsidRPr="00520718" w:rsidRDefault="00E72B2E" w:rsidP="00E72B2E">
            <w:pPr>
              <w:spacing w:before="0" w:after="0"/>
              <w:ind w:firstLine="0"/>
              <w:jc w:val="center"/>
              <w:rPr>
                <w:sz w:val="20"/>
                <w:szCs w:val="20"/>
              </w:rPr>
            </w:pPr>
            <w:r w:rsidRPr="00520718">
              <w:rPr>
                <w:sz w:val="20"/>
                <w:szCs w:val="20"/>
              </w:rPr>
              <w:t>н/д</w:t>
            </w:r>
          </w:p>
        </w:tc>
        <w:tc>
          <w:tcPr>
            <w:tcW w:w="0" w:type="auto"/>
            <w:vAlign w:val="center"/>
          </w:tcPr>
          <w:p w:rsidR="00E72B2E" w:rsidRPr="00520718" w:rsidRDefault="00E72B2E" w:rsidP="00E72B2E">
            <w:pPr>
              <w:spacing w:before="0" w:after="0"/>
              <w:ind w:firstLine="0"/>
              <w:jc w:val="center"/>
              <w:rPr>
                <w:sz w:val="20"/>
                <w:szCs w:val="20"/>
              </w:rPr>
            </w:pPr>
            <w:r w:rsidRPr="00520718">
              <w:rPr>
                <w:sz w:val="20"/>
                <w:szCs w:val="20"/>
              </w:rPr>
              <w:t>3995</w:t>
            </w:r>
          </w:p>
        </w:tc>
        <w:tc>
          <w:tcPr>
            <w:tcW w:w="0" w:type="auto"/>
            <w:shd w:val="clear" w:color="auto" w:fill="F2F2F2" w:themeFill="background1" w:themeFillShade="F2"/>
            <w:vAlign w:val="center"/>
          </w:tcPr>
          <w:p w:rsidR="00E72B2E" w:rsidRPr="00520718" w:rsidRDefault="00E72B2E" w:rsidP="00E72B2E">
            <w:pPr>
              <w:spacing w:before="0" w:after="0"/>
              <w:ind w:firstLine="0"/>
              <w:jc w:val="center"/>
              <w:rPr>
                <w:sz w:val="20"/>
                <w:szCs w:val="20"/>
              </w:rPr>
            </w:pPr>
            <w:r w:rsidRPr="00520718">
              <w:rPr>
                <w:sz w:val="20"/>
                <w:szCs w:val="20"/>
              </w:rPr>
              <w:t>4273</w:t>
            </w:r>
          </w:p>
        </w:tc>
        <w:tc>
          <w:tcPr>
            <w:tcW w:w="0" w:type="auto"/>
            <w:vAlign w:val="center"/>
          </w:tcPr>
          <w:p w:rsidR="00E72B2E" w:rsidRPr="00520718" w:rsidRDefault="00E72B2E" w:rsidP="00E72B2E">
            <w:pPr>
              <w:spacing w:before="0" w:after="0"/>
              <w:ind w:firstLine="0"/>
              <w:jc w:val="center"/>
              <w:rPr>
                <w:sz w:val="20"/>
                <w:szCs w:val="20"/>
              </w:rPr>
            </w:pPr>
            <w:r w:rsidRPr="00520718">
              <w:rPr>
                <w:sz w:val="20"/>
                <w:szCs w:val="20"/>
              </w:rPr>
              <w:t>254</w:t>
            </w:r>
          </w:p>
        </w:tc>
        <w:tc>
          <w:tcPr>
            <w:tcW w:w="0" w:type="auto"/>
            <w:shd w:val="clear" w:color="auto" w:fill="F2F2F2" w:themeFill="background1" w:themeFillShade="F2"/>
            <w:vAlign w:val="center"/>
          </w:tcPr>
          <w:p w:rsidR="00E72B2E" w:rsidRPr="00520718" w:rsidRDefault="00E72B2E" w:rsidP="00E72B2E">
            <w:pPr>
              <w:spacing w:before="0" w:after="0"/>
              <w:ind w:firstLine="0"/>
              <w:jc w:val="center"/>
              <w:rPr>
                <w:sz w:val="20"/>
                <w:szCs w:val="20"/>
              </w:rPr>
            </w:pPr>
            <w:r w:rsidRPr="00520718">
              <w:rPr>
                <w:sz w:val="20"/>
                <w:szCs w:val="20"/>
              </w:rPr>
              <w:t>316</w:t>
            </w:r>
          </w:p>
        </w:tc>
      </w:tr>
    </w:tbl>
    <w:p w:rsidR="00E72B2E" w:rsidRPr="00520718" w:rsidRDefault="00E72B2E" w:rsidP="00E72B2E"/>
    <w:p w:rsidR="00E72B2E" w:rsidRPr="00520718" w:rsidRDefault="00E72B2E" w:rsidP="00E72B2E">
      <w:r w:rsidRPr="00520718">
        <w:t>За последние пять лет прослеживается общий рост производства зерна, картофеля (преимущественно в КФХ), молока в сельскохозяйственных организациях и КФХ.</w:t>
      </w:r>
      <w:r w:rsidR="00A87890" w:rsidRPr="00520718">
        <w:t xml:space="preserve"> </w:t>
      </w:r>
    </w:p>
    <w:p w:rsidR="00E72B2E" w:rsidRPr="00520718" w:rsidRDefault="00E72B2E" w:rsidP="00E72B2E">
      <w:pPr>
        <w:rPr>
          <w:b/>
        </w:rPr>
      </w:pPr>
    </w:p>
    <w:p w:rsidR="00E72B2E" w:rsidRPr="00520718" w:rsidRDefault="00A20C97" w:rsidP="00E72B2E">
      <w:r w:rsidRPr="00520718">
        <w:t>Таблица 3.3.2-3</w:t>
      </w:r>
      <w:r w:rsidR="00E72B2E" w:rsidRPr="00520718">
        <w:t>. Основные показатели сельского хозяйства края (все категории хозяйств)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5"/>
        <w:gridCol w:w="1658"/>
        <w:gridCol w:w="911"/>
        <w:gridCol w:w="911"/>
        <w:gridCol w:w="911"/>
        <w:gridCol w:w="911"/>
        <w:gridCol w:w="907"/>
      </w:tblGrid>
      <w:tr w:rsidR="00E72B2E" w:rsidRPr="00520718" w:rsidTr="00E72B2E">
        <w:trPr>
          <w:trHeight w:val="230"/>
          <w:jc w:val="center"/>
        </w:trPr>
        <w:tc>
          <w:tcPr>
            <w:tcW w:w="1850" w:type="pct"/>
            <w:vMerge w:val="restart"/>
            <w:vAlign w:val="center"/>
          </w:tcPr>
          <w:p w:rsidR="00E72B2E" w:rsidRPr="00520718" w:rsidRDefault="00E72B2E" w:rsidP="00E72B2E">
            <w:pPr>
              <w:spacing w:before="0" w:after="0"/>
              <w:ind w:firstLine="0"/>
              <w:jc w:val="left"/>
              <w:rPr>
                <w:sz w:val="20"/>
                <w:szCs w:val="20"/>
              </w:rPr>
            </w:pPr>
            <w:r w:rsidRPr="00520718">
              <w:rPr>
                <w:sz w:val="20"/>
                <w:szCs w:val="20"/>
              </w:rPr>
              <w:t>Показатели</w:t>
            </w:r>
          </w:p>
        </w:tc>
        <w:tc>
          <w:tcPr>
            <w:tcW w:w="842" w:type="pct"/>
            <w:vMerge w:val="restart"/>
            <w:vAlign w:val="center"/>
          </w:tcPr>
          <w:p w:rsidR="00E72B2E" w:rsidRPr="00520718" w:rsidRDefault="00E72B2E" w:rsidP="00E72B2E">
            <w:pPr>
              <w:spacing w:before="0" w:after="0"/>
              <w:ind w:firstLine="0"/>
              <w:jc w:val="center"/>
              <w:rPr>
                <w:sz w:val="20"/>
                <w:szCs w:val="20"/>
              </w:rPr>
            </w:pPr>
            <w:r w:rsidRPr="00520718">
              <w:rPr>
                <w:sz w:val="20"/>
                <w:szCs w:val="20"/>
              </w:rPr>
              <w:t>Един. измер.</w:t>
            </w:r>
          </w:p>
        </w:tc>
        <w:tc>
          <w:tcPr>
            <w:tcW w:w="462" w:type="pct"/>
            <w:vMerge w:val="restart"/>
            <w:vAlign w:val="center"/>
          </w:tcPr>
          <w:p w:rsidR="00E72B2E" w:rsidRPr="00520718" w:rsidRDefault="00E72B2E" w:rsidP="00E72B2E">
            <w:pPr>
              <w:spacing w:before="0" w:after="0"/>
              <w:ind w:firstLine="0"/>
              <w:jc w:val="center"/>
              <w:rPr>
                <w:sz w:val="20"/>
                <w:szCs w:val="20"/>
              </w:rPr>
            </w:pPr>
            <w:r w:rsidRPr="00520718">
              <w:rPr>
                <w:sz w:val="20"/>
                <w:szCs w:val="20"/>
              </w:rPr>
              <w:t>2013</w:t>
            </w:r>
          </w:p>
        </w:tc>
        <w:tc>
          <w:tcPr>
            <w:tcW w:w="462" w:type="pct"/>
            <w:vMerge w:val="restart"/>
            <w:vAlign w:val="center"/>
          </w:tcPr>
          <w:p w:rsidR="00E72B2E" w:rsidRPr="00520718" w:rsidRDefault="00E72B2E" w:rsidP="00E72B2E">
            <w:pPr>
              <w:spacing w:before="0" w:after="0"/>
              <w:ind w:firstLine="0"/>
              <w:jc w:val="center"/>
              <w:rPr>
                <w:sz w:val="20"/>
                <w:szCs w:val="20"/>
              </w:rPr>
            </w:pPr>
            <w:r w:rsidRPr="00520718">
              <w:rPr>
                <w:sz w:val="20"/>
                <w:szCs w:val="20"/>
              </w:rPr>
              <w:t>2014</w:t>
            </w:r>
          </w:p>
        </w:tc>
        <w:tc>
          <w:tcPr>
            <w:tcW w:w="462" w:type="pct"/>
            <w:vMerge w:val="restart"/>
            <w:vAlign w:val="center"/>
          </w:tcPr>
          <w:p w:rsidR="00E72B2E" w:rsidRPr="00520718" w:rsidRDefault="00E72B2E" w:rsidP="00E72B2E">
            <w:pPr>
              <w:spacing w:before="0" w:after="0"/>
              <w:ind w:firstLine="0"/>
              <w:jc w:val="center"/>
              <w:rPr>
                <w:sz w:val="20"/>
                <w:szCs w:val="20"/>
              </w:rPr>
            </w:pPr>
            <w:r w:rsidRPr="00520718">
              <w:rPr>
                <w:sz w:val="20"/>
                <w:szCs w:val="20"/>
              </w:rPr>
              <w:t>2015</w:t>
            </w:r>
          </w:p>
        </w:tc>
        <w:tc>
          <w:tcPr>
            <w:tcW w:w="462" w:type="pct"/>
            <w:vMerge w:val="restart"/>
            <w:vAlign w:val="center"/>
          </w:tcPr>
          <w:p w:rsidR="00E72B2E" w:rsidRPr="00520718" w:rsidRDefault="00E72B2E" w:rsidP="00E72B2E">
            <w:pPr>
              <w:spacing w:before="0" w:after="0"/>
              <w:ind w:firstLine="0"/>
              <w:jc w:val="center"/>
              <w:rPr>
                <w:sz w:val="20"/>
                <w:szCs w:val="20"/>
              </w:rPr>
            </w:pPr>
            <w:r w:rsidRPr="00520718">
              <w:rPr>
                <w:sz w:val="20"/>
                <w:szCs w:val="20"/>
              </w:rPr>
              <w:t>2016</w:t>
            </w:r>
          </w:p>
        </w:tc>
        <w:tc>
          <w:tcPr>
            <w:tcW w:w="462" w:type="pct"/>
            <w:vMerge w:val="restart"/>
            <w:vAlign w:val="center"/>
          </w:tcPr>
          <w:p w:rsidR="00E72B2E" w:rsidRPr="00520718" w:rsidRDefault="00E72B2E" w:rsidP="00E72B2E">
            <w:pPr>
              <w:spacing w:before="0" w:after="0"/>
              <w:ind w:firstLine="0"/>
              <w:jc w:val="center"/>
              <w:rPr>
                <w:sz w:val="20"/>
                <w:szCs w:val="20"/>
              </w:rPr>
            </w:pPr>
            <w:r w:rsidRPr="00520718">
              <w:rPr>
                <w:sz w:val="20"/>
                <w:szCs w:val="20"/>
              </w:rPr>
              <w:t>2017</w:t>
            </w:r>
          </w:p>
        </w:tc>
      </w:tr>
      <w:tr w:rsidR="00E72B2E" w:rsidRPr="00520718" w:rsidTr="00E72B2E">
        <w:trPr>
          <w:trHeight w:val="230"/>
          <w:jc w:val="center"/>
        </w:trPr>
        <w:tc>
          <w:tcPr>
            <w:tcW w:w="1850" w:type="pct"/>
            <w:vMerge/>
            <w:vAlign w:val="center"/>
          </w:tcPr>
          <w:p w:rsidR="00E72B2E" w:rsidRPr="00520718" w:rsidRDefault="00E72B2E" w:rsidP="00E72B2E">
            <w:pPr>
              <w:spacing w:before="0" w:after="0"/>
              <w:ind w:firstLine="0"/>
              <w:jc w:val="left"/>
              <w:rPr>
                <w:sz w:val="20"/>
                <w:szCs w:val="20"/>
              </w:rPr>
            </w:pPr>
          </w:p>
        </w:tc>
        <w:tc>
          <w:tcPr>
            <w:tcW w:w="842" w:type="pct"/>
            <w:vMerge/>
          </w:tcPr>
          <w:p w:rsidR="00E72B2E" w:rsidRPr="00520718" w:rsidRDefault="00E72B2E" w:rsidP="00E72B2E">
            <w:pPr>
              <w:spacing w:before="0" w:after="0"/>
              <w:ind w:firstLine="0"/>
              <w:jc w:val="center"/>
              <w:rPr>
                <w:sz w:val="20"/>
                <w:szCs w:val="20"/>
              </w:rPr>
            </w:pPr>
          </w:p>
        </w:tc>
        <w:tc>
          <w:tcPr>
            <w:tcW w:w="462" w:type="pct"/>
            <w:vMerge/>
          </w:tcPr>
          <w:p w:rsidR="00E72B2E" w:rsidRPr="00520718" w:rsidRDefault="00E72B2E" w:rsidP="00E72B2E">
            <w:pPr>
              <w:spacing w:before="0" w:after="0"/>
              <w:ind w:firstLine="0"/>
              <w:jc w:val="center"/>
              <w:rPr>
                <w:sz w:val="20"/>
                <w:szCs w:val="20"/>
              </w:rPr>
            </w:pPr>
          </w:p>
        </w:tc>
        <w:tc>
          <w:tcPr>
            <w:tcW w:w="462" w:type="pct"/>
            <w:vMerge/>
          </w:tcPr>
          <w:p w:rsidR="00E72B2E" w:rsidRPr="00520718" w:rsidRDefault="00E72B2E" w:rsidP="00E72B2E">
            <w:pPr>
              <w:spacing w:before="0" w:after="0"/>
              <w:ind w:firstLine="0"/>
              <w:jc w:val="center"/>
              <w:rPr>
                <w:sz w:val="20"/>
                <w:szCs w:val="20"/>
              </w:rPr>
            </w:pPr>
          </w:p>
        </w:tc>
        <w:tc>
          <w:tcPr>
            <w:tcW w:w="462" w:type="pct"/>
            <w:vMerge/>
          </w:tcPr>
          <w:p w:rsidR="00E72B2E" w:rsidRPr="00520718" w:rsidRDefault="00E72B2E" w:rsidP="00E72B2E">
            <w:pPr>
              <w:spacing w:before="0" w:after="0"/>
              <w:ind w:firstLine="0"/>
              <w:jc w:val="center"/>
              <w:rPr>
                <w:sz w:val="20"/>
                <w:szCs w:val="20"/>
              </w:rPr>
            </w:pPr>
          </w:p>
        </w:tc>
        <w:tc>
          <w:tcPr>
            <w:tcW w:w="462" w:type="pct"/>
            <w:vMerge/>
          </w:tcPr>
          <w:p w:rsidR="00E72B2E" w:rsidRPr="00520718" w:rsidRDefault="00E72B2E" w:rsidP="00E72B2E">
            <w:pPr>
              <w:spacing w:before="0" w:after="0"/>
              <w:ind w:firstLine="0"/>
              <w:jc w:val="center"/>
              <w:rPr>
                <w:sz w:val="20"/>
                <w:szCs w:val="20"/>
              </w:rPr>
            </w:pPr>
          </w:p>
        </w:tc>
        <w:tc>
          <w:tcPr>
            <w:tcW w:w="462" w:type="pct"/>
            <w:vMerge/>
          </w:tcPr>
          <w:p w:rsidR="00E72B2E" w:rsidRPr="00520718" w:rsidRDefault="00E72B2E" w:rsidP="00E72B2E">
            <w:pPr>
              <w:spacing w:before="0" w:after="0"/>
              <w:ind w:firstLine="0"/>
              <w:jc w:val="center"/>
              <w:rPr>
                <w:sz w:val="20"/>
                <w:szCs w:val="20"/>
              </w:rPr>
            </w:pPr>
          </w:p>
        </w:tc>
      </w:tr>
      <w:tr w:rsidR="00E72B2E" w:rsidRPr="00520718" w:rsidTr="00E72B2E">
        <w:trPr>
          <w:trHeight w:val="20"/>
          <w:jc w:val="center"/>
        </w:trPr>
        <w:tc>
          <w:tcPr>
            <w:tcW w:w="5000" w:type="pct"/>
            <w:gridSpan w:val="7"/>
            <w:vAlign w:val="center"/>
          </w:tcPr>
          <w:p w:rsidR="00E72B2E" w:rsidRPr="00520718" w:rsidRDefault="00E72B2E" w:rsidP="00E72B2E">
            <w:pPr>
              <w:spacing w:before="0" w:after="0"/>
              <w:ind w:firstLine="0"/>
              <w:jc w:val="center"/>
              <w:rPr>
                <w:sz w:val="20"/>
                <w:szCs w:val="20"/>
              </w:rPr>
            </w:pPr>
            <w:r w:rsidRPr="00520718">
              <w:rPr>
                <w:sz w:val="20"/>
                <w:szCs w:val="20"/>
              </w:rPr>
              <w:t>Посевные площади</w:t>
            </w:r>
          </w:p>
        </w:tc>
      </w:tr>
      <w:tr w:rsidR="00E72B2E" w:rsidRPr="00520718" w:rsidTr="00E72B2E">
        <w:trPr>
          <w:trHeight w:val="20"/>
          <w:jc w:val="center"/>
        </w:trPr>
        <w:tc>
          <w:tcPr>
            <w:tcW w:w="1850" w:type="pct"/>
            <w:vAlign w:val="center"/>
          </w:tcPr>
          <w:p w:rsidR="00E72B2E" w:rsidRPr="00520718" w:rsidRDefault="00E72B2E" w:rsidP="00E72B2E">
            <w:pPr>
              <w:spacing w:before="0" w:after="0"/>
              <w:ind w:firstLine="0"/>
              <w:jc w:val="left"/>
              <w:rPr>
                <w:sz w:val="20"/>
                <w:szCs w:val="20"/>
              </w:rPr>
            </w:pPr>
            <w:r w:rsidRPr="00520718">
              <w:rPr>
                <w:sz w:val="20"/>
                <w:szCs w:val="20"/>
              </w:rPr>
              <w:t>Посевная площадь-всего</w:t>
            </w:r>
          </w:p>
        </w:tc>
        <w:tc>
          <w:tcPr>
            <w:tcW w:w="842" w:type="pct"/>
          </w:tcPr>
          <w:p w:rsidR="00E72B2E" w:rsidRPr="00520718" w:rsidRDefault="00E72B2E" w:rsidP="00E72B2E">
            <w:pPr>
              <w:spacing w:before="0" w:after="0"/>
              <w:ind w:firstLine="0"/>
              <w:jc w:val="center"/>
              <w:rPr>
                <w:sz w:val="20"/>
                <w:szCs w:val="20"/>
              </w:rPr>
            </w:pPr>
            <w:r w:rsidRPr="00520718">
              <w:rPr>
                <w:sz w:val="20"/>
                <w:szCs w:val="20"/>
              </w:rPr>
              <w:t>га</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20427</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21174</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20848</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20788</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21363</w:t>
            </w:r>
          </w:p>
        </w:tc>
      </w:tr>
      <w:tr w:rsidR="00E72B2E" w:rsidRPr="00520718" w:rsidTr="00E72B2E">
        <w:trPr>
          <w:trHeight w:val="20"/>
          <w:jc w:val="center"/>
        </w:trPr>
        <w:tc>
          <w:tcPr>
            <w:tcW w:w="1850" w:type="pct"/>
            <w:vAlign w:val="center"/>
          </w:tcPr>
          <w:p w:rsidR="00E72B2E" w:rsidRPr="00520718" w:rsidRDefault="00E72B2E" w:rsidP="00E72B2E">
            <w:pPr>
              <w:spacing w:before="0" w:after="0"/>
              <w:ind w:firstLine="0"/>
              <w:jc w:val="left"/>
              <w:rPr>
                <w:sz w:val="20"/>
                <w:szCs w:val="20"/>
              </w:rPr>
            </w:pPr>
            <w:r w:rsidRPr="00520718">
              <w:rPr>
                <w:sz w:val="20"/>
                <w:szCs w:val="20"/>
              </w:rPr>
              <w:t>В том числе:</w:t>
            </w:r>
          </w:p>
        </w:tc>
        <w:tc>
          <w:tcPr>
            <w:tcW w:w="842" w:type="pct"/>
          </w:tcPr>
          <w:p w:rsidR="00E72B2E" w:rsidRPr="00520718" w:rsidRDefault="00E72B2E" w:rsidP="00E72B2E">
            <w:pPr>
              <w:spacing w:before="0" w:after="0"/>
              <w:ind w:firstLine="0"/>
              <w:jc w:val="center"/>
              <w:rPr>
                <w:sz w:val="20"/>
                <w:szCs w:val="20"/>
              </w:rPr>
            </w:pPr>
          </w:p>
        </w:tc>
        <w:tc>
          <w:tcPr>
            <w:tcW w:w="462" w:type="pct"/>
            <w:vAlign w:val="center"/>
          </w:tcPr>
          <w:p w:rsidR="00E72B2E" w:rsidRPr="00520718" w:rsidRDefault="00E72B2E" w:rsidP="00E72B2E">
            <w:pPr>
              <w:spacing w:before="0" w:after="0"/>
              <w:ind w:firstLine="0"/>
              <w:jc w:val="center"/>
              <w:rPr>
                <w:sz w:val="20"/>
                <w:szCs w:val="20"/>
              </w:rPr>
            </w:pPr>
          </w:p>
        </w:tc>
        <w:tc>
          <w:tcPr>
            <w:tcW w:w="462" w:type="pct"/>
            <w:vAlign w:val="center"/>
          </w:tcPr>
          <w:p w:rsidR="00E72B2E" w:rsidRPr="00520718" w:rsidRDefault="00E72B2E" w:rsidP="00E72B2E">
            <w:pPr>
              <w:spacing w:before="0" w:after="0"/>
              <w:ind w:firstLine="0"/>
              <w:jc w:val="center"/>
              <w:rPr>
                <w:sz w:val="20"/>
                <w:szCs w:val="20"/>
              </w:rPr>
            </w:pPr>
          </w:p>
        </w:tc>
        <w:tc>
          <w:tcPr>
            <w:tcW w:w="462" w:type="pct"/>
            <w:vAlign w:val="center"/>
          </w:tcPr>
          <w:p w:rsidR="00E72B2E" w:rsidRPr="00520718" w:rsidRDefault="00E72B2E" w:rsidP="00E72B2E">
            <w:pPr>
              <w:spacing w:before="0" w:after="0"/>
              <w:ind w:firstLine="0"/>
              <w:jc w:val="center"/>
              <w:rPr>
                <w:sz w:val="20"/>
                <w:szCs w:val="20"/>
              </w:rPr>
            </w:pPr>
          </w:p>
        </w:tc>
        <w:tc>
          <w:tcPr>
            <w:tcW w:w="462" w:type="pct"/>
            <w:vAlign w:val="center"/>
          </w:tcPr>
          <w:p w:rsidR="00E72B2E" w:rsidRPr="00520718" w:rsidRDefault="00E72B2E" w:rsidP="00E72B2E">
            <w:pPr>
              <w:spacing w:before="0" w:after="0"/>
              <w:ind w:firstLine="0"/>
              <w:jc w:val="center"/>
              <w:rPr>
                <w:sz w:val="20"/>
                <w:szCs w:val="20"/>
              </w:rPr>
            </w:pPr>
          </w:p>
        </w:tc>
        <w:tc>
          <w:tcPr>
            <w:tcW w:w="462" w:type="pct"/>
            <w:vAlign w:val="center"/>
          </w:tcPr>
          <w:p w:rsidR="00E72B2E" w:rsidRPr="00520718" w:rsidRDefault="00E72B2E" w:rsidP="00E72B2E">
            <w:pPr>
              <w:spacing w:before="0" w:after="0"/>
              <w:ind w:firstLine="0"/>
              <w:jc w:val="center"/>
              <w:rPr>
                <w:sz w:val="20"/>
                <w:szCs w:val="20"/>
              </w:rPr>
            </w:pPr>
          </w:p>
        </w:tc>
      </w:tr>
      <w:tr w:rsidR="00E72B2E" w:rsidRPr="00520718" w:rsidTr="00E72B2E">
        <w:trPr>
          <w:trHeight w:val="20"/>
          <w:jc w:val="center"/>
        </w:trPr>
        <w:tc>
          <w:tcPr>
            <w:tcW w:w="1850" w:type="pct"/>
            <w:vAlign w:val="center"/>
          </w:tcPr>
          <w:p w:rsidR="00E72B2E" w:rsidRPr="00520718" w:rsidRDefault="00E72B2E" w:rsidP="00E72B2E">
            <w:pPr>
              <w:spacing w:before="0" w:after="0"/>
              <w:ind w:firstLine="0"/>
              <w:jc w:val="left"/>
              <w:rPr>
                <w:sz w:val="20"/>
                <w:szCs w:val="20"/>
              </w:rPr>
            </w:pPr>
            <w:r w:rsidRPr="00520718">
              <w:rPr>
                <w:sz w:val="20"/>
                <w:szCs w:val="20"/>
              </w:rPr>
              <w:t>Зерновые</w:t>
            </w:r>
          </w:p>
        </w:tc>
        <w:tc>
          <w:tcPr>
            <w:tcW w:w="842" w:type="pct"/>
          </w:tcPr>
          <w:p w:rsidR="00E72B2E" w:rsidRPr="00520718" w:rsidRDefault="00E72B2E" w:rsidP="00E72B2E">
            <w:pPr>
              <w:spacing w:before="0" w:after="0"/>
              <w:ind w:firstLine="0"/>
              <w:jc w:val="center"/>
              <w:rPr>
                <w:sz w:val="20"/>
                <w:szCs w:val="20"/>
              </w:rPr>
            </w:pPr>
            <w:r w:rsidRPr="00520718">
              <w:rPr>
                <w:sz w:val="20"/>
                <w:szCs w:val="20"/>
              </w:rPr>
              <w:t>га</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66</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138</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125</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115</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142</w:t>
            </w:r>
          </w:p>
        </w:tc>
      </w:tr>
      <w:tr w:rsidR="00E72B2E" w:rsidRPr="00520718" w:rsidTr="00E72B2E">
        <w:trPr>
          <w:trHeight w:val="20"/>
          <w:jc w:val="center"/>
        </w:trPr>
        <w:tc>
          <w:tcPr>
            <w:tcW w:w="1850" w:type="pct"/>
            <w:vAlign w:val="center"/>
          </w:tcPr>
          <w:p w:rsidR="00E72B2E" w:rsidRPr="00520718" w:rsidRDefault="00E72B2E" w:rsidP="00E72B2E">
            <w:pPr>
              <w:spacing w:before="0" w:after="0"/>
              <w:ind w:firstLine="0"/>
              <w:jc w:val="left"/>
              <w:rPr>
                <w:sz w:val="20"/>
                <w:szCs w:val="20"/>
              </w:rPr>
            </w:pPr>
            <w:r w:rsidRPr="00520718">
              <w:rPr>
                <w:sz w:val="20"/>
                <w:szCs w:val="20"/>
              </w:rPr>
              <w:t>Картофель</w:t>
            </w:r>
          </w:p>
        </w:tc>
        <w:tc>
          <w:tcPr>
            <w:tcW w:w="842" w:type="pct"/>
          </w:tcPr>
          <w:p w:rsidR="00E72B2E" w:rsidRPr="00520718" w:rsidRDefault="00E72B2E" w:rsidP="00E72B2E">
            <w:pPr>
              <w:spacing w:before="0" w:after="0"/>
              <w:ind w:firstLine="0"/>
              <w:jc w:val="center"/>
              <w:rPr>
                <w:sz w:val="20"/>
                <w:szCs w:val="20"/>
              </w:rPr>
            </w:pPr>
            <w:r w:rsidRPr="00520718">
              <w:rPr>
                <w:sz w:val="20"/>
                <w:szCs w:val="20"/>
              </w:rPr>
              <w:t>- // -</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2857</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2990</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2742</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2933</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2559</w:t>
            </w:r>
          </w:p>
        </w:tc>
      </w:tr>
      <w:tr w:rsidR="00E72B2E" w:rsidRPr="00520718" w:rsidTr="00E72B2E">
        <w:trPr>
          <w:trHeight w:val="20"/>
          <w:jc w:val="center"/>
        </w:trPr>
        <w:tc>
          <w:tcPr>
            <w:tcW w:w="1850" w:type="pct"/>
            <w:vAlign w:val="center"/>
          </w:tcPr>
          <w:p w:rsidR="00E72B2E" w:rsidRPr="00520718" w:rsidRDefault="00E72B2E" w:rsidP="00E72B2E">
            <w:pPr>
              <w:spacing w:before="0" w:after="0"/>
              <w:ind w:firstLine="0"/>
              <w:jc w:val="left"/>
              <w:rPr>
                <w:sz w:val="20"/>
                <w:szCs w:val="20"/>
              </w:rPr>
            </w:pPr>
            <w:r w:rsidRPr="00520718">
              <w:rPr>
                <w:sz w:val="20"/>
                <w:szCs w:val="20"/>
              </w:rPr>
              <w:t>Овощи</w:t>
            </w:r>
          </w:p>
        </w:tc>
        <w:tc>
          <w:tcPr>
            <w:tcW w:w="842" w:type="pct"/>
          </w:tcPr>
          <w:p w:rsidR="00E72B2E" w:rsidRPr="00520718" w:rsidRDefault="00E72B2E" w:rsidP="00E72B2E">
            <w:pPr>
              <w:spacing w:before="0" w:after="0"/>
              <w:ind w:firstLine="0"/>
              <w:jc w:val="center"/>
              <w:rPr>
                <w:sz w:val="20"/>
                <w:szCs w:val="20"/>
              </w:rPr>
            </w:pPr>
            <w:r w:rsidRPr="00520718">
              <w:rPr>
                <w:sz w:val="20"/>
                <w:szCs w:val="20"/>
              </w:rPr>
              <w:t>- // -</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671</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730</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678</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736</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700</w:t>
            </w:r>
          </w:p>
        </w:tc>
      </w:tr>
      <w:tr w:rsidR="00E72B2E" w:rsidRPr="00520718" w:rsidTr="00E72B2E">
        <w:trPr>
          <w:trHeight w:val="20"/>
          <w:jc w:val="center"/>
        </w:trPr>
        <w:tc>
          <w:tcPr>
            <w:tcW w:w="1850" w:type="pct"/>
            <w:vAlign w:val="center"/>
          </w:tcPr>
          <w:p w:rsidR="00E72B2E" w:rsidRPr="00520718" w:rsidRDefault="00E72B2E" w:rsidP="00E72B2E">
            <w:pPr>
              <w:spacing w:before="0" w:after="0"/>
              <w:ind w:firstLine="0"/>
              <w:jc w:val="left"/>
              <w:rPr>
                <w:sz w:val="20"/>
                <w:szCs w:val="20"/>
              </w:rPr>
            </w:pPr>
            <w:r w:rsidRPr="00520718">
              <w:rPr>
                <w:sz w:val="20"/>
                <w:szCs w:val="20"/>
              </w:rPr>
              <w:t>Кормовые культуры</w:t>
            </w:r>
          </w:p>
        </w:tc>
        <w:tc>
          <w:tcPr>
            <w:tcW w:w="842" w:type="pct"/>
          </w:tcPr>
          <w:p w:rsidR="00E72B2E" w:rsidRPr="00520718" w:rsidRDefault="00E72B2E" w:rsidP="00E72B2E">
            <w:pPr>
              <w:spacing w:before="0" w:after="0"/>
              <w:ind w:firstLine="0"/>
              <w:jc w:val="center"/>
              <w:rPr>
                <w:sz w:val="20"/>
                <w:szCs w:val="20"/>
              </w:rPr>
            </w:pPr>
            <w:r w:rsidRPr="00520718">
              <w:rPr>
                <w:sz w:val="20"/>
                <w:szCs w:val="20"/>
              </w:rPr>
              <w:t>- // -</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16833</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17316</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17303</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17004</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17962</w:t>
            </w:r>
          </w:p>
        </w:tc>
      </w:tr>
      <w:tr w:rsidR="00E72B2E" w:rsidRPr="00520718" w:rsidTr="00E72B2E">
        <w:trPr>
          <w:trHeight w:val="20"/>
          <w:jc w:val="center"/>
        </w:trPr>
        <w:tc>
          <w:tcPr>
            <w:tcW w:w="5000" w:type="pct"/>
            <w:gridSpan w:val="7"/>
            <w:vAlign w:val="center"/>
          </w:tcPr>
          <w:p w:rsidR="00E72B2E" w:rsidRPr="00520718" w:rsidRDefault="00E72B2E" w:rsidP="00E72B2E">
            <w:pPr>
              <w:spacing w:before="0" w:after="0"/>
              <w:ind w:firstLine="0"/>
              <w:jc w:val="center"/>
              <w:rPr>
                <w:sz w:val="20"/>
                <w:szCs w:val="20"/>
              </w:rPr>
            </w:pPr>
            <w:r w:rsidRPr="00520718">
              <w:rPr>
                <w:sz w:val="20"/>
                <w:szCs w:val="20"/>
              </w:rPr>
              <w:t>Валовый сбор</w:t>
            </w:r>
          </w:p>
        </w:tc>
      </w:tr>
      <w:tr w:rsidR="00E72B2E" w:rsidRPr="00520718" w:rsidTr="00E72B2E">
        <w:trPr>
          <w:trHeight w:val="20"/>
          <w:jc w:val="center"/>
        </w:trPr>
        <w:tc>
          <w:tcPr>
            <w:tcW w:w="1850" w:type="pct"/>
            <w:vAlign w:val="center"/>
          </w:tcPr>
          <w:p w:rsidR="00E72B2E" w:rsidRPr="00520718" w:rsidRDefault="00E72B2E" w:rsidP="00E72B2E">
            <w:pPr>
              <w:spacing w:before="0" w:after="0"/>
              <w:ind w:firstLine="0"/>
              <w:jc w:val="left"/>
              <w:rPr>
                <w:sz w:val="20"/>
                <w:szCs w:val="20"/>
              </w:rPr>
            </w:pPr>
            <w:r w:rsidRPr="00520718">
              <w:rPr>
                <w:sz w:val="20"/>
                <w:szCs w:val="20"/>
              </w:rPr>
              <w:t>Зерно (в весе после доработки)</w:t>
            </w:r>
          </w:p>
        </w:tc>
        <w:tc>
          <w:tcPr>
            <w:tcW w:w="842" w:type="pct"/>
          </w:tcPr>
          <w:p w:rsidR="00E72B2E" w:rsidRPr="00520718" w:rsidRDefault="00E72B2E" w:rsidP="00E72B2E">
            <w:pPr>
              <w:spacing w:before="0" w:after="0"/>
              <w:ind w:firstLine="0"/>
              <w:jc w:val="center"/>
              <w:rPr>
                <w:sz w:val="20"/>
                <w:szCs w:val="20"/>
              </w:rPr>
            </w:pPr>
            <w:r w:rsidRPr="00520718">
              <w:rPr>
                <w:sz w:val="20"/>
                <w:szCs w:val="20"/>
              </w:rPr>
              <w:t>тонн</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60</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166</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56</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263</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194</w:t>
            </w:r>
          </w:p>
        </w:tc>
      </w:tr>
      <w:tr w:rsidR="00E72B2E" w:rsidRPr="00520718" w:rsidTr="00E72B2E">
        <w:trPr>
          <w:trHeight w:val="20"/>
          <w:jc w:val="center"/>
        </w:trPr>
        <w:tc>
          <w:tcPr>
            <w:tcW w:w="1850" w:type="pct"/>
            <w:vAlign w:val="center"/>
          </w:tcPr>
          <w:p w:rsidR="00E72B2E" w:rsidRPr="00520718" w:rsidRDefault="00E72B2E" w:rsidP="00E72B2E">
            <w:pPr>
              <w:spacing w:before="0" w:after="0"/>
              <w:ind w:firstLine="0"/>
              <w:jc w:val="left"/>
              <w:rPr>
                <w:sz w:val="20"/>
                <w:szCs w:val="20"/>
              </w:rPr>
            </w:pPr>
            <w:r w:rsidRPr="00520718">
              <w:rPr>
                <w:sz w:val="20"/>
                <w:szCs w:val="20"/>
              </w:rPr>
              <w:t>Картофель</w:t>
            </w:r>
          </w:p>
        </w:tc>
        <w:tc>
          <w:tcPr>
            <w:tcW w:w="842" w:type="pct"/>
          </w:tcPr>
          <w:p w:rsidR="00E72B2E" w:rsidRPr="00520718" w:rsidRDefault="00E72B2E" w:rsidP="00E72B2E">
            <w:pPr>
              <w:spacing w:before="0" w:after="0"/>
              <w:ind w:firstLine="0"/>
              <w:jc w:val="center"/>
              <w:rPr>
                <w:sz w:val="20"/>
                <w:szCs w:val="20"/>
              </w:rPr>
            </w:pPr>
            <w:r w:rsidRPr="00520718">
              <w:rPr>
                <w:sz w:val="20"/>
                <w:szCs w:val="20"/>
              </w:rPr>
              <w:t>- // -</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41781</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47562</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42935</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51857</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46170</w:t>
            </w:r>
          </w:p>
        </w:tc>
      </w:tr>
      <w:tr w:rsidR="00E72B2E" w:rsidRPr="00520718" w:rsidTr="00E72B2E">
        <w:trPr>
          <w:trHeight w:val="20"/>
          <w:jc w:val="center"/>
        </w:trPr>
        <w:tc>
          <w:tcPr>
            <w:tcW w:w="1850" w:type="pct"/>
            <w:vAlign w:val="center"/>
          </w:tcPr>
          <w:p w:rsidR="00E72B2E" w:rsidRPr="00520718" w:rsidRDefault="00E72B2E" w:rsidP="00E72B2E">
            <w:pPr>
              <w:spacing w:before="0" w:after="0"/>
              <w:ind w:firstLine="0"/>
              <w:jc w:val="left"/>
              <w:rPr>
                <w:sz w:val="20"/>
                <w:szCs w:val="20"/>
              </w:rPr>
            </w:pPr>
            <w:r w:rsidRPr="00520718">
              <w:rPr>
                <w:sz w:val="20"/>
                <w:szCs w:val="20"/>
              </w:rPr>
              <w:t>Овощи – всего</w:t>
            </w:r>
          </w:p>
        </w:tc>
        <w:tc>
          <w:tcPr>
            <w:tcW w:w="842" w:type="pct"/>
          </w:tcPr>
          <w:p w:rsidR="00E72B2E" w:rsidRPr="00520718" w:rsidRDefault="00E72B2E" w:rsidP="00E72B2E">
            <w:pPr>
              <w:spacing w:before="0" w:after="0"/>
              <w:ind w:firstLine="0"/>
              <w:jc w:val="center"/>
              <w:rPr>
                <w:sz w:val="20"/>
                <w:szCs w:val="20"/>
              </w:rPr>
            </w:pPr>
            <w:r w:rsidRPr="00520718">
              <w:rPr>
                <w:sz w:val="20"/>
                <w:szCs w:val="20"/>
              </w:rPr>
              <w:t>- // -</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13197</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18184</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16912</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18221</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17421</w:t>
            </w:r>
          </w:p>
        </w:tc>
      </w:tr>
      <w:tr w:rsidR="00E72B2E" w:rsidRPr="00520718" w:rsidTr="00E72B2E">
        <w:trPr>
          <w:trHeight w:val="20"/>
          <w:jc w:val="center"/>
        </w:trPr>
        <w:tc>
          <w:tcPr>
            <w:tcW w:w="5000" w:type="pct"/>
            <w:gridSpan w:val="7"/>
            <w:vAlign w:val="center"/>
          </w:tcPr>
          <w:p w:rsidR="00E72B2E" w:rsidRPr="00520718" w:rsidRDefault="00E72B2E" w:rsidP="00E72B2E">
            <w:pPr>
              <w:spacing w:before="0" w:after="0"/>
              <w:ind w:firstLine="0"/>
              <w:jc w:val="center"/>
              <w:rPr>
                <w:sz w:val="20"/>
                <w:szCs w:val="20"/>
              </w:rPr>
            </w:pPr>
            <w:r w:rsidRPr="00520718">
              <w:rPr>
                <w:sz w:val="20"/>
                <w:szCs w:val="20"/>
              </w:rPr>
              <w:t>Поголовье скота и птицы</w:t>
            </w:r>
          </w:p>
        </w:tc>
      </w:tr>
      <w:tr w:rsidR="00E72B2E" w:rsidRPr="00520718" w:rsidTr="00E72B2E">
        <w:trPr>
          <w:trHeight w:val="20"/>
          <w:jc w:val="center"/>
        </w:trPr>
        <w:tc>
          <w:tcPr>
            <w:tcW w:w="1850" w:type="pct"/>
            <w:vAlign w:val="center"/>
          </w:tcPr>
          <w:p w:rsidR="00E72B2E" w:rsidRPr="00520718" w:rsidRDefault="00E72B2E" w:rsidP="00E72B2E">
            <w:pPr>
              <w:spacing w:before="0" w:after="0"/>
              <w:ind w:firstLine="0"/>
              <w:jc w:val="left"/>
              <w:rPr>
                <w:sz w:val="20"/>
                <w:szCs w:val="20"/>
              </w:rPr>
            </w:pPr>
            <w:r w:rsidRPr="00520718">
              <w:rPr>
                <w:sz w:val="20"/>
                <w:szCs w:val="20"/>
              </w:rPr>
              <w:t>КРС</w:t>
            </w:r>
          </w:p>
        </w:tc>
        <w:tc>
          <w:tcPr>
            <w:tcW w:w="842" w:type="pct"/>
          </w:tcPr>
          <w:p w:rsidR="00E72B2E" w:rsidRPr="00520718" w:rsidRDefault="00E72B2E" w:rsidP="00E72B2E">
            <w:pPr>
              <w:spacing w:before="0" w:after="0"/>
              <w:ind w:firstLine="0"/>
              <w:jc w:val="center"/>
              <w:rPr>
                <w:sz w:val="20"/>
                <w:szCs w:val="20"/>
              </w:rPr>
            </w:pPr>
            <w:r w:rsidRPr="00520718">
              <w:rPr>
                <w:sz w:val="20"/>
                <w:szCs w:val="20"/>
              </w:rPr>
              <w:t>голов</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9942</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9981</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10361</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10353</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10164</w:t>
            </w:r>
          </w:p>
        </w:tc>
      </w:tr>
      <w:tr w:rsidR="00E72B2E" w:rsidRPr="00520718" w:rsidTr="00E72B2E">
        <w:trPr>
          <w:trHeight w:val="20"/>
          <w:jc w:val="center"/>
        </w:trPr>
        <w:tc>
          <w:tcPr>
            <w:tcW w:w="1850" w:type="pct"/>
            <w:vAlign w:val="center"/>
          </w:tcPr>
          <w:p w:rsidR="00E72B2E" w:rsidRPr="00520718" w:rsidRDefault="00E72B2E" w:rsidP="00E72B2E">
            <w:pPr>
              <w:spacing w:before="0" w:after="0"/>
              <w:ind w:firstLine="0"/>
              <w:jc w:val="left"/>
              <w:rPr>
                <w:sz w:val="20"/>
                <w:szCs w:val="20"/>
              </w:rPr>
            </w:pPr>
            <w:r w:rsidRPr="00520718">
              <w:rPr>
                <w:sz w:val="20"/>
                <w:szCs w:val="20"/>
              </w:rPr>
              <w:t>коровы</w:t>
            </w:r>
          </w:p>
        </w:tc>
        <w:tc>
          <w:tcPr>
            <w:tcW w:w="842" w:type="pct"/>
          </w:tcPr>
          <w:p w:rsidR="00E72B2E" w:rsidRPr="00520718" w:rsidRDefault="00E72B2E" w:rsidP="00E72B2E">
            <w:pPr>
              <w:spacing w:before="0" w:after="0"/>
              <w:ind w:firstLine="0"/>
              <w:jc w:val="center"/>
              <w:rPr>
                <w:sz w:val="20"/>
                <w:szCs w:val="20"/>
              </w:rPr>
            </w:pPr>
            <w:r w:rsidRPr="00520718">
              <w:rPr>
                <w:sz w:val="20"/>
                <w:szCs w:val="20"/>
              </w:rPr>
              <w:t>- // -</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4300</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4562</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4575</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4628</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4615</w:t>
            </w:r>
          </w:p>
        </w:tc>
      </w:tr>
      <w:tr w:rsidR="00E72B2E" w:rsidRPr="00520718" w:rsidTr="00E72B2E">
        <w:trPr>
          <w:trHeight w:val="20"/>
          <w:jc w:val="center"/>
        </w:trPr>
        <w:tc>
          <w:tcPr>
            <w:tcW w:w="1850" w:type="pct"/>
            <w:vAlign w:val="center"/>
          </w:tcPr>
          <w:p w:rsidR="00E72B2E" w:rsidRPr="00520718" w:rsidRDefault="00E72B2E" w:rsidP="00E72B2E">
            <w:pPr>
              <w:spacing w:before="0" w:after="0"/>
              <w:ind w:firstLine="0"/>
              <w:jc w:val="left"/>
              <w:rPr>
                <w:sz w:val="20"/>
                <w:szCs w:val="20"/>
              </w:rPr>
            </w:pPr>
            <w:r w:rsidRPr="00520718">
              <w:rPr>
                <w:sz w:val="20"/>
                <w:szCs w:val="20"/>
              </w:rPr>
              <w:t>свиньи</w:t>
            </w:r>
          </w:p>
        </w:tc>
        <w:tc>
          <w:tcPr>
            <w:tcW w:w="842" w:type="pct"/>
          </w:tcPr>
          <w:p w:rsidR="00E72B2E" w:rsidRPr="00520718" w:rsidRDefault="00E72B2E" w:rsidP="00E72B2E">
            <w:pPr>
              <w:spacing w:before="0" w:after="0"/>
              <w:ind w:firstLine="0"/>
              <w:jc w:val="center"/>
              <w:rPr>
                <w:sz w:val="20"/>
                <w:szCs w:val="20"/>
              </w:rPr>
            </w:pPr>
            <w:r w:rsidRPr="00520718">
              <w:rPr>
                <w:sz w:val="20"/>
                <w:szCs w:val="20"/>
              </w:rPr>
              <w:t>- // -</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15568</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14543</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14297</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20123</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19495</w:t>
            </w:r>
          </w:p>
        </w:tc>
      </w:tr>
      <w:tr w:rsidR="00E72B2E" w:rsidRPr="00520718" w:rsidTr="00E72B2E">
        <w:trPr>
          <w:trHeight w:val="20"/>
          <w:jc w:val="center"/>
        </w:trPr>
        <w:tc>
          <w:tcPr>
            <w:tcW w:w="1850" w:type="pct"/>
            <w:vAlign w:val="center"/>
          </w:tcPr>
          <w:p w:rsidR="00E72B2E" w:rsidRPr="00520718" w:rsidRDefault="00E72B2E" w:rsidP="00E72B2E">
            <w:pPr>
              <w:spacing w:before="0" w:after="0"/>
              <w:ind w:firstLine="0"/>
              <w:jc w:val="left"/>
              <w:rPr>
                <w:sz w:val="20"/>
                <w:szCs w:val="20"/>
              </w:rPr>
            </w:pPr>
            <w:r w:rsidRPr="00520718">
              <w:rPr>
                <w:sz w:val="20"/>
                <w:szCs w:val="20"/>
              </w:rPr>
              <w:t>олени</w:t>
            </w:r>
          </w:p>
        </w:tc>
        <w:tc>
          <w:tcPr>
            <w:tcW w:w="842" w:type="pct"/>
          </w:tcPr>
          <w:p w:rsidR="00E72B2E" w:rsidRPr="00520718" w:rsidRDefault="00E72B2E" w:rsidP="00E72B2E">
            <w:pPr>
              <w:spacing w:before="0" w:after="0"/>
              <w:ind w:firstLine="0"/>
              <w:jc w:val="center"/>
              <w:rPr>
                <w:sz w:val="20"/>
                <w:szCs w:val="20"/>
              </w:rPr>
            </w:pPr>
            <w:r w:rsidRPr="00520718">
              <w:rPr>
                <w:sz w:val="20"/>
                <w:szCs w:val="20"/>
              </w:rPr>
              <w:t>- // -</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42318</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44808</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46843</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45938</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47058</w:t>
            </w:r>
          </w:p>
        </w:tc>
      </w:tr>
      <w:tr w:rsidR="00E72B2E" w:rsidRPr="00520718" w:rsidTr="00E72B2E">
        <w:trPr>
          <w:trHeight w:val="20"/>
          <w:jc w:val="center"/>
        </w:trPr>
        <w:tc>
          <w:tcPr>
            <w:tcW w:w="1850" w:type="pct"/>
            <w:vAlign w:val="center"/>
          </w:tcPr>
          <w:p w:rsidR="00E72B2E" w:rsidRPr="00520718" w:rsidRDefault="00E72B2E" w:rsidP="00E72B2E">
            <w:pPr>
              <w:spacing w:before="0" w:after="0"/>
              <w:ind w:firstLine="0"/>
              <w:jc w:val="left"/>
              <w:rPr>
                <w:sz w:val="20"/>
                <w:szCs w:val="20"/>
              </w:rPr>
            </w:pPr>
            <w:r w:rsidRPr="00520718">
              <w:rPr>
                <w:sz w:val="20"/>
                <w:szCs w:val="20"/>
              </w:rPr>
              <w:t>овцы и козы</w:t>
            </w:r>
          </w:p>
        </w:tc>
        <w:tc>
          <w:tcPr>
            <w:tcW w:w="842" w:type="pct"/>
          </w:tcPr>
          <w:p w:rsidR="00E72B2E" w:rsidRPr="00520718" w:rsidRDefault="00E72B2E" w:rsidP="00E72B2E">
            <w:pPr>
              <w:spacing w:before="0" w:after="0"/>
              <w:ind w:firstLine="0"/>
              <w:jc w:val="center"/>
              <w:rPr>
                <w:sz w:val="20"/>
                <w:szCs w:val="20"/>
              </w:rPr>
            </w:pPr>
            <w:r w:rsidRPr="00520718">
              <w:rPr>
                <w:sz w:val="20"/>
                <w:szCs w:val="20"/>
              </w:rPr>
              <w:t>- // -</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3004</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3074</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2940</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3324</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2998</w:t>
            </w:r>
          </w:p>
        </w:tc>
      </w:tr>
      <w:tr w:rsidR="00E72B2E" w:rsidRPr="00520718" w:rsidTr="00E72B2E">
        <w:trPr>
          <w:trHeight w:val="20"/>
          <w:jc w:val="center"/>
        </w:trPr>
        <w:tc>
          <w:tcPr>
            <w:tcW w:w="5000" w:type="pct"/>
            <w:gridSpan w:val="7"/>
            <w:vAlign w:val="center"/>
          </w:tcPr>
          <w:p w:rsidR="00E72B2E" w:rsidRPr="00520718" w:rsidRDefault="00E72B2E" w:rsidP="00E72B2E">
            <w:pPr>
              <w:spacing w:before="0" w:after="0"/>
              <w:ind w:firstLine="0"/>
              <w:jc w:val="center"/>
              <w:rPr>
                <w:sz w:val="20"/>
                <w:szCs w:val="20"/>
              </w:rPr>
            </w:pPr>
            <w:r w:rsidRPr="00520718">
              <w:rPr>
                <w:sz w:val="20"/>
                <w:szCs w:val="20"/>
              </w:rPr>
              <w:t>Производство основных продуктов животноводства</w:t>
            </w:r>
          </w:p>
        </w:tc>
      </w:tr>
      <w:tr w:rsidR="00E72B2E" w:rsidRPr="00520718" w:rsidTr="00E72B2E">
        <w:trPr>
          <w:trHeight w:val="20"/>
          <w:jc w:val="center"/>
        </w:trPr>
        <w:tc>
          <w:tcPr>
            <w:tcW w:w="1850" w:type="pct"/>
            <w:vAlign w:val="center"/>
          </w:tcPr>
          <w:p w:rsidR="00E72B2E" w:rsidRPr="00520718" w:rsidRDefault="00E72B2E" w:rsidP="00E72B2E">
            <w:pPr>
              <w:spacing w:before="0" w:after="0"/>
              <w:ind w:firstLine="0"/>
              <w:jc w:val="left"/>
              <w:rPr>
                <w:sz w:val="20"/>
                <w:szCs w:val="20"/>
              </w:rPr>
            </w:pPr>
            <w:r w:rsidRPr="00520718">
              <w:rPr>
                <w:sz w:val="20"/>
                <w:szCs w:val="20"/>
              </w:rPr>
              <w:t>Скот и птица на убой (уб.вес)</w:t>
            </w:r>
          </w:p>
        </w:tc>
        <w:tc>
          <w:tcPr>
            <w:tcW w:w="842" w:type="pct"/>
          </w:tcPr>
          <w:p w:rsidR="00E72B2E" w:rsidRPr="00520718" w:rsidRDefault="00E72B2E" w:rsidP="00E72B2E">
            <w:pPr>
              <w:spacing w:before="0" w:after="0"/>
              <w:ind w:firstLine="0"/>
              <w:jc w:val="center"/>
              <w:rPr>
                <w:sz w:val="20"/>
                <w:szCs w:val="20"/>
              </w:rPr>
            </w:pPr>
            <w:r w:rsidRPr="00520718">
              <w:rPr>
                <w:sz w:val="20"/>
                <w:szCs w:val="20"/>
              </w:rPr>
              <w:t>тонн</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3291</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3307</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3534</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3602</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4742</w:t>
            </w:r>
          </w:p>
        </w:tc>
      </w:tr>
      <w:tr w:rsidR="00E72B2E" w:rsidRPr="00520718" w:rsidTr="00E72B2E">
        <w:trPr>
          <w:trHeight w:val="20"/>
          <w:jc w:val="center"/>
        </w:trPr>
        <w:tc>
          <w:tcPr>
            <w:tcW w:w="1850" w:type="pct"/>
            <w:vAlign w:val="center"/>
          </w:tcPr>
          <w:p w:rsidR="00E72B2E" w:rsidRPr="00520718" w:rsidRDefault="00E72B2E" w:rsidP="00E72B2E">
            <w:pPr>
              <w:spacing w:before="0" w:after="0"/>
              <w:ind w:firstLine="0"/>
              <w:jc w:val="left"/>
              <w:rPr>
                <w:sz w:val="20"/>
                <w:szCs w:val="20"/>
              </w:rPr>
            </w:pPr>
            <w:r w:rsidRPr="00520718">
              <w:rPr>
                <w:sz w:val="20"/>
                <w:szCs w:val="20"/>
              </w:rPr>
              <w:t>Молоко</w:t>
            </w:r>
          </w:p>
        </w:tc>
        <w:tc>
          <w:tcPr>
            <w:tcW w:w="842" w:type="pct"/>
          </w:tcPr>
          <w:p w:rsidR="00E72B2E" w:rsidRPr="00520718" w:rsidRDefault="00E72B2E" w:rsidP="00E72B2E">
            <w:pPr>
              <w:spacing w:before="0" w:after="0"/>
              <w:ind w:firstLine="0"/>
              <w:jc w:val="center"/>
              <w:rPr>
                <w:sz w:val="20"/>
                <w:szCs w:val="20"/>
              </w:rPr>
            </w:pPr>
            <w:r w:rsidRPr="00520718">
              <w:rPr>
                <w:sz w:val="20"/>
                <w:szCs w:val="20"/>
              </w:rPr>
              <w:t>- // -</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17177</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17500</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17954</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18450</w:t>
            </w:r>
          </w:p>
        </w:tc>
        <w:tc>
          <w:tcPr>
            <w:tcW w:w="462" w:type="pct"/>
            <w:vAlign w:val="center"/>
          </w:tcPr>
          <w:p w:rsidR="00E72B2E" w:rsidRPr="00520718" w:rsidRDefault="00E72B2E" w:rsidP="00E72B2E">
            <w:pPr>
              <w:spacing w:before="0" w:after="0"/>
              <w:ind w:firstLine="0"/>
              <w:jc w:val="center"/>
              <w:rPr>
                <w:sz w:val="20"/>
                <w:szCs w:val="20"/>
              </w:rPr>
            </w:pPr>
            <w:r w:rsidRPr="00520718">
              <w:rPr>
                <w:sz w:val="20"/>
                <w:szCs w:val="20"/>
              </w:rPr>
              <w:t>20506</w:t>
            </w:r>
          </w:p>
        </w:tc>
      </w:tr>
    </w:tbl>
    <w:p w:rsidR="00E72B2E" w:rsidRPr="00520718" w:rsidRDefault="00E72B2E" w:rsidP="00E72B2E"/>
    <w:p w:rsidR="00E72B2E" w:rsidRPr="00520718" w:rsidRDefault="00E72B2E" w:rsidP="00E72B2E">
      <w:r w:rsidRPr="00520718">
        <w:t xml:space="preserve">Показатели сельского хозяйства края за последние пять лет практически остаются на одном уровне. Есть небольшой рост по производству молока и посеву зерновых. Важно отметить, что в рамках государственной программы Камчатского края «Развитие сельского хозяйства и регулирование рынков сельскохозяйственной продукции, сырья и продовольствия Камчатского края» до 2020 года на 01.01.2018 уровень большинства </w:t>
      </w:r>
      <w:r w:rsidRPr="00520718">
        <w:lastRenderedPageBreak/>
        <w:t>показателей соответствует заложенным программой (за исключением поголовья свиней – планировалось 60 тыс. гол на 2017 год).</w:t>
      </w:r>
    </w:p>
    <w:p w:rsidR="00E72B2E" w:rsidRPr="00520718" w:rsidRDefault="00E72B2E" w:rsidP="00E72B2E">
      <w:r w:rsidRPr="00520718">
        <w:t>Уровень обеспечения населения продуктами питания за счет местного производства основной показатель эффективности работы</w:t>
      </w:r>
      <w:r w:rsidR="00A87890" w:rsidRPr="00520718">
        <w:t xml:space="preserve"> </w:t>
      </w:r>
      <w:r w:rsidRPr="00520718">
        <w:t xml:space="preserve">АПК, обеспечение продовольственной безопасности и импортозамещения. Общепринятый уровень продовольственной безопасности оценивается как 70% наполнения рынка продуктами местного производства. </w:t>
      </w:r>
    </w:p>
    <w:p w:rsidR="00E72B2E" w:rsidRPr="00520718" w:rsidRDefault="00E72B2E" w:rsidP="00E72B2E">
      <w:r w:rsidRPr="00520718">
        <w:t>Уровень</w:t>
      </w:r>
      <w:r w:rsidR="00A87890" w:rsidRPr="00520718">
        <w:t xml:space="preserve"> </w:t>
      </w:r>
      <w:r w:rsidRPr="00520718">
        <w:t>сельскохозяйственного</w:t>
      </w:r>
      <w:r w:rsidR="00A87890" w:rsidRPr="00520718">
        <w:t xml:space="preserve"> </w:t>
      </w:r>
      <w:r w:rsidRPr="00520718">
        <w:t>производства</w:t>
      </w:r>
      <w:r w:rsidR="00A87890" w:rsidRPr="00520718">
        <w:t xml:space="preserve"> </w:t>
      </w:r>
      <w:r w:rsidRPr="00520718">
        <w:t>в</w:t>
      </w:r>
      <w:r w:rsidR="00A87890" w:rsidRPr="00520718">
        <w:t xml:space="preserve"> </w:t>
      </w:r>
      <w:r w:rsidRPr="00520718">
        <w:t>настоящее</w:t>
      </w:r>
      <w:r w:rsidR="00A87890" w:rsidRPr="00520718">
        <w:t xml:space="preserve"> </w:t>
      </w:r>
      <w:r w:rsidRPr="00520718">
        <w:t>время не удовлетворяет потребности населения края в продуктах питания, есть сильный дефицит производства по мясу и овощам, который в свою очередь компенсируется импортной продукцией. Стоит отметить, что дефицит продукции складывается за счет культур, не произрастающих в открытом грунте в условиях Камчатского края.</w:t>
      </w:r>
    </w:p>
    <w:p w:rsidR="001A0393" w:rsidRPr="00520718" w:rsidRDefault="001A0393" w:rsidP="00E72B2E"/>
    <w:p w:rsidR="00E72B2E" w:rsidRPr="00520718" w:rsidRDefault="00A20C97" w:rsidP="00E72B2E">
      <w:r w:rsidRPr="00520718">
        <w:t>Таблица 3.3.2-4</w:t>
      </w:r>
      <w:r w:rsidR="00E72B2E" w:rsidRPr="00520718">
        <w:t>. Производство и потребление сельскохозяйственной продукции на душу</w:t>
      </w:r>
      <w:r w:rsidRPr="00520718">
        <w:t xml:space="preserve"> </w:t>
      </w:r>
      <w:r w:rsidR="00E72B2E" w:rsidRPr="00520718">
        <w:t>населения (кг/год, шт./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4395"/>
        <w:gridCol w:w="3083"/>
      </w:tblGrid>
      <w:tr w:rsidR="00E72B2E" w:rsidRPr="00520718" w:rsidTr="00A20C97">
        <w:trPr>
          <w:trHeight w:val="20"/>
          <w:jc w:val="center"/>
        </w:trPr>
        <w:tc>
          <w:tcPr>
            <w:tcW w:w="2376" w:type="dxa"/>
            <w:vMerge w:val="restart"/>
          </w:tcPr>
          <w:p w:rsidR="00E72B2E" w:rsidRPr="00520718" w:rsidRDefault="00E72B2E" w:rsidP="001A0393">
            <w:pPr>
              <w:spacing w:before="0" w:after="0"/>
              <w:ind w:firstLine="0"/>
              <w:jc w:val="center"/>
              <w:rPr>
                <w:sz w:val="20"/>
                <w:szCs w:val="20"/>
              </w:rPr>
            </w:pPr>
            <w:r w:rsidRPr="00520718">
              <w:rPr>
                <w:sz w:val="20"/>
                <w:szCs w:val="20"/>
              </w:rPr>
              <w:t>Группы продуктов</w:t>
            </w:r>
          </w:p>
        </w:tc>
        <w:tc>
          <w:tcPr>
            <w:tcW w:w="7478" w:type="dxa"/>
            <w:gridSpan w:val="2"/>
          </w:tcPr>
          <w:p w:rsidR="00E72B2E" w:rsidRPr="00520718" w:rsidRDefault="00E72B2E" w:rsidP="001A0393">
            <w:pPr>
              <w:spacing w:before="0" w:after="0"/>
              <w:ind w:firstLine="0"/>
              <w:jc w:val="center"/>
              <w:rPr>
                <w:sz w:val="20"/>
                <w:szCs w:val="20"/>
              </w:rPr>
            </w:pPr>
            <w:r w:rsidRPr="00520718">
              <w:rPr>
                <w:sz w:val="20"/>
                <w:szCs w:val="20"/>
              </w:rPr>
              <w:t>Потребление, кг/год/чел</w:t>
            </w:r>
          </w:p>
        </w:tc>
      </w:tr>
      <w:tr w:rsidR="00E72B2E" w:rsidRPr="00520718" w:rsidTr="00A20C97">
        <w:trPr>
          <w:trHeight w:val="20"/>
          <w:jc w:val="center"/>
        </w:trPr>
        <w:tc>
          <w:tcPr>
            <w:tcW w:w="2376" w:type="dxa"/>
            <w:vMerge/>
          </w:tcPr>
          <w:p w:rsidR="00E72B2E" w:rsidRPr="00520718" w:rsidRDefault="00E72B2E" w:rsidP="00E72B2E">
            <w:pPr>
              <w:spacing w:before="0" w:after="0"/>
              <w:ind w:firstLine="0"/>
              <w:jc w:val="left"/>
              <w:rPr>
                <w:sz w:val="20"/>
                <w:szCs w:val="20"/>
              </w:rPr>
            </w:pPr>
          </w:p>
        </w:tc>
        <w:tc>
          <w:tcPr>
            <w:tcW w:w="4395" w:type="dxa"/>
            <w:shd w:val="clear" w:color="auto" w:fill="F2F2F2" w:themeFill="background1" w:themeFillShade="F2"/>
          </w:tcPr>
          <w:p w:rsidR="00E72B2E" w:rsidRPr="00520718" w:rsidRDefault="00E72B2E" w:rsidP="001A0393">
            <w:pPr>
              <w:spacing w:before="0" w:after="0"/>
              <w:ind w:firstLine="0"/>
              <w:jc w:val="center"/>
              <w:rPr>
                <w:sz w:val="20"/>
                <w:szCs w:val="20"/>
              </w:rPr>
            </w:pPr>
            <w:r w:rsidRPr="00520718">
              <w:rPr>
                <w:sz w:val="20"/>
                <w:szCs w:val="20"/>
              </w:rPr>
              <w:t>Рекомендуемое (Приказ Минздрава России от 19.08.2016 №614)</w:t>
            </w:r>
          </w:p>
        </w:tc>
        <w:tc>
          <w:tcPr>
            <w:tcW w:w="3083" w:type="dxa"/>
          </w:tcPr>
          <w:p w:rsidR="00E72B2E" w:rsidRPr="00520718" w:rsidRDefault="00E72B2E" w:rsidP="001A0393">
            <w:pPr>
              <w:spacing w:before="0" w:after="0"/>
              <w:ind w:firstLine="0"/>
              <w:jc w:val="center"/>
              <w:rPr>
                <w:sz w:val="20"/>
                <w:szCs w:val="20"/>
              </w:rPr>
            </w:pPr>
            <w:r w:rsidRPr="00520718">
              <w:rPr>
                <w:sz w:val="20"/>
                <w:szCs w:val="20"/>
              </w:rPr>
              <w:t>Объем производства на душу населения кг/год/чел</w:t>
            </w:r>
          </w:p>
        </w:tc>
      </w:tr>
      <w:tr w:rsidR="00E72B2E" w:rsidRPr="00520718" w:rsidTr="00A20C97">
        <w:trPr>
          <w:trHeight w:val="20"/>
          <w:jc w:val="center"/>
        </w:trPr>
        <w:tc>
          <w:tcPr>
            <w:tcW w:w="2376" w:type="dxa"/>
          </w:tcPr>
          <w:p w:rsidR="00E72B2E" w:rsidRPr="00520718" w:rsidRDefault="00E72B2E" w:rsidP="00E72B2E">
            <w:pPr>
              <w:spacing w:before="0" w:after="0"/>
              <w:ind w:firstLine="0"/>
              <w:jc w:val="left"/>
              <w:rPr>
                <w:sz w:val="20"/>
                <w:szCs w:val="20"/>
              </w:rPr>
            </w:pPr>
            <w:r w:rsidRPr="00520718">
              <w:rPr>
                <w:sz w:val="20"/>
                <w:szCs w:val="20"/>
              </w:rPr>
              <w:t>Молоко</w:t>
            </w:r>
          </w:p>
        </w:tc>
        <w:tc>
          <w:tcPr>
            <w:tcW w:w="4395" w:type="dxa"/>
            <w:shd w:val="clear" w:color="auto" w:fill="F2F2F2" w:themeFill="background1" w:themeFillShade="F2"/>
          </w:tcPr>
          <w:p w:rsidR="00E72B2E" w:rsidRPr="00520718" w:rsidRDefault="00E72B2E" w:rsidP="001A0393">
            <w:pPr>
              <w:spacing w:before="0" w:after="0"/>
              <w:ind w:firstLine="0"/>
              <w:jc w:val="center"/>
              <w:rPr>
                <w:sz w:val="20"/>
                <w:szCs w:val="20"/>
              </w:rPr>
            </w:pPr>
            <w:r w:rsidRPr="00520718">
              <w:rPr>
                <w:sz w:val="20"/>
                <w:szCs w:val="20"/>
              </w:rPr>
              <w:t>325</w:t>
            </w:r>
          </w:p>
        </w:tc>
        <w:tc>
          <w:tcPr>
            <w:tcW w:w="3083" w:type="dxa"/>
          </w:tcPr>
          <w:p w:rsidR="00E72B2E" w:rsidRPr="00520718" w:rsidRDefault="00E72B2E" w:rsidP="001A0393">
            <w:pPr>
              <w:spacing w:before="0" w:after="0"/>
              <w:ind w:firstLine="0"/>
              <w:jc w:val="center"/>
              <w:rPr>
                <w:sz w:val="20"/>
                <w:szCs w:val="20"/>
              </w:rPr>
            </w:pPr>
            <w:r w:rsidRPr="00520718">
              <w:rPr>
                <w:sz w:val="20"/>
                <w:szCs w:val="20"/>
              </w:rPr>
              <w:t>154</w:t>
            </w:r>
          </w:p>
        </w:tc>
      </w:tr>
      <w:tr w:rsidR="00E72B2E" w:rsidRPr="00520718" w:rsidTr="00A20C97">
        <w:trPr>
          <w:trHeight w:val="20"/>
          <w:jc w:val="center"/>
        </w:trPr>
        <w:tc>
          <w:tcPr>
            <w:tcW w:w="2376" w:type="dxa"/>
          </w:tcPr>
          <w:p w:rsidR="00E72B2E" w:rsidRPr="00520718" w:rsidRDefault="00E72B2E" w:rsidP="00E72B2E">
            <w:pPr>
              <w:spacing w:before="0" w:after="0"/>
              <w:ind w:firstLine="0"/>
              <w:jc w:val="left"/>
              <w:rPr>
                <w:sz w:val="20"/>
                <w:szCs w:val="20"/>
              </w:rPr>
            </w:pPr>
            <w:r w:rsidRPr="00520718">
              <w:rPr>
                <w:sz w:val="20"/>
                <w:szCs w:val="20"/>
              </w:rPr>
              <w:t>Мясо и мясопродукты</w:t>
            </w:r>
          </w:p>
        </w:tc>
        <w:tc>
          <w:tcPr>
            <w:tcW w:w="4395" w:type="dxa"/>
            <w:shd w:val="clear" w:color="auto" w:fill="F2F2F2" w:themeFill="background1" w:themeFillShade="F2"/>
          </w:tcPr>
          <w:p w:rsidR="00E72B2E" w:rsidRPr="00520718" w:rsidRDefault="00E72B2E" w:rsidP="001A0393">
            <w:pPr>
              <w:spacing w:before="0" w:after="0"/>
              <w:ind w:firstLine="0"/>
              <w:jc w:val="center"/>
              <w:rPr>
                <w:sz w:val="20"/>
                <w:szCs w:val="20"/>
              </w:rPr>
            </w:pPr>
            <w:r w:rsidRPr="00520718">
              <w:rPr>
                <w:sz w:val="20"/>
                <w:szCs w:val="20"/>
              </w:rPr>
              <w:t>73</w:t>
            </w:r>
          </w:p>
        </w:tc>
        <w:tc>
          <w:tcPr>
            <w:tcW w:w="3083" w:type="dxa"/>
          </w:tcPr>
          <w:p w:rsidR="00E72B2E" w:rsidRPr="00520718" w:rsidRDefault="00E72B2E" w:rsidP="001A0393">
            <w:pPr>
              <w:spacing w:before="0" w:after="0"/>
              <w:ind w:firstLine="0"/>
              <w:jc w:val="center"/>
              <w:rPr>
                <w:sz w:val="20"/>
                <w:szCs w:val="20"/>
              </w:rPr>
            </w:pPr>
            <w:r w:rsidRPr="00520718">
              <w:rPr>
                <w:sz w:val="20"/>
                <w:szCs w:val="20"/>
              </w:rPr>
              <w:t>70</w:t>
            </w:r>
          </w:p>
        </w:tc>
      </w:tr>
      <w:tr w:rsidR="00E72B2E" w:rsidRPr="00520718" w:rsidTr="00A20C97">
        <w:trPr>
          <w:trHeight w:val="20"/>
          <w:jc w:val="center"/>
        </w:trPr>
        <w:tc>
          <w:tcPr>
            <w:tcW w:w="2376" w:type="dxa"/>
          </w:tcPr>
          <w:p w:rsidR="00E72B2E" w:rsidRPr="00520718" w:rsidRDefault="00E72B2E" w:rsidP="00E72B2E">
            <w:pPr>
              <w:spacing w:before="0" w:after="0"/>
              <w:ind w:firstLine="0"/>
              <w:jc w:val="left"/>
              <w:rPr>
                <w:sz w:val="20"/>
                <w:szCs w:val="20"/>
              </w:rPr>
            </w:pPr>
            <w:r w:rsidRPr="00520718">
              <w:rPr>
                <w:sz w:val="20"/>
                <w:szCs w:val="20"/>
              </w:rPr>
              <w:t>Картофель</w:t>
            </w:r>
          </w:p>
        </w:tc>
        <w:tc>
          <w:tcPr>
            <w:tcW w:w="4395" w:type="dxa"/>
            <w:shd w:val="clear" w:color="auto" w:fill="F2F2F2" w:themeFill="background1" w:themeFillShade="F2"/>
          </w:tcPr>
          <w:p w:rsidR="00E72B2E" w:rsidRPr="00520718" w:rsidRDefault="00E72B2E" w:rsidP="001A0393">
            <w:pPr>
              <w:spacing w:before="0" w:after="0"/>
              <w:ind w:firstLine="0"/>
              <w:jc w:val="center"/>
              <w:rPr>
                <w:sz w:val="20"/>
                <w:szCs w:val="20"/>
              </w:rPr>
            </w:pPr>
            <w:r w:rsidRPr="00520718">
              <w:rPr>
                <w:sz w:val="20"/>
                <w:szCs w:val="20"/>
              </w:rPr>
              <w:t>90</w:t>
            </w:r>
          </w:p>
        </w:tc>
        <w:tc>
          <w:tcPr>
            <w:tcW w:w="3083" w:type="dxa"/>
          </w:tcPr>
          <w:p w:rsidR="00E72B2E" w:rsidRPr="00520718" w:rsidRDefault="00E72B2E" w:rsidP="001A0393">
            <w:pPr>
              <w:spacing w:before="0" w:after="0"/>
              <w:ind w:firstLine="0"/>
              <w:jc w:val="center"/>
              <w:rPr>
                <w:sz w:val="20"/>
                <w:szCs w:val="20"/>
              </w:rPr>
            </w:pPr>
            <w:r w:rsidRPr="00520718">
              <w:rPr>
                <w:sz w:val="20"/>
                <w:szCs w:val="20"/>
              </w:rPr>
              <w:t>86</w:t>
            </w:r>
          </w:p>
        </w:tc>
      </w:tr>
      <w:tr w:rsidR="00E72B2E" w:rsidRPr="00520718" w:rsidTr="00A20C97">
        <w:trPr>
          <w:trHeight w:val="20"/>
          <w:jc w:val="center"/>
        </w:trPr>
        <w:tc>
          <w:tcPr>
            <w:tcW w:w="2376" w:type="dxa"/>
          </w:tcPr>
          <w:p w:rsidR="00E72B2E" w:rsidRPr="00520718" w:rsidRDefault="00E72B2E" w:rsidP="00E72B2E">
            <w:pPr>
              <w:spacing w:before="0" w:after="0"/>
              <w:ind w:firstLine="0"/>
              <w:jc w:val="left"/>
              <w:rPr>
                <w:sz w:val="20"/>
                <w:szCs w:val="20"/>
              </w:rPr>
            </w:pPr>
            <w:r w:rsidRPr="00520718">
              <w:rPr>
                <w:sz w:val="20"/>
                <w:szCs w:val="20"/>
              </w:rPr>
              <w:t>Овощи</w:t>
            </w:r>
          </w:p>
        </w:tc>
        <w:tc>
          <w:tcPr>
            <w:tcW w:w="4395" w:type="dxa"/>
            <w:shd w:val="clear" w:color="auto" w:fill="F2F2F2" w:themeFill="background1" w:themeFillShade="F2"/>
          </w:tcPr>
          <w:p w:rsidR="00E72B2E" w:rsidRPr="00520718" w:rsidRDefault="00E72B2E" w:rsidP="001A0393">
            <w:pPr>
              <w:spacing w:before="0" w:after="0"/>
              <w:ind w:firstLine="0"/>
              <w:jc w:val="center"/>
              <w:rPr>
                <w:sz w:val="20"/>
                <w:szCs w:val="20"/>
              </w:rPr>
            </w:pPr>
            <w:r w:rsidRPr="00520718">
              <w:rPr>
                <w:sz w:val="20"/>
                <w:szCs w:val="20"/>
              </w:rPr>
              <w:t>140</w:t>
            </w:r>
          </w:p>
        </w:tc>
        <w:tc>
          <w:tcPr>
            <w:tcW w:w="3083" w:type="dxa"/>
          </w:tcPr>
          <w:p w:rsidR="00E72B2E" w:rsidRPr="00520718" w:rsidRDefault="00E72B2E" w:rsidP="001A0393">
            <w:pPr>
              <w:spacing w:before="0" w:after="0"/>
              <w:ind w:firstLine="0"/>
              <w:jc w:val="center"/>
              <w:rPr>
                <w:sz w:val="20"/>
                <w:szCs w:val="20"/>
              </w:rPr>
            </w:pPr>
            <w:r w:rsidRPr="00520718">
              <w:rPr>
                <w:sz w:val="20"/>
                <w:szCs w:val="20"/>
              </w:rPr>
              <w:t>103</w:t>
            </w:r>
          </w:p>
        </w:tc>
      </w:tr>
    </w:tbl>
    <w:p w:rsidR="00E72B2E" w:rsidRPr="00520718" w:rsidRDefault="00E72B2E" w:rsidP="001A0393">
      <w:pPr>
        <w:pStyle w:val="3"/>
      </w:pPr>
      <w:bookmarkStart w:id="61" w:name="_Toc4701006"/>
      <w:r w:rsidRPr="00520718">
        <w:t>Растениеводство</w:t>
      </w:r>
      <w:bookmarkEnd w:id="61"/>
    </w:p>
    <w:p w:rsidR="00E72B2E" w:rsidRPr="00520718" w:rsidRDefault="00E72B2E" w:rsidP="00E72B2E">
      <w:r w:rsidRPr="00520718">
        <w:t>Основными культурами, возделываемыми в крае, являются кормовые культуры, картофель, овощи. Сложившаяся специализация сельского хозяйства характеризуется следующей структурой посевных площадей (все категории хозяйств):</w:t>
      </w:r>
    </w:p>
    <w:p w:rsidR="001A0393" w:rsidRPr="00520718" w:rsidRDefault="001A0393" w:rsidP="00E72B2E"/>
    <w:p w:rsidR="00E72B2E" w:rsidRPr="00520718" w:rsidRDefault="00E72B2E" w:rsidP="001A0393">
      <w:pPr>
        <w:ind w:firstLine="0"/>
        <w:jc w:val="center"/>
      </w:pPr>
      <w:r w:rsidRPr="00520718">
        <w:rPr>
          <w:noProof/>
          <w:lang w:eastAsia="ru-RU"/>
        </w:rPr>
        <w:drawing>
          <wp:inline distT="0" distB="0" distL="0" distR="0">
            <wp:extent cx="4648200" cy="2505075"/>
            <wp:effectExtent l="19050" t="0" r="1905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A0393" w:rsidRPr="00520718" w:rsidRDefault="001A0393" w:rsidP="00E72B2E"/>
    <w:p w:rsidR="00E72B2E" w:rsidRPr="00520718" w:rsidRDefault="00E72B2E" w:rsidP="00E72B2E">
      <w:r w:rsidRPr="00520718">
        <w:t>Растениеводство Камчатского края обеспечивает кормовую базу для животноводства. При этом для создания необходимого уровня продовольственной безопасности важно повышение эффективности отрасли за счет применения высокопроизводительной энергосберегающей техники, современных технологий и строительства тепличных хозяйств, а также сохранения почвенного плодородия путём внесения достаточного количества необходимых удобрений.</w:t>
      </w:r>
    </w:p>
    <w:p w:rsidR="00E72B2E" w:rsidRPr="00520718" w:rsidRDefault="00E72B2E" w:rsidP="001D05DF">
      <w:pPr>
        <w:pStyle w:val="3"/>
      </w:pPr>
      <w:bookmarkStart w:id="62" w:name="_Toc4701007"/>
      <w:r w:rsidRPr="00520718">
        <w:t>Животноводство</w:t>
      </w:r>
      <w:bookmarkEnd w:id="62"/>
    </w:p>
    <w:p w:rsidR="00E72B2E" w:rsidRPr="00520718" w:rsidRDefault="00E72B2E" w:rsidP="00E72B2E">
      <w:r w:rsidRPr="00520718">
        <w:t>Основными направлениями животноводства являются: свиноводство, оленеводство, молочное скотоводство. Удельный вес коров в стаде крупного рогатого скота 45,4% (в хозяйствах всех категорий).</w:t>
      </w:r>
    </w:p>
    <w:p w:rsidR="00E72B2E" w:rsidRPr="00520718" w:rsidRDefault="00E72B2E" w:rsidP="00E72B2E">
      <w:r w:rsidRPr="00520718">
        <w:lastRenderedPageBreak/>
        <w:t>Важно отметить роль свиноводства в производстве мясной продукции в Камчатском крае. Почти половину всего производимого мяса в крае составляет свинина. Что говорит о высокой роли данной отрасли в Крае и важности её поддержки.</w:t>
      </w:r>
    </w:p>
    <w:p w:rsidR="00E72B2E" w:rsidRPr="00520718" w:rsidRDefault="00E72B2E" w:rsidP="00E72B2E">
      <w:r w:rsidRPr="00520718">
        <w:t xml:space="preserve">Основным производителем продукции птицеводства в Камчатском крае является </w:t>
      </w:r>
      <w:r w:rsidRPr="00520718">
        <w:rPr>
          <w:iCs/>
        </w:rPr>
        <w:t>ГУСХП Камчатского края «Пионерское»</w:t>
      </w:r>
      <w:r w:rsidRPr="00520718">
        <w:t>. На долю предприятия приходится более 90% объема производства яйца в регионе. Основной задачей отрасли является сохранение позиций на краевом рынке. На текущий момент в рамках государственной программы производится модернизация производства.</w:t>
      </w:r>
    </w:p>
    <w:p w:rsidR="00E72B2E" w:rsidRPr="00520718" w:rsidRDefault="00E72B2E" w:rsidP="00E72B2E">
      <w:r w:rsidRPr="00520718">
        <w:t>Существующее поголовье скота может полностью обеспечиваться кормами местного производства (грубые, сочные, зеленые).</w:t>
      </w:r>
    </w:p>
    <w:p w:rsidR="00E72B2E" w:rsidRPr="00520718" w:rsidRDefault="00E72B2E" w:rsidP="00E72B2E">
      <w:r w:rsidRPr="00520718">
        <w:t>Основными задачами скотоводства являются:</w:t>
      </w:r>
    </w:p>
    <w:p w:rsidR="00E72B2E" w:rsidRPr="00520718" w:rsidRDefault="00E72B2E" w:rsidP="002010A9">
      <w:pPr>
        <w:numPr>
          <w:ilvl w:val="0"/>
          <w:numId w:val="2"/>
        </w:numPr>
        <w:tabs>
          <w:tab w:val="left" w:pos="993"/>
        </w:tabs>
        <w:ind w:left="0" w:firstLine="567"/>
      </w:pPr>
      <w:r w:rsidRPr="00520718">
        <w:t>дальнейшее развитие свиноводства, как основного ресурса в перекрытии дефицита мяса собственного производства;</w:t>
      </w:r>
    </w:p>
    <w:p w:rsidR="00E72B2E" w:rsidRPr="00520718" w:rsidRDefault="00E72B2E" w:rsidP="002010A9">
      <w:pPr>
        <w:numPr>
          <w:ilvl w:val="0"/>
          <w:numId w:val="2"/>
        </w:numPr>
        <w:tabs>
          <w:tab w:val="left" w:pos="993"/>
        </w:tabs>
        <w:ind w:left="0" w:firstLine="567"/>
      </w:pPr>
      <w:r w:rsidRPr="00520718">
        <w:t>поддержка и развитие молочно-товарных ферм с целью максимального обеспечения Края цельномолочной продукцией собственного производства;</w:t>
      </w:r>
    </w:p>
    <w:p w:rsidR="00E72B2E" w:rsidRPr="00520718" w:rsidRDefault="00E72B2E" w:rsidP="002010A9">
      <w:pPr>
        <w:numPr>
          <w:ilvl w:val="0"/>
          <w:numId w:val="2"/>
        </w:numPr>
        <w:tabs>
          <w:tab w:val="left" w:pos="993"/>
        </w:tabs>
        <w:ind w:left="0" w:firstLine="567"/>
      </w:pPr>
      <w:r w:rsidRPr="00520718">
        <w:t>увеличение количества и улучшение качества заготавливаемых кормов, обеспечение их сохранности, изменение структуры кормовой базы в сторону увеличения доли сенажа и зеленой массы;</w:t>
      </w:r>
    </w:p>
    <w:p w:rsidR="00E72B2E" w:rsidRPr="00520718" w:rsidRDefault="00E72B2E" w:rsidP="002010A9">
      <w:pPr>
        <w:numPr>
          <w:ilvl w:val="0"/>
          <w:numId w:val="2"/>
        </w:numPr>
        <w:tabs>
          <w:tab w:val="left" w:pos="993"/>
        </w:tabs>
        <w:ind w:left="0" w:firstLine="567"/>
      </w:pPr>
      <w:r w:rsidRPr="00520718">
        <w:t>поддержка на всех уровнях северного оленеводства Камчатского края, создание необходимой производственно-технической базы для переработки продукции, улучшение условий труда и привлекательности отрасли.</w:t>
      </w:r>
    </w:p>
    <w:p w:rsidR="00E72B2E" w:rsidRPr="00520718" w:rsidRDefault="00E72B2E" w:rsidP="00E72B2E">
      <w:r w:rsidRPr="00520718">
        <w:t xml:space="preserve">Для ветеринарного контроля в Камчатском крае имеются краевые и районные ветеринарные станции, пункты и лечебницы, группы наблюдения и контроля. </w:t>
      </w:r>
    </w:p>
    <w:p w:rsidR="00E72B2E" w:rsidRPr="00520718" w:rsidRDefault="00E72B2E" w:rsidP="00E72B2E">
      <w:r w:rsidRPr="00520718">
        <w:t>Сложившаяся специализация сельского хозяйства на производстве молока, овощей, картофеля, кормов для животноводства и продукции оленеводства соответствует природно-экономическим условиям района и сохранится на перспективу. Однако, следует отметить, что район не полностью использует потенциальные возможности и имеет резервы для восстановления и развития сельского хозяйства. В целях обеспечения продовольственной безопасности району необходимо разработка и проведение дополнительного комплекса мер по поддержке сельского хозяйства района в части развития животноводства.</w:t>
      </w:r>
    </w:p>
    <w:p w:rsidR="00E72B2E" w:rsidRPr="00520718" w:rsidRDefault="00E72B2E" w:rsidP="00E72B2E">
      <w:r w:rsidRPr="00520718">
        <w:rPr>
          <w:i/>
        </w:rPr>
        <w:t>Северное оленеводство</w:t>
      </w:r>
      <w:r w:rsidRPr="00520718">
        <w:t xml:space="preserve"> - основная традиционная отрасль природопользования коренных малочисленных народов Камчатского края. Оленеводство отличается особой специфичностью - ведется на огромной территории в экстремальных природно-климатических условиях. </w:t>
      </w:r>
    </w:p>
    <w:p w:rsidR="001A0393" w:rsidRPr="00520718" w:rsidRDefault="001A0393" w:rsidP="001A0393"/>
    <w:p w:rsidR="001A0393" w:rsidRPr="00520718" w:rsidRDefault="00A20C97" w:rsidP="00C24813">
      <w:bookmarkStart w:id="63" w:name="_Ref296720052"/>
      <w:r w:rsidRPr="00520718">
        <w:t>Таблица 3.3.4-1</w:t>
      </w:r>
      <w:r w:rsidR="001A0393" w:rsidRPr="00520718">
        <w:t>. Основные показатели оленеводства в Камчатском крае</w:t>
      </w:r>
      <w:bookmarkEnd w:id="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3247"/>
        <w:gridCol w:w="851"/>
        <w:gridCol w:w="851"/>
        <w:gridCol w:w="851"/>
        <w:gridCol w:w="851"/>
        <w:gridCol w:w="851"/>
        <w:gridCol w:w="1488"/>
      </w:tblGrid>
      <w:tr w:rsidR="00E72B2E" w:rsidRPr="00520718" w:rsidTr="001A0393">
        <w:tc>
          <w:tcPr>
            <w:tcW w:w="438" w:type="pct"/>
            <w:vMerge w:val="restart"/>
            <w:shd w:val="clear" w:color="auto" w:fill="auto"/>
            <w:vAlign w:val="center"/>
          </w:tcPr>
          <w:p w:rsidR="00E72B2E" w:rsidRPr="00520718" w:rsidRDefault="00E72B2E" w:rsidP="001A0393">
            <w:pPr>
              <w:spacing w:before="0" w:after="0"/>
              <w:ind w:firstLine="0"/>
              <w:jc w:val="left"/>
              <w:rPr>
                <w:sz w:val="20"/>
                <w:szCs w:val="20"/>
              </w:rPr>
            </w:pPr>
            <w:r w:rsidRPr="00520718">
              <w:rPr>
                <w:sz w:val="20"/>
                <w:szCs w:val="20"/>
              </w:rPr>
              <w:t>№ п/п</w:t>
            </w:r>
          </w:p>
        </w:tc>
        <w:tc>
          <w:tcPr>
            <w:tcW w:w="1647" w:type="pct"/>
            <w:vMerge w:val="restart"/>
            <w:shd w:val="clear" w:color="auto" w:fill="auto"/>
            <w:vAlign w:val="center"/>
          </w:tcPr>
          <w:p w:rsidR="00E72B2E" w:rsidRPr="00520718" w:rsidRDefault="00E72B2E" w:rsidP="001A0393">
            <w:pPr>
              <w:spacing w:before="0" w:after="0"/>
              <w:ind w:firstLine="0"/>
              <w:jc w:val="left"/>
              <w:rPr>
                <w:sz w:val="20"/>
                <w:szCs w:val="20"/>
              </w:rPr>
            </w:pPr>
            <w:r w:rsidRPr="00520718">
              <w:rPr>
                <w:sz w:val="20"/>
                <w:szCs w:val="20"/>
              </w:rPr>
              <w:t>Показатели</w:t>
            </w:r>
          </w:p>
        </w:tc>
        <w:tc>
          <w:tcPr>
            <w:tcW w:w="2158" w:type="pct"/>
            <w:gridSpan w:val="5"/>
            <w:shd w:val="clear" w:color="auto" w:fill="auto"/>
            <w:vAlign w:val="center"/>
          </w:tcPr>
          <w:p w:rsidR="00E72B2E" w:rsidRPr="00520718" w:rsidRDefault="00E72B2E" w:rsidP="001A0393">
            <w:pPr>
              <w:spacing w:before="0" w:after="0"/>
              <w:ind w:firstLine="0"/>
              <w:jc w:val="center"/>
              <w:rPr>
                <w:sz w:val="20"/>
                <w:szCs w:val="20"/>
              </w:rPr>
            </w:pPr>
            <w:r w:rsidRPr="00520718">
              <w:rPr>
                <w:sz w:val="20"/>
                <w:szCs w:val="20"/>
              </w:rPr>
              <w:t>Годы</w:t>
            </w:r>
          </w:p>
        </w:tc>
        <w:tc>
          <w:tcPr>
            <w:tcW w:w="757" w:type="pct"/>
            <w:vMerge w:val="restart"/>
            <w:shd w:val="clear" w:color="auto" w:fill="auto"/>
            <w:vAlign w:val="center"/>
          </w:tcPr>
          <w:p w:rsidR="00E72B2E" w:rsidRPr="00520718" w:rsidRDefault="00E72B2E" w:rsidP="001A0393">
            <w:pPr>
              <w:spacing w:before="0" w:after="0"/>
              <w:ind w:firstLine="0"/>
              <w:jc w:val="center"/>
              <w:rPr>
                <w:sz w:val="20"/>
                <w:szCs w:val="20"/>
              </w:rPr>
            </w:pPr>
            <w:r w:rsidRPr="00520718">
              <w:rPr>
                <w:sz w:val="20"/>
                <w:szCs w:val="20"/>
              </w:rPr>
              <w:t>2013/ 2017</w:t>
            </w:r>
          </w:p>
        </w:tc>
      </w:tr>
      <w:tr w:rsidR="00E72B2E" w:rsidRPr="00520718" w:rsidTr="001A0393">
        <w:tc>
          <w:tcPr>
            <w:tcW w:w="438" w:type="pct"/>
            <w:vMerge/>
            <w:shd w:val="clear" w:color="auto" w:fill="auto"/>
            <w:vAlign w:val="center"/>
          </w:tcPr>
          <w:p w:rsidR="00E72B2E" w:rsidRPr="00520718" w:rsidRDefault="00E72B2E" w:rsidP="001A0393">
            <w:pPr>
              <w:spacing w:before="0" w:after="0"/>
              <w:ind w:firstLine="0"/>
              <w:jc w:val="left"/>
              <w:rPr>
                <w:sz w:val="20"/>
                <w:szCs w:val="20"/>
              </w:rPr>
            </w:pPr>
          </w:p>
        </w:tc>
        <w:tc>
          <w:tcPr>
            <w:tcW w:w="1647" w:type="pct"/>
            <w:vMerge/>
            <w:shd w:val="clear" w:color="auto" w:fill="auto"/>
            <w:vAlign w:val="center"/>
          </w:tcPr>
          <w:p w:rsidR="00E72B2E" w:rsidRPr="00520718" w:rsidRDefault="00E72B2E" w:rsidP="001A0393">
            <w:pPr>
              <w:spacing w:before="0" w:after="0"/>
              <w:ind w:firstLine="0"/>
              <w:jc w:val="left"/>
              <w:rPr>
                <w:sz w:val="20"/>
                <w:szCs w:val="20"/>
              </w:rPr>
            </w:pPr>
          </w:p>
        </w:tc>
        <w:tc>
          <w:tcPr>
            <w:tcW w:w="432" w:type="pct"/>
            <w:shd w:val="clear" w:color="auto" w:fill="auto"/>
            <w:vAlign w:val="center"/>
          </w:tcPr>
          <w:p w:rsidR="00E72B2E" w:rsidRPr="00520718" w:rsidRDefault="00E72B2E" w:rsidP="001A0393">
            <w:pPr>
              <w:spacing w:before="0" w:after="0"/>
              <w:ind w:firstLine="0"/>
              <w:jc w:val="center"/>
              <w:rPr>
                <w:sz w:val="20"/>
                <w:szCs w:val="20"/>
              </w:rPr>
            </w:pPr>
            <w:r w:rsidRPr="00520718">
              <w:rPr>
                <w:sz w:val="20"/>
                <w:szCs w:val="20"/>
              </w:rPr>
              <w:t>2013</w:t>
            </w:r>
          </w:p>
        </w:tc>
        <w:tc>
          <w:tcPr>
            <w:tcW w:w="432" w:type="pct"/>
            <w:shd w:val="clear" w:color="auto" w:fill="auto"/>
            <w:vAlign w:val="center"/>
          </w:tcPr>
          <w:p w:rsidR="00E72B2E" w:rsidRPr="00520718" w:rsidRDefault="00E72B2E" w:rsidP="001A0393">
            <w:pPr>
              <w:spacing w:before="0" w:after="0"/>
              <w:ind w:firstLine="0"/>
              <w:jc w:val="center"/>
              <w:rPr>
                <w:sz w:val="20"/>
                <w:szCs w:val="20"/>
              </w:rPr>
            </w:pPr>
            <w:r w:rsidRPr="00520718">
              <w:rPr>
                <w:sz w:val="20"/>
                <w:szCs w:val="20"/>
              </w:rPr>
              <w:t>2014</w:t>
            </w:r>
          </w:p>
        </w:tc>
        <w:tc>
          <w:tcPr>
            <w:tcW w:w="432" w:type="pct"/>
            <w:shd w:val="clear" w:color="auto" w:fill="auto"/>
            <w:vAlign w:val="center"/>
          </w:tcPr>
          <w:p w:rsidR="00E72B2E" w:rsidRPr="00520718" w:rsidRDefault="00E72B2E" w:rsidP="001A0393">
            <w:pPr>
              <w:spacing w:before="0" w:after="0"/>
              <w:ind w:firstLine="0"/>
              <w:jc w:val="center"/>
              <w:rPr>
                <w:sz w:val="20"/>
                <w:szCs w:val="20"/>
              </w:rPr>
            </w:pPr>
            <w:r w:rsidRPr="00520718">
              <w:rPr>
                <w:sz w:val="20"/>
                <w:szCs w:val="20"/>
              </w:rPr>
              <w:t>2015</w:t>
            </w:r>
          </w:p>
        </w:tc>
        <w:tc>
          <w:tcPr>
            <w:tcW w:w="432" w:type="pct"/>
            <w:shd w:val="clear" w:color="auto" w:fill="auto"/>
            <w:vAlign w:val="center"/>
          </w:tcPr>
          <w:p w:rsidR="00E72B2E" w:rsidRPr="00520718" w:rsidRDefault="00E72B2E" w:rsidP="001A0393">
            <w:pPr>
              <w:spacing w:before="0" w:after="0"/>
              <w:ind w:firstLine="0"/>
              <w:jc w:val="center"/>
              <w:rPr>
                <w:sz w:val="20"/>
                <w:szCs w:val="20"/>
              </w:rPr>
            </w:pPr>
            <w:r w:rsidRPr="00520718">
              <w:rPr>
                <w:sz w:val="20"/>
                <w:szCs w:val="20"/>
              </w:rPr>
              <w:t>2016</w:t>
            </w:r>
          </w:p>
        </w:tc>
        <w:tc>
          <w:tcPr>
            <w:tcW w:w="432" w:type="pct"/>
            <w:shd w:val="clear" w:color="auto" w:fill="auto"/>
            <w:vAlign w:val="center"/>
          </w:tcPr>
          <w:p w:rsidR="00E72B2E" w:rsidRPr="00520718" w:rsidRDefault="00E72B2E" w:rsidP="001A0393">
            <w:pPr>
              <w:spacing w:before="0" w:after="0"/>
              <w:ind w:firstLine="0"/>
              <w:jc w:val="center"/>
              <w:rPr>
                <w:sz w:val="20"/>
                <w:szCs w:val="20"/>
              </w:rPr>
            </w:pPr>
            <w:r w:rsidRPr="00520718">
              <w:rPr>
                <w:sz w:val="20"/>
                <w:szCs w:val="20"/>
              </w:rPr>
              <w:t>2017</w:t>
            </w:r>
          </w:p>
        </w:tc>
        <w:tc>
          <w:tcPr>
            <w:tcW w:w="757" w:type="pct"/>
            <w:vMerge/>
            <w:shd w:val="clear" w:color="auto" w:fill="auto"/>
            <w:vAlign w:val="center"/>
          </w:tcPr>
          <w:p w:rsidR="00E72B2E" w:rsidRPr="00520718" w:rsidRDefault="00E72B2E" w:rsidP="001A0393">
            <w:pPr>
              <w:spacing w:before="0" w:after="0"/>
              <w:ind w:firstLine="0"/>
              <w:jc w:val="center"/>
              <w:rPr>
                <w:sz w:val="20"/>
                <w:szCs w:val="20"/>
              </w:rPr>
            </w:pPr>
          </w:p>
        </w:tc>
      </w:tr>
      <w:tr w:rsidR="00E72B2E" w:rsidRPr="00520718" w:rsidTr="001A0393">
        <w:tc>
          <w:tcPr>
            <w:tcW w:w="438" w:type="pct"/>
            <w:shd w:val="clear" w:color="auto" w:fill="auto"/>
          </w:tcPr>
          <w:p w:rsidR="00E72B2E" w:rsidRPr="00520718" w:rsidRDefault="00E72B2E" w:rsidP="001A0393">
            <w:pPr>
              <w:spacing w:before="0" w:after="0"/>
              <w:ind w:firstLine="0"/>
              <w:jc w:val="left"/>
              <w:rPr>
                <w:sz w:val="20"/>
                <w:szCs w:val="20"/>
              </w:rPr>
            </w:pPr>
            <w:r w:rsidRPr="00520718">
              <w:rPr>
                <w:sz w:val="20"/>
                <w:szCs w:val="20"/>
              </w:rPr>
              <w:t>1</w:t>
            </w:r>
          </w:p>
        </w:tc>
        <w:tc>
          <w:tcPr>
            <w:tcW w:w="1647" w:type="pct"/>
            <w:shd w:val="clear" w:color="auto" w:fill="auto"/>
          </w:tcPr>
          <w:p w:rsidR="00E72B2E" w:rsidRPr="00520718" w:rsidRDefault="00E72B2E" w:rsidP="001A0393">
            <w:pPr>
              <w:spacing w:before="0" w:after="0"/>
              <w:ind w:firstLine="0"/>
              <w:jc w:val="left"/>
              <w:rPr>
                <w:sz w:val="20"/>
                <w:szCs w:val="20"/>
              </w:rPr>
            </w:pPr>
            <w:r w:rsidRPr="00520718">
              <w:rPr>
                <w:sz w:val="20"/>
                <w:szCs w:val="20"/>
              </w:rPr>
              <w:t>Общее поголовье оленей, гол</w:t>
            </w:r>
          </w:p>
        </w:tc>
        <w:tc>
          <w:tcPr>
            <w:tcW w:w="432" w:type="pct"/>
            <w:shd w:val="clear" w:color="auto" w:fill="auto"/>
            <w:vAlign w:val="center"/>
          </w:tcPr>
          <w:p w:rsidR="00E72B2E" w:rsidRPr="00520718" w:rsidRDefault="00E72B2E" w:rsidP="001A0393">
            <w:pPr>
              <w:spacing w:before="0" w:after="0"/>
              <w:ind w:firstLine="0"/>
              <w:jc w:val="center"/>
              <w:rPr>
                <w:sz w:val="20"/>
                <w:szCs w:val="20"/>
              </w:rPr>
            </w:pPr>
            <w:r w:rsidRPr="00520718">
              <w:rPr>
                <w:sz w:val="20"/>
                <w:szCs w:val="20"/>
              </w:rPr>
              <w:t>42318</w:t>
            </w:r>
          </w:p>
        </w:tc>
        <w:tc>
          <w:tcPr>
            <w:tcW w:w="432" w:type="pct"/>
            <w:shd w:val="clear" w:color="auto" w:fill="auto"/>
            <w:vAlign w:val="center"/>
          </w:tcPr>
          <w:p w:rsidR="00E72B2E" w:rsidRPr="00520718" w:rsidRDefault="00E72B2E" w:rsidP="001A0393">
            <w:pPr>
              <w:spacing w:before="0" w:after="0"/>
              <w:ind w:firstLine="0"/>
              <w:jc w:val="center"/>
              <w:rPr>
                <w:sz w:val="20"/>
                <w:szCs w:val="20"/>
              </w:rPr>
            </w:pPr>
            <w:r w:rsidRPr="00520718">
              <w:rPr>
                <w:sz w:val="20"/>
                <w:szCs w:val="20"/>
              </w:rPr>
              <w:t>44808</w:t>
            </w:r>
          </w:p>
        </w:tc>
        <w:tc>
          <w:tcPr>
            <w:tcW w:w="432" w:type="pct"/>
            <w:shd w:val="clear" w:color="auto" w:fill="auto"/>
            <w:vAlign w:val="center"/>
          </w:tcPr>
          <w:p w:rsidR="00E72B2E" w:rsidRPr="00520718" w:rsidRDefault="00E72B2E" w:rsidP="001A0393">
            <w:pPr>
              <w:spacing w:before="0" w:after="0"/>
              <w:ind w:firstLine="0"/>
              <w:jc w:val="center"/>
              <w:rPr>
                <w:sz w:val="20"/>
                <w:szCs w:val="20"/>
              </w:rPr>
            </w:pPr>
            <w:r w:rsidRPr="00520718">
              <w:rPr>
                <w:sz w:val="20"/>
                <w:szCs w:val="20"/>
              </w:rPr>
              <w:t>46843</w:t>
            </w:r>
          </w:p>
        </w:tc>
        <w:tc>
          <w:tcPr>
            <w:tcW w:w="432" w:type="pct"/>
            <w:shd w:val="clear" w:color="auto" w:fill="auto"/>
            <w:vAlign w:val="center"/>
          </w:tcPr>
          <w:p w:rsidR="00E72B2E" w:rsidRPr="00520718" w:rsidRDefault="00E72B2E" w:rsidP="001A0393">
            <w:pPr>
              <w:spacing w:before="0" w:after="0"/>
              <w:ind w:firstLine="0"/>
              <w:jc w:val="center"/>
              <w:rPr>
                <w:sz w:val="20"/>
                <w:szCs w:val="20"/>
              </w:rPr>
            </w:pPr>
            <w:r w:rsidRPr="00520718">
              <w:rPr>
                <w:sz w:val="20"/>
                <w:szCs w:val="20"/>
              </w:rPr>
              <w:t>45938</w:t>
            </w:r>
          </w:p>
        </w:tc>
        <w:tc>
          <w:tcPr>
            <w:tcW w:w="432" w:type="pct"/>
            <w:shd w:val="clear" w:color="auto" w:fill="auto"/>
            <w:vAlign w:val="center"/>
          </w:tcPr>
          <w:p w:rsidR="00E72B2E" w:rsidRPr="00520718" w:rsidRDefault="00E72B2E" w:rsidP="001A0393">
            <w:pPr>
              <w:spacing w:before="0" w:after="0"/>
              <w:ind w:firstLine="0"/>
              <w:jc w:val="center"/>
              <w:rPr>
                <w:sz w:val="20"/>
                <w:szCs w:val="20"/>
              </w:rPr>
            </w:pPr>
            <w:r w:rsidRPr="00520718">
              <w:rPr>
                <w:sz w:val="20"/>
                <w:szCs w:val="20"/>
              </w:rPr>
              <w:t>47058</w:t>
            </w:r>
          </w:p>
        </w:tc>
        <w:tc>
          <w:tcPr>
            <w:tcW w:w="757" w:type="pct"/>
            <w:shd w:val="clear" w:color="auto" w:fill="auto"/>
          </w:tcPr>
          <w:p w:rsidR="00E72B2E" w:rsidRPr="00520718" w:rsidRDefault="00E72B2E" w:rsidP="001A0393">
            <w:pPr>
              <w:spacing w:before="0" w:after="0"/>
              <w:ind w:firstLine="0"/>
              <w:jc w:val="center"/>
              <w:rPr>
                <w:sz w:val="20"/>
                <w:szCs w:val="20"/>
              </w:rPr>
            </w:pPr>
            <w:r w:rsidRPr="00520718">
              <w:rPr>
                <w:sz w:val="20"/>
                <w:szCs w:val="20"/>
              </w:rPr>
              <w:t>рост на 11%</w:t>
            </w:r>
          </w:p>
        </w:tc>
      </w:tr>
    </w:tbl>
    <w:p w:rsidR="00E72B2E" w:rsidRPr="00520718" w:rsidRDefault="00E72B2E" w:rsidP="00E72B2E"/>
    <w:p w:rsidR="00E72B2E" w:rsidRPr="00520718" w:rsidRDefault="00E72B2E" w:rsidP="00E72B2E">
      <w:r w:rsidRPr="00520718">
        <w:t xml:space="preserve">За последние годы в оленеводстве отмечается постепенный рост поголовья. Численность северных оленей в Камчатском крае на 01.01.2018 года составила 47,0 тыс. голов. </w:t>
      </w:r>
    </w:p>
    <w:p w:rsidR="00E72B2E" w:rsidRPr="00520718" w:rsidRDefault="00E72B2E" w:rsidP="00E72B2E">
      <w:r w:rsidRPr="00520718">
        <w:t>Сдерживающим фактором в развитии оленеводства, является дефицит трудовых ресурсов, низкая привлекательность отрасли, сокращение пастбищ в силу антропогенного воздействия и другие факторы.</w:t>
      </w:r>
    </w:p>
    <w:p w:rsidR="00E72B2E" w:rsidRPr="00520718" w:rsidRDefault="00E72B2E" w:rsidP="001A0393">
      <w:r w:rsidRPr="00520718">
        <w:t>Принятие новых законов по поддержке северного оленеводства Края и модернизация производственно-технической базы отрасли позволит сохранить, а в дальнейшем обеспечить устойчивое развит</w:t>
      </w:r>
      <w:r w:rsidR="001A0393" w:rsidRPr="00520718">
        <w:t>ие северного оленеводства края.</w:t>
      </w:r>
    </w:p>
    <w:p w:rsidR="00E72B2E" w:rsidRPr="00520718" w:rsidRDefault="00E72B2E" w:rsidP="001D05DF">
      <w:pPr>
        <w:pStyle w:val="2"/>
      </w:pPr>
      <w:bookmarkStart w:id="64" w:name="_Toc4701008"/>
      <w:r w:rsidRPr="00520718">
        <w:lastRenderedPageBreak/>
        <w:t>Туристический потенциал Камчатского края</w:t>
      </w:r>
      <w:bookmarkEnd w:id="64"/>
    </w:p>
    <w:p w:rsidR="00E72B2E" w:rsidRPr="00520718" w:rsidRDefault="00E72B2E" w:rsidP="00E72B2E">
      <w:r w:rsidRPr="00520718">
        <w:t>Камчатский край обладает уникальными в глобальном масштабе природными ресурсами для туризма. Камчатский край является победителем в номинации «Российский туризм» в читательском голосовании National Geographic Traveler Awards, Долина Гейзеров удостоена звания одного из семи «Чудес России».</w:t>
      </w:r>
    </w:p>
    <w:p w:rsidR="00635C8C" w:rsidRPr="00520718" w:rsidRDefault="00635C8C" w:rsidP="00635C8C">
      <w:r w:rsidRPr="00520718">
        <w:t>Для развития туризма в Камчатском крае действует Стратегия развития туризма в Камчатском крае до 2025 года, а также ряд федеральных и региональных программ.</w:t>
      </w:r>
    </w:p>
    <w:p w:rsidR="00635C8C" w:rsidRPr="00520718" w:rsidRDefault="00635C8C" w:rsidP="00635C8C">
      <w:pPr>
        <w:spacing w:before="0" w:after="0"/>
      </w:pPr>
      <w:r w:rsidRPr="00520718">
        <w:t>Отличительной чертой Камчатского края является масштабный туристический природный потенциал:</w:t>
      </w:r>
    </w:p>
    <w:p w:rsidR="00635C8C" w:rsidRPr="00520718" w:rsidRDefault="00635C8C" w:rsidP="004F7FF4">
      <w:pPr>
        <w:pStyle w:val="af2"/>
        <w:numPr>
          <w:ilvl w:val="0"/>
          <w:numId w:val="38"/>
        </w:numPr>
        <w:tabs>
          <w:tab w:val="left" w:pos="993"/>
        </w:tabs>
        <w:spacing w:before="0" w:after="0"/>
        <w:ind w:left="0" w:firstLine="567"/>
      </w:pPr>
      <w:r w:rsidRPr="00520718">
        <w:t xml:space="preserve">Наличие сети особо охраняемых природных территорий Камчатского края, которая по состоянию на 01.12.2018 включает 97 объектов, общей площадью 5146744,4 га (11,09 % площади края), в том числе: </w:t>
      </w:r>
    </w:p>
    <w:p w:rsidR="00635C8C" w:rsidRPr="00520718" w:rsidRDefault="00635C8C" w:rsidP="00635C8C">
      <w:pPr>
        <w:numPr>
          <w:ilvl w:val="0"/>
          <w:numId w:val="2"/>
        </w:numPr>
        <w:tabs>
          <w:tab w:val="left" w:pos="993"/>
        </w:tabs>
        <w:spacing w:before="0" w:after="0"/>
        <w:ind w:left="0" w:firstLine="567"/>
      </w:pPr>
      <w:r w:rsidRPr="00520718">
        <w:t>4 объекта федерального значения (Кроноцкий, Корякский и Командорский заповедники и Южно-Камчатский государственный федеральный заказник, занимающих 3,57 % общей площади края);</w:t>
      </w:r>
    </w:p>
    <w:p w:rsidR="00635C8C" w:rsidRPr="00520718" w:rsidRDefault="00635C8C" w:rsidP="00635C8C">
      <w:pPr>
        <w:numPr>
          <w:ilvl w:val="0"/>
          <w:numId w:val="2"/>
        </w:numPr>
        <w:tabs>
          <w:tab w:val="left" w:pos="993"/>
        </w:tabs>
        <w:spacing w:before="0" w:after="0"/>
        <w:ind w:left="0" w:firstLine="567"/>
      </w:pPr>
      <w:r w:rsidRPr="00520718">
        <w:t>92 объекта регионального значения (4 природных парка, 13 заказников, 75 памятников природы, занимающих 7,5 % общей площади края);</w:t>
      </w:r>
    </w:p>
    <w:p w:rsidR="00635C8C" w:rsidRPr="00520718" w:rsidRDefault="00635C8C" w:rsidP="00635C8C">
      <w:pPr>
        <w:numPr>
          <w:ilvl w:val="0"/>
          <w:numId w:val="2"/>
        </w:numPr>
        <w:tabs>
          <w:tab w:val="left" w:pos="993"/>
        </w:tabs>
        <w:spacing w:before="0" w:after="0"/>
        <w:ind w:left="0" w:firstLine="567"/>
      </w:pPr>
      <w:r w:rsidRPr="00520718">
        <w:t>1 объект местного значения (1 ландшафтный природный парк, занимающий 0,01 % общей площади края).</w:t>
      </w:r>
    </w:p>
    <w:p w:rsidR="00635C8C" w:rsidRPr="00520718" w:rsidRDefault="00635C8C" w:rsidP="00635C8C">
      <w:pPr>
        <w:spacing w:before="0" w:after="0"/>
      </w:pPr>
      <w:r w:rsidRPr="00520718">
        <w:t xml:space="preserve">Сеть ООПТ Камчатки признана на международном уровне: шесть ООПТ разных категорий и статуса (Кроноцкий заповедник, Южно-Камчатский федеральный заказник, природные парки Быстринский, Налычево, Ключевской и Южно-Камчатский), занимающих 3,7 млн. га или 8 % площади земель края, включены в Список всемирного природного наследия ЮНЕСКО (в единой номинации «Вулканы Камчатки»). Кроме того, государственные природные биосферные заповедники Кроноцкий и Командорский входят во Всемирную сеть биосферных резерватов (программа ЮНЕСКО «Человек и биосфера»).» </w:t>
      </w:r>
    </w:p>
    <w:p w:rsidR="00E72B2E" w:rsidRPr="00520718" w:rsidRDefault="00E72B2E" w:rsidP="004F7FF4">
      <w:pPr>
        <w:pStyle w:val="af2"/>
        <w:numPr>
          <w:ilvl w:val="0"/>
          <w:numId w:val="38"/>
        </w:numPr>
        <w:tabs>
          <w:tab w:val="left" w:pos="993"/>
        </w:tabs>
        <w:spacing w:before="0" w:after="0"/>
        <w:ind w:left="0" w:firstLine="567"/>
      </w:pPr>
      <w:r w:rsidRPr="00520718">
        <w:t>Наличие уникальных объекты, таких как Долина Гейзеров, кальдера вулкана Узон, птичьи базары о. Старичков, крупнейшее лежбище сивучей, а также северных морских котиков, тюленей, каланов на территории Командорского заповедника, вулканы и термальные источники.</w:t>
      </w:r>
    </w:p>
    <w:p w:rsidR="00E72B2E" w:rsidRPr="00520718" w:rsidRDefault="00E72B2E" w:rsidP="00635C8C">
      <w:pPr>
        <w:spacing w:before="0" w:after="0"/>
      </w:pPr>
      <w:r w:rsidRPr="00520718">
        <w:t xml:space="preserve">Туристическая отрасль Камчатского края на конец 2017 года включала: </w:t>
      </w:r>
    </w:p>
    <w:p w:rsidR="00E72B2E" w:rsidRPr="00520718" w:rsidRDefault="00E72B2E" w:rsidP="00635C8C">
      <w:pPr>
        <w:numPr>
          <w:ilvl w:val="0"/>
          <w:numId w:val="2"/>
        </w:numPr>
        <w:tabs>
          <w:tab w:val="left" w:pos="993"/>
        </w:tabs>
        <w:spacing w:before="0" w:after="0"/>
        <w:ind w:left="0" w:firstLine="567"/>
      </w:pPr>
      <w:r w:rsidRPr="00520718">
        <w:t xml:space="preserve">70 туристических операторов (в 2016 году – 63 оператора), </w:t>
      </w:r>
    </w:p>
    <w:p w:rsidR="00E72B2E" w:rsidRPr="00520718" w:rsidRDefault="00E72B2E" w:rsidP="00635C8C">
      <w:pPr>
        <w:numPr>
          <w:ilvl w:val="0"/>
          <w:numId w:val="2"/>
        </w:numPr>
        <w:tabs>
          <w:tab w:val="left" w:pos="993"/>
        </w:tabs>
        <w:spacing w:before="0" w:after="0"/>
        <w:ind w:left="0" w:firstLine="567"/>
      </w:pPr>
      <w:r w:rsidRPr="00520718">
        <w:t xml:space="preserve">208 компаний - туристских агентов (в 2016 году – 208 агентов), </w:t>
      </w:r>
    </w:p>
    <w:p w:rsidR="00E72B2E" w:rsidRPr="00520718" w:rsidRDefault="00E72B2E" w:rsidP="002010A9">
      <w:pPr>
        <w:numPr>
          <w:ilvl w:val="0"/>
          <w:numId w:val="2"/>
        </w:numPr>
        <w:tabs>
          <w:tab w:val="left" w:pos="993"/>
        </w:tabs>
        <w:ind w:left="0" w:firstLine="567"/>
      </w:pPr>
      <w:r w:rsidRPr="00520718">
        <w:t xml:space="preserve">124 единицы коллективных средств размещения (в 2016 году – 104 коллективных средства размещения), </w:t>
      </w:r>
    </w:p>
    <w:p w:rsidR="00E72B2E" w:rsidRPr="00520718" w:rsidRDefault="00E72B2E" w:rsidP="002010A9">
      <w:pPr>
        <w:numPr>
          <w:ilvl w:val="0"/>
          <w:numId w:val="2"/>
        </w:numPr>
        <w:tabs>
          <w:tab w:val="left" w:pos="993"/>
        </w:tabs>
        <w:ind w:left="0" w:firstLine="567"/>
      </w:pPr>
      <w:r w:rsidRPr="00520718">
        <w:t xml:space="preserve">200 пунктов общественного питания в 2016 году – 180 ед.). </w:t>
      </w:r>
    </w:p>
    <w:p w:rsidR="00E72B2E" w:rsidRPr="00520718" w:rsidRDefault="00E72B2E" w:rsidP="00E72B2E">
      <w:r w:rsidRPr="00520718">
        <w:t xml:space="preserve">Единовременная вместимость коллективных средств размещения составляет – более 4000 койко-мест. </w:t>
      </w:r>
    </w:p>
    <w:p w:rsidR="00E72B2E" w:rsidRPr="00520718" w:rsidRDefault="00E72B2E" w:rsidP="00E72B2E">
      <w:r w:rsidRPr="00520718">
        <w:t>Всего в сфере туризма и гостеприимства Камчатского края сегодня работают около более 5000 человек (в 2016 году - 5095 человек).</w:t>
      </w:r>
    </w:p>
    <w:p w:rsidR="00E72B2E" w:rsidRPr="00520718" w:rsidRDefault="00E72B2E" w:rsidP="00E72B2E">
      <w:r w:rsidRPr="00520718">
        <w:t>Гостиничный рынок представлен в основном старыми гостиницами и мини-отелями. Номерной фонд гостиниц и аналогичных средств размещения варьируется от 5 до 94 номеров (на рынке всего два относительно крупных отеля – 70 и 94 номера), номерной фонд в большинстве своем устаревший, не отвечающий современным требованиям и нормам, принятым в индустрии. В некоторых гостиницах наблюдаются проблемы с горячим водоснабжением, отоплением. Несмотря на несоответствие гостиниц современным потребностям гостей, среднегодовая загрузка составляет порядка 43% (плюс/минус в зависимости от гостиницы). Наибольший объем предложения представлен в ценовом диапазоне 3,5-5 тыс. руб. в сутки представлен мини-гостиницами.</w:t>
      </w:r>
    </w:p>
    <w:p w:rsidR="00E72B2E" w:rsidRPr="00520718" w:rsidRDefault="00E72B2E" w:rsidP="00E72B2E">
      <w:r w:rsidRPr="00520718">
        <w:lastRenderedPageBreak/>
        <w:t>В целом на рынке ощущается острая нехватка качественных средств размещения, особенно в высокий летний туристский сезон (с июня по октябрь). На гостиничном рынке г. Петропавловск-Камчатский не представлено гостиниц категорий 4 и 5 звезд.</w:t>
      </w:r>
    </w:p>
    <w:p w:rsidR="00E72B2E" w:rsidRPr="00520718" w:rsidRDefault="00E72B2E" w:rsidP="00E72B2E">
      <w:r w:rsidRPr="00520718">
        <w:t>Ежегодно растет число туристов, посещающих камчатский край.</w:t>
      </w:r>
    </w:p>
    <w:p w:rsidR="00EF19E2" w:rsidRPr="00520718" w:rsidRDefault="00EF19E2" w:rsidP="00E72B2E"/>
    <w:p w:rsidR="00E72B2E" w:rsidRPr="00520718" w:rsidRDefault="00A20C97" w:rsidP="00C24813">
      <w:r w:rsidRPr="00520718">
        <w:t>Таблица 3.4-1</w:t>
      </w:r>
      <w:r w:rsidR="00E72B2E" w:rsidRPr="00520718">
        <w:t>.</w:t>
      </w:r>
      <w:r w:rsidR="00A87890" w:rsidRPr="00520718">
        <w:t xml:space="preserve"> </w:t>
      </w:r>
      <w:r w:rsidR="00E72B2E" w:rsidRPr="00520718">
        <w:t>Динамика обслуженных туристов с 2014 по 2017 годы.</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4"/>
        <w:gridCol w:w="792"/>
        <w:gridCol w:w="921"/>
        <w:gridCol w:w="921"/>
        <w:gridCol w:w="921"/>
        <w:gridCol w:w="930"/>
      </w:tblGrid>
      <w:tr w:rsidR="00E72B2E" w:rsidRPr="00520718" w:rsidTr="001A0393">
        <w:trPr>
          <w:trHeight w:val="20"/>
        </w:trPr>
        <w:tc>
          <w:tcPr>
            <w:tcW w:w="0" w:type="auto"/>
            <w:shd w:val="clear" w:color="auto" w:fill="auto"/>
            <w:hideMark/>
          </w:tcPr>
          <w:p w:rsidR="00E72B2E" w:rsidRPr="00520718" w:rsidRDefault="00E72B2E" w:rsidP="001A0393">
            <w:pPr>
              <w:spacing w:before="0" w:after="0"/>
              <w:ind w:firstLine="0"/>
              <w:jc w:val="left"/>
              <w:rPr>
                <w:sz w:val="20"/>
                <w:szCs w:val="20"/>
              </w:rPr>
            </w:pPr>
          </w:p>
        </w:tc>
        <w:tc>
          <w:tcPr>
            <w:tcW w:w="0" w:type="auto"/>
          </w:tcPr>
          <w:p w:rsidR="00E72B2E" w:rsidRPr="00520718" w:rsidRDefault="00E72B2E" w:rsidP="001A0393">
            <w:pPr>
              <w:spacing w:before="0" w:after="0"/>
              <w:ind w:firstLine="0"/>
              <w:jc w:val="center"/>
              <w:rPr>
                <w:sz w:val="20"/>
                <w:szCs w:val="20"/>
              </w:rPr>
            </w:pPr>
            <w:r w:rsidRPr="00520718">
              <w:rPr>
                <w:sz w:val="20"/>
                <w:szCs w:val="20"/>
              </w:rPr>
              <w:t>Ед. изм.</w:t>
            </w:r>
          </w:p>
        </w:tc>
        <w:tc>
          <w:tcPr>
            <w:tcW w:w="0" w:type="auto"/>
            <w:shd w:val="clear" w:color="auto" w:fill="auto"/>
            <w:hideMark/>
          </w:tcPr>
          <w:p w:rsidR="00E72B2E" w:rsidRPr="00520718" w:rsidRDefault="00E72B2E" w:rsidP="001A0393">
            <w:pPr>
              <w:spacing w:before="0" w:after="0"/>
              <w:ind w:firstLine="0"/>
              <w:jc w:val="center"/>
              <w:rPr>
                <w:sz w:val="20"/>
                <w:szCs w:val="20"/>
              </w:rPr>
            </w:pPr>
            <w:r w:rsidRPr="00520718">
              <w:rPr>
                <w:sz w:val="20"/>
                <w:szCs w:val="20"/>
              </w:rPr>
              <w:t>2014 год</w:t>
            </w:r>
          </w:p>
        </w:tc>
        <w:tc>
          <w:tcPr>
            <w:tcW w:w="0" w:type="auto"/>
            <w:shd w:val="clear" w:color="auto" w:fill="auto"/>
            <w:hideMark/>
          </w:tcPr>
          <w:p w:rsidR="00E72B2E" w:rsidRPr="00520718" w:rsidRDefault="00E72B2E" w:rsidP="001A0393">
            <w:pPr>
              <w:spacing w:before="0" w:after="0"/>
              <w:ind w:firstLine="0"/>
              <w:jc w:val="center"/>
              <w:rPr>
                <w:sz w:val="20"/>
                <w:szCs w:val="20"/>
              </w:rPr>
            </w:pPr>
            <w:r w:rsidRPr="00520718">
              <w:rPr>
                <w:sz w:val="20"/>
                <w:szCs w:val="20"/>
              </w:rPr>
              <w:t>2015 год</w:t>
            </w:r>
          </w:p>
        </w:tc>
        <w:tc>
          <w:tcPr>
            <w:tcW w:w="0" w:type="auto"/>
          </w:tcPr>
          <w:p w:rsidR="00E72B2E" w:rsidRPr="00520718" w:rsidRDefault="00E72B2E" w:rsidP="001A0393">
            <w:pPr>
              <w:spacing w:before="0" w:after="0"/>
              <w:ind w:firstLine="0"/>
              <w:jc w:val="center"/>
              <w:rPr>
                <w:sz w:val="20"/>
                <w:szCs w:val="20"/>
              </w:rPr>
            </w:pPr>
            <w:r w:rsidRPr="00520718">
              <w:rPr>
                <w:sz w:val="20"/>
                <w:szCs w:val="20"/>
              </w:rPr>
              <w:t>2016 год</w:t>
            </w:r>
          </w:p>
        </w:tc>
        <w:tc>
          <w:tcPr>
            <w:tcW w:w="0" w:type="auto"/>
            <w:shd w:val="clear" w:color="auto" w:fill="auto"/>
            <w:hideMark/>
          </w:tcPr>
          <w:p w:rsidR="00E72B2E" w:rsidRPr="00520718" w:rsidRDefault="00E72B2E" w:rsidP="001A0393">
            <w:pPr>
              <w:spacing w:before="0" w:after="0"/>
              <w:ind w:firstLine="0"/>
              <w:jc w:val="center"/>
              <w:rPr>
                <w:sz w:val="20"/>
                <w:szCs w:val="20"/>
              </w:rPr>
            </w:pPr>
            <w:r w:rsidRPr="00520718">
              <w:rPr>
                <w:sz w:val="20"/>
                <w:szCs w:val="20"/>
              </w:rPr>
              <w:t>2017 год</w:t>
            </w:r>
          </w:p>
          <w:p w:rsidR="00E72B2E" w:rsidRPr="00520718" w:rsidRDefault="00E72B2E" w:rsidP="001A0393">
            <w:pPr>
              <w:spacing w:before="0" w:after="0"/>
              <w:ind w:firstLine="0"/>
              <w:jc w:val="center"/>
              <w:rPr>
                <w:sz w:val="20"/>
                <w:szCs w:val="20"/>
              </w:rPr>
            </w:pPr>
            <w:r w:rsidRPr="00520718">
              <w:rPr>
                <w:sz w:val="20"/>
                <w:szCs w:val="20"/>
              </w:rPr>
              <w:t>прогноз</w:t>
            </w:r>
          </w:p>
        </w:tc>
      </w:tr>
      <w:tr w:rsidR="00E72B2E" w:rsidRPr="00520718" w:rsidTr="001A0393">
        <w:trPr>
          <w:trHeight w:val="20"/>
        </w:trPr>
        <w:tc>
          <w:tcPr>
            <w:tcW w:w="0" w:type="auto"/>
            <w:shd w:val="clear" w:color="auto" w:fill="auto"/>
          </w:tcPr>
          <w:p w:rsidR="00E72B2E" w:rsidRPr="00520718" w:rsidRDefault="00E72B2E" w:rsidP="001A0393">
            <w:pPr>
              <w:spacing w:before="0" w:after="0"/>
              <w:ind w:firstLine="0"/>
              <w:jc w:val="left"/>
              <w:rPr>
                <w:sz w:val="20"/>
                <w:szCs w:val="20"/>
              </w:rPr>
            </w:pPr>
            <w:r w:rsidRPr="00520718">
              <w:rPr>
                <w:sz w:val="20"/>
                <w:szCs w:val="20"/>
              </w:rPr>
              <w:t>Общее число обслуженных туристов,</w:t>
            </w:r>
          </w:p>
          <w:p w:rsidR="00E72B2E" w:rsidRPr="00520718" w:rsidRDefault="00E72B2E" w:rsidP="001A0393">
            <w:pPr>
              <w:spacing w:before="0" w:after="0"/>
              <w:ind w:firstLine="0"/>
              <w:jc w:val="left"/>
              <w:rPr>
                <w:sz w:val="20"/>
                <w:szCs w:val="20"/>
              </w:rPr>
            </w:pPr>
            <w:r w:rsidRPr="00520718">
              <w:rPr>
                <w:sz w:val="20"/>
                <w:szCs w:val="20"/>
              </w:rPr>
              <w:t>в том числе:</w:t>
            </w:r>
          </w:p>
        </w:tc>
        <w:tc>
          <w:tcPr>
            <w:tcW w:w="0" w:type="auto"/>
          </w:tcPr>
          <w:p w:rsidR="00E72B2E" w:rsidRPr="00520718" w:rsidRDefault="00E72B2E" w:rsidP="001A0393">
            <w:pPr>
              <w:spacing w:before="0" w:after="0"/>
              <w:ind w:firstLine="0"/>
              <w:jc w:val="center"/>
              <w:rPr>
                <w:sz w:val="20"/>
                <w:szCs w:val="20"/>
              </w:rPr>
            </w:pPr>
            <w:r w:rsidRPr="00520718">
              <w:rPr>
                <w:sz w:val="20"/>
                <w:szCs w:val="20"/>
              </w:rPr>
              <w:t>чел.</w:t>
            </w:r>
          </w:p>
        </w:tc>
        <w:tc>
          <w:tcPr>
            <w:tcW w:w="0" w:type="auto"/>
            <w:shd w:val="clear" w:color="auto" w:fill="auto"/>
            <w:noWrap/>
          </w:tcPr>
          <w:p w:rsidR="00E72B2E" w:rsidRPr="00520718" w:rsidRDefault="00E72B2E" w:rsidP="001A0393">
            <w:pPr>
              <w:spacing w:before="0" w:after="0"/>
              <w:ind w:firstLine="0"/>
              <w:jc w:val="center"/>
              <w:rPr>
                <w:sz w:val="20"/>
                <w:szCs w:val="20"/>
              </w:rPr>
            </w:pPr>
            <w:r w:rsidRPr="00520718">
              <w:rPr>
                <w:sz w:val="20"/>
                <w:szCs w:val="20"/>
              </w:rPr>
              <w:t>175 181</w:t>
            </w:r>
          </w:p>
        </w:tc>
        <w:tc>
          <w:tcPr>
            <w:tcW w:w="0" w:type="auto"/>
            <w:shd w:val="clear" w:color="auto" w:fill="auto"/>
            <w:noWrap/>
          </w:tcPr>
          <w:p w:rsidR="00E72B2E" w:rsidRPr="00520718" w:rsidRDefault="00E72B2E" w:rsidP="001A0393">
            <w:pPr>
              <w:spacing w:before="0" w:after="0"/>
              <w:ind w:firstLine="0"/>
              <w:jc w:val="center"/>
              <w:rPr>
                <w:sz w:val="20"/>
                <w:szCs w:val="20"/>
              </w:rPr>
            </w:pPr>
            <w:r w:rsidRPr="00520718">
              <w:rPr>
                <w:sz w:val="20"/>
                <w:szCs w:val="20"/>
              </w:rPr>
              <w:t>183 850</w:t>
            </w:r>
          </w:p>
        </w:tc>
        <w:tc>
          <w:tcPr>
            <w:tcW w:w="0" w:type="auto"/>
          </w:tcPr>
          <w:p w:rsidR="00E72B2E" w:rsidRPr="00520718" w:rsidRDefault="00E72B2E" w:rsidP="001A0393">
            <w:pPr>
              <w:spacing w:before="0" w:after="0"/>
              <w:ind w:firstLine="0"/>
              <w:jc w:val="center"/>
              <w:rPr>
                <w:sz w:val="20"/>
                <w:szCs w:val="20"/>
              </w:rPr>
            </w:pPr>
            <w:r w:rsidRPr="00520718">
              <w:rPr>
                <w:sz w:val="20"/>
                <w:szCs w:val="20"/>
              </w:rPr>
              <w:t>198 605</w:t>
            </w:r>
          </w:p>
        </w:tc>
        <w:tc>
          <w:tcPr>
            <w:tcW w:w="0" w:type="auto"/>
            <w:shd w:val="clear" w:color="auto" w:fill="auto"/>
            <w:noWrap/>
          </w:tcPr>
          <w:p w:rsidR="00E72B2E" w:rsidRPr="00520718" w:rsidRDefault="00E72B2E" w:rsidP="001A0393">
            <w:pPr>
              <w:spacing w:before="0" w:after="0"/>
              <w:ind w:firstLine="0"/>
              <w:jc w:val="center"/>
              <w:rPr>
                <w:sz w:val="20"/>
                <w:szCs w:val="20"/>
              </w:rPr>
            </w:pPr>
            <w:r w:rsidRPr="00520718">
              <w:rPr>
                <w:sz w:val="20"/>
                <w:szCs w:val="20"/>
              </w:rPr>
              <w:t>199 352</w:t>
            </w:r>
          </w:p>
        </w:tc>
      </w:tr>
      <w:tr w:rsidR="00E72B2E" w:rsidRPr="00520718" w:rsidTr="001A0393">
        <w:trPr>
          <w:trHeight w:val="20"/>
        </w:trPr>
        <w:tc>
          <w:tcPr>
            <w:tcW w:w="0" w:type="auto"/>
            <w:shd w:val="clear" w:color="auto" w:fill="auto"/>
          </w:tcPr>
          <w:p w:rsidR="00E72B2E" w:rsidRPr="00520718" w:rsidRDefault="00E72B2E" w:rsidP="001A0393">
            <w:pPr>
              <w:spacing w:before="0" w:after="0"/>
              <w:ind w:firstLine="0"/>
              <w:jc w:val="left"/>
              <w:rPr>
                <w:sz w:val="20"/>
                <w:szCs w:val="20"/>
              </w:rPr>
            </w:pPr>
            <w:r w:rsidRPr="00520718">
              <w:rPr>
                <w:sz w:val="20"/>
                <w:szCs w:val="20"/>
              </w:rPr>
              <w:t>Количество обслуженных иностранных туристов</w:t>
            </w:r>
          </w:p>
        </w:tc>
        <w:tc>
          <w:tcPr>
            <w:tcW w:w="0" w:type="auto"/>
          </w:tcPr>
          <w:p w:rsidR="00E72B2E" w:rsidRPr="00520718" w:rsidRDefault="00E72B2E" w:rsidP="001A0393">
            <w:pPr>
              <w:spacing w:before="0" w:after="0"/>
              <w:ind w:firstLine="0"/>
              <w:jc w:val="center"/>
              <w:rPr>
                <w:sz w:val="20"/>
                <w:szCs w:val="20"/>
              </w:rPr>
            </w:pPr>
            <w:r w:rsidRPr="00520718">
              <w:rPr>
                <w:sz w:val="20"/>
                <w:szCs w:val="20"/>
              </w:rPr>
              <w:t>чел.</w:t>
            </w:r>
          </w:p>
        </w:tc>
        <w:tc>
          <w:tcPr>
            <w:tcW w:w="0" w:type="auto"/>
            <w:shd w:val="clear" w:color="auto" w:fill="auto"/>
            <w:noWrap/>
          </w:tcPr>
          <w:p w:rsidR="00E72B2E" w:rsidRPr="00520718" w:rsidRDefault="00E72B2E" w:rsidP="001A0393">
            <w:pPr>
              <w:spacing w:before="0" w:after="0"/>
              <w:ind w:firstLine="0"/>
              <w:jc w:val="center"/>
              <w:rPr>
                <w:sz w:val="20"/>
                <w:szCs w:val="20"/>
              </w:rPr>
            </w:pPr>
            <w:r w:rsidRPr="00520718">
              <w:rPr>
                <w:sz w:val="20"/>
                <w:szCs w:val="20"/>
              </w:rPr>
              <w:t>14 620</w:t>
            </w:r>
          </w:p>
        </w:tc>
        <w:tc>
          <w:tcPr>
            <w:tcW w:w="0" w:type="auto"/>
            <w:shd w:val="clear" w:color="auto" w:fill="auto"/>
            <w:noWrap/>
          </w:tcPr>
          <w:p w:rsidR="00E72B2E" w:rsidRPr="00520718" w:rsidRDefault="00E72B2E" w:rsidP="001A0393">
            <w:pPr>
              <w:spacing w:before="0" w:after="0"/>
              <w:ind w:firstLine="0"/>
              <w:jc w:val="center"/>
              <w:rPr>
                <w:sz w:val="20"/>
                <w:szCs w:val="20"/>
              </w:rPr>
            </w:pPr>
            <w:r w:rsidRPr="00520718">
              <w:rPr>
                <w:sz w:val="20"/>
                <w:szCs w:val="20"/>
              </w:rPr>
              <w:t>14 114</w:t>
            </w:r>
          </w:p>
        </w:tc>
        <w:tc>
          <w:tcPr>
            <w:tcW w:w="0" w:type="auto"/>
          </w:tcPr>
          <w:p w:rsidR="00E72B2E" w:rsidRPr="00520718" w:rsidRDefault="00E72B2E" w:rsidP="001A0393">
            <w:pPr>
              <w:spacing w:before="0" w:after="0"/>
              <w:ind w:firstLine="0"/>
              <w:jc w:val="center"/>
              <w:rPr>
                <w:sz w:val="20"/>
                <w:szCs w:val="20"/>
              </w:rPr>
            </w:pPr>
            <w:r w:rsidRPr="00520718">
              <w:rPr>
                <w:sz w:val="20"/>
                <w:szCs w:val="20"/>
              </w:rPr>
              <w:t>16 635</w:t>
            </w:r>
          </w:p>
        </w:tc>
        <w:tc>
          <w:tcPr>
            <w:tcW w:w="0" w:type="auto"/>
            <w:shd w:val="clear" w:color="auto" w:fill="auto"/>
            <w:noWrap/>
          </w:tcPr>
          <w:p w:rsidR="00E72B2E" w:rsidRPr="00520718" w:rsidRDefault="00E72B2E" w:rsidP="001A0393">
            <w:pPr>
              <w:spacing w:before="0" w:after="0"/>
              <w:ind w:firstLine="0"/>
              <w:jc w:val="center"/>
              <w:rPr>
                <w:sz w:val="20"/>
                <w:szCs w:val="20"/>
              </w:rPr>
            </w:pPr>
            <w:r w:rsidRPr="00520718">
              <w:rPr>
                <w:sz w:val="20"/>
                <w:szCs w:val="20"/>
              </w:rPr>
              <w:t>13 920</w:t>
            </w:r>
          </w:p>
        </w:tc>
      </w:tr>
      <w:tr w:rsidR="00E72B2E" w:rsidRPr="00520718" w:rsidTr="001A0393">
        <w:trPr>
          <w:trHeight w:val="20"/>
        </w:trPr>
        <w:tc>
          <w:tcPr>
            <w:tcW w:w="0" w:type="auto"/>
            <w:shd w:val="clear" w:color="auto" w:fill="auto"/>
          </w:tcPr>
          <w:p w:rsidR="00E72B2E" w:rsidRPr="00520718" w:rsidRDefault="00E72B2E" w:rsidP="001A0393">
            <w:pPr>
              <w:spacing w:before="0" w:after="0"/>
              <w:ind w:firstLine="0"/>
              <w:jc w:val="left"/>
              <w:rPr>
                <w:sz w:val="20"/>
                <w:szCs w:val="20"/>
              </w:rPr>
            </w:pPr>
            <w:r w:rsidRPr="00520718">
              <w:rPr>
                <w:sz w:val="20"/>
                <w:szCs w:val="20"/>
              </w:rPr>
              <w:t>Количество обслуженных российских туристов, включая жителей Камчатского края</w:t>
            </w:r>
          </w:p>
        </w:tc>
        <w:tc>
          <w:tcPr>
            <w:tcW w:w="0" w:type="auto"/>
          </w:tcPr>
          <w:p w:rsidR="00E72B2E" w:rsidRPr="00520718" w:rsidRDefault="00E72B2E" w:rsidP="001A0393">
            <w:pPr>
              <w:spacing w:before="0" w:after="0"/>
              <w:ind w:firstLine="0"/>
              <w:jc w:val="center"/>
              <w:rPr>
                <w:sz w:val="20"/>
                <w:szCs w:val="20"/>
              </w:rPr>
            </w:pPr>
            <w:r w:rsidRPr="00520718">
              <w:rPr>
                <w:sz w:val="20"/>
                <w:szCs w:val="20"/>
              </w:rPr>
              <w:t>чел.</w:t>
            </w:r>
          </w:p>
        </w:tc>
        <w:tc>
          <w:tcPr>
            <w:tcW w:w="0" w:type="auto"/>
            <w:shd w:val="clear" w:color="auto" w:fill="auto"/>
            <w:noWrap/>
          </w:tcPr>
          <w:p w:rsidR="00E72B2E" w:rsidRPr="00520718" w:rsidRDefault="00E72B2E" w:rsidP="001A0393">
            <w:pPr>
              <w:spacing w:before="0" w:after="0"/>
              <w:ind w:firstLine="0"/>
              <w:jc w:val="center"/>
              <w:rPr>
                <w:sz w:val="20"/>
                <w:szCs w:val="20"/>
              </w:rPr>
            </w:pPr>
            <w:r w:rsidRPr="00520718">
              <w:rPr>
                <w:sz w:val="20"/>
                <w:szCs w:val="20"/>
              </w:rPr>
              <w:t>160 561</w:t>
            </w:r>
          </w:p>
        </w:tc>
        <w:tc>
          <w:tcPr>
            <w:tcW w:w="0" w:type="auto"/>
            <w:shd w:val="clear" w:color="auto" w:fill="auto"/>
            <w:noWrap/>
          </w:tcPr>
          <w:p w:rsidR="00E72B2E" w:rsidRPr="00520718" w:rsidRDefault="00E72B2E" w:rsidP="001A0393">
            <w:pPr>
              <w:spacing w:before="0" w:after="0"/>
              <w:ind w:firstLine="0"/>
              <w:jc w:val="center"/>
              <w:rPr>
                <w:sz w:val="20"/>
                <w:szCs w:val="20"/>
              </w:rPr>
            </w:pPr>
            <w:r w:rsidRPr="00520718">
              <w:rPr>
                <w:sz w:val="20"/>
                <w:szCs w:val="20"/>
              </w:rPr>
              <w:t>169 736</w:t>
            </w:r>
          </w:p>
        </w:tc>
        <w:tc>
          <w:tcPr>
            <w:tcW w:w="0" w:type="auto"/>
          </w:tcPr>
          <w:p w:rsidR="00E72B2E" w:rsidRPr="00520718" w:rsidRDefault="00E72B2E" w:rsidP="001A0393">
            <w:pPr>
              <w:spacing w:before="0" w:after="0"/>
              <w:ind w:firstLine="0"/>
              <w:jc w:val="center"/>
              <w:rPr>
                <w:sz w:val="20"/>
                <w:szCs w:val="20"/>
              </w:rPr>
            </w:pPr>
            <w:r w:rsidRPr="00520718">
              <w:rPr>
                <w:sz w:val="20"/>
                <w:szCs w:val="20"/>
              </w:rPr>
              <w:t>181 970</w:t>
            </w:r>
          </w:p>
        </w:tc>
        <w:tc>
          <w:tcPr>
            <w:tcW w:w="0" w:type="auto"/>
            <w:shd w:val="clear" w:color="auto" w:fill="auto"/>
            <w:noWrap/>
          </w:tcPr>
          <w:p w:rsidR="00E72B2E" w:rsidRPr="00520718" w:rsidRDefault="00E72B2E" w:rsidP="001A0393">
            <w:pPr>
              <w:spacing w:before="0" w:after="0"/>
              <w:ind w:firstLine="0"/>
              <w:jc w:val="center"/>
              <w:rPr>
                <w:sz w:val="20"/>
                <w:szCs w:val="20"/>
              </w:rPr>
            </w:pPr>
            <w:r w:rsidRPr="00520718">
              <w:rPr>
                <w:sz w:val="20"/>
                <w:szCs w:val="20"/>
              </w:rPr>
              <w:t>185 432</w:t>
            </w:r>
          </w:p>
        </w:tc>
      </w:tr>
    </w:tbl>
    <w:p w:rsidR="001A0393" w:rsidRPr="00520718" w:rsidRDefault="001A0393" w:rsidP="00E72B2E"/>
    <w:p w:rsidR="00E72B2E" w:rsidRPr="00520718" w:rsidRDefault="00E72B2E" w:rsidP="00E72B2E">
      <w:r w:rsidRPr="00520718">
        <w:t xml:space="preserve">Общее число обслуженных туристов в 2017 году выросло по сравнению с 2016 годом на 0,37%, по сравнению с 2015 годом – на 8,4%, по сравнению с 2014 годом – на 13,8% и составило по предварительным данным 199 352 человека. </w:t>
      </w:r>
    </w:p>
    <w:p w:rsidR="00E72B2E" w:rsidRPr="00520718" w:rsidRDefault="00E72B2E" w:rsidP="00E72B2E">
      <w:r w:rsidRPr="00520718">
        <w:t>В 2019 году прогнозируется увеличение показателей.</w:t>
      </w:r>
    </w:p>
    <w:p w:rsidR="001A0393" w:rsidRPr="00520718" w:rsidRDefault="001A0393" w:rsidP="00E72B2E"/>
    <w:p w:rsidR="00E72B2E" w:rsidRPr="00520718" w:rsidRDefault="00E72B2E" w:rsidP="00C24813">
      <w:r w:rsidRPr="00520718">
        <w:t xml:space="preserve">Таблица </w:t>
      </w:r>
      <w:r w:rsidR="0048157F" w:rsidRPr="00520718">
        <w:t>3</w:t>
      </w:r>
      <w:r w:rsidR="00A20C97" w:rsidRPr="00520718">
        <w:t>.4</w:t>
      </w:r>
      <w:r w:rsidR="001A0393" w:rsidRPr="00520718">
        <w:t>-2</w:t>
      </w:r>
      <w:r w:rsidRPr="00520718">
        <w:t>.</w:t>
      </w:r>
      <w:r w:rsidR="00A87890" w:rsidRPr="00520718">
        <w:t xml:space="preserve"> </w:t>
      </w:r>
      <w:r w:rsidRPr="00520718">
        <w:t>Динамика платных услуг населению с 2014 по 2017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7"/>
        <w:gridCol w:w="1139"/>
        <w:gridCol w:w="942"/>
        <w:gridCol w:w="942"/>
        <w:gridCol w:w="942"/>
        <w:gridCol w:w="942"/>
      </w:tblGrid>
      <w:tr w:rsidR="00E72B2E" w:rsidRPr="00520718" w:rsidTr="001A0393">
        <w:tc>
          <w:tcPr>
            <w:tcW w:w="0" w:type="auto"/>
            <w:tcBorders>
              <w:top w:val="single" w:sz="4" w:space="0" w:color="auto"/>
              <w:left w:val="single" w:sz="4" w:space="0" w:color="auto"/>
              <w:bottom w:val="single" w:sz="4" w:space="0" w:color="auto"/>
              <w:right w:val="single" w:sz="4" w:space="0" w:color="auto"/>
            </w:tcBorders>
            <w:shd w:val="clear" w:color="auto" w:fill="auto"/>
          </w:tcPr>
          <w:p w:rsidR="00E72B2E" w:rsidRPr="00520718" w:rsidRDefault="00E72B2E" w:rsidP="001A0393">
            <w:pPr>
              <w:spacing w:before="0" w:after="0"/>
              <w:ind w:firstLine="0"/>
              <w:jc w:val="left"/>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E72B2E" w:rsidRPr="00520718" w:rsidRDefault="00E72B2E" w:rsidP="001A0393">
            <w:pPr>
              <w:spacing w:before="0" w:after="0"/>
              <w:ind w:firstLine="0"/>
              <w:jc w:val="center"/>
              <w:rPr>
                <w:sz w:val="20"/>
                <w:szCs w:val="20"/>
              </w:rPr>
            </w:pPr>
            <w:r w:rsidRPr="00520718">
              <w:rPr>
                <w:sz w:val="20"/>
                <w:szCs w:val="20"/>
              </w:rPr>
              <w:t>Ед. изм.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72B2E" w:rsidRPr="00520718" w:rsidRDefault="00E72B2E" w:rsidP="001A0393">
            <w:pPr>
              <w:spacing w:before="0" w:after="0"/>
              <w:ind w:firstLine="0"/>
              <w:jc w:val="center"/>
              <w:rPr>
                <w:sz w:val="20"/>
                <w:szCs w:val="20"/>
              </w:rPr>
            </w:pPr>
            <w:r w:rsidRPr="00520718">
              <w:rPr>
                <w:sz w:val="20"/>
                <w:szCs w:val="20"/>
              </w:rPr>
              <w:t>2014 год</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72B2E" w:rsidRPr="00520718" w:rsidRDefault="00E72B2E" w:rsidP="001A0393">
            <w:pPr>
              <w:spacing w:before="0" w:after="0"/>
              <w:ind w:firstLine="0"/>
              <w:jc w:val="center"/>
              <w:rPr>
                <w:sz w:val="20"/>
                <w:szCs w:val="20"/>
              </w:rPr>
            </w:pPr>
            <w:r w:rsidRPr="00520718">
              <w:rPr>
                <w:sz w:val="20"/>
                <w:szCs w:val="20"/>
              </w:rPr>
              <w:t>2015 год</w:t>
            </w:r>
          </w:p>
        </w:tc>
        <w:tc>
          <w:tcPr>
            <w:tcW w:w="0" w:type="auto"/>
            <w:tcBorders>
              <w:top w:val="single" w:sz="4" w:space="0" w:color="auto"/>
              <w:left w:val="single" w:sz="4" w:space="0" w:color="auto"/>
              <w:bottom w:val="single" w:sz="4" w:space="0" w:color="auto"/>
              <w:right w:val="single" w:sz="4" w:space="0" w:color="auto"/>
            </w:tcBorders>
          </w:tcPr>
          <w:p w:rsidR="00E72B2E" w:rsidRPr="00520718" w:rsidRDefault="00E72B2E" w:rsidP="001A0393">
            <w:pPr>
              <w:spacing w:before="0" w:after="0"/>
              <w:ind w:firstLine="0"/>
              <w:jc w:val="center"/>
              <w:rPr>
                <w:sz w:val="20"/>
                <w:szCs w:val="20"/>
              </w:rPr>
            </w:pPr>
            <w:r w:rsidRPr="00520718">
              <w:rPr>
                <w:sz w:val="20"/>
                <w:szCs w:val="20"/>
              </w:rPr>
              <w:t>2016 год</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72B2E" w:rsidRPr="00520718" w:rsidRDefault="00E72B2E" w:rsidP="001A0393">
            <w:pPr>
              <w:spacing w:before="0" w:after="0"/>
              <w:ind w:firstLine="0"/>
              <w:jc w:val="center"/>
              <w:rPr>
                <w:sz w:val="20"/>
                <w:szCs w:val="20"/>
              </w:rPr>
            </w:pPr>
            <w:r w:rsidRPr="00520718">
              <w:rPr>
                <w:sz w:val="20"/>
                <w:szCs w:val="20"/>
              </w:rPr>
              <w:t>2017 год</w:t>
            </w:r>
          </w:p>
        </w:tc>
      </w:tr>
      <w:tr w:rsidR="00E72B2E" w:rsidRPr="00520718" w:rsidTr="001A0393">
        <w:tc>
          <w:tcPr>
            <w:tcW w:w="0" w:type="auto"/>
            <w:tcBorders>
              <w:top w:val="single" w:sz="4" w:space="0" w:color="auto"/>
              <w:left w:val="single" w:sz="4" w:space="0" w:color="auto"/>
              <w:bottom w:val="single" w:sz="4" w:space="0" w:color="auto"/>
              <w:right w:val="single" w:sz="4" w:space="0" w:color="auto"/>
            </w:tcBorders>
            <w:shd w:val="clear" w:color="auto" w:fill="auto"/>
          </w:tcPr>
          <w:p w:rsidR="00E72B2E" w:rsidRPr="00520718" w:rsidRDefault="00E72B2E" w:rsidP="001A0393">
            <w:pPr>
              <w:spacing w:before="0" w:after="0"/>
              <w:ind w:firstLine="0"/>
              <w:jc w:val="left"/>
              <w:rPr>
                <w:sz w:val="20"/>
                <w:szCs w:val="20"/>
              </w:rPr>
            </w:pPr>
            <w:r w:rsidRPr="00520718">
              <w:rPr>
                <w:sz w:val="20"/>
                <w:szCs w:val="20"/>
              </w:rPr>
              <w:t>Объем платных туристских услуг, оказанных населению</w:t>
            </w:r>
          </w:p>
        </w:tc>
        <w:tc>
          <w:tcPr>
            <w:tcW w:w="0" w:type="auto"/>
            <w:tcBorders>
              <w:top w:val="single" w:sz="4" w:space="0" w:color="auto"/>
              <w:left w:val="single" w:sz="4" w:space="0" w:color="auto"/>
              <w:bottom w:val="single" w:sz="4" w:space="0" w:color="auto"/>
              <w:right w:val="single" w:sz="4" w:space="0" w:color="auto"/>
            </w:tcBorders>
          </w:tcPr>
          <w:p w:rsidR="00E72B2E" w:rsidRPr="00520718" w:rsidRDefault="00E72B2E" w:rsidP="001A0393">
            <w:pPr>
              <w:spacing w:before="0" w:after="0"/>
              <w:ind w:firstLine="0"/>
              <w:jc w:val="center"/>
              <w:rPr>
                <w:sz w:val="20"/>
                <w:szCs w:val="20"/>
              </w:rPr>
            </w:pPr>
            <w:r w:rsidRPr="00520718">
              <w:rPr>
                <w:sz w:val="20"/>
                <w:szCs w:val="20"/>
              </w:rPr>
              <w:t>млн. рублей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72B2E" w:rsidRPr="00520718" w:rsidRDefault="00E72B2E" w:rsidP="001A0393">
            <w:pPr>
              <w:spacing w:before="0" w:after="0"/>
              <w:ind w:firstLine="0"/>
              <w:jc w:val="center"/>
              <w:rPr>
                <w:sz w:val="20"/>
                <w:szCs w:val="20"/>
              </w:rPr>
            </w:pPr>
            <w:r w:rsidRPr="00520718">
              <w:rPr>
                <w:sz w:val="20"/>
                <w:szCs w:val="20"/>
              </w:rPr>
              <w:t>656,23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72B2E" w:rsidRPr="00520718" w:rsidRDefault="00E72B2E" w:rsidP="001A0393">
            <w:pPr>
              <w:spacing w:before="0" w:after="0"/>
              <w:ind w:firstLine="0"/>
              <w:jc w:val="center"/>
              <w:rPr>
                <w:sz w:val="20"/>
                <w:szCs w:val="20"/>
              </w:rPr>
            </w:pPr>
            <w:r w:rsidRPr="00520718">
              <w:rPr>
                <w:sz w:val="20"/>
                <w:szCs w:val="20"/>
              </w:rPr>
              <w:t>600,89</w:t>
            </w:r>
          </w:p>
        </w:tc>
        <w:tc>
          <w:tcPr>
            <w:tcW w:w="0" w:type="auto"/>
            <w:tcBorders>
              <w:top w:val="single" w:sz="4" w:space="0" w:color="auto"/>
              <w:left w:val="single" w:sz="4" w:space="0" w:color="auto"/>
              <w:bottom w:val="single" w:sz="4" w:space="0" w:color="auto"/>
              <w:right w:val="single" w:sz="4" w:space="0" w:color="auto"/>
            </w:tcBorders>
          </w:tcPr>
          <w:p w:rsidR="00E72B2E" w:rsidRPr="00520718" w:rsidRDefault="00E72B2E" w:rsidP="001A0393">
            <w:pPr>
              <w:spacing w:before="0" w:after="0"/>
              <w:ind w:firstLine="0"/>
              <w:jc w:val="center"/>
              <w:rPr>
                <w:sz w:val="20"/>
                <w:szCs w:val="20"/>
              </w:rPr>
            </w:pPr>
            <w:r w:rsidRPr="00520718">
              <w:rPr>
                <w:sz w:val="20"/>
                <w:szCs w:val="20"/>
              </w:rPr>
              <w:t>613,94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72B2E" w:rsidRPr="00520718" w:rsidRDefault="00E72B2E" w:rsidP="001A0393">
            <w:pPr>
              <w:spacing w:before="0" w:after="0"/>
              <w:ind w:firstLine="0"/>
              <w:jc w:val="center"/>
              <w:rPr>
                <w:sz w:val="20"/>
                <w:szCs w:val="20"/>
              </w:rPr>
            </w:pPr>
            <w:r w:rsidRPr="00520718">
              <w:rPr>
                <w:sz w:val="20"/>
                <w:szCs w:val="20"/>
              </w:rPr>
              <w:t>623,15</w:t>
            </w:r>
          </w:p>
        </w:tc>
      </w:tr>
      <w:tr w:rsidR="00E72B2E" w:rsidRPr="00520718" w:rsidTr="001A0393">
        <w:tc>
          <w:tcPr>
            <w:tcW w:w="0" w:type="auto"/>
            <w:tcBorders>
              <w:top w:val="single" w:sz="4" w:space="0" w:color="auto"/>
              <w:left w:val="single" w:sz="4" w:space="0" w:color="auto"/>
              <w:bottom w:val="single" w:sz="4" w:space="0" w:color="auto"/>
              <w:right w:val="single" w:sz="4" w:space="0" w:color="auto"/>
            </w:tcBorders>
          </w:tcPr>
          <w:p w:rsidR="00E72B2E" w:rsidRPr="00520718" w:rsidRDefault="00E72B2E" w:rsidP="001A0393">
            <w:pPr>
              <w:spacing w:before="0" w:after="0"/>
              <w:ind w:firstLine="0"/>
              <w:jc w:val="left"/>
              <w:rPr>
                <w:sz w:val="20"/>
                <w:szCs w:val="20"/>
              </w:rPr>
            </w:pPr>
            <w:r w:rsidRPr="00520718">
              <w:rPr>
                <w:sz w:val="20"/>
                <w:szCs w:val="20"/>
              </w:rPr>
              <w:t xml:space="preserve">Объем платных услуг гостиниц и аналогичных средств размещения </w:t>
            </w:r>
          </w:p>
        </w:tc>
        <w:tc>
          <w:tcPr>
            <w:tcW w:w="0" w:type="auto"/>
            <w:tcBorders>
              <w:top w:val="single" w:sz="4" w:space="0" w:color="auto"/>
              <w:left w:val="single" w:sz="4" w:space="0" w:color="auto"/>
              <w:bottom w:val="single" w:sz="4" w:space="0" w:color="auto"/>
              <w:right w:val="single" w:sz="4" w:space="0" w:color="auto"/>
            </w:tcBorders>
          </w:tcPr>
          <w:p w:rsidR="00E72B2E" w:rsidRPr="00520718" w:rsidRDefault="00E72B2E" w:rsidP="001A0393">
            <w:pPr>
              <w:spacing w:before="0" w:after="0"/>
              <w:ind w:firstLine="0"/>
              <w:jc w:val="center"/>
              <w:rPr>
                <w:sz w:val="20"/>
                <w:szCs w:val="20"/>
              </w:rPr>
            </w:pPr>
            <w:r w:rsidRPr="00520718">
              <w:rPr>
                <w:sz w:val="20"/>
                <w:szCs w:val="20"/>
              </w:rPr>
              <w:t>млн. рублей</w:t>
            </w:r>
          </w:p>
        </w:tc>
        <w:tc>
          <w:tcPr>
            <w:tcW w:w="0" w:type="auto"/>
            <w:tcBorders>
              <w:top w:val="single" w:sz="4" w:space="0" w:color="auto"/>
              <w:left w:val="single" w:sz="4" w:space="0" w:color="auto"/>
              <w:bottom w:val="single" w:sz="4" w:space="0" w:color="auto"/>
              <w:right w:val="single" w:sz="4" w:space="0" w:color="auto"/>
            </w:tcBorders>
          </w:tcPr>
          <w:p w:rsidR="00E72B2E" w:rsidRPr="00520718" w:rsidRDefault="00E72B2E" w:rsidP="001A0393">
            <w:pPr>
              <w:spacing w:before="0" w:after="0"/>
              <w:ind w:firstLine="0"/>
              <w:jc w:val="center"/>
              <w:rPr>
                <w:sz w:val="20"/>
                <w:szCs w:val="20"/>
              </w:rPr>
            </w:pPr>
            <w:r w:rsidRPr="00520718">
              <w:rPr>
                <w:sz w:val="20"/>
                <w:szCs w:val="20"/>
              </w:rPr>
              <w:t>377,89</w:t>
            </w:r>
          </w:p>
        </w:tc>
        <w:tc>
          <w:tcPr>
            <w:tcW w:w="0" w:type="auto"/>
            <w:tcBorders>
              <w:top w:val="single" w:sz="4" w:space="0" w:color="auto"/>
              <w:left w:val="single" w:sz="4" w:space="0" w:color="auto"/>
              <w:bottom w:val="single" w:sz="4" w:space="0" w:color="auto"/>
              <w:right w:val="single" w:sz="4" w:space="0" w:color="auto"/>
            </w:tcBorders>
          </w:tcPr>
          <w:p w:rsidR="00E72B2E" w:rsidRPr="00520718" w:rsidRDefault="00E72B2E" w:rsidP="001A0393">
            <w:pPr>
              <w:spacing w:before="0" w:after="0"/>
              <w:ind w:firstLine="0"/>
              <w:jc w:val="center"/>
              <w:rPr>
                <w:sz w:val="20"/>
                <w:szCs w:val="20"/>
              </w:rPr>
            </w:pPr>
            <w:r w:rsidRPr="00520718">
              <w:rPr>
                <w:sz w:val="20"/>
                <w:szCs w:val="20"/>
              </w:rPr>
              <w:t>395,32</w:t>
            </w:r>
          </w:p>
        </w:tc>
        <w:tc>
          <w:tcPr>
            <w:tcW w:w="0" w:type="auto"/>
            <w:tcBorders>
              <w:top w:val="single" w:sz="4" w:space="0" w:color="auto"/>
              <w:left w:val="single" w:sz="4" w:space="0" w:color="auto"/>
              <w:bottom w:val="single" w:sz="4" w:space="0" w:color="auto"/>
              <w:right w:val="single" w:sz="4" w:space="0" w:color="auto"/>
            </w:tcBorders>
          </w:tcPr>
          <w:p w:rsidR="00E72B2E" w:rsidRPr="00520718" w:rsidRDefault="00E72B2E" w:rsidP="001A0393">
            <w:pPr>
              <w:spacing w:before="0" w:after="0"/>
              <w:ind w:firstLine="0"/>
              <w:jc w:val="center"/>
              <w:rPr>
                <w:sz w:val="20"/>
                <w:szCs w:val="20"/>
              </w:rPr>
            </w:pPr>
            <w:r w:rsidRPr="00520718">
              <w:rPr>
                <w:sz w:val="20"/>
                <w:szCs w:val="20"/>
              </w:rPr>
              <w:t>456,77</w:t>
            </w:r>
          </w:p>
        </w:tc>
        <w:tc>
          <w:tcPr>
            <w:tcW w:w="0" w:type="auto"/>
            <w:tcBorders>
              <w:top w:val="single" w:sz="4" w:space="0" w:color="auto"/>
              <w:left w:val="single" w:sz="4" w:space="0" w:color="auto"/>
              <w:bottom w:val="single" w:sz="4" w:space="0" w:color="auto"/>
              <w:right w:val="single" w:sz="4" w:space="0" w:color="auto"/>
            </w:tcBorders>
          </w:tcPr>
          <w:p w:rsidR="00E72B2E" w:rsidRPr="00520718" w:rsidRDefault="00E72B2E" w:rsidP="001A0393">
            <w:pPr>
              <w:spacing w:before="0" w:after="0"/>
              <w:ind w:firstLine="0"/>
              <w:jc w:val="center"/>
              <w:rPr>
                <w:sz w:val="20"/>
                <w:szCs w:val="20"/>
              </w:rPr>
            </w:pPr>
            <w:r w:rsidRPr="00520718">
              <w:rPr>
                <w:sz w:val="20"/>
                <w:szCs w:val="20"/>
              </w:rPr>
              <w:t>463,62</w:t>
            </w:r>
          </w:p>
        </w:tc>
      </w:tr>
      <w:tr w:rsidR="00E72B2E" w:rsidRPr="00520718" w:rsidTr="001A0393">
        <w:tc>
          <w:tcPr>
            <w:tcW w:w="0" w:type="auto"/>
            <w:tcBorders>
              <w:top w:val="single" w:sz="4" w:space="0" w:color="auto"/>
              <w:left w:val="single" w:sz="4" w:space="0" w:color="auto"/>
              <w:bottom w:val="single" w:sz="4" w:space="0" w:color="auto"/>
              <w:right w:val="single" w:sz="4" w:space="0" w:color="auto"/>
            </w:tcBorders>
          </w:tcPr>
          <w:p w:rsidR="00E72B2E" w:rsidRPr="00520718" w:rsidRDefault="00E72B2E" w:rsidP="001A0393">
            <w:pPr>
              <w:spacing w:before="0" w:after="0"/>
              <w:ind w:firstLine="0"/>
              <w:jc w:val="left"/>
              <w:rPr>
                <w:sz w:val="20"/>
                <w:szCs w:val="20"/>
              </w:rPr>
            </w:pPr>
            <w:r w:rsidRPr="00520718">
              <w:rPr>
                <w:sz w:val="20"/>
                <w:szCs w:val="20"/>
              </w:rPr>
              <w:t>Объем санаторно-оздоровительных услуг</w:t>
            </w:r>
          </w:p>
        </w:tc>
        <w:tc>
          <w:tcPr>
            <w:tcW w:w="0" w:type="auto"/>
            <w:tcBorders>
              <w:top w:val="single" w:sz="4" w:space="0" w:color="auto"/>
              <w:left w:val="single" w:sz="4" w:space="0" w:color="auto"/>
              <w:bottom w:val="single" w:sz="4" w:space="0" w:color="auto"/>
              <w:right w:val="single" w:sz="4" w:space="0" w:color="auto"/>
            </w:tcBorders>
          </w:tcPr>
          <w:p w:rsidR="00E72B2E" w:rsidRPr="00520718" w:rsidRDefault="00E72B2E" w:rsidP="001A0393">
            <w:pPr>
              <w:spacing w:before="0" w:after="0"/>
              <w:ind w:firstLine="0"/>
              <w:jc w:val="center"/>
              <w:rPr>
                <w:sz w:val="20"/>
                <w:szCs w:val="20"/>
              </w:rPr>
            </w:pPr>
            <w:r w:rsidRPr="00520718">
              <w:rPr>
                <w:sz w:val="20"/>
                <w:szCs w:val="20"/>
              </w:rPr>
              <w:t>млн. рублей</w:t>
            </w:r>
          </w:p>
        </w:tc>
        <w:tc>
          <w:tcPr>
            <w:tcW w:w="0" w:type="auto"/>
            <w:tcBorders>
              <w:top w:val="single" w:sz="4" w:space="0" w:color="auto"/>
              <w:left w:val="single" w:sz="4" w:space="0" w:color="auto"/>
              <w:bottom w:val="single" w:sz="4" w:space="0" w:color="auto"/>
              <w:right w:val="single" w:sz="4" w:space="0" w:color="auto"/>
            </w:tcBorders>
          </w:tcPr>
          <w:p w:rsidR="00E72B2E" w:rsidRPr="00520718" w:rsidRDefault="00E72B2E" w:rsidP="001A0393">
            <w:pPr>
              <w:spacing w:before="0" w:after="0"/>
              <w:ind w:firstLine="0"/>
              <w:jc w:val="center"/>
              <w:rPr>
                <w:sz w:val="20"/>
                <w:szCs w:val="20"/>
              </w:rPr>
            </w:pPr>
            <w:r w:rsidRPr="00520718">
              <w:rPr>
                <w:sz w:val="20"/>
                <w:szCs w:val="20"/>
              </w:rPr>
              <w:t>158,82</w:t>
            </w:r>
          </w:p>
        </w:tc>
        <w:tc>
          <w:tcPr>
            <w:tcW w:w="0" w:type="auto"/>
            <w:tcBorders>
              <w:top w:val="single" w:sz="4" w:space="0" w:color="auto"/>
              <w:left w:val="single" w:sz="4" w:space="0" w:color="auto"/>
              <w:bottom w:val="single" w:sz="4" w:space="0" w:color="auto"/>
              <w:right w:val="single" w:sz="4" w:space="0" w:color="auto"/>
            </w:tcBorders>
          </w:tcPr>
          <w:p w:rsidR="00E72B2E" w:rsidRPr="00520718" w:rsidRDefault="00E72B2E" w:rsidP="001A0393">
            <w:pPr>
              <w:spacing w:before="0" w:after="0"/>
              <w:ind w:firstLine="0"/>
              <w:jc w:val="center"/>
              <w:rPr>
                <w:sz w:val="20"/>
                <w:szCs w:val="20"/>
              </w:rPr>
            </w:pPr>
            <w:r w:rsidRPr="00520718">
              <w:rPr>
                <w:sz w:val="20"/>
                <w:szCs w:val="20"/>
              </w:rPr>
              <w:t>168,00</w:t>
            </w:r>
          </w:p>
        </w:tc>
        <w:tc>
          <w:tcPr>
            <w:tcW w:w="0" w:type="auto"/>
            <w:tcBorders>
              <w:top w:val="single" w:sz="4" w:space="0" w:color="auto"/>
              <w:left w:val="single" w:sz="4" w:space="0" w:color="auto"/>
              <w:bottom w:val="single" w:sz="4" w:space="0" w:color="auto"/>
              <w:right w:val="single" w:sz="4" w:space="0" w:color="auto"/>
            </w:tcBorders>
          </w:tcPr>
          <w:p w:rsidR="00E72B2E" w:rsidRPr="00520718" w:rsidRDefault="00E72B2E" w:rsidP="001A0393">
            <w:pPr>
              <w:spacing w:before="0" w:after="0"/>
              <w:ind w:firstLine="0"/>
              <w:jc w:val="center"/>
              <w:rPr>
                <w:sz w:val="20"/>
                <w:szCs w:val="20"/>
              </w:rPr>
            </w:pPr>
            <w:r w:rsidRPr="00520718">
              <w:rPr>
                <w:sz w:val="20"/>
                <w:szCs w:val="20"/>
              </w:rPr>
              <w:t>183,71</w:t>
            </w:r>
          </w:p>
        </w:tc>
        <w:tc>
          <w:tcPr>
            <w:tcW w:w="0" w:type="auto"/>
            <w:tcBorders>
              <w:top w:val="single" w:sz="4" w:space="0" w:color="auto"/>
              <w:left w:val="single" w:sz="4" w:space="0" w:color="auto"/>
              <w:bottom w:val="single" w:sz="4" w:space="0" w:color="auto"/>
              <w:right w:val="single" w:sz="4" w:space="0" w:color="auto"/>
            </w:tcBorders>
          </w:tcPr>
          <w:p w:rsidR="00E72B2E" w:rsidRPr="00520718" w:rsidRDefault="00E72B2E" w:rsidP="001A0393">
            <w:pPr>
              <w:spacing w:before="0" w:after="0"/>
              <w:ind w:firstLine="0"/>
              <w:jc w:val="center"/>
              <w:rPr>
                <w:sz w:val="20"/>
                <w:szCs w:val="20"/>
              </w:rPr>
            </w:pPr>
            <w:r w:rsidRPr="00520718">
              <w:rPr>
                <w:sz w:val="20"/>
                <w:szCs w:val="20"/>
              </w:rPr>
              <w:t>186,47</w:t>
            </w:r>
          </w:p>
        </w:tc>
      </w:tr>
      <w:tr w:rsidR="00E72B2E" w:rsidRPr="00520718" w:rsidTr="001A0393">
        <w:tc>
          <w:tcPr>
            <w:tcW w:w="0" w:type="auto"/>
            <w:tcBorders>
              <w:top w:val="single" w:sz="4" w:space="0" w:color="auto"/>
              <w:left w:val="single" w:sz="4" w:space="0" w:color="auto"/>
              <w:bottom w:val="single" w:sz="4" w:space="0" w:color="auto"/>
              <w:right w:val="single" w:sz="4" w:space="0" w:color="auto"/>
            </w:tcBorders>
          </w:tcPr>
          <w:p w:rsidR="00E72B2E" w:rsidRPr="00520718" w:rsidRDefault="00E72B2E" w:rsidP="001A0393">
            <w:pPr>
              <w:spacing w:before="0" w:after="0"/>
              <w:ind w:firstLine="0"/>
              <w:jc w:val="left"/>
              <w:rPr>
                <w:sz w:val="20"/>
                <w:szCs w:val="20"/>
              </w:rPr>
            </w:pPr>
            <w:r w:rsidRPr="00520718">
              <w:rPr>
                <w:sz w:val="20"/>
                <w:szCs w:val="20"/>
              </w:rPr>
              <w:t>Объем услуг физической культуры, спорта и культуры</w:t>
            </w:r>
          </w:p>
        </w:tc>
        <w:tc>
          <w:tcPr>
            <w:tcW w:w="0" w:type="auto"/>
            <w:tcBorders>
              <w:top w:val="single" w:sz="4" w:space="0" w:color="auto"/>
              <w:left w:val="single" w:sz="4" w:space="0" w:color="auto"/>
              <w:bottom w:val="single" w:sz="4" w:space="0" w:color="auto"/>
              <w:right w:val="single" w:sz="4" w:space="0" w:color="auto"/>
            </w:tcBorders>
          </w:tcPr>
          <w:p w:rsidR="00E72B2E" w:rsidRPr="00520718" w:rsidRDefault="00E72B2E" w:rsidP="001A0393">
            <w:pPr>
              <w:spacing w:before="0" w:after="0"/>
              <w:ind w:firstLine="0"/>
              <w:jc w:val="center"/>
              <w:rPr>
                <w:sz w:val="20"/>
                <w:szCs w:val="20"/>
              </w:rPr>
            </w:pPr>
            <w:r w:rsidRPr="00520718">
              <w:rPr>
                <w:sz w:val="20"/>
                <w:szCs w:val="20"/>
              </w:rPr>
              <w:t>млн. рублей</w:t>
            </w:r>
          </w:p>
        </w:tc>
        <w:tc>
          <w:tcPr>
            <w:tcW w:w="0" w:type="auto"/>
            <w:tcBorders>
              <w:top w:val="single" w:sz="4" w:space="0" w:color="auto"/>
              <w:left w:val="single" w:sz="4" w:space="0" w:color="auto"/>
              <w:bottom w:val="single" w:sz="4" w:space="0" w:color="auto"/>
              <w:right w:val="single" w:sz="4" w:space="0" w:color="auto"/>
            </w:tcBorders>
          </w:tcPr>
          <w:p w:rsidR="00E72B2E" w:rsidRPr="00520718" w:rsidRDefault="00E72B2E" w:rsidP="001A0393">
            <w:pPr>
              <w:spacing w:before="0" w:after="0"/>
              <w:ind w:firstLine="0"/>
              <w:jc w:val="center"/>
              <w:rPr>
                <w:sz w:val="20"/>
                <w:szCs w:val="20"/>
              </w:rPr>
            </w:pPr>
            <w:r w:rsidRPr="00520718">
              <w:rPr>
                <w:sz w:val="20"/>
                <w:szCs w:val="20"/>
              </w:rPr>
              <w:t>558,17</w:t>
            </w:r>
          </w:p>
        </w:tc>
        <w:tc>
          <w:tcPr>
            <w:tcW w:w="0" w:type="auto"/>
            <w:tcBorders>
              <w:top w:val="single" w:sz="4" w:space="0" w:color="auto"/>
              <w:left w:val="single" w:sz="4" w:space="0" w:color="auto"/>
              <w:bottom w:val="single" w:sz="4" w:space="0" w:color="auto"/>
              <w:right w:val="single" w:sz="4" w:space="0" w:color="auto"/>
            </w:tcBorders>
          </w:tcPr>
          <w:p w:rsidR="00E72B2E" w:rsidRPr="00520718" w:rsidRDefault="00E72B2E" w:rsidP="001A0393">
            <w:pPr>
              <w:spacing w:before="0" w:after="0"/>
              <w:ind w:firstLine="0"/>
              <w:jc w:val="center"/>
              <w:rPr>
                <w:sz w:val="20"/>
                <w:szCs w:val="20"/>
              </w:rPr>
            </w:pPr>
            <w:r w:rsidRPr="00520718">
              <w:rPr>
                <w:sz w:val="20"/>
                <w:szCs w:val="20"/>
              </w:rPr>
              <w:t>613,66</w:t>
            </w:r>
          </w:p>
        </w:tc>
        <w:tc>
          <w:tcPr>
            <w:tcW w:w="0" w:type="auto"/>
            <w:tcBorders>
              <w:top w:val="single" w:sz="4" w:space="0" w:color="auto"/>
              <w:left w:val="single" w:sz="4" w:space="0" w:color="auto"/>
              <w:bottom w:val="single" w:sz="4" w:space="0" w:color="auto"/>
              <w:right w:val="single" w:sz="4" w:space="0" w:color="auto"/>
            </w:tcBorders>
          </w:tcPr>
          <w:p w:rsidR="00E72B2E" w:rsidRPr="00520718" w:rsidRDefault="00E72B2E" w:rsidP="001A0393">
            <w:pPr>
              <w:spacing w:before="0" w:after="0"/>
              <w:ind w:firstLine="0"/>
              <w:jc w:val="center"/>
              <w:rPr>
                <w:sz w:val="20"/>
                <w:szCs w:val="20"/>
              </w:rPr>
            </w:pPr>
            <w:r w:rsidRPr="00520718">
              <w:rPr>
                <w:sz w:val="20"/>
                <w:szCs w:val="20"/>
              </w:rPr>
              <w:t>703,01</w:t>
            </w:r>
          </w:p>
        </w:tc>
        <w:tc>
          <w:tcPr>
            <w:tcW w:w="0" w:type="auto"/>
            <w:tcBorders>
              <w:top w:val="single" w:sz="4" w:space="0" w:color="auto"/>
              <w:left w:val="single" w:sz="4" w:space="0" w:color="auto"/>
              <w:bottom w:val="single" w:sz="4" w:space="0" w:color="auto"/>
              <w:right w:val="single" w:sz="4" w:space="0" w:color="auto"/>
            </w:tcBorders>
          </w:tcPr>
          <w:p w:rsidR="00E72B2E" w:rsidRPr="00520718" w:rsidRDefault="00E72B2E" w:rsidP="001A0393">
            <w:pPr>
              <w:spacing w:before="0" w:after="0"/>
              <w:ind w:firstLine="0"/>
              <w:jc w:val="center"/>
              <w:rPr>
                <w:sz w:val="20"/>
                <w:szCs w:val="20"/>
              </w:rPr>
            </w:pPr>
            <w:r w:rsidRPr="00520718">
              <w:rPr>
                <w:sz w:val="20"/>
                <w:szCs w:val="20"/>
              </w:rPr>
              <w:t>713,56</w:t>
            </w:r>
          </w:p>
        </w:tc>
      </w:tr>
      <w:tr w:rsidR="00E72B2E" w:rsidRPr="00520718" w:rsidTr="001A0393">
        <w:tc>
          <w:tcPr>
            <w:tcW w:w="0" w:type="auto"/>
            <w:tcBorders>
              <w:top w:val="single" w:sz="4" w:space="0" w:color="auto"/>
              <w:left w:val="single" w:sz="4" w:space="0" w:color="auto"/>
              <w:bottom w:val="single" w:sz="4" w:space="0" w:color="auto"/>
              <w:right w:val="single" w:sz="4" w:space="0" w:color="auto"/>
            </w:tcBorders>
          </w:tcPr>
          <w:p w:rsidR="00E72B2E" w:rsidRPr="00520718" w:rsidRDefault="00E72B2E" w:rsidP="001A0393">
            <w:pPr>
              <w:spacing w:before="0" w:after="0"/>
              <w:ind w:firstLine="0"/>
              <w:jc w:val="left"/>
              <w:rPr>
                <w:sz w:val="20"/>
                <w:szCs w:val="20"/>
              </w:rPr>
            </w:pPr>
            <w:r w:rsidRPr="00520718">
              <w:rPr>
                <w:sz w:val="20"/>
                <w:szCs w:val="20"/>
              </w:rPr>
              <w:t>Общий объем платных услуг</w:t>
            </w:r>
          </w:p>
        </w:tc>
        <w:tc>
          <w:tcPr>
            <w:tcW w:w="0" w:type="auto"/>
            <w:tcBorders>
              <w:top w:val="single" w:sz="4" w:space="0" w:color="auto"/>
              <w:left w:val="single" w:sz="4" w:space="0" w:color="auto"/>
              <w:bottom w:val="single" w:sz="4" w:space="0" w:color="auto"/>
              <w:right w:val="single" w:sz="4" w:space="0" w:color="auto"/>
            </w:tcBorders>
          </w:tcPr>
          <w:p w:rsidR="00E72B2E" w:rsidRPr="00520718" w:rsidRDefault="00E72B2E" w:rsidP="001A0393">
            <w:pPr>
              <w:spacing w:before="0" w:after="0"/>
              <w:ind w:firstLine="0"/>
              <w:jc w:val="center"/>
              <w:rPr>
                <w:sz w:val="20"/>
                <w:szCs w:val="20"/>
              </w:rPr>
            </w:pPr>
            <w:r w:rsidRPr="00520718">
              <w:rPr>
                <w:sz w:val="20"/>
                <w:szCs w:val="20"/>
              </w:rPr>
              <w:t>млн. рублей</w:t>
            </w:r>
          </w:p>
        </w:tc>
        <w:tc>
          <w:tcPr>
            <w:tcW w:w="0" w:type="auto"/>
            <w:tcBorders>
              <w:top w:val="single" w:sz="4" w:space="0" w:color="auto"/>
              <w:left w:val="single" w:sz="4" w:space="0" w:color="auto"/>
              <w:bottom w:val="single" w:sz="4" w:space="0" w:color="auto"/>
              <w:right w:val="single" w:sz="4" w:space="0" w:color="auto"/>
            </w:tcBorders>
          </w:tcPr>
          <w:p w:rsidR="00E72B2E" w:rsidRPr="00520718" w:rsidRDefault="00E72B2E" w:rsidP="001A0393">
            <w:pPr>
              <w:spacing w:before="0" w:after="0"/>
              <w:ind w:firstLine="0"/>
              <w:jc w:val="center"/>
              <w:rPr>
                <w:sz w:val="20"/>
                <w:szCs w:val="20"/>
              </w:rPr>
            </w:pPr>
            <w:r w:rsidRPr="00520718">
              <w:rPr>
                <w:sz w:val="20"/>
                <w:szCs w:val="20"/>
              </w:rPr>
              <w:t>1 751,11</w:t>
            </w:r>
          </w:p>
        </w:tc>
        <w:tc>
          <w:tcPr>
            <w:tcW w:w="0" w:type="auto"/>
            <w:tcBorders>
              <w:top w:val="single" w:sz="4" w:space="0" w:color="auto"/>
              <w:left w:val="single" w:sz="4" w:space="0" w:color="auto"/>
              <w:bottom w:val="single" w:sz="4" w:space="0" w:color="auto"/>
              <w:right w:val="single" w:sz="4" w:space="0" w:color="auto"/>
            </w:tcBorders>
          </w:tcPr>
          <w:p w:rsidR="00E72B2E" w:rsidRPr="00520718" w:rsidRDefault="00E72B2E" w:rsidP="001A0393">
            <w:pPr>
              <w:spacing w:before="0" w:after="0"/>
              <w:ind w:firstLine="0"/>
              <w:jc w:val="center"/>
              <w:rPr>
                <w:sz w:val="20"/>
                <w:szCs w:val="20"/>
              </w:rPr>
            </w:pPr>
            <w:r w:rsidRPr="00520718">
              <w:rPr>
                <w:sz w:val="20"/>
                <w:szCs w:val="20"/>
              </w:rPr>
              <w:t>1 777,87</w:t>
            </w:r>
          </w:p>
        </w:tc>
        <w:tc>
          <w:tcPr>
            <w:tcW w:w="0" w:type="auto"/>
            <w:tcBorders>
              <w:top w:val="single" w:sz="4" w:space="0" w:color="auto"/>
              <w:left w:val="single" w:sz="4" w:space="0" w:color="auto"/>
              <w:bottom w:val="single" w:sz="4" w:space="0" w:color="auto"/>
              <w:right w:val="single" w:sz="4" w:space="0" w:color="auto"/>
            </w:tcBorders>
          </w:tcPr>
          <w:p w:rsidR="00E72B2E" w:rsidRPr="00520718" w:rsidRDefault="00E72B2E" w:rsidP="001A0393">
            <w:pPr>
              <w:spacing w:before="0" w:after="0"/>
              <w:ind w:firstLine="0"/>
              <w:jc w:val="center"/>
              <w:rPr>
                <w:sz w:val="20"/>
                <w:szCs w:val="20"/>
              </w:rPr>
            </w:pPr>
            <w:r w:rsidRPr="00520718">
              <w:rPr>
                <w:sz w:val="20"/>
                <w:szCs w:val="20"/>
              </w:rPr>
              <w:t>1 957,43</w:t>
            </w:r>
          </w:p>
        </w:tc>
        <w:tc>
          <w:tcPr>
            <w:tcW w:w="0" w:type="auto"/>
            <w:tcBorders>
              <w:top w:val="single" w:sz="4" w:space="0" w:color="auto"/>
              <w:left w:val="single" w:sz="4" w:space="0" w:color="auto"/>
              <w:bottom w:val="single" w:sz="4" w:space="0" w:color="auto"/>
              <w:right w:val="single" w:sz="4" w:space="0" w:color="auto"/>
            </w:tcBorders>
          </w:tcPr>
          <w:p w:rsidR="00E72B2E" w:rsidRPr="00520718" w:rsidRDefault="00E72B2E" w:rsidP="001A0393">
            <w:pPr>
              <w:spacing w:before="0" w:after="0"/>
              <w:ind w:firstLine="0"/>
              <w:jc w:val="center"/>
              <w:rPr>
                <w:sz w:val="20"/>
                <w:szCs w:val="20"/>
              </w:rPr>
            </w:pPr>
            <w:r w:rsidRPr="00520718">
              <w:rPr>
                <w:sz w:val="20"/>
                <w:szCs w:val="20"/>
              </w:rPr>
              <w:t>1 986,80</w:t>
            </w:r>
          </w:p>
        </w:tc>
      </w:tr>
    </w:tbl>
    <w:p w:rsidR="001A0393" w:rsidRPr="00520718" w:rsidRDefault="001A0393" w:rsidP="00E72B2E"/>
    <w:p w:rsidR="00E72B2E" w:rsidRPr="00520718" w:rsidRDefault="00E72B2E" w:rsidP="00E72B2E">
      <w:r w:rsidRPr="00520718">
        <w:t>Общий объем платных услуг в 2017 году вырос по сравнению с 2016 годом на 1,5%, по сравнению с 2015 годом – на 11,75%, по сравнению с 2014 годом – на 13,45% и составил по предварительным данным 1 986,80 млн. рублей.</w:t>
      </w:r>
    </w:p>
    <w:p w:rsidR="00E72B2E" w:rsidRPr="00520718" w:rsidRDefault="00E72B2E" w:rsidP="00E72B2E">
      <w:r w:rsidRPr="00520718">
        <w:t>Важным этапом развития туризма на территории Камчатского края стало создание ТОР «Камчатка».</w:t>
      </w:r>
    </w:p>
    <w:p w:rsidR="00E72B2E" w:rsidRPr="00520718" w:rsidRDefault="00E72B2E" w:rsidP="00E72B2E">
      <w:r w:rsidRPr="00520718">
        <w:t xml:space="preserve">На сегодняшний день действующими резидентами ТОР по туристскому направлению являются (всего 5 резидентов): </w:t>
      </w:r>
    </w:p>
    <w:p w:rsidR="00E72B2E" w:rsidRPr="00520718" w:rsidRDefault="00E72B2E" w:rsidP="002010A9">
      <w:pPr>
        <w:numPr>
          <w:ilvl w:val="0"/>
          <w:numId w:val="2"/>
        </w:numPr>
        <w:tabs>
          <w:tab w:val="left" w:pos="993"/>
        </w:tabs>
        <w:ind w:left="0" w:firstLine="567"/>
      </w:pPr>
      <w:r w:rsidRPr="00520718">
        <w:t xml:space="preserve">ООО Дальневосточный центр оздоровления и медико-социальной реабилитации детей с ограниченными возможностями «Жемчужина Камчатки» (реконструкция здания и объектов инфраструктуры, реконструкция корпусов ДОЛ «Восход»), </w:t>
      </w:r>
    </w:p>
    <w:p w:rsidR="00E72B2E" w:rsidRPr="00520718" w:rsidRDefault="00E72B2E" w:rsidP="002010A9">
      <w:pPr>
        <w:numPr>
          <w:ilvl w:val="0"/>
          <w:numId w:val="2"/>
        </w:numPr>
        <w:tabs>
          <w:tab w:val="left" w:pos="993"/>
        </w:tabs>
        <w:ind w:left="0" w:firstLine="567"/>
      </w:pPr>
      <w:r w:rsidRPr="00520718">
        <w:t xml:space="preserve">ООО «Тулуач» (проект по строительству рекреационного центра в п. Термальный, ИП Кириленко А.С. (создание стоянки яхт и катеров на 100 стояночных мест), </w:t>
      </w:r>
    </w:p>
    <w:p w:rsidR="00E72B2E" w:rsidRPr="00520718" w:rsidRDefault="00E72B2E" w:rsidP="002010A9">
      <w:pPr>
        <w:numPr>
          <w:ilvl w:val="0"/>
          <w:numId w:val="2"/>
        </w:numPr>
        <w:tabs>
          <w:tab w:val="left" w:pos="993"/>
        </w:tabs>
        <w:ind w:left="0" w:firstLine="567"/>
      </w:pPr>
      <w:r w:rsidRPr="00520718">
        <w:t xml:space="preserve">ИП Ветчинова В.А. (аквапарк «Чудо-остров»), </w:t>
      </w:r>
    </w:p>
    <w:p w:rsidR="00E72B2E" w:rsidRPr="00520718" w:rsidRDefault="00E72B2E" w:rsidP="002010A9">
      <w:pPr>
        <w:numPr>
          <w:ilvl w:val="0"/>
          <w:numId w:val="2"/>
        </w:numPr>
        <w:tabs>
          <w:tab w:val="left" w:pos="993"/>
        </w:tabs>
        <w:ind w:left="0" w:firstLine="567"/>
      </w:pPr>
      <w:r w:rsidRPr="00520718">
        <w:t>ООО ДОЛ «Металлист» (модернизация круглогодичного детского оздоровительного лагеря).</w:t>
      </w:r>
    </w:p>
    <w:p w:rsidR="00E72B2E" w:rsidRPr="00520718" w:rsidRDefault="00E72B2E" w:rsidP="00E72B2E">
      <w:r w:rsidRPr="00520718">
        <w:t xml:space="preserve">Заявок, которые находятся на рассмотрении на конец 2017 года, или доработке – 6: </w:t>
      </w:r>
    </w:p>
    <w:p w:rsidR="00E72B2E" w:rsidRPr="00520718" w:rsidRDefault="00E72B2E" w:rsidP="002010A9">
      <w:pPr>
        <w:numPr>
          <w:ilvl w:val="0"/>
          <w:numId w:val="2"/>
        </w:numPr>
        <w:tabs>
          <w:tab w:val="left" w:pos="993"/>
        </w:tabs>
        <w:ind w:left="0" w:firstLine="567"/>
      </w:pPr>
      <w:r w:rsidRPr="00520718">
        <w:t xml:space="preserve">ООО «Ариэль» (строительство гостиничного комплекса на 100 номеров), </w:t>
      </w:r>
    </w:p>
    <w:p w:rsidR="00E72B2E" w:rsidRPr="00520718" w:rsidRDefault="00E72B2E" w:rsidP="002010A9">
      <w:pPr>
        <w:numPr>
          <w:ilvl w:val="0"/>
          <w:numId w:val="2"/>
        </w:numPr>
        <w:tabs>
          <w:tab w:val="left" w:pos="993"/>
        </w:tabs>
        <w:ind w:left="0" w:firstLine="567"/>
      </w:pPr>
      <w:r w:rsidRPr="00520718">
        <w:t xml:space="preserve">ОАО «Гостиница «Авача» (строительство административно-лечебного корпуса гостиничного типа на 150 номеров в районе «Зеленовских озерков»), </w:t>
      </w:r>
    </w:p>
    <w:p w:rsidR="00E72B2E" w:rsidRPr="00520718" w:rsidRDefault="00E72B2E" w:rsidP="002010A9">
      <w:pPr>
        <w:numPr>
          <w:ilvl w:val="0"/>
          <w:numId w:val="2"/>
        </w:numPr>
        <w:tabs>
          <w:tab w:val="left" w:pos="993"/>
        </w:tabs>
        <w:ind w:left="0" w:firstLine="567"/>
      </w:pPr>
      <w:r w:rsidRPr="00520718">
        <w:t xml:space="preserve">ООО «Морской порт Авача» (проект, включающий также строительство пассажирского терминала для организации водного туризма), </w:t>
      </w:r>
    </w:p>
    <w:p w:rsidR="00E72B2E" w:rsidRPr="00520718" w:rsidRDefault="00E72B2E" w:rsidP="002010A9">
      <w:pPr>
        <w:numPr>
          <w:ilvl w:val="0"/>
          <w:numId w:val="2"/>
        </w:numPr>
        <w:tabs>
          <w:tab w:val="left" w:pos="993"/>
        </w:tabs>
        <w:ind w:left="0" w:firstLine="567"/>
      </w:pPr>
      <w:r w:rsidRPr="00520718">
        <w:lastRenderedPageBreak/>
        <w:t xml:space="preserve">ООО «Русский двор» (строительство спортивно-оздоровительного гостиничного комплекса на 70 номеров), </w:t>
      </w:r>
    </w:p>
    <w:p w:rsidR="00E72B2E" w:rsidRPr="00520718" w:rsidRDefault="00E72B2E" w:rsidP="002010A9">
      <w:pPr>
        <w:numPr>
          <w:ilvl w:val="0"/>
          <w:numId w:val="2"/>
        </w:numPr>
        <w:tabs>
          <w:tab w:val="left" w:pos="993"/>
        </w:tabs>
        <w:ind w:left="0" w:firstLine="567"/>
      </w:pPr>
      <w:r w:rsidRPr="00520718">
        <w:t xml:space="preserve">ООО «Зеленая миля» (строительство гостинично-туристического комплекса), </w:t>
      </w:r>
    </w:p>
    <w:p w:rsidR="00E72B2E" w:rsidRPr="00520718" w:rsidRDefault="00E72B2E" w:rsidP="002010A9">
      <w:pPr>
        <w:numPr>
          <w:ilvl w:val="0"/>
          <w:numId w:val="2"/>
        </w:numPr>
        <w:tabs>
          <w:tab w:val="left" w:pos="993"/>
        </w:tabs>
        <w:ind w:left="0" w:firstLine="567"/>
      </w:pPr>
      <w:r w:rsidRPr="00520718">
        <w:t>ООО «Электро-Гост» (создание лодочной станции, крытой стоянки для водно-моторной и автомобильной техники (яхт-клуб).</w:t>
      </w:r>
    </w:p>
    <w:p w:rsidR="00E72B2E" w:rsidRPr="00520718" w:rsidRDefault="00E72B2E" w:rsidP="00E72B2E">
      <w:r w:rsidRPr="00520718">
        <w:rPr>
          <w:i/>
        </w:rPr>
        <w:t xml:space="preserve">Туристические зоны на территории </w:t>
      </w:r>
      <w:r w:rsidR="001A0393" w:rsidRPr="00520718">
        <w:rPr>
          <w:i/>
        </w:rPr>
        <w:t xml:space="preserve">Камчатского </w:t>
      </w:r>
      <w:r w:rsidRPr="00520718">
        <w:rPr>
          <w:i/>
        </w:rPr>
        <w:t>края</w:t>
      </w:r>
      <w:r w:rsidRPr="00520718">
        <w:t xml:space="preserve"> имеют территориальную дифференциацию форматов использования, при этом туристический комплекс края является круглогодичным.</w:t>
      </w:r>
    </w:p>
    <w:p w:rsidR="00E72B2E" w:rsidRPr="00520718" w:rsidRDefault="00E72B2E" w:rsidP="00E72B2E">
      <w:r w:rsidRPr="00520718">
        <w:t>Основные туристические зоны Камчатского края:</w:t>
      </w:r>
    </w:p>
    <w:p w:rsidR="00E72B2E" w:rsidRPr="00520718" w:rsidRDefault="00E72B2E" w:rsidP="00E72B2E">
      <w:r w:rsidRPr="00520718">
        <w:t>1. Петропавловск-Камчатская</w:t>
      </w:r>
      <w:r w:rsidR="00A87890" w:rsidRPr="00520718">
        <w:t xml:space="preserve"> </w:t>
      </w:r>
      <w:r w:rsidRPr="00520718">
        <w:t>туристская</w:t>
      </w:r>
      <w:r w:rsidR="00A87890" w:rsidRPr="00520718">
        <w:t xml:space="preserve"> </w:t>
      </w:r>
      <w:r w:rsidRPr="00520718">
        <w:t>зона:</w:t>
      </w:r>
    </w:p>
    <w:p w:rsidR="00E72B2E" w:rsidRPr="00520718" w:rsidRDefault="00E72B2E" w:rsidP="002010A9">
      <w:pPr>
        <w:numPr>
          <w:ilvl w:val="0"/>
          <w:numId w:val="2"/>
        </w:numPr>
        <w:tabs>
          <w:tab w:val="left" w:pos="993"/>
        </w:tabs>
        <w:ind w:left="0" w:firstLine="567"/>
      </w:pPr>
      <w:r w:rsidRPr="00520718">
        <w:t>Культурно-познавательный туризм, экскурсионный туризм, сити-туры с посещением музеев, осмотром исторических памятников</w:t>
      </w:r>
    </w:p>
    <w:p w:rsidR="00E72B2E" w:rsidRPr="00520718" w:rsidRDefault="00E72B2E" w:rsidP="002010A9">
      <w:pPr>
        <w:numPr>
          <w:ilvl w:val="0"/>
          <w:numId w:val="2"/>
        </w:numPr>
        <w:tabs>
          <w:tab w:val="left" w:pos="993"/>
        </w:tabs>
        <w:ind w:left="0" w:firstLine="567"/>
      </w:pPr>
      <w:r w:rsidRPr="00520718">
        <w:t>Обзорные экскурсии по городу</w:t>
      </w:r>
    </w:p>
    <w:p w:rsidR="00E72B2E" w:rsidRPr="00520718" w:rsidRDefault="00E72B2E" w:rsidP="002010A9">
      <w:pPr>
        <w:numPr>
          <w:ilvl w:val="0"/>
          <w:numId w:val="2"/>
        </w:numPr>
        <w:tabs>
          <w:tab w:val="left" w:pos="993"/>
        </w:tabs>
        <w:ind w:left="0" w:firstLine="567"/>
      </w:pPr>
      <w:r w:rsidRPr="00520718">
        <w:t>Прибрежные круизы по Авачинской бухте</w:t>
      </w:r>
    </w:p>
    <w:p w:rsidR="00E72B2E" w:rsidRPr="00520718" w:rsidRDefault="00E72B2E" w:rsidP="002010A9">
      <w:pPr>
        <w:numPr>
          <w:ilvl w:val="0"/>
          <w:numId w:val="2"/>
        </w:numPr>
        <w:tabs>
          <w:tab w:val="left" w:pos="993"/>
        </w:tabs>
        <w:ind w:left="0" w:firstLine="567"/>
      </w:pPr>
      <w:r w:rsidRPr="00520718">
        <w:t>Морская рыбалка</w:t>
      </w:r>
    </w:p>
    <w:p w:rsidR="00E72B2E" w:rsidRPr="00520718" w:rsidRDefault="00E72B2E" w:rsidP="002010A9">
      <w:pPr>
        <w:numPr>
          <w:ilvl w:val="0"/>
          <w:numId w:val="2"/>
        </w:numPr>
        <w:tabs>
          <w:tab w:val="left" w:pos="993"/>
        </w:tabs>
        <w:ind w:left="0" w:firstLine="567"/>
      </w:pPr>
      <w:r w:rsidRPr="00520718">
        <w:t>Дайвинг</w:t>
      </w:r>
    </w:p>
    <w:p w:rsidR="00E72B2E" w:rsidRPr="00520718" w:rsidRDefault="00E72B2E" w:rsidP="002010A9">
      <w:pPr>
        <w:numPr>
          <w:ilvl w:val="0"/>
          <w:numId w:val="2"/>
        </w:numPr>
        <w:tabs>
          <w:tab w:val="left" w:pos="993"/>
        </w:tabs>
        <w:ind w:left="0" w:firstLine="567"/>
      </w:pPr>
      <w:r w:rsidRPr="00520718">
        <w:t>Cерфинг и кайтсерфинг на берегу Тихого океана.</w:t>
      </w:r>
    </w:p>
    <w:p w:rsidR="00E72B2E" w:rsidRPr="00520718" w:rsidRDefault="00E72B2E" w:rsidP="002010A9">
      <w:pPr>
        <w:numPr>
          <w:ilvl w:val="0"/>
          <w:numId w:val="2"/>
        </w:numPr>
        <w:tabs>
          <w:tab w:val="left" w:pos="993"/>
        </w:tabs>
        <w:ind w:left="0" w:firstLine="567"/>
      </w:pPr>
      <w:r w:rsidRPr="00520718">
        <w:t>Морской каякинг</w:t>
      </w:r>
    </w:p>
    <w:p w:rsidR="00E72B2E" w:rsidRPr="00520718" w:rsidRDefault="00E72B2E" w:rsidP="002010A9">
      <w:pPr>
        <w:numPr>
          <w:ilvl w:val="0"/>
          <w:numId w:val="2"/>
        </w:numPr>
        <w:tabs>
          <w:tab w:val="left" w:pos="993"/>
        </w:tabs>
        <w:ind w:left="0" w:firstLine="567"/>
      </w:pPr>
      <w:r w:rsidRPr="00520718">
        <w:t>Орнитологические туры (морская колония птиц)</w:t>
      </w:r>
    </w:p>
    <w:p w:rsidR="00E72B2E" w:rsidRPr="00520718" w:rsidRDefault="00E72B2E" w:rsidP="002010A9">
      <w:pPr>
        <w:numPr>
          <w:ilvl w:val="0"/>
          <w:numId w:val="2"/>
        </w:numPr>
        <w:tabs>
          <w:tab w:val="left" w:pos="993"/>
        </w:tabs>
        <w:ind w:left="0" w:firstLine="567"/>
      </w:pPr>
      <w:r w:rsidRPr="00520718">
        <w:t>Туры на квадроциклах</w:t>
      </w:r>
    </w:p>
    <w:p w:rsidR="00E72B2E" w:rsidRPr="00520718" w:rsidRDefault="00E72B2E" w:rsidP="002010A9">
      <w:pPr>
        <w:numPr>
          <w:ilvl w:val="0"/>
          <w:numId w:val="2"/>
        </w:numPr>
        <w:tabs>
          <w:tab w:val="left" w:pos="993"/>
        </w:tabs>
        <w:ind w:left="0" w:firstLine="567"/>
      </w:pPr>
      <w:r w:rsidRPr="00520718">
        <w:t>Горнолыжный туризм, сноубординг, лыжный треккинг</w:t>
      </w:r>
    </w:p>
    <w:p w:rsidR="00E72B2E" w:rsidRPr="00520718" w:rsidRDefault="00E72B2E" w:rsidP="00E72B2E">
      <w:r w:rsidRPr="00520718">
        <w:t>2. Елизовская</w:t>
      </w:r>
      <w:r w:rsidR="00A87890" w:rsidRPr="00520718">
        <w:t xml:space="preserve"> </w:t>
      </w:r>
      <w:r w:rsidRPr="00520718">
        <w:t>туристская</w:t>
      </w:r>
      <w:r w:rsidR="00A87890" w:rsidRPr="00520718">
        <w:t xml:space="preserve"> </w:t>
      </w:r>
      <w:r w:rsidRPr="00520718">
        <w:t>зона</w:t>
      </w:r>
    </w:p>
    <w:p w:rsidR="00E72B2E" w:rsidRPr="00520718" w:rsidRDefault="00E72B2E" w:rsidP="002010A9">
      <w:pPr>
        <w:numPr>
          <w:ilvl w:val="0"/>
          <w:numId w:val="2"/>
        </w:numPr>
        <w:tabs>
          <w:tab w:val="left" w:pos="993"/>
        </w:tabs>
        <w:ind w:left="0" w:firstLine="567"/>
      </w:pPr>
      <w:r w:rsidRPr="00520718">
        <w:t>Отдых и лечение в санаторно-оздоровительных комплексах на базе</w:t>
      </w:r>
      <w:r w:rsidR="00A87890" w:rsidRPr="00520718">
        <w:t xml:space="preserve"> </w:t>
      </w:r>
      <w:r w:rsidRPr="00520718">
        <w:t>термальных лечебных источников Паратунки</w:t>
      </w:r>
    </w:p>
    <w:p w:rsidR="00E72B2E" w:rsidRPr="00520718" w:rsidRDefault="00E72B2E" w:rsidP="002010A9">
      <w:pPr>
        <w:numPr>
          <w:ilvl w:val="0"/>
          <w:numId w:val="2"/>
        </w:numPr>
        <w:tabs>
          <w:tab w:val="left" w:pos="993"/>
        </w:tabs>
        <w:ind w:left="0" w:firstLine="567"/>
      </w:pPr>
      <w:r w:rsidRPr="00520718">
        <w:t>Пешеходные экскурсии, восхождения на вулканы</w:t>
      </w:r>
    </w:p>
    <w:p w:rsidR="00E72B2E" w:rsidRPr="00520718" w:rsidRDefault="00E72B2E" w:rsidP="002010A9">
      <w:pPr>
        <w:numPr>
          <w:ilvl w:val="0"/>
          <w:numId w:val="2"/>
        </w:numPr>
        <w:tabs>
          <w:tab w:val="left" w:pos="993"/>
        </w:tabs>
        <w:ind w:left="0" w:firstLine="567"/>
      </w:pPr>
      <w:r w:rsidRPr="00520718">
        <w:t>Экологический туризм</w:t>
      </w:r>
    </w:p>
    <w:p w:rsidR="00E72B2E" w:rsidRPr="00520718" w:rsidRDefault="00E72B2E" w:rsidP="002010A9">
      <w:pPr>
        <w:numPr>
          <w:ilvl w:val="0"/>
          <w:numId w:val="2"/>
        </w:numPr>
        <w:tabs>
          <w:tab w:val="left" w:pos="993"/>
        </w:tabs>
        <w:ind w:left="0" w:firstLine="567"/>
      </w:pPr>
      <w:r w:rsidRPr="00520718">
        <w:t>Сплавы и спортивное рыболовство</w:t>
      </w:r>
    </w:p>
    <w:p w:rsidR="00E72B2E" w:rsidRPr="00520718" w:rsidRDefault="00E72B2E" w:rsidP="002010A9">
      <w:pPr>
        <w:numPr>
          <w:ilvl w:val="0"/>
          <w:numId w:val="2"/>
        </w:numPr>
        <w:tabs>
          <w:tab w:val="left" w:pos="993"/>
        </w:tabs>
        <w:ind w:left="0" w:firstLine="567"/>
      </w:pPr>
      <w:r w:rsidRPr="00520718">
        <w:t>Этнографические туры</w:t>
      </w:r>
    </w:p>
    <w:p w:rsidR="00E72B2E" w:rsidRPr="00520718" w:rsidRDefault="00E72B2E" w:rsidP="002010A9">
      <w:pPr>
        <w:numPr>
          <w:ilvl w:val="0"/>
          <w:numId w:val="2"/>
        </w:numPr>
        <w:tabs>
          <w:tab w:val="left" w:pos="993"/>
        </w:tabs>
        <w:ind w:left="0" w:firstLine="567"/>
      </w:pPr>
      <w:r w:rsidRPr="00520718">
        <w:t xml:space="preserve">Вертолетные туры </w:t>
      </w:r>
    </w:p>
    <w:p w:rsidR="00E72B2E" w:rsidRPr="00520718" w:rsidRDefault="00E72B2E" w:rsidP="002010A9">
      <w:pPr>
        <w:numPr>
          <w:ilvl w:val="0"/>
          <w:numId w:val="2"/>
        </w:numPr>
        <w:tabs>
          <w:tab w:val="left" w:pos="993"/>
        </w:tabs>
        <w:ind w:left="0" w:firstLine="567"/>
      </w:pPr>
      <w:r w:rsidRPr="00520718">
        <w:t>Вертолетно-пешеходные туры</w:t>
      </w:r>
      <w:r w:rsidR="00A87890" w:rsidRPr="00520718">
        <w:t xml:space="preserve"> </w:t>
      </w:r>
      <w:r w:rsidRPr="00520718">
        <w:t>и пешеходные туры</w:t>
      </w:r>
    </w:p>
    <w:p w:rsidR="00E72B2E" w:rsidRPr="00520718" w:rsidRDefault="00E72B2E" w:rsidP="002010A9">
      <w:pPr>
        <w:numPr>
          <w:ilvl w:val="0"/>
          <w:numId w:val="2"/>
        </w:numPr>
        <w:tabs>
          <w:tab w:val="left" w:pos="993"/>
        </w:tabs>
        <w:ind w:left="0" w:firstLine="567"/>
      </w:pPr>
      <w:r w:rsidRPr="00520718">
        <w:t>Хели-ски и сноубординг</w:t>
      </w:r>
    </w:p>
    <w:p w:rsidR="00E72B2E" w:rsidRPr="00520718" w:rsidRDefault="00E72B2E" w:rsidP="002010A9">
      <w:pPr>
        <w:numPr>
          <w:ilvl w:val="0"/>
          <w:numId w:val="2"/>
        </w:numPr>
        <w:tabs>
          <w:tab w:val="left" w:pos="993"/>
        </w:tabs>
        <w:ind w:left="0" w:firstLine="567"/>
      </w:pPr>
      <w:r w:rsidRPr="00520718">
        <w:t>Конные туры</w:t>
      </w:r>
    </w:p>
    <w:p w:rsidR="00E72B2E" w:rsidRPr="00520718" w:rsidRDefault="00E72B2E" w:rsidP="002010A9">
      <w:pPr>
        <w:numPr>
          <w:ilvl w:val="0"/>
          <w:numId w:val="2"/>
        </w:numPr>
        <w:tabs>
          <w:tab w:val="left" w:pos="993"/>
        </w:tabs>
        <w:ind w:left="0" w:firstLine="567"/>
      </w:pPr>
      <w:r w:rsidRPr="00520718">
        <w:t>Полет на воздушном шаре.</w:t>
      </w:r>
    </w:p>
    <w:p w:rsidR="00E72B2E" w:rsidRPr="00520718" w:rsidRDefault="00E72B2E" w:rsidP="002010A9">
      <w:pPr>
        <w:numPr>
          <w:ilvl w:val="0"/>
          <w:numId w:val="2"/>
        </w:numPr>
        <w:tabs>
          <w:tab w:val="left" w:pos="993"/>
        </w:tabs>
        <w:ind w:left="0" w:firstLine="567"/>
      </w:pPr>
      <w:r w:rsidRPr="00520718">
        <w:t>Велотуризм</w:t>
      </w:r>
    </w:p>
    <w:p w:rsidR="00E72B2E" w:rsidRPr="00520718" w:rsidRDefault="00E72B2E" w:rsidP="002010A9">
      <w:pPr>
        <w:numPr>
          <w:ilvl w:val="0"/>
          <w:numId w:val="2"/>
        </w:numPr>
        <w:tabs>
          <w:tab w:val="left" w:pos="993"/>
        </w:tabs>
        <w:ind w:left="0" w:firstLine="567"/>
      </w:pPr>
      <w:r w:rsidRPr="00520718">
        <w:t>Туры на мотоциклах</w:t>
      </w:r>
    </w:p>
    <w:p w:rsidR="00E72B2E" w:rsidRPr="00520718" w:rsidRDefault="00E72B2E" w:rsidP="002010A9">
      <w:pPr>
        <w:numPr>
          <w:ilvl w:val="0"/>
          <w:numId w:val="2"/>
        </w:numPr>
        <w:tabs>
          <w:tab w:val="left" w:pos="993"/>
        </w:tabs>
        <w:ind w:left="0" w:firstLine="567"/>
      </w:pPr>
      <w:r w:rsidRPr="00520718">
        <w:t>Подзона 1: Начики-Малкинская туристская зона (Елизовский район)</w:t>
      </w:r>
    </w:p>
    <w:p w:rsidR="00E72B2E" w:rsidRPr="00520718" w:rsidRDefault="00E72B2E" w:rsidP="002010A9">
      <w:pPr>
        <w:numPr>
          <w:ilvl w:val="0"/>
          <w:numId w:val="2"/>
        </w:numPr>
        <w:tabs>
          <w:tab w:val="left" w:pos="1418"/>
        </w:tabs>
        <w:ind w:left="993" w:firstLine="0"/>
      </w:pPr>
      <w:r w:rsidRPr="00520718">
        <w:t>Лечебно-оздоровительный туризм</w:t>
      </w:r>
    </w:p>
    <w:p w:rsidR="00E72B2E" w:rsidRPr="00520718" w:rsidRDefault="00E72B2E" w:rsidP="002010A9">
      <w:pPr>
        <w:numPr>
          <w:ilvl w:val="0"/>
          <w:numId w:val="2"/>
        </w:numPr>
        <w:tabs>
          <w:tab w:val="left" w:pos="1418"/>
        </w:tabs>
        <w:ind w:left="993" w:firstLine="0"/>
      </w:pPr>
      <w:r w:rsidRPr="00520718">
        <w:t>Сплавы</w:t>
      </w:r>
    </w:p>
    <w:p w:rsidR="00E72B2E" w:rsidRPr="00520718" w:rsidRDefault="00E72B2E" w:rsidP="002010A9">
      <w:pPr>
        <w:numPr>
          <w:ilvl w:val="0"/>
          <w:numId w:val="2"/>
        </w:numPr>
        <w:tabs>
          <w:tab w:val="left" w:pos="993"/>
        </w:tabs>
        <w:ind w:left="0" w:firstLine="567"/>
      </w:pPr>
      <w:r w:rsidRPr="00520718">
        <w:t>Подзона 2: Мутновско-Вилючинская туристская зона (Елизовский район)</w:t>
      </w:r>
    </w:p>
    <w:p w:rsidR="00E72B2E" w:rsidRPr="00520718" w:rsidRDefault="00E72B2E" w:rsidP="002010A9">
      <w:pPr>
        <w:numPr>
          <w:ilvl w:val="0"/>
          <w:numId w:val="2"/>
        </w:numPr>
        <w:tabs>
          <w:tab w:val="left" w:pos="1418"/>
        </w:tabs>
        <w:ind w:left="993" w:firstLine="0"/>
      </w:pPr>
      <w:r w:rsidRPr="00520718">
        <w:t>Научный туризм (вулканология, геология, орнитология, ботаника)</w:t>
      </w:r>
    </w:p>
    <w:p w:rsidR="00E72B2E" w:rsidRPr="00520718" w:rsidRDefault="00E72B2E" w:rsidP="002010A9">
      <w:pPr>
        <w:numPr>
          <w:ilvl w:val="0"/>
          <w:numId w:val="2"/>
        </w:numPr>
        <w:tabs>
          <w:tab w:val="left" w:pos="1418"/>
        </w:tabs>
        <w:ind w:left="993" w:firstLine="0"/>
      </w:pPr>
      <w:r w:rsidRPr="00520718">
        <w:t>Восхождения на вулканы</w:t>
      </w:r>
    </w:p>
    <w:p w:rsidR="00E72B2E" w:rsidRPr="00520718" w:rsidRDefault="00E72B2E" w:rsidP="002010A9">
      <w:pPr>
        <w:numPr>
          <w:ilvl w:val="0"/>
          <w:numId w:val="2"/>
        </w:numPr>
        <w:tabs>
          <w:tab w:val="left" w:pos="993"/>
        </w:tabs>
        <w:ind w:left="0" w:firstLine="567"/>
      </w:pPr>
      <w:r w:rsidRPr="00520718">
        <w:t>Подзона 3: Кроноцко-Жупановская туристская зона (Елизовский район).</w:t>
      </w:r>
    </w:p>
    <w:p w:rsidR="00E72B2E" w:rsidRPr="00520718" w:rsidRDefault="00E72B2E" w:rsidP="002010A9">
      <w:pPr>
        <w:numPr>
          <w:ilvl w:val="0"/>
          <w:numId w:val="2"/>
        </w:numPr>
        <w:tabs>
          <w:tab w:val="left" w:pos="1418"/>
        </w:tabs>
        <w:ind w:left="993" w:firstLine="0"/>
      </w:pPr>
      <w:r w:rsidRPr="00520718">
        <w:t>Вертолетные туры</w:t>
      </w:r>
    </w:p>
    <w:p w:rsidR="00E72B2E" w:rsidRPr="00520718" w:rsidRDefault="00E72B2E" w:rsidP="00E72B2E">
      <w:r w:rsidRPr="00520718">
        <w:t>3. Мильковская туристская зона</w:t>
      </w:r>
    </w:p>
    <w:p w:rsidR="00E72B2E" w:rsidRPr="00520718" w:rsidRDefault="00E72B2E" w:rsidP="002010A9">
      <w:pPr>
        <w:numPr>
          <w:ilvl w:val="0"/>
          <w:numId w:val="2"/>
        </w:numPr>
        <w:tabs>
          <w:tab w:val="left" w:pos="993"/>
        </w:tabs>
        <w:ind w:left="0" w:firstLine="567"/>
      </w:pPr>
      <w:r w:rsidRPr="00520718">
        <w:t>Лечебно-оздоровительный туризм</w:t>
      </w:r>
    </w:p>
    <w:p w:rsidR="00E72B2E" w:rsidRPr="00520718" w:rsidRDefault="00E72B2E" w:rsidP="002010A9">
      <w:pPr>
        <w:numPr>
          <w:ilvl w:val="0"/>
          <w:numId w:val="2"/>
        </w:numPr>
        <w:tabs>
          <w:tab w:val="left" w:pos="993"/>
        </w:tabs>
        <w:ind w:left="0" w:firstLine="567"/>
      </w:pPr>
      <w:r w:rsidRPr="00520718">
        <w:t>Экологические туры</w:t>
      </w:r>
    </w:p>
    <w:p w:rsidR="00E72B2E" w:rsidRPr="00520718" w:rsidRDefault="00E72B2E" w:rsidP="002010A9">
      <w:pPr>
        <w:numPr>
          <w:ilvl w:val="0"/>
          <w:numId w:val="2"/>
        </w:numPr>
        <w:tabs>
          <w:tab w:val="left" w:pos="993"/>
        </w:tabs>
        <w:ind w:left="0" w:firstLine="567"/>
      </w:pPr>
      <w:r w:rsidRPr="00520718">
        <w:t>Охотничьи туры (для доставки туристов в наиболее труднодоступные места используется вертолет «Ми-8», а также полноприводный транспорт повышенной проходимости (микроавтобусы 4 WD, специализированные автобусы).</w:t>
      </w:r>
    </w:p>
    <w:p w:rsidR="00E72B2E" w:rsidRPr="00520718" w:rsidRDefault="00E72B2E" w:rsidP="00E72B2E">
      <w:r w:rsidRPr="00520718">
        <w:t>4. Быстринская туристская зона</w:t>
      </w:r>
    </w:p>
    <w:p w:rsidR="00E72B2E" w:rsidRPr="00520718" w:rsidRDefault="00E72B2E" w:rsidP="002010A9">
      <w:pPr>
        <w:numPr>
          <w:ilvl w:val="0"/>
          <w:numId w:val="2"/>
        </w:numPr>
        <w:tabs>
          <w:tab w:val="left" w:pos="993"/>
        </w:tabs>
        <w:ind w:left="0" w:firstLine="567"/>
      </w:pPr>
      <w:r w:rsidRPr="00520718">
        <w:t>Этнографический туризм, туры на собачьих</w:t>
      </w:r>
      <w:r w:rsidR="00A87890" w:rsidRPr="00520718">
        <w:t xml:space="preserve"> </w:t>
      </w:r>
      <w:r w:rsidRPr="00520718">
        <w:t>и оленьих упряжках, конные туры</w:t>
      </w:r>
    </w:p>
    <w:p w:rsidR="00E72B2E" w:rsidRPr="00520718" w:rsidRDefault="00E72B2E" w:rsidP="002010A9">
      <w:pPr>
        <w:numPr>
          <w:ilvl w:val="0"/>
          <w:numId w:val="2"/>
        </w:numPr>
        <w:tabs>
          <w:tab w:val="left" w:pos="993"/>
        </w:tabs>
        <w:ind w:left="0" w:firstLine="567"/>
      </w:pPr>
      <w:r w:rsidRPr="00520718">
        <w:lastRenderedPageBreak/>
        <w:t xml:space="preserve">Конный и пеший туризм, орнитологический и ботанический туризм, этнографический туризм (эвенское хозяйство «Манманная») </w:t>
      </w:r>
    </w:p>
    <w:p w:rsidR="00E72B2E" w:rsidRPr="00520718" w:rsidRDefault="00E72B2E" w:rsidP="002010A9">
      <w:pPr>
        <w:numPr>
          <w:ilvl w:val="0"/>
          <w:numId w:val="2"/>
        </w:numPr>
        <w:tabs>
          <w:tab w:val="left" w:pos="993"/>
        </w:tabs>
        <w:ind w:left="0" w:firstLine="567"/>
      </w:pPr>
      <w:r w:rsidRPr="00520718">
        <w:t>Восхождение на вулканы и горные вершины, пешеходный туризм</w:t>
      </w:r>
    </w:p>
    <w:p w:rsidR="00E72B2E" w:rsidRPr="00520718" w:rsidRDefault="00E72B2E" w:rsidP="002010A9">
      <w:pPr>
        <w:numPr>
          <w:ilvl w:val="0"/>
          <w:numId w:val="2"/>
        </w:numPr>
        <w:tabs>
          <w:tab w:val="left" w:pos="993"/>
        </w:tabs>
        <w:ind w:left="0" w:firstLine="567"/>
      </w:pPr>
      <w:r w:rsidRPr="00520718">
        <w:t>Лечебно-оздоровительный туризм</w:t>
      </w:r>
    </w:p>
    <w:p w:rsidR="00E72B2E" w:rsidRPr="00520718" w:rsidRDefault="00E72B2E" w:rsidP="00E72B2E">
      <w:r w:rsidRPr="00520718">
        <w:t>5. Усть-Камчатская – Ключевская туристская зона</w:t>
      </w:r>
    </w:p>
    <w:p w:rsidR="00E72B2E" w:rsidRPr="00520718" w:rsidRDefault="00E72B2E" w:rsidP="002010A9">
      <w:pPr>
        <w:numPr>
          <w:ilvl w:val="0"/>
          <w:numId w:val="2"/>
        </w:numPr>
        <w:tabs>
          <w:tab w:val="left" w:pos="993"/>
        </w:tabs>
        <w:ind w:left="0" w:firstLine="567"/>
      </w:pPr>
      <w:r w:rsidRPr="00520718">
        <w:t>Историко-культурный туризм</w:t>
      </w:r>
    </w:p>
    <w:p w:rsidR="00E72B2E" w:rsidRPr="00520718" w:rsidRDefault="00E72B2E" w:rsidP="002010A9">
      <w:pPr>
        <w:numPr>
          <w:ilvl w:val="0"/>
          <w:numId w:val="2"/>
        </w:numPr>
        <w:tabs>
          <w:tab w:val="left" w:pos="993"/>
        </w:tabs>
        <w:ind w:left="0" w:firstLine="567"/>
      </w:pPr>
      <w:r w:rsidRPr="00520718">
        <w:t>Восхождение на вулканы и горные вершины, пешеходный туризм;</w:t>
      </w:r>
    </w:p>
    <w:p w:rsidR="00E72B2E" w:rsidRPr="00520718" w:rsidRDefault="00E72B2E" w:rsidP="002010A9">
      <w:pPr>
        <w:numPr>
          <w:ilvl w:val="0"/>
          <w:numId w:val="2"/>
        </w:numPr>
        <w:tabs>
          <w:tab w:val="left" w:pos="993"/>
        </w:tabs>
        <w:ind w:left="0" w:firstLine="567"/>
      </w:pPr>
      <w:r w:rsidRPr="00520718">
        <w:t>Научный туризм (вулканология, геология)</w:t>
      </w:r>
    </w:p>
    <w:p w:rsidR="00E72B2E" w:rsidRPr="00520718" w:rsidRDefault="00E72B2E" w:rsidP="002010A9">
      <w:pPr>
        <w:numPr>
          <w:ilvl w:val="0"/>
          <w:numId w:val="2"/>
        </w:numPr>
        <w:tabs>
          <w:tab w:val="left" w:pos="993"/>
        </w:tabs>
        <w:ind w:left="0" w:firstLine="567"/>
      </w:pPr>
      <w:r w:rsidRPr="00520718">
        <w:t>Орнитологический туризм</w:t>
      </w:r>
    </w:p>
    <w:p w:rsidR="00E72B2E" w:rsidRPr="00520718" w:rsidRDefault="00E72B2E" w:rsidP="002010A9">
      <w:pPr>
        <w:numPr>
          <w:ilvl w:val="0"/>
          <w:numId w:val="2"/>
        </w:numPr>
        <w:tabs>
          <w:tab w:val="left" w:pos="993"/>
        </w:tabs>
        <w:ind w:left="0" w:firstLine="567"/>
      </w:pPr>
      <w:r w:rsidRPr="00520718">
        <w:t>Спортивная охота и рыбалка; комбинированные виды туризма (сплавы с охотой и рыбалкой)</w:t>
      </w:r>
    </w:p>
    <w:p w:rsidR="00E72B2E" w:rsidRPr="00520718" w:rsidRDefault="00E72B2E" w:rsidP="00E72B2E">
      <w:r w:rsidRPr="00520718">
        <w:t>6. Соболевская туристская зона</w:t>
      </w:r>
    </w:p>
    <w:p w:rsidR="00E72B2E" w:rsidRPr="00520718" w:rsidRDefault="00E72B2E" w:rsidP="002010A9">
      <w:pPr>
        <w:numPr>
          <w:ilvl w:val="0"/>
          <w:numId w:val="2"/>
        </w:numPr>
        <w:tabs>
          <w:tab w:val="left" w:pos="993"/>
        </w:tabs>
        <w:ind w:left="0" w:firstLine="567"/>
      </w:pPr>
      <w:r w:rsidRPr="00520718">
        <w:t>Спортивная рыбалка и охота</w:t>
      </w:r>
    </w:p>
    <w:p w:rsidR="00E72B2E" w:rsidRPr="00520718" w:rsidRDefault="00E72B2E" w:rsidP="002010A9">
      <w:pPr>
        <w:numPr>
          <w:ilvl w:val="0"/>
          <w:numId w:val="2"/>
        </w:numPr>
        <w:tabs>
          <w:tab w:val="left" w:pos="993"/>
        </w:tabs>
        <w:ind w:left="0" w:firstLine="567"/>
      </w:pPr>
      <w:r w:rsidRPr="00520718">
        <w:t>Научный</w:t>
      </w:r>
      <w:r w:rsidR="00A87890" w:rsidRPr="00520718">
        <w:t xml:space="preserve"> </w:t>
      </w:r>
      <w:r w:rsidRPr="00520718">
        <w:t>туризм</w:t>
      </w:r>
      <w:r w:rsidR="00A87890" w:rsidRPr="00520718">
        <w:t xml:space="preserve"> </w:t>
      </w:r>
      <w:r w:rsidRPr="00520718">
        <w:t>(орнитология, ботаника, зоология)</w:t>
      </w:r>
    </w:p>
    <w:p w:rsidR="00E72B2E" w:rsidRPr="00520718" w:rsidRDefault="00E72B2E" w:rsidP="002010A9">
      <w:pPr>
        <w:numPr>
          <w:ilvl w:val="0"/>
          <w:numId w:val="2"/>
        </w:numPr>
        <w:tabs>
          <w:tab w:val="left" w:pos="993"/>
        </w:tabs>
        <w:ind w:left="0" w:firstLine="567"/>
      </w:pPr>
      <w:r w:rsidRPr="00520718">
        <w:t>Лечебно-оздоровительный туризм</w:t>
      </w:r>
    </w:p>
    <w:p w:rsidR="00E72B2E" w:rsidRPr="00520718" w:rsidRDefault="00E72B2E" w:rsidP="00E72B2E">
      <w:r w:rsidRPr="00520718">
        <w:t>7. Усть-Большерецкая туристская зона</w:t>
      </w:r>
    </w:p>
    <w:p w:rsidR="00E72B2E" w:rsidRPr="00520718" w:rsidRDefault="00E72B2E" w:rsidP="002010A9">
      <w:pPr>
        <w:numPr>
          <w:ilvl w:val="0"/>
          <w:numId w:val="2"/>
        </w:numPr>
        <w:tabs>
          <w:tab w:val="left" w:pos="993"/>
        </w:tabs>
        <w:ind w:left="0" w:firstLine="567"/>
      </w:pPr>
      <w:r w:rsidRPr="00520718">
        <w:t>Лечебно-оздоровительный туризм</w:t>
      </w:r>
    </w:p>
    <w:p w:rsidR="00E72B2E" w:rsidRPr="00520718" w:rsidRDefault="00E72B2E" w:rsidP="002010A9">
      <w:pPr>
        <w:numPr>
          <w:ilvl w:val="0"/>
          <w:numId w:val="2"/>
        </w:numPr>
        <w:tabs>
          <w:tab w:val="left" w:pos="993"/>
        </w:tabs>
        <w:ind w:left="0" w:firstLine="567"/>
      </w:pPr>
      <w:r w:rsidRPr="00520718">
        <w:t>Комбинированные туры: сплавы с охотой и рыбалкой.</w:t>
      </w:r>
    </w:p>
    <w:p w:rsidR="00E72B2E" w:rsidRPr="00520718" w:rsidRDefault="00E72B2E" w:rsidP="002010A9">
      <w:pPr>
        <w:numPr>
          <w:ilvl w:val="0"/>
          <w:numId w:val="2"/>
        </w:numPr>
        <w:tabs>
          <w:tab w:val="left" w:pos="993"/>
        </w:tabs>
        <w:ind w:left="0" w:firstLine="567"/>
      </w:pPr>
      <w:r w:rsidRPr="00520718">
        <w:t>Сплавы</w:t>
      </w:r>
    </w:p>
    <w:p w:rsidR="00E72B2E" w:rsidRPr="00520718" w:rsidRDefault="00E72B2E" w:rsidP="002010A9">
      <w:pPr>
        <w:numPr>
          <w:ilvl w:val="0"/>
          <w:numId w:val="2"/>
        </w:numPr>
        <w:tabs>
          <w:tab w:val="left" w:pos="993"/>
        </w:tabs>
        <w:ind w:left="0" w:firstLine="567"/>
      </w:pPr>
      <w:r w:rsidRPr="00520718">
        <w:t>Экологические туры</w:t>
      </w:r>
    </w:p>
    <w:p w:rsidR="00E72B2E" w:rsidRPr="00520718" w:rsidRDefault="00E72B2E" w:rsidP="00E72B2E">
      <w:r w:rsidRPr="00520718">
        <w:t>8. Командорская туристская зона</w:t>
      </w:r>
    </w:p>
    <w:p w:rsidR="00E72B2E" w:rsidRPr="00520718" w:rsidRDefault="00E72B2E" w:rsidP="002010A9">
      <w:pPr>
        <w:numPr>
          <w:ilvl w:val="0"/>
          <w:numId w:val="2"/>
        </w:numPr>
        <w:tabs>
          <w:tab w:val="left" w:pos="993"/>
        </w:tabs>
        <w:ind w:left="0" w:firstLine="567"/>
      </w:pPr>
      <w:r w:rsidRPr="00520718">
        <w:t xml:space="preserve">Научный туризм (орнитология, ботаника, зоология) </w:t>
      </w:r>
    </w:p>
    <w:p w:rsidR="00E72B2E" w:rsidRPr="00520718" w:rsidRDefault="00E72B2E" w:rsidP="002010A9">
      <w:pPr>
        <w:numPr>
          <w:ilvl w:val="0"/>
          <w:numId w:val="2"/>
        </w:numPr>
        <w:tabs>
          <w:tab w:val="left" w:pos="993"/>
        </w:tabs>
        <w:ind w:left="0" w:firstLine="567"/>
      </w:pPr>
      <w:r w:rsidRPr="00520718">
        <w:t>Историко-культурный туризм</w:t>
      </w:r>
    </w:p>
    <w:p w:rsidR="00E72B2E" w:rsidRPr="00520718" w:rsidRDefault="00E72B2E" w:rsidP="00E72B2E">
      <w:r w:rsidRPr="00520718">
        <w:t>9. Корякская</w:t>
      </w:r>
      <w:r w:rsidR="00A87890" w:rsidRPr="00520718">
        <w:t xml:space="preserve"> </w:t>
      </w:r>
      <w:r w:rsidRPr="00520718">
        <w:t>туристская</w:t>
      </w:r>
      <w:r w:rsidR="00A87890" w:rsidRPr="00520718">
        <w:t xml:space="preserve"> </w:t>
      </w:r>
      <w:r w:rsidRPr="00520718">
        <w:t>зона</w:t>
      </w:r>
    </w:p>
    <w:p w:rsidR="00E72B2E" w:rsidRPr="00520718" w:rsidRDefault="00E72B2E" w:rsidP="002010A9">
      <w:pPr>
        <w:numPr>
          <w:ilvl w:val="0"/>
          <w:numId w:val="2"/>
        </w:numPr>
        <w:tabs>
          <w:tab w:val="left" w:pos="993"/>
        </w:tabs>
        <w:ind w:left="0" w:firstLine="567"/>
      </w:pPr>
      <w:r w:rsidRPr="00520718">
        <w:t xml:space="preserve">Карагинский район </w:t>
      </w:r>
    </w:p>
    <w:p w:rsidR="00E72B2E" w:rsidRPr="00520718" w:rsidRDefault="00E72B2E" w:rsidP="002010A9">
      <w:pPr>
        <w:numPr>
          <w:ilvl w:val="0"/>
          <w:numId w:val="2"/>
        </w:numPr>
        <w:tabs>
          <w:tab w:val="left" w:pos="1418"/>
        </w:tabs>
        <w:ind w:left="993" w:firstLine="0"/>
      </w:pPr>
      <w:r w:rsidRPr="00520718">
        <w:t>Спортивная охота и рыбалка</w:t>
      </w:r>
    </w:p>
    <w:p w:rsidR="00E72B2E" w:rsidRPr="00520718" w:rsidRDefault="00E72B2E" w:rsidP="002010A9">
      <w:pPr>
        <w:numPr>
          <w:ilvl w:val="0"/>
          <w:numId w:val="2"/>
        </w:numPr>
        <w:tabs>
          <w:tab w:val="left" w:pos="1418"/>
        </w:tabs>
        <w:ind w:left="993" w:firstLine="0"/>
      </w:pPr>
      <w:r w:rsidRPr="00520718">
        <w:t>Сафари на снегоходах и собачьих упряжках</w:t>
      </w:r>
    </w:p>
    <w:p w:rsidR="00E72B2E" w:rsidRPr="00520718" w:rsidRDefault="00E72B2E" w:rsidP="002010A9">
      <w:pPr>
        <w:numPr>
          <w:ilvl w:val="0"/>
          <w:numId w:val="2"/>
        </w:numPr>
        <w:tabs>
          <w:tab w:val="left" w:pos="1418"/>
        </w:tabs>
        <w:ind w:left="993" w:firstLine="0"/>
      </w:pPr>
      <w:r w:rsidRPr="00520718">
        <w:t>Этнографический туризм и круизы</w:t>
      </w:r>
    </w:p>
    <w:p w:rsidR="00E72B2E" w:rsidRPr="00520718" w:rsidRDefault="00E72B2E" w:rsidP="002010A9">
      <w:pPr>
        <w:numPr>
          <w:ilvl w:val="0"/>
          <w:numId w:val="2"/>
        </w:numPr>
        <w:tabs>
          <w:tab w:val="left" w:pos="993"/>
        </w:tabs>
        <w:ind w:left="0" w:firstLine="567"/>
      </w:pPr>
      <w:r w:rsidRPr="00520718">
        <w:t>Олюторский район</w:t>
      </w:r>
    </w:p>
    <w:p w:rsidR="00E72B2E" w:rsidRPr="00520718" w:rsidRDefault="00E72B2E" w:rsidP="002010A9">
      <w:pPr>
        <w:numPr>
          <w:ilvl w:val="0"/>
          <w:numId w:val="2"/>
        </w:numPr>
        <w:tabs>
          <w:tab w:val="left" w:pos="1418"/>
        </w:tabs>
        <w:ind w:left="993" w:firstLine="0"/>
      </w:pPr>
      <w:r w:rsidRPr="00520718">
        <w:t>Спортивная охота</w:t>
      </w:r>
    </w:p>
    <w:p w:rsidR="00E72B2E" w:rsidRPr="00520718" w:rsidRDefault="00E72B2E" w:rsidP="002010A9">
      <w:pPr>
        <w:numPr>
          <w:ilvl w:val="0"/>
          <w:numId w:val="2"/>
        </w:numPr>
        <w:tabs>
          <w:tab w:val="left" w:pos="1418"/>
        </w:tabs>
        <w:ind w:left="993" w:firstLine="0"/>
      </w:pPr>
      <w:r w:rsidRPr="00520718">
        <w:t>Этнографический туризм и круизы</w:t>
      </w:r>
    </w:p>
    <w:p w:rsidR="00E72B2E" w:rsidRPr="00520718" w:rsidRDefault="00E72B2E" w:rsidP="002010A9">
      <w:pPr>
        <w:numPr>
          <w:ilvl w:val="0"/>
          <w:numId w:val="2"/>
        </w:numPr>
        <w:tabs>
          <w:tab w:val="left" w:pos="993"/>
        </w:tabs>
        <w:ind w:left="0" w:firstLine="567"/>
      </w:pPr>
      <w:r w:rsidRPr="00520718">
        <w:t>Пенжинский район</w:t>
      </w:r>
    </w:p>
    <w:p w:rsidR="00E72B2E" w:rsidRPr="00520718" w:rsidRDefault="00E72B2E" w:rsidP="002010A9">
      <w:pPr>
        <w:numPr>
          <w:ilvl w:val="0"/>
          <w:numId w:val="2"/>
        </w:numPr>
        <w:tabs>
          <w:tab w:val="left" w:pos="1418"/>
        </w:tabs>
        <w:ind w:left="993" w:firstLine="0"/>
      </w:pPr>
      <w:r w:rsidRPr="00520718">
        <w:t>Этнографический туризм</w:t>
      </w:r>
    </w:p>
    <w:p w:rsidR="0048157F" w:rsidRPr="00520718" w:rsidRDefault="0048157F" w:rsidP="00E72B2E"/>
    <w:p w:rsidR="00E72B2E" w:rsidRPr="00520718" w:rsidRDefault="001A0393" w:rsidP="00C24813">
      <w:r w:rsidRPr="00520718">
        <w:t xml:space="preserve">Таблица </w:t>
      </w:r>
      <w:r w:rsidR="0048157F" w:rsidRPr="00520718">
        <w:t>3</w:t>
      </w:r>
      <w:r w:rsidR="00A20C97" w:rsidRPr="00520718">
        <w:t>.4</w:t>
      </w:r>
      <w:r w:rsidRPr="00520718">
        <w:t>-</w:t>
      </w:r>
      <w:r w:rsidR="00A20C97" w:rsidRPr="00520718">
        <w:t>3</w:t>
      </w:r>
      <w:r w:rsidR="00E72B2E" w:rsidRPr="00520718">
        <w:t>. Виды туризма в Камчатском крае по временам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069"/>
      </w:tblGrid>
      <w:tr w:rsidR="00E72B2E" w:rsidRPr="00520718" w:rsidTr="001A0393">
        <w:tc>
          <w:tcPr>
            <w:tcW w:w="2428" w:type="pct"/>
            <w:shd w:val="clear" w:color="auto" w:fill="auto"/>
          </w:tcPr>
          <w:p w:rsidR="00E72B2E" w:rsidRPr="00520718" w:rsidRDefault="00E72B2E" w:rsidP="001A0393">
            <w:pPr>
              <w:spacing w:before="0" w:after="0"/>
              <w:ind w:firstLine="0"/>
              <w:jc w:val="left"/>
              <w:rPr>
                <w:sz w:val="20"/>
                <w:szCs w:val="20"/>
              </w:rPr>
            </w:pPr>
            <w:r w:rsidRPr="00520718">
              <w:rPr>
                <w:sz w:val="20"/>
                <w:szCs w:val="20"/>
              </w:rPr>
              <w:t>Зима-весна</w:t>
            </w:r>
          </w:p>
        </w:tc>
        <w:tc>
          <w:tcPr>
            <w:tcW w:w="2572" w:type="pct"/>
            <w:shd w:val="clear" w:color="auto" w:fill="auto"/>
          </w:tcPr>
          <w:p w:rsidR="00E72B2E" w:rsidRPr="00520718" w:rsidRDefault="00E72B2E" w:rsidP="001A0393">
            <w:pPr>
              <w:spacing w:before="0" w:after="0"/>
              <w:ind w:firstLine="0"/>
              <w:jc w:val="left"/>
              <w:rPr>
                <w:sz w:val="20"/>
                <w:szCs w:val="20"/>
              </w:rPr>
            </w:pPr>
            <w:r w:rsidRPr="00520718">
              <w:rPr>
                <w:sz w:val="20"/>
                <w:szCs w:val="20"/>
              </w:rPr>
              <w:t>Лето-осень</w:t>
            </w:r>
          </w:p>
        </w:tc>
      </w:tr>
      <w:tr w:rsidR="00E72B2E" w:rsidRPr="00520718" w:rsidTr="001A0393">
        <w:tc>
          <w:tcPr>
            <w:tcW w:w="2428" w:type="pct"/>
            <w:shd w:val="clear" w:color="auto" w:fill="auto"/>
          </w:tcPr>
          <w:p w:rsidR="00E72B2E" w:rsidRPr="00520718" w:rsidRDefault="00E72B2E" w:rsidP="001A0393">
            <w:pPr>
              <w:spacing w:before="0" w:after="0"/>
              <w:ind w:firstLine="0"/>
              <w:jc w:val="left"/>
              <w:rPr>
                <w:sz w:val="20"/>
                <w:szCs w:val="20"/>
              </w:rPr>
            </w:pPr>
            <w:r w:rsidRPr="00520718">
              <w:rPr>
                <w:sz w:val="20"/>
                <w:szCs w:val="20"/>
              </w:rPr>
              <w:t>Хели-ски.</w:t>
            </w:r>
          </w:p>
          <w:p w:rsidR="00E72B2E" w:rsidRPr="00520718" w:rsidRDefault="00E72B2E" w:rsidP="001A0393">
            <w:pPr>
              <w:spacing w:before="0" w:after="0"/>
              <w:ind w:firstLine="0"/>
              <w:jc w:val="left"/>
              <w:rPr>
                <w:sz w:val="20"/>
                <w:szCs w:val="20"/>
              </w:rPr>
            </w:pPr>
            <w:r w:rsidRPr="00520718">
              <w:rPr>
                <w:sz w:val="20"/>
                <w:szCs w:val="20"/>
              </w:rPr>
              <w:t>Катание на собачьих упряжках</w:t>
            </w:r>
          </w:p>
          <w:p w:rsidR="00E72B2E" w:rsidRPr="00520718" w:rsidRDefault="00E72B2E" w:rsidP="001A0393">
            <w:pPr>
              <w:spacing w:before="0" w:after="0"/>
              <w:ind w:firstLine="0"/>
              <w:jc w:val="left"/>
              <w:rPr>
                <w:sz w:val="20"/>
                <w:szCs w:val="20"/>
              </w:rPr>
            </w:pPr>
            <w:r w:rsidRPr="00520718">
              <w:rPr>
                <w:sz w:val="20"/>
                <w:szCs w:val="20"/>
              </w:rPr>
              <w:t>Горный лыжи, сноуборд</w:t>
            </w:r>
          </w:p>
          <w:p w:rsidR="00E72B2E" w:rsidRPr="00520718" w:rsidRDefault="00E72B2E" w:rsidP="001A0393">
            <w:pPr>
              <w:spacing w:before="0" w:after="0"/>
              <w:ind w:firstLine="0"/>
              <w:jc w:val="left"/>
              <w:rPr>
                <w:sz w:val="20"/>
                <w:szCs w:val="20"/>
              </w:rPr>
            </w:pPr>
            <w:r w:rsidRPr="00520718">
              <w:rPr>
                <w:sz w:val="20"/>
                <w:szCs w:val="20"/>
              </w:rPr>
              <w:t>Охота</w:t>
            </w:r>
          </w:p>
          <w:p w:rsidR="00E72B2E" w:rsidRPr="00520718" w:rsidRDefault="00E72B2E" w:rsidP="001A0393">
            <w:pPr>
              <w:spacing w:before="0" w:after="0"/>
              <w:ind w:firstLine="0"/>
              <w:jc w:val="left"/>
              <w:rPr>
                <w:sz w:val="20"/>
                <w:szCs w:val="20"/>
              </w:rPr>
            </w:pPr>
            <w:r w:rsidRPr="00520718">
              <w:rPr>
                <w:sz w:val="20"/>
                <w:szCs w:val="20"/>
              </w:rPr>
              <w:t>Лыжные туры6. Снегоходы</w:t>
            </w:r>
          </w:p>
          <w:p w:rsidR="00E72B2E" w:rsidRPr="00520718" w:rsidRDefault="00E72B2E" w:rsidP="001A0393">
            <w:pPr>
              <w:spacing w:before="0" w:after="0"/>
              <w:ind w:firstLine="0"/>
              <w:jc w:val="left"/>
              <w:rPr>
                <w:sz w:val="20"/>
                <w:szCs w:val="20"/>
              </w:rPr>
            </w:pPr>
            <w:r w:rsidRPr="00520718">
              <w:rPr>
                <w:sz w:val="20"/>
                <w:szCs w:val="20"/>
              </w:rPr>
              <w:t>Горячие источники</w:t>
            </w:r>
          </w:p>
          <w:p w:rsidR="00E72B2E" w:rsidRPr="00520718" w:rsidRDefault="00E72B2E" w:rsidP="001A0393">
            <w:pPr>
              <w:spacing w:before="0" w:after="0"/>
              <w:ind w:firstLine="0"/>
              <w:jc w:val="left"/>
              <w:rPr>
                <w:sz w:val="20"/>
                <w:szCs w:val="20"/>
              </w:rPr>
            </w:pPr>
            <w:r w:rsidRPr="00520718">
              <w:rPr>
                <w:sz w:val="20"/>
                <w:szCs w:val="20"/>
              </w:rPr>
              <w:t>Рыбалка</w:t>
            </w:r>
          </w:p>
        </w:tc>
        <w:tc>
          <w:tcPr>
            <w:tcW w:w="2572" w:type="pct"/>
            <w:shd w:val="clear" w:color="auto" w:fill="auto"/>
          </w:tcPr>
          <w:p w:rsidR="00E72B2E" w:rsidRPr="00520718" w:rsidRDefault="00E72B2E" w:rsidP="001A0393">
            <w:pPr>
              <w:spacing w:before="0" w:after="0"/>
              <w:ind w:firstLine="0"/>
              <w:jc w:val="left"/>
              <w:rPr>
                <w:sz w:val="20"/>
                <w:szCs w:val="20"/>
              </w:rPr>
            </w:pPr>
            <w:r w:rsidRPr="00520718">
              <w:rPr>
                <w:sz w:val="20"/>
                <w:szCs w:val="20"/>
              </w:rPr>
              <w:t>Восхождения</w:t>
            </w:r>
          </w:p>
          <w:p w:rsidR="00E72B2E" w:rsidRPr="00520718" w:rsidRDefault="00E72B2E" w:rsidP="001A0393">
            <w:pPr>
              <w:spacing w:before="0" w:after="0"/>
              <w:ind w:firstLine="0"/>
              <w:jc w:val="left"/>
              <w:rPr>
                <w:sz w:val="20"/>
                <w:szCs w:val="20"/>
              </w:rPr>
            </w:pPr>
            <w:r w:rsidRPr="00520718">
              <w:rPr>
                <w:sz w:val="20"/>
                <w:szCs w:val="20"/>
              </w:rPr>
              <w:t>Экологический туризм</w:t>
            </w:r>
          </w:p>
          <w:p w:rsidR="00E72B2E" w:rsidRPr="00520718" w:rsidRDefault="00E72B2E" w:rsidP="001A0393">
            <w:pPr>
              <w:spacing w:before="0" w:after="0"/>
              <w:ind w:firstLine="0"/>
              <w:jc w:val="left"/>
              <w:rPr>
                <w:sz w:val="20"/>
                <w:szCs w:val="20"/>
              </w:rPr>
            </w:pPr>
            <w:r w:rsidRPr="00520718">
              <w:rPr>
                <w:sz w:val="20"/>
                <w:szCs w:val="20"/>
              </w:rPr>
              <w:t>Рафтинг</w:t>
            </w:r>
          </w:p>
          <w:p w:rsidR="00E72B2E" w:rsidRPr="00520718" w:rsidRDefault="00E72B2E" w:rsidP="001A0393">
            <w:pPr>
              <w:spacing w:before="0" w:after="0"/>
              <w:ind w:firstLine="0"/>
              <w:jc w:val="left"/>
              <w:rPr>
                <w:sz w:val="20"/>
                <w:szCs w:val="20"/>
              </w:rPr>
            </w:pPr>
            <w:r w:rsidRPr="00520718">
              <w:rPr>
                <w:sz w:val="20"/>
                <w:szCs w:val="20"/>
              </w:rPr>
              <w:t>Прибрежные круизы по Авачинской бухте</w:t>
            </w:r>
          </w:p>
          <w:p w:rsidR="00E72B2E" w:rsidRPr="00520718" w:rsidRDefault="00E72B2E" w:rsidP="001A0393">
            <w:pPr>
              <w:spacing w:before="0" w:after="0"/>
              <w:ind w:firstLine="0"/>
              <w:jc w:val="left"/>
              <w:rPr>
                <w:sz w:val="20"/>
                <w:szCs w:val="20"/>
              </w:rPr>
            </w:pPr>
            <w:r w:rsidRPr="00520718">
              <w:rPr>
                <w:sz w:val="20"/>
                <w:szCs w:val="20"/>
              </w:rPr>
              <w:t>Спортивная рыбалка</w:t>
            </w:r>
          </w:p>
          <w:p w:rsidR="00E72B2E" w:rsidRPr="00520718" w:rsidRDefault="00E72B2E" w:rsidP="001A0393">
            <w:pPr>
              <w:spacing w:before="0" w:after="0"/>
              <w:ind w:firstLine="0"/>
              <w:jc w:val="left"/>
              <w:rPr>
                <w:sz w:val="20"/>
                <w:szCs w:val="20"/>
              </w:rPr>
            </w:pPr>
            <w:r w:rsidRPr="00520718">
              <w:rPr>
                <w:sz w:val="20"/>
                <w:szCs w:val="20"/>
              </w:rPr>
              <w:t>Речная рыбалка</w:t>
            </w:r>
          </w:p>
          <w:p w:rsidR="00E72B2E" w:rsidRPr="00520718" w:rsidRDefault="00E72B2E" w:rsidP="001A0393">
            <w:pPr>
              <w:spacing w:before="0" w:after="0"/>
              <w:ind w:firstLine="0"/>
              <w:jc w:val="left"/>
              <w:rPr>
                <w:sz w:val="20"/>
                <w:szCs w:val="20"/>
              </w:rPr>
            </w:pPr>
            <w:r w:rsidRPr="00520718">
              <w:rPr>
                <w:sz w:val="20"/>
                <w:szCs w:val="20"/>
              </w:rPr>
              <w:t xml:space="preserve">Морская рыбалка6. </w:t>
            </w:r>
          </w:p>
          <w:p w:rsidR="00E72B2E" w:rsidRPr="00520718" w:rsidRDefault="00E72B2E" w:rsidP="001A0393">
            <w:pPr>
              <w:spacing w:before="0" w:after="0"/>
              <w:ind w:firstLine="0"/>
              <w:jc w:val="left"/>
              <w:rPr>
                <w:sz w:val="20"/>
                <w:szCs w:val="20"/>
              </w:rPr>
            </w:pPr>
            <w:r w:rsidRPr="00520718">
              <w:rPr>
                <w:sz w:val="20"/>
                <w:szCs w:val="20"/>
              </w:rPr>
              <w:t>Конные маршруты</w:t>
            </w:r>
          </w:p>
          <w:p w:rsidR="00E72B2E" w:rsidRPr="00520718" w:rsidRDefault="00E72B2E" w:rsidP="001A0393">
            <w:pPr>
              <w:spacing w:before="0" w:after="0"/>
              <w:ind w:firstLine="0"/>
              <w:jc w:val="left"/>
              <w:rPr>
                <w:sz w:val="20"/>
                <w:szCs w:val="20"/>
              </w:rPr>
            </w:pPr>
            <w:r w:rsidRPr="00520718">
              <w:rPr>
                <w:sz w:val="20"/>
                <w:szCs w:val="20"/>
              </w:rPr>
              <w:t>Охота</w:t>
            </w:r>
          </w:p>
          <w:p w:rsidR="00E72B2E" w:rsidRPr="00520718" w:rsidRDefault="00E72B2E" w:rsidP="001A0393">
            <w:pPr>
              <w:spacing w:before="0" w:after="0"/>
              <w:ind w:firstLine="0"/>
              <w:jc w:val="left"/>
              <w:rPr>
                <w:sz w:val="20"/>
                <w:szCs w:val="20"/>
              </w:rPr>
            </w:pPr>
            <w:r w:rsidRPr="00520718">
              <w:rPr>
                <w:sz w:val="20"/>
                <w:szCs w:val="20"/>
              </w:rPr>
              <w:t xml:space="preserve">Джип туры </w:t>
            </w:r>
          </w:p>
          <w:p w:rsidR="00E72B2E" w:rsidRPr="00520718" w:rsidRDefault="00E72B2E" w:rsidP="001A0393">
            <w:pPr>
              <w:spacing w:before="0" w:after="0"/>
              <w:ind w:firstLine="0"/>
              <w:jc w:val="left"/>
              <w:rPr>
                <w:sz w:val="20"/>
                <w:szCs w:val="20"/>
              </w:rPr>
            </w:pPr>
            <w:r w:rsidRPr="00520718">
              <w:rPr>
                <w:sz w:val="20"/>
                <w:szCs w:val="20"/>
              </w:rPr>
              <w:t xml:space="preserve">Туры на квадроциклах </w:t>
            </w:r>
          </w:p>
          <w:p w:rsidR="00E72B2E" w:rsidRPr="00520718" w:rsidRDefault="00E72B2E" w:rsidP="001A0393">
            <w:pPr>
              <w:spacing w:before="0" w:after="0"/>
              <w:ind w:firstLine="0"/>
              <w:jc w:val="left"/>
              <w:rPr>
                <w:sz w:val="20"/>
                <w:szCs w:val="20"/>
              </w:rPr>
            </w:pPr>
            <w:r w:rsidRPr="00520718">
              <w:rPr>
                <w:sz w:val="20"/>
                <w:szCs w:val="20"/>
              </w:rPr>
              <w:t xml:space="preserve">Этнографический туризм </w:t>
            </w:r>
          </w:p>
          <w:p w:rsidR="00E72B2E" w:rsidRPr="00520718" w:rsidRDefault="00E72B2E" w:rsidP="001A0393">
            <w:pPr>
              <w:spacing w:before="0" w:after="0"/>
              <w:ind w:firstLine="0"/>
              <w:jc w:val="left"/>
              <w:rPr>
                <w:sz w:val="20"/>
                <w:szCs w:val="20"/>
              </w:rPr>
            </w:pPr>
            <w:r w:rsidRPr="00520718">
              <w:rPr>
                <w:sz w:val="20"/>
                <w:szCs w:val="20"/>
              </w:rPr>
              <w:t xml:space="preserve">Дайвинг </w:t>
            </w:r>
          </w:p>
          <w:p w:rsidR="00E72B2E" w:rsidRPr="00520718" w:rsidRDefault="00E72B2E" w:rsidP="001A0393">
            <w:pPr>
              <w:spacing w:before="0" w:after="0"/>
              <w:ind w:firstLine="0"/>
              <w:jc w:val="left"/>
              <w:rPr>
                <w:sz w:val="20"/>
                <w:szCs w:val="20"/>
              </w:rPr>
            </w:pPr>
            <w:r w:rsidRPr="00520718">
              <w:rPr>
                <w:sz w:val="20"/>
                <w:szCs w:val="20"/>
              </w:rPr>
              <w:t xml:space="preserve">Морской Каякинг </w:t>
            </w:r>
          </w:p>
          <w:p w:rsidR="00E72B2E" w:rsidRPr="00520718" w:rsidRDefault="00E72B2E" w:rsidP="001A0393">
            <w:pPr>
              <w:spacing w:before="0" w:after="0"/>
              <w:ind w:firstLine="0"/>
              <w:jc w:val="left"/>
              <w:rPr>
                <w:sz w:val="20"/>
                <w:szCs w:val="20"/>
              </w:rPr>
            </w:pPr>
            <w:r w:rsidRPr="00520718">
              <w:rPr>
                <w:sz w:val="20"/>
                <w:szCs w:val="20"/>
              </w:rPr>
              <w:t xml:space="preserve">Орнитологический туризм </w:t>
            </w:r>
          </w:p>
          <w:p w:rsidR="00E72B2E" w:rsidRPr="00520718" w:rsidRDefault="00E72B2E" w:rsidP="001A0393">
            <w:pPr>
              <w:spacing w:before="0" w:after="0"/>
              <w:ind w:firstLine="0"/>
              <w:jc w:val="left"/>
              <w:rPr>
                <w:sz w:val="20"/>
                <w:szCs w:val="20"/>
              </w:rPr>
            </w:pPr>
            <w:r w:rsidRPr="00520718">
              <w:rPr>
                <w:sz w:val="20"/>
                <w:szCs w:val="20"/>
              </w:rPr>
              <w:t xml:space="preserve">Научно-познавательный туризм </w:t>
            </w:r>
          </w:p>
          <w:p w:rsidR="00E72B2E" w:rsidRPr="00520718" w:rsidRDefault="00E72B2E" w:rsidP="001A0393">
            <w:pPr>
              <w:spacing w:before="0" w:after="0"/>
              <w:ind w:firstLine="0"/>
              <w:jc w:val="left"/>
              <w:rPr>
                <w:sz w:val="20"/>
                <w:szCs w:val="20"/>
              </w:rPr>
            </w:pPr>
            <w:r w:rsidRPr="00520718">
              <w:rPr>
                <w:sz w:val="20"/>
                <w:szCs w:val="20"/>
              </w:rPr>
              <w:t>Вертолетные экскурсии</w:t>
            </w:r>
          </w:p>
        </w:tc>
      </w:tr>
    </w:tbl>
    <w:p w:rsidR="0048157F" w:rsidRPr="00520718" w:rsidRDefault="0048157F" w:rsidP="00E72B2E"/>
    <w:p w:rsidR="00E72B2E" w:rsidRPr="00520718" w:rsidRDefault="00E72B2E" w:rsidP="00E72B2E">
      <w:r w:rsidRPr="00520718">
        <w:lastRenderedPageBreak/>
        <w:t>К туристичеким объектам регинального значения, подведомственным Камчатскому краю можно отнести Краевое государственное бюджетное учреждение "Туристский информационный центр".</w:t>
      </w:r>
    </w:p>
    <w:p w:rsidR="00E72B2E" w:rsidRPr="00520718" w:rsidRDefault="00E72B2E" w:rsidP="00E72B2E">
      <w:r w:rsidRPr="00520718">
        <w:t>К объектам туризма регионального значения можно отнести основные точки притяжения внутри Камчатского края:</w:t>
      </w:r>
    </w:p>
    <w:p w:rsidR="00E72B2E" w:rsidRPr="00520718" w:rsidRDefault="00E72B2E" w:rsidP="002010A9">
      <w:pPr>
        <w:numPr>
          <w:ilvl w:val="0"/>
          <w:numId w:val="10"/>
        </w:numPr>
        <w:tabs>
          <w:tab w:val="left" w:pos="993"/>
        </w:tabs>
        <w:ind w:left="0" w:firstLine="567"/>
      </w:pPr>
      <w:r w:rsidRPr="00520718">
        <w:t xml:space="preserve">Петропавловск-Камчатский – крупный российский город, основанный в 1740 году в ходе Второй Камчатской экспедиции, главный город Камчатского края и 4-й по величине на дальневосточной части России и самый восточный город нашей страны. Петропавловск-Камчатский имеет богатую историю. </w:t>
      </w:r>
    </w:p>
    <w:p w:rsidR="00E72B2E" w:rsidRPr="00520718" w:rsidRDefault="00E72B2E" w:rsidP="002010A9">
      <w:pPr>
        <w:numPr>
          <w:ilvl w:val="0"/>
          <w:numId w:val="10"/>
        </w:numPr>
        <w:tabs>
          <w:tab w:val="left" w:pos="993"/>
        </w:tabs>
        <w:ind w:left="0" w:firstLine="567"/>
      </w:pPr>
      <w:r w:rsidRPr="00520718">
        <w:t>Э́ссо – село на Камчатке. Административный центр Быстринского района Камчатского края. Образует Эссовское сельское поселение. В окрестностях Эссо расположен Быстринский природный парк. Парк включает широкий спектр типичных для Камчатки природно-ландшафтных комплексов, гидротермальные проявления, уникальные растительные и животные сообщества, нерестилища всех видов лососевых, встречающихся на Камчатке.</w:t>
      </w:r>
    </w:p>
    <w:p w:rsidR="00E72B2E" w:rsidRPr="00520718" w:rsidRDefault="00E72B2E" w:rsidP="002010A9">
      <w:pPr>
        <w:numPr>
          <w:ilvl w:val="0"/>
          <w:numId w:val="10"/>
        </w:numPr>
        <w:tabs>
          <w:tab w:val="left" w:pos="993"/>
        </w:tabs>
        <w:ind w:left="0" w:firstLine="567"/>
      </w:pPr>
      <w:r w:rsidRPr="00520718">
        <w:t>Никольская сопка возвышается прямо над центром города, является одним из самых примечательных мест Петропавловска-Камчатского и в простонародии называется «сопкой любви». Это парковое место. Интересно, что по оценкам учёных кряжистым берёзам, покрывающим сопку, – более 300 лет, и они являются свидетелями всей жизни города, начиная с того момента, как пакетботы «Святой Петр» и «Святой Павел» под руководством Беринга и Чирикова вошли в Авачинскую бухту.</w:t>
      </w:r>
    </w:p>
    <w:p w:rsidR="00E72B2E" w:rsidRPr="00520718" w:rsidRDefault="00E72B2E" w:rsidP="002010A9">
      <w:pPr>
        <w:numPr>
          <w:ilvl w:val="0"/>
          <w:numId w:val="10"/>
        </w:numPr>
        <w:tabs>
          <w:tab w:val="left" w:pos="993"/>
        </w:tabs>
        <w:ind w:left="0" w:firstLine="567"/>
      </w:pPr>
      <w:r w:rsidRPr="00520718">
        <w:t>Мишенная Сопка. Эта сопка находится посреди города, а улицы словно обтекают её. Сопку назвали Мишенной, так как по ней можно легко определить местоположение Петропавловска-Камчатского. Она добавляет городу колорита и исторической романтики. Её высота над уровнем моря – всего 381 метр, таким образом, сопка вполне доступна тем, кто любит общаться с природой.</w:t>
      </w:r>
    </w:p>
    <w:p w:rsidR="00E72B2E" w:rsidRPr="00520718" w:rsidRDefault="00E72B2E" w:rsidP="002010A9">
      <w:pPr>
        <w:numPr>
          <w:ilvl w:val="0"/>
          <w:numId w:val="10"/>
        </w:numPr>
        <w:tabs>
          <w:tab w:val="left" w:pos="993"/>
        </w:tabs>
        <w:ind w:left="0" w:firstLine="567"/>
      </w:pPr>
      <w:r w:rsidRPr="00520718">
        <w:t>Деревня Кайныран. Вас ждёт по-настоящему дикий отдых вдали от городской суеты. Незабываемые впечатления подарит концерт местных аборигенов – завораживающая игра на варгане, национальные песни и сценки из жизни охотников. Уютная яранга согреет вас своим теплом, а вкус корякского травяного чая, запомнится надолго.</w:t>
      </w:r>
    </w:p>
    <w:p w:rsidR="00E72B2E" w:rsidRPr="00520718" w:rsidRDefault="00E72B2E" w:rsidP="002010A9">
      <w:pPr>
        <w:numPr>
          <w:ilvl w:val="0"/>
          <w:numId w:val="10"/>
        </w:numPr>
        <w:tabs>
          <w:tab w:val="left" w:pos="993"/>
        </w:tabs>
        <w:ind w:left="0" w:firstLine="567"/>
      </w:pPr>
      <w:r w:rsidRPr="00520718">
        <w:t>Стойбище «Пимчах». Этническое поселение создано усилиями родовой общины ительменов. Они считаются самым древним народом, освоившим камчатские земли раньше других – более 15 000 лет назад. Название «Пимчах» по-ительменски значит «огонь». Здесь можно побывать в летних и зимних ительменских жилищах, увидеть, как выглядит тотемный холм идолов, и посмотреть на древние шаманские обряды.</w:t>
      </w:r>
    </w:p>
    <w:p w:rsidR="00E72B2E" w:rsidRPr="00520718" w:rsidRDefault="00E72B2E" w:rsidP="002010A9">
      <w:pPr>
        <w:numPr>
          <w:ilvl w:val="0"/>
          <w:numId w:val="10"/>
        </w:numPr>
        <w:tabs>
          <w:tab w:val="left" w:pos="993"/>
        </w:tabs>
        <w:ind w:left="0" w:firstLine="567"/>
      </w:pPr>
      <w:r w:rsidRPr="00520718">
        <w:t>Питомники ездовых собак. Вы познакомитесь с культурой, традициями и бытом коренных народов Камчатки, а также с чудными питомцами и верными друзьями – ездовыми псами разных пород.</w:t>
      </w:r>
      <w:r w:rsidR="00A87890" w:rsidRPr="00520718">
        <w:t xml:space="preserve"> </w:t>
      </w:r>
      <w:r w:rsidRPr="00520718">
        <w:t>Многие собаки из питомников являются участниками и победителями экстремальной традиционной Камчатской гонки «Берингия».</w:t>
      </w:r>
    </w:p>
    <w:p w:rsidR="00E72B2E" w:rsidRPr="00520718" w:rsidRDefault="00E72B2E" w:rsidP="002010A9">
      <w:pPr>
        <w:numPr>
          <w:ilvl w:val="0"/>
          <w:numId w:val="10"/>
        </w:numPr>
        <w:tabs>
          <w:tab w:val="left" w:pos="993"/>
        </w:tabs>
        <w:ind w:left="0" w:firstLine="567"/>
      </w:pPr>
      <w:r w:rsidRPr="00520718">
        <w:t>Вулкан Вилючинская сопка является памятником природы, который находится частично на территории Южно-Камчатского природного парка, внесённого в 1996 г. в список Всемирного природного и культурного наследия ЮНЕСКО в номинации «Вулканы Камчатки». Ослепительно белый зимой или покрытый чередующимися полосами серых скалистых ребер и белых снежников летом, он является главным украшением панорамы Авачинской бухты.</w:t>
      </w:r>
    </w:p>
    <w:p w:rsidR="00E72B2E" w:rsidRPr="00520718" w:rsidRDefault="00E72B2E" w:rsidP="002010A9">
      <w:pPr>
        <w:numPr>
          <w:ilvl w:val="0"/>
          <w:numId w:val="10"/>
        </w:numPr>
        <w:tabs>
          <w:tab w:val="left" w:pos="993"/>
        </w:tabs>
        <w:ind w:left="0" w:firstLine="567"/>
      </w:pPr>
      <w:r w:rsidRPr="00520718">
        <w:t>Вулкан Горелый является памятником природы, который находится в 75 км к юго-западу от г. Петропавловска-Камчатского. Вулкан Горелый, с абсолютной высотой 1829 м, представлен двумя крупными постройками: древней щитообразной, вершина которой венчается кальдерой размером 10х13 м; и современной, образованной тремя последовательно формировавшимися конусами. На их склонах насчитывается около 40 побочных прорывов со шлаковыми конусами различных размеров.</w:t>
      </w:r>
    </w:p>
    <w:p w:rsidR="00E72B2E" w:rsidRPr="00520718" w:rsidRDefault="00E72B2E" w:rsidP="002010A9">
      <w:pPr>
        <w:numPr>
          <w:ilvl w:val="0"/>
          <w:numId w:val="10"/>
        </w:numPr>
        <w:tabs>
          <w:tab w:val="left" w:pos="993"/>
        </w:tabs>
        <w:ind w:left="0" w:firstLine="567"/>
      </w:pPr>
      <w:r w:rsidRPr="00520718">
        <w:lastRenderedPageBreak/>
        <w:t>Мутновская ГеоТЭС. Электростанция, использующая геотермальные источники, расположена близ вулкана Мутновский, на юго-востоке Камчатки.Благодаря использованию геотермальных электростанций на Камчатке значительно ослаблена зависимость этого региона от привозного дорогостоящего топлива. На данный момент примерно 30% энергозатрат покрываются именно этими источниками электрической энергии.</w:t>
      </w:r>
    </w:p>
    <w:p w:rsidR="00E72B2E" w:rsidRPr="00520718" w:rsidRDefault="00E72B2E" w:rsidP="002010A9">
      <w:pPr>
        <w:numPr>
          <w:ilvl w:val="0"/>
          <w:numId w:val="10"/>
        </w:numPr>
        <w:tabs>
          <w:tab w:val="left" w:pos="993"/>
        </w:tabs>
        <w:ind w:left="0" w:firstLine="567"/>
      </w:pPr>
      <w:r w:rsidRPr="00520718">
        <w:t>Халактырский пляж – это широкий равнинный берег Тихого океана, покрытый чёрным песком. Длина прибрежной полосы пляжа – около 30 км, а ширина – около 100 м. Здесь можно отдохнуть, отвлечься от городской суеты и бытовых проблем, подышать полезным морским воздухом, побродить босиком по горячему черному песку, послушать шум прибоя и крики чаек.</w:t>
      </w:r>
    </w:p>
    <w:p w:rsidR="00E72B2E" w:rsidRPr="00520718" w:rsidRDefault="00E72B2E" w:rsidP="002010A9">
      <w:pPr>
        <w:numPr>
          <w:ilvl w:val="0"/>
          <w:numId w:val="10"/>
        </w:numPr>
        <w:tabs>
          <w:tab w:val="left" w:pos="993"/>
        </w:tabs>
        <w:ind w:left="0" w:firstLine="567"/>
      </w:pPr>
      <w:r w:rsidRPr="00520718">
        <w:t xml:space="preserve">Мутновский – действующий вулкан на юге Камчатки и один из самых активных. Вулкан состоит из четырех кратеров, диаметром до 2 км, образованных древними взрывами. Даже зимой можно побывать в кратере Мутновского вулкана, заехав туда на снегоходе. </w:t>
      </w:r>
    </w:p>
    <w:p w:rsidR="00E72B2E" w:rsidRPr="00520718" w:rsidRDefault="00E72B2E" w:rsidP="002010A9">
      <w:pPr>
        <w:numPr>
          <w:ilvl w:val="0"/>
          <w:numId w:val="10"/>
        </w:numPr>
        <w:tabs>
          <w:tab w:val="left" w:pos="993"/>
        </w:tabs>
        <w:ind w:left="0" w:firstLine="567"/>
      </w:pPr>
      <w:r w:rsidRPr="00520718">
        <w:t>Авачинский и Корякский – действующие «домашние» вулканы Камчатки. Этими</w:t>
      </w:r>
      <w:r w:rsidR="00A87890" w:rsidRPr="00520718">
        <w:t xml:space="preserve"> </w:t>
      </w:r>
      <w:r w:rsidRPr="00520718">
        <w:t>вулканами, словно почетным караулом, встречает Камчатка своих гостей, прибывающих к ее главным воздушным воротам – в Елизовский аэропорт. У подножия Авачинского вулкана в рамках Дней туризма в Камчатском крае проходит традиционный праздник «День вулкана». Ключевым мероприятием</w:t>
      </w:r>
      <w:r w:rsidR="00A87890" w:rsidRPr="00520718">
        <w:t xml:space="preserve"> </w:t>
      </w:r>
      <w:r w:rsidRPr="00520718">
        <w:t>на Авачиснком является восхождение. Традиционно осуществляется массовое восхождение на вулкан.</w:t>
      </w:r>
    </w:p>
    <w:p w:rsidR="00E72B2E" w:rsidRPr="00520718" w:rsidRDefault="00E72B2E" w:rsidP="002010A9">
      <w:pPr>
        <w:numPr>
          <w:ilvl w:val="0"/>
          <w:numId w:val="10"/>
        </w:numPr>
        <w:tabs>
          <w:tab w:val="left" w:pos="993"/>
        </w:tabs>
        <w:ind w:left="0" w:firstLine="567"/>
      </w:pPr>
      <w:r w:rsidRPr="00520718">
        <w:t>Козельский вулкан 2189 м. Несмотря на сравнительно небольшую высоту, он пользуется большой популярностью у альпинистов, тренирующихся на скальных участках гребня южной стенки кратера. Горнолыжники предпочитают ровный южный склон, с которого долго не сходит снежный покров, даже в летний период.</w:t>
      </w:r>
      <w:r w:rsidR="00A87890" w:rsidRPr="00520718">
        <w:t xml:space="preserve"> </w:t>
      </w:r>
      <w:r w:rsidRPr="00520718">
        <w:t>У подножия вулкана каждый год проводится краевой праздник для жителей и гостей Камчатки «День Вулкана». Здесь среди хребтов и снежников работают творческие и экстремальные площадки, проходят мастер-классы и открытые уроки.</w:t>
      </w:r>
    </w:p>
    <w:p w:rsidR="00E72B2E" w:rsidRPr="00520718" w:rsidRDefault="00E72B2E" w:rsidP="002010A9">
      <w:pPr>
        <w:numPr>
          <w:ilvl w:val="0"/>
          <w:numId w:val="10"/>
        </w:numPr>
        <w:tabs>
          <w:tab w:val="left" w:pos="993"/>
        </w:tabs>
        <w:ind w:left="0" w:firstLine="567"/>
      </w:pPr>
      <w:r w:rsidRPr="00520718">
        <w:t>Толбачик – вулканический массив на Камчатке в юго-западной части Ключевской группы вулканов. В его состав входит действующий вулкан Плоский Толбачик (высота 3140 м). 27 ноября 2012 года вулкан Плоский Толбачик начал извергаться после 36-летнего перерыва. Эта великолепная демонстрация природного явления продолжалась около года. Последствия этого – огромные застывшие лавовые потоки, растянувшиеся на десятки километров, «лунный ландшафт», лавовые пещеры и вулканические бомбы.</w:t>
      </w:r>
    </w:p>
    <w:p w:rsidR="00E72B2E" w:rsidRPr="00520718" w:rsidRDefault="00E72B2E" w:rsidP="002010A9">
      <w:pPr>
        <w:numPr>
          <w:ilvl w:val="0"/>
          <w:numId w:val="10"/>
        </w:numPr>
        <w:tabs>
          <w:tab w:val="left" w:pos="993"/>
        </w:tabs>
        <w:ind w:left="0" w:firstLine="567"/>
      </w:pPr>
      <w:r w:rsidRPr="00520718">
        <w:t>Река Быстрая – одна из самых протяженных камчатских рек, ее длина 275 км.</w:t>
      </w:r>
      <w:r w:rsidR="00A87890" w:rsidRPr="00520718">
        <w:t xml:space="preserve"> </w:t>
      </w:r>
      <w:r w:rsidRPr="00520718">
        <w:t>Река играет важную роль в воспроизводстве камчатских лососевых рыб. Быстрая пользуется большой популярностью у водных туристов. Река протекает по живописным местам. По пути можно порыбачить, набрать грибов и ягод, понаблюдать за чайками и дикими утками, а если посчастливится, то и увидеть медведя или белоплечего орлана. Все это делает сплав по реке Быстрой интересным и увлекательным путешествием.</w:t>
      </w:r>
    </w:p>
    <w:p w:rsidR="00E72B2E" w:rsidRPr="00520718" w:rsidRDefault="00E72B2E" w:rsidP="002010A9">
      <w:pPr>
        <w:numPr>
          <w:ilvl w:val="0"/>
          <w:numId w:val="10"/>
        </w:numPr>
        <w:tabs>
          <w:tab w:val="left" w:pos="993"/>
        </w:tabs>
        <w:ind w:left="0" w:firstLine="567"/>
      </w:pPr>
      <w:r w:rsidRPr="00520718">
        <w:t>Река Авача расположена в юго-восточной части Камчатки, она простирается на 122 км. На реке Правая Авача (правобережный приток) находится интересный порог «Чёртов мост» - место проведения камчатских соревнований, каяк-кросса, слалома и игрового сплава. На реке Левая Авача (левобережный приток ), расположено урочище «Аквариум». Своё название оно получило благодаря необычному углублению на дне реки под скалой, с которой, как с естественной смотровой площадки, можно наблюдать ход лосося: горбуши, кеты, кижуча, гольца</w:t>
      </w:r>
      <w:r w:rsidR="00A87890" w:rsidRPr="00520718">
        <w:t xml:space="preserve"> </w:t>
      </w:r>
      <w:r w:rsidRPr="00520718">
        <w:t>и любоваться причудливыми скалами.</w:t>
      </w:r>
    </w:p>
    <w:p w:rsidR="00E72B2E" w:rsidRPr="00520718" w:rsidRDefault="00E72B2E" w:rsidP="002010A9">
      <w:pPr>
        <w:numPr>
          <w:ilvl w:val="0"/>
          <w:numId w:val="10"/>
        </w:numPr>
        <w:tabs>
          <w:tab w:val="left" w:pos="993"/>
        </w:tabs>
        <w:ind w:left="0" w:firstLine="567"/>
      </w:pPr>
      <w:r w:rsidRPr="00520718">
        <w:t>Бухта Русская. Узкая, глубоко вдавшаяся в сушу, бухта Русская, с крутыми, обрывающимися к воде склонами сопок, является одним из живописнейших мест в окрестностях г. Петропавловска-Камчатского. Бухта Русская пользуется славой на Камчатке не только красивыми пейзажами, но и морской рыбалкой. Сюда проложен морской туристический маршрут с морской рыбалкой, ухой и дегустацией икры морских ежей. В бухте часто погружаются дайверы и аквалангисты.</w:t>
      </w:r>
    </w:p>
    <w:p w:rsidR="00E72B2E" w:rsidRPr="00520718" w:rsidRDefault="00E72B2E" w:rsidP="002010A9">
      <w:pPr>
        <w:numPr>
          <w:ilvl w:val="0"/>
          <w:numId w:val="10"/>
        </w:numPr>
        <w:tabs>
          <w:tab w:val="left" w:pos="993"/>
        </w:tabs>
        <w:ind w:left="0" w:firstLine="567"/>
      </w:pPr>
      <w:r w:rsidRPr="00520718">
        <w:lastRenderedPageBreak/>
        <w:t>Остров Старичков. Памятником природы остров Старичков объявлен для сохранения птичьих базаров и создания условий для спокойного гнездования и размножения морских колониальных птиц. Основу населения острова составляют два вида птиц, гнездящихся в норах по всей поверхности острова: «топорик» - 32 тысячи особей, «старик» - 13 тысяч особей. В честь последнего и назван остров. Компанию вышеуказанным видам составляют моевки, бакланы, нерпы и островной тюлень, касатки и дельфины. Морская экскурсия до острова Старичков оставит самые незабываемые впечатления.</w:t>
      </w:r>
    </w:p>
    <w:p w:rsidR="00E72B2E" w:rsidRPr="00520718" w:rsidRDefault="00E72B2E" w:rsidP="002010A9">
      <w:pPr>
        <w:numPr>
          <w:ilvl w:val="0"/>
          <w:numId w:val="10"/>
        </w:numPr>
        <w:tabs>
          <w:tab w:val="left" w:pos="993"/>
        </w:tabs>
        <w:ind w:left="0" w:firstLine="567"/>
      </w:pPr>
      <w:r w:rsidRPr="00520718">
        <w:t>По величине озеро Курильское – второе из пресных озёр Камчатки. Является памятником природы и одним из красивейших уголков Камчатки в любое время года. На озере находятся сложенные из лавы острова, на берегах имеются горячие источники,</w:t>
      </w:r>
      <w:r w:rsidR="00A87890" w:rsidRPr="00520718">
        <w:t xml:space="preserve"> </w:t>
      </w:r>
      <w:r w:rsidRPr="00520718">
        <w:t>на правом борту ее долины расположено уникальное по красоте обнажение пемз. В Курильском озере нерестится крупнейшее в Евразии стадо нерки. Обилие нерки в течение столь продолжительного времени является важнейшей особенностью природного комплекса озера. В конце лета в бассейне озера собирается более 200 бурых медведей.</w:t>
      </w:r>
    </w:p>
    <w:p w:rsidR="00E72B2E" w:rsidRPr="00520718" w:rsidRDefault="00E72B2E" w:rsidP="002010A9">
      <w:pPr>
        <w:numPr>
          <w:ilvl w:val="0"/>
          <w:numId w:val="10"/>
        </w:numPr>
        <w:tabs>
          <w:tab w:val="left" w:pos="993"/>
        </w:tabs>
        <w:ind w:left="0" w:firstLine="567"/>
      </w:pPr>
      <w:r w:rsidRPr="00520718">
        <w:t>Авачинская бухта. Одна из самых красивых и удобных морских гаваней – Авачинская бухта. Бухта весь зимний период не покрывается льдом. На входе в нее находятся «Три брата» – отдельные скалы-столбы, стоящие в бухте недалеко от берега. Несколько больших удобных бухт и маленьких бухточек разбросаны по берегам. Во время шторма в океане бухта служит пристанищем и защитой для кораблей, которые подходят сюда со всего Авачинского залива переждать непогоду.</w:t>
      </w:r>
    </w:p>
    <w:p w:rsidR="00E72B2E" w:rsidRPr="00520718" w:rsidRDefault="00E72B2E" w:rsidP="002010A9">
      <w:pPr>
        <w:numPr>
          <w:ilvl w:val="0"/>
          <w:numId w:val="10"/>
        </w:numPr>
        <w:tabs>
          <w:tab w:val="left" w:pos="993"/>
        </w:tabs>
        <w:ind w:left="0" w:firstLine="567"/>
      </w:pPr>
      <w:r w:rsidRPr="00520718">
        <w:t>Долина гейзеров и кальдера вулкана Узон. Это место известно во всем мире и привлекает туристов из разных стран, а в нашей стране входит в состав «семи чудес России». На территории Долины образовано много горячих термальных источников, а так же действующих гейзеров, кипящих грязевых котлов и различных проявлений вулканической деятельности. Кальдера вулкана Узон – это огромная котловина, примерно 10 км в диаметре. Это грязевые котлы, кислотные озера, горячие источники и фумаролы, из которых поднимаются столбы пара. Здесь находится выход самой молодой нефти в мире.</w:t>
      </w:r>
    </w:p>
    <w:p w:rsidR="00E72B2E" w:rsidRPr="00520718" w:rsidRDefault="00E72B2E" w:rsidP="002010A9">
      <w:pPr>
        <w:numPr>
          <w:ilvl w:val="0"/>
          <w:numId w:val="10"/>
        </w:numPr>
        <w:tabs>
          <w:tab w:val="left" w:pos="993"/>
        </w:tabs>
        <w:ind w:left="0" w:firstLine="567"/>
      </w:pPr>
      <w:r w:rsidRPr="00520718">
        <w:t>Природный парк «Налычево» поражает своим естественным многообразием и красотой. Удивительный животный и растительный мир, бурные реки, кристально чистые озера, термальные и минеральные источники, ледники – всё это создает особую атмосферу, привлекающую туристов со всех стран мира. Туристам предлагается совершить пешие путешествия в район Авачинского перевала, на Аагские нарзаны и водопад на реке Шумной, озеро Налычево, Вершинское озеро и Вершинские минеральные источники, Таловские горячие источники,</w:t>
      </w:r>
      <w:r w:rsidR="00A87890" w:rsidRPr="00520718">
        <w:t xml:space="preserve"> </w:t>
      </w:r>
      <w:r w:rsidRPr="00520718">
        <w:t>вулкан Дзендзур, экструзию «Верблюд».</w:t>
      </w:r>
    </w:p>
    <w:p w:rsidR="00E72B2E" w:rsidRPr="00520718" w:rsidRDefault="00E72B2E" w:rsidP="002010A9">
      <w:pPr>
        <w:numPr>
          <w:ilvl w:val="0"/>
          <w:numId w:val="10"/>
        </w:numPr>
        <w:tabs>
          <w:tab w:val="left" w:pos="993"/>
        </w:tabs>
        <w:ind w:left="0" w:firstLine="567"/>
      </w:pPr>
      <w:r w:rsidRPr="00520718">
        <w:t>Вачкажец – это горный массив и в тоже время древний потухший вулкан, он имеет статус памятника природы и является довольно популярным местом активного отдыха на Камчатке.</w:t>
      </w:r>
    </w:p>
    <w:p w:rsidR="00E72B2E" w:rsidRPr="00520718" w:rsidRDefault="00E72B2E" w:rsidP="002010A9">
      <w:pPr>
        <w:numPr>
          <w:ilvl w:val="0"/>
          <w:numId w:val="10"/>
        </w:numPr>
        <w:tabs>
          <w:tab w:val="left" w:pos="993"/>
        </w:tabs>
        <w:ind w:left="0" w:firstLine="567"/>
      </w:pPr>
      <w:r w:rsidRPr="00520718">
        <w:t>Малкинские горячие источники. Уютная зелёная долина реки Ключевки, шириной около 0,5 км, окружённая сопками, покрытыми каменно-берёзовым лесом. Здесь на небольшой термальной площадке горячие ключи с температурой до 80°С бьют наружу прямо из песка и гальки и, смешиваясь с холодной водой реки, образуют несколько природных ванн. Каждая ванна имеет свой особый состав и температуру.</w:t>
      </w:r>
    </w:p>
    <w:p w:rsidR="00E72B2E" w:rsidRPr="00520718" w:rsidRDefault="00E72B2E" w:rsidP="002010A9">
      <w:pPr>
        <w:numPr>
          <w:ilvl w:val="0"/>
          <w:numId w:val="10"/>
        </w:numPr>
        <w:tabs>
          <w:tab w:val="left" w:pos="993"/>
        </w:tabs>
        <w:ind w:left="0" w:firstLine="567"/>
      </w:pPr>
      <w:r w:rsidRPr="00520718">
        <w:t>Источники в парке «Налычево». Главное и уникальное богатство природного парка «Налычево» - термальные и минеральные источники.</w:t>
      </w:r>
    </w:p>
    <w:p w:rsidR="003C28F0" w:rsidRPr="00520718" w:rsidRDefault="003C28F0">
      <w:pPr>
        <w:spacing w:before="0" w:after="200" w:line="276" w:lineRule="auto"/>
        <w:ind w:firstLine="0"/>
        <w:contextualSpacing w:val="0"/>
        <w:jc w:val="left"/>
      </w:pPr>
      <w:r w:rsidRPr="00520718">
        <w:br w:type="page"/>
      </w:r>
    </w:p>
    <w:p w:rsidR="00E72B2E" w:rsidRPr="00520718" w:rsidRDefault="00E72B2E" w:rsidP="00E72B2E">
      <w:r w:rsidRPr="00520718">
        <w:lastRenderedPageBreak/>
        <w:t xml:space="preserve">Таблица </w:t>
      </w:r>
      <w:r w:rsidR="0048157F" w:rsidRPr="00520718">
        <w:t>3</w:t>
      </w:r>
      <w:r w:rsidR="00A20C97" w:rsidRPr="00520718">
        <w:t>.4-4</w:t>
      </w:r>
      <w:r w:rsidRPr="00520718">
        <w:t>. Распределение и виды туристических маршрутов в разрезе муниципальных районов Камчатского края.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1717"/>
        <w:gridCol w:w="356"/>
        <w:gridCol w:w="357"/>
        <w:gridCol w:w="357"/>
        <w:gridCol w:w="595"/>
        <w:gridCol w:w="595"/>
        <w:gridCol w:w="357"/>
        <w:gridCol w:w="373"/>
        <w:gridCol w:w="595"/>
        <w:gridCol w:w="357"/>
        <w:gridCol w:w="357"/>
        <w:gridCol w:w="357"/>
        <w:gridCol w:w="644"/>
        <w:gridCol w:w="357"/>
        <w:gridCol w:w="357"/>
        <w:gridCol w:w="357"/>
        <w:gridCol w:w="595"/>
        <w:gridCol w:w="357"/>
        <w:gridCol w:w="357"/>
        <w:gridCol w:w="355"/>
      </w:tblGrid>
      <w:tr w:rsidR="00E72B2E" w:rsidRPr="00520718" w:rsidTr="0048157F">
        <w:tc>
          <w:tcPr>
            <w:tcW w:w="881" w:type="pct"/>
            <w:vMerge w:val="restart"/>
            <w:shd w:val="clear" w:color="auto" w:fill="auto"/>
            <w:textDirection w:val="btLr"/>
            <w:vAlign w:val="center"/>
          </w:tcPr>
          <w:p w:rsidR="00E72B2E" w:rsidRPr="00520718" w:rsidRDefault="00E72B2E" w:rsidP="0048157F">
            <w:pPr>
              <w:spacing w:before="0" w:after="0"/>
              <w:ind w:firstLine="0"/>
              <w:jc w:val="center"/>
              <w:rPr>
                <w:sz w:val="20"/>
                <w:szCs w:val="20"/>
              </w:rPr>
            </w:pPr>
            <w:r w:rsidRPr="00520718">
              <w:rPr>
                <w:sz w:val="20"/>
                <w:szCs w:val="20"/>
              </w:rPr>
              <w:t>Районы</w:t>
            </w:r>
          </w:p>
          <w:p w:rsidR="00E72B2E" w:rsidRPr="00520718" w:rsidRDefault="00E72B2E" w:rsidP="0048157F">
            <w:pPr>
              <w:spacing w:before="0" w:after="0"/>
              <w:ind w:firstLine="0"/>
              <w:jc w:val="center"/>
              <w:rPr>
                <w:sz w:val="20"/>
                <w:szCs w:val="20"/>
              </w:rPr>
            </w:pPr>
            <w:r w:rsidRPr="00520718">
              <w:rPr>
                <w:sz w:val="20"/>
                <w:szCs w:val="20"/>
              </w:rPr>
              <w:t>Камчатского края</w:t>
            </w:r>
          </w:p>
        </w:tc>
        <w:tc>
          <w:tcPr>
            <w:tcW w:w="4119" w:type="pct"/>
            <w:gridSpan w:val="19"/>
            <w:shd w:val="clear" w:color="auto" w:fill="auto"/>
          </w:tcPr>
          <w:p w:rsidR="00E72B2E" w:rsidRPr="00520718" w:rsidRDefault="00E72B2E" w:rsidP="0048157F">
            <w:pPr>
              <w:spacing w:before="0" w:after="0"/>
              <w:ind w:firstLine="0"/>
              <w:jc w:val="center"/>
              <w:rPr>
                <w:sz w:val="20"/>
                <w:szCs w:val="20"/>
              </w:rPr>
            </w:pPr>
            <w:r w:rsidRPr="00520718">
              <w:rPr>
                <w:sz w:val="20"/>
                <w:szCs w:val="20"/>
              </w:rPr>
              <w:t>Виды туристских маршрутов</w:t>
            </w:r>
          </w:p>
        </w:tc>
      </w:tr>
      <w:tr w:rsidR="0048157F" w:rsidRPr="00520718" w:rsidTr="0048157F">
        <w:trPr>
          <w:cantSplit/>
          <w:trHeight w:val="3884"/>
        </w:trPr>
        <w:tc>
          <w:tcPr>
            <w:tcW w:w="881" w:type="pct"/>
            <w:vMerge/>
            <w:shd w:val="clear" w:color="auto" w:fill="auto"/>
          </w:tcPr>
          <w:p w:rsidR="00E72B2E" w:rsidRPr="00520718" w:rsidRDefault="00E72B2E" w:rsidP="0048157F">
            <w:pPr>
              <w:spacing w:before="0" w:after="0"/>
              <w:ind w:firstLine="0"/>
              <w:jc w:val="left"/>
              <w:rPr>
                <w:sz w:val="20"/>
                <w:szCs w:val="20"/>
              </w:rPr>
            </w:pPr>
          </w:p>
        </w:tc>
        <w:tc>
          <w:tcPr>
            <w:tcW w:w="183" w:type="pct"/>
            <w:shd w:val="clear" w:color="auto" w:fill="auto"/>
            <w:textDirection w:val="btLr"/>
          </w:tcPr>
          <w:p w:rsidR="00E72B2E" w:rsidRPr="00520718" w:rsidRDefault="00E72B2E" w:rsidP="0048157F">
            <w:pPr>
              <w:spacing w:before="0" w:after="0"/>
              <w:ind w:firstLine="0"/>
              <w:jc w:val="center"/>
              <w:rPr>
                <w:sz w:val="20"/>
                <w:szCs w:val="20"/>
              </w:rPr>
            </w:pPr>
            <w:r w:rsidRPr="00520718">
              <w:rPr>
                <w:sz w:val="20"/>
                <w:szCs w:val="20"/>
              </w:rPr>
              <w:t>Пешеходные</w:t>
            </w:r>
          </w:p>
        </w:tc>
        <w:tc>
          <w:tcPr>
            <w:tcW w:w="183" w:type="pct"/>
            <w:shd w:val="clear" w:color="auto" w:fill="auto"/>
            <w:textDirection w:val="btLr"/>
          </w:tcPr>
          <w:p w:rsidR="00E72B2E" w:rsidRPr="00520718" w:rsidRDefault="00E72B2E" w:rsidP="0048157F">
            <w:pPr>
              <w:spacing w:before="0" w:after="0"/>
              <w:ind w:firstLine="0"/>
              <w:jc w:val="center"/>
              <w:rPr>
                <w:sz w:val="20"/>
                <w:szCs w:val="20"/>
              </w:rPr>
            </w:pPr>
            <w:r w:rsidRPr="00520718">
              <w:rPr>
                <w:sz w:val="20"/>
                <w:szCs w:val="20"/>
              </w:rPr>
              <w:t>Лечебно - оздоровительные</w:t>
            </w:r>
          </w:p>
        </w:tc>
        <w:tc>
          <w:tcPr>
            <w:tcW w:w="183" w:type="pct"/>
            <w:shd w:val="clear" w:color="auto" w:fill="auto"/>
            <w:textDirection w:val="btLr"/>
          </w:tcPr>
          <w:p w:rsidR="00E72B2E" w:rsidRPr="00520718" w:rsidRDefault="00E72B2E" w:rsidP="0048157F">
            <w:pPr>
              <w:spacing w:before="0" w:after="0"/>
              <w:ind w:firstLine="0"/>
              <w:jc w:val="center"/>
              <w:rPr>
                <w:sz w:val="20"/>
                <w:szCs w:val="20"/>
              </w:rPr>
            </w:pPr>
            <w:r w:rsidRPr="00520718">
              <w:rPr>
                <w:sz w:val="20"/>
                <w:szCs w:val="20"/>
              </w:rPr>
              <w:t>Восхождения на вулканы</w:t>
            </w:r>
          </w:p>
        </w:tc>
        <w:tc>
          <w:tcPr>
            <w:tcW w:w="305" w:type="pct"/>
            <w:shd w:val="clear" w:color="auto" w:fill="auto"/>
            <w:textDirection w:val="btLr"/>
          </w:tcPr>
          <w:p w:rsidR="0048157F" w:rsidRPr="00520718" w:rsidRDefault="00E72B2E" w:rsidP="0048157F">
            <w:pPr>
              <w:spacing w:before="0" w:after="0"/>
              <w:ind w:firstLine="0"/>
              <w:jc w:val="center"/>
              <w:rPr>
                <w:sz w:val="20"/>
                <w:szCs w:val="20"/>
              </w:rPr>
            </w:pPr>
            <w:r w:rsidRPr="00520718">
              <w:rPr>
                <w:sz w:val="20"/>
                <w:szCs w:val="20"/>
              </w:rPr>
              <w:t>Культурно – познавательные</w:t>
            </w:r>
            <w:r w:rsidR="00A87890" w:rsidRPr="00520718">
              <w:rPr>
                <w:sz w:val="20"/>
                <w:szCs w:val="20"/>
              </w:rPr>
              <w:t xml:space="preserve"> </w:t>
            </w:r>
            <w:r w:rsidRPr="00520718">
              <w:rPr>
                <w:sz w:val="20"/>
                <w:szCs w:val="20"/>
              </w:rPr>
              <w:t>(сити-туры,</w:t>
            </w:r>
          </w:p>
          <w:p w:rsidR="00E72B2E" w:rsidRPr="00520718" w:rsidRDefault="00E72B2E" w:rsidP="0048157F">
            <w:pPr>
              <w:spacing w:before="0" w:after="0"/>
              <w:ind w:firstLine="0"/>
              <w:jc w:val="center"/>
              <w:rPr>
                <w:sz w:val="20"/>
                <w:szCs w:val="20"/>
              </w:rPr>
            </w:pPr>
            <w:r w:rsidRPr="00520718">
              <w:rPr>
                <w:sz w:val="20"/>
                <w:szCs w:val="20"/>
              </w:rPr>
              <w:t>экскурсии)</w:t>
            </w:r>
          </w:p>
        </w:tc>
        <w:tc>
          <w:tcPr>
            <w:tcW w:w="305" w:type="pct"/>
            <w:shd w:val="clear" w:color="auto" w:fill="auto"/>
            <w:textDirection w:val="btLr"/>
          </w:tcPr>
          <w:p w:rsidR="0048157F" w:rsidRPr="00520718" w:rsidRDefault="00E72B2E" w:rsidP="0048157F">
            <w:pPr>
              <w:spacing w:before="0" w:after="0"/>
              <w:ind w:firstLine="0"/>
              <w:jc w:val="center"/>
              <w:rPr>
                <w:sz w:val="20"/>
                <w:szCs w:val="20"/>
              </w:rPr>
            </w:pPr>
            <w:r w:rsidRPr="00520718">
              <w:rPr>
                <w:sz w:val="20"/>
                <w:szCs w:val="20"/>
              </w:rPr>
              <w:t>Экологические (природные парки,</w:t>
            </w:r>
          </w:p>
          <w:p w:rsidR="00E72B2E" w:rsidRPr="00520718" w:rsidRDefault="00E72B2E" w:rsidP="0048157F">
            <w:pPr>
              <w:spacing w:before="0" w:after="0"/>
              <w:ind w:firstLine="0"/>
              <w:jc w:val="center"/>
              <w:rPr>
                <w:sz w:val="20"/>
                <w:szCs w:val="20"/>
              </w:rPr>
            </w:pPr>
            <w:r w:rsidRPr="00520718">
              <w:rPr>
                <w:sz w:val="20"/>
                <w:szCs w:val="20"/>
              </w:rPr>
              <w:t>природные памятники)</w:t>
            </w:r>
          </w:p>
          <w:p w:rsidR="00E72B2E" w:rsidRPr="00520718" w:rsidRDefault="00E72B2E" w:rsidP="0048157F">
            <w:pPr>
              <w:spacing w:before="0" w:after="0"/>
              <w:ind w:firstLine="0"/>
              <w:jc w:val="center"/>
              <w:rPr>
                <w:sz w:val="20"/>
                <w:szCs w:val="20"/>
              </w:rPr>
            </w:pPr>
          </w:p>
        </w:tc>
        <w:tc>
          <w:tcPr>
            <w:tcW w:w="183" w:type="pct"/>
            <w:shd w:val="clear" w:color="auto" w:fill="auto"/>
            <w:textDirection w:val="btLr"/>
          </w:tcPr>
          <w:p w:rsidR="00E72B2E" w:rsidRPr="00520718" w:rsidRDefault="00E72B2E" w:rsidP="0048157F">
            <w:pPr>
              <w:spacing w:before="0" w:after="0"/>
              <w:ind w:firstLine="0"/>
              <w:jc w:val="center"/>
              <w:rPr>
                <w:sz w:val="20"/>
                <w:szCs w:val="20"/>
              </w:rPr>
            </w:pPr>
            <w:r w:rsidRPr="00520718">
              <w:rPr>
                <w:sz w:val="20"/>
                <w:szCs w:val="20"/>
              </w:rPr>
              <w:t>Этнографические</w:t>
            </w:r>
          </w:p>
        </w:tc>
        <w:tc>
          <w:tcPr>
            <w:tcW w:w="191" w:type="pct"/>
            <w:shd w:val="clear" w:color="auto" w:fill="auto"/>
            <w:textDirection w:val="btLr"/>
          </w:tcPr>
          <w:p w:rsidR="00E72B2E" w:rsidRPr="00520718" w:rsidRDefault="00E72B2E" w:rsidP="0048157F">
            <w:pPr>
              <w:spacing w:before="0" w:after="0"/>
              <w:ind w:firstLine="0"/>
              <w:jc w:val="center"/>
              <w:rPr>
                <w:sz w:val="20"/>
                <w:szCs w:val="20"/>
              </w:rPr>
            </w:pPr>
            <w:r w:rsidRPr="00520718">
              <w:rPr>
                <w:sz w:val="20"/>
                <w:szCs w:val="20"/>
              </w:rPr>
              <w:t>Историко -культурные</w:t>
            </w:r>
          </w:p>
        </w:tc>
        <w:tc>
          <w:tcPr>
            <w:tcW w:w="305" w:type="pct"/>
            <w:shd w:val="clear" w:color="auto" w:fill="auto"/>
            <w:textDirection w:val="btLr"/>
          </w:tcPr>
          <w:p w:rsidR="0048157F" w:rsidRPr="00520718" w:rsidRDefault="00E72B2E" w:rsidP="0048157F">
            <w:pPr>
              <w:spacing w:before="0" w:after="0"/>
              <w:ind w:firstLine="0"/>
              <w:jc w:val="center"/>
              <w:rPr>
                <w:sz w:val="20"/>
                <w:szCs w:val="20"/>
              </w:rPr>
            </w:pPr>
            <w:r w:rsidRPr="00520718">
              <w:rPr>
                <w:sz w:val="20"/>
                <w:szCs w:val="20"/>
              </w:rPr>
              <w:t>Научно – познавательные (вулканология,</w:t>
            </w:r>
          </w:p>
          <w:p w:rsidR="00E72B2E" w:rsidRPr="00520718" w:rsidRDefault="00E72B2E" w:rsidP="0048157F">
            <w:pPr>
              <w:spacing w:before="0" w:after="0"/>
              <w:ind w:firstLine="0"/>
              <w:jc w:val="center"/>
              <w:rPr>
                <w:sz w:val="20"/>
                <w:szCs w:val="20"/>
              </w:rPr>
            </w:pPr>
            <w:r w:rsidRPr="00520718">
              <w:rPr>
                <w:sz w:val="20"/>
                <w:szCs w:val="20"/>
              </w:rPr>
              <w:t>орнитология, зоология, ботаника)</w:t>
            </w:r>
          </w:p>
        </w:tc>
        <w:tc>
          <w:tcPr>
            <w:tcW w:w="183" w:type="pct"/>
            <w:shd w:val="clear" w:color="auto" w:fill="auto"/>
            <w:textDirection w:val="btLr"/>
          </w:tcPr>
          <w:p w:rsidR="00E72B2E" w:rsidRPr="00520718" w:rsidRDefault="00E72B2E" w:rsidP="0048157F">
            <w:pPr>
              <w:spacing w:before="0" w:after="0"/>
              <w:ind w:firstLine="0"/>
              <w:jc w:val="center"/>
              <w:rPr>
                <w:sz w:val="20"/>
                <w:szCs w:val="20"/>
              </w:rPr>
            </w:pPr>
            <w:r w:rsidRPr="00520718">
              <w:rPr>
                <w:sz w:val="20"/>
                <w:szCs w:val="20"/>
              </w:rPr>
              <w:t>Конные туры</w:t>
            </w:r>
          </w:p>
        </w:tc>
        <w:tc>
          <w:tcPr>
            <w:tcW w:w="183" w:type="pct"/>
            <w:shd w:val="clear" w:color="auto" w:fill="auto"/>
            <w:textDirection w:val="btLr"/>
          </w:tcPr>
          <w:p w:rsidR="00E72B2E" w:rsidRPr="00520718" w:rsidRDefault="00E72B2E" w:rsidP="0048157F">
            <w:pPr>
              <w:spacing w:before="0" w:after="0"/>
              <w:ind w:firstLine="0"/>
              <w:jc w:val="center"/>
              <w:rPr>
                <w:sz w:val="20"/>
                <w:szCs w:val="20"/>
              </w:rPr>
            </w:pPr>
            <w:r w:rsidRPr="00520718">
              <w:rPr>
                <w:sz w:val="20"/>
                <w:szCs w:val="20"/>
              </w:rPr>
              <w:t>Вертолетные и вертолетно –пешеходные туры</w:t>
            </w:r>
          </w:p>
        </w:tc>
        <w:tc>
          <w:tcPr>
            <w:tcW w:w="183" w:type="pct"/>
            <w:shd w:val="clear" w:color="auto" w:fill="auto"/>
            <w:textDirection w:val="btLr"/>
          </w:tcPr>
          <w:p w:rsidR="00E72B2E" w:rsidRPr="00520718" w:rsidRDefault="00E72B2E" w:rsidP="0048157F">
            <w:pPr>
              <w:spacing w:before="0" w:after="0"/>
              <w:ind w:firstLine="0"/>
              <w:jc w:val="center"/>
              <w:rPr>
                <w:sz w:val="20"/>
                <w:szCs w:val="20"/>
              </w:rPr>
            </w:pPr>
            <w:r w:rsidRPr="00520718">
              <w:rPr>
                <w:sz w:val="20"/>
                <w:szCs w:val="20"/>
              </w:rPr>
              <w:t>Горнолыжные, сноубординг, хели-ски</w:t>
            </w:r>
          </w:p>
        </w:tc>
        <w:tc>
          <w:tcPr>
            <w:tcW w:w="330" w:type="pct"/>
            <w:shd w:val="clear" w:color="auto" w:fill="auto"/>
            <w:textDirection w:val="btLr"/>
          </w:tcPr>
          <w:p w:rsidR="0048157F" w:rsidRPr="00520718" w:rsidRDefault="00E72B2E" w:rsidP="0048157F">
            <w:pPr>
              <w:spacing w:before="0" w:after="0"/>
              <w:ind w:firstLine="0"/>
              <w:jc w:val="center"/>
              <w:rPr>
                <w:sz w:val="20"/>
                <w:szCs w:val="20"/>
              </w:rPr>
            </w:pPr>
            <w:r w:rsidRPr="00520718">
              <w:rPr>
                <w:sz w:val="20"/>
                <w:szCs w:val="20"/>
              </w:rPr>
              <w:t>Катание на собачьих упряжках, сафари на</w:t>
            </w:r>
          </w:p>
          <w:p w:rsidR="00E72B2E" w:rsidRPr="00520718" w:rsidRDefault="00E72B2E" w:rsidP="0048157F">
            <w:pPr>
              <w:spacing w:before="0" w:after="0"/>
              <w:ind w:firstLine="0"/>
              <w:jc w:val="center"/>
              <w:rPr>
                <w:sz w:val="20"/>
                <w:szCs w:val="20"/>
              </w:rPr>
            </w:pPr>
            <w:r w:rsidRPr="00520718">
              <w:rPr>
                <w:sz w:val="20"/>
                <w:szCs w:val="20"/>
              </w:rPr>
              <w:t>снегоходах</w:t>
            </w:r>
          </w:p>
        </w:tc>
        <w:tc>
          <w:tcPr>
            <w:tcW w:w="183" w:type="pct"/>
            <w:shd w:val="clear" w:color="auto" w:fill="auto"/>
            <w:textDirection w:val="btLr"/>
          </w:tcPr>
          <w:p w:rsidR="00E72B2E" w:rsidRPr="00520718" w:rsidRDefault="00E72B2E" w:rsidP="0048157F">
            <w:pPr>
              <w:spacing w:before="0" w:after="0"/>
              <w:ind w:firstLine="0"/>
              <w:jc w:val="center"/>
              <w:rPr>
                <w:sz w:val="20"/>
                <w:szCs w:val="20"/>
              </w:rPr>
            </w:pPr>
            <w:r w:rsidRPr="00520718">
              <w:rPr>
                <w:sz w:val="20"/>
                <w:szCs w:val="20"/>
              </w:rPr>
              <w:t>Круизы</w:t>
            </w:r>
          </w:p>
        </w:tc>
        <w:tc>
          <w:tcPr>
            <w:tcW w:w="183" w:type="pct"/>
            <w:shd w:val="clear" w:color="auto" w:fill="auto"/>
            <w:textDirection w:val="btLr"/>
          </w:tcPr>
          <w:p w:rsidR="00E72B2E" w:rsidRPr="00520718" w:rsidRDefault="00E72B2E" w:rsidP="0048157F">
            <w:pPr>
              <w:spacing w:before="0" w:after="0"/>
              <w:ind w:firstLine="0"/>
              <w:jc w:val="center"/>
              <w:rPr>
                <w:sz w:val="20"/>
                <w:szCs w:val="20"/>
              </w:rPr>
            </w:pPr>
            <w:r w:rsidRPr="00520718">
              <w:rPr>
                <w:sz w:val="20"/>
                <w:szCs w:val="20"/>
              </w:rPr>
              <w:t>Сплавы по рекам</w:t>
            </w:r>
          </w:p>
        </w:tc>
        <w:tc>
          <w:tcPr>
            <w:tcW w:w="183" w:type="pct"/>
            <w:shd w:val="clear" w:color="auto" w:fill="auto"/>
            <w:textDirection w:val="btLr"/>
          </w:tcPr>
          <w:p w:rsidR="00E72B2E" w:rsidRPr="00520718" w:rsidRDefault="00E72B2E" w:rsidP="0048157F">
            <w:pPr>
              <w:spacing w:before="0" w:after="0"/>
              <w:ind w:firstLine="0"/>
              <w:jc w:val="center"/>
              <w:rPr>
                <w:sz w:val="20"/>
                <w:szCs w:val="20"/>
              </w:rPr>
            </w:pPr>
            <w:r w:rsidRPr="00520718">
              <w:rPr>
                <w:sz w:val="20"/>
                <w:szCs w:val="20"/>
              </w:rPr>
              <w:t>Морская рыбалка</w:t>
            </w:r>
          </w:p>
        </w:tc>
        <w:tc>
          <w:tcPr>
            <w:tcW w:w="305" w:type="pct"/>
            <w:shd w:val="clear" w:color="auto" w:fill="auto"/>
            <w:textDirection w:val="btLr"/>
          </w:tcPr>
          <w:p w:rsidR="00E72B2E" w:rsidRPr="00520718" w:rsidRDefault="00E72B2E" w:rsidP="0048157F">
            <w:pPr>
              <w:spacing w:before="0" w:after="0"/>
              <w:ind w:firstLine="0"/>
              <w:jc w:val="center"/>
              <w:rPr>
                <w:sz w:val="20"/>
                <w:szCs w:val="20"/>
              </w:rPr>
            </w:pPr>
            <w:r w:rsidRPr="00520718">
              <w:rPr>
                <w:sz w:val="20"/>
                <w:szCs w:val="20"/>
              </w:rPr>
              <w:t>Спортивная</w:t>
            </w:r>
          </w:p>
          <w:p w:rsidR="00E72B2E" w:rsidRPr="00520718" w:rsidRDefault="00E72B2E" w:rsidP="0048157F">
            <w:pPr>
              <w:spacing w:before="0" w:after="0"/>
              <w:ind w:firstLine="0"/>
              <w:jc w:val="center"/>
              <w:rPr>
                <w:sz w:val="20"/>
                <w:szCs w:val="20"/>
              </w:rPr>
            </w:pPr>
            <w:r w:rsidRPr="00520718">
              <w:rPr>
                <w:sz w:val="20"/>
                <w:szCs w:val="20"/>
              </w:rPr>
              <w:t>Рыбалка на реках</w:t>
            </w:r>
          </w:p>
        </w:tc>
        <w:tc>
          <w:tcPr>
            <w:tcW w:w="183" w:type="pct"/>
            <w:shd w:val="clear" w:color="auto" w:fill="auto"/>
            <w:textDirection w:val="btLr"/>
          </w:tcPr>
          <w:p w:rsidR="00E72B2E" w:rsidRPr="00520718" w:rsidRDefault="00E72B2E" w:rsidP="0048157F">
            <w:pPr>
              <w:spacing w:before="0" w:after="0"/>
              <w:ind w:firstLine="0"/>
              <w:jc w:val="center"/>
              <w:rPr>
                <w:sz w:val="20"/>
                <w:szCs w:val="20"/>
              </w:rPr>
            </w:pPr>
            <w:r w:rsidRPr="00520718">
              <w:rPr>
                <w:sz w:val="20"/>
                <w:szCs w:val="20"/>
              </w:rPr>
              <w:t>Морские прибрежные прогулки</w:t>
            </w:r>
          </w:p>
        </w:tc>
        <w:tc>
          <w:tcPr>
            <w:tcW w:w="183" w:type="pct"/>
            <w:shd w:val="clear" w:color="auto" w:fill="auto"/>
            <w:textDirection w:val="btLr"/>
          </w:tcPr>
          <w:p w:rsidR="00E72B2E" w:rsidRPr="00520718" w:rsidRDefault="00E72B2E" w:rsidP="0048157F">
            <w:pPr>
              <w:spacing w:before="0" w:after="0"/>
              <w:ind w:firstLine="0"/>
              <w:jc w:val="center"/>
              <w:rPr>
                <w:sz w:val="20"/>
                <w:szCs w:val="20"/>
              </w:rPr>
            </w:pPr>
            <w:r w:rsidRPr="00520718">
              <w:rPr>
                <w:sz w:val="20"/>
                <w:szCs w:val="20"/>
              </w:rPr>
              <w:t>Дайвинг</w:t>
            </w:r>
          </w:p>
        </w:tc>
        <w:tc>
          <w:tcPr>
            <w:tcW w:w="183" w:type="pct"/>
            <w:shd w:val="clear" w:color="auto" w:fill="auto"/>
            <w:textDirection w:val="btLr"/>
          </w:tcPr>
          <w:p w:rsidR="00E72B2E" w:rsidRPr="00520718" w:rsidRDefault="00E72B2E" w:rsidP="0048157F">
            <w:pPr>
              <w:spacing w:before="0" w:after="0"/>
              <w:ind w:firstLine="0"/>
              <w:jc w:val="center"/>
              <w:rPr>
                <w:sz w:val="20"/>
                <w:szCs w:val="20"/>
              </w:rPr>
            </w:pPr>
            <w:r w:rsidRPr="00520718">
              <w:rPr>
                <w:sz w:val="20"/>
                <w:szCs w:val="20"/>
              </w:rPr>
              <w:t>Охота</w:t>
            </w:r>
          </w:p>
        </w:tc>
      </w:tr>
      <w:tr w:rsidR="0048157F" w:rsidRPr="00520718" w:rsidTr="0048157F">
        <w:tc>
          <w:tcPr>
            <w:tcW w:w="881" w:type="pct"/>
            <w:shd w:val="clear" w:color="auto" w:fill="auto"/>
          </w:tcPr>
          <w:p w:rsidR="00E72B2E" w:rsidRPr="00520718" w:rsidRDefault="00E72B2E" w:rsidP="0048157F">
            <w:pPr>
              <w:spacing w:before="0" w:after="0"/>
              <w:ind w:firstLine="0"/>
              <w:jc w:val="left"/>
              <w:rPr>
                <w:sz w:val="20"/>
                <w:szCs w:val="20"/>
              </w:rPr>
            </w:pPr>
            <w:r w:rsidRPr="00520718">
              <w:rPr>
                <w:sz w:val="20"/>
                <w:szCs w:val="20"/>
              </w:rPr>
              <w:t>Пенжинский</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p>
        </w:tc>
        <w:tc>
          <w:tcPr>
            <w:tcW w:w="305" w:type="pct"/>
            <w:shd w:val="clear" w:color="auto" w:fill="auto"/>
          </w:tcPr>
          <w:p w:rsidR="00E72B2E" w:rsidRPr="00520718" w:rsidRDefault="00E72B2E" w:rsidP="0048157F">
            <w:pPr>
              <w:spacing w:before="0" w:after="0"/>
              <w:ind w:firstLine="0"/>
              <w:jc w:val="center"/>
              <w:rPr>
                <w:sz w:val="20"/>
                <w:szCs w:val="20"/>
              </w:rPr>
            </w:pPr>
          </w:p>
        </w:tc>
        <w:tc>
          <w:tcPr>
            <w:tcW w:w="305"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91" w:type="pct"/>
            <w:shd w:val="clear" w:color="auto" w:fill="auto"/>
          </w:tcPr>
          <w:p w:rsidR="00E72B2E" w:rsidRPr="00520718" w:rsidRDefault="00E72B2E" w:rsidP="0048157F">
            <w:pPr>
              <w:spacing w:before="0" w:after="0"/>
              <w:ind w:firstLine="0"/>
              <w:jc w:val="center"/>
              <w:rPr>
                <w:sz w:val="20"/>
                <w:szCs w:val="20"/>
              </w:rPr>
            </w:pPr>
          </w:p>
        </w:tc>
        <w:tc>
          <w:tcPr>
            <w:tcW w:w="305"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p>
        </w:tc>
        <w:tc>
          <w:tcPr>
            <w:tcW w:w="330"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p>
        </w:tc>
        <w:tc>
          <w:tcPr>
            <w:tcW w:w="305"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r>
      <w:tr w:rsidR="0048157F" w:rsidRPr="00520718" w:rsidTr="0048157F">
        <w:tc>
          <w:tcPr>
            <w:tcW w:w="881" w:type="pct"/>
            <w:shd w:val="clear" w:color="auto" w:fill="auto"/>
          </w:tcPr>
          <w:p w:rsidR="00E72B2E" w:rsidRPr="00520718" w:rsidRDefault="00E72B2E" w:rsidP="0048157F">
            <w:pPr>
              <w:spacing w:before="0" w:after="0"/>
              <w:ind w:firstLine="0"/>
              <w:jc w:val="left"/>
              <w:rPr>
                <w:sz w:val="20"/>
                <w:szCs w:val="20"/>
              </w:rPr>
            </w:pPr>
            <w:r w:rsidRPr="00520718">
              <w:rPr>
                <w:sz w:val="20"/>
                <w:szCs w:val="20"/>
              </w:rPr>
              <w:t>Олюторский</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p>
        </w:tc>
        <w:tc>
          <w:tcPr>
            <w:tcW w:w="305" w:type="pct"/>
            <w:shd w:val="clear" w:color="auto" w:fill="auto"/>
          </w:tcPr>
          <w:p w:rsidR="00E72B2E" w:rsidRPr="00520718" w:rsidRDefault="00E72B2E" w:rsidP="0048157F">
            <w:pPr>
              <w:spacing w:before="0" w:after="0"/>
              <w:ind w:firstLine="0"/>
              <w:jc w:val="center"/>
              <w:rPr>
                <w:sz w:val="20"/>
                <w:szCs w:val="20"/>
              </w:rPr>
            </w:pPr>
          </w:p>
        </w:tc>
        <w:tc>
          <w:tcPr>
            <w:tcW w:w="305"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91" w:type="pct"/>
            <w:shd w:val="clear" w:color="auto" w:fill="auto"/>
          </w:tcPr>
          <w:p w:rsidR="00E72B2E" w:rsidRPr="00520718" w:rsidRDefault="00E72B2E" w:rsidP="0048157F">
            <w:pPr>
              <w:spacing w:before="0" w:after="0"/>
              <w:ind w:firstLine="0"/>
              <w:jc w:val="center"/>
              <w:rPr>
                <w:sz w:val="20"/>
                <w:szCs w:val="20"/>
              </w:rPr>
            </w:pPr>
          </w:p>
        </w:tc>
        <w:tc>
          <w:tcPr>
            <w:tcW w:w="305"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p>
        </w:tc>
        <w:tc>
          <w:tcPr>
            <w:tcW w:w="330"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305"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r>
      <w:tr w:rsidR="0048157F" w:rsidRPr="00520718" w:rsidTr="0048157F">
        <w:tc>
          <w:tcPr>
            <w:tcW w:w="881" w:type="pct"/>
            <w:shd w:val="clear" w:color="auto" w:fill="auto"/>
          </w:tcPr>
          <w:p w:rsidR="00E72B2E" w:rsidRPr="00520718" w:rsidRDefault="00E72B2E" w:rsidP="0048157F">
            <w:pPr>
              <w:spacing w:before="0" w:after="0"/>
              <w:ind w:firstLine="0"/>
              <w:jc w:val="left"/>
              <w:rPr>
                <w:sz w:val="20"/>
                <w:szCs w:val="20"/>
              </w:rPr>
            </w:pPr>
            <w:r w:rsidRPr="00520718">
              <w:rPr>
                <w:sz w:val="20"/>
                <w:szCs w:val="20"/>
              </w:rPr>
              <w:t>Карагинский</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p>
        </w:tc>
        <w:tc>
          <w:tcPr>
            <w:tcW w:w="305" w:type="pct"/>
            <w:shd w:val="clear" w:color="auto" w:fill="auto"/>
          </w:tcPr>
          <w:p w:rsidR="00E72B2E" w:rsidRPr="00520718" w:rsidRDefault="00E72B2E" w:rsidP="0048157F">
            <w:pPr>
              <w:spacing w:before="0" w:after="0"/>
              <w:ind w:firstLine="0"/>
              <w:jc w:val="center"/>
              <w:rPr>
                <w:sz w:val="20"/>
                <w:szCs w:val="20"/>
              </w:rPr>
            </w:pPr>
          </w:p>
        </w:tc>
        <w:tc>
          <w:tcPr>
            <w:tcW w:w="305"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91" w:type="pct"/>
            <w:shd w:val="clear" w:color="auto" w:fill="auto"/>
          </w:tcPr>
          <w:p w:rsidR="00E72B2E" w:rsidRPr="00520718" w:rsidRDefault="00E72B2E" w:rsidP="0048157F">
            <w:pPr>
              <w:spacing w:before="0" w:after="0"/>
              <w:ind w:firstLine="0"/>
              <w:jc w:val="center"/>
              <w:rPr>
                <w:sz w:val="20"/>
                <w:szCs w:val="20"/>
              </w:rPr>
            </w:pPr>
          </w:p>
        </w:tc>
        <w:tc>
          <w:tcPr>
            <w:tcW w:w="305"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p>
        </w:tc>
        <w:tc>
          <w:tcPr>
            <w:tcW w:w="330"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305"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r>
      <w:tr w:rsidR="0048157F" w:rsidRPr="00520718" w:rsidTr="0048157F">
        <w:tc>
          <w:tcPr>
            <w:tcW w:w="881" w:type="pct"/>
            <w:shd w:val="clear" w:color="auto" w:fill="auto"/>
          </w:tcPr>
          <w:p w:rsidR="00E72B2E" w:rsidRPr="00520718" w:rsidRDefault="00E72B2E" w:rsidP="0048157F">
            <w:pPr>
              <w:spacing w:before="0" w:after="0"/>
              <w:ind w:firstLine="0"/>
              <w:jc w:val="left"/>
              <w:rPr>
                <w:sz w:val="20"/>
                <w:szCs w:val="20"/>
              </w:rPr>
            </w:pPr>
            <w:r w:rsidRPr="00520718">
              <w:rPr>
                <w:sz w:val="20"/>
                <w:szCs w:val="20"/>
              </w:rPr>
              <w:t>Тигильский</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p>
        </w:tc>
        <w:tc>
          <w:tcPr>
            <w:tcW w:w="305" w:type="pct"/>
            <w:shd w:val="clear" w:color="auto" w:fill="auto"/>
          </w:tcPr>
          <w:p w:rsidR="00E72B2E" w:rsidRPr="00520718" w:rsidRDefault="00E72B2E" w:rsidP="0048157F">
            <w:pPr>
              <w:spacing w:before="0" w:after="0"/>
              <w:ind w:firstLine="0"/>
              <w:jc w:val="center"/>
              <w:rPr>
                <w:sz w:val="20"/>
                <w:szCs w:val="20"/>
              </w:rPr>
            </w:pPr>
          </w:p>
        </w:tc>
        <w:tc>
          <w:tcPr>
            <w:tcW w:w="305"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91" w:type="pct"/>
            <w:shd w:val="clear" w:color="auto" w:fill="auto"/>
          </w:tcPr>
          <w:p w:rsidR="00E72B2E" w:rsidRPr="00520718" w:rsidRDefault="00E72B2E" w:rsidP="0048157F">
            <w:pPr>
              <w:spacing w:before="0" w:after="0"/>
              <w:ind w:firstLine="0"/>
              <w:jc w:val="center"/>
              <w:rPr>
                <w:sz w:val="20"/>
                <w:szCs w:val="20"/>
              </w:rPr>
            </w:pPr>
          </w:p>
        </w:tc>
        <w:tc>
          <w:tcPr>
            <w:tcW w:w="305"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p>
        </w:tc>
        <w:tc>
          <w:tcPr>
            <w:tcW w:w="330"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305"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r>
      <w:tr w:rsidR="0048157F" w:rsidRPr="00520718" w:rsidTr="0048157F">
        <w:tc>
          <w:tcPr>
            <w:tcW w:w="881" w:type="pct"/>
            <w:shd w:val="clear" w:color="auto" w:fill="auto"/>
          </w:tcPr>
          <w:p w:rsidR="00E72B2E" w:rsidRPr="00520718" w:rsidRDefault="00E72B2E" w:rsidP="0048157F">
            <w:pPr>
              <w:spacing w:before="0" w:after="0"/>
              <w:ind w:firstLine="0"/>
              <w:jc w:val="left"/>
              <w:rPr>
                <w:sz w:val="20"/>
                <w:szCs w:val="20"/>
              </w:rPr>
            </w:pPr>
            <w:r w:rsidRPr="00520718">
              <w:rPr>
                <w:sz w:val="20"/>
                <w:szCs w:val="20"/>
              </w:rPr>
              <w:t>Усть - Камчатский</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305" w:type="pct"/>
            <w:shd w:val="clear" w:color="auto" w:fill="auto"/>
          </w:tcPr>
          <w:p w:rsidR="00E72B2E" w:rsidRPr="00520718" w:rsidRDefault="00E72B2E" w:rsidP="0048157F">
            <w:pPr>
              <w:spacing w:before="0" w:after="0"/>
              <w:ind w:firstLine="0"/>
              <w:jc w:val="center"/>
              <w:rPr>
                <w:sz w:val="20"/>
                <w:szCs w:val="20"/>
              </w:rPr>
            </w:pPr>
          </w:p>
        </w:tc>
        <w:tc>
          <w:tcPr>
            <w:tcW w:w="305"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91"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305"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p>
        </w:tc>
        <w:tc>
          <w:tcPr>
            <w:tcW w:w="330"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305"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r>
      <w:tr w:rsidR="0048157F" w:rsidRPr="00520718" w:rsidTr="0048157F">
        <w:tc>
          <w:tcPr>
            <w:tcW w:w="881" w:type="pct"/>
            <w:shd w:val="clear" w:color="auto" w:fill="auto"/>
          </w:tcPr>
          <w:p w:rsidR="00E72B2E" w:rsidRPr="00520718" w:rsidRDefault="00E72B2E" w:rsidP="0048157F">
            <w:pPr>
              <w:spacing w:before="0" w:after="0"/>
              <w:ind w:firstLine="0"/>
              <w:jc w:val="left"/>
              <w:rPr>
                <w:sz w:val="20"/>
                <w:szCs w:val="20"/>
              </w:rPr>
            </w:pPr>
            <w:r w:rsidRPr="00520718">
              <w:rPr>
                <w:sz w:val="20"/>
                <w:szCs w:val="20"/>
              </w:rPr>
              <w:t>Быстринский</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305" w:type="pct"/>
            <w:shd w:val="clear" w:color="auto" w:fill="auto"/>
          </w:tcPr>
          <w:p w:rsidR="00E72B2E" w:rsidRPr="00520718" w:rsidRDefault="00E72B2E" w:rsidP="0048157F">
            <w:pPr>
              <w:spacing w:before="0" w:after="0"/>
              <w:ind w:firstLine="0"/>
              <w:jc w:val="center"/>
              <w:rPr>
                <w:sz w:val="20"/>
                <w:szCs w:val="20"/>
              </w:rPr>
            </w:pPr>
          </w:p>
        </w:tc>
        <w:tc>
          <w:tcPr>
            <w:tcW w:w="305"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91"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305"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330"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p>
        </w:tc>
        <w:tc>
          <w:tcPr>
            <w:tcW w:w="305"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r>
      <w:tr w:rsidR="0048157F" w:rsidRPr="00520718" w:rsidTr="0048157F">
        <w:tc>
          <w:tcPr>
            <w:tcW w:w="881" w:type="pct"/>
            <w:shd w:val="clear" w:color="auto" w:fill="auto"/>
          </w:tcPr>
          <w:p w:rsidR="00E72B2E" w:rsidRPr="00520718" w:rsidRDefault="00E72B2E" w:rsidP="0048157F">
            <w:pPr>
              <w:spacing w:before="0" w:after="0"/>
              <w:ind w:firstLine="0"/>
              <w:jc w:val="left"/>
              <w:rPr>
                <w:sz w:val="20"/>
                <w:szCs w:val="20"/>
              </w:rPr>
            </w:pPr>
            <w:r w:rsidRPr="00520718">
              <w:rPr>
                <w:sz w:val="20"/>
                <w:szCs w:val="20"/>
              </w:rPr>
              <w:t>Мильковский</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p>
        </w:tc>
        <w:tc>
          <w:tcPr>
            <w:tcW w:w="305" w:type="pct"/>
            <w:shd w:val="clear" w:color="auto" w:fill="auto"/>
          </w:tcPr>
          <w:p w:rsidR="00E72B2E" w:rsidRPr="00520718" w:rsidRDefault="00E72B2E" w:rsidP="0048157F">
            <w:pPr>
              <w:spacing w:before="0" w:after="0"/>
              <w:ind w:firstLine="0"/>
              <w:jc w:val="center"/>
              <w:rPr>
                <w:sz w:val="20"/>
                <w:szCs w:val="20"/>
              </w:rPr>
            </w:pPr>
          </w:p>
        </w:tc>
        <w:tc>
          <w:tcPr>
            <w:tcW w:w="305"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91"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305"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330"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p>
        </w:tc>
        <w:tc>
          <w:tcPr>
            <w:tcW w:w="305"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r>
      <w:tr w:rsidR="0048157F" w:rsidRPr="00520718" w:rsidTr="0048157F">
        <w:tc>
          <w:tcPr>
            <w:tcW w:w="881" w:type="pct"/>
            <w:shd w:val="clear" w:color="auto" w:fill="auto"/>
          </w:tcPr>
          <w:p w:rsidR="00E72B2E" w:rsidRPr="00520718" w:rsidRDefault="00E72B2E" w:rsidP="0048157F">
            <w:pPr>
              <w:spacing w:before="0" w:after="0"/>
              <w:ind w:firstLine="0"/>
              <w:jc w:val="left"/>
              <w:rPr>
                <w:sz w:val="20"/>
                <w:szCs w:val="20"/>
              </w:rPr>
            </w:pPr>
            <w:r w:rsidRPr="00520718">
              <w:rPr>
                <w:sz w:val="20"/>
                <w:szCs w:val="20"/>
              </w:rPr>
              <w:t>Соболевский</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p>
        </w:tc>
        <w:tc>
          <w:tcPr>
            <w:tcW w:w="305" w:type="pct"/>
            <w:shd w:val="clear" w:color="auto" w:fill="auto"/>
          </w:tcPr>
          <w:p w:rsidR="00E72B2E" w:rsidRPr="00520718" w:rsidRDefault="00E72B2E" w:rsidP="0048157F">
            <w:pPr>
              <w:spacing w:before="0" w:after="0"/>
              <w:ind w:firstLine="0"/>
              <w:jc w:val="center"/>
              <w:rPr>
                <w:sz w:val="20"/>
                <w:szCs w:val="20"/>
              </w:rPr>
            </w:pPr>
          </w:p>
        </w:tc>
        <w:tc>
          <w:tcPr>
            <w:tcW w:w="305"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91"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305"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p>
        </w:tc>
        <w:tc>
          <w:tcPr>
            <w:tcW w:w="330"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305"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r>
      <w:tr w:rsidR="0048157F" w:rsidRPr="00520718" w:rsidTr="0048157F">
        <w:tc>
          <w:tcPr>
            <w:tcW w:w="881" w:type="pct"/>
            <w:shd w:val="clear" w:color="auto" w:fill="auto"/>
          </w:tcPr>
          <w:p w:rsidR="00E72B2E" w:rsidRPr="00520718" w:rsidRDefault="00E72B2E" w:rsidP="0048157F">
            <w:pPr>
              <w:spacing w:before="0" w:after="0"/>
              <w:ind w:firstLine="0"/>
              <w:jc w:val="left"/>
              <w:rPr>
                <w:sz w:val="20"/>
                <w:szCs w:val="20"/>
              </w:rPr>
            </w:pPr>
            <w:r w:rsidRPr="00520718">
              <w:rPr>
                <w:sz w:val="20"/>
                <w:szCs w:val="20"/>
              </w:rPr>
              <w:t>Елизовский</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305"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305"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91"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305"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330"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305"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r>
      <w:tr w:rsidR="0048157F" w:rsidRPr="00520718" w:rsidTr="0048157F">
        <w:tc>
          <w:tcPr>
            <w:tcW w:w="881" w:type="pct"/>
            <w:shd w:val="clear" w:color="auto" w:fill="auto"/>
          </w:tcPr>
          <w:p w:rsidR="00E72B2E" w:rsidRPr="00520718" w:rsidRDefault="00E72B2E" w:rsidP="0048157F">
            <w:pPr>
              <w:spacing w:before="0" w:after="0"/>
              <w:ind w:firstLine="0"/>
              <w:jc w:val="left"/>
              <w:rPr>
                <w:sz w:val="20"/>
                <w:szCs w:val="20"/>
              </w:rPr>
            </w:pPr>
            <w:r w:rsidRPr="00520718">
              <w:rPr>
                <w:sz w:val="20"/>
                <w:szCs w:val="20"/>
              </w:rPr>
              <w:t>Усть - Большерецкий</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305" w:type="pct"/>
            <w:shd w:val="clear" w:color="auto" w:fill="auto"/>
          </w:tcPr>
          <w:p w:rsidR="00E72B2E" w:rsidRPr="00520718" w:rsidRDefault="00E72B2E" w:rsidP="0048157F">
            <w:pPr>
              <w:spacing w:before="0" w:after="0"/>
              <w:ind w:firstLine="0"/>
              <w:jc w:val="center"/>
              <w:rPr>
                <w:sz w:val="20"/>
                <w:szCs w:val="20"/>
              </w:rPr>
            </w:pPr>
          </w:p>
        </w:tc>
        <w:tc>
          <w:tcPr>
            <w:tcW w:w="305"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91"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305"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p>
        </w:tc>
        <w:tc>
          <w:tcPr>
            <w:tcW w:w="330"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305"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r>
      <w:tr w:rsidR="0048157F" w:rsidRPr="00520718" w:rsidTr="0048157F">
        <w:tc>
          <w:tcPr>
            <w:tcW w:w="881" w:type="pct"/>
            <w:shd w:val="clear" w:color="auto" w:fill="auto"/>
          </w:tcPr>
          <w:p w:rsidR="00E72B2E" w:rsidRPr="00520718" w:rsidRDefault="00E72B2E" w:rsidP="0048157F">
            <w:pPr>
              <w:spacing w:before="0" w:after="0"/>
              <w:ind w:firstLine="0"/>
              <w:jc w:val="left"/>
              <w:rPr>
                <w:sz w:val="20"/>
                <w:szCs w:val="20"/>
              </w:rPr>
            </w:pPr>
            <w:r w:rsidRPr="00520718">
              <w:rPr>
                <w:sz w:val="20"/>
                <w:szCs w:val="20"/>
              </w:rPr>
              <w:t>Алеутский</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p>
        </w:tc>
        <w:tc>
          <w:tcPr>
            <w:tcW w:w="305"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305"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91"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305"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p>
        </w:tc>
        <w:tc>
          <w:tcPr>
            <w:tcW w:w="330"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305" w:type="pct"/>
            <w:shd w:val="clear" w:color="auto" w:fill="auto"/>
          </w:tcPr>
          <w:p w:rsidR="00E72B2E" w:rsidRPr="00520718" w:rsidRDefault="00E72B2E" w:rsidP="0048157F">
            <w:pPr>
              <w:spacing w:before="0" w:after="0"/>
              <w:ind w:firstLine="0"/>
              <w:jc w:val="center"/>
              <w:rPr>
                <w:sz w:val="20"/>
                <w:szCs w:val="20"/>
              </w:rPr>
            </w:pPr>
          </w:p>
        </w:tc>
        <w:tc>
          <w:tcPr>
            <w:tcW w:w="183" w:type="pct"/>
            <w:tcBorders>
              <w:bottom w:val="single" w:sz="4" w:space="0" w:color="000000"/>
            </w:tcBorders>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tcBorders>
              <w:bottom w:val="single" w:sz="4" w:space="0" w:color="000000"/>
            </w:tcBorders>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r>
      <w:tr w:rsidR="0048157F" w:rsidRPr="00520718" w:rsidTr="0048157F">
        <w:tc>
          <w:tcPr>
            <w:tcW w:w="881" w:type="pct"/>
            <w:shd w:val="clear" w:color="auto" w:fill="auto"/>
          </w:tcPr>
          <w:p w:rsidR="00E72B2E" w:rsidRPr="00520718" w:rsidRDefault="00E72B2E" w:rsidP="0048157F">
            <w:pPr>
              <w:spacing w:before="0" w:after="0"/>
              <w:ind w:firstLine="0"/>
              <w:jc w:val="left"/>
              <w:rPr>
                <w:sz w:val="20"/>
                <w:szCs w:val="20"/>
              </w:rPr>
            </w:pPr>
            <w:r w:rsidRPr="00520718">
              <w:rPr>
                <w:sz w:val="20"/>
                <w:szCs w:val="20"/>
              </w:rPr>
              <w:t>Петропавловск – Камч. гор. округ</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p>
        </w:tc>
        <w:tc>
          <w:tcPr>
            <w:tcW w:w="305"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305"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91"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305"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330"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p>
        </w:tc>
        <w:tc>
          <w:tcPr>
            <w:tcW w:w="183"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305" w:type="pct"/>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tcBorders>
              <w:bottom w:val="single" w:sz="4" w:space="0" w:color="auto"/>
            </w:tcBorders>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tcBorders>
              <w:bottom w:val="single" w:sz="4" w:space="0" w:color="auto"/>
            </w:tcBorders>
            <w:shd w:val="clear" w:color="auto" w:fill="auto"/>
          </w:tcPr>
          <w:p w:rsidR="00E72B2E" w:rsidRPr="00520718" w:rsidRDefault="00E72B2E" w:rsidP="0048157F">
            <w:pPr>
              <w:spacing w:before="0" w:after="0"/>
              <w:ind w:firstLine="0"/>
              <w:jc w:val="center"/>
              <w:rPr>
                <w:sz w:val="20"/>
                <w:szCs w:val="20"/>
              </w:rPr>
            </w:pPr>
            <w:r w:rsidRPr="00520718">
              <w:rPr>
                <w:sz w:val="20"/>
                <w:szCs w:val="20"/>
              </w:rPr>
              <w:t>+</w:t>
            </w:r>
          </w:p>
        </w:tc>
        <w:tc>
          <w:tcPr>
            <w:tcW w:w="183" w:type="pct"/>
            <w:shd w:val="clear" w:color="auto" w:fill="auto"/>
          </w:tcPr>
          <w:p w:rsidR="00E72B2E" w:rsidRPr="00520718" w:rsidRDefault="00E72B2E" w:rsidP="0048157F">
            <w:pPr>
              <w:spacing w:before="0" w:after="0"/>
              <w:ind w:firstLine="0"/>
              <w:jc w:val="center"/>
              <w:rPr>
                <w:sz w:val="20"/>
                <w:szCs w:val="20"/>
              </w:rPr>
            </w:pPr>
          </w:p>
        </w:tc>
      </w:tr>
    </w:tbl>
    <w:p w:rsidR="00EE0AD7" w:rsidRPr="00520718" w:rsidRDefault="00EE0AD7" w:rsidP="0048157F">
      <w:pPr>
        <w:pStyle w:val="1"/>
      </w:pPr>
      <w:bookmarkStart w:id="65" w:name="_Toc4701009"/>
      <w:r w:rsidRPr="00520718">
        <w:t>ПЛАНИРОВОЧНАЯ СТРУКТУРА И СИСТЕМА РАССЕЛЕНИЯ</w:t>
      </w:r>
      <w:bookmarkEnd w:id="65"/>
    </w:p>
    <w:p w:rsidR="0048157F" w:rsidRPr="00520718" w:rsidRDefault="0048157F" w:rsidP="0048157F">
      <w:r w:rsidRPr="00520718">
        <w:t>При написании раздела использовались данные по динамике численности населения муниципальных образований Камчяатского края Федеральной службы государственной статистики – показатели муниципальных образований.</w:t>
      </w:r>
    </w:p>
    <w:p w:rsidR="0048157F" w:rsidRPr="00520718" w:rsidRDefault="0048157F" w:rsidP="0048157F">
      <w:r w:rsidRPr="00520718">
        <w:t>Также для написания раздела использовались данные:</w:t>
      </w:r>
    </w:p>
    <w:p w:rsidR="0048157F" w:rsidRPr="00520718" w:rsidRDefault="0048157F" w:rsidP="002010A9">
      <w:pPr>
        <w:numPr>
          <w:ilvl w:val="0"/>
          <w:numId w:val="2"/>
        </w:numPr>
        <w:tabs>
          <w:tab w:val="left" w:pos="993"/>
        </w:tabs>
        <w:ind w:left="0" w:firstLine="567"/>
      </w:pPr>
      <w:r w:rsidRPr="00520718">
        <w:t>представленные на сайте Территориального органа Федеральной службы государственной статистик по камчатскому краю - Камчатстат,</w:t>
      </w:r>
    </w:p>
    <w:p w:rsidR="0048157F" w:rsidRPr="00520718" w:rsidRDefault="0048157F" w:rsidP="002010A9">
      <w:pPr>
        <w:numPr>
          <w:ilvl w:val="0"/>
          <w:numId w:val="2"/>
        </w:numPr>
        <w:tabs>
          <w:tab w:val="left" w:pos="993"/>
        </w:tabs>
        <w:ind w:left="0" w:firstLine="567"/>
      </w:pPr>
      <w:r w:rsidRPr="00520718">
        <w:t>статистический бюллетень «Демографический ежегодник Камчатки» 2017 года.</w:t>
      </w:r>
    </w:p>
    <w:p w:rsidR="004D01DE" w:rsidRPr="00520718" w:rsidRDefault="004D01DE" w:rsidP="0048157F"/>
    <w:p w:rsidR="0048157F" w:rsidRPr="00520718" w:rsidRDefault="0048157F" w:rsidP="0048157F">
      <w:r w:rsidRPr="00520718">
        <w:t>На основе административно-территориального устройства Камчатского края с учетом численности населения, техногенной нагрузки, развития промышленности и транспортной доступности, устойчивости социально-экономического развития и других аспектов, принято социально-экономическое районирование Камчатского края. При этом устанавливаются следующие зоны (внутрикраевые макрорайоны):</w:t>
      </w:r>
    </w:p>
    <w:p w:rsidR="0048157F" w:rsidRPr="00520718" w:rsidRDefault="0048157F" w:rsidP="002010A9">
      <w:pPr>
        <w:numPr>
          <w:ilvl w:val="0"/>
          <w:numId w:val="2"/>
        </w:numPr>
        <w:tabs>
          <w:tab w:val="left" w:pos="993"/>
        </w:tabs>
        <w:ind w:left="0" w:firstLine="567"/>
      </w:pPr>
      <w:r w:rsidRPr="00520718">
        <w:t>зона А – в зону А входит Южный макрорайон в составе: Петропавловск-Камчатский городской округ, Вилючинский городской округ, Елизовский, Усть-Большерецкий и Соболевский муниципальные районы;</w:t>
      </w:r>
    </w:p>
    <w:p w:rsidR="0048157F" w:rsidRPr="00520718" w:rsidRDefault="0048157F" w:rsidP="002010A9">
      <w:pPr>
        <w:numPr>
          <w:ilvl w:val="0"/>
          <w:numId w:val="2"/>
        </w:numPr>
        <w:tabs>
          <w:tab w:val="left" w:pos="993"/>
        </w:tabs>
        <w:ind w:left="0" w:firstLine="567"/>
      </w:pPr>
      <w:r w:rsidRPr="00520718">
        <w:t>зона Б – в зону Б входит Центральный макрорайон в составе: Алеутский, Быстринский, Мильковский и Усть-Камчатский и муниципальные районы;</w:t>
      </w:r>
    </w:p>
    <w:p w:rsidR="0048157F" w:rsidRPr="00520718" w:rsidRDefault="0048157F" w:rsidP="002010A9">
      <w:pPr>
        <w:numPr>
          <w:ilvl w:val="0"/>
          <w:numId w:val="2"/>
        </w:numPr>
        <w:tabs>
          <w:tab w:val="left" w:pos="993"/>
        </w:tabs>
        <w:ind w:left="0" w:firstLine="567"/>
      </w:pPr>
      <w:r w:rsidRPr="00520718">
        <w:t>зона В – в зону В входит макрорайон Северный-1 в составе: Тигильский и Карагинский муниципальные районы Корякского округа;</w:t>
      </w:r>
    </w:p>
    <w:p w:rsidR="0048157F" w:rsidRPr="00520718" w:rsidRDefault="0048157F" w:rsidP="002010A9">
      <w:pPr>
        <w:numPr>
          <w:ilvl w:val="0"/>
          <w:numId w:val="2"/>
        </w:numPr>
        <w:tabs>
          <w:tab w:val="left" w:pos="993"/>
        </w:tabs>
        <w:ind w:left="0" w:firstLine="567"/>
      </w:pPr>
      <w:r w:rsidRPr="00520718">
        <w:lastRenderedPageBreak/>
        <w:t>зона Г – в зону Г входит макрорайон Северный-2 в составе: Пенжинский и Олюторский муниципальные районы Корякского округа.</w:t>
      </w:r>
    </w:p>
    <w:p w:rsidR="0048157F" w:rsidRPr="00520718" w:rsidRDefault="0048157F" w:rsidP="0048157F">
      <w:r w:rsidRPr="00520718">
        <w:t>Основным ядром системы расселения является Петропавловско-Елизовская агломерация.</w:t>
      </w:r>
    </w:p>
    <w:p w:rsidR="0048157F" w:rsidRPr="00520718" w:rsidRDefault="0048157F" w:rsidP="0048157F">
      <w:r w:rsidRPr="00520718">
        <w:t>Городские округа и поселения размещаются в определенных зонах системы расселения Камчатского края (макрорайонах), выделенных на основе территориального, экономического развития, которые учитывают:</w:t>
      </w:r>
    </w:p>
    <w:p w:rsidR="0048157F" w:rsidRPr="00520718" w:rsidRDefault="0048157F" w:rsidP="002010A9">
      <w:pPr>
        <w:numPr>
          <w:ilvl w:val="0"/>
          <w:numId w:val="2"/>
        </w:numPr>
        <w:tabs>
          <w:tab w:val="left" w:pos="993"/>
        </w:tabs>
        <w:ind w:left="0" w:firstLine="567"/>
      </w:pPr>
      <w:r w:rsidRPr="00520718">
        <w:t>расположение Камчатского края в четырех климатических подрайонах (IА, IВ, IГ и IIА), зоны сейсмичности от 6 до 10 баллов и схему районирования побережья Камчатского края по максимальной высоте волн цунами (расположение 14 населенных пунктов на цунамиопасных территориях);</w:t>
      </w:r>
    </w:p>
    <w:p w:rsidR="0048157F" w:rsidRPr="00520718" w:rsidRDefault="0048157F" w:rsidP="002010A9">
      <w:pPr>
        <w:numPr>
          <w:ilvl w:val="0"/>
          <w:numId w:val="2"/>
        </w:numPr>
        <w:tabs>
          <w:tab w:val="left" w:pos="993"/>
        </w:tabs>
        <w:ind w:left="0" w:firstLine="567"/>
      </w:pPr>
      <w:r w:rsidRPr="00520718">
        <w:t>местоположение городских округов и поселений в системе расселения края с учетом формирования ГСНМ;</w:t>
      </w:r>
    </w:p>
    <w:p w:rsidR="0048157F" w:rsidRPr="00520718" w:rsidRDefault="00287155" w:rsidP="002010A9">
      <w:pPr>
        <w:numPr>
          <w:ilvl w:val="0"/>
          <w:numId w:val="2"/>
        </w:numPr>
        <w:tabs>
          <w:tab w:val="left" w:pos="993"/>
        </w:tabs>
        <w:ind w:left="0" w:firstLine="567"/>
      </w:pPr>
      <w:r w:rsidRPr="00520718">
        <w:t>ч</w:t>
      </w:r>
      <w:r w:rsidR="0048157F" w:rsidRPr="00520718">
        <w:t>исленность населения на расчетный срок с учетом переселения из неперспективных населенных пунктов;</w:t>
      </w:r>
    </w:p>
    <w:p w:rsidR="0048157F" w:rsidRPr="00520718" w:rsidRDefault="0048157F" w:rsidP="002010A9">
      <w:pPr>
        <w:numPr>
          <w:ilvl w:val="0"/>
          <w:numId w:val="2"/>
        </w:numPr>
        <w:tabs>
          <w:tab w:val="left" w:pos="993"/>
        </w:tabs>
        <w:ind w:left="0" w:firstLine="567"/>
      </w:pPr>
      <w:r w:rsidRPr="00520718">
        <w:t>роль городских округов и поселений в системе формируемых центров и подцентров обслуживания населения (повседневного, периодического, эпизодического обслуживания на основе краевого (межрегионального), межрайонных, районных, подрайонных и местных центров);</w:t>
      </w:r>
    </w:p>
    <w:p w:rsidR="0048157F" w:rsidRPr="00520718" w:rsidRDefault="0048157F" w:rsidP="002010A9">
      <w:pPr>
        <w:numPr>
          <w:ilvl w:val="0"/>
          <w:numId w:val="2"/>
        </w:numPr>
        <w:tabs>
          <w:tab w:val="left" w:pos="993"/>
        </w:tabs>
        <w:ind w:left="0" w:firstLine="567"/>
      </w:pPr>
      <w:r w:rsidRPr="00520718">
        <w:t>историко-культурное значение городских округов и поселений, а также населенных пунктов на их территориях;</w:t>
      </w:r>
    </w:p>
    <w:p w:rsidR="0048157F" w:rsidRPr="00520718" w:rsidRDefault="0048157F" w:rsidP="002010A9">
      <w:pPr>
        <w:numPr>
          <w:ilvl w:val="0"/>
          <w:numId w:val="2"/>
        </w:numPr>
        <w:tabs>
          <w:tab w:val="left" w:pos="993"/>
        </w:tabs>
        <w:ind w:left="0" w:firstLine="567"/>
      </w:pPr>
      <w:r w:rsidRPr="00520718">
        <w:t>сохранение исторически сложившейся системы расселения коренных малочисленных народов с учетом Распоряжения Правительства Российской Федерации от 08.05.2009 № 631-р;</w:t>
      </w:r>
    </w:p>
    <w:p w:rsidR="0048157F" w:rsidRPr="00520718" w:rsidRDefault="0048157F" w:rsidP="002010A9">
      <w:pPr>
        <w:numPr>
          <w:ilvl w:val="0"/>
          <w:numId w:val="2"/>
        </w:numPr>
        <w:tabs>
          <w:tab w:val="left" w:pos="993"/>
        </w:tabs>
        <w:ind w:left="0" w:firstLine="567"/>
      </w:pPr>
      <w:r w:rsidRPr="00520718">
        <w:t>санитарно-эпидемиологическую и экологическую обстановку на планируемых к развитию территориях в целях сохранения зон традиционной хозяйственной деятельности (оленеводства, рыболовства и др.);</w:t>
      </w:r>
    </w:p>
    <w:p w:rsidR="0048157F" w:rsidRPr="00520718" w:rsidRDefault="0048157F" w:rsidP="002010A9">
      <w:pPr>
        <w:numPr>
          <w:ilvl w:val="0"/>
          <w:numId w:val="2"/>
        </w:numPr>
        <w:tabs>
          <w:tab w:val="left" w:pos="993"/>
        </w:tabs>
        <w:ind w:left="0" w:firstLine="567"/>
      </w:pPr>
      <w:r w:rsidRPr="00520718">
        <w:t xml:space="preserve">прогноз социально-экономического развития на основе экономического районирования территории. </w:t>
      </w:r>
    </w:p>
    <w:p w:rsidR="0048157F" w:rsidRPr="00520718" w:rsidRDefault="0048157F" w:rsidP="0048157F">
      <w:r w:rsidRPr="00520718">
        <w:t>На основе перечисленных факторов устанавливаются внутрикраевые зоны (макрорайоны), перечисленные в таблице ниже</w:t>
      </w:r>
    </w:p>
    <w:p w:rsidR="0048157F" w:rsidRPr="00520718" w:rsidRDefault="0048157F" w:rsidP="0048157F"/>
    <w:p w:rsidR="0048157F" w:rsidRPr="00520718" w:rsidRDefault="0048157F" w:rsidP="00C24813">
      <w:r w:rsidRPr="00520718">
        <w:t xml:space="preserve">Таблица </w:t>
      </w:r>
      <w:r w:rsidR="00A03C2B" w:rsidRPr="00520718">
        <w:t>4-1</w:t>
      </w:r>
      <w:r w:rsidRPr="00520718">
        <w:t>. Макрорайоны</w:t>
      </w:r>
      <w:r w:rsidR="00A03C2B" w:rsidRPr="00520718">
        <w:t xml:space="preserve"> Камчатского края</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
        <w:gridCol w:w="3476"/>
        <w:gridCol w:w="5558"/>
      </w:tblGrid>
      <w:tr w:rsidR="0048157F" w:rsidRPr="00520718" w:rsidTr="00312A1F">
        <w:trPr>
          <w:trHeight w:val="20"/>
          <w:jc w:val="center"/>
        </w:trPr>
        <w:tc>
          <w:tcPr>
            <w:tcW w:w="416" w:type="pct"/>
            <w:vAlign w:val="center"/>
          </w:tcPr>
          <w:p w:rsidR="0048157F" w:rsidRPr="00520718" w:rsidRDefault="0048157F" w:rsidP="00A03C2B">
            <w:pPr>
              <w:spacing w:before="0" w:after="0"/>
              <w:ind w:firstLine="0"/>
              <w:jc w:val="center"/>
              <w:rPr>
                <w:sz w:val="20"/>
                <w:szCs w:val="20"/>
              </w:rPr>
            </w:pPr>
            <w:r w:rsidRPr="00520718">
              <w:rPr>
                <w:sz w:val="20"/>
                <w:szCs w:val="20"/>
              </w:rPr>
              <w:t>Зоны</w:t>
            </w:r>
          </w:p>
        </w:tc>
        <w:tc>
          <w:tcPr>
            <w:tcW w:w="1764" w:type="pct"/>
            <w:vAlign w:val="center"/>
          </w:tcPr>
          <w:p w:rsidR="0048157F" w:rsidRPr="00520718" w:rsidRDefault="0048157F" w:rsidP="00A03C2B">
            <w:pPr>
              <w:spacing w:before="0" w:after="0"/>
              <w:ind w:firstLine="0"/>
              <w:jc w:val="center"/>
              <w:rPr>
                <w:sz w:val="20"/>
                <w:szCs w:val="20"/>
              </w:rPr>
            </w:pPr>
            <w:r w:rsidRPr="00520718">
              <w:rPr>
                <w:sz w:val="20"/>
                <w:szCs w:val="20"/>
              </w:rPr>
              <w:t>Внутрикраевые макрорайоны</w:t>
            </w:r>
          </w:p>
        </w:tc>
        <w:tc>
          <w:tcPr>
            <w:tcW w:w="2820" w:type="pct"/>
            <w:vAlign w:val="center"/>
          </w:tcPr>
          <w:p w:rsidR="0048157F" w:rsidRPr="00520718" w:rsidRDefault="0048157F" w:rsidP="00A03C2B">
            <w:pPr>
              <w:spacing w:before="0" w:after="0"/>
              <w:ind w:firstLine="0"/>
              <w:jc w:val="center"/>
              <w:rPr>
                <w:sz w:val="20"/>
                <w:szCs w:val="20"/>
              </w:rPr>
            </w:pPr>
            <w:r w:rsidRPr="00520718">
              <w:rPr>
                <w:sz w:val="20"/>
                <w:szCs w:val="20"/>
              </w:rPr>
              <w:t>Муниципальные образования Камчатского края</w:t>
            </w:r>
          </w:p>
        </w:tc>
      </w:tr>
      <w:tr w:rsidR="0048157F" w:rsidRPr="00520718" w:rsidTr="00312A1F">
        <w:tblPrEx>
          <w:tblBorders>
            <w:bottom w:val="single" w:sz="4" w:space="0" w:color="auto"/>
          </w:tblBorders>
        </w:tblPrEx>
        <w:trPr>
          <w:trHeight w:val="20"/>
          <w:jc w:val="center"/>
        </w:trPr>
        <w:tc>
          <w:tcPr>
            <w:tcW w:w="416" w:type="pct"/>
          </w:tcPr>
          <w:p w:rsidR="0048157F" w:rsidRPr="00520718" w:rsidRDefault="0048157F" w:rsidP="00A03C2B">
            <w:pPr>
              <w:spacing w:before="0" w:after="0"/>
              <w:ind w:firstLine="0"/>
              <w:jc w:val="center"/>
              <w:rPr>
                <w:sz w:val="20"/>
                <w:szCs w:val="20"/>
              </w:rPr>
            </w:pPr>
            <w:r w:rsidRPr="00520718">
              <w:rPr>
                <w:sz w:val="20"/>
                <w:szCs w:val="20"/>
              </w:rPr>
              <w:t>А</w:t>
            </w:r>
          </w:p>
        </w:tc>
        <w:tc>
          <w:tcPr>
            <w:tcW w:w="1764" w:type="pct"/>
          </w:tcPr>
          <w:p w:rsidR="0048157F" w:rsidRPr="00520718" w:rsidRDefault="0048157F" w:rsidP="00A03C2B">
            <w:pPr>
              <w:spacing w:before="0" w:after="0"/>
              <w:ind w:firstLine="0"/>
              <w:jc w:val="left"/>
              <w:rPr>
                <w:sz w:val="20"/>
                <w:szCs w:val="20"/>
              </w:rPr>
            </w:pPr>
            <w:r w:rsidRPr="00520718">
              <w:rPr>
                <w:sz w:val="20"/>
                <w:szCs w:val="20"/>
              </w:rPr>
              <w:t xml:space="preserve">Южный макрорайон </w:t>
            </w:r>
          </w:p>
          <w:p w:rsidR="0048157F" w:rsidRPr="00520718" w:rsidRDefault="0048157F" w:rsidP="00A03C2B">
            <w:pPr>
              <w:spacing w:before="0" w:after="0"/>
              <w:ind w:firstLine="0"/>
              <w:jc w:val="left"/>
              <w:rPr>
                <w:sz w:val="20"/>
                <w:szCs w:val="20"/>
              </w:rPr>
            </w:pPr>
          </w:p>
        </w:tc>
        <w:tc>
          <w:tcPr>
            <w:tcW w:w="2820" w:type="pct"/>
          </w:tcPr>
          <w:p w:rsidR="0048157F" w:rsidRPr="00520718" w:rsidRDefault="0048157F" w:rsidP="00A03C2B">
            <w:pPr>
              <w:spacing w:before="0" w:after="0"/>
              <w:ind w:firstLine="0"/>
              <w:jc w:val="left"/>
              <w:rPr>
                <w:sz w:val="20"/>
                <w:szCs w:val="20"/>
              </w:rPr>
            </w:pPr>
            <w:r w:rsidRPr="00520718">
              <w:rPr>
                <w:sz w:val="20"/>
                <w:szCs w:val="20"/>
              </w:rPr>
              <w:t>Городские округа:</w:t>
            </w:r>
          </w:p>
          <w:p w:rsidR="0048157F" w:rsidRPr="00520718" w:rsidRDefault="0048157F" w:rsidP="00A03C2B">
            <w:pPr>
              <w:spacing w:before="0" w:after="0"/>
              <w:ind w:firstLine="0"/>
              <w:jc w:val="left"/>
              <w:rPr>
                <w:sz w:val="20"/>
                <w:szCs w:val="20"/>
              </w:rPr>
            </w:pPr>
            <w:r w:rsidRPr="00520718">
              <w:rPr>
                <w:sz w:val="20"/>
                <w:szCs w:val="20"/>
              </w:rPr>
              <w:t>- Петропавловск-Камчатский;</w:t>
            </w:r>
          </w:p>
          <w:p w:rsidR="0048157F" w:rsidRPr="00520718" w:rsidRDefault="0048157F" w:rsidP="00A03C2B">
            <w:pPr>
              <w:spacing w:before="0" w:after="0"/>
              <w:ind w:firstLine="0"/>
              <w:jc w:val="left"/>
              <w:rPr>
                <w:sz w:val="20"/>
                <w:szCs w:val="20"/>
              </w:rPr>
            </w:pPr>
            <w:r w:rsidRPr="00520718">
              <w:rPr>
                <w:sz w:val="20"/>
                <w:szCs w:val="20"/>
              </w:rPr>
              <w:t>- Вилючинский;</w:t>
            </w:r>
          </w:p>
          <w:p w:rsidR="0048157F" w:rsidRPr="00520718" w:rsidRDefault="0048157F" w:rsidP="00A03C2B">
            <w:pPr>
              <w:spacing w:before="0" w:after="0"/>
              <w:ind w:firstLine="0"/>
              <w:jc w:val="left"/>
              <w:rPr>
                <w:sz w:val="20"/>
                <w:szCs w:val="20"/>
              </w:rPr>
            </w:pPr>
            <w:r w:rsidRPr="00520718">
              <w:rPr>
                <w:sz w:val="20"/>
                <w:szCs w:val="20"/>
              </w:rPr>
              <w:t>Муниципальные районы:</w:t>
            </w:r>
          </w:p>
          <w:p w:rsidR="0048157F" w:rsidRPr="00520718" w:rsidRDefault="0048157F" w:rsidP="00A03C2B">
            <w:pPr>
              <w:spacing w:before="0" w:after="0"/>
              <w:ind w:firstLine="0"/>
              <w:jc w:val="left"/>
              <w:rPr>
                <w:sz w:val="20"/>
                <w:szCs w:val="20"/>
              </w:rPr>
            </w:pPr>
            <w:r w:rsidRPr="00520718">
              <w:rPr>
                <w:sz w:val="20"/>
                <w:szCs w:val="20"/>
              </w:rPr>
              <w:t>- Елизовский;</w:t>
            </w:r>
          </w:p>
          <w:p w:rsidR="0048157F" w:rsidRPr="00520718" w:rsidRDefault="0048157F" w:rsidP="00A03C2B">
            <w:pPr>
              <w:spacing w:before="0" w:after="0"/>
              <w:ind w:firstLine="0"/>
              <w:jc w:val="left"/>
              <w:rPr>
                <w:sz w:val="20"/>
                <w:szCs w:val="20"/>
              </w:rPr>
            </w:pPr>
            <w:r w:rsidRPr="00520718">
              <w:rPr>
                <w:sz w:val="20"/>
                <w:szCs w:val="20"/>
              </w:rPr>
              <w:t>- Усть-Большерецкий;</w:t>
            </w:r>
          </w:p>
          <w:p w:rsidR="0048157F" w:rsidRPr="00520718" w:rsidRDefault="0048157F" w:rsidP="00A03C2B">
            <w:pPr>
              <w:spacing w:before="0" w:after="0"/>
              <w:ind w:firstLine="0"/>
              <w:jc w:val="left"/>
              <w:rPr>
                <w:sz w:val="20"/>
                <w:szCs w:val="20"/>
              </w:rPr>
            </w:pPr>
            <w:r w:rsidRPr="00520718">
              <w:rPr>
                <w:sz w:val="20"/>
                <w:szCs w:val="20"/>
              </w:rPr>
              <w:t xml:space="preserve">- Соболевский; </w:t>
            </w:r>
          </w:p>
        </w:tc>
      </w:tr>
      <w:tr w:rsidR="0048157F" w:rsidRPr="00520718" w:rsidTr="00312A1F">
        <w:tblPrEx>
          <w:tblBorders>
            <w:bottom w:val="single" w:sz="4" w:space="0" w:color="auto"/>
          </w:tblBorders>
        </w:tblPrEx>
        <w:trPr>
          <w:trHeight w:val="20"/>
          <w:jc w:val="center"/>
        </w:trPr>
        <w:tc>
          <w:tcPr>
            <w:tcW w:w="416" w:type="pct"/>
          </w:tcPr>
          <w:p w:rsidR="0048157F" w:rsidRPr="00520718" w:rsidRDefault="0048157F" w:rsidP="00A03C2B">
            <w:pPr>
              <w:spacing w:before="0" w:after="0"/>
              <w:ind w:firstLine="0"/>
              <w:jc w:val="center"/>
              <w:rPr>
                <w:sz w:val="20"/>
                <w:szCs w:val="20"/>
              </w:rPr>
            </w:pPr>
            <w:r w:rsidRPr="00520718">
              <w:rPr>
                <w:sz w:val="20"/>
                <w:szCs w:val="20"/>
              </w:rPr>
              <w:t>Б</w:t>
            </w:r>
          </w:p>
        </w:tc>
        <w:tc>
          <w:tcPr>
            <w:tcW w:w="1764" w:type="pct"/>
          </w:tcPr>
          <w:p w:rsidR="0048157F" w:rsidRPr="00520718" w:rsidRDefault="0048157F" w:rsidP="00A03C2B">
            <w:pPr>
              <w:spacing w:before="0" w:after="0"/>
              <w:ind w:firstLine="0"/>
              <w:jc w:val="left"/>
              <w:rPr>
                <w:sz w:val="20"/>
                <w:szCs w:val="20"/>
              </w:rPr>
            </w:pPr>
            <w:r w:rsidRPr="00520718">
              <w:rPr>
                <w:sz w:val="20"/>
                <w:szCs w:val="20"/>
              </w:rPr>
              <w:t xml:space="preserve">Центральный макрорайон </w:t>
            </w:r>
          </w:p>
        </w:tc>
        <w:tc>
          <w:tcPr>
            <w:tcW w:w="2820" w:type="pct"/>
          </w:tcPr>
          <w:p w:rsidR="0048157F" w:rsidRPr="00520718" w:rsidRDefault="0048157F" w:rsidP="00A03C2B">
            <w:pPr>
              <w:spacing w:before="0" w:after="0"/>
              <w:ind w:firstLine="0"/>
              <w:jc w:val="left"/>
              <w:rPr>
                <w:sz w:val="20"/>
                <w:szCs w:val="20"/>
              </w:rPr>
            </w:pPr>
            <w:r w:rsidRPr="00520718">
              <w:rPr>
                <w:sz w:val="20"/>
                <w:szCs w:val="20"/>
              </w:rPr>
              <w:t>Муниципальные районы:</w:t>
            </w:r>
          </w:p>
          <w:p w:rsidR="0048157F" w:rsidRPr="00520718" w:rsidRDefault="0048157F" w:rsidP="00A03C2B">
            <w:pPr>
              <w:spacing w:before="0" w:after="0"/>
              <w:ind w:firstLine="0"/>
              <w:jc w:val="left"/>
              <w:rPr>
                <w:sz w:val="20"/>
                <w:szCs w:val="20"/>
              </w:rPr>
            </w:pPr>
            <w:r w:rsidRPr="00520718">
              <w:rPr>
                <w:sz w:val="20"/>
                <w:szCs w:val="20"/>
              </w:rPr>
              <w:t xml:space="preserve">- Алеутский; </w:t>
            </w:r>
          </w:p>
          <w:p w:rsidR="0048157F" w:rsidRPr="00520718" w:rsidRDefault="0048157F" w:rsidP="00A03C2B">
            <w:pPr>
              <w:spacing w:before="0" w:after="0"/>
              <w:ind w:firstLine="0"/>
              <w:jc w:val="left"/>
              <w:rPr>
                <w:sz w:val="20"/>
                <w:szCs w:val="20"/>
              </w:rPr>
            </w:pPr>
            <w:r w:rsidRPr="00520718">
              <w:rPr>
                <w:sz w:val="20"/>
                <w:szCs w:val="20"/>
              </w:rPr>
              <w:t xml:space="preserve">- Быстринский; </w:t>
            </w:r>
          </w:p>
          <w:p w:rsidR="0048157F" w:rsidRPr="00520718" w:rsidRDefault="0048157F" w:rsidP="00A03C2B">
            <w:pPr>
              <w:spacing w:before="0" w:after="0"/>
              <w:ind w:firstLine="0"/>
              <w:jc w:val="left"/>
              <w:rPr>
                <w:sz w:val="20"/>
                <w:szCs w:val="20"/>
              </w:rPr>
            </w:pPr>
            <w:r w:rsidRPr="00520718">
              <w:rPr>
                <w:sz w:val="20"/>
                <w:szCs w:val="20"/>
              </w:rPr>
              <w:t xml:space="preserve">- Мильковский; </w:t>
            </w:r>
          </w:p>
          <w:p w:rsidR="0048157F" w:rsidRPr="00520718" w:rsidRDefault="0048157F" w:rsidP="00A03C2B">
            <w:pPr>
              <w:spacing w:before="0" w:after="0"/>
              <w:ind w:firstLine="0"/>
              <w:jc w:val="left"/>
              <w:rPr>
                <w:sz w:val="20"/>
                <w:szCs w:val="20"/>
              </w:rPr>
            </w:pPr>
            <w:r w:rsidRPr="00520718">
              <w:rPr>
                <w:sz w:val="20"/>
                <w:szCs w:val="20"/>
              </w:rPr>
              <w:t>- Усть-Камчатский;</w:t>
            </w:r>
          </w:p>
        </w:tc>
      </w:tr>
      <w:tr w:rsidR="0048157F" w:rsidRPr="00520718" w:rsidTr="00312A1F">
        <w:tblPrEx>
          <w:tblBorders>
            <w:bottom w:val="single" w:sz="4" w:space="0" w:color="auto"/>
          </w:tblBorders>
        </w:tblPrEx>
        <w:trPr>
          <w:trHeight w:val="20"/>
          <w:jc w:val="center"/>
        </w:trPr>
        <w:tc>
          <w:tcPr>
            <w:tcW w:w="416" w:type="pct"/>
          </w:tcPr>
          <w:p w:rsidR="0048157F" w:rsidRPr="00520718" w:rsidRDefault="0048157F" w:rsidP="00A03C2B">
            <w:pPr>
              <w:spacing w:before="0" w:after="0"/>
              <w:ind w:firstLine="0"/>
              <w:jc w:val="center"/>
              <w:rPr>
                <w:sz w:val="20"/>
                <w:szCs w:val="20"/>
              </w:rPr>
            </w:pPr>
            <w:r w:rsidRPr="00520718">
              <w:rPr>
                <w:sz w:val="20"/>
                <w:szCs w:val="20"/>
              </w:rPr>
              <w:t>В</w:t>
            </w:r>
          </w:p>
        </w:tc>
        <w:tc>
          <w:tcPr>
            <w:tcW w:w="1764" w:type="pct"/>
          </w:tcPr>
          <w:p w:rsidR="0048157F" w:rsidRPr="00520718" w:rsidRDefault="0048157F" w:rsidP="00A03C2B">
            <w:pPr>
              <w:spacing w:before="0" w:after="0"/>
              <w:ind w:firstLine="0"/>
              <w:jc w:val="left"/>
              <w:rPr>
                <w:sz w:val="20"/>
                <w:szCs w:val="20"/>
              </w:rPr>
            </w:pPr>
            <w:r w:rsidRPr="00520718">
              <w:rPr>
                <w:sz w:val="20"/>
                <w:szCs w:val="20"/>
              </w:rPr>
              <w:t>Северный-1</w:t>
            </w:r>
          </w:p>
        </w:tc>
        <w:tc>
          <w:tcPr>
            <w:tcW w:w="2820" w:type="pct"/>
          </w:tcPr>
          <w:p w:rsidR="0048157F" w:rsidRPr="00520718" w:rsidRDefault="0048157F" w:rsidP="00A03C2B">
            <w:pPr>
              <w:spacing w:before="0" w:after="0"/>
              <w:ind w:firstLine="0"/>
              <w:jc w:val="left"/>
              <w:rPr>
                <w:sz w:val="20"/>
                <w:szCs w:val="20"/>
              </w:rPr>
            </w:pPr>
            <w:r w:rsidRPr="00520718">
              <w:rPr>
                <w:sz w:val="20"/>
                <w:szCs w:val="20"/>
              </w:rPr>
              <w:t>Муниципальные районы Корякского округа:</w:t>
            </w:r>
          </w:p>
          <w:p w:rsidR="0048157F" w:rsidRPr="00520718" w:rsidRDefault="0048157F" w:rsidP="00A03C2B">
            <w:pPr>
              <w:spacing w:before="0" w:after="0"/>
              <w:ind w:firstLine="0"/>
              <w:jc w:val="left"/>
              <w:rPr>
                <w:sz w:val="20"/>
                <w:szCs w:val="20"/>
              </w:rPr>
            </w:pPr>
            <w:r w:rsidRPr="00520718">
              <w:rPr>
                <w:sz w:val="20"/>
                <w:szCs w:val="20"/>
              </w:rPr>
              <w:t>- Карагинский;</w:t>
            </w:r>
          </w:p>
          <w:p w:rsidR="0048157F" w:rsidRPr="00520718" w:rsidRDefault="0048157F" w:rsidP="00A03C2B">
            <w:pPr>
              <w:spacing w:before="0" w:after="0"/>
              <w:ind w:firstLine="0"/>
              <w:jc w:val="left"/>
              <w:rPr>
                <w:sz w:val="20"/>
                <w:szCs w:val="20"/>
              </w:rPr>
            </w:pPr>
            <w:r w:rsidRPr="00520718">
              <w:rPr>
                <w:sz w:val="20"/>
                <w:szCs w:val="20"/>
              </w:rPr>
              <w:t>- Тигильский;</w:t>
            </w:r>
          </w:p>
        </w:tc>
      </w:tr>
      <w:tr w:rsidR="0048157F" w:rsidRPr="00520718" w:rsidTr="00312A1F">
        <w:tblPrEx>
          <w:tblBorders>
            <w:bottom w:val="single" w:sz="4" w:space="0" w:color="auto"/>
          </w:tblBorders>
        </w:tblPrEx>
        <w:trPr>
          <w:trHeight w:val="20"/>
          <w:jc w:val="center"/>
        </w:trPr>
        <w:tc>
          <w:tcPr>
            <w:tcW w:w="416" w:type="pct"/>
          </w:tcPr>
          <w:p w:rsidR="0048157F" w:rsidRPr="00520718" w:rsidRDefault="0048157F" w:rsidP="00A03C2B">
            <w:pPr>
              <w:spacing w:before="0" w:after="0"/>
              <w:ind w:firstLine="0"/>
              <w:jc w:val="center"/>
              <w:rPr>
                <w:sz w:val="20"/>
                <w:szCs w:val="20"/>
              </w:rPr>
            </w:pPr>
            <w:r w:rsidRPr="00520718">
              <w:rPr>
                <w:sz w:val="20"/>
                <w:szCs w:val="20"/>
              </w:rPr>
              <w:t>Г</w:t>
            </w:r>
          </w:p>
        </w:tc>
        <w:tc>
          <w:tcPr>
            <w:tcW w:w="1764" w:type="pct"/>
          </w:tcPr>
          <w:p w:rsidR="0048157F" w:rsidRPr="00520718" w:rsidRDefault="0048157F" w:rsidP="00A03C2B">
            <w:pPr>
              <w:spacing w:before="0" w:after="0"/>
              <w:ind w:firstLine="0"/>
              <w:jc w:val="left"/>
              <w:rPr>
                <w:sz w:val="20"/>
                <w:szCs w:val="20"/>
              </w:rPr>
            </w:pPr>
            <w:r w:rsidRPr="00520718">
              <w:rPr>
                <w:sz w:val="20"/>
                <w:szCs w:val="20"/>
              </w:rPr>
              <w:t>Северный-2</w:t>
            </w:r>
          </w:p>
        </w:tc>
        <w:tc>
          <w:tcPr>
            <w:tcW w:w="2820" w:type="pct"/>
          </w:tcPr>
          <w:p w:rsidR="0048157F" w:rsidRPr="00520718" w:rsidRDefault="0048157F" w:rsidP="00A03C2B">
            <w:pPr>
              <w:spacing w:before="0" w:after="0"/>
              <w:ind w:firstLine="0"/>
              <w:jc w:val="left"/>
              <w:rPr>
                <w:sz w:val="20"/>
                <w:szCs w:val="20"/>
              </w:rPr>
            </w:pPr>
            <w:r w:rsidRPr="00520718">
              <w:rPr>
                <w:sz w:val="20"/>
                <w:szCs w:val="20"/>
              </w:rPr>
              <w:t>Муниципальные районы Корякского округа:</w:t>
            </w:r>
          </w:p>
          <w:p w:rsidR="0048157F" w:rsidRPr="00520718" w:rsidRDefault="0048157F" w:rsidP="00A03C2B">
            <w:pPr>
              <w:spacing w:before="0" w:after="0"/>
              <w:ind w:firstLine="0"/>
              <w:jc w:val="left"/>
              <w:rPr>
                <w:sz w:val="20"/>
                <w:szCs w:val="20"/>
              </w:rPr>
            </w:pPr>
            <w:r w:rsidRPr="00520718">
              <w:rPr>
                <w:sz w:val="20"/>
                <w:szCs w:val="20"/>
              </w:rPr>
              <w:t>- Олюторский;</w:t>
            </w:r>
          </w:p>
          <w:p w:rsidR="0048157F" w:rsidRPr="00520718" w:rsidRDefault="0048157F" w:rsidP="00A03C2B">
            <w:pPr>
              <w:spacing w:before="0" w:after="0"/>
              <w:ind w:firstLine="0"/>
              <w:jc w:val="left"/>
              <w:rPr>
                <w:sz w:val="20"/>
                <w:szCs w:val="20"/>
              </w:rPr>
            </w:pPr>
            <w:r w:rsidRPr="00520718">
              <w:rPr>
                <w:sz w:val="20"/>
                <w:szCs w:val="20"/>
              </w:rPr>
              <w:t>- Пенжинский.</w:t>
            </w:r>
          </w:p>
        </w:tc>
      </w:tr>
    </w:tbl>
    <w:p w:rsidR="0048157F" w:rsidRPr="00520718" w:rsidRDefault="0048157F" w:rsidP="0048157F">
      <w:pPr>
        <w:sectPr w:rsidR="0048157F" w:rsidRPr="00520718" w:rsidSect="00287155">
          <w:headerReference w:type="even" r:id="rId56"/>
          <w:headerReference w:type="default" r:id="rId57"/>
          <w:footerReference w:type="even" r:id="rId58"/>
          <w:footerReference w:type="default" r:id="rId59"/>
          <w:headerReference w:type="first" r:id="rId60"/>
          <w:footerReference w:type="first" r:id="rId61"/>
          <w:pgSz w:w="11906" w:h="16838"/>
          <w:pgMar w:top="1134" w:right="567" w:bottom="1134" w:left="1701" w:header="567" w:footer="567" w:gutter="0"/>
          <w:cols w:space="708"/>
          <w:titlePg/>
          <w:docGrid w:linePitch="360"/>
        </w:sectPr>
      </w:pPr>
    </w:p>
    <w:p w:rsidR="0048157F" w:rsidRPr="00520718" w:rsidRDefault="0048157F" w:rsidP="0048157F">
      <w:r w:rsidRPr="00520718">
        <w:lastRenderedPageBreak/>
        <w:t xml:space="preserve">Таблица </w:t>
      </w:r>
      <w:r w:rsidR="00A03C2B" w:rsidRPr="00520718">
        <w:t>4-2</w:t>
      </w:r>
      <w:r w:rsidRPr="00520718">
        <w:t>. Типологическая характеристика городских округов, городских и сельских поселений Камчатского края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354"/>
        <w:gridCol w:w="323"/>
        <w:gridCol w:w="323"/>
        <w:gridCol w:w="323"/>
        <w:gridCol w:w="323"/>
        <w:gridCol w:w="891"/>
        <w:gridCol w:w="890"/>
        <w:gridCol w:w="890"/>
        <w:gridCol w:w="1620"/>
        <w:gridCol w:w="1382"/>
        <w:gridCol w:w="1620"/>
        <w:gridCol w:w="1181"/>
        <w:gridCol w:w="869"/>
        <w:gridCol w:w="935"/>
        <w:gridCol w:w="440"/>
        <w:gridCol w:w="440"/>
        <w:gridCol w:w="440"/>
        <w:gridCol w:w="440"/>
      </w:tblGrid>
      <w:tr w:rsidR="00A03C2B" w:rsidRPr="00520718" w:rsidTr="00A03C2B">
        <w:trPr>
          <w:trHeight w:val="20"/>
          <w:tblHeader/>
          <w:jc w:val="center"/>
        </w:trPr>
        <w:tc>
          <w:tcPr>
            <w:tcW w:w="1473" w:type="dxa"/>
            <w:vMerge w:val="restart"/>
            <w:vAlign w:val="center"/>
          </w:tcPr>
          <w:p w:rsidR="0048157F" w:rsidRPr="00520718" w:rsidRDefault="0048157F" w:rsidP="00A03C2B">
            <w:pPr>
              <w:spacing w:before="0" w:after="0"/>
              <w:ind w:firstLine="0"/>
              <w:jc w:val="center"/>
              <w:rPr>
                <w:sz w:val="20"/>
                <w:szCs w:val="20"/>
              </w:rPr>
            </w:pPr>
            <w:r w:rsidRPr="00520718">
              <w:rPr>
                <w:sz w:val="20"/>
                <w:szCs w:val="20"/>
              </w:rPr>
              <w:t>Наименование</w:t>
            </w:r>
            <w:r w:rsidR="00A03C2B" w:rsidRPr="00520718">
              <w:rPr>
                <w:sz w:val="20"/>
                <w:szCs w:val="20"/>
              </w:rPr>
              <w:t xml:space="preserve"> </w:t>
            </w:r>
            <w:r w:rsidRPr="00520718">
              <w:rPr>
                <w:sz w:val="20"/>
                <w:szCs w:val="20"/>
              </w:rPr>
              <w:t>городского округа, поселения</w:t>
            </w:r>
          </w:p>
        </w:tc>
        <w:tc>
          <w:tcPr>
            <w:tcW w:w="1197" w:type="dxa"/>
            <w:gridSpan w:val="4"/>
            <w:vAlign w:val="center"/>
          </w:tcPr>
          <w:p w:rsidR="0048157F" w:rsidRPr="00520718" w:rsidRDefault="0048157F" w:rsidP="00A03C2B">
            <w:pPr>
              <w:spacing w:before="0" w:after="0"/>
              <w:ind w:firstLine="0"/>
              <w:jc w:val="center"/>
              <w:rPr>
                <w:sz w:val="20"/>
                <w:szCs w:val="20"/>
              </w:rPr>
            </w:pPr>
            <w:r w:rsidRPr="00520718">
              <w:rPr>
                <w:sz w:val="20"/>
                <w:szCs w:val="20"/>
              </w:rPr>
              <w:t>По численности</w:t>
            </w:r>
            <w:r w:rsidR="00A03C2B" w:rsidRPr="00520718">
              <w:rPr>
                <w:sz w:val="20"/>
                <w:szCs w:val="20"/>
              </w:rPr>
              <w:t xml:space="preserve"> </w:t>
            </w:r>
            <w:r w:rsidRPr="00520718">
              <w:rPr>
                <w:sz w:val="20"/>
                <w:szCs w:val="20"/>
              </w:rPr>
              <w:t>населения</w:t>
            </w:r>
          </w:p>
        </w:tc>
        <w:tc>
          <w:tcPr>
            <w:tcW w:w="0" w:type="auto"/>
            <w:gridSpan w:val="3"/>
            <w:vMerge w:val="restart"/>
            <w:vAlign w:val="center"/>
          </w:tcPr>
          <w:p w:rsidR="0048157F" w:rsidRPr="00520718" w:rsidRDefault="0048157F" w:rsidP="00A03C2B">
            <w:pPr>
              <w:spacing w:before="0" w:after="0"/>
              <w:ind w:firstLine="0"/>
              <w:jc w:val="center"/>
              <w:rPr>
                <w:sz w:val="20"/>
                <w:szCs w:val="20"/>
              </w:rPr>
            </w:pPr>
            <w:r w:rsidRPr="00520718">
              <w:rPr>
                <w:sz w:val="20"/>
                <w:szCs w:val="20"/>
              </w:rPr>
              <w:t>Статус в соответствии с</w:t>
            </w:r>
            <w:r w:rsidR="00A03C2B" w:rsidRPr="00520718">
              <w:rPr>
                <w:sz w:val="20"/>
                <w:szCs w:val="20"/>
              </w:rPr>
              <w:t xml:space="preserve"> законодательством </w:t>
            </w:r>
            <w:r w:rsidRPr="00520718">
              <w:rPr>
                <w:sz w:val="20"/>
                <w:szCs w:val="20"/>
              </w:rPr>
              <w:t>Камчатского края *</w:t>
            </w:r>
          </w:p>
        </w:tc>
        <w:tc>
          <w:tcPr>
            <w:tcW w:w="0" w:type="auto"/>
            <w:gridSpan w:val="6"/>
            <w:vAlign w:val="center"/>
          </w:tcPr>
          <w:p w:rsidR="0048157F" w:rsidRPr="00520718" w:rsidRDefault="0048157F" w:rsidP="00A03C2B">
            <w:pPr>
              <w:spacing w:before="0" w:after="0"/>
              <w:ind w:firstLine="0"/>
              <w:jc w:val="center"/>
              <w:rPr>
                <w:sz w:val="20"/>
                <w:szCs w:val="20"/>
              </w:rPr>
            </w:pPr>
            <w:r w:rsidRPr="00520718">
              <w:rPr>
                <w:sz w:val="20"/>
                <w:szCs w:val="20"/>
              </w:rPr>
              <w:t>Роль в системе расселения</w:t>
            </w:r>
          </w:p>
        </w:tc>
        <w:tc>
          <w:tcPr>
            <w:tcW w:w="0" w:type="auto"/>
            <w:gridSpan w:val="4"/>
            <w:vMerge w:val="restart"/>
            <w:vAlign w:val="center"/>
          </w:tcPr>
          <w:p w:rsidR="0048157F" w:rsidRPr="00520718" w:rsidRDefault="0048157F" w:rsidP="00A03C2B">
            <w:pPr>
              <w:ind w:firstLine="0"/>
              <w:jc w:val="center"/>
              <w:rPr>
                <w:sz w:val="20"/>
                <w:szCs w:val="20"/>
              </w:rPr>
            </w:pPr>
            <w:r w:rsidRPr="00520718">
              <w:rPr>
                <w:sz w:val="20"/>
                <w:szCs w:val="20"/>
              </w:rPr>
              <w:t>Зона</w:t>
            </w:r>
            <w:r w:rsidR="00A03C2B" w:rsidRPr="00520718">
              <w:rPr>
                <w:sz w:val="20"/>
                <w:szCs w:val="20"/>
              </w:rPr>
              <w:t xml:space="preserve"> экономи</w:t>
            </w:r>
            <w:r w:rsidRPr="00520718">
              <w:rPr>
                <w:sz w:val="20"/>
                <w:szCs w:val="20"/>
              </w:rPr>
              <w:t>че</w:t>
            </w:r>
            <w:r w:rsidR="00A03C2B" w:rsidRPr="00520718">
              <w:rPr>
                <w:sz w:val="20"/>
                <w:szCs w:val="20"/>
              </w:rPr>
              <w:t>ского макрорайониро</w:t>
            </w:r>
            <w:r w:rsidRPr="00520718">
              <w:rPr>
                <w:sz w:val="20"/>
                <w:szCs w:val="20"/>
              </w:rPr>
              <w:t>вания</w:t>
            </w:r>
          </w:p>
        </w:tc>
      </w:tr>
      <w:tr w:rsidR="00A03C2B" w:rsidRPr="00520718" w:rsidTr="00A03C2B">
        <w:trPr>
          <w:trHeight w:val="20"/>
          <w:tblHeader/>
          <w:jc w:val="center"/>
        </w:trPr>
        <w:tc>
          <w:tcPr>
            <w:tcW w:w="1473" w:type="dxa"/>
            <w:vMerge/>
            <w:vAlign w:val="center"/>
          </w:tcPr>
          <w:p w:rsidR="0048157F" w:rsidRPr="00520718" w:rsidRDefault="0048157F" w:rsidP="00A03C2B">
            <w:pPr>
              <w:spacing w:before="0" w:after="0"/>
              <w:ind w:firstLine="0"/>
              <w:jc w:val="center"/>
              <w:rPr>
                <w:sz w:val="20"/>
                <w:szCs w:val="20"/>
              </w:rPr>
            </w:pPr>
          </w:p>
        </w:tc>
        <w:tc>
          <w:tcPr>
            <w:tcW w:w="210" w:type="dxa"/>
            <w:vMerge w:val="restart"/>
            <w:textDirection w:val="btLr"/>
            <w:vAlign w:val="center"/>
          </w:tcPr>
          <w:p w:rsidR="0048157F" w:rsidRPr="00520718" w:rsidRDefault="0048157F" w:rsidP="00A03C2B">
            <w:pPr>
              <w:spacing w:before="0" w:after="0"/>
              <w:ind w:firstLine="0"/>
              <w:jc w:val="center"/>
              <w:rPr>
                <w:sz w:val="20"/>
                <w:szCs w:val="20"/>
              </w:rPr>
            </w:pPr>
            <w:r w:rsidRPr="00520718">
              <w:rPr>
                <w:sz w:val="20"/>
                <w:szCs w:val="20"/>
              </w:rPr>
              <w:t>крупные</w:t>
            </w:r>
          </w:p>
        </w:tc>
        <w:tc>
          <w:tcPr>
            <w:tcW w:w="0" w:type="auto"/>
            <w:vMerge w:val="restart"/>
            <w:textDirection w:val="btLr"/>
            <w:vAlign w:val="center"/>
          </w:tcPr>
          <w:p w:rsidR="0048157F" w:rsidRPr="00520718" w:rsidRDefault="0048157F" w:rsidP="00A03C2B">
            <w:pPr>
              <w:spacing w:before="0" w:after="0"/>
              <w:ind w:firstLine="0"/>
              <w:jc w:val="center"/>
              <w:rPr>
                <w:sz w:val="20"/>
                <w:szCs w:val="20"/>
              </w:rPr>
            </w:pPr>
            <w:r w:rsidRPr="00520718">
              <w:rPr>
                <w:sz w:val="20"/>
                <w:szCs w:val="20"/>
              </w:rPr>
              <w:t>большие</w:t>
            </w:r>
          </w:p>
        </w:tc>
        <w:tc>
          <w:tcPr>
            <w:tcW w:w="0" w:type="auto"/>
            <w:vMerge w:val="restart"/>
            <w:textDirection w:val="btLr"/>
            <w:vAlign w:val="center"/>
          </w:tcPr>
          <w:p w:rsidR="0048157F" w:rsidRPr="00520718" w:rsidRDefault="0048157F" w:rsidP="00A03C2B">
            <w:pPr>
              <w:spacing w:before="0" w:after="0"/>
              <w:ind w:firstLine="0"/>
              <w:jc w:val="center"/>
              <w:rPr>
                <w:sz w:val="20"/>
                <w:szCs w:val="20"/>
              </w:rPr>
            </w:pPr>
            <w:r w:rsidRPr="00520718">
              <w:rPr>
                <w:sz w:val="20"/>
                <w:szCs w:val="20"/>
              </w:rPr>
              <w:t>средние</w:t>
            </w:r>
          </w:p>
        </w:tc>
        <w:tc>
          <w:tcPr>
            <w:tcW w:w="0" w:type="auto"/>
            <w:vMerge w:val="restart"/>
            <w:textDirection w:val="btLr"/>
            <w:vAlign w:val="center"/>
          </w:tcPr>
          <w:p w:rsidR="0048157F" w:rsidRPr="00520718" w:rsidRDefault="0048157F" w:rsidP="00A03C2B">
            <w:pPr>
              <w:spacing w:before="0" w:after="0"/>
              <w:ind w:firstLine="0"/>
              <w:jc w:val="center"/>
              <w:rPr>
                <w:sz w:val="20"/>
                <w:szCs w:val="20"/>
              </w:rPr>
            </w:pPr>
            <w:r w:rsidRPr="00520718">
              <w:rPr>
                <w:sz w:val="20"/>
                <w:szCs w:val="20"/>
              </w:rPr>
              <w:t>малые</w:t>
            </w:r>
          </w:p>
        </w:tc>
        <w:tc>
          <w:tcPr>
            <w:tcW w:w="0" w:type="auto"/>
            <w:gridSpan w:val="3"/>
            <w:vMerge/>
            <w:vAlign w:val="center"/>
          </w:tcPr>
          <w:p w:rsidR="0048157F" w:rsidRPr="00520718" w:rsidRDefault="0048157F" w:rsidP="00A03C2B">
            <w:pPr>
              <w:spacing w:before="0" w:after="0"/>
              <w:ind w:firstLine="0"/>
              <w:jc w:val="center"/>
              <w:rPr>
                <w:sz w:val="20"/>
                <w:szCs w:val="20"/>
              </w:rPr>
            </w:pPr>
          </w:p>
        </w:tc>
        <w:tc>
          <w:tcPr>
            <w:tcW w:w="0" w:type="auto"/>
            <w:gridSpan w:val="2"/>
            <w:vAlign w:val="center"/>
          </w:tcPr>
          <w:p w:rsidR="0048157F" w:rsidRPr="00520718" w:rsidRDefault="0048157F" w:rsidP="00A03C2B">
            <w:pPr>
              <w:spacing w:before="0" w:after="0"/>
              <w:ind w:firstLine="0"/>
              <w:jc w:val="center"/>
              <w:rPr>
                <w:sz w:val="20"/>
                <w:szCs w:val="20"/>
              </w:rPr>
            </w:pPr>
            <w:r w:rsidRPr="00520718">
              <w:rPr>
                <w:sz w:val="20"/>
                <w:szCs w:val="20"/>
              </w:rPr>
              <w:t>административный центр</w:t>
            </w:r>
          </w:p>
        </w:tc>
        <w:tc>
          <w:tcPr>
            <w:tcW w:w="0" w:type="auto"/>
            <w:gridSpan w:val="4"/>
            <w:vAlign w:val="center"/>
          </w:tcPr>
          <w:p w:rsidR="0048157F" w:rsidRPr="00520718" w:rsidRDefault="0048157F" w:rsidP="00A03C2B">
            <w:pPr>
              <w:spacing w:before="0" w:after="0"/>
              <w:ind w:firstLine="0"/>
              <w:jc w:val="center"/>
              <w:rPr>
                <w:sz w:val="20"/>
                <w:szCs w:val="20"/>
              </w:rPr>
            </w:pPr>
            <w:r w:rsidRPr="00520718">
              <w:rPr>
                <w:sz w:val="20"/>
                <w:szCs w:val="20"/>
              </w:rPr>
              <w:t>центр обслуживания</w:t>
            </w:r>
          </w:p>
        </w:tc>
        <w:tc>
          <w:tcPr>
            <w:tcW w:w="0" w:type="auto"/>
            <w:gridSpan w:val="4"/>
            <w:vMerge/>
            <w:vAlign w:val="center"/>
          </w:tcPr>
          <w:p w:rsidR="0048157F" w:rsidRPr="00520718" w:rsidRDefault="0048157F" w:rsidP="00A03C2B">
            <w:pPr>
              <w:jc w:val="center"/>
              <w:rPr>
                <w:sz w:val="20"/>
                <w:szCs w:val="20"/>
              </w:rPr>
            </w:pPr>
          </w:p>
        </w:tc>
      </w:tr>
      <w:tr w:rsidR="00A03C2B" w:rsidRPr="00520718" w:rsidTr="00A03C2B">
        <w:trPr>
          <w:trHeight w:val="20"/>
          <w:tblHeader/>
          <w:jc w:val="center"/>
        </w:trPr>
        <w:tc>
          <w:tcPr>
            <w:tcW w:w="1473" w:type="dxa"/>
            <w:vMerge/>
            <w:vAlign w:val="center"/>
          </w:tcPr>
          <w:p w:rsidR="0048157F" w:rsidRPr="00520718" w:rsidRDefault="0048157F" w:rsidP="00A03C2B">
            <w:pPr>
              <w:spacing w:before="0" w:after="0"/>
              <w:ind w:firstLine="0"/>
              <w:jc w:val="center"/>
              <w:rPr>
                <w:sz w:val="20"/>
                <w:szCs w:val="20"/>
              </w:rPr>
            </w:pPr>
          </w:p>
        </w:tc>
        <w:tc>
          <w:tcPr>
            <w:tcW w:w="210" w:type="dxa"/>
            <w:vMerge/>
            <w:textDirection w:val="btLr"/>
            <w:vAlign w:val="center"/>
          </w:tcPr>
          <w:p w:rsidR="0048157F" w:rsidRPr="00520718" w:rsidRDefault="0048157F" w:rsidP="00A03C2B">
            <w:pPr>
              <w:spacing w:before="0" w:after="0"/>
              <w:ind w:firstLine="0"/>
              <w:jc w:val="center"/>
              <w:rPr>
                <w:sz w:val="20"/>
                <w:szCs w:val="20"/>
              </w:rPr>
            </w:pPr>
          </w:p>
        </w:tc>
        <w:tc>
          <w:tcPr>
            <w:tcW w:w="0" w:type="auto"/>
            <w:vMerge/>
            <w:textDirection w:val="btLr"/>
            <w:vAlign w:val="center"/>
          </w:tcPr>
          <w:p w:rsidR="0048157F" w:rsidRPr="00520718" w:rsidRDefault="0048157F" w:rsidP="00A03C2B">
            <w:pPr>
              <w:spacing w:before="0" w:after="0"/>
              <w:ind w:firstLine="0"/>
              <w:jc w:val="center"/>
              <w:rPr>
                <w:sz w:val="20"/>
                <w:szCs w:val="20"/>
              </w:rPr>
            </w:pPr>
          </w:p>
        </w:tc>
        <w:tc>
          <w:tcPr>
            <w:tcW w:w="0" w:type="auto"/>
            <w:vMerge/>
            <w:textDirection w:val="btLr"/>
            <w:vAlign w:val="center"/>
          </w:tcPr>
          <w:p w:rsidR="0048157F" w:rsidRPr="00520718" w:rsidRDefault="0048157F" w:rsidP="00A03C2B">
            <w:pPr>
              <w:spacing w:before="0" w:after="0"/>
              <w:ind w:firstLine="0"/>
              <w:jc w:val="center"/>
              <w:rPr>
                <w:sz w:val="20"/>
                <w:szCs w:val="20"/>
              </w:rPr>
            </w:pPr>
          </w:p>
        </w:tc>
        <w:tc>
          <w:tcPr>
            <w:tcW w:w="0" w:type="auto"/>
            <w:vMerge/>
            <w:textDirection w:val="btLr"/>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t>городской</w:t>
            </w:r>
          </w:p>
          <w:p w:rsidR="0048157F" w:rsidRPr="00520718" w:rsidRDefault="0048157F" w:rsidP="00A03C2B">
            <w:pPr>
              <w:spacing w:before="0" w:after="0"/>
              <w:ind w:firstLine="0"/>
              <w:jc w:val="center"/>
              <w:rPr>
                <w:sz w:val="20"/>
                <w:szCs w:val="20"/>
              </w:rPr>
            </w:pPr>
            <w:r w:rsidRPr="00520718">
              <w:rPr>
                <w:sz w:val="20"/>
                <w:szCs w:val="20"/>
              </w:rPr>
              <w:t>округ</w:t>
            </w: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t>городское поселение</w:t>
            </w: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t>сельское поселение</w:t>
            </w: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t>краевой (межрегиональный)</w:t>
            </w: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t>муниципального района</w:t>
            </w: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t>краевой (межрегиональный)</w:t>
            </w: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t>межрайонный</w:t>
            </w: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t>районный</w:t>
            </w: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t>городской, сельский</w:t>
            </w:r>
          </w:p>
        </w:tc>
        <w:tc>
          <w:tcPr>
            <w:tcW w:w="0" w:type="auto"/>
            <w:vAlign w:val="center"/>
          </w:tcPr>
          <w:p w:rsidR="0048157F" w:rsidRPr="00520718" w:rsidRDefault="0048157F" w:rsidP="00A03C2B">
            <w:pPr>
              <w:jc w:val="center"/>
              <w:rPr>
                <w:sz w:val="20"/>
                <w:szCs w:val="20"/>
              </w:rPr>
            </w:pPr>
            <w:r w:rsidRPr="00520718">
              <w:rPr>
                <w:sz w:val="20"/>
                <w:szCs w:val="20"/>
              </w:rPr>
              <w:t>А</w:t>
            </w:r>
          </w:p>
        </w:tc>
        <w:tc>
          <w:tcPr>
            <w:tcW w:w="0" w:type="auto"/>
            <w:vAlign w:val="center"/>
          </w:tcPr>
          <w:p w:rsidR="0048157F" w:rsidRPr="00520718" w:rsidRDefault="0048157F" w:rsidP="00A03C2B">
            <w:pPr>
              <w:jc w:val="center"/>
              <w:rPr>
                <w:sz w:val="20"/>
                <w:szCs w:val="20"/>
              </w:rPr>
            </w:pPr>
            <w:r w:rsidRPr="00520718">
              <w:rPr>
                <w:sz w:val="20"/>
                <w:szCs w:val="20"/>
              </w:rPr>
              <w:t>Б</w:t>
            </w:r>
          </w:p>
        </w:tc>
        <w:tc>
          <w:tcPr>
            <w:tcW w:w="0" w:type="auto"/>
            <w:vAlign w:val="center"/>
          </w:tcPr>
          <w:p w:rsidR="0048157F" w:rsidRPr="00520718" w:rsidRDefault="0048157F" w:rsidP="00A03C2B">
            <w:pPr>
              <w:jc w:val="center"/>
              <w:rPr>
                <w:sz w:val="20"/>
                <w:szCs w:val="20"/>
              </w:rPr>
            </w:pPr>
            <w:r w:rsidRPr="00520718">
              <w:rPr>
                <w:sz w:val="20"/>
                <w:szCs w:val="20"/>
              </w:rPr>
              <w:t>В</w:t>
            </w:r>
          </w:p>
        </w:tc>
        <w:tc>
          <w:tcPr>
            <w:tcW w:w="0" w:type="auto"/>
            <w:vAlign w:val="center"/>
          </w:tcPr>
          <w:p w:rsidR="0048157F" w:rsidRPr="00520718" w:rsidRDefault="0048157F" w:rsidP="00A03C2B">
            <w:pPr>
              <w:jc w:val="center"/>
              <w:rPr>
                <w:sz w:val="20"/>
                <w:szCs w:val="20"/>
              </w:rPr>
            </w:pPr>
            <w:r w:rsidRPr="00520718">
              <w:rPr>
                <w:sz w:val="20"/>
                <w:szCs w:val="20"/>
              </w:rPr>
              <w:t>Г</w:t>
            </w: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 xml:space="preserve">Петропавловск-Камчатский </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Вилючинский (ЗАТО)</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r>
      <w:tr w:rsidR="0048157F" w:rsidRPr="00520718" w:rsidTr="00A03C2B">
        <w:trPr>
          <w:trHeight w:val="20"/>
          <w:jc w:val="center"/>
        </w:trPr>
        <w:tc>
          <w:tcPr>
            <w:tcW w:w="0" w:type="auto"/>
            <w:gridSpan w:val="18"/>
            <w:vAlign w:val="center"/>
          </w:tcPr>
          <w:p w:rsidR="0048157F" w:rsidRPr="00520718" w:rsidRDefault="0048157F" w:rsidP="00A03C2B">
            <w:pPr>
              <w:spacing w:before="0" w:after="0"/>
              <w:ind w:firstLine="0"/>
              <w:jc w:val="center"/>
              <w:rPr>
                <w:sz w:val="20"/>
                <w:szCs w:val="20"/>
              </w:rPr>
            </w:pPr>
            <w:r w:rsidRPr="00520718">
              <w:rPr>
                <w:sz w:val="20"/>
                <w:szCs w:val="20"/>
              </w:rPr>
              <w:t>Алеутский район</w:t>
            </w: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 xml:space="preserve">Никольское </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r>
      <w:tr w:rsidR="0048157F" w:rsidRPr="00520718" w:rsidTr="00A03C2B">
        <w:trPr>
          <w:trHeight w:val="20"/>
          <w:jc w:val="center"/>
        </w:trPr>
        <w:tc>
          <w:tcPr>
            <w:tcW w:w="0" w:type="auto"/>
            <w:gridSpan w:val="18"/>
            <w:vAlign w:val="center"/>
          </w:tcPr>
          <w:p w:rsidR="0048157F" w:rsidRPr="00520718" w:rsidRDefault="0048157F" w:rsidP="00A03C2B">
            <w:pPr>
              <w:spacing w:before="0" w:after="0"/>
              <w:ind w:firstLine="0"/>
              <w:jc w:val="center"/>
              <w:rPr>
                <w:sz w:val="20"/>
                <w:szCs w:val="20"/>
              </w:rPr>
            </w:pPr>
            <w:r w:rsidRPr="00520718">
              <w:rPr>
                <w:sz w:val="20"/>
                <w:szCs w:val="20"/>
              </w:rPr>
              <w:t>Быстринский район</w:t>
            </w: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 xml:space="preserve">Анавгайское </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 xml:space="preserve">Эссовское </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r>
      <w:tr w:rsidR="0048157F" w:rsidRPr="00520718" w:rsidTr="00A03C2B">
        <w:trPr>
          <w:trHeight w:val="20"/>
          <w:jc w:val="center"/>
        </w:trPr>
        <w:tc>
          <w:tcPr>
            <w:tcW w:w="0" w:type="auto"/>
            <w:gridSpan w:val="18"/>
            <w:vAlign w:val="center"/>
          </w:tcPr>
          <w:p w:rsidR="0048157F" w:rsidRPr="00520718" w:rsidRDefault="0048157F" w:rsidP="00A03C2B">
            <w:pPr>
              <w:spacing w:before="0" w:after="0"/>
              <w:ind w:firstLine="0"/>
              <w:jc w:val="center"/>
              <w:rPr>
                <w:sz w:val="20"/>
                <w:szCs w:val="20"/>
              </w:rPr>
            </w:pPr>
            <w:r w:rsidRPr="00520718">
              <w:rPr>
                <w:sz w:val="20"/>
                <w:szCs w:val="20"/>
              </w:rPr>
              <w:t>Елизовский район</w:t>
            </w: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 xml:space="preserve">Елизовское </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 xml:space="preserve">Вулканное </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r w:rsidRPr="00520718">
              <w:rPr>
                <w:sz w:val="20"/>
                <w:szCs w:val="20"/>
              </w:rPr>
              <w:t>**</w:t>
            </w: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 xml:space="preserve">Корякское </w:t>
            </w:r>
          </w:p>
        </w:tc>
        <w:tc>
          <w:tcPr>
            <w:tcW w:w="210" w:type="dxa"/>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r w:rsidRPr="00520718">
              <w:rPr>
                <w:sz w:val="20"/>
                <w:szCs w:val="20"/>
              </w:rPr>
              <w:t>**</w:t>
            </w: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 xml:space="preserve">Начикинское </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r w:rsidRPr="00520718">
              <w:rPr>
                <w:sz w:val="20"/>
                <w:szCs w:val="20"/>
              </w:rPr>
              <w:t>**</w:t>
            </w: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 xml:space="preserve">Новоавачинское </w:t>
            </w:r>
          </w:p>
        </w:tc>
        <w:tc>
          <w:tcPr>
            <w:tcW w:w="210" w:type="dxa"/>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 xml:space="preserve">Новолесновское </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 xml:space="preserve">Николаевское </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 xml:space="preserve">Паратунское </w:t>
            </w:r>
          </w:p>
        </w:tc>
        <w:tc>
          <w:tcPr>
            <w:tcW w:w="210" w:type="dxa"/>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r w:rsidRPr="00520718">
              <w:rPr>
                <w:sz w:val="20"/>
                <w:szCs w:val="20"/>
              </w:rPr>
              <w:t>**</w:t>
            </w: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 xml:space="preserve">Пионерское </w:t>
            </w:r>
          </w:p>
        </w:tc>
        <w:tc>
          <w:tcPr>
            <w:tcW w:w="210" w:type="dxa"/>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 xml:space="preserve">Раздольненское </w:t>
            </w:r>
          </w:p>
        </w:tc>
        <w:tc>
          <w:tcPr>
            <w:tcW w:w="210" w:type="dxa"/>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r>
      <w:tr w:rsidR="0048157F" w:rsidRPr="00520718" w:rsidTr="00A03C2B">
        <w:trPr>
          <w:trHeight w:val="20"/>
          <w:jc w:val="center"/>
        </w:trPr>
        <w:tc>
          <w:tcPr>
            <w:tcW w:w="0" w:type="auto"/>
            <w:gridSpan w:val="18"/>
            <w:vAlign w:val="center"/>
          </w:tcPr>
          <w:p w:rsidR="0048157F" w:rsidRPr="00520718" w:rsidRDefault="0048157F" w:rsidP="00A03C2B">
            <w:pPr>
              <w:spacing w:before="0" w:after="0"/>
              <w:ind w:firstLine="0"/>
              <w:jc w:val="center"/>
              <w:rPr>
                <w:sz w:val="20"/>
                <w:szCs w:val="20"/>
              </w:rPr>
            </w:pPr>
            <w:r w:rsidRPr="00520718">
              <w:rPr>
                <w:sz w:val="20"/>
                <w:szCs w:val="20"/>
              </w:rPr>
              <w:t>Мильковский район</w:t>
            </w: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 xml:space="preserve">Атласовское </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r w:rsidRPr="00520718">
              <w:rPr>
                <w:sz w:val="20"/>
                <w:szCs w:val="20"/>
              </w:rPr>
              <w:t>**</w:t>
            </w: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 xml:space="preserve">Мильковское </w:t>
            </w:r>
          </w:p>
        </w:tc>
        <w:tc>
          <w:tcPr>
            <w:tcW w:w="210" w:type="dxa"/>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r>
      <w:tr w:rsidR="0048157F" w:rsidRPr="00520718" w:rsidTr="00A03C2B">
        <w:trPr>
          <w:trHeight w:val="20"/>
          <w:jc w:val="center"/>
        </w:trPr>
        <w:tc>
          <w:tcPr>
            <w:tcW w:w="0" w:type="auto"/>
            <w:gridSpan w:val="18"/>
            <w:vAlign w:val="center"/>
          </w:tcPr>
          <w:p w:rsidR="0048157F" w:rsidRPr="00520718" w:rsidRDefault="0048157F" w:rsidP="00A03C2B">
            <w:pPr>
              <w:spacing w:before="0" w:after="0"/>
              <w:ind w:firstLine="0"/>
              <w:jc w:val="center"/>
              <w:rPr>
                <w:sz w:val="20"/>
                <w:szCs w:val="20"/>
              </w:rPr>
            </w:pPr>
            <w:r w:rsidRPr="00520718">
              <w:rPr>
                <w:sz w:val="20"/>
                <w:szCs w:val="20"/>
              </w:rPr>
              <w:t>Соболевский район</w:t>
            </w: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 xml:space="preserve">Ичинское </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 xml:space="preserve">Крутогоровское </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lastRenderedPageBreak/>
              <w:t xml:space="preserve">Соболевское </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 xml:space="preserve">Устьевое </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r>
      <w:tr w:rsidR="0048157F" w:rsidRPr="00520718" w:rsidTr="00A03C2B">
        <w:trPr>
          <w:trHeight w:val="20"/>
          <w:jc w:val="center"/>
        </w:trPr>
        <w:tc>
          <w:tcPr>
            <w:tcW w:w="0" w:type="auto"/>
            <w:gridSpan w:val="18"/>
            <w:vAlign w:val="center"/>
          </w:tcPr>
          <w:p w:rsidR="0048157F" w:rsidRPr="00520718" w:rsidRDefault="0048157F" w:rsidP="00A03C2B">
            <w:pPr>
              <w:spacing w:before="0" w:after="0"/>
              <w:ind w:firstLine="0"/>
              <w:jc w:val="center"/>
              <w:rPr>
                <w:sz w:val="20"/>
                <w:szCs w:val="20"/>
              </w:rPr>
            </w:pPr>
            <w:r w:rsidRPr="00520718">
              <w:rPr>
                <w:sz w:val="20"/>
                <w:szCs w:val="20"/>
              </w:rPr>
              <w:t>Усть-Большерецкий район</w:t>
            </w: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 xml:space="preserve">Озерновское </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 xml:space="preserve">Октябрьское </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 xml:space="preserve">Апачинское </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 xml:space="preserve">Запорожское </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 xml:space="preserve">Кавалерское </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Усть-Большерецкое</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r>
      <w:tr w:rsidR="0048157F" w:rsidRPr="00520718" w:rsidTr="00A03C2B">
        <w:trPr>
          <w:trHeight w:val="20"/>
          <w:jc w:val="center"/>
        </w:trPr>
        <w:tc>
          <w:tcPr>
            <w:tcW w:w="0" w:type="auto"/>
            <w:gridSpan w:val="18"/>
            <w:vAlign w:val="center"/>
          </w:tcPr>
          <w:p w:rsidR="0048157F" w:rsidRPr="00520718" w:rsidRDefault="0048157F" w:rsidP="00A03C2B">
            <w:pPr>
              <w:spacing w:before="0" w:after="0"/>
              <w:ind w:firstLine="0"/>
              <w:jc w:val="center"/>
              <w:rPr>
                <w:sz w:val="20"/>
                <w:szCs w:val="20"/>
              </w:rPr>
            </w:pPr>
            <w:r w:rsidRPr="00520718">
              <w:rPr>
                <w:sz w:val="20"/>
                <w:szCs w:val="20"/>
              </w:rPr>
              <w:t>Усть-Камчатский район</w:t>
            </w: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Козыревское</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 xml:space="preserve">Ключевское </w:t>
            </w:r>
          </w:p>
        </w:tc>
        <w:tc>
          <w:tcPr>
            <w:tcW w:w="210" w:type="dxa"/>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Усть-Камчатское</w:t>
            </w:r>
          </w:p>
        </w:tc>
        <w:tc>
          <w:tcPr>
            <w:tcW w:w="210" w:type="dxa"/>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r>
      <w:tr w:rsidR="0048157F" w:rsidRPr="00520718" w:rsidTr="00A03C2B">
        <w:trPr>
          <w:trHeight w:val="20"/>
          <w:jc w:val="center"/>
        </w:trPr>
        <w:tc>
          <w:tcPr>
            <w:tcW w:w="0" w:type="auto"/>
            <w:gridSpan w:val="18"/>
            <w:vAlign w:val="center"/>
          </w:tcPr>
          <w:p w:rsidR="0048157F" w:rsidRPr="00520718" w:rsidRDefault="0048157F" w:rsidP="00A03C2B">
            <w:pPr>
              <w:spacing w:before="0" w:after="0"/>
              <w:ind w:firstLine="0"/>
              <w:jc w:val="center"/>
              <w:rPr>
                <w:sz w:val="20"/>
                <w:szCs w:val="20"/>
              </w:rPr>
            </w:pPr>
            <w:r w:rsidRPr="00520718">
              <w:rPr>
                <w:sz w:val="20"/>
                <w:szCs w:val="20"/>
              </w:rPr>
              <w:t>КОРЯКСКИЙ ОКРУГ</w:t>
            </w: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Поселок Палана</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r>
      <w:tr w:rsidR="0048157F" w:rsidRPr="00520718" w:rsidTr="00A03C2B">
        <w:trPr>
          <w:trHeight w:val="20"/>
          <w:jc w:val="center"/>
        </w:trPr>
        <w:tc>
          <w:tcPr>
            <w:tcW w:w="0" w:type="auto"/>
            <w:gridSpan w:val="18"/>
            <w:vAlign w:val="center"/>
          </w:tcPr>
          <w:p w:rsidR="0048157F" w:rsidRPr="00520718" w:rsidRDefault="0048157F" w:rsidP="00A03C2B">
            <w:pPr>
              <w:spacing w:before="0" w:after="0"/>
              <w:ind w:firstLine="0"/>
              <w:jc w:val="center"/>
              <w:rPr>
                <w:sz w:val="20"/>
                <w:szCs w:val="20"/>
              </w:rPr>
            </w:pPr>
            <w:r w:rsidRPr="00520718">
              <w:rPr>
                <w:sz w:val="20"/>
                <w:szCs w:val="20"/>
              </w:rPr>
              <w:t>Карагинский район</w:t>
            </w: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Поселок Оссора</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Село Ивашка</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Село Ильпырское</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Село Карага</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Село Кострома</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Село Тымлат</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r>
      <w:tr w:rsidR="0048157F" w:rsidRPr="00520718" w:rsidTr="00A03C2B">
        <w:trPr>
          <w:trHeight w:val="20"/>
          <w:jc w:val="center"/>
        </w:trPr>
        <w:tc>
          <w:tcPr>
            <w:tcW w:w="0" w:type="auto"/>
            <w:gridSpan w:val="18"/>
            <w:vAlign w:val="center"/>
          </w:tcPr>
          <w:p w:rsidR="0048157F" w:rsidRPr="00520718" w:rsidRDefault="0048157F" w:rsidP="00A03C2B">
            <w:pPr>
              <w:spacing w:before="0" w:after="0"/>
              <w:ind w:firstLine="0"/>
              <w:jc w:val="center"/>
              <w:rPr>
                <w:sz w:val="20"/>
                <w:szCs w:val="20"/>
              </w:rPr>
            </w:pPr>
            <w:r w:rsidRPr="00520718">
              <w:rPr>
                <w:sz w:val="20"/>
                <w:szCs w:val="20"/>
              </w:rPr>
              <w:t>Олюторский район</w:t>
            </w: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Село Апука</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 xml:space="preserve">Село </w:t>
            </w:r>
            <w:r w:rsidRPr="00520718">
              <w:rPr>
                <w:sz w:val="20"/>
                <w:szCs w:val="20"/>
              </w:rPr>
              <w:lastRenderedPageBreak/>
              <w:t>Ачайваям</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Село Вывенка</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Село Корф</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Село Средние Пахачи</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Село Тиличики</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 xml:space="preserve">Село Пахачи </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Село Хаилино</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r>
      <w:tr w:rsidR="0048157F" w:rsidRPr="00520718" w:rsidTr="00A03C2B">
        <w:trPr>
          <w:trHeight w:val="20"/>
          <w:jc w:val="center"/>
        </w:trPr>
        <w:tc>
          <w:tcPr>
            <w:tcW w:w="0" w:type="auto"/>
            <w:gridSpan w:val="18"/>
            <w:vAlign w:val="center"/>
          </w:tcPr>
          <w:p w:rsidR="0048157F" w:rsidRPr="00520718" w:rsidRDefault="0048157F" w:rsidP="00A03C2B">
            <w:pPr>
              <w:spacing w:before="0" w:after="0"/>
              <w:ind w:firstLine="0"/>
              <w:jc w:val="center"/>
              <w:rPr>
                <w:sz w:val="20"/>
                <w:szCs w:val="20"/>
              </w:rPr>
            </w:pPr>
            <w:r w:rsidRPr="00520718">
              <w:rPr>
                <w:sz w:val="20"/>
                <w:szCs w:val="20"/>
              </w:rPr>
              <w:t>Пенжинский район</w:t>
            </w: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Село Аянка</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Село Каменское</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Село Манилы</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Село Слаутное</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Село Таловка</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r>
      <w:tr w:rsidR="0048157F" w:rsidRPr="00520718" w:rsidTr="00A03C2B">
        <w:trPr>
          <w:trHeight w:val="20"/>
          <w:jc w:val="center"/>
        </w:trPr>
        <w:tc>
          <w:tcPr>
            <w:tcW w:w="0" w:type="auto"/>
            <w:gridSpan w:val="18"/>
            <w:vAlign w:val="center"/>
          </w:tcPr>
          <w:p w:rsidR="0048157F" w:rsidRPr="00520718" w:rsidRDefault="0048157F" w:rsidP="00A03C2B">
            <w:pPr>
              <w:spacing w:before="0" w:after="0"/>
              <w:ind w:firstLine="0"/>
              <w:jc w:val="center"/>
              <w:rPr>
                <w:sz w:val="20"/>
                <w:szCs w:val="20"/>
              </w:rPr>
            </w:pPr>
            <w:r w:rsidRPr="00520718">
              <w:rPr>
                <w:sz w:val="20"/>
                <w:szCs w:val="20"/>
              </w:rPr>
              <w:t>Тигильский район</w:t>
            </w: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Село Воямполка</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Село Ковран</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Село Лесная</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Село Седанка</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Село Тигиль</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Село Усть-Хайрюзово</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r>
      <w:tr w:rsidR="00A03C2B" w:rsidRPr="00520718" w:rsidTr="00A03C2B">
        <w:trPr>
          <w:trHeight w:val="20"/>
          <w:jc w:val="center"/>
        </w:trPr>
        <w:tc>
          <w:tcPr>
            <w:tcW w:w="1473" w:type="dxa"/>
            <w:vAlign w:val="center"/>
          </w:tcPr>
          <w:p w:rsidR="0048157F" w:rsidRPr="00520718" w:rsidRDefault="0048157F" w:rsidP="00A03C2B">
            <w:pPr>
              <w:spacing w:before="0" w:after="0"/>
              <w:ind w:firstLine="0"/>
              <w:jc w:val="left"/>
              <w:rPr>
                <w:sz w:val="20"/>
                <w:szCs w:val="20"/>
              </w:rPr>
            </w:pPr>
            <w:r w:rsidRPr="00520718">
              <w:rPr>
                <w:sz w:val="20"/>
                <w:szCs w:val="20"/>
              </w:rPr>
              <w:t>Село Хайрюзово</w:t>
            </w:r>
          </w:p>
        </w:tc>
        <w:tc>
          <w:tcPr>
            <w:tcW w:w="210" w:type="dxa"/>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spacing w:before="0" w:after="0"/>
              <w:ind w:firstLine="0"/>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p>
        </w:tc>
        <w:tc>
          <w:tcPr>
            <w:tcW w:w="0" w:type="auto"/>
            <w:vAlign w:val="center"/>
          </w:tcPr>
          <w:p w:rsidR="0048157F" w:rsidRPr="00520718" w:rsidRDefault="0048157F" w:rsidP="00A03C2B">
            <w:pPr>
              <w:jc w:val="center"/>
              <w:rPr>
                <w:sz w:val="20"/>
                <w:szCs w:val="20"/>
              </w:rPr>
            </w:pPr>
            <w:r w:rsidRPr="00520718">
              <w:rPr>
                <w:sz w:val="20"/>
                <w:szCs w:val="20"/>
              </w:rPr>
              <w:sym w:font="Wingdings 2" w:char="F0C9"/>
            </w:r>
          </w:p>
        </w:tc>
        <w:tc>
          <w:tcPr>
            <w:tcW w:w="0" w:type="auto"/>
            <w:vAlign w:val="center"/>
          </w:tcPr>
          <w:p w:rsidR="0048157F" w:rsidRPr="00520718" w:rsidRDefault="0048157F" w:rsidP="00A03C2B">
            <w:pPr>
              <w:jc w:val="center"/>
              <w:rPr>
                <w:sz w:val="20"/>
                <w:szCs w:val="20"/>
              </w:rPr>
            </w:pPr>
          </w:p>
        </w:tc>
      </w:tr>
    </w:tbl>
    <w:p w:rsidR="0048157F" w:rsidRPr="00520718" w:rsidRDefault="0048157F" w:rsidP="0048157F">
      <w:pPr>
        <w:sectPr w:rsidR="0048157F" w:rsidRPr="00520718" w:rsidSect="005359C8">
          <w:pgSz w:w="16838" w:h="11906" w:orient="landscape"/>
          <w:pgMar w:top="1701" w:right="1134" w:bottom="567" w:left="1134" w:header="1134" w:footer="567" w:gutter="0"/>
          <w:cols w:space="708"/>
          <w:titlePg/>
          <w:docGrid w:linePitch="360"/>
        </w:sectPr>
      </w:pPr>
    </w:p>
    <w:p w:rsidR="0048157F" w:rsidRPr="00520718" w:rsidRDefault="0048157F" w:rsidP="0048157F">
      <w:r w:rsidRPr="00520718">
        <w:lastRenderedPageBreak/>
        <w:t>Население Камчатского края распределено по территории региона крайне неравномерно. Только у Елизовского района, имеющего наибольшую на Камчатке плотность населения – 1,5 чел./км</w:t>
      </w:r>
      <w:r w:rsidRPr="00520718">
        <w:rPr>
          <w:vertAlign w:val="superscript"/>
        </w:rPr>
        <w:t>2</w:t>
      </w:r>
      <w:r w:rsidRPr="00520718">
        <w:t>, она превышает среднекраевую (не считая территорию городских округов Петропавловска-Камчатского и Вилючинска), в Мильковском районе – 0,5 чел/ км</w:t>
      </w:r>
      <w:r w:rsidRPr="00520718">
        <w:rPr>
          <w:vertAlign w:val="superscript"/>
        </w:rPr>
        <w:t>2</w:t>
      </w:r>
      <w:r w:rsidRPr="00520718">
        <w:t>. Остальные районы отличаются значительно более низкими показателями. Самая низкая плотность населения в крае – 0,1 человека на 1 кв. км в Корякском округе и 0,02 человека на кв. км в Пенжинском районе того же округа.</w:t>
      </w:r>
    </w:p>
    <w:p w:rsidR="0048157F" w:rsidRPr="00520718" w:rsidRDefault="0048157F" w:rsidP="0048157F">
      <w:r w:rsidRPr="00520718">
        <w:t>Особенностью пространственной структуры является концентрация демографического и производственного потенциала Камчатского края в пределах Авачинской бухты. Здесь располагается Авачинская агломерация, включающая территории г. г. Петропавловска-Камчатского и Елизово с прилегающими населенными пунктами и аэропортом, Паратунской рекреационной зоны, а также территорию закрытого административно-территориального образования г. Вилючинск. Авачинская агломерация – устойчивая система расселения, характеризующаяся интенсивными административными, хозяйственными, гуманитарными, культурными связями, при этом г. Петропавловск-Камчатский играет роль основного торгового, образовательного и научного центра для близлежащих населенных пунктов. В пределах агломерации сосредоточено две трети населения и социально-экономического потенциала.</w:t>
      </w:r>
    </w:p>
    <w:p w:rsidR="0048157F" w:rsidRPr="00520718" w:rsidRDefault="0048157F" w:rsidP="0048157F">
      <w:r w:rsidRPr="00520718">
        <w:t>Остальная часть Камчатского края мало заселена. Населенные пункты, расположенные в основном в устьях нерестовых рек по побережьям полуострова Камчатка и в долине р. Камчатки, в транспортном отношении не связаны между собой. В северной части полуострова практически нет автомобильных дорог.</w:t>
      </w:r>
    </w:p>
    <w:p w:rsidR="0048157F" w:rsidRPr="00520718" w:rsidRDefault="0048157F" w:rsidP="0048157F">
      <w:r w:rsidRPr="00520718">
        <w:t>Резкое сокращение населения Камчатского края за постсоветский период не могло не сказаться на территориальном перераспределении населения края, как в разрезе городского и сельского населения, так и по отдельным муниципальным образованиям и населённым пунктам.</w:t>
      </w:r>
    </w:p>
    <w:p w:rsidR="0048157F" w:rsidRPr="00520718" w:rsidRDefault="0048157F" w:rsidP="0048157F">
      <w:r w:rsidRPr="00520718">
        <w:t>Контрастность природных условий (по медико-климатическим факторам), условий хозяйственного освоения, транспортной доступности, условий проживания и заселения северных и южных районов достаточно существенно сказалась на расселении населения края. К северным районам отнесены Корякский округ в составе четырех районов - Тигильский, Карагинский, Олюторский, Пенжинский и Алеутский район, как имеющий больше сходства с малоосвоенными и труднодоступными районами севера. Остальные районы отнесены к южным.</w:t>
      </w:r>
    </w:p>
    <w:p w:rsidR="0048157F" w:rsidRPr="00520718" w:rsidRDefault="0048157F" w:rsidP="0048157F">
      <w:r w:rsidRPr="00520718">
        <w:t>Расселение населения в большинстве районов Камчатского края носит очаговый характер. Населенные пункты, расположенные в основном в устьях нерестовых рек, по побережьям полуострова Камчатка и в долине р. Камчатки, в транспортном отношении не связаны между собой.</w:t>
      </w:r>
    </w:p>
    <w:p w:rsidR="0048157F" w:rsidRPr="00520718" w:rsidRDefault="0048157F" w:rsidP="0048157F">
      <w:r w:rsidRPr="00520718">
        <w:t>Сложившаяся сеть населенных пунктов Камчатского края вытянута с севера на юг вдоль побережья Охотского моря, вдоль</w:t>
      </w:r>
      <w:r w:rsidR="00A87890" w:rsidRPr="00520718">
        <w:t xml:space="preserve"> </w:t>
      </w:r>
      <w:r w:rsidRPr="00520718">
        <w:t>побережья Тихого океана и пронизывающий полуостров автомобильной дороги. Основное население Камчатского края сконцентрировано вблизи Авачинской бухты. Это связано с транспортной доступностью прибрежных территорий и в большей степени промышленной ориентацией края-рыбный промысел.</w:t>
      </w:r>
    </w:p>
    <w:p w:rsidR="0048157F" w:rsidRPr="00520718" w:rsidRDefault="0048157F" w:rsidP="0048157F">
      <w:r w:rsidRPr="00520718">
        <w:t>На протяжении длительного периода на территории Камчатского края сохраняется значительная дифференциация в социально-экономическом развитии районов, при этом основные показатели социально-экономического развития северных районов - районов традиционного проживания коренных малочисленных народов Севера, имеют худшую динамику и направленность основных показателей, чем в целом по территории. На севере края уровень и качество жизни населения значительно хуже, чем в центральной и южной части полуострова. Одной из важных хозяйственных проблем, требующих безотлагательного решения, является развитие традиционных отраслей хозяйствования коренных народов (оленеводства, охотничьего и морского зверобойного промыслов, рыболовства, изготовления сувенирной продукции и др.).</w:t>
      </w:r>
    </w:p>
    <w:p w:rsidR="0048157F" w:rsidRPr="00520718" w:rsidRDefault="0048157F" w:rsidP="0048157F">
      <w:r w:rsidRPr="00520718">
        <w:lastRenderedPageBreak/>
        <w:t>Авачинская агломерация - устойчивая система расселения, характеризующаяся интенсивными административными, хозяйственными, гуманитарными, культурными связями, при этом г. Петропавловск-Камчатский играет роль основного торгового, образовательного и научного центра для близлежащих населенных пунктов. В пределах агломерации сосредоточено две трети населения и социально-экономического потенциала края.</w:t>
      </w:r>
    </w:p>
    <w:p w:rsidR="0048157F" w:rsidRPr="00520718" w:rsidRDefault="0048157F" w:rsidP="0048157F">
      <w:r w:rsidRPr="00520718">
        <w:t>Характерной и наиболее существенной особенностью сложившегося расселения в Камчатском крае является наличие автономных, локальных систем расселения на очень небольшой территории края. Единая региональная система расселения к настоящему моменту не сформировалась из-за огромных размеров территории, низкой степени её освоенности, монопрофильного развития хозяйства (рыбной промышленности) и слабой заселённости.</w:t>
      </w:r>
    </w:p>
    <w:p w:rsidR="00EE0AD7" w:rsidRPr="00520718" w:rsidRDefault="00EE0AD7" w:rsidP="001D05DF">
      <w:pPr>
        <w:pStyle w:val="2"/>
      </w:pPr>
      <w:bookmarkStart w:id="66" w:name="_Toc4701010"/>
      <w:r w:rsidRPr="00520718">
        <w:t>Население и демографический потенциал</w:t>
      </w:r>
      <w:bookmarkEnd w:id="66"/>
    </w:p>
    <w:p w:rsidR="00A03C2B" w:rsidRPr="00520718" w:rsidRDefault="00A03C2B" w:rsidP="00A03C2B">
      <w:pPr>
        <w:rPr>
          <w:color w:val="1D1B11"/>
        </w:rPr>
      </w:pPr>
      <w:r w:rsidRPr="00520718">
        <w:rPr>
          <w:color w:val="1D1B11"/>
        </w:rPr>
        <w:t>На 01.01.2018 численность населения Камчатского края составляет 315,6 тыс. человек.</w:t>
      </w:r>
    </w:p>
    <w:p w:rsidR="00A03C2B" w:rsidRPr="00520718" w:rsidRDefault="00A03C2B" w:rsidP="00A03C2B">
      <w:pPr>
        <w:rPr>
          <w:color w:val="1D1B11"/>
        </w:rPr>
      </w:pPr>
      <w:r w:rsidRPr="00520718">
        <w:rPr>
          <w:color w:val="1D1B11"/>
        </w:rPr>
        <w:t>За период 2010-2018 год численность постоянного населения сократилась на 2,5%.</w:t>
      </w:r>
      <w:r w:rsidR="00A87890" w:rsidRPr="00520718">
        <w:rPr>
          <w:color w:val="1D1B11"/>
        </w:rPr>
        <w:t xml:space="preserve"> </w:t>
      </w:r>
      <w:r w:rsidRPr="00520718">
        <w:rPr>
          <w:color w:val="1D1B11"/>
        </w:rPr>
        <w:t>Темпы падения численности населенных пунктов увеличиваются по мере удаления от агломерации города Петропавловск-Камчатский.</w:t>
      </w:r>
    </w:p>
    <w:p w:rsidR="00A03C2B" w:rsidRPr="00520718" w:rsidRDefault="00A03C2B" w:rsidP="00A03C2B">
      <w:pPr>
        <w:rPr>
          <w:color w:val="1D1B11"/>
        </w:rPr>
      </w:pPr>
    </w:p>
    <w:p w:rsidR="00A03C2B" w:rsidRPr="00520718" w:rsidRDefault="00A03C2B" w:rsidP="00A03C2B">
      <w:pPr>
        <w:rPr>
          <w:color w:val="1D1B11"/>
        </w:rPr>
      </w:pPr>
      <w:r w:rsidRPr="00520718">
        <w:rPr>
          <w:color w:val="1D1B11"/>
        </w:rPr>
        <w:t>Таблица 4</w:t>
      </w:r>
      <w:r w:rsidR="00A20C97" w:rsidRPr="00520718">
        <w:rPr>
          <w:color w:val="1D1B11"/>
        </w:rPr>
        <w:t>.1</w:t>
      </w:r>
      <w:r w:rsidRPr="00520718">
        <w:rPr>
          <w:color w:val="1D1B11"/>
        </w:rPr>
        <w:t>-</w:t>
      </w:r>
      <w:r w:rsidR="00A20C97" w:rsidRPr="00520718">
        <w:rPr>
          <w:color w:val="1D1B11"/>
        </w:rPr>
        <w:t>1</w:t>
      </w:r>
      <w:r w:rsidRPr="00520718">
        <w:rPr>
          <w:color w:val="1D1B11"/>
        </w:rPr>
        <w:t>. Динамика численности населения Камчатского края в разрезе муниципальных районов (данные на 2018 год приведены по Федеральной службы государственной статистики «Численность населения Российской Федерации по муниципальным образованиям на 1 января 2018 года»</w:t>
      </w:r>
      <w:r w:rsidRPr="00520718">
        <w:rPr>
          <w:rFonts w:ascii="Arial" w:hAnsi="Arial" w:cs="Arial"/>
          <w:szCs w:val="24"/>
        </w:rPr>
        <w:t>)</w:t>
      </w:r>
    </w:p>
    <w:tbl>
      <w:tblPr>
        <w:tblW w:w="5000" w:type="pct"/>
        <w:tblLook w:val="04A0" w:firstRow="1" w:lastRow="0" w:firstColumn="1" w:lastColumn="0" w:noHBand="0" w:noVBand="1"/>
      </w:tblPr>
      <w:tblGrid>
        <w:gridCol w:w="2400"/>
        <w:gridCol w:w="801"/>
        <w:gridCol w:w="801"/>
        <w:gridCol w:w="801"/>
        <w:gridCol w:w="801"/>
        <w:gridCol w:w="850"/>
        <w:gridCol w:w="850"/>
        <w:gridCol w:w="850"/>
        <w:gridCol w:w="850"/>
        <w:gridCol w:w="850"/>
      </w:tblGrid>
      <w:tr w:rsidR="00A03C2B" w:rsidRPr="00520718" w:rsidTr="00A03C2B">
        <w:trPr>
          <w:trHeight w:val="20"/>
        </w:trPr>
        <w:tc>
          <w:tcPr>
            <w:tcW w:w="1218" w:type="pct"/>
            <w:tcBorders>
              <w:top w:val="single" w:sz="8" w:space="0" w:color="auto"/>
              <w:left w:val="single" w:sz="8" w:space="0" w:color="auto"/>
              <w:bottom w:val="single" w:sz="8" w:space="0" w:color="auto"/>
              <w:right w:val="nil"/>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МО/год</w:t>
            </w:r>
          </w:p>
        </w:tc>
        <w:tc>
          <w:tcPr>
            <w:tcW w:w="406" w:type="pct"/>
            <w:tcBorders>
              <w:top w:val="single" w:sz="8" w:space="0" w:color="auto"/>
              <w:left w:val="single" w:sz="8" w:space="0" w:color="auto"/>
              <w:bottom w:val="single" w:sz="8" w:space="0" w:color="auto"/>
              <w:right w:val="nil"/>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2010</w:t>
            </w:r>
          </w:p>
        </w:tc>
        <w:tc>
          <w:tcPr>
            <w:tcW w:w="406" w:type="pct"/>
            <w:tcBorders>
              <w:top w:val="single" w:sz="8" w:space="0" w:color="auto"/>
              <w:left w:val="single" w:sz="8" w:space="0" w:color="auto"/>
              <w:bottom w:val="single" w:sz="8" w:space="0" w:color="auto"/>
              <w:right w:val="nil"/>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2011</w:t>
            </w:r>
          </w:p>
        </w:tc>
        <w:tc>
          <w:tcPr>
            <w:tcW w:w="406" w:type="pct"/>
            <w:tcBorders>
              <w:top w:val="single" w:sz="8" w:space="0" w:color="auto"/>
              <w:left w:val="single" w:sz="8" w:space="0" w:color="auto"/>
              <w:bottom w:val="single" w:sz="8" w:space="0" w:color="auto"/>
              <w:right w:val="nil"/>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2012</w:t>
            </w:r>
          </w:p>
        </w:tc>
        <w:tc>
          <w:tcPr>
            <w:tcW w:w="406" w:type="pct"/>
            <w:tcBorders>
              <w:top w:val="single" w:sz="8" w:space="0" w:color="auto"/>
              <w:left w:val="single" w:sz="8" w:space="0" w:color="auto"/>
              <w:bottom w:val="single" w:sz="8" w:space="0" w:color="auto"/>
              <w:right w:val="nil"/>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2013</w:t>
            </w:r>
          </w:p>
        </w:tc>
        <w:tc>
          <w:tcPr>
            <w:tcW w:w="431" w:type="pct"/>
            <w:tcBorders>
              <w:top w:val="single" w:sz="8" w:space="0" w:color="auto"/>
              <w:left w:val="single" w:sz="8" w:space="0" w:color="auto"/>
              <w:bottom w:val="single" w:sz="8"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2014</w:t>
            </w:r>
          </w:p>
        </w:tc>
        <w:tc>
          <w:tcPr>
            <w:tcW w:w="431" w:type="pct"/>
            <w:tcBorders>
              <w:top w:val="single" w:sz="8" w:space="0" w:color="auto"/>
              <w:left w:val="single" w:sz="8" w:space="0" w:color="auto"/>
              <w:bottom w:val="single" w:sz="8"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2015</w:t>
            </w:r>
          </w:p>
        </w:tc>
        <w:tc>
          <w:tcPr>
            <w:tcW w:w="431" w:type="pct"/>
            <w:tcBorders>
              <w:top w:val="single" w:sz="8" w:space="0" w:color="auto"/>
              <w:left w:val="single" w:sz="8" w:space="0" w:color="auto"/>
              <w:bottom w:val="single" w:sz="8"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2016</w:t>
            </w:r>
          </w:p>
        </w:tc>
        <w:tc>
          <w:tcPr>
            <w:tcW w:w="431" w:type="pct"/>
            <w:tcBorders>
              <w:top w:val="single" w:sz="8" w:space="0" w:color="auto"/>
              <w:left w:val="single" w:sz="8" w:space="0" w:color="auto"/>
              <w:bottom w:val="single" w:sz="8"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2017</w:t>
            </w:r>
          </w:p>
        </w:tc>
        <w:tc>
          <w:tcPr>
            <w:tcW w:w="431" w:type="pct"/>
            <w:tcBorders>
              <w:top w:val="single" w:sz="8" w:space="0" w:color="auto"/>
              <w:left w:val="single" w:sz="8" w:space="0" w:color="auto"/>
              <w:bottom w:val="single" w:sz="8" w:space="0" w:color="auto"/>
              <w:right w:val="single" w:sz="8"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2018</w:t>
            </w:r>
          </w:p>
        </w:tc>
      </w:tr>
      <w:tr w:rsidR="00A03C2B" w:rsidRPr="00520718" w:rsidTr="00A03C2B">
        <w:trPr>
          <w:trHeight w:val="20"/>
        </w:trPr>
        <w:tc>
          <w:tcPr>
            <w:tcW w:w="1218" w:type="pct"/>
            <w:tcBorders>
              <w:top w:val="nil"/>
              <w:left w:val="single" w:sz="4" w:space="0" w:color="auto"/>
              <w:bottom w:val="single" w:sz="4" w:space="0" w:color="auto"/>
              <w:right w:val="nil"/>
            </w:tcBorders>
            <w:shd w:val="clear" w:color="auto" w:fill="auto"/>
            <w:noWrap/>
            <w:hideMark/>
          </w:tcPr>
          <w:p w:rsidR="00A03C2B" w:rsidRPr="00520718" w:rsidRDefault="00A03C2B" w:rsidP="00A03C2B">
            <w:pPr>
              <w:spacing w:before="0" w:after="0"/>
              <w:ind w:firstLine="0"/>
              <w:jc w:val="left"/>
              <w:rPr>
                <w:sz w:val="20"/>
                <w:szCs w:val="20"/>
              </w:rPr>
            </w:pPr>
            <w:r w:rsidRPr="00520718">
              <w:rPr>
                <w:sz w:val="20"/>
                <w:szCs w:val="20"/>
              </w:rPr>
              <w:t>Камчатский край, ИТОГО</w:t>
            </w:r>
          </w:p>
        </w:tc>
        <w:tc>
          <w:tcPr>
            <w:tcW w:w="406" w:type="pct"/>
            <w:tcBorders>
              <w:top w:val="single" w:sz="4" w:space="0" w:color="auto"/>
              <w:left w:val="single" w:sz="4" w:space="0" w:color="auto"/>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323200</w:t>
            </w:r>
          </w:p>
        </w:tc>
        <w:tc>
          <w:tcPr>
            <w:tcW w:w="406" w:type="pct"/>
            <w:tcBorders>
              <w:top w:val="single" w:sz="4" w:space="0" w:color="auto"/>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321656</w:t>
            </w:r>
          </w:p>
        </w:tc>
        <w:tc>
          <w:tcPr>
            <w:tcW w:w="406" w:type="pct"/>
            <w:tcBorders>
              <w:top w:val="single" w:sz="4" w:space="0" w:color="auto"/>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320156</w:t>
            </w:r>
          </w:p>
        </w:tc>
        <w:tc>
          <w:tcPr>
            <w:tcW w:w="406" w:type="pct"/>
            <w:tcBorders>
              <w:top w:val="single" w:sz="4" w:space="0" w:color="auto"/>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320600</w:t>
            </w:r>
          </w:p>
        </w:tc>
        <w:tc>
          <w:tcPr>
            <w:tcW w:w="431" w:type="pct"/>
            <w:tcBorders>
              <w:top w:val="nil"/>
              <w:left w:val="single" w:sz="8" w:space="0" w:color="auto"/>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319864</w:t>
            </w:r>
          </w:p>
        </w:tc>
        <w:tc>
          <w:tcPr>
            <w:tcW w:w="431" w:type="pct"/>
            <w:tcBorders>
              <w:top w:val="nil"/>
              <w:left w:val="single" w:sz="8" w:space="0" w:color="auto"/>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317269</w:t>
            </w:r>
          </w:p>
        </w:tc>
        <w:tc>
          <w:tcPr>
            <w:tcW w:w="431" w:type="pct"/>
            <w:tcBorders>
              <w:top w:val="nil"/>
              <w:left w:val="single" w:sz="8" w:space="0" w:color="auto"/>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316116</w:t>
            </w:r>
          </w:p>
        </w:tc>
        <w:tc>
          <w:tcPr>
            <w:tcW w:w="431" w:type="pct"/>
            <w:tcBorders>
              <w:top w:val="nil"/>
              <w:left w:val="single" w:sz="8" w:space="0" w:color="auto"/>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314729</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315557</w:t>
            </w:r>
          </w:p>
        </w:tc>
      </w:tr>
      <w:tr w:rsidR="00A03C2B" w:rsidRPr="00520718" w:rsidTr="00A03C2B">
        <w:trPr>
          <w:trHeight w:val="20"/>
        </w:trPr>
        <w:tc>
          <w:tcPr>
            <w:tcW w:w="1218" w:type="pct"/>
            <w:tcBorders>
              <w:top w:val="nil"/>
              <w:left w:val="single" w:sz="4" w:space="0" w:color="auto"/>
              <w:bottom w:val="single" w:sz="4" w:space="0" w:color="auto"/>
              <w:right w:val="nil"/>
            </w:tcBorders>
            <w:shd w:val="clear" w:color="auto" w:fill="auto"/>
            <w:noWrap/>
            <w:hideMark/>
          </w:tcPr>
          <w:p w:rsidR="00A03C2B" w:rsidRPr="00520718" w:rsidRDefault="00A03C2B" w:rsidP="00A03C2B">
            <w:pPr>
              <w:spacing w:before="0" w:after="0"/>
              <w:ind w:firstLine="0"/>
              <w:jc w:val="left"/>
              <w:rPr>
                <w:sz w:val="20"/>
                <w:szCs w:val="20"/>
              </w:rPr>
            </w:pPr>
            <w:r w:rsidRPr="00520718">
              <w:rPr>
                <w:sz w:val="20"/>
                <w:szCs w:val="20"/>
              </w:rPr>
              <w:t>% к предыдущ. году</w:t>
            </w:r>
          </w:p>
        </w:tc>
        <w:tc>
          <w:tcPr>
            <w:tcW w:w="406" w:type="pct"/>
            <w:tcBorders>
              <w:top w:val="nil"/>
              <w:left w:val="single" w:sz="4" w:space="0" w:color="auto"/>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-6,50</w:t>
            </w: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-0,48</w:t>
            </w: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-0,47</w:t>
            </w: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0,14</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-0,23</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-0,81</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-0,36</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-0,44</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0,26</w:t>
            </w:r>
          </w:p>
        </w:tc>
      </w:tr>
      <w:tr w:rsidR="00A03C2B" w:rsidRPr="00520718" w:rsidTr="00A03C2B">
        <w:trPr>
          <w:trHeight w:val="20"/>
        </w:trPr>
        <w:tc>
          <w:tcPr>
            <w:tcW w:w="1218"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left"/>
              <w:rPr>
                <w:sz w:val="20"/>
                <w:szCs w:val="20"/>
              </w:rPr>
            </w:pPr>
            <w:r w:rsidRPr="00520718">
              <w:rPr>
                <w:sz w:val="20"/>
                <w:szCs w:val="20"/>
              </w:rPr>
              <w:t xml:space="preserve">ГО Петропавловск-Камчатский </w:t>
            </w:r>
          </w:p>
        </w:tc>
        <w:tc>
          <w:tcPr>
            <w:tcW w:w="406"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178400</w:t>
            </w:r>
          </w:p>
        </w:tc>
        <w:tc>
          <w:tcPr>
            <w:tcW w:w="406"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179500</w:t>
            </w:r>
          </w:p>
        </w:tc>
        <w:tc>
          <w:tcPr>
            <w:tcW w:w="406"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179784</w:t>
            </w:r>
          </w:p>
        </w:tc>
        <w:tc>
          <w:tcPr>
            <w:tcW w:w="406"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186100</w:t>
            </w:r>
          </w:p>
        </w:tc>
        <w:tc>
          <w:tcPr>
            <w:tcW w:w="431" w:type="pct"/>
            <w:tcBorders>
              <w:top w:val="nil"/>
              <w:left w:val="single" w:sz="4" w:space="0" w:color="auto"/>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182 711</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181 015</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180 963</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180 454</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181 216</w:t>
            </w:r>
          </w:p>
        </w:tc>
      </w:tr>
      <w:tr w:rsidR="00A03C2B" w:rsidRPr="00520718" w:rsidTr="00A03C2B">
        <w:trPr>
          <w:trHeight w:val="20"/>
        </w:trPr>
        <w:tc>
          <w:tcPr>
            <w:tcW w:w="1218"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left"/>
              <w:rPr>
                <w:sz w:val="20"/>
                <w:szCs w:val="20"/>
              </w:rPr>
            </w:pPr>
            <w:r w:rsidRPr="00520718">
              <w:rPr>
                <w:sz w:val="20"/>
                <w:szCs w:val="20"/>
              </w:rPr>
              <w:t> % к предыдущ. году</w:t>
            </w:r>
          </w:p>
        </w:tc>
        <w:tc>
          <w:tcPr>
            <w:tcW w:w="406" w:type="pct"/>
            <w:tcBorders>
              <w:top w:val="nil"/>
              <w:left w:val="single" w:sz="4" w:space="0" w:color="auto"/>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-8,47</w:t>
            </w: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0,62</w:t>
            </w: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0,16</w:t>
            </w: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3,51</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-1,82</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-0,93</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-0,03</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-0,28</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0,42</w:t>
            </w:r>
          </w:p>
        </w:tc>
      </w:tr>
      <w:tr w:rsidR="00A03C2B" w:rsidRPr="00520718" w:rsidTr="00A03C2B">
        <w:trPr>
          <w:trHeight w:val="20"/>
        </w:trPr>
        <w:tc>
          <w:tcPr>
            <w:tcW w:w="1218" w:type="pct"/>
            <w:tcBorders>
              <w:top w:val="nil"/>
              <w:left w:val="single" w:sz="4" w:space="0" w:color="auto"/>
              <w:bottom w:val="single" w:sz="4" w:space="0" w:color="auto"/>
              <w:right w:val="nil"/>
            </w:tcBorders>
            <w:shd w:val="clear" w:color="auto" w:fill="auto"/>
            <w:noWrap/>
            <w:hideMark/>
          </w:tcPr>
          <w:p w:rsidR="00A03C2B" w:rsidRPr="00520718" w:rsidRDefault="00A03C2B" w:rsidP="00A03C2B">
            <w:pPr>
              <w:spacing w:before="0" w:after="0"/>
              <w:ind w:firstLine="0"/>
              <w:jc w:val="left"/>
              <w:rPr>
                <w:sz w:val="20"/>
                <w:szCs w:val="20"/>
              </w:rPr>
            </w:pPr>
            <w:r w:rsidRPr="00520718">
              <w:rPr>
                <w:sz w:val="20"/>
                <w:szCs w:val="20"/>
              </w:rPr>
              <w:t xml:space="preserve">ГО Вилючинск </w:t>
            </w:r>
          </w:p>
        </w:tc>
        <w:tc>
          <w:tcPr>
            <w:tcW w:w="406" w:type="pct"/>
            <w:tcBorders>
              <w:top w:val="nil"/>
              <w:left w:val="single" w:sz="4" w:space="0" w:color="auto"/>
              <w:bottom w:val="single" w:sz="4" w:space="0" w:color="auto"/>
              <w:right w:val="nil"/>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25401</w:t>
            </w:r>
          </w:p>
        </w:tc>
        <w:tc>
          <w:tcPr>
            <w:tcW w:w="406" w:type="pct"/>
            <w:tcBorders>
              <w:top w:val="nil"/>
              <w:left w:val="single" w:sz="4" w:space="0" w:color="auto"/>
              <w:bottom w:val="single" w:sz="4" w:space="0" w:color="auto"/>
              <w:right w:val="nil"/>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22900</w:t>
            </w:r>
          </w:p>
        </w:tc>
        <w:tc>
          <w:tcPr>
            <w:tcW w:w="406" w:type="pct"/>
            <w:tcBorders>
              <w:top w:val="nil"/>
              <w:left w:val="single" w:sz="4" w:space="0" w:color="auto"/>
              <w:bottom w:val="single" w:sz="4" w:space="0" w:color="auto"/>
              <w:right w:val="nil"/>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22486</w:t>
            </w:r>
          </w:p>
        </w:tc>
        <w:tc>
          <w:tcPr>
            <w:tcW w:w="406" w:type="pct"/>
            <w:tcBorders>
              <w:top w:val="nil"/>
              <w:left w:val="single" w:sz="4" w:space="0" w:color="auto"/>
              <w:bottom w:val="single" w:sz="4" w:space="0" w:color="auto"/>
              <w:right w:val="nil"/>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21965</w:t>
            </w:r>
          </w:p>
        </w:tc>
        <w:tc>
          <w:tcPr>
            <w:tcW w:w="431" w:type="pct"/>
            <w:tcBorders>
              <w:top w:val="nil"/>
              <w:left w:val="single" w:sz="4" w:space="0" w:color="auto"/>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21 280</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21 748</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21 763</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21 942</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21 973</w:t>
            </w:r>
          </w:p>
        </w:tc>
      </w:tr>
      <w:tr w:rsidR="00A03C2B" w:rsidRPr="00520718" w:rsidTr="00A03C2B">
        <w:trPr>
          <w:trHeight w:val="20"/>
        </w:trPr>
        <w:tc>
          <w:tcPr>
            <w:tcW w:w="1218" w:type="pct"/>
            <w:tcBorders>
              <w:top w:val="nil"/>
              <w:left w:val="single" w:sz="4" w:space="0" w:color="auto"/>
              <w:bottom w:val="single" w:sz="4" w:space="0" w:color="auto"/>
              <w:right w:val="nil"/>
            </w:tcBorders>
            <w:shd w:val="clear" w:color="auto" w:fill="auto"/>
            <w:noWrap/>
            <w:hideMark/>
          </w:tcPr>
          <w:p w:rsidR="00A03C2B" w:rsidRPr="00520718" w:rsidRDefault="00A03C2B" w:rsidP="00A03C2B">
            <w:pPr>
              <w:spacing w:before="0" w:after="0"/>
              <w:ind w:firstLine="0"/>
              <w:jc w:val="left"/>
              <w:rPr>
                <w:sz w:val="20"/>
                <w:szCs w:val="20"/>
              </w:rPr>
            </w:pPr>
            <w:r w:rsidRPr="00520718">
              <w:rPr>
                <w:sz w:val="20"/>
                <w:szCs w:val="20"/>
              </w:rPr>
              <w:t> % к предыдущ. году</w:t>
            </w:r>
          </w:p>
        </w:tc>
        <w:tc>
          <w:tcPr>
            <w:tcW w:w="406" w:type="pct"/>
            <w:tcBorders>
              <w:top w:val="nil"/>
              <w:left w:val="single" w:sz="4" w:space="0" w:color="auto"/>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1,98</w:t>
            </w: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-9,85</w:t>
            </w: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-1,81</w:t>
            </w: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-2,32</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-3,12</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2,20</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0,07</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0,82</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0,14</w:t>
            </w:r>
          </w:p>
        </w:tc>
      </w:tr>
      <w:tr w:rsidR="00A03C2B" w:rsidRPr="00520718" w:rsidTr="00A03C2B">
        <w:trPr>
          <w:trHeight w:val="20"/>
        </w:trPr>
        <w:tc>
          <w:tcPr>
            <w:tcW w:w="1218" w:type="pct"/>
            <w:tcBorders>
              <w:top w:val="nil"/>
              <w:left w:val="single" w:sz="4" w:space="0" w:color="auto"/>
              <w:bottom w:val="single" w:sz="4" w:space="0" w:color="auto"/>
              <w:right w:val="nil"/>
            </w:tcBorders>
            <w:shd w:val="clear" w:color="auto" w:fill="auto"/>
            <w:noWrap/>
            <w:hideMark/>
          </w:tcPr>
          <w:p w:rsidR="00A03C2B" w:rsidRPr="00520718" w:rsidRDefault="00A03C2B" w:rsidP="00A03C2B">
            <w:pPr>
              <w:spacing w:before="0" w:after="0"/>
              <w:ind w:firstLine="0"/>
              <w:jc w:val="left"/>
              <w:rPr>
                <w:sz w:val="20"/>
                <w:szCs w:val="20"/>
              </w:rPr>
            </w:pPr>
            <w:r w:rsidRPr="00520718">
              <w:rPr>
                <w:sz w:val="20"/>
                <w:szCs w:val="20"/>
              </w:rPr>
              <w:t>ГО "поселок Палана"</w:t>
            </w:r>
          </w:p>
        </w:tc>
        <w:tc>
          <w:tcPr>
            <w:tcW w:w="406" w:type="pct"/>
            <w:tcBorders>
              <w:top w:val="nil"/>
              <w:left w:val="single" w:sz="4" w:space="0" w:color="auto"/>
              <w:bottom w:val="single" w:sz="4" w:space="0" w:color="auto"/>
              <w:right w:val="nil"/>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3200</w:t>
            </w:r>
          </w:p>
        </w:tc>
        <w:tc>
          <w:tcPr>
            <w:tcW w:w="406" w:type="pct"/>
            <w:tcBorders>
              <w:top w:val="nil"/>
              <w:left w:val="single" w:sz="4" w:space="0" w:color="auto"/>
              <w:bottom w:val="single" w:sz="4" w:space="0" w:color="auto"/>
              <w:right w:val="nil"/>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3155</w:t>
            </w:r>
          </w:p>
        </w:tc>
        <w:tc>
          <w:tcPr>
            <w:tcW w:w="406" w:type="pct"/>
            <w:tcBorders>
              <w:top w:val="nil"/>
              <w:left w:val="single" w:sz="4" w:space="0" w:color="auto"/>
              <w:bottom w:val="single" w:sz="4" w:space="0" w:color="auto"/>
              <w:right w:val="nil"/>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3159</w:t>
            </w:r>
          </w:p>
        </w:tc>
        <w:tc>
          <w:tcPr>
            <w:tcW w:w="406" w:type="pct"/>
            <w:tcBorders>
              <w:top w:val="nil"/>
              <w:left w:val="single" w:sz="4" w:space="0" w:color="auto"/>
              <w:bottom w:val="single" w:sz="4" w:space="0" w:color="auto"/>
              <w:right w:val="nil"/>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3100</w:t>
            </w:r>
          </w:p>
        </w:tc>
        <w:tc>
          <w:tcPr>
            <w:tcW w:w="431" w:type="pct"/>
            <w:tcBorders>
              <w:top w:val="nil"/>
              <w:left w:val="single" w:sz="4" w:space="0" w:color="auto"/>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3 057</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3 007</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2 947</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2 922</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2 920</w:t>
            </w:r>
          </w:p>
        </w:tc>
      </w:tr>
      <w:tr w:rsidR="00A03C2B" w:rsidRPr="00520718" w:rsidTr="00A03C2B">
        <w:trPr>
          <w:trHeight w:val="20"/>
        </w:trPr>
        <w:tc>
          <w:tcPr>
            <w:tcW w:w="1218" w:type="pct"/>
            <w:tcBorders>
              <w:top w:val="nil"/>
              <w:left w:val="single" w:sz="4" w:space="0" w:color="auto"/>
              <w:bottom w:val="single" w:sz="4" w:space="0" w:color="auto"/>
              <w:right w:val="nil"/>
            </w:tcBorders>
            <w:shd w:val="clear" w:color="auto" w:fill="auto"/>
            <w:noWrap/>
            <w:hideMark/>
          </w:tcPr>
          <w:p w:rsidR="00A03C2B" w:rsidRPr="00520718" w:rsidRDefault="00A03C2B" w:rsidP="00A03C2B">
            <w:pPr>
              <w:spacing w:before="0" w:after="0"/>
              <w:ind w:firstLine="0"/>
              <w:jc w:val="left"/>
              <w:rPr>
                <w:sz w:val="20"/>
                <w:szCs w:val="20"/>
              </w:rPr>
            </w:pPr>
            <w:r w:rsidRPr="00520718">
              <w:rPr>
                <w:sz w:val="20"/>
                <w:szCs w:val="20"/>
              </w:rPr>
              <w:t> % к предыдущ. году</w:t>
            </w:r>
          </w:p>
        </w:tc>
        <w:tc>
          <w:tcPr>
            <w:tcW w:w="406" w:type="pct"/>
            <w:tcBorders>
              <w:top w:val="nil"/>
              <w:left w:val="single" w:sz="4" w:space="0" w:color="auto"/>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-1,41</w:t>
            </w: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0,13</w:t>
            </w: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-1,87</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-1,39</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-1,64</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-2,00</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-0,85</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-0,07</w:t>
            </w:r>
          </w:p>
        </w:tc>
      </w:tr>
      <w:tr w:rsidR="00A03C2B" w:rsidRPr="00520718" w:rsidTr="00A03C2B">
        <w:trPr>
          <w:trHeight w:val="20"/>
        </w:trPr>
        <w:tc>
          <w:tcPr>
            <w:tcW w:w="5000" w:type="pct"/>
            <w:gridSpan w:val="10"/>
            <w:tcBorders>
              <w:top w:val="nil"/>
              <w:left w:val="single" w:sz="4" w:space="0" w:color="auto"/>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Муниципальные районы Камчатского края</w:t>
            </w:r>
          </w:p>
        </w:tc>
      </w:tr>
      <w:tr w:rsidR="00A03C2B" w:rsidRPr="00520718" w:rsidTr="00A03C2B">
        <w:trPr>
          <w:trHeight w:val="20"/>
        </w:trPr>
        <w:tc>
          <w:tcPr>
            <w:tcW w:w="1218"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left"/>
              <w:rPr>
                <w:sz w:val="20"/>
                <w:szCs w:val="20"/>
              </w:rPr>
            </w:pPr>
            <w:r w:rsidRPr="00520718">
              <w:rPr>
                <w:sz w:val="20"/>
                <w:szCs w:val="20"/>
              </w:rPr>
              <w:t>Елизовский район</w:t>
            </w:r>
          </w:p>
        </w:tc>
        <w:tc>
          <w:tcPr>
            <w:tcW w:w="406"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64700</w:t>
            </w:r>
          </w:p>
        </w:tc>
        <w:tc>
          <w:tcPr>
            <w:tcW w:w="406"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63970</w:t>
            </w:r>
          </w:p>
        </w:tc>
        <w:tc>
          <w:tcPr>
            <w:tcW w:w="406"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63609</w:t>
            </w:r>
          </w:p>
        </w:tc>
        <w:tc>
          <w:tcPr>
            <w:tcW w:w="406"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63900</w:t>
            </w:r>
          </w:p>
        </w:tc>
        <w:tc>
          <w:tcPr>
            <w:tcW w:w="431" w:type="pct"/>
            <w:tcBorders>
              <w:top w:val="nil"/>
              <w:left w:val="single" w:sz="4" w:space="0" w:color="auto"/>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64 338</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63 533</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63 673</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63 611</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64 203</w:t>
            </w:r>
          </w:p>
        </w:tc>
      </w:tr>
      <w:tr w:rsidR="00A03C2B" w:rsidRPr="00520718" w:rsidTr="00A03C2B">
        <w:trPr>
          <w:trHeight w:val="20"/>
        </w:trPr>
        <w:tc>
          <w:tcPr>
            <w:tcW w:w="1218"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left"/>
              <w:rPr>
                <w:sz w:val="20"/>
                <w:szCs w:val="20"/>
              </w:rPr>
            </w:pPr>
            <w:r w:rsidRPr="00520718">
              <w:rPr>
                <w:sz w:val="20"/>
                <w:szCs w:val="20"/>
              </w:rPr>
              <w:t> % к предыдущ. году</w:t>
            </w:r>
          </w:p>
        </w:tc>
        <w:tc>
          <w:tcPr>
            <w:tcW w:w="406" w:type="pct"/>
            <w:tcBorders>
              <w:top w:val="nil"/>
              <w:left w:val="single" w:sz="4" w:space="0" w:color="auto"/>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-1,13</w:t>
            </w: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-0,56</w:t>
            </w: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0,46</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0,69</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-1,25</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0,22</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-0,10</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0,93</w:t>
            </w:r>
          </w:p>
        </w:tc>
      </w:tr>
      <w:tr w:rsidR="00A03C2B" w:rsidRPr="00520718" w:rsidTr="00A03C2B">
        <w:trPr>
          <w:trHeight w:val="20"/>
        </w:trPr>
        <w:tc>
          <w:tcPr>
            <w:tcW w:w="1218"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left"/>
              <w:rPr>
                <w:sz w:val="20"/>
                <w:szCs w:val="20"/>
              </w:rPr>
            </w:pPr>
            <w:r w:rsidRPr="00520718">
              <w:rPr>
                <w:sz w:val="20"/>
                <w:szCs w:val="20"/>
              </w:rPr>
              <w:t>Алеутский район</w:t>
            </w:r>
          </w:p>
        </w:tc>
        <w:tc>
          <w:tcPr>
            <w:tcW w:w="406" w:type="pct"/>
            <w:tcBorders>
              <w:top w:val="nil"/>
              <w:left w:val="single" w:sz="4" w:space="0" w:color="auto"/>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676</w:t>
            </w: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670</w:t>
            </w: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705</w:t>
            </w: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691</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692</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637</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683</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688</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718</w:t>
            </w:r>
          </w:p>
        </w:tc>
      </w:tr>
      <w:tr w:rsidR="00A03C2B" w:rsidRPr="00520718" w:rsidTr="00A03C2B">
        <w:trPr>
          <w:trHeight w:val="20"/>
        </w:trPr>
        <w:tc>
          <w:tcPr>
            <w:tcW w:w="1218" w:type="pct"/>
            <w:tcBorders>
              <w:top w:val="nil"/>
              <w:left w:val="single" w:sz="4" w:space="0" w:color="auto"/>
              <w:bottom w:val="single" w:sz="4" w:space="0" w:color="auto"/>
              <w:right w:val="nil"/>
            </w:tcBorders>
            <w:shd w:val="clear" w:color="auto" w:fill="auto"/>
            <w:hideMark/>
          </w:tcPr>
          <w:p w:rsidR="00A03C2B" w:rsidRPr="00520718" w:rsidRDefault="00A87890" w:rsidP="00A03C2B">
            <w:pPr>
              <w:spacing w:before="0" w:after="0"/>
              <w:ind w:firstLine="0"/>
              <w:jc w:val="left"/>
              <w:rPr>
                <w:sz w:val="20"/>
                <w:szCs w:val="20"/>
              </w:rPr>
            </w:pPr>
            <w:r w:rsidRPr="00520718">
              <w:rPr>
                <w:sz w:val="20"/>
                <w:szCs w:val="20"/>
              </w:rPr>
              <w:t xml:space="preserve"> </w:t>
            </w:r>
            <w:r w:rsidR="00A03C2B" w:rsidRPr="00520718">
              <w:rPr>
                <w:sz w:val="20"/>
                <w:szCs w:val="20"/>
              </w:rPr>
              <w:t>% к предыдущ. году</w:t>
            </w:r>
          </w:p>
        </w:tc>
        <w:tc>
          <w:tcPr>
            <w:tcW w:w="406" w:type="pct"/>
            <w:tcBorders>
              <w:top w:val="nil"/>
              <w:left w:val="single" w:sz="4" w:space="0" w:color="auto"/>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-0,89</w:t>
            </w: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5,22</w:t>
            </w: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-1,99</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0,14</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-7,95</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7,22</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0,73</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4,36</w:t>
            </w:r>
          </w:p>
        </w:tc>
      </w:tr>
      <w:tr w:rsidR="00A03C2B" w:rsidRPr="00520718" w:rsidTr="00A03C2B">
        <w:trPr>
          <w:trHeight w:val="20"/>
        </w:trPr>
        <w:tc>
          <w:tcPr>
            <w:tcW w:w="1218"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left"/>
              <w:rPr>
                <w:sz w:val="20"/>
                <w:szCs w:val="20"/>
              </w:rPr>
            </w:pPr>
            <w:r w:rsidRPr="00520718">
              <w:rPr>
                <w:sz w:val="20"/>
                <w:szCs w:val="20"/>
              </w:rPr>
              <w:t>Быстринский район</w:t>
            </w:r>
          </w:p>
        </w:tc>
        <w:tc>
          <w:tcPr>
            <w:tcW w:w="406"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2600</w:t>
            </w:r>
          </w:p>
        </w:tc>
        <w:tc>
          <w:tcPr>
            <w:tcW w:w="406"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2567</w:t>
            </w:r>
          </w:p>
        </w:tc>
        <w:tc>
          <w:tcPr>
            <w:tcW w:w="406"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2521</w:t>
            </w:r>
          </w:p>
        </w:tc>
        <w:tc>
          <w:tcPr>
            <w:tcW w:w="406"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2500</w:t>
            </w:r>
          </w:p>
        </w:tc>
        <w:tc>
          <w:tcPr>
            <w:tcW w:w="431" w:type="pct"/>
            <w:tcBorders>
              <w:top w:val="nil"/>
              <w:left w:val="single" w:sz="4" w:space="0" w:color="auto"/>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2 417</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2 425</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2 439</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2 439</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2 422</w:t>
            </w:r>
          </w:p>
        </w:tc>
      </w:tr>
      <w:tr w:rsidR="00A03C2B" w:rsidRPr="00520718" w:rsidTr="00A03C2B">
        <w:trPr>
          <w:trHeight w:val="20"/>
        </w:trPr>
        <w:tc>
          <w:tcPr>
            <w:tcW w:w="1218" w:type="pct"/>
            <w:tcBorders>
              <w:top w:val="nil"/>
              <w:left w:val="single" w:sz="4" w:space="0" w:color="auto"/>
              <w:bottom w:val="single" w:sz="4" w:space="0" w:color="auto"/>
              <w:right w:val="nil"/>
            </w:tcBorders>
            <w:shd w:val="clear" w:color="auto" w:fill="auto"/>
            <w:hideMark/>
          </w:tcPr>
          <w:p w:rsidR="00A03C2B" w:rsidRPr="00520718" w:rsidRDefault="00A87890" w:rsidP="00A03C2B">
            <w:pPr>
              <w:spacing w:before="0" w:after="0"/>
              <w:ind w:firstLine="0"/>
              <w:jc w:val="left"/>
              <w:rPr>
                <w:sz w:val="20"/>
                <w:szCs w:val="20"/>
              </w:rPr>
            </w:pPr>
            <w:r w:rsidRPr="00520718">
              <w:rPr>
                <w:sz w:val="20"/>
                <w:szCs w:val="20"/>
              </w:rPr>
              <w:t xml:space="preserve"> </w:t>
            </w:r>
            <w:r w:rsidR="00A03C2B" w:rsidRPr="00520718">
              <w:rPr>
                <w:sz w:val="20"/>
                <w:szCs w:val="20"/>
              </w:rPr>
              <w:t>% к предыдущ. году</w:t>
            </w:r>
          </w:p>
        </w:tc>
        <w:tc>
          <w:tcPr>
            <w:tcW w:w="406" w:type="pct"/>
            <w:tcBorders>
              <w:top w:val="nil"/>
              <w:left w:val="single" w:sz="4" w:space="0" w:color="auto"/>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-1,27</w:t>
            </w: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-1,79</w:t>
            </w: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-0,83</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-3,32</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0,33</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0,58</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0,00</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-0,70</w:t>
            </w:r>
          </w:p>
        </w:tc>
      </w:tr>
      <w:tr w:rsidR="00A03C2B" w:rsidRPr="00520718" w:rsidTr="00A03C2B">
        <w:trPr>
          <w:trHeight w:val="20"/>
        </w:trPr>
        <w:tc>
          <w:tcPr>
            <w:tcW w:w="1218"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left"/>
              <w:rPr>
                <w:sz w:val="20"/>
                <w:szCs w:val="20"/>
              </w:rPr>
            </w:pPr>
            <w:r w:rsidRPr="00520718">
              <w:rPr>
                <w:sz w:val="20"/>
                <w:szCs w:val="20"/>
              </w:rPr>
              <w:t>Мильковский район</w:t>
            </w:r>
          </w:p>
        </w:tc>
        <w:tc>
          <w:tcPr>
            <w:tcW w:w="406" w:type="pct"/>
            <w:tcBorders>
              <w:top w:val="nil"/>
              <w:left w:val="single" w:sz="4" w:space="0" w:color="auto"/>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10 585</w:t>
            </w: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10 551</w:t>
            </w: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10 338</w:t>
            </w: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10 227</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10 050</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9 910</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9 723</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9 600</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9 567</w:t>
            </w:r>
          </w:p>
        </w:tc>
      </w:tr>
      <w:tr w:rsidR="00A03C2B" w:rsidRPr="00520718" w:rsidTr="00A03C2B">
        <w:trPr>
          <w:trHeight w:val="20"/>
        </w:trPr>
        <w:tc>
          <w:tcPr>
            <w:tcW w:w="1218"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left"/>
              <w:rPr>
                <w:sz w:val="20"/>
                <w:szCs w:val="20"/>
              </w:rPr>
            </w:pPr>
            <w:r w:rsidRPr="00520718">
              <w:rPr>
                <w:sz w:val="20"/>
                <w:szCs w:val="20"/>
              </w:rPr>
              <w:t> % к предыдущ. году</w:t>
            </w:r>
          </w:p>
        </w:tc>
        <w:tc>
          <w:tcPr>
            <w:tcW w:w="406" w:type="pct"/>
            <w:tcBorders>
              <w:top w:val="nil"/>
              <w:left w:val="single" w:sz="4" w:space="0" w:color="auto"/>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-0,32</w:t>
            </w: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-2,02</w:t>
            </w: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-1,07</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-1,73</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-1,39</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-1,89</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-1,27</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-0,34</w:t>
            </w:r>
          </w:p>
        </w:tc>
      </w:tr>
      <w:tr w:rsidR="00A03C2B" w:rsidRPr="00520718" w:rsidTr="00A03C2B">
        <w:trPr>
          <w:trHeight w:val="20"/>
        </w:trPr>
        <w:tc>
          <w:tcPr>
            <w:tcW w:w="1218"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left"/>
              <w:rPr>
                <w:sz w:val="20"/>
                <w:szCs w:val="20"/>
              </w:rPr>
            </w:pPr>
            <w:r w:rsidRPr="00520718">
              <w:rPr>
                <w:sz w:val="20"/>
                <w:szCs w:val="20"/>
              </w:rPr>
              <w:t>Соболевский район</w:t>
            </w:r>
          </w:p>
        </w:tc>
        <w:tc>
          <w:tcPr>
            <w:tcW w:w="406" w:type="pct"/>
            <w:tcBorders>
              <w:top w:val="nil"/>
              <w:left w:val="single" w:sz="4" w:space="0" w:color="auto"/>
              <w:bottom w:val="single" w:sz="4" w:space="0" w:color="auto"/>
              <w:right w:val="single" w:sz="4" w:space="0" w:color="auto"/>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2600</w:t>
            </w:r>
          </w:p>
        </w:tc>
        <w:tc>
          <w:tcPr>
            <w:tcW w:w="406" w:type="pct"/>
            <w:tcBorders>
              <w:top w:val="nil"/>
              <w:left w:val="nil"/>
              <w:bottom w:val="single" w:sz="4" w:space="0" w:color="auto"/>
              <w:right w:val="single" w:sz="4" w:space="0" w:color="auto"/>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2597</w:t>
            </w:r>
          </w:p>
        </w:tc>
        <w:tc>
          <w:tcPr>
            <w:tcW w:w="406" w:type="pct"/>
            <w:tcBorders>
              <w:top w:val="nil"/>
              <w:left w:val="nil"/>
              <w:bottom w:val="single" w:sz="4" w:space="0" w:color="auto"/>
              <w:right w:val="single" w:sz="4" w:space="0" w:color="auto"/>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2619</w:t>
            </w:r>
          </w:p>
        </w:tc>
        <w:tc>
          <w:tcPr>
            <w:tcW w:w="406" w:type="pct"/>
            <w:tcBorders>
              <w:top w:val="nil"/>
              <w:left w:val="nil"/>
              <w:bottom w:val="single" w:sz="4" w:space="0" w:color="auto"/>
              <w:right w:val="single" w:sz="4" w:space="0" w:color="auto"/>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2600</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2 538</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2 523</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2 484</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2 459</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2 426</w:t>
            </w:r>
          </w:p>
        </w:tc>
      </w:tr>
      <w:tr w:rsidR="00A03C2B" w:rsidRPr="00520718" w:rsidTr="00A03C2B">
        <w:trPr>
          <w:trHeight w:val="20"/>
        </w:trPr>
        <w:tc>
          <w:tcPr>
            <w:tcW w:w="1218"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left"/>
              <w:rPr>
                <w:sz w:val="20"/>
                <w:szCs w:val="20"/>
              </w:rPr>
            </w:pPr>
            <w:r w:rsidRPr="00520718">
              <w:rPr>
                <w:sz w:val="20"/>
                <w:szCs w:val="20"/>
              </w:rPr>
              <w:t> % к предыдущ. году</w:t>
            </w:r>
          </w:p>
        </w:tc>
        <w:tc>
          <w:tcPr>
            <w:tcW w:w="406" w:type="pct"/>
            <w:tcBorders>
              <w:top w:val="nil"/>
              <w:left w:val="single" w:sz="4" w:space="0" w:color="auto"/>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-0,12</w:t>
            </w: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0,85</w:t>
            </w: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-0,73</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-2,38</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-0,59</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-1,55</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-1,01</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-1,34</w:t>
            </w:r>
          </w:p>
        </w:tc>
      </w:tr>
      <w:tr w:rsidR="00A03C2B" w:rsidRPr="00520718" w:rsidTr="00A03C2B">
        <w:trPr>
          <w:trHeight w:val="20"/>
        </w:trPr>
        <w:tc>
          <w:tcPr>
            <w:tcW w:w="1218"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left"/>
              <w:rPr>
                <w:sz w:val="20"/>
                <w:szCs w:val="20"/>
              </w:rPr>
            </w:pPr>
            <w:r w:rsidRPr="00520718">
              <w:rPr>
                <w:sz w:val="20"/>
                <w:szCs w:val="20"/>
              </w:rPr>
              <w:t>Усть-Большерецкий район</w:t>
            </w:r>
          </w:p>
        </w:tc>
        <w:tc>
          <w:tcPr>
            <w:tcW w:w="406" w:type="pct"/>
            <w:tcBorders>
              <w:top w:val="nil"/>
              <w:left w:val="single" w:sz="4" w:space="0" w:color="auto"/>
              <w:bottom w:val="single" w:sz="4" w:space="0" w:color="auto"/>
              <w:right w:val="single" w:sz="4" w:space="0" w:color="auto"/>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8400</w:t>
            </w:r>
          </w:p>
        </w:tc>
        <w:tc>
          <w:tcPr>
            <w:tcW w:w="406" w:type="pct"/>
            <w:tcBorders>
              <w:top w:val="nil"/>
              <w:left w:val="nil"/>
              <w:bottom w:val="single" w:sz="4" w:space="0" w:color="auto"/>
              <w:right w:val="single" w:sz="4" w:space="0" w:color="auto"/>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8290</w:t>
            </w:r>
          </w:p>
        </w:tc>
        <w:tc>
          <w:tcPr>
            <w:tcW w:w="406" w:type="pct"/>
            <w:tcBorders>
              <w:top w:val="nil"/>
              <w:left w:val="nil"/>
              <w:bottom w:val="single" w:sz="4" w:space="0" w:color="auto"/>
              <w:right w:val="single" w:sz="4" w:space="0" w:color="auto"/>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8194</w:t>
            </w:r>
          </w:p>
        </w:tc>
        <w:tc>
          <w:tcPr>
            <w:tcW w:w="406" w:type="pct"/>
            <w:tcBorders>
              <w:top w:val="nil"/>
              <w:left w:val="nil"/>
              <w:bottom w:val="single" w:sz="4" w:space="0" w:color="auto"/>
              <w:right w:val="single" w:sz="4" w:space="0" w:color="auto"/>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8100</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7 993</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7 944</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7 572</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7 413</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7 371</w:t>
            </w:r>
          </w:p>
        </w:tc>
      </w:tr>
      <w:tr w:rsidR="00A03C2B" w:rsidRPr="00520718" w:rsidTr="00A03C2B">
        <w:trPr>
          <w:trHeight w:val="20"/>
        </w:trPr>
        <w:tc>
          <w:tcPr>
            <w:tcW w:w="1218"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left"/>
              <w:rPr>
                <w:sz w:val="20"/>
                <w:szCs w:val="20"/>
              </w:rPr>
            </w:pPr>
            <w:r w:rsidRPr="00520718">
              <w:rPr>
                <w:sz w:val="20"/>
                <w:szCs w:val="20"/>
              </w:rPr>
              <w:t> % к предыдущ. году</w:t>
            </w:r>
          </w:p>
        </w:tc>
        <w:tc>
          <w:tcPr>
            <w:tcW w:w="406" w:type="pct"/>
            <w:tcBorders>
              <w:top w:val="nil"/>
              <w:left w:val="single" w:sz="4" w:space="0" w:color="auto"/>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-1,31</w:t>
            </w: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-1,16</w:t>
            </w: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-1,15</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-1,32</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-0,61</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-4,68</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-2,10</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-0,57</w:t>
            </w:r>
          </w:p>
        </w:tc>
      </w:tr>
      <w:tr w:rsidR="00A03C2B" w:rsidRPr="00520718" w:rsidTr="00A03C2B">
        <w:trPr>
          <w:trHeight w:val="20"/>
        </w:trPr>
        <w:tc>
          <w:tcPr>
            <w:tcW w:w="1218"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left"/>
              <w:rPr>
                <w:sz w:val="20"/>
                <w:szCs w:val="20"/>
              </w:rPr>
            </w:pPr>
            <w:r w:rsidRPr="00520718">
              <w:rPr>
                <w:sz w:val="20"/>
                <w:szCs w:val="20"/>
              </w:rPr>
              <w:t>Усть-Камчатский район</w:t>
            </w:r>
          </w:p>
        </w:tc>
        <w:tc>
          <w:tcPr>
            <w:tcW w:w="406"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12000</w:t>
            </w:r>
          </w:p>
        </w:tc>
        <w:tc>
          <w:tcPr>
            <w:tcW w:w="406"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11688</w:t>
            </w:r>
          </w:p>
        </w:tc>
        <w:tc>
          <w:tcPr>
            <w:tcW w:w="406"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11496</w:t>
            </w:r>
          </w:p>
        </w:tc>
        <w:tc>
          <w:tcPr>
            <w:tcW w:w="406"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11000</w:t>
            </w:r>
          </w:p>
        </w:tc>
        <w:tc>
          <w:tcPr>
            <w:tcW w:w="431" w:type="pct"/>
            <w:tcBorders>
              <w:top w:val="nil"/>
              <w:left w:val="single" w:sz="4" w:space="0" w:color="auto"/>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10 634</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10 362</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10 052</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9 770</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9 550</w:t>
            </w:r>
          </w:p>
        </w:tc>
      </w:tr>
      <w:tr w:rsidR="00A03C2B" w:rsidRPr="00520718" w:rsidTr="00A03C2B">
        <w:trPr>
          <w:trHeight w:val="20"/>
        </w:trPr>
        <w:tc>
          <w:tcPr>
            <w:tcW w:w="1218"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left"/>
              <w:rPr>
                <w:sz w:val="20"/>
                <w:szCs w:val="20"/>
              </w:rPr>
            </w:pPr>
            <w:r w:rsidRPr="00520718">
              <w:rPr>
                <w:sz w:val="20"/>
                <w:szCs w:val="20"/>
              </w:rPr>
              <w:t> % к предыдущ. году</w:t>
            </w:r>
          </w:p>
        </w:tc>
        <w:tc>
          <w:tcPr>
            <w:tcW w:w="406" w:type="pct"/>
            <w:tcBorders>
              <w:top w:val="nil"/>
              <w:left w:val="single" w:sz="4" w:space="0" w:color="auto"/>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-2,60</w:t>
            </w: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-1,64</w:t>
            </w: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-4,31</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-3,33</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-2,56</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-2,99</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-2,81</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-2,25</w:t>
            </w:r>
          </w:p>
        </w:tc>
      </w:tr>
      <w:tr w:rsidR="00A03C2B" w:rsidRPr="00520718" w:rsidTr="00A03C2B">
        <w:trPr>
          <w:trHeight w:val="20"/>
        </w:trPr>
        <w:tc>
          <w:tcPr>
            <w:tcW w:w="1218"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left"/>
              <w:rPr>
                <w:sz w:val="20"/>
                <w:szCs w:val="20"/>
              </w:rPr>
            </w:pPr>
            <w:r w:rsidRPr="00520718">
              <w:rPr>
                <w:sz w:val="20"/>
                <w:szCs w:val="20"/>
              </w:rPr>
              <w:t>Корякский округ</w:t>
            </w:r>
          </w:p>
        </w:tc>
        <w:tc>
          <w:tcPr>
            <w:tcW w:w="406"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19300</w:t>
            </w:r>
          </w:p>
        </w:tc>
        <w:tc>
          <w:tcPr>
            <w:tcW w:w="406"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18759</w:t>
            </w:r>
          </w:p>
        </w:tc>
        <w:tc>
          <w:tcPr>
            <w:tcW w:w="406"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18354</w:t>
            </w:r>
          </w:p>
        </w:tc>
        <w:tc>
          <w:tcPr>
            <w:tcW w:w="406"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18000</w:t>
            </w:r>
          </w:p>
        </w:tc>
        <w:tc>
          <w:tcPr>
            <w:tcW w:w="431" w:type="pct"/>
            <w:tcBorders>
              <w:top w:val="nil"/>
              <w:left w:val="single" w:sz="4" w:space="0" w:color="auto"/>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17 581</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17 161</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16 752</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16 337</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16 100</w:t>
            </w:r>
          </w:p>
        </w:tc>
      </w:tr>
      <w:tr w:rsidR="00A03C2B" w:rsidRPr="00520718" w:rsidTr="00A03C2B">
        <w:trPr>
          <w:trHeight w:val="20"/>
        </w:trPr>
        <w:tc>
          <w:tcPr>
            <w:tcW w:w="1218"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left"/>
              <w:rPr>
                <w:sz w:val="20"/>
                <w:szCs w:val="20"/>
              </w:rPr>
            </w:pPr>
            <w:r w:rsidRPr="00520718">
              <w:rPr>
                <w:sz w:val="20"/>
                <w:szCs w:val="20"/>
              </w:rPr>
              <w:t> % к предыдущ. году</w:t>
            </w:r>
          </w:p>
        </w:tc>
        <w:tc>
          <w:tcPr>
            <w:tcW w:w="406"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center"/>
              <w:rPr>
                <w:sz w:val="20"/>
                <w:szCs w:val="20"/>
              </w:rPr>
            </w:pPr>
          </w:p>
        </w:tc>
        <w:tc>
          <w:tcPr>
            <w:tcW w:w="406"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center"/>
              <w:rPr>
                <w:sz w:val="20"/>
                <w:szCs w:val="20"/>
              </w:rPr>
            </w:pPr>
          </w:p>
        </w:tc>
        <w:tc>
          <w:tcPr>
            <w:tcW w:w="406"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center"/>
              <w:rPr>
                <w:sz w:val="20"/>
                <w:szCs w:val="20"/>
              </w:rPr>
            </w:pPr>
          </w:p>
        </w:tc>
        <w:tc>
          <w:tcPr>
            <w:tcW w:w="406"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center"/>
              <w:rPr>
                <w:sz w:val="20"/>
                <w:szCs w:val="20"/>
              </w:rPr>
            </w:pPr>
          </w:p>
        </w:tc>
        <w:tc>
          <w:tcPr>
            <w:tcW w:w="431" w:type="pct"/>
            <w:tcBorders>
              <w:top w:val="nil"/>
              <w:left w:val="single" w:sz="4" w:space="0" w:color="auto"/>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p>
        </w:tc>
      </w:tr>
      <w:tr w:rsidR="00A03C2B" w:rsidRPr="00520718" w:rsidTr="00A03C2B">
        <w:trPr>
          <w:trHeight w:val="20"/>
        </w:trPr>
        <w:tc>
          <w:tcPr>
            <w:tcW w:w="1218"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left"/>
              <w:rPr>
                <w:sz w:val="20"/>
                <w:szCs w:val="20"/>
              </w:rPr>
            </w:pPr>
            <w:r w:rsidRPr="00520718">
              <w:rPr>
                <w:sz w:val="20"/>
                <w:szCs w:val="20"/>
              </w:rPr>
              <w:t>Карагинский район</w:t>
            </w:r>
          </w:p>
        </w:tc>
        <w:tc>
          <w:tcPr>
            <w:tcW w:w="406"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4200</w:t>
            </w:r>
          </w:p>
        </w:tc>
        <w:tc>
          <w:tcPr>
            <w:tcW w:w="406"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4039</w:t>
            </w:r>
          </w:p>
        </w:tc>
        <w:tc>
          <w:tcPr>
            <w:tcW w:w="406"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4052</w:t>
            </w:r>
          </w:p>
        </w:tc>
        <w:tc>
          <w:tcPr>
            <w:tcW w:w="406"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3900</w:t>
            </w:r>
          </w:p>
        </w:tc>
        <w:tc>
          <w:tcPr>
            <w:tcW w:w="431" w:type="pct"/>
            <w:tcBorders>
              <w:top w:val="nil"/>
              <w:left w:val="single" w:sz="4" w:space="0" w:color="auto"/>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3 872</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3 818</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3 695</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3 663</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3 623</w:t>
            </w:r>
          </w:p>
        </w:tc>
      </w:tr>
      <w:tr w:rsidR="00A03C2B" w:rsidRPr="00520718" w:rsidTr="00A03C2B">
        <w:trPr>
          <w:trHeight w:val="20"/>
        </w:trPr>
        <w:tc>
          <w:tcPr>
            <w:tcW w:w="1218"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left"/>
              <w:rPr>
                <w:sz w:val="20"/>
                <w:szCs w:val="20"/>
              </w:rPr>
            </w:pPr>
            <w:r w:rsidRPr="00520718">
              <w:rPr>
                <w:sz w:val="20"/>
                <w:szCs w:val="20"/>
              </w:rPr>
              <w:t> % к предыдущ. году</w:t>
            </w:r>
          </w:p>
        </w:tc>
        <w:tc>
          <w:tcPr>
            <w:tcW w:w="406" w:type="pct"/>
            <w:tcBorders>
              <w:top w:val="nil"/>
              <w:left w:val="single" w:sz="4" w:space="0" w:color="auto"/>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-3,83</w:t>
            </w: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0,32</w:t>
            </w: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-3,75</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-0,72</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-1,39</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-3,22</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-0,87</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-1,09</w:t>
            </w:r>
          </w:p>
        </w:tc>
      </w:tr>
      <w:tr w:rsidR="00A03C2B" w:rsidRPr="00520718" w:rsidTr="00A03C2B">
        <w:trPr>
          <w:trHeight w:val="20"/>
        </w:trPr>
        <w:tc>
          <w:tcPr>
            <w:tcW w:w="1218"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left"/>
              <w:rPr>
                <w:sz w:val="20"/>
                <w:szCs w:val="20"/>
              </w:rPr>
            </w:pPr>
            <w:r w:rsidRPr="00520718">
              <w:rPr>
                <w:sz w:val="20"/>
                <w:szCs w:val="20"/>
              </w:rPr>
              <w:t>Олюторский район</w:t>
            </w:r>
          </w:p>
        </w:tc>
        <w:tc>
          <w:tcPr>
            <w:tcW w:w="406"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5200</w:t>
            </w:r>
          </w:p>
        </w:tc>
        <w:tc>
          <w:tcPr>
            <w:tcW w:w="406"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4948</w:t>
            </w:r>
          </w:p>
        </w:tc>
        <w:tc>
          <w:tcPr>
            <w:tcW w:w="406"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4711</w:t>
            </w:r>
          </w:p>
        </w:tc>
        <w:tc>
          <w:tcPr>
            <w:tcW w:w="406"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4600</w:t>
            </w:r>
          </w:p>
        </w:tc>
        <w:tc>
          <w:tcPr>
            <w:tcW w:w="431" w:type="pct"/>
            <w:tcBorders>
              <w:top w:val="nil"/>
              <w:left w:val="single" w:sz="4" w:space="0" w:color="auto"/>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4 341</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4 209</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4 113</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3 938</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3 882</w:t>
            </w:r>
          </w:p>
        </w:tc>
      </w:tr>
      <w:tr w:rsidR="00A03C2B" w:rsidRPr="00520718" w:rsidTr="00A03C2B">
        <w:trPr>
          <w:trHeight w:val="20"/>
        </w:trPr>
        <w:tc>
          <w:tcPr>
            <w:tcW w:w="1218"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left"/>
              <w:rPr>
                <w:sz w:val="20"/>
                <w:szCs w:val="20"/>
              </w:rPr>
            </w:pPr>
            <w:r w:rsidRPr="00520718">
              <w:rPr>
                <w:sz w:val="20"/>
                <w:szCs w:val="20"/>
              </w:rPr>
              <w:t> % к предыдущ. году</w:t>
            </w:r>
          </w:p>
        </w:tc>
        <w:tc>
          <w:tcPr>
            <w:tcW w:w="406" w:type="pct"/>
            <w:tcBorders>
              <w:top w:val="nil"/>
              <w:left w:val="single" w:sz="4" w:space="0" w:color="auto"/>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-4,85</w:t>
            </w: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-4,79</w:t>
            </w: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-2,36</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-5,63</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-3,04</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-2,28</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-4,25</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-1,42</w:t>
            </w:r>
          </w:p>
        </w:tc>
      </w:tr>
      <w:tr w:rsidR="00A03C2B" w:rsidRPr="00520718" w:rsidTr="00A03C2B">
        <w:trPr>
          <w:trHeight w:val="20"/>
        </w:trPr>
        <w:tc>
          <w:tcPr>
            <w:tcW w:w="1218"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left"/>
              <w:rPr>
                <w:sz w:val="20"/>
                <w:szCs w:val="20"/>
              </w:rPr>
            </w:pPr>
            <w:r w:rsidRPr="00520718">
              <w:rPr>
                <w:sz w:val="20"/>
                <w:szCs w:val="20"/>
              </w:rPr>
              <w:lastRenderedPageBreak/>
              <w:t>Пенжинский район</w:t>
            </w:r>
          </w:p>
        </w:tc>
        <w:tc>
          <w:tcPr>
            <w:tcW w:w="406"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2400</w:t>
            </w:r>
          </w:p>
        </w:tc>
        <w:tc>
          <w:tcPr>
            <w:tcW w:w="406"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2367</w:t>
            </w:r>
          </w:p>
        </w:tc>
        <w:tc>
          <w:tcPr>
            <w:tcW w:w="406"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2321</w:t>
            </w:r>
          </w:p>
        </w:tc>
        <w:tc>
          <w:tcPr>
            <w:tcW w:w="406"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2300</w:t>
            </w:r>
          </w:p>
        </w:tc>
        <w:tc>
          <w:tcPr>
            <w:tcW w:w="431" w:type="pct"/>
            <w:tcBorders>
              <w:top w:val="nil"/>
              <w:left w:val="single" w:sz="4" w:space="0" w:color="auto"/>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2 289</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2 230</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2 190</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2 128</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2 099</w:t>
            </w:r>
          </w:p>
        </w:tc>
      </w:tr>
      <w:tr w:rsidR="00A03C2B" w:rsidRPr="00520718" w:rsidTr="00A03C2B">
        <w:trPr>
          <w:trHeight w:val="20"/>
        </w:trPr>
        <w:tc>
          <w:tcPr>
            <w:tcW w:w="1218"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left"/>
              <w:rPr>
                <w:sz w:val="20"/>
                <w:szCs w:val="20"/>
              </w:rPr>
            </w:pPr>
            <w:r w:rsidRPr="00520718">
              <w:rPr>
                <w:sz w:val="20"/>
                <w:szCs w:val="20"/>
              </w:rPr>
              <w:t> % к предыдущ. году</w:t>
            </w:r>
          </w:p>
        </w:tc>
        <w:tc>
          <w:tcPr>
            <w:tcW w:w="406" w:type="pct"/>
            <w:tcBorders>
              <w:top w:val="nil"/>
              <w:left w:val="single" w:sz="4" w:space="0" w:color="auto"/>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-1,38</w:t>
            </w: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-1,94</w:t>
            </w: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-0,90</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-0,48</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-2,58</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-1,79</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-2,83</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-1,36</w:t>
            </w:r>
          </w:p>
        </w:tc>
      </w:tr>
      <w:tr w:rsidR="00A03C2B" w:rsidRPr="00520718" w:rsidTr="00A03C2B">
        <w:trPr>
          <w:trHeight w:val="20"/>
        </w:trPr>
        <w:tc>
          <w:tcPr>
            <w:tcW w:w="1218"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left"/>
              <w:rPr>
                <w:sz w:val="20"/>
                <w:szCs w:val="20"/>
              </w:rPr>
            </w:pPr>
            <w:r w:rsidRPr="00520718">
              <w:rPr>
                <w:sz w:val="20"/>
                <w:szCs w:val="20"/>
              </w:rPr>
              <w:t>Тигильский район</w:t>
            </w:r>
          </w:p>
        </w:tc>
        <w:tc>
          <w:tcPr>
            <w:tcW w:w="406"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7500</w:t>
            </w:r>
          </w:p>
        </w:tc>
        <w:tc>
          <w:tcPr>
            <w:tcW w:w="406"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7405</w:t>
            </w:r>
          </w:p>
        </w:tc>
        <w:tc>
          <w:tcPr>
            <w:tcW w:w="406"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7270</w:t>
            </w:r>
          </w:p>
        </w:tc>
        <w:tc>
          <w:tcPr>
            <w:tcW w:w="406"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7200</w:t>
            </w:r>
          </w:p>
        </w:tc>
        <w:tc>
          <w:tcPr>
            <w:tcW w:w="431" w:type="pct"/>
            <w:tcBorders>
              <w:top w:val="nil"/>
              <w:left w:val="single" w:sz="4" w:space="0" w:color="auto"/>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7 079</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6 904</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6 754</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6 608</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3 576</w:t>
            </w:r>
          </w:p>
        </w:tc>
      </w:tr>
      <w:tr w:rsidR="00A03C2B" w:rsidRPr="00520718" w:rsidTr="00A03C2B">
        <w:trPr>
          <w:trHeight w:val="20"/>
        </w:trPr>
        <w:tc>
          <w:tcPr>
            <w:tcW w:w="1218" w:type="pct"/>
            <w:tcBorders>
              <w:top w:val="nil"/>
              <w:left w:val="single" w:sz="4" w:space="0" w:color="auto"/>
              <w:bottom w:val="single" w:sz="4" w:space="0" w:color="auto"/>
              <w:right w:val="nil"/>
            </w:tcBorders>
            <w:shd w:val="clear" w:color="auto" w:fill="auto"/>
            <w:hideMark/>
          </w:tcPr>
          <w:p w:rsidR="00A03C2B" w:rsidRPr="00520718" w:rsidRDefault="00A03C2B" w:rsidP="00A03C2B">
            <w:pPr>
              <w:spacing w:before="0" w:after="0"/>
              <w:ind w:firstLine="0"/>
              <w:jc w:val="left"/>
              <w:rPr>
                <w:sz w:val="20"/>
                <w:szCs w:val="20"/>
              </w:rPr>
            </w:pPr>
            <w:r w:rsidRPr="00520718">
              <w:rPr>
                <w:sz w:val="20"/>
                <w:szCs w:val="20"/>
              </w:rPr>
              <w:t> % к предыдущ. году</w:t>
            </w:r>
          </w:p>
        </w:tc>
        <w:tc>
          <w:tcPr>
            <w:tcW w:w="406" w:type="pct"/>
            <w:tcBorders>
              <w:top w:val="nil"/>
              <w:left w:val="single" w:sz="4" w:space="0" w:color="auto"/>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-1,27</w:t>
            </w: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-1,82</w:t>
            </w:r>
          </w:p>
        </w:tc>
        <w:tc>
          <w:tcPr>
            <w:tcW w:w="406"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-0,96</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-1,68</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-2,47</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-2,17</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-2,16</w:t>
            </w:r>
          </w:p>
        </w:tc>
        <w:tc>
          <w:tcPr>
            <w:tcW w:w="431" w:type="pct"/>
            <w:tcBorders>
              <w:top w:val="nil"/>
              <w:left w:val="nil"/>
              <w:bottom w:val="single" w:sz="4" w:space="0" w:color="auto"/>
              <w:right w:val="single" w:sz="4" w:space="0" w:color="auto"/>
            </w:tcBorders>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-45,88</w:t>
            </w:r>
          </w:p>
        </w:tc>
      </w:tr>
    </w:tbl>
    <w:p w:rsidR="00A03C2B" w:rsidRPr="00520718" w:rsidRDefault="00A03C2B" w:rsidP="00A03C2B"/>
    <w:p w:rsidR="00A03C2B" w:rsidRPr="00520718" w:rsidRDefault="00A03C2B" w:rsidP="00A03C2B">
      <w:r w:rsidRPr="00520718">
        <w:t>Падение численности населения происходит засчет отрицательных естественного и миграционного прироста населения в сельских населенных пунктов. Численность населенных пунктов Авачинской агломерации незначительно растет засчет миграционного притока и высокого уровня рождаемости, обеспеченного большим процентом молодого населения.</w:t>
      </w:r>
    </w:p>
    <w:p w:rsidR="00716EBC" w:rsidRPr="00520718" w:rsidRDefault="00716EBC" w:rsidP="00A03C2B"/>
    <w:p w:rsidR="00A03C2B" w:rsidRPr="00520718" w:rsidRDefault="00A03C2B" w:rsidP="00A03C2B">
      <w:r w:rsidRPr="00520718">
        <w:t xml:space="preserve">Таблица </w:t>
      </w:r>
      <w:r w:rsidR="00716EBC" w:rsidRPr="00520718">
        <w:t>4</w:t>
      </w:r>
      <w:r w:rsidR="00A20C97" w:rsidRPr="00520718">
        <w:t>.1</w:t>
      </w:r>
      <w:r w:rsidR="00716EBC" w:rsidRPr="00520718">
        <w:t>-</w:t>
      </w:r>
      <w:r w:rsidR="00A20C97" w:rsidRPr="00520718">
        <w:t>2</w:t>
      </w:r>
      <w:r w:rsidRPr="00520718">
        <w:t>. Динамика естественного и механического движения населения Камчатского края</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62"/>
        <w:gridCol w:w="993"/>
        <w:gridCol w:w="1962"/>
        <w:gridCol w:w="1262"/>
        <w:gridCol w:w="993"/>
        <w:gridCol w:w="2673"/>
      </w:tblGrid>
      <w:tr w:rsidR="00A03C2B" w:rsidRPr="00520718" w:rsidTr="00A03C2B">
        <w:trPr>
          <w:trHeight w:val="20"/>
        </w:trPr>
        <w:tc>
          <w:tcPr>
            <w:tcW w:w="0" w:type="auto"/>
            <w:hideMark/>
          </w:tcPr>
          <w:p w:rsidR="00A03C2B" w:rsidRPr="00520718" w:rsidRDefault="00A03C2B" w:rsidP="00A03C2B">
            <w:pPr>
              <w:spacing w:before="0" w:after="0"/>
              <w:ind w:firstLine="0"/>
              <w:jc w:val="center"/>
              <w:rPr>
                <w:sz w:val="20"/>
                <w:szCs w:val="20"/>
              </w:rPr>
            </w:pPr>
            <w:r w:rsidRPr="00520718">
              <w:rPr>
                <w:sz w:val="20"/>
                <w:szCs w:val="20"/>
              </w:rPr>
              <w:t>Год</w:t>
            </w:r>
          </w:p>
        </w:tc>
        <w:tc>
          <w:tcPr>
            <w:tcW w:w="0" w:type="auto"/>
            <w:shd w:val="clear" w:color="auto" w:fill="FFFFFF"/>
            <w:hideMark/>
          </w:tcPr>
          <w:p w:rsidR="00A03C2B" w:rsidRPr="00520718" w:rsidRDefault="00A03C2B" w:rsidP="00A03C2B">
            <w:pPr>
              <w:spacing w:before="0" w:after="0"/>
              <w:ind w:firstLine="0"/>
              <w:jc w:val="center"/>
              <w:rPr>
                <w:sz w:val="20"/>
                <w:szCs w:val="20"/>
              </w:rPr>
            </w:pPr>
            <w:r w:rsidRPr="00520718">
              <w:rPr>
                <w:sz w:val="20"/>
                <w:szCs w:val="20"/>
              </w:rPr>
              <w:t>родившихся</w:t>
            </w:r>
          </w:p>
        </w:tc>
        <w:tc>
          <w:tcPr>
            <w:tcW w:w="0" w:type="auto"/>
            <w:shd w:val="clear" w:color="auto" w:fill="FFFFFF"/>
            <w:hideMark/>
          </w:tcPr>
          <w:p w:rsidR="00A03C2B" w:rsidRPr="00520718" w:rsidRDefault="00A03C2B" w:rsidP="00A03C2B">
            <w:pPr>
              <w:spacing w:before="0" w:after="0"/>
              <w:ind w:firstLine="0"/>
              <w:jc w:val="center"/>
              <w:rPr>
                <w:sz w:val="20"/>
                <w:szCs w:val="20"/>
              </w:rPr>
            </w:pPr>
            <w:r w:rsidRPr="00520718">
              <w:rPr>
                <w:sz w:val="20"/>
                <w:szCs w:val="20"/>
              </w:rPr>
              <w:t>умерших</w:t>
            </w:r>
          </w:p>
        </w:tc>
        <w:tc>
          <w:tcPr>
            <w:tcW w:w="0" w:type="auto"/>
            <w:shd w:val="clear" w:color="auto" w:fill="FFFFFF"/>
            <w:hideMark/>
          </w:tcPr>
          <w:p w:rsidR="00A03C2B" w:rsidRPr="00520718" w:rsidRDefault="00A03C2B" w:rsidP="00A03C2B">
            <w:pPr>
              <w:spacing w:before="0" w:after="0"/>
              <w:ind w:firstLine="0"/>
              <w:jc w:val="center"/>
              <w:rPr>
                <w:sz w:val="20"/>
                <w:szCs w:val="20"/>
              </w:rPr>
            </w:pPr>
            <w:r w:rsidRPr="00520718">
              <w:rPr>
                <w:sz w:val="20"/>
                <w:szCs w:val="20"/>
              </w:rPr>
              <w:t>естественный прирост, убыль (-)</w:t>
            </w:r>
          </w:p>
        </w:tc>
        <w:tc>
          <w:tcPr>
            <w:tcW w:w="0" w:type="auto"/>
            <w:shd w:val="clear" w:color="auto" w:fill="FFFFFF"/>
            <w:hideMark/>
          </w:tcPr>
          <w:p w:rsidR="00A03C2B" w:rsidRPr="00520718" w:rsidRDefault="00A03C2B" w:rsidP="00A03C2B">
            <w:pPr>
              <w:spacing w:before="0" w:after="0"/>
              <w:ind w:firstLine="0"/>
              <w:jc w:val="center"/>
              <w:rPr>
                <w:sz w:val="20"/>
                <w:szCs w:val="20"/>
              </w:rPr>
            </w:pPr>
            <w:r w:rsidRPr="00520718">
              <w:rPr>
                <w:sz w:val="20"/>
                <w:szCs w:val="20"/>
              </w:rPr>
              <w:t>родившихся</w:t>
            </w:r>
          </w:p>
        </w:tc>
        <w:tc>
          <w:tcPr>
            <w:tcW w:w="0" w:type="auto"/>
            <w:shd w:val="clear" w:color="auto" w:fill="FFFFFF"/>
            <w:hideMark/>
          </w:tcPr>
          <w:p w:rsidR="00A03C2B" w:rsidRPr="00520718" w:rsidRDefault="00A03C2B" w:rsidP="00A03C2B">
            <w:pPr>
              <w:spacing w:before="0" w:after="0"/>
              <w:ind w:firstLine="0"/>
              <w:jc w:val="center"/>
              <w:rPr>
                <w:sz w:val="20"/>
                <w:szCs w:val="20"/>
              </w:rPr>
            </w:pPr>
            <w:r w:rsidRPr="00520718">
              <w:rPr>
                <w:sz w:val="20"/>
                <w:szCs w:val="20"/>
              </w:rPr>
              <w:t>умерших</w:t>
            </w:r>
          </w:p>
        </w:tc>
        <w:tc>
          <w:tcPr>
            <w:tcW w:w="0" w:type="auto"/>
            <w:shd w:val="clear" w:color="auto" w:fill="FFFFFF"/>
            <w:hideMark/>
          </w:tcPr>
          <w:p w:rsidR="00A03C2B" w:rsidRPr="00520718" w:rsidRDefault="00A03C2B" w:rsidP="00A03C2B">
            <w:pPr>
              <w:spacing w:before="0" w:after="0"/>
              <w:ind w:firstLine="0"/>
              <w:jc w:val="center"/>
              <w:rPr>
                <w:sz w:val="20"/>
                <w:szCs w:val="20"/>
              </w:rPr>
            </w:pPr>
            <w:r w:rsidRPr="00520718">
              <w:rPr>
                <w:sz w:val="20"/>
                <w:szCs w:val="20"/>
              </w:rPr>
              <w:t>На 1000 чел населения естественный прирост, убыль (-)</w:t>
            </w:r>
          </w:p>
        </w:tc>
      </w:tr>
      <w:tr w:rsidR="00A03C2B" w:rsidRPr="00520718" w:rsidTr="00A03C2B">
        <w:trPr>
          <w:trHeight w:val="20"/>
        </w:trPr>
        <w:tc>
          <w:tcPr>
            <w:tcW w:w="0" w:type="auto"/>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2008</w:t>
            </w:r>
          </w:p>
        </w:tc>
        <w:tc>
          <w:tcPr>
            <w:tcW w:w="0" w:type="auto"/>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4022</w:t>
            </w:r>
          </w:p>
        </w:tc>
        <w:tc>
          <w:tcPr>
            <w:tcW w:w="0" w:type="auto"/>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3926</w:t>
            </w:r>
          </w:p>
        </w:tc>
        <w:tc>
          <w:tcPr>
            <w:tcW w:w="0" w:type="auto"/>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96</w:t>
            </w:r>
          </w:p>
        </w:tc>
        <w:tc>
          <w:tcPr>
            <w:tcW w:w="0" w:type="auto"/>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12,3</w:t>
            </w:r>
          </w:p>
        </w:tc>
        <w:tc>
          <w:tcPr>
            <w:tcW w:w="0" w:type="auto"/>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12,0</w:t>
            </w:r>
          </w:p>
        </w:tc>
        <w:tc>
          <w:tcPr>
            <w:tcW w:w="0" w:type="auto"/>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0,3</w:t>
            </w:r>
          </w:p>
        </w:tc>
      </w:tr>
      <w:tr w:rsidR="00A03C2B" w:rsidRPr="00520718" w:rsidTr="00A03C2B">
        <w:trPr>
          <w:trHeight w:val="20"/>
        </w:trPr>
        <w:tc>
          <w:tcPr>
            <w:tcW w:w="0" w:type="auto"/>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2009</w:t>
            </w:r>
          </w:p>
        </w:tc>
        <w:tc>
          <w:tcPr>
            <w:tcW w:w="0" w:type="auto"/>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4074</w:t>
            </w:r>
          </w:p>
        </w:tc>
        <w:tc>
          <w:tcPr>
            <w:tcW w:w="0" w:type="auto"/>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4045</w:t>
            </w:r>
          </w:p>
        </w:tc>
        <w:tc>
          <w:tcPr>
            <w:tcW w:w="0" w:type="auto"/>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29</w:t>
            </w:r>
          </w:p>
        </w:tc>
        <w:tc>
          <w:tcPr>
            <w:tcW w:w="0" w:type="auto"/>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12,6</w:t>
            </w:r>
          </w:p>
        </w:tc>
        <w:tc>
          <w:tcPr>
            <w:tcW w:w="0" w:type="auto"/>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12,5</w:t>
            </w:r>
          </w:p>
        </w:tc>
        <w:tc>
          <w:tcPr>
            <w:tcW w:w="0" w:type="auto"/>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0,1</w:t>
            </w:r>
          </w:p>
        </w:tc>
      </w:tr>
      <w:tr w:rsidR="00A03C2B" w:rsidRPr="00520718" w:rsidTr="00A03C2B">
        <w:trPr>
          <w:trHeight w:val="20"/>
        </w:trPr>
        <w:tc>
          <w:tcPr>
            <w:tcW w:w="0" w:type="auto"/>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2010</w:t>
            </w:r>
          </w:p>
        </w:tc>
        <w:tc>
          <w:tcPr>
            <w:tcW w:w="0" w:type="auto"/>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3880</w:t>
            </w:r>
          </w:p>
        </w:tc>
        <w:tc>
          <w:tcPr>
            <w:tcW w:w="0" w:type="auto"/>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4067</w:t>
            </w:r>
          </w:p>
        </w:tc>
        <w:tc>
          <w:tcPr>
            <w:tcW w:w="0" w:type="auto"/>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-187</w:t>
            </w:r>
          </w:p>
        </w:tc>
        <w:tc>
          <w:tcPr>
            <w:tcW w:w="0" w:type="auto"/>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12,0</w:t>
            </w:r>
          </w:p>
        </w:tc>
        <w:tc>
          <w:tcPr>
            <w:tcW w:w="0" w:type="auto"/>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12,6</w:t>
            </w:r>
          </w:p>
        </w:tc>
        <w:tc>
          <w:tcPr>
            <w:tcW w:w="0" w:type="auto"/>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-0,6</w:t>
            </w:r>
          </w:p>
        </w:tc>
      </w:tr>
      <w:tr w:rsidR="00A03C2B" w:rsidRPr="00520718" w:rsidTr="00A03C2B">
        <w:trPr>
          <w:trHeight w:val="20"/>
        </w:trPr>
        <w:tc>
          <w:tcPr>
            <w:tcW w:w="0" w:type="auto"/>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2011</w:t>
            </w:r>
          </w:p>
        </w:tc>
        <w:tc>
          <w:tcPr>
            <w:tcW w:w="0" w:type="auto"/>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3996</w:t>
            </w:r>
          </w:p>
        </w:tc>
        <w:tc>
          <w:tcPr>
            <w:tcW w:w="0" w:type="auto"/>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3868</w:t>
            </w:r>
          </w:p>
        </w:tc>
        <w:tc>
          <w:tcPr>
            <w:tcW w:w="0" w:type="auto"/>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128</w:t>
            </w:r>
          </w:p>
        </w:tc>
        <w:tc>
          <w:tcPr>
            <w:tcW w:w="0" w:type="auto"/>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12,5</w:t>
            </w:r>
          </w:p>
        </w:tc>
        <w:tc>
          <w:tcPr>
            <w:tcW w:w="0" w:type="auto"/>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12,1</w:t>
            </w:r>
          </w:p>
        </w:tc>
        <w:tc>
          <w:tcPr>
            <w:tcW w:w="0" w:type="auto"/>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0,4</w:t>
            </w:r>
          </w:p>
        </w:tc>
      </w:tr>
      <w:tr w:rsidR="00A03C2B" w:rsidRPr="00520718" w:rsidTr="00A03C2B">
        <w:trPr>
          <w:trHeight w:val="20"/>
        </w:trPr>
        <w:tc>
          <w:tcPr>
            <w:tcW w:w="0" w:type="auto"/>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2012</w:t>
            </w:r>
          </w:p>
        </w:tc>
        <w:tc>
          <w:tcPr>
            <w:tcW w:w="0" w:type="auto"/>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4182</w:t>
            </w:r>
          </w:p>
        </w:tc>
        <w:tc>
          <w:tcPr>
            <w:tcW w:w="0" w:type="auto"/>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3731</w:t>
            </w:r>
          </w:p>
        </w:tc>
        <w:tc>
          <w:tcPr>
            <w:tcW w:w="0" w:type="auto"/>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451</w:t>
            </w:r>
          </w:p>
        </w:tc>
        <w:tc>
          <w:tcPr>
            <w:tcW w:w="0" w:type="auto"/>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13,1</w:t>
            </w:r>
          </w:p>
        </w:tc>
        <w:tc>
          <w:tcPr>
            <w:tcW w:w="0" w:type="auto"/>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11,6</w:t>
            </w:r>
          </w:p>
        </w:tc>
        <w:tc>
          <w:tcPr>
            <w:tcW w:w="0" w:type="auto"/>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1,5</w:t>
            </w:r>
          </w:p>
        </w:tc>
      </w:tr>
      <w:tr w:rsidR="00A03C2B" w:rsidRPr="00520718" w:rsidTr="00A03C2B">
        <w:trPr>
          <w:trHeight w:val="20"/>
        </w:trPr>
        <w:tc>
          <w:tcPr>
            <w:tcW w:w="0" w:type="auto"/>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2013</w:t>
            </w:r>
          </w:p>
        </w:tc>
        <w:tc>
          <w:tcPr>
            <w:tcW w:w="0" w:type="auto"/>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4160</w:t>
            </w:r>
          </w:p>
        </w:tc>
        <w:tc>
          <w:tcPr>
            <w:tcW w:w="0" w:type="auto"/>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3642</w:t>
            </w:r>
          </w:p>
        </w:tc>
        <w:tc>
          <w:tcPr>
            <w:tcW w:w="0" w:type="auto"/>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518</w:t>
            </w:r>
          </w:p>
        </w:tc>
        <w:tc>
          <w:tcPr>
            <w:tcW w:w="0" w:type="auto"/>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13</w:t>
            </w:r>
          </w:p>
        </w:tc>
        <w:tc>
          <w:tcPr>
            <w:tcW w:w="0" w:type="auto"/>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11,4</w:t>
            </w:r>
          </w:p>
        </w:tc>
        <w:tc>
          <w:tcPr>
            <w:tcW w:w="0" w:type="auto"/>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1,6</w:t>
            </w:r>
          </w:p>
        </w:tc>
      </w:tr>
      <w:tr w:rsidR="00A03C2B" w:rsidRPr="00520718" w:rsidTr="00A03C2B">
        <w:trPr>
          <w:trHeight w:val="20"/>
        </w:trPr>
        <w:tc>
          <w:tcPr>
            <w:tcW w:w="0" w:type="auto"/>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2014</w:t>
            </w:r>
          </w:p>
        </w:tc>
        <w:tc>
          <w:tcPr>
            <w:tcW w:w="0" w:type="auto"/>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4206</w:t>
            </w:r>
          </w:p>
        </w:tc>
        <w:tc>
          <w:tcPr>
            <w:tcW w:w="0" w:type="auto"/>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3679</w:t>
            </w:r>
          </w:p>
        </w:tc>
        <w:tc>
          <w:tcPr>
            <w:tcW w:w="0" w:type="auto"/>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527</w:t>
            </w:r>
          </w:p>
        </w:tc>
        <w:tc>
          <w:tcPr>
            <w:tcW w:w="0" w:type="auto"/>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13,2</w:t>
            </w:r>
          </w:p>
        </w:tc>
        <w:tc>
          <w:tcPr>
            <w:tcW w:w="0" w:type="auto"/>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11,5</w:t>
            </w:r>
          </w:p>
        </w:tc>
        <w:tc>
          <w:tcPr>
            <w:tcW w:w="0" w:type="auto"/>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1,7</w:t>
            </w:r>
          </w:p>
        </w:tc>
      </w:tr>
      <w:tr w:rsidR="00A03C2B" w:rsidRPr="00520718" w:rsidTr="00A03C2B">
        <w:trPr>
          <w:trHeight w:val="20"/>
        </w:trPr>
        <w:tc>
          <w:tcPr>
            <w:tcW w:w="0" w:type="auto"/>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2015</w:t>
            </w:r>
          </w:p>
        </w:tc>
        <w:tc>
          <w:tcPr>
            <w:tcW w:w="0" w:type="auto"/>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4150</w:t>
            </w:r>
          </w:p>
        </w:tc>
        <w:tc>
          <w:tcPr>
            <w:tcW w:w="0" w:type="auto"/>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3640</w:t>
            </w:r>
          </w:p>
        </w:tc>
        <w:tc>
          <w:tcPr>
            <w:tcW w:w="0" w:type="auto"/>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510</w:t>
            </w:r>
          </w:p>
        </w:tc>
        <w:tc>
          <w:tcPr>
            <w:tcW w:w="0" w:type="auto"/>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13,1</w:t>
            </w:r>
          </w:p>
        </w:tc>
        <w:tc>
          <w:tcPr>
            <w:tcW w:w="0" w:type="auto"/>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11,5</w:t>
            </w:r>
          </w:p>
        </w:tc>
        <w:tc>
          <w:tcPr>
            <w:tcW w:w="0" w:type="auto"/>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1,6</w:t>
            </w:r>
          </w:p>
        </w:tc>
      </w:tr>
      <w:tr w:rsidR="00A03C2B" w:rsidRPr="00520718" w:rsidTr="00A03C2B">
        <w:trPr>
          <w:trHeight w:val="20"/>
        </w:trPr>
        <w:tc>
          <w:tcPr>
            <w:tcW w:w="0" w:type="auto"/>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2016</w:t>
            </w:r>
          </w:p>
        </w:tc>
        <w:tc>
          <w:tcPr>
            <w:tcW w:w="0" w:type="auto"/>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4057</w:t>
            </w:r>
          </w:p>
        </w:tc>
        <w:tc>
          <w:tcPr>
            <w:tcW w:w="0" w:type="auto"/>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3639</w:t>
            </w:r>
          </w:p>
        </w:tc>
        <w:tc>
          <w:tcPr>
            <w:tcW w:w="0" w:type="auto"/>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418</w:t>
            </w:r>
          </w:p>
        </w:tc>
        <w:tc>
          <w:tcPr>
            <w:tcW w:w="0" w:type="auto"/>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12,9</w:t>
            </w:r>
          </w:p>
        </w:tc>
        <w:tc>
          <w:tcPr>
            <w:tcW w:w="0" w:type="auto"/>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11,5</w:t>
            </w:r>
          </w:p>
        </w:tc>
        <w:tc>
          <w:tcPr>
            <w:tcW w:w="0" w:type="auto"/>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1,4</w:t>
            </w:r>
          </w:p>
        </w:tc>
      </w:tr>
      <w:tr w:rsidR="00A03C2B" w:rsidRPr="00520718" w:rsidTr="00A03C2B">
        <w:trPr>
          <w:trHeight w:val="20"/>
        </w:trPr>
        <w:tc>
          <w:tcPr>
            <w:tcW w:w="0" w:type="auto"/>
            <w:shd w:val="clear" w:color="auto" w:fill="auto"/>
            <w:hideMark/>
          </w:tcPr>
          <w:p w:rsidR="00A03C2B" w:rsidRPr="00520718" w:rsidRDefault="00A03C2B" w:rsidP="00A03C2B">
            <w:pPr>
              <w:spacing w:before="0" w:after="0"/>
              <w:ind w:firstLine="0"/>
              <w:jc w:val="center"/>
              <w:rPr>
                <w:sz w:val="20"/>
                <w:szCs w:val="20"/>
              </w:rPr>
            </w:pPr>
            <w:r w:rsidRPr="00520718">
              <w:rPr>
                <w:sz w:val="20"/>
                <w:szCs w:val="20"/>
              </w:rPr>
              <w:t>2017</w:t>
            </w:r>
          </w:p>
        </w:tc>
        <w:tc>
          <w:tcPr>
            <w:tcW w:w="0" w:type="auto"/>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3752</w:t>
            </w:r>
          </w:p>
        </w:tc>
        <w:tc>
          <w:tcPr>
            <w:tcW w:w="0" w:type="auto"/>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3468</w:t>
            </w:r>
          </w:p>
        </w:tc>
        <w:tc>
          <w:tcPr>
            <w:tcW w:w="0" w:type="auto"/>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284</w:t>
            </w:r>
          </w:p>
        </w:tc>
        <w:tc>
          <w:tcPr>
            <w:tcW w:w="0" w:type="auto"/>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11,9</w:t>
            </w:r>
          </w:p>
        </w:tc>
        <w:tc>
          <w:tcPr>
            <w:tcW w:w="0" w:type="auto"/>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11,0</w:t>
            </w:r>
          </w:p>
        </w:tc>
        <w:tc>
          <w:tcPr>
            <w:tcW w:w="0" w:type="auto"/>
            <w:shd w:val="clear" w:color="auto" w:fill="auto"/>
            <w:noWrap/>
            <w:hideMark/>
          </w:tcPr>
          <w:p w:rsidR="00A03C2B" w:rsidRPr="00520718" w:rsidRDefault="00A03C2B" w:rsidP="00A03C2B">
            <w:pPr>
              <w:spacing w:before="0" w:after="0"/>
              <w:ind w:firstLine="0"/>
              <w:jc w:val="center"/>
              <w:rPr>
                <w:sz w:val="20"/>
                <w:szCs w:val="20"/>
              </w:rPr>
            </w:pPr>
            <w:r w:rsidRPr="00520718">
              <w:rPr>
                <w:sz w:val="20"/>
                <w:szCs w:val="20"/>
              </w:rPr>
              <w:t>0,9</w:t>
            </w:r>
          </w:p>
        </w:tc>
      </w:tr>
    </w:tbl>
    <w:p w:rsidR="00A03C2B" w:rsidRPr="00520718" w:rsidRDefault="00A03C2B" w:rsidP="00A03C2B"/>
    <w:p w:rsidR="00A03C2B" w:rsidRPr="00520718" w:rsidRDefault="00A03C2B" w:rsidP="00A03C2B">
      <w:r w:rsidRPr="00520718">
        <w:t xml:space="preserve">Таблица </w:t>
      </w:r>
      <w:r w:rsidR="00716EBC" w:rsidRPr="00520718">
        <w:t>4</w:t>
      </w:r>
      <w:r w:rsidR="00A20C97" w:rsidRPr="00520718">
        <w:t>.1</w:t>
      </w:r>
      <w:r w:rsidR="00716EBC" w:rsidRPr="00520718">
        <w:t>-</w:t>
      </w:r>
      <w:r w:rsidR="00A20C97" w:rsidRPr="00520718">
        <w:t>3</w:t>
      </w:r>
      <w:r w:rsidRPr="00520718">
        <w:t>. Динамика естественного и механического движения населения Камчатского края в разрезе муниципальных районов (по данным статистический бюллетень «Демографический ежегодник Камчатки» 2</w:t>
      </w:r>
      <w:r w:rsidR="00716EBC" w:rsidRPr="00520718">
        <w:t>017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859"/>
        <w:gridCol w:w="929"/>
        <w:gridCol w:w="776"/>
        <w:gridCol w:w="817"/>
        <w:gridCol w:w="814"/>
        <w:gridCol w:w="816"/>
        <w:gridCol w:w="595"/>
        <w:gridCol w:w="595"/>
        <w:gridCol w:w="595"/>
      </w:tblGrid>
      <w:tr w:rsidR="00A03C2B" w:rsidRPr="00520718" w:rsidTr="00312A1F">
        <w:trPr>
          <w:trHeight w:val="20"/>
        </w:trPr>
        <w:tc>
          <w:tcPr>
            <w:tcW w:w="1456" w:type="pct"/>
            <w:vMerge w:val="restart"/>
            <w:shd w:val="clear" w:color="auto" w:fill="auto"/>
            <w:noWrap/>
            <w:hideMark/>
          </w:tcPr>
          <w:p w:rsidR="00A03C2B" w:rsidRPr="00520718" w:rsidRDefault="00A03C2B" w:rsidP="00716EBC">
            <w:pPr>
              <w:spacing w:before="0" w:after="0"/>
              <w:ind w:firstLine="0"/>
              <w:jc w:val="center"/>
              <w:rPr>
                <w:sz w:val="20"/>
                <w:szCs w:val="20"/>
              </w:rPr>
            </w:pPr>
            <w:r w:rsidRPr="00520718">
              <w:rPr>
                <w:sz w:val="20"/>
                <w:szCs w:val="20"/>
              </w:rPr>
              <w:t>МО/год</w:t>
            </w:r>
          </w:p>
        </w:tc>
        <w:tc>
          <w:tcPr>
            <w:tcW w:w="1260" w:type="pct"/>
            <w:gridSpan w:val="3"/>
            <w:shd w:val="clear" w:color="auto" w:fill="auto"/>
            <w:noWrap/>
            <w:hideMark/>
          </w:tcPr>
          <w:p w:rsidR="00A03C2B" w:rsidRPr="00520718" w:rsidRDefault="00A03C2B" w:rsidP="00716EBC">
            <w:pPr>
              <w:spacing w:before="0" w:after="0"/>
              <w:ind w:firstLine="0"/>
              <w:jc w:val="center"/>
              <w:rPr>
                <w:sz w:val="20"/>
                <w:szCs w:val="20"/>
              </w:rPr>
            </w:pPr>
            <w:r w:rsidRPr="00520718">
              <w:rPr>
                <w:sz w:val="20"/>
                <w:szCs w:val="20"/>
              </w:rPr>
              <w:t>Миграционный прирост, чел</w:t>
            </w:r>
          </w:p>
        </w:tc>
        <w:tc>
          <w:tcPr>
            <w:tcW w:w="1142" w:type="pct"/>
            <w:gridSpan w:val="3"/>
            <w:shd w:val="clear" w:color="auto" w:fill="auto"/>
            <w:noWrap/>
            <w:hideMark/>
          </w:tcPr>
          <w:p w:rsidR="00A03C2B" w:rsidRPr="00520718" w:rsidRDefault="00A03C2B" w:rsidP="00716EBC">
            <w:pPr>
              <w:spacing w:before="0" w:after="0"/>
              <w:ind w:firstLine="0"/>
              <w:jc w:val="center"/>
              <w:rPr>
                <w:sz w:val="20"/>
                <w:szCs w:val="20"/>
              </w:rPr>
            </w:pPr>
            <w:r w:rsidRPr="00520718">
              <w:rPr>
                <w:sz w:val="20"/>
                <w:szCs w:val="20"/>
              </w:rPr>
              <w:t>Естественный прирост, чел</w:t>
            </w:r>
          </w:p>
        </w:tc>
        <w:tc>
          <w:tcPr>
            <w:tcW w:w="1142" w:type="pct"/>
            <w:gridSpan w:val="3"/>
            <w:shd w:val="clear" w:color="auto" w:fill="auto"/>
            <w:noWrap/>
            <w:hideMark/>
          </w:tcPr>
          <w:p w:rsidR="00A03C2B" w:rsidRPr="00520718" w:rsidRDefault="00A03C2B" w:rsidP="00716EBC">
            <w:pPr>
              <w:spacing w:before="0" w:after="0"/>
              <w:ind w:firstLine="0"/>
              <w:jc w:val="center"/>
              <w:rPr>
                <w:sz w:val="20"/>
                <w:szCs w:val="20"/>
              </w:rPr>
            </w:pPr>
            <w:r w:rsidRPr="00520718">
              <w:rPr>
                <w:sz w:val="20"/>
                <w:szCs w:val="20"/>
              </w:rPr>
              <w:t>Итого, чел</w:t>
            </w:r>
          </w:p>
        </w:tc>
      </w:tr>
      <w:tr w:rsidR="00A03C2B" w:rsidRPr="00520718" w:rsidTr="00312A1F">
        <w:trPr>
          <w:trHeight w:val="20"/>
        </w:trPr>
        <w:tc>
          <w:tcPr>
            <w:tcW w:w="1456" w:type="pct"/>
            <w:vMerge/>
            <w:shd w:val="clear" w:color="auto" w:fill="auto"/>
            <w:noWrap/>
            <w:hideMark/>
          </w:tcPr>
          <w:p w:rsidR="00A03C2B" w:rsidRPr="00520718" w:rsidRDefault="00A03C2B" w:rsidP="00716EBC">
            <w:pPr>
              <w:spacing w:before="0" w:after="0"/>
              <w:ind w:firstLine="0"/>
              <w:jc w:val="left"/>
              <w:rPr>
                <w:sz w:val="20"/>
                <w:szCs w:val="20"/>
              </w:rPr>
            </w:pPr>
          </w:p>
        </w:tc>
        <w:tc>
          <w:tcPr>
            <w:tcW w:w="422"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2014</w:t>
            </w:r>
          </w:p>
        </w:tc>
        <w:tc>
          <w:tcPr>
            <w:tcW w:w="457"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2015</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2016</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2014</w:t>
            </w:r>
          </w:p>
        </w:tc>
        <w:tc>
          <w:tcPr>
            <w:tcW w:w="380"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2015</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2016</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2014</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2015</w:t>
            </w:r>
          </w:p>
        </w:tc>
        <w:tc>
          <w:tcPr>
            <w:tcW w:w="380"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2016</w:t>
            </w:r>
          </w:p>
        </w:tc>
      </w:tr>
      <w:tr w:rsidR="00A03C2B" w:rsidRPr="00520718" w:rsidTr="00312A1F">
        <w:trPr>
          <w:trHeight w:val="20"/>
        </w:trPr>
        <w:tc>
          <w:tcPr>
            <w:tcW w:w="1456" w:type="pct"/>
            <w:shd w:val="clear" w:color="auto" w:fill="auto"/>
            <w:noWrap/>
            <w:hideMark/>
          </w:tcPr>
          <w:p w:rsidR="00A03C2B" w:rsidRPr="00520718" w:rsidRDefault="00A03C2B" w:rsidP="00716EBC">
            <w:pPr>
              <w:spacing w:before="0" w:after="0"/>
              <w:ind w:firstLine="0"/>
              <w:jc w:val="left"/>
              <w:rPr>
                <w:sz w:val="20"/>
                <w:szCs w:val="20"/>
              </w:rPr>
            </w:pPr>
            <w:r w:rsidRPr="00520718">
              <w:rPr>
                <w:sz w:val="20"/>
                <w:szCs w:val="20"/>
              </w:rPr>
              <w:t>Камчатский край</w:t>
            </w:r>
          </w:p>
        </w:tc>
        <w:tc>
          <w:tcPr>
            <w:tcW w:w="422"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-3088</w:t>
            </w:r>
          </w:p>
        </w:tc>
        <w:tc>
          <w:tcPr>
            <w:tcW w:w="457"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-1504</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-1851</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379</w:t>
            </w:r>
          </w:p>
        </w:tc>
        <w:tc>
          <w:tcPr>
            <w:tcW w:w="380"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355</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260</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-2709</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-1149</w:t>
            </w:r>
          </w:p>
        </w:tc>
        <w:tc>
          <w:tcPr>
            <w:tcW w:w="380"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-1591</w:t>
            </w:r>
          </w:p>
        </w:tc>
      </w:tr>
      <w:tr w:rsidR="00A03C2B" w:rsidRPr="00520718" w:rsidTr="00312A1F">
        <w:trPr>
          <w:trHeight w:val="20"/>
        </w:trPr>
        <w:tc>
          <w:tcPr>
            <w:tcW w:w="1456" w:type="pct"/>
            <w:shd w:val="clear" w:color="auto" w:fill="auto"/>
            <w:hideMark/>
          </w:tcPr>
          <w:p w:rsidR="00A03C2B" w:rsidRPr="00520718" w:rsidRDefault="00A03C2B" w:rsidP="00716EBC">
            <w:pPr>
              <w:spacing w:before="0" w:after="0"/>
              <w:ind w:firstLine="0"/>
              <w:jc w:val="left"/>
              <w:rPr>
                <w:sz w:val="20"/>
                <w:szCs w:val="20"/>
              </w:rPr>
            </w:pPr>
            <w:r w:rsidRPr="00520718">
              <w:rPr>
                <w:sz w:val="20"/>
                <w:szCs w:val="20"/>
              </w:rPr>
              <w:t xml:space="preserve">Петропавловск-Камчатский </w:t>
            </w:r>
          </w:p>
        </w:tc>
        <w:tc>
          <w:tcPr>
            <w:tcW w:w="422" w:type="pct"/>
            <w:shd w:val="clear" w:color="auto" w:fill="auto"/>
            <w:noWrap/>
            <w:hideMark/>
          </w:tcPr>
          <w:p w:rsidR="00A03C2B" w:rsidRPr="00520718" w:rsidRDefault="00A03C2B" w:rsidP="00716EBC">
            <w:pPr>
              <w:spacing w:before="0" w:after="0"/>
              <w:ind w:firstLine="0"/>
              <w:jc w:val="center"/>
              <w:rPr>
                <w:sz w:val="20"/>
                <w:szCs w:val="20"/>
              </w:rPr>
            </w:pPr>
            <w:r w:rsidRPr="00520718">
              <w:rPr>
                <w:sz w:val="20"/>
                <w:szCs w:val="20"/>
              </w:rPr>
              <w:t>-2170</w:t>
            </w:r>
          </w:p>
        </w:tc>
        <w:tc>
          <w:tcPr>
            <w:tcW w:w="457" w:type="pct"/>
            <w:shd w:val="clear" w:color="auto" w:fill="auto"/>
            <w:noWrap/>
            <w:hideMark/>
          </w:tcPr>
          <w:p w:rsidR="00A03C2B" w:rsidRPr="00520718" w:rsidRDefault="00A03C2B" w:rsidP="00716EBC">
            <w:pPr>
              <w:spacing w:before="0" w:after="0"/>
              <w:ind w:firstLine="0"/>
              <w:jc w:val="center"/>
              <w:rPr>
                <w:sz w:val="20"/>
                <w:szCs w:val="20"/>
              </w:rPr>
            </w:pPr>
            <w:r w:rsidRPr="00520718">
              <w:rPr>
                <w:sz w:val="20"/>
                <w:szCs w:val="20"/>
              </w:rPr>
              <w:t>-511</w:t>
            </w:r>
          </w:p>
        </w:tc>
        <w:tc>
          <w:tcPr>
            <w:tcW w:w="381" w:type="pct"/>
            <w:shd w:val="clear" w:color="auto" w:fill="auto"/>
            <w:noWrap/>
            <w:hideMark/>
          </w:tcPr>
          <w:p w:rsidR="00A03C2B" w:rsidRPr="00520718" w:rsidRDefault="00A03C2B" w:rsidP="00716EBC">
            <w:pPr>
              <w:spacing w:before="0" w:after="0"/>
              <w:ind w:firstLine="0"/>
              <w:jc w:val="center"/>
              <w:rPr>
                <w:sz w:val="20"/>
                <w:szCs w:val="20"/>
              </w:rPr>
            </w:pPr>
            <w:r w:rsidRPr="00520718">
              <w:rPr>
                <w:sz w:val="20"/>
                <w:szCs w:val="20"/>
              </w:rPr>
              <w:t>-831</w:t>
            </w:r>
          </w:p>
        </w:tc>
        <w:tc>
          <w:tcPr>
            <w:tcW w:w="381" w:type="pct"/>
            <w:shd w:val="clear" w:color="auto" w:fill="auto"/>
            <w:noWrap/>
            <w:hideMark/>
          </w:tcPr>
          <w:p w:rsidR="00A03C2B" w:rsidRPr="00520718" w:rsidRDefault="00A03C2B" w:rsidP="00716EBC">
            <w:pPr>
              <w:spacing w:before="0" w:after="0"/>
              <w:ind w:firstLine="0"/>
              <w:jc w:val="center"/>
              <w:rPr>
                <w:sz w:val="20"/>
                <w:szCs w:val="20"/>
              </w:rPr>
            </w:pPr>
            <w:r w:rsidRPr="00520718">
              <w:rPr>
                <w:sz w:val="20"/>
                <w:szCs w:val="20"/>
              </w:rPr>
              <w:t>474</w:t>
            </w:r>
          </w:p>
        </w:tc>
        <w:tc>
          <w:tcPr>
            <w:tcW w:w="380" w:type="pct"/>
            <w:shd w:val="clear" w:color="auto" w:fill="auto"/>
            <w:noWrap/>
            <w:hideMark/>
          </w:tcPr>
          <w:p w:rsidR="00A03C2B" w:rsidRPr="00520718" w:rsidRDefault="00A03C2B" w:rsidP="00716EBC">
            <w:pPr>
              <w:spacing w:before="0" w:after="0"/>
              <w:ind w:firstLine="0"/>
              <w:jc w:val="center"/>
              <w:rPr>
                <w:sz w:val="20"/>
                <w:szCs w:val="20"/>
              </w:rPr>
            </w:pPr>
            <w:r w:rsidRPr="00520718">
              <w:rPr>
                <w:sz w:val="20"/>
                <w:szCs w:val="20"/>
              </w:rPr>
              <w:t>459</w:t>
            </w:r>
          </w:p>
        </w:tc>
        <w:tc>
          <w:tcPr>
            <w:tcW w:w="381" w:type="pct"/>
            <w:shd w:val="clear" w:color="auto" w:fill="auto"/>
            <w:noWrap/>
            <w:hideMark/>
          </w:tcPr>
          <w:p w:rsidR="00A03C2B" w:rsidRPr="00520718" w:rsidRDefault="00A03C2B" w:rsidP="00716EBC">
            <w:pPr>
              <w:spacing w:before="0" w:after="0"/>
              <w:ind w:firstLine="0"/>
              <w:jc w:val="center"/>
              <w:rPr>
                <w:sz w:val="20"/>
                <w:szCs w:val="20"/>
              </w:rPr>
            </w:pPr>
            <w:r w:rsidRPr="00520718">
              <w:rPr>
                <w:sz w:val="20"/>
                <w:szCs w:val="20"/>
              </w:rPr>
              <w:t>322</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-1696</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-52</w:t>
            </w:r>
          </w:p>
        </w:tc>
        <w:tc>
          <w:tcPr>
            <w:tcW w:w="380"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-509</w:t>
            </w:r>
          </w:p>
        </w:tc>
      </w:tr>
      <w:tr w:rsidR="00A03C2B" w:rsidRPr="00520718" w:rsidTr="00312A1F">
        <w:trPr>
          <w:trHeight w:val="20"/>
        </w:trPr>
        <w:tc>
          <w:tcPr>
            <w:tcW w:w="1456" w:type="pct"/>
            <w:shd w:val="clear" w:color="auto" w:fill="auto"/>
            <w:noWrap/>
            <w:hideMark/>
          </w:tcPr>
          <w:p w:rsidR="00A03C2B" w:rsidRPr="00520718" w:rsidRDefault="00A03C2B" w:rsidP="00716EBC">
            <w:pPr>
              <w:spacing w:before="0" w:after="0"/>
              <w:ind w:firstLine="0"/>
              <w:jc w:val="left"/>
              <w:rPr>
                <w:sz w:val="20"/>
                <w:szCs w:val="20"/>
              </w:rPr>
            </w:pPr>
            <w:r w:rsidRPr="00520718">
              <w:rPr>
                <w:sz w:val="20"/>
                <w:szCs w:val="20"/>
              </w:rPr>
              <w:t>Вилючинск городской округ</w:t>
            </w:r>
          </w:p>
        </w:tc>
        <w:tc>
          <w:tcPr>
            <w:tcW w:w="422" w:type="pct"/>
            <w:shd w:val="clear" w:color="auto" w:fill="auto"/>
            <w:noWrap/>
            <w:hideMark/>
          </w:tcPr>
          <w:p w:rsidR="00A03C2B" w:rsidRPr="00520718" w:rsidRDefault="00A03C2B" w:rsidP="00716EBC">
            <w:pPr>
              <w:spacing w:before="0" w:after="0"/>
              <w:ind w:firstLine="0"/>
              <w:jc w:val="center"/>
              <w:rPr>
                <w:sz w:val="20"/>
                <w:szCs w:val="20"/>
              </w:rPr>
            </w:pPr>
            <w:r w:rsidRPr="00520718">
              <w:rPr>
                <w:sz w:val="20"/>
                <w:szCs w:val="20"/>
              </w:rPr>
              <w:t>-</w:t>
            </w:r>
          </w:p>
        </w:tc>
        <w:tc>
          <w:tcPr>
            <w:tcW w:w="457" w:type="pct"/>
            <w:shd w:val="clear" w:color="auto" w:fill="auto"/>
            <w:noWrap/>
            <w:hideMark/>
          </w:tcPr>
          <w:p w:rsidR="00A03C2B" w:rsidRPr="00520718" w:rsidRDefault="00A03C2B" w:rsidP="00716EBC">
            <w:pPr>
              <w:spacing w:before="0" w:after="0"/>
              <w:ind w:firstLine="0"/>
              <w:jc w:val="center"/>
              <w:rPr>
                <w:sz w:val="20"/>
                <w:szCs w:val="20"/>
              </w:rPr>
            </w:pPr>
            <w:r w:rsidRPr="00520718">
              <w:rPr>
                <w:sz w:val="20"/>
                <w:szCs w:val="20"/>
              </w:rPr>
              <w:t>-</w:t>
            </w:r>
          </w:p>
        </w:tc>
        <w:tc>
          <w:tcPr>
            <w:tcW w:w="381" w:type="pct"/>
            <w:shd w:val="clear" w:color="auto" w:fill="auto"/>
            <w:noWrap/>
            <w:hideMark/>
          </w:tcPr>
          <w:p w:rsidR="00A03C2B" w:rsidRPr="00520718" w:rsidRDefault="00A03C2B" w:rsidP="00716EBC">
            <w:pPr>
              <w:spacing w:before="0" w:after="0"/>
              <w:ind w:firstLine="0"/>
              <w:jc w:val="center"/>
              <w:rPr>
                <w:sz w:val="20"/>
                <w:szCs w:val="20"/>
              </w:rPr>
            </w:pPr>
            <w:r w:rsidRPr="00520718">
              <w:rPr>
                <w:sz w:val="20"/>
                <w:szCs w:val="20"/>
              </w:rPr>
              <w:t>-</w:t>
            </w:r>
          </w:p>
        </w:tc>
        <w:tc>
          <w:tcPr>
            <w:tcW w:w="381" w:type="pct"/>
            <w:shd w:val="clear" w:color="auto" w:fill="auto"/>
            <w:noWrap/>
            <w:hideMark/>
          </w:tcPr>
          <w:p w:rsidR="00A03C2B" w:rsidRPr="00520718" w:rsidRDefault="00A03C2B" w:rsidP="00716EBC">
            <w:pPr>
              <w:spacing w:before="0" w:after="0"/>
              <w:ind w:firstLine="0"/>
              <w:jc w:val="center"/>
              <w:rPr>
                <w:sz w:val="20"/>
                <w:szCs w:val="20"/>
              </w:rPr>
            </w:pPr>
            <w:r w:rsidRPr="00520718">
              <w:rPr>
                <w:sz w:val="20"/>
                <w:szCs w:val="20"/>
              </w:rPr>
              <w:t>-</w:t>
            </w:r>
          </w:p>
        </w:tc>
        <w:tc>
          <w:tcPr>
            <w:tcW w:w="380" w:type="pct"/>
            <w:shd w:val="clear" w:color="auto" w:fill="auto"/>
            <w:noWrap/>
            <w:hideMark/>
          </w:tcPr>
          <w:p w:rsidR="00A03C2B" w:rsidRPr="00520718" w:rsidRDefault="00A03C2B" w:rsidP="00716EBC">
            <w:pPr>
              <w:spacing w:before="0" w:after="0"/>
              <w:ind w:firstLine="0"/>
              <w:jc w:val="center"/>
              <w:rPr>
                <w:sz w:val="20"/>
                <w:szCs w:val="20"/>
              </w:rPr>
            </w:pPr>
            <w:r w:rsidRPr="00520718">
              <w:rPr>
                <w:sz w:val="20"/>
                <w:szCs w:val="20"/>
              </w:rPr>
              <w:t>-</w:t>
            </w:r>
          </w:p>
        </w:tc>
        <w:tc>
          <w:tcPr>
            <w:tcW w:w="381" w:type="pct"/>
            <w:shd w:val="clear" w:color="auto" w:fill="auto"/>
            <w:noWrap/>
            <w:hideMark/>
          </w:tcPr>
          <w:p w:rsidR="00A03C2B" w:rsidRPr="00520718" w:rsidRDefault="00A03C2B" w:rsidP="00716EBC">
            <w:pPr>
              <w:spacing w:before="0" w:after="0"/>
              <w:ind w:firstLine="0"/>
              <w:jc w:val="center"/>
              <w:rPr>
                <w:sz w:val="20"/>
                <w:szCs w:val="20"/>
              </w:rPr>
            </w:pPr>
            <w:r w:rsidRPr="00520718">
              <w:rPr>
                <w:sz w:val="20"/>
                <w:szCs w:val="20"/>
              </w:rPr>
              <w:t>-</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w:t>
            </w:r>
          </w:p>
        </w:tc>
        <w:tc>
          <w:tcPr>
            <w:tcW w:w="380"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w:t>
            </w:r>
          </w:p>
        </w:tc>
      </w:tr>
      <w:tr w:rsidR="00A03C2B" w:rsidRPr="00520718" w:rsidTr="00312A1F">
        <w:trPr>
          <w:trHeight w:val="20"/>
        </w:trPr>
        <w:tc>
          <w:tcPr>
            <w:tcW w:w="1456" w:type="pct"/>
            <w:shd w:val="clear" w:color="auto" w:fill="auto"/>
            <w:noWrap/>
            <w:hideMark/>
          </w:tcPr>
          <w:p w:rsidR="00A03C2B" w:rsidRPr="00520718" w:rsidRDefault="00A03C2B" w:rsidP="00716EBC">
            <w:pPr>
              <w:spacing w:before="0" w:after="0"/>
              <w:ind w:firstLine="0"/>
              <w:jc w:val="left"/>
              <w:rPr>
                <w:sz w:val="20"/>
                <w:szCs w:val="20"/>
              </w:rPr>
            </w:pPr>
            <w:r w:rsidRPr="00520718">
              <w:rPr>
                <w:sz w:val="20"/>
                <w:szCs w:val="20"/>
              </w:rPr>
              <w:t>Городской округ "поселок Палана"</w:t>
            </w:r>
          </w:p>
        </w:tc>
        <w:tc>
          <w:tcPr>
            <w:tcW w:w="422" w:type="pct"/>
            <w:shd w:val="clear" w:color="auto" w:fill="auto"/>
            <w:noWrap/>
            <w:hideMark/>
          </w:tcPr>
          <w:p w:rsidR="00A03C2B" w:rsidRPr="00520718" w:rsidRDefault="00A03C2B" w:rsidP="00716EBC">
            <w:pPr>
              <w:spacing w:before="0" w:after="0"/>
              <w:ind w:firstLine="0"/>
              <w:jc w:val="center"/>
              <w:rPr>
                <w:sz w:val="20"/>
                <w:szCs w:val="20"/>
              </w:rPr>
            </w:pPr>
            <w:r w:rsidRPr="00520718">
              <w:rPr>
                <w:sz w:val="20"/>
                <w:szCs w:val="20"/>
              </w:rPr>
              <w:t>-48</w:t>
            </w:r>
          </w:p>
        </w:tc>
        <w:tc>
          <w:tcPr>
            <w:tcW w:w="457" w:type="pct"/>
            <w:shd w:val="clear" w:color="auto" w:fill="auto"/>
            <w:noWrap/>
            <w:hideMark/>
          </w:tcPr>
          <w:p w:rsidR="00A03C2B" w:rsidRPr="00520718" w:rsidRDefault="00A03C2B" w:rsidP="00716EBC">
            <w:pPr>
              <w:spacing w:before="0" w:after="0"/>
              <w:ind w:firstLine="0"/>
              <w:jc w:val="center"/>
              <w:rPr>
                <w:sz w:val="20"/>
                <w:szCs w:val="20"/>
              </w:rPr>
            </w:pPr>
            <w:r w:rsidRPr="00520718">
              <w:rPr>
                <w:sz w:val="20"/>
                <w:szCs w:val="20"/>
              </w:rPr>
              <w:t>-70</w:t>
            </w:r>
          </w:p>
        </w:tc>
        <w:tc>
          <w:tcPr>
            <w:tcW w:w="381" w:type="pct"/>
            <w:shd w:val="clear" w:color="auto" w:fill="auto"/>
            <w:noWrap/>
            <w:hideMark/>
          </w:tcPr>
          <w:p w:rsidR="00A03C2B" w:rsidRPr="00520718" w:rsidRDefault="00A03C2B" w:rsidP="00716EBC">
            <w:pPr>
              <w:spacing w:before="0" w:after="0"/>
              <w:ind w:firstLine="0"/>
              <w:jc w:val="center"/>
              <w:rPr>
                <w:sz w:val="20"/>
                <w:szCs w:val="20"/>
              </w:rPr>
            </w:pPr>
            <w:r w:rsidRPr="00520718">
              <w:rPr>
                <w:sz w:val="20"/>
                <w:szCs w:val="20"/>
              </w:rPr>
              <w:t>-36</w:t>
            </w:r>
          </w:p>
        </w:tc>
        <w:tc>
          <w:tcPr>
            <w:tcW w:w="381" w:type="pct"/>
            <w:shd w:val="clear" w:color="auto" w:fill="auto"/>
            <w:noWrap/>
            <w:hideMark/>
          </w:tcPr>
          <w:p w:rsidR="00A03C2B" w:rsidRPr="00520718" w:rsidRDefault="00A03C2B" w:rsidP="00716EBC">
            <w:pPr>
              <w:spacing w:before="0" w:after="0"/>
              <w:ind w:firstLine="0"/>
              <w:jc w:val="center"/>
              <w:rPr>
                <w:sz w:val="20"/>
                <w:szCs w:val="20"/>
              </w:rPr>
            </w:pPr>
            <w:r w:rsidRPr="00520718">
              <w:rPr>
                <w:sz w:val="20"/>
                <w:szCs w:val="20"/>
              </w:rPr>
              <w:t>-2</w:t>
            </w:r>
          </w:p>
        </w:tc>
        <w:tc>
          <w:tcPr>
            <w:tcW w:w="380" w:type="pct"/>
            <w:shd w:val="clear" w:color="auto" w:fill="auto"/>
            <w:noWrap/>
            <w:hideMark/>
          </w:tcPr>
          <w:p w:rsidR="00A03C2B" w:rsidRPr="00520718" w:rsidRDefault="00A03C2B" w:rsidP="00716EBC">
            <w:pPr>
              <w:spacing w:before="0" w:after="0"/>
              <w:ind w:firstLine="0"/>
              <w:jc w:val="center"/>
              <w:rPr>
                <w:sz w:val="20"/>
                <w:szCs w:val="20"/>
              </w:rPr>
            </w:pPr>
            <w:r w:rsidRPr="00520718">
              <w:rPr>
                <w:sz w:val="20"/>
                <w:szCs w:val="20"/>
              </w:rPr>
              <w:t>10</w:t>
            </w:r>
          </w:p>
        </w:tc>
        <w:tc>
          <w:tcPr>
            <w:tcW w:w="381" w:type="pct"/>
            <w:shd w:val="clear" w:color="auto" w:fill="auto"/>
            <w:noWrap/>
            <w:hideMark/>
          </w:tcPr>
          <w:p w:rsidR="00A03C2B" w:rsidRPr="00520718" w:rsidRDefault="00A03C2B" w:rsidP="00716EBC">
            <w:pPr>
              <w:spacing w:before="0" w:after="0"/>
              <w:ind w:firstLine="0"/>
              <w:jc w:val="center"/>
              <w:rPr>
                <w:sz w:val="20"/>
                <w:szCs w:val="20"/>
              </w:rPr>
            </w:pPr>
            <w:r w:rsidRPr="00520718">
              <w:rPr>
                <w:sz w:val="20"/>
                <w:szCs w:val="20"/>
              </w:rPr>
              <w:t>11</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-50</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-60</w:t>
            </w:r>
          </w:p>
        </w:tc>
        <w:tc>
          <w:tcPr>
            <w:tcW w:w="380"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-25</w:t>
            </w:r>
          </w:p>
        </w:tc>
      </w:tr>
      <w:tr w:rsidR="00A03C2B" w:rsidRPr="00520718" w:rsidTr="00312A1F">
        <w:trPr>
          <w:trHeight w:val="20"/>
        </w:trPr>
        <w:tc>
          <w:tcPr>
            <w:tcW w:w="5000" w:type="pct"/>
            <w:gridSpan w:val="10"/>
            <w:shd w:val="clear" w:color="auto" w:fill="auto"/>
            <w:noWrap/>
            <w:hideMark/>
          </w:tcPr>
          <w:p w:rsidR="00A03C2B" w:rsidRPr="00520718" w:rsidRDefault="00A03C2B" w:rsidP="00716EBC">
            <w:pPr>
              <w:spacing w:before="0" w:after="0"/>
              <w:ind w:firstLine="0"/>
              <w:jc w:val="center"/>
              <w:rPr>
                <w:sz w:val="20"/>
                <w:szCs w:val="20"/>
              </w:rPr>
            </w:pPr>
            <w:r w:rsidRPr="00520718">
              <w:rPr>
                <w:sz w:val="20"/>
                <w:szCs w:val="20"/>
              </w:rPr>
              <w:t>Муниципальные районы Камчат</w:t>
            </w:r>
            <w:r w:rsidR="00394C63" w:rsidRPr="00520718">
              <w:rPr>
                <w:sz w:val="20"/>
                <w:szCs w:val="20"/>
              </w:rPr>
              <w:t>с</w:t>
            </w:r>
            <w:r w:rsidRPr="00520718">
              <w:rPr>
                <w:sz w:val="20"/>
                <w:szCs w:val="20"/>
              </w:rPr>
              <w:t>кого края</w:t>
            </w:r>
          </w:p>
        </w:tc>
      </w:tr>
      <w:tr w:rsidR="00A03C2B" w:rsidRPr="00520718" w:rsidTr="00312A1F">
        <w:trPr>
          <w:trHeight w:val="20"/>
        </w:trPr>
        <w:tc>
          <w:tcPr>
            <w:tcW w:w="1456" w:type="pct"/>
            <w:shd w:val="clear" w:color="auto" w:fill="auto"/>
            <w:hideMark/>
          </w:tcPr>
          <w:p w:rsidR="00A03C2B" w:rsidRPr="00520718" w:rsidRDefault="00A03C2B" w:rsidP="00716EBC">
            <w:pPr>
              <w:spacing w:before="0" w:after="0"/>
              <w:ind w:firstLine="0"/>
              <w:jc w:val="left"/>
              <w:rPr>
                <w:sz w:val="20"/>
                <w:szCs w:val="20"/>
              </w:rPr>
            </w:pPr>
            <w:r w:rsidRPr="00520718">
              <w:rPr>
                <w:sz w:val="20"/>
                <w:szCs w:val="20"/>
              </w:rPr>
              <w:t>Елизовский мр.</w:t>
            </w:r>
          </w:p>
        </w:tc>
        <w:tc>
          <w:tcPr>
            <w:tcW w:w="422"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-165</w:t>
            </w:r>
          </w:p>
        </w:tc>
        <w:tc>
          <w:tcPr>
            <w:tcW w:w="457"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118</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-88</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52</w:t>
            </w:r>
          </w:p>
        </w:tc>
        <w:tc>
          <w:tcPr>
            <w:tcW w:w="380"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22</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26</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-113</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140</w:t>
            </w:r>
          </w:p>
        </w:tc>
        <w:tc>
          <w:tcPr>
            <w:tcW w:w="380"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-62</w:t>
            </w:r>
          </w:p>
        </w:tc>
      </w:tr>
      <w:tr w:rsidR="00A03C2B" w:rsidRPr="00520718" w:rsidTr="00312A1F">
        <w:trPr>
          <w:trHeight w:val="20"/>
        </w:trPr>
        <w:tc>
          <w:tcPr>
            <w:tcW w:w="1456" w:type="pct"/>
            <w:shd w:val="clear" w:color="auto" w:fill="auto"/>
            <w:hideMark/>
          </w:tcPr>
          <w:p w:rsidR="00A03C2B" w:rsidRPr="00520718" w:rsidRDefault="00A03C2B" w:rsidP="00716EBC">
            <w:pPr>
              <w:spacing w:before="0" w:after="0"/>
              <w:ind w:firstLine="0"/>
              <w:jc w:val="left"/>
              <w:rPr>
                <w:sz w:val="20"/>
                <w:szCs w:val="20"/>
              </w:rPr>
            </w:pPr>
            <w:r w:rsidRPr="00520718">
              <w:rPr>
                <w:sz w:val="20"/>
                <w:szCs w:val="20"/>
              </w:rPr>
              <w:t>Алеутский мр.</w:t>
            </w:r>
          </w:p>
        </w:tc>
        <w:tc>
          <w:tcPr>
            <w:tcW w:w="422"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-53</w:t>
            </w:r>
          </w:p>
        </w:tc>
        <w:tc>
          <w:tcPr>
            <w:tcW w:w="457"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51</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15</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-2</w:t>
            </w:r>
          </w:p>
        </w:tc>
        <w:tc>
          <w:tcPr>
            <w:tcW w:w="380"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-5</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-10</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-55</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46</w:t>
            </w:r>
          </w:p>
        </w:tc>
        <w:tc>
          <w:tcPr>
            <w:tcW w:w="380"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5</w:t>
            </w:r>
          </w:p>
        </w:tc>
      </w:tr>
      <w:tr w:rsidR="00A03C2B" w:rsidRPr="00520718" w:rsidTr="00312A1F">
        <w:trPr>
          <w:trHeight w:val="20"/>
        </w:trPr>
        <w:tc>
          <w:tcPr>
            <w:tcW w:w="1456" w:type="pct"/>
            <w:shd w:val="clear" w:color="auto" w:fill="auto"/>
            <w:hideMark/>
          </w:tcPr>
          <w:p w:rsidR="00A03C2B" w:rsidRPr="00520718" w:rsidRDefault="00A03C2B" w:rsidP="00716EBC">
            <w:pPr>
              <w:spacing w:before="0" w:after="0"/>
              <w:ind w:firstLine="0"/>
              <w:jc w:val="left"/>
              <w:rPr>
                <w:sz w:val="20"/>
                <w:szCs w:val="20"/>
              </w:rPr>
            </w:pPr>
            <w:r w:rsidRPr="00520718">
              <w:rPr>
                <w:sz w:val="20"/>
                <w:szCs w:val="20"/>
              </w:rPr>
              <w:t>Быстринский мр.</w:t>
            </w:r>
          </w:p>
        </w:tc>
        <w:tc>
          <w:tcPr>
            <w:tcW w:w="422"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-12</w:t>
            </w:r>
          </w:p>
        </w:tc>
        <w:tc>
          <w:tcPr>
            <w:tcW w:w="457"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0</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5</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20</w:t>
            </w:r>
          </w:p>
        </w:tc>
        <w:tc>
          <w:tcPr>
            <w:tcW w:w="380"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23</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-5</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8</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23</w:t>
            </w:r>
          </w:p>
        </w:tc>
        <w:tc>
          <w:tcPr>
            <w:tcW w:w="380"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0</w:t>
            </w:r>
          </w:p>
        </w:tc>
      </w:tr>
      <w:tr w:rsidR="00A03C2B" w:rsidRPr="00520718" w:rsidTr="00312A1F">
        <w:trPr>
          <w:trHeight w:val="20"/>
        </w:trPr>
        <w:tc>
          <w:tcPr>
            <w:tcW w:w="1456" w:type="pct"/>
            <w:shd w:val="clear" w:color="auto" w:fill="auto"/>
            <w:hideMark/>
          </w:tcPr>
          <w:p w:rsidR="00A03C2B" w:rsidRPr="00520718" w:rsidRDefault="00A03C2B" w:rsidP="00716EBC">
            <w:pPr>
              <w:spacing w:before="0" w:after="0"/>
              <w:ind w:firstLine="0"/>
              <w:jc w:val="left"/>
              <w:rPr>
                <w:sz w:val="20"/>
                <w:szCs w:val="20"/>
              </w:rPr>
            </w:pPr>
            <w:r w:rsidRPr="00520718">
              <w:rPr>
                <w:sz w:val="20"/>
                <w:szCs w:val="20"/>
              </w:rPr>
              <w:t>Мильковский мр.</w:t>
            </w:r>
          </w:p>
        </w:tc>
        <w:tc>
          <w:tcPr>
            <w:tcW w:w="422"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-89</w:t>
            </w:r>
          </w:p>
        </w:tc>
        <w:tc>
          <w:tcPr>
            <w:tcW w:w="457"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-156</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-99</w:t>
            </w:r>
          </w:p>
        </w:tc>
        <w:tc>
          <w:tcPr>
            <w:tcW w:w="381" w:type="pct"/>
            <w:shd w:val="clear" w:color="auto" w:fill="auto"/>
            <w:noWrap/>
            <w:hideMark/>
          </w:tcPr>
          <w:p w:rsidR="00A03C2B" w:rsidRPr="00520718" w:rsidRDefault="00A03C2B" w:rsidP="00716EBC">
            <w:pPr>
              <w:spacing w:before="0" w:after="0"/>
              <w:ind w:firstLine="0"/>
              <w:jc w:val="center"/>
              <w:rPr>
                <w:sz w:val="20"/>
                <w:szCs w:val="20"/>
              </w:rPr>
            </w:pPr>
            <w:r w:rsidRPr="00520718">
              <w:rPr>
                <w:sz w:val="20"/>
                <w:szCs w:val="20"/>
              </w:rPr>
              <w:t>-40</w:t>
            </w:r>
          </w:p>
        </w:tc>
        <w:tc>
          <w:tcPr>
            <w:tcW w:w="380" w:type="pct"/>
            <w:shd w:val="clear" w:color="auto" w:fill="auto"/>
            <w:noWrap/>
            <w:hideMark/>
          </w:tcPr>
          <w:p w:rsidR="00A03C2B" w:rsidRPr="00520718" w:rsidRDefault="00A03C2B" w:rsidP="00716EBC">
            <w:pPr>
              <w:spacing w:before="0" w:after="0"/>
              <w:ind w:firstLine="0"/>
              <w:jc w:val="center"/>
              <w:rPr>
                <w:sz w:val="20"/>
                <w:szCs w:val="20"/>
              </w:rPr>
            </w:pPr>
            <w:r w:rsidRPr="00520718">
              <w:rPr>
                <w:sz w:val="20"/>
                <w:szCs w:val="20"/>
              </w:rPr>
              <w:t>-30</w:t>
            </w:r>
          </w:p>
        </w:tc>
        <w:tc>
          <w:tcPr>
            <w:tcW w:w="381" w:type="pct"/>
            <w:shd w:val="clear" w:color="auto" w:fill="auto"/>
            <w:noWrap/>
            <w:hideMark/>
          </w:tcPr>
          <w:p w:rsidR="00A03C2B" w:rsidRPr="00520718" w:rsidRDefault="00A03C2B" w:rsidP="00716EBC">
            <w:pPr>
              <w:spacing w:before="0" w:after="0"/>
              <w:ind w:firstLine="0"/>
              <w:jc w:val="center"/>
              <w:rPr>
                <w:sz w:val="20"/>
                <w:szCs w:val="20"/>
              </w:rPr>
            </w:pPr>
            <w:r w:rsidRPr="00520718">
              <w:rPr>
                <w:sz w:val="20"/>
                <w:szCs w:val="20"/>
              </w:rPr>
              <w:t>-20</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-129</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-186</w:t>
            </w:r>
          </w:p>
        </w:tc>
        <w:tc>
          <w:tcPr>
            <w:tcW w:w="380"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-119</w:t>
            </w:r>
          </w:p>
        </w:tc>
      </w:tr>
      <w:tr w:rsidR="00A03C2B" w:rsidRPr="00520718" w:rsidTr="00312A1F">
        <w:trPr>
          <w:trHeight w:val="20"/>
        </w:trPr>
        <w:tc>
          <w:tcPr>
            <w:tcW w:w="1456" w:type="pct"/>
            <w:shd w:val="clear" w:color="auto" w:fill="auto"/>
            <w:hideMark/>
          </w:tcPr>
          <w:p w:rsidR="00A03C2B" w:rsidRPr="00520718" w:rsidRDefault="00A03C2B" w:rsidP="00716EBC">
            <w:pPr>
              <w:spacing w:before="0" w:after="0"/>
              <w:ind w:firstLine="0"/>
              <w:jc w:val="left"/>
              <w:rPr>
                <w:sz w:val="20"/>
                <w:szCs w:val="20"/>
              </w:rPr>
            </w:pPr>
            <w:r w:rsidRPr="00520718">
              <w:rPr>
                <w:sz w:val="20"/>
                <w:szCs w:val="20"/>
              </w:rPr>
              <w:t>Соболевский мр.</w:t>
            </w:r>
          </w:p>
        </w:tc>
        <w:tc>
          <w:tcPr>
            <w:tcW w:w="422"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-11</w:t>
            </w:r>
          </w:p>
        </w:tc>
        <w:tc>
          <w:tcPr>
            <w:tcW w:w="457"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-34</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-7</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-4</w:t>
            </w:r>
          </w:p>
        </w:tc>
        <w:tc>
          <w:tcPr>
            <w:tcW w:w="380"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-5</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-18</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-15</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-39</w:t>
            </w:r>
          </w:p>
        </w:tc>
        <w:tc>
          <w:tcPr>
            <w:tcW w:w="380"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-25</w:t>
            </w:r>
          </w:p>
        </w:tc>
      </w:tr>
      <w:tr w:rsidR="00A03C2B" w:rsidRPr="00520718" w:rsidTr="00312A1F">
        <w:trPr>
          <w:trHeight w:val="20"/>
        </w:trPr>
        <w:tc>
          <w:tcPr>
            <w:tcW w:w="1456" w:type="pct"/>
            <w:shd w:val="clear" w:color="auto" w:fill="auto"/>
            <w:hideMark/>
          </w:tcPr>
          <w:p w:rsidR="00A03C2B" w:rsidRPr="00520718" w:rsidRDefault="00A03C2B" w:rsidP="00716EBC">
            <w:pPr>
              <w:spacing w:before="0" w:after="0"/>
              <w:ind w:firstLine="0"/>
              <w:jc w:val="left"/>
              <w:rPr>
                <w:sz w:val="20"/>
                <w:szCs w:val="20"/>
              </w:rPr>
            </w:pPr>
            <w:r w:rsidRPr="00520718">
              <w:rPr>
                <w:sz w:val="20"/>
                <w:szCs w:val="20"/>
              </w:rPr>
              <w:t>Усть-Большерецкий мр.</w:t>
            </w:r>
          </w:p>
        </w:tc>
        <w:tc>
          <w:tcPr>
            <w:tcW w:w="422"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-39</w:t>
            </w:r>
          </w:p>
        </w:tc>
        <w:tc>
          <w:tcPr>
            <w:tcW w:w="457"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-348</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-168</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-10</w:t>
            </w:r>
          </w:p>
        </w:tc>
        <w:tc>
          <w:tcPr>
            <w:tcW w:w="380"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-24</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9</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-49</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-372</w:t>
            </w:r>
          </w:p>
        </w:tc>
        <w:tc>
          <w:tcPr>
            <w:tcW w:w="380"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-159</w:t>
            </w:r>
          </w:p>
        </w:tc>
      </w:tr>
      <w:tr w:rsidR="00A03C2B" w:rsidRPr="00520718" w:rsidTr="00312A1F">
        <w:trPr>
          <w:trHeight w:val="20"/>
        </w:trPr>
        <w:tc>
          <w:tcPr>
            <w:tcW w:w="1456" w:type="pct"/>
            <w:shd w:val="clear" w:color="auto" w:fill="auto"/>
            <w:hideMark/>
          </w:tcPr>
          <w:p w:rsidR="00A03C2B" w:rsidRPr="00520718" w:rsidRDefault="00A03C2B" w:rsidP="00716EBC">
            <w:pPr>
              <w:spacing w:before="0" w:after="0"/>
              <w:ind w:firstLine="0"/>
              <w:jc w:val="left"/>
              <w:rPr>
                <w:sz w:val="20"/>
                <w:szCs w:val="20"/>
              </w:rPr>
            </w:pPr>
            <w:r w:rsidRPr="00520718">
              <w:rPr>
                <w:sz w:val="20"/>
                <w:szCs w:val="20"/>
              </w:rPr>
              <w:t>Усть-Камчатский мр.</w:t>
            </w:r>
          </w:p>
        </w:tc>
        <w:tc>
          <w:tcPr>
            <w:tcW w:w="422"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-237</w:t>
            </w:r>
          </w:p>
        </w:tc>
        <w:tc>
          <w:tcPr>
            <w:tcW w:w="457"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-266</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-243</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-35</w:t>
            </w:r>
          </w:p>
        </w:tc>
        <w:tc>
          <w:tcPr>
            <w:tcW w:w="380"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-44</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-39</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-272</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-310</w:t>
            </w:r>
          </w:p>
        </w:tc>
        <w:tc>
          <w:tcPr>
            <w:tcW w:w="380"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-282</w:t>
            </w:r>
          </w:p>
        </w:tc>
      </w:tr>
      <w:tr w:rsidR="00A03C2B" w:rsidRPr="00520718" w:rsidTr="00312A1F">
        <w:trPr>
          <w:trHeight w:val="20"/>
        </w:trPr>
        <w:tc>
          <w:tcPr>
            <w:tcW w:w="5000" w:type="pct"/>
            <w:gridSpan w:val="10"/>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Муниципальные образования с особым статусом-Корякский округ</w:t>
            </w:r>
          </w:p>
        </w:tc>
      </w:tr>
      <w:tr w:rsidR="00A03C2B" w:rsidRPr="00520718" w:rsidTr="00312A1F">
        <w:trPr>
          <w:trHeight w:val="20"/>
        </w:trPr>
        <w:tc>
          <w:tcPr>
            <w:tcW w:w="1456" w:type="pct"/>
            <w:shd w:val="clear" w:color="auto" w:fill="auto"/>
            <w:hideMark/>
          </w:tcPr>
          <w:p w:rsidR="00A03C2B" w:rsidRPr="00520718" w:rsidRDefault="00A03C2B" w:rsidP="00716EBC">
            <w:pPr>
              <w:spacing w:before="0" w:after="0"/>
              <w:ind w:firstLine="0"/>
              <w:jc w:val="left"/>
              <w:rPr>
                <w:sz w:val="20"/>
                <w:szCs w:val="20"/>
              </w:rPr>
            </w:pPr>
            <w:r w:rsidRPr="00520718">
              <w:rPr>
                <w:sz w:val="20"/>
                <w:szCs w:val="20"/>
              </w:rPr>
              <w:t>Карагинский мр.</w:t>
            </w:r>
          </w:p>
        </w:tc>
        <w:tc>
          <w:tcPr>
            <w:tcW w:w="422"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-39</w:t>
            </w:r>
          </w:p>
        </w:tc>
        <w:tc>
          <w:tcPr>
            <w:tcW w:w="457"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-113</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-38</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-15</w:t>
            </w:r>
          </w:p>
        </w:tc>
        <w:tc>
          <w:tcPr>
            <w:tcW w:w="380"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-10</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6</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-54</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-123</w:t>
            </w:r>
          </w:p>
        </w:tc>
        <w:tc>
          <w:tcPr>
            <w:tcW w:w="380"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-32</w:t>
            </w:r>
          </w:p>
        </w:tc>
      </w:tr>
      <w:tr w:rsidR="00A03C2B" w:rsidRPr="00520718" w:rsidTr="00312A1F">
        <w:trPr>
          <w:trHeight w:val="20"/>
        </w:trPr>
        <w:tc>
          <w:tcPr>
            <w:tcW w:w="1456" w:type="pct"/>
            <w:shd w:val="clear" w:color="auto" w:fill="auto"/>
            <w:hideMark/>
          </w:tcPr>
          <w:p w:rsidR="00A03C2B" w:rsidRPr="00520718" w:rsidRDefault="00A03C2B" w:rsidP="00716EBC">
            <w:pPr>
              <w:spacing w:before="0" w:after="0"/>
              <w:ind w:firstLine="0"/>
              <w:jc w:val="left"/>
              <w:rPr>
                <w:sz w:val="20"/>
                <w:szCs w:val="20"/>
              </w:rPr>
            </w:pPr>
            <w:r w:rsidRPr="00520718">
              <w:rPr>
                <w:sz w:val="20"/>
                <w:szCs w:val="20"/>
              </w:rPr>
              <w:t>Олюторский мр.</w:t>
            </w:r>
          </w:p>
        </w:tc>
        <w:tc>
          <w:tcPr>
            <w:tcW w:w="422"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-112</w:t>
            </w:r>
          </w:p>
        </w:tc>
        <w:tc>
          <w:tcPr>
            <w:tcW w:w="457"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-76</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-163</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-20</w:t>
            </w:r>
          </w:p>
        </w:tc>
        <w:tc>
          <w:tcPr>
            <w:tcW w:w="380"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-20</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-12</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-132</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-96</w:t>
            </w:r>
          </w:p>
        </w:tc>
        <w:tc>
          <w:tcPr>
            <w:tcW w:w="380"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-175</w:t>
            </w:r>
          </w:p>
        </w:tc>
      </w:tr>
      <w:tr w:rsidR="00A03C2B" w:rsidRPr="00520718" w:rsidTr="00312A1F">
        <w:trPr>
          <w:trHeight w:val="20"/>
        </w:trPr>
        <w:tc>
          <w:tcPr>
            <w:tcW w:w="1456" w:type="pct"/>
            <w:shd w:val="clear" w:color="auto" w:fill="auto"/>
            <w:hideMark/>
          </w:tcPr>
          <w:p w:rsidR="00A03C2B" w:rsidRPr="00520718" w:rsidRDefault="00A03C2B" w:rsidP="00716EBC">
            <w:pPr>
              <w:spacing w:before="0" w:after="0"/>
              <w:ind w:firstLine="0"/>
              <w:jc w:val="left"/>
              <w:rPr>
                <w:sz w:val="20"/>
                <w:szCs w:val="20"/>
              </w:rPr>
            </w:pPr>
            <w:r w:rsidRPr="00520718">
              <w:rPr>
                <w:sz w:val="20"/>
                <w:szCs w:val="20"/>
              </w:rPr>
              <w:t>Пенжинский мр.</w:t>
            </w:r>
          </w:p>
        </w:tc>
        <w:tc>
          <w:tcPr>
            <w:tcW w:w="422"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-65</w:t>
            </w:r>
          </w:p>
        </w:tc>
        <w:tc>
          <w:tcPr>
            <w:tcW w:w="457"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-52</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-68</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6</w:t>
            </w:r>
          </w:p>
        </w:tc>
        <w:tc>
          <w:tcPr>
            <w:tcW w:w="380"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12</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6</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-59</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-40</w:t>
            </w:r>
          </w:p>
        </w:tc>
        <w:tc>
          <w:tcPr>
            <w:tcW w:w="380"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-62</w:t>
            </w:r>
          </w:p>
        </w:tc>
      </w:tr>
      <w:tr w:rsidR="00A03C2B" w:rsidRPr="00520718" w:rsidTr="00312A1F">
        <w:trPr>
          <w:trHeight w:val="20"/>
        </w:trPr>
        <w:tc>
          <w:tcPr>
            <w:tcW w:w="1456" w:type="pct"/>
            <w:shd w:val="clear" w:color="auto" w:fill="auto"/>
            <w:hideMark/>
          </w:tcPr>
          <w:p w:rsidR="00A03C2B" w:rsidRPr="00520718" w:rsidRDefault="00A03C2B" w:rsidP="00716EBC">
            <w:pPr>
              <w:spacing w:before="0" w:after="0"/>
              <w:ind w:firstLine="0"/>
              <w:jc w:val="left"/>
              <w:rPr>
                <w:sz w:val="20"/>
                <w:szCs w:val="20"/>
              </w:rPr>
            </w:pPr>
            <w:r w:rsidRPr="00520718">
              <w:rPr>
                <w:sz w:val="20"/>
                <w:szCs w:val="20"/>
              </w:rPr>
              <w:t>Тигильский мр.</w:t>
            </w:r>
          </w:p>
        </w:tc>
        <w:tc>
          <w:tcPr>
            <w:tcW w:w="422"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-48</w:t>
            </w:r>
          </w:p>
        </w:tc>
        <w:tc>
          <w:tcPr>
            <w:tcW w:w="457"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-47</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-130</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-45</w:t>
            </w:r>
          </w:p>
        </w:tc>
        <w:tc>
          <w:tcPr>
            <w:tcW w:w="380"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-33</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-16</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-93</w:t>
            </w:r>
          </w:p>
        </w:tc>
        <w:tc>
          <w:tcPr>
            <w:tcW w:w="381"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-80</w:t>
            </w:r>
          </w:p>
        </w:tc>
        <w:tc>
          <w:tcPr>
            <w:tcW w:w="380" w:type="pct"/>
            <w:shd w:val="clear" w:color="auto" w:fill="auto"/>
            <w:hideMark/>
          </w:tcPr>
          <w:p w:rsidR="00A03C2B" w:rsidRPr="00520718" w:rsidRDefault="00A03C2B" w:rsidP="00716EBC">
            <w:pPr>
              <w:spacing w:before="0" w:after="0"/>
              <w:ind w:firstLine="0"/>
              <w:jc w:val="center"/>
              <w:rPr>
                <w:sz w:val="20"/>
                <w:szCs w:val="20"/>
              </w:rPr>
            </w:pPr>
            <w:r w:rsidRPr="00520718">
              <w:rPr>
                <w:sz w:val="20"/>
                <w:szCs w:val="20"/>
              </w:rPr>
              <w:t>-146</w:t>
            </w:r>
          </w:p>
        </w:tc>
      </w:tr>
    </w:tbl>
    <w:p w:rsidR="00A03C2B" w:rsidRPr="00520718" w:rsidRDefault="00A03C2B" w:rsidP="00A03C2B"/>
    <w:p w:rsidR="00A03C2B" w:rsidRPr="00520718" w:rsidRDefault="00A03C2B" w:rsidP="00A03C2B">
      <w:r w:rsidRPr="00520718">
        <w:lastRenderedPageBreak/>
        <w:t xml:space="preserve">Как видно из таблицы ниже наибольший суммарный процент населения трудоспособного и моложе трудоспособного возраста сконцетрирован в городах. В целом для Камчатского края характерная молодая структура населения ввиду эммиграции людей пенсионного возраста с полуострова в другие субъекты Российской Федерации. </w:t>
      </w:r>
    </w:p>
    <w:p w:rsidR="00A20C97" w:rsidRPr="00520718" w:rsidRDefault="00A20C97" w:rsidP="00A03C2B"/>
    <w:p w:rsidR="00A03C2B" w:rsidRPr="00520718" w:rsidRDefault="00A03C2B" w:rsidP="00A03C2B">
      <w:r w:rsidRPr="00520718">
        <w:t xml:space="preserve">Таблица </w:t>
      </w:r>
      <w:r w:rsidR="00855869" w:rsidRPr="00520718">
        <w:t>4</w:t>
      </w:r>
      <w:r w:rsidR="00A20C97" w:rsidRPr="00520718">
        <w:t>.1</w:t>
      </w:r>
      <w:r w:rsidR="00855869" w:rsidRPr="00520718">
        <w:t>-</w:t>
      </w:r>
      <w:r w:rsidR="00A20C97" w:rsidRPr="00520718">
        <w:t>4</w:t>
      </w:r>
      <w:r w:rsidRPr="00520718">
        <w:t>. Возрастная структура населения Камчатского края в разрезе муниципальных районов (по данным статистический бюллетень «Демографический ежегодник Камчатки» 20</w:t>
      </w:r>
      <w:r w:rsidR="00855869" w:rsidRPr="00520718">
        <w:t>17 года)</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2384"/>
        <w:gridCol w:w="1681"/>
        <w:gridCol w:w="2339"/>
      </w:tblGrid>
      <w:tr w:rsidR="00A03C2B" w:rsidRPr="00520718" w:rsidTr="00FE3E74">
        <w:trPr>
          <w:trHeight w:val="20"/>
        </w:trPr>
        <w:tc>
          <w:tcPr>
            <w:tcW w:w="0" w:type="auto"/>
            <w:vMerge w:val="restart"/>
            <w:shd w:val="clear" w:color="auto" w:fill="auto"/>
            <w:noWrap/>
            <w:vAlign w:val="bottom"/>
            <w:hideMark/>
          </w:tcPr>
          <w:p w:rsidR="00A03C2B" w:rsidRPr="00520718" w:rsidRDefault="00A03C2B" w:rsidP="00FE3E74">
            <w:pPr>
              <w:spacing w:before="0" w:after="0"/>
              <w:ind w:firstLine="0"/>
              <w:jc w:val="left"/>
              <w:rPr>
                <w:sz w:val="20"/>
                <w:szCs w:val="20"/>
              </w:rPr>
            </w:pPr>
            <w:r w:rsidRPr="00520718">
              <w:rPr>
                <w:sz w:val="20"/>
                <w:szCs w:val="20"/>
              </w:rPr>
              <w:t> </w:t>
            </w:r>
          </w:p>
        </w:tc>
        <w:tc>
          <w:tcPr>
            <w:tcW w:w="0" w:type="auto"/>
            <w:gridSpan w:val="3"/>
            <w:shd w:val="clear" w:color="auto" w:fill="auto"/>
            <w:noWrap/>
            <w:vAlign w:val="bottom"/>
            <w:hideMark/>
          </w:tcPr>
          <w:p w:rsidR="00A03C2B" w:rsidRPr="00520718" w:rsidRDefault="00A03C2B" w:rsidP="00FE3E74">
            <w:pPr>
              <w:spacing w:before="0" w:after="0"/>
              <w:ind w:firstLine="0"/>
              <w:jc w:val="center"/>
              <w:rPr>
                <w:sz w:val="20"/>
                <w:szCs w:val="20"/>
              </w:rPr>
            </w:pPr>
            <w:r w:rsidRPr="00520718">
              <w:rPr>
                <w:sz w:val="20"/>
                <w:szCs w:val="20"/>
              </w:rPr>
              <w:t>Процент населения</w:t>
            </w:r>
          </w:p>
        </w:tc>
      </w:tr>
      <w:tr w:rsidR="00A03C2B" w:rsidRPr="00520718" w:rsidTr="00FE3E74">
        <w:trPr>
          <w:trHeight w:val="20"/>
        </w:trPr>
        <w:tc>
          <w:tcPr>
            <w:tcW w:w="0" w:type="auto"/>
            <w:vMerge/>
            <w:shd w:val="clear" w:color="auto" w:fill="auto"/>
            <w:noWrap/>
            <w:vAlign w:val="bottom"/>
            <w:hideMark/>
          </w:tcPr>
          <w:p w:rsidR="00A03C2B" w:rsidRPr="00520718" w:rsidRDefault="00A03C2B" w:rsidP="00FE3E74">
            <w:pPr>
              <w:spacing w:before="0" w:after="0"/>
              <w:ind w:firstLine="0"/>
              <w:jc w:val="left"/>
              <w:rPr>
                <w:sz w:val="20"/>
                <w:szCs w:val="20"/>
              </w:rPr>
            </w:pPr>
          </w:p>
        </w:tc>
        <w:tc>
          <w:tcPr>
            <w:tcW w:w="0" w:type="auto"/>
            <w:shd w:val="clear" w:color="auto" w:fill="auto"/>
            <w:vAlign w:val="bottom"/>
            <w:hideMark/>
          </w:tcPr>
          <w:p w:rsidR="00A03C2B" w:rsidRPr="00520718" w:rsidRDefault="00A03C2B" w:rsidP="00FE3E74">
            <w:pPr>
              <w:spacing w:before="0" w:after="0"/>
              <w:ind w:firstLine="0"/>
              <w:jc w:val="center"/>
              <w:rPr>
                <w:sz w:val="20"/>
                <w:szCs w:val="20"/>
              </w:rPr>
            </w:pPr>
            <w:r w:rsidRPr="00520718">
              <w:rPr>
                <w:sz w:val="20"/>
                <w:szCs w:val="20"/>
              </w:rPr>
              <w:t>моложе трудоспособного</w:t>
            </w:r>
          </w:p>
        </w:tc>
        <w:tc>
          <w:tcPr>
            <w:tcW w:w="0" w:type="auto"/>
            <w:shd w:val="clear" w:color="auto" w:fill="auto"/>
            <w:vAlign w:val="bottom"/>
            <w:hideMark/>
          </w:tcPr>
          <w:p w:rsidR="00A03C2B" w:rsidRPr="00520718" w:rsidRDefault="00A03C2B" w:rsidP="00FE3E74">
            <w:pPr>
              <w:spacing w:before="0" w:after="0"/>
              <w:ind w:firstLine="0"/>
              <w:jc w:val="center"/>
              <w:rPr>
                <w:sz w:val="20"/>
                <w:szCs w:val="20"/>
              </w:rPr>
            </w:pPr>
            <w:r w:rsidRPr="00520718">
              <w:rPr>
                <w:sz w:val="20"/>
                <w:szCs w:val="20"/>
              </w:rPr>
              <w:t>трудоспособного</w:t>
            </w:r>
          </w:p>
        </w:tc>
        <w:tc>
          <w:tcPr>
            <w:tcW w:w="0" w:type="auto"/>
            <w:shd w:val="clear" w:color="auto" w:fill="auto"/>
            <w:vAlign w:val="bottom"/>
            <w:hideMark/>
          </w:tcPr>
          <w:p w:rsidR="00A03C2B" w:rsidRPr="00520718" w:rsidRDefault="00A03C2B" w:rsidP="00FE3E74">
            <w:pPr>
              <w:spacing w:before="0" w:after="0"/>
              <w:ind w:firstLine="0"/>
              <w:jc w:val="center"/>
              <w:rPr>
                <w:sz w:val="20"/>
                <w:szCs w:val="20"/>
              </w:rPr>
            </w:pPr>
            <w:r w:rsidRPr="00520718">
              <w:rPr>
                <w:sz w:val="20"/>
                <w:szCs w:val="20"/>
              </w:rPr>
              <w:t>старше трудоспособного</w:t>
            </w:r>
          </w:p>
        </w:tc>
      </w:tr>
      <w:tr w:rsidR="00A03C2B" w:rsidRPr="00520718" w:rsidTr="00FE3E74">
        <w:trPr>
          <w:trHeight w:val="20"/>
        </w:trPr>
        <w:tc>
          <w:tcPr>
            <w:tcW w:w="0" w:type="auto"/>
            <w:shd w:val="clear" w:color="auto" w:fill="auto"/>
            <w:noWrap/>
            <w:vAlign w:val="bottom"/>
            <w:hideMark/>
          </w:tcPr>
          <w:p w:rsidR="00A03C2B" w:rsidRPr="00520718" w:rsidRDefault="00A03C2B" w:rsidP="00FE3E74">
            <w:pPr>
              <w:spacing w:before="0" w:after="0"/>
              <w:ind w:firstLine="0"/>
              <w:jc w:val="left"/>
              <w:rPr>
                <w:sz w:val="20"/>
                <w:szCs w:val="20"/>
              </w:rPr>
            </w:pPr>
            <w:r w:rsidRPr="00520718">
              <w:rPr>
                <w:sz w:val="20"/>
                <w:szCs w:val="20"/>
              </w:rPr>
              <w:t>Камчатский край</w:t>
            </w:r>
          </w:p>
        </w:tc>
        <w:tc>
          <w:tcPr>
            <w:tcW w:w="0" w:type="auto"/>
            <w:shd w:val="clear" w:color="auto" w:fill="auto"/>
            <w:vAlign w:val="bottom"/>
            <w:hideMark/>
          </w:tcPr>
          <w:p w:rsidR="00A03C2B" w:rsidRPr="00520718" w:rsidRDefault="00A03C2B" w:rsidP="00FE3E74">
            <w:pPr>
              <w:spacing w:before="0" w:after="0"/>
              <w:ind w:firstLine="0"/>
              <w:jc w:val="center"/>
              <w:rPr>
                <w:sz w:val="20"/>
                <w:szCs w:val="20"/>
              </w:rPr>
            </w:pPr>
            <w:r w:rsidRPr="00520718">
              <w:rPr>
                <w:sz w:val="20"/>
                <w:szCs w:val="20"/>
              </w:rPr>
              <w:t>19,85</w:t>
            </w:r>
          </w:p>
        </w:tc>
        <w:tc>
          <w:tcPr>
            <w:tcW w:w="0" w:type="auto"/>
            <w:shd w:val="clear" w:color="auto" w:fill="auto"/>
            <w:vAlign w:val="bottom"/>
            <w:hideMark/>
          </w:tcPr>
          <w:p w:rsidR="00A03C2B" w:rsidRPr="00520718" w:rsidRDefault="00A03C2B" w:rsidP="00FE3E74">
            <w:pPr>
              <w:spacing w:before="0" w:after="0"/>
              <w:ind w:firstLine="0"/>
              <w:jc w:val="center"/>
              <w:rPr>
                <w:sz w:val="20"/>
                <w:szCs w:val="20"/>
              </w:rPr>
            </w:pPr>
            <w:r w:rsidRPr="00520718">
              <w:rPr>
                <w:sz w:val="20"/>
                <w:szCs w:val="20"/>
              </w:rPr>
              <w:t>58,42</w:t>
            </w:r>
          </w:p>
        </w:tc>
        <w:tc>
          <w:tcPr>
            <w:tcW w:w="0" w:type="auto"/>
            <w:shd w:val="clear" w:color="auto" w:fill="auto"/>
            <w:vAlign w:val="bottom"/>
            <w:hideMark/>
          </w:tcPr>
          <w:p w:rsidR="00A03C2B" w:rsidRPr="00520718" w:rsidRDefault="00A03C2B" w:rsidP="00FE3E74">
            <w:pPr>
              <w:spacing w:before="0" w:after="0"/>
              <w:ind w:firstLine="0"/>
              <w:jc w:val="center"/>
              <w:rPr>
                <w:sz w:val="20"/>
                <w:szCs w:val="20"/>
              </w:rPr>
            </w:pPr>
            <w:r w:rsidRPr="00520718">
              <w:rPr>
                <w:sz w:val="20"/>
                <w:szCs w:val="20"/>
              </w:rPr>
              <w:t>21,74</w:t>
            </w:r>
          </w:p>
        </w:tc>
      </w:tr>
      <w:tr w:rsidR="00A03C2B" w:rsidRPr="00520718" w:rsidTr="00FE3E74">
        <w:trPr>
          <w:trHeight w:val="20"/>
        </w:trPr>
        <w:tc>
          <w:tcPr>
            <w:tcW w:w="0" w:type="auto"/>
            <w:shd w:val="clear" w:color="auto" w:fill="auto"/>
            <w:vAlign w:val="bottom"/>
            <w:hideMark/>
          </w:tcPr>
          <w:p w:rsidR="00A03C2B" w:rsidRPr="00520718" w:rsidRDefault="00A03C2B" w:rsidP="00FE3E74">
            <w:pPr>
              <w:spacing w:before="0" w:after="0"/>
              <w:ind w:firstLine="0"/>
              <w:jc w:val="left"/>
              <w:rPr>
                <w:sz w:val="20"/>
                <w:szCs w:val="20"/>
              </w:rPr>
            </w:pPr>
            <w:r w:rsidRPr="00520718">
              <w:rPr>
                <w:sz w:val="20"/>
                <w:szCs w:val="20"/>
              </w:rPr>
              <w:t xml:space="preserve">Петропавловск-Камчатский </w:t>
            </w:r>
          </w:p>
        </w:tc>
        <w:tc>
          <w:tcPr>
            <w:tcW w:w="0" w:type="auto"/>
            <w:shd w:val="clear" w:color="auto" w:fill="auto"/>
            <w:vAlign w:val="bottom"/>
            <w:hideMark/>
          </w:tcPr>
          <w:p w:rsidR="00A03C2B" w:rsidRPr="00520718" w:rsidRDefault="00A03C2B" w:rsidP="00FE3E74">
            <w:pPr>
              <w:spacing w:before="0" w:after="0"/>
              <w:ind w:firstLine="0"/>
              <w:jc w:val="center"/>
              <w:rPr>
                <w:sz w:val="20"/>
                <w:szCs w:val="20"/>
              </w:rPr>
            </w:pPr>
            <w:r w:rsidRPr="00520718">
              <w:rPr>
                <w:sz w:val="20"/>
                <w:szCs w:val="20"/>
              </w:rPr>
              <w:t>18</w:t>
            </w:r>
          </w:p>
        </w:tc>
        <w:tc>
          <w:tcPr>
            <w:tcW w:w="0" w:type="auto"/>
            <w:shd w:val="clear" w:color="auto" w:fill="auto"/>
            <w:vAlign w:val="bottom"/>
            <w:hideMark/>
          </w:tcPr>
          <w:p w:rsidR="00A03C2B" w:rsidRPr="00520718" w:rsidRDefault="00A03C2B" w:rsidP="00FE3E74">
            <w:pPr>
              <w:spacing w:before="0" w:after="0"/>
              <w:ind w:firstLine="0"/>
              <w:jc w:val="center"/>
              <w:rPr>
                <w:sz w:val="20"/>
                <w:szCs w:val="20"/>
              </w:rPr>
            </w:pPr>
            <w:r w:rsidRPr="00520718">
              <w:rPr>
                <w:sz w:val="20"/>
                <w:szCs w:val="20"/>
              </w:rPr>
              <w:t>62,1</w:t>
            </w:r>
          </w:p>
        </w:tc>
        <w:tc>
          <w:tcPr>
            <w:tcW w:w="0" w:type="auto"/>
            <w:shd w:val="clear" w:color="auto" w:fill="auto"/>
            <w:vAlign w:val="bottom"/>
            <w:hideMark/>
          </w:tcPr>
          <w:p w:rsidR="00A03C2B" w:rsidRPr="00520718" w:rsidRDefault="00A03C2B" w:rsidP="00FE3E74">
            <w:pPr>
              <w:spacing w:before="0" w:after="0"/>
              <w:ind w:firstLine="0"/>
              <w:jc w:val="center"/>
              <w:rPr>
                <w:sz w:val="20"/>
                <w:szCs w:val="20"/>
              </w:rPr>
            </w:pPr>
            <w:r w:rsidRPr="00520718">
              <w:rPr>
                <w:sz w:val="20"/>
                <w:szCs w:val="20"/>
              </w:rPr>
              <w:t>19,9</w:t>
            </w:r>
          </w:p>
        </w:tc>
      </w:tr>
      <w:tr w:rsidR="00A03C2B" w:rsidRPr="00520718" w:rsidTr="00FE3E74">
        <w:trPr>
          <w:trHeight w:val="20"/>
        </w:trPr>
        <w:tc>
          <w:tcPr>
            <w:tcW w:w="0" w:type="auto"/>
            <w:shd w:val="clear" w:color="auto" w:fill="auto"/>
            <w:noWrap/>
            <w:vAlign w:val="bottom"/>
            <w:hideMark/>
          </w:tcPr>
          <w:p w:rsidR="00A03C2B" w:rsidRPr="00520718" w:rsidRDefault="00A03C2B" w:rsidP="00FE3E74">
            <w:pPr>
              <w:spacing w:before="0" w:after="0"/>
              <w:ind w:firstLine="0"/>
              <w:jc w:val="left"/>
              <w:rPr>
                <w:sz w:val="20"/>
                <w:szCs w:val="20"/>
              </w:rPr>
            </w:pPr>
            <w:r w:rsidRPr="00520718">
              <w:rPr>
                <w:sz w:val="20"/>
                <w:szCs w:val="20"/>
              </w:rPr>
              <w:t>Вилючинск городской округ</w:t>
            </w:r>
          </w:p>
        </w:tc>
        <w:tc>
          <w:tcPr>
            <w:tcW w:w="0" w:type="auto"/>
            <w:shd w:val="clear" w:color="auto" w:fill="auto"/>
            <w:noWrap/>
            <w:vAlign w:val="bottom"/>
            <w:hideMark/>
          </w:tcPr>
          <w:p w:rsidR="00A03C2B" w:rsidRPr="00520718" w:rsidRDefault="00A03C2B" w:rsidP="00FE3E74">
            <w:pPr>
              <w:spacing w:before="0" w:after="0"/>
              <w:ind w:firstLine="0"/>
              <w:jc w:val="center"/>
              <w:rPr>
                <w:sz w:val="20"/>
                <w:szCs w:val="20"/>
              </w:rPr>
            </w:pPr>
            <w:r w:rsidRPr="00520718">
              <w:rPr>
                <w:sz w:val="20"/>
                <w:szCs w:val="20"/>
              </w:rPr>
              <w:t>-</w:t>
            </w:r>
          </w:p>
        </w:tc>
        <w:tc>
          <w:tcPr>
            <w:tcW w:w="0" w:type="auto"/>
            <w:shd w:val="clear" w:color="auto" w:fill="auto"/>
            <w:noWrap/>
            <w:vAlign w:val="bottom"/>
            <w:hideMark/>
          </w:tcPr>
          <w:p w:rsidR="00A03C2B" w:rsidRPr="00520718" w:rsidRDefault="00A03C2B" w:rsidP="00FE3E74">
            <w:pPr>
              <w:spacing w:before="0" w:after="0"/>
              <w:ind w:firstLine="0"/>
              <w:jc w:val="center"/>
              <w:rPr>
                <w:sz w:val="20"/>
                <w:szCs w:val="20"/>
              </w:rPr>
            </w:pPr>
            <w:r w:rsidRPr="00520718">
              <w:rPr>
                <w:sz w:val="20"/>
                <w:szCs w:val="20"/>
              </w:rPr>
              <w:t>-</w:t>
            </w:r>
          </w:p>
        </w:tc>
        <w:tc>
          <w:tcPr>
            <w:tcW w:w="0" w:type="auto"/>
            <w:shd w:val="clear" w:color="auto" w:fill="auto"/>
            <w:noWrap/>
            <w:vAlign w:val="bottom"/>
            <w:hideMark/>
          </w:tcPr>
          <w:p w:rsidR="00A03C2B" w:rsidRPr="00520718" w:rsidRDefault="00A03C2B" w:rsidP="00FE3E74">
            <w:pPr>
              <w:spacing w:before="0" w:after="0"/>
              <w:ind w:firstLine="0"/>
              <w:jc w:val="center"/>
              <w:rPr>
                <w:sz w:val="20"/>
                <w:szCs w:val="20"/>
              </w:rPr>
            </w:pPr>
            <w:r w:rsidRPr="00520718">
              <w:rPr>
                <w:sz w:val="20"/>
                <w:szCs w:val="20"/>
              </w:rPr>
              <w:t>-</w:t>
            </w:r>
          </w:p>
        </w:tc>
      </w:tr>
      <w:tr w:rsidR="00A03C2B" w:rsidRPr="00520718" w:rsidTr="00FE3E74">
        <w:trPr>
          <w:trHeight w:val="20"/>
        </w:trPr>
        <w:tc>
          <w:tcPr>
            <w:tcW w:w="0" w:type="auto"/>
            <w:shd w:val="clear" w:color="auto" w:fill="auto"/>
            <w:noWrap/>
            <w:vAlign w:val="bottom"/>
            <w:hideMark/>
          </w:tcPr>
          <w:p w:rsidR="00A03C2B" w:rsidRPr="00520718" w:rsidRDefault="00A03C2B" w:rsidP="00FE3E74">
            <w:pPr>
              <w:spacing w:before="0" w:after="0"/>
              <w:ind w:firstLine="0"/>
              <w:jc w:val="left"/>
              <w:rPr>
                <w:sz w:val="20"/>
                <w:szCs w:val="20"/>
              </w:rPr>
            </w:pPr>
            <w:r w:rsidRPr="00520718">
              <w:rPr>
                <w:sz w:val="20"/>
                <w:szCs w:val="20"/>
              </w:rPr>
              <w:t>Городской округ "поселок Палана"</w:t>
            </w:r>
          </w:p>
        </w:tc>
        <w:tc>
          <w:tcPr>
            <w:tcW w:w="0" w:type="auto"/>
            <w:shd w:val="clear" w:color="auto" w:fill="auto"/>
            <w:noWrap/>
            <w:vAlign w:val="bottom"/>
            <w:hideMark/>
          </w:tcPr>
          <w:p w:rsidR="00A03C2B" w:rsidRPr="00520718" w:rsidRDefault="00A03C2B" w:rsidP="00FE3E74">
            <w:pPr>
              <w:spacing w:before="0" w:after="0"/>
              <w:ind w:firstLine="0"/>
              <w:jc w:val="center"/>
              <w:rPr>
                <w:sz w:val="20"/>
                <w:szCs w:val="20"/>
              </w:rPr>
            </w:pPr>
            <w:r w:rsidRPr="00520718">
              <w:rPr>
                <w:sz w:val="20"/>
                <w:szCs w:val="20"/>
              </w:rPr>
              <w:t>22,4</w:t>
            </w:r>
          </w:p>
        </w:tc>
        <w:tc>
          <w:tcPr>
            <w:tcW w:w="0" w:type="auto"/>
            <w:shd w:val="clear" w:color="auto" w:fill="auto"/>
            <w:noWrap/>
            <w:vAlign w:val="bottom"/>
            <w:hideMark/>
          </w:tcPr>
          <w:p w:rsidR="00A03C2B" w:rsidRPr="00520718" w:rsidRDefault="00A03C2B" w:rsidP="00FE3E74">
            <w:pPr>
              <w:spacing w:before="0" w:after="0"/>
              <w:ind w:firstLine="0"/>
              <w:jc w:val="center"/>
              <w:rPr>
                <w:sz w:val="20"/>
                <w:szCs w:val="20"/>
              </w:rPr>
            </w:pPr>
            <w:r w:rsidRPr="00520718">
              <w:rPr>
                <w:sz w:val="20"/>
                <w:szCs w:val="20"/>
              </w:rPr>
              <w:t>59,1</w:t>
            </w:r>
          </w:p>
        </w:tc>
        <w:tc>
          <w:tcPr>
            <w:tcW w:w="0" w:type="auto"/>
            <w:shd w:val="clear" w:color="auto" w:fill="auto"/>
            <w:noWrap/>
            <w:vAlign w:val="bottom"/>
            <w:hideMark/>
          </w:tcPr>
          <w:p w:rsidR="00A03C2B" w:rsidRPr="00520718" w:rsidRDefault="00A03C2B" w:rsidP="00FE3E74">
            <w:pPr>
              <w:spacing w:before="0" w:after="0"/>
              <w:ind w:firstLine="0"/>
              <w:jc w:val="center"/>
              <w:rPr>
                <w:sz w:val="20"/>
                <w:szCs w:val="20"/>
              </w:rPr>
            </w:pPr>
            <w:r w:rsidRPr="00520718">
              <w:rPr>
                <w:sz w:val="20"/>
                <w:szCs w:val="20"/>
              </w:rPr>
              <w:t>18,6</w:t>
            </w:r>
          </w:p>
        </w:tc>
      </w:tr>
      <w:tr w:rsidR="00FE3E74" w:rsidRPr="00520718" w:rsidTr="001D05DF">
        <w:trPr>
          <w:trHeight w:val="20"/>
        </w:trPr>
        <w:tc>
          <w:tcPr>
            <w:tcW w:w="0" w:type="auto"/>
            <w:gridSpan w:val="4"/>
            <w:shd w:val="clear" w:color="auto" w:fill="auto"/>
            <w:noWrap/>
            <w:vAlign w:val="bottom"/>
            <w:hideMark/>
          </w:tcPr>
          <w:p w:rsidR="00FE3E74" w:rsidRPr="00520718" w:rsidRDefault="00FE3E74" w:rsidP="00FE3E74">
            <w:pPr>
              <w:spacing w:before="0" w:after="0"/>
              <w:ind w:firstLine="0"/>
              <w:jc w:val="center"/>
              <w:rPr>
                <w:sz w:val="20"/>
                <w:szCs w:val="20"/>
              </w:rPr>
            </w:pPr>
            <w:r w:rsidRPr="00520718">
              <w:rPr>
                <w:sz w:val="20"/>
                <w:szCs w:val="20"/>
              </w:rPr>
              <w:t>Муниципальные районы Камчатского края</w:t>
            </w:r>
          </w:p>
        </w:tc>
      </w:tr>
      <w:tr w:rsidR="00A03C2B" w:rsidRPr="00520718" w:rsidTr="00FE3E74">
        <w:trPr>
          <w:trHeight w:val="20"/>
        </w:trPr>
        <w:tc>
          <w:tcPr>
            <w:tcW w:w="0" w:type="auto"/>
            <w:shd w:val="clear" w:color="auto" w:fill="auto"/>
            <w:vAlign w:val="bottom"/>
            <w:hideMark/>
          </w:tcPr>
          <w:p w:rsidR="00A03C2B" w:rsidRPr="00520718" w:rsidRDefault="00A03C2B" w:rsidP="00FE3E74">
            <w:pPr>
              <w:spacing w:before="0" w:after="0"/>
              <w:ind w:firstLine="0"/>
              <w:jc w:val="left"/>
              <w:rPr>
                <w:sz w:val="20"/>
                <w:szCs w:val="20"/>
              </w:rPr>
            </w:pPr>
            <w:r w:rsidRPr="00520718">
              <w:rPr>
                <w:sz w:val="20"/>
                <w:szCs w:val="20"/>
              </w:rPr>
              <w:t>Елизовский мр.</w:t>
            </w:r>
          </w:p>
        </w:tc>
        <w:tc>
          <w:tcPr>
            <w:tcW w:w="0" w:type="auto"/>
            <w:shd w:val="clear" w:color="auto" w:fill="auto"/>
            <w:vAlign w:val="bottom"/>
            <w:hideMark/>
          </w:tcPr>
          <w:p w:rsidR="00A03C2B" w:rsidRPr="00520718" w:rsidRDefault="00A03C2B" w:rsidP="00FE3E74">
            <w:pPr>
              <w:spacing w:before="0" w:after="0"/>
              <w:ind w:firstLine="0"/>
              <w:jc w:val="center"/>
              <w:rPr>
                <w:sz w:val="20"/>
                <w:szCs w:val="20"/>
              </w:rPr>
            </w:pPr>
            <w:r w:rsidRPr="00520718">
              <w:rPr>
                <w:sz w:val="20"/>
                <w:szCs w:val="20"/>
              </w:rPr>
              <w:t>18,6</w:t>
            </w:r>
          </w:p>
        </w:tc>
        <w:tc>
          <w:tcPr>
            <w:tcW w:w="0" w:type="auto"/>
            <w:shd w:val="clear" w:color="auto" w:fill="auto"/>
            <w:vAlign w:val="bottom"/>
            <w:hideMark/>
          </w:tcPr>
          <w:p w:rsidR="00A03C2B" w:rsidRPr="00520718" w:rsidRDefault="00A03C2B" w:rsidP="00FE3E74">
            <w:pPr>
              <w:spacing w:before="0" w:after="0"/>
              <w:ind w:firstLine="0"/>
              <w:jc w:val="center"/>
              <w:rPr>
                <w:sz w:val="20"/>
                <w:szCs w:val="20"/>
              </w:rPr>
            </w:pPr>
            <w:r w:rsidRPr="00520718">
              <w:rPr>
                <w:sz w:val="20"/>
                <w:szCs w:val="20"/>
              </w:rPr>
              <w:t>60,2</w:t>
            </w:r>
          </w:p>
        </w:tc>
        <w:tc>
          <w:tcPr>
            <w:tcW w:w="0" w:type="auto"/>
            <w:shd w:val="clear" w:color="auto" w:fill="auto"/>
            <w:vAlign w:val="bottom"/>
            <w:hideMark/>
          </w:tcPr>
          <w:p w:rsidR="00A03C2B" w:rsidRPr="00520718" w:rsidRDefault="00A03C2B" w:rsidP="00FE3E74">
            <w:pPr>
              <w:spacing w:before="0" w:after="0"/>
              <w:ind w:firstLine="0"/>
              <w:jc w:val="center"/>
              <w:rPr>
                <w:sz w:val="20"/>
                <w:szCs w:val="20"/>
              </w:rPr>
            </w:pPr>
            <w:r w:rsidRPr="00520718">
              <w:rPr>
                <w:sz w:val="20"/>
                <w:szCs w:val="20"/>
              </w:rPr>
              <w:t>21,2</w:t>
            </w:r>
          </w:p>
        </w:tc>
      </w:tr>
      <w:tr w:rsidR="00A03C2B" w:rsidRPr="00520718" w:rsidTr="00FE3E74">
        <w:trPr>
          <w:trHeight w:val="20"/>
        </w:trPr>
        <w:tc>
          <w:tcPr>
            <w:tcW w:w="0" w:type="auto"/>
            <w:shd w:val="clear" w:color="auto" w:fill="auto"/>
            <w:vAlign w:val="bottom"/>
            <w:hideMark/>
          </w:tcPr>
          <w:p w:rsidR="00A03C2B" w:rsidRPr="00520718" w:rsidRDefault="00A03C2B" w:rsidP="00FE3E74">
            <w:pPr>
              <w:spacing w:before="0" w:after="0"/>
              <w:ind w:firstLine="0"/>
              <w:jc w:val="left"/>
              <w:rPr>
                <w:sz w:val="20"/>
                <w:szCs w:val="20"/>
              </w:rPr>
            </w:pPr>
            <w:r w:rsidRPr="00520718">
              <w:rPr>
                <w:sz w:val="20"/>
                <w:szCs w:val="20"/>
              </w:rPr>
              <w:t>Алеутский мр.</w:t>
            </w:r>
          </w:p>
        </w:tc>
        <w:tc>
          <w:tcPr>
            <w:tcW w:w="0" w:type="auto"/>
            <w:shd w:val="clear" w:color="auto" w:fill="auto"/>
            <w:vAlign w:val="bottom"/>
            <w:hideMark/>
          </w:tcPr>
          <w:p w:rsidR="00A03C2B" w:rsidRPr="00520718" w:rsidRDefault="00A03C2B" w:rsidP="00FE3E74">
            <w:pPr>
              <w:spacing w:before="0" w:after="0"/>
              <w:ind w:firstLine="0"/>
              <w:jc w:val="center"/>
              <w:rPr>
                <w:sz w:val="20"/>
                <w:szCs w:val="20"/>
              </w:rPr>
            </w:pPr>
            <w:r w:rsidRPr="00520718">
              <w:rPr>
                <w:sz w:val="20"/>
                <w:szCs w:val="20"/>
              </w:rPr>
              <w:t>18,3</w:t>
            </w:r>
          </w:p>
        </w:tc>
        <w:tc>
          <w:tcPr>
            <w:tcW w:w="0" w:type="auto"/>
            <w:shd w:val="clear" w:color="auto" w:fill="auto"/>
            <w:vAlign w:val="bottom"/>
            <w:hideMark/>
          </w:tcPr>
          <w:p w:rsidR="00A03C2B" w:rsidRPr="00520718" w:rsidRDefault="00A03C2B" w:rsidP="00FE3E74">
            <w:pPr>
              <w:spacing w:before="0" w:after="0"/>
              <w:ind w:firstLine="0"/>
              <w:jc w:val="center"/>
              <w:rPr>
                <w:sz w:val="20"/>
                <w:szCs w:val="20"/>
              </w:rPr>
            </w:pPr>
            <w:r w:rsidRPr="00520718">
              <w:rPr>
                <w:sz w:val="20"/>
                <w:szCs w:val="20"/>
              </w:rPr>
              <w:t>62,7</w:t>
            </w:r>
          </w:p>
        </w:tc>
        <w:tc>
          <w:tcPr>
            <w:tcW w:w="0" w:type="auto"/>
            <w:shd w:val="clear" w:color="auto" w:fill="auto"/>
            <w:vAlign w:val="bottom"/>
            <w:hideMark/>
          </w:tcPr>
          <w:p w:rsidR="00A03C2B" w:rsidRPr="00520718" w:rsidRDefault="00A03C2B" w:rsidP="00FE3E74">
            <w:pPr>
              <w:spacing w:before="0" w:after="0"/>
              <w:ind w:firstLine="0"/>
              <w:jc w:val="center"/>
              <w:rPr>
                <w:sz w:val="20"/>
                <w:szCs w:val="20"/>
              </w:rPr>
            </w:pPr>
            <w:r w:rsidRPr="00520718">
              <w:rPr>
                <w:sz w:val="20"/>
                <w:szCs w:val="20"/>
              </w:rPr>
              <w:t>19</w:t>
            </w:r>
          </w:p>
        </w:tc>
      </w:tr>
      <w:tr w:rsidR="00A03C2B" w:rsidRPr="00520718" w:rsidTr="00FE3E74">
        <w:trPr>
          <w:trHeight w:val="20"/>
        </w:trPr>
        <w:tc>
          <w:tcPr>
            <w:tcW w:w="0" w:type="auto"/>
            <w:shd w:val="clear" w:color="auto" w:fill="auto"/>
            <w:vAlign w:val="bottom"/>
            <w:hideMark/>
          </w:tcPr>
          <w:p w:rsidR="00A03C2B" w:rsidRPr="00520718" w:rsidRDefault="00A03C2B" w:rsidP="00FE3E74">
            <w:pPr>
              <w:spacing w:before="0" w:after="0"/>
              <w:ind w:firstLine="0"/>
              <w:jc w:val="left"/>
              <w:rPr>
                <w:sz w:val="20"/>
                <w:szCs w:val="20"/>
              </w:rPr>
            </w:pPr>
            <w:r w:rsidRPr="00520718">
              <w:rPr>
                <w:sz w:val="20"/>
                <w:szCs w:val="20"/>
              </w:rPr>
              <w:t>Быстринский мр.</w:t>
            </w:r>
          </w:p>
        </w:tc>
        <w:tc>
          <w:tcPr>
            <w:tcW w:w="0" w:type="auto"/>
            <w:shd w:val="clear" w:color="auto" w:fill="auto"/>
            <w:vAlign w:val="bottom"/>
            <w:hideMark/>
          </w:tcPr>
          <w:p w:rsidR="00A03C2B" w:rsidRPr="00520718" w:rsidRDefault="00A03C2B" w:rsidP="00FE3E74">
            <w:pPr>
              <w:spacing w:before="0" w:after="0"/>
              <w:ind w:firstLine="0"/>
              <w:jc w:val="center"/>
              <w:rPr>
                <w:sz w:val="20"/>
                <w:szCs w:val="20"/>
              </w:rPr>
            </w:pPr>
            <w:r w:rsidRPr="00520718">
              <w:rPr>
                <w:sz w:val="20"/>
                <w:szCs w:val="20"/>
              </w:rPr>
              <w:t>23,3</w:t>
            </w:r>
          </w:p>
        </w:tc>
        <w:tc>
          <w:tcPr>
            <w:tcW w:w="0" w:type="auto"/>
            <w:shd w:val="clear" w:color="auto" w:fill="auto"/>
            <w:vAlign w:val="bottom"/>
            <w:hideMark/>
          </w:tcPr>
          <w:p w:rsidR="00A03C2B" w:rsidRPr="00520718" w:rsidRDefault="00A03C2B" w:rsidP="00FE3E74">
            <w:pPr>
              <w:spacing w:before="0" w:after="0"/>
              <w:ind w:firstLine="0"/>
              <w:jc w:val="center"/>
              <w:rPr>
                <w:sz w:val="20"/>
                <w:szCs w:val="20"/>
              </w:rPr>
            </w:pPr>
            <w:r w:rsidRPr="00520718">
              <w:rPr>
                <w:sz w:val="20"/>
                <w:szCs w:val="20"/>
              </w:rPr>
              <w:t>53,1</w:t>
            </w:r>
          </w:p>
        </w:tc>
        <w:tc>
          <w:tcPr>
            <w:tcW w:w="0" w:type="auto"/>
            <w:shd w:val="clear" w:color="auto" w:fill="auto"/>
            <w:vAlign w:val="bottom"/>
            <w:hideMark/>
          </w:tcPr>
          <w:p w:rsidR="00A03C2B" w:rsidRPr="00520718" w:rsidRDefault="00A03C2B" w:rsidP="00FE3E74">
            <w:pPr>
              <w:spacing w:before="0" w:after="0"/>
              <w:ind w:firstLine="0"/>
              <w:jc w:val="center"/>
              <w:rPr>
                <w:sz w:val="20"/>
                <w:szCs w:val="20"/>
              </w:rPr>
            </w:pPr>
            <w:r w:rsidRPr="00520718">
              <w:rPr>
                <w:sz w:val="20"/>
                <w:szCs w:val="20"/>
              </w:rPr>
              <w:t>23,6</w:t>
            </w:r>
          </w:p>
        </w:tc>
      </w:tr>
      <w:tr w:rsidR="00A03C2B" w:rsidRPr="00520718" w:rsidTr="00FE3E74">
        <w:trPr>
          <w:trHeight w:val="20"/>
        </w:trPr>
        <w:tc>
          <w:tcPr>
            <w:tcW w:w="0" w:type="auto"/>
            <w:shd w:val="clear" w:color="auto" w:fill="auto"/>
            <w:vAlign w:val="bottom"/>
            <w:hideMark/>
          </w:tcPr>
          <w:p w:rsidR="00A03C2B" w:rsidRPr="00520718" w:rsidRDefault="00A03C2B" w:rsidP="00FE3E74">
            <w:pPr>
              <w:spacing w:before="0" w:after="0"/>
              <w:ind w:firstLine="0"/>
              <w:jc w:val="left"/>
              <w:rPr>
                <w:sz w:val="20"/>
                <w:szCs w:val="20"/>
              </w:rPr>
            </w:pPr>
            <w:r w:rsidRPr="00520718">
              <w:rPr>
                <w:sz w:val="20"/>
                <w:szCs w:val="20"/>
              </w:rPr>
              <w:t>Мильковский мр.</w:t>
            </w:r>
          </w:p>
        </w:tc>
        <w:tc>
          <w:tcPr>
            <w:tcW w:w="0" w:type="auto"/>
            <w:shd w:val="clear" w:color="auto" w:fill="auto"/>
            <w:vAlign w:val="bottom"/>
            <w:hideMark/>
          </w:tcPr>
          <w:p w:rsidR="00A03C2B" w:rsidRPr="00520718" w:rsidRDefault="00A03C2B" w:rsidP="00FE3E74">
            <w:pPr>
              <w:spacing w:before="0" w:after="0"/>
              <w:ind w:firstLine="0"/>
              <w:jc w:val="center"/>
              <w:rPr>
                <w:sz w:val="20"/>
                <w:szCs w:val="20"/>
              </w:rPr>
            </w:pPr>
            <w:r w:rsidRPr="00520718">
              <w:rPr>
                <w:sz w:val="20"/>
                <w:szCs w:val="20"/>
              </w:rPr>
              <w:t>18,4</w:t>
            </w:r>
          </w:p>
        </w:tc>
        <w:tc>
          <w:tcPr>
            <w:tcW w:w="0" w:type="auto"/>
            <w:shd w:val="clear" w:color="auto" w:fill="auto"/>
            <w:vAlign w:val="bottom"/>
            <w:hideMark/>
          </w:tcPr>
          <w:p w:rsidR="00A03C2B" w:rsidRPr="00520718" w:rsidRDefault="00A03C2B" w:rsidP="00FE3E74">
            <w:pPr>
              <w:spacing w:before="0" w:after="0"/>
              <w:ind w:firstLine="0"/>
              <w:jc w:val="center"/>
              <w:rPr>
                <w:sz w:val="20"/>
                <w:szCs w:val="20"/>
              </w:rPr>
            </w:pPr>
            <w:r w:rsidRPr="00520718">
              <w:rPr>
                <w:sz w:val="20"/>
                <w:szCs w:val="20"/>
              </w:rPr>
              <w:t>54,3</w:t>
            </w:r>
          </w:p>
        </w:tc>
        <w:tc>
          <w:tcPr>
            <w:tcW w:w="0" w:type="auto"/>
            <w:shd w:val="clear" w:color="auto" w:fill="auto"/>
            <w:vAlign w:val="bottom"/>
            <w:hideMark/>
          </w:tcPr>
          <w:p w:rsidR="00A03C2B" w:rsidRPr="00520718" w:rsidRDefault="00A03C2B" w:rsidP="00FE3E74">
            <w:pPr>
              <w:spacing w:before="0" w:after="0"/>
              <w:ind w:firstLine="0"/>
              <w:jc w:val="center"/>
              <w:rPr>
                <w:sz w:val="20"/>
                <w:szCs w:val="20"/>
              </w:rPr>
            </w:pPr>
            <w:r w:rsidRPr="00520718">
              <w:rPr>
                <w:sz w:val="20"/>
                <w:szCs w:val="20"/>
              </w:rPr>
              <w:t>27,3</w:t>
            </w:r>
          </w:p>
        </w:tc>
      </w:tr>
      <w:tr w:rsidR="00A03C2B" w:rsidRPr="00520718" w:rsidTr="00FE3E74">
        <w:trPr>
          <w:trHeight w:val="20"/>
        </w:trPr>
        <w:tc>
          <w:tcPr>
            <w:tcW w:w="0" w:type="auto"/>
            <w:shd w:val="clear" w:color="auto" w:fill="auto"/>
            <w:vAlign w:val="bottom"/>
            <w:hideMark/>
          </w:tcPr>
          <w:p w:rsidR="00A03C2B" w:rsidRPr="00520718" w:rsidRDefault="00A03C2B" w:rsidP="00FE3E74">
            <w:pPr>
              <w:spacing w:before="0" w:after="0"/>
              <w:ind w:firstLine="0"/>
              <w:jc w:val="left"/>
              <w:rPr>
                <w:sz w:val="20"/>
                <w:szCs w:val="20"/>
              </w:rPr>
            </w:pPr>
            <w:r w:rsidRPr="00520718">
              <w:rPr>
                <w:sz w:val="20"/>
                <w:szCs w:val="20"/>
              </w:rPr>
              <w:t>Соболевский мр.</w:t>
            </w:r>
          </w:p>
        </w:tc>
        <w:tc>
          <w:tcPr>
            <w:tcW w:w="0" w:type="auto"/>
            <w:shd w:val="clear" w:color="auto" w:fill="auto"/>
            <w:vAlign w:val="bottom"/>
            <w:hideMark/>
          </w:tcPr>
          <w:p w:rsidR="00A03C2B" w:rsidRPr="00520718" w:rsidRDefault="00A03C2B" w:rsidP="00FE3E74">
            <w:pPr>
              <w:spacing w:before="0" w:after="0"/>
              <w:ind w:firstLine="0"/>
              <w:jc w:val="center"/>
              <w:rPr>
                <w:sz w:val="20"/>
                <w:szCs w:val="20"/>
              </w:rPr>
            </w:pPr>
            <w:r w:rsidRPr="00520718">
              <w:rPr>
                <w:sz w:val="20"/>
                <w:szCs w:val="20"/>
              </w:rPr>
              <w:t>18,4</w:t>
            </w:r>
          </w:p>
        </w:tc>
        <w:tc>
          <w:tcPr>
            <w:tcW w:w="0" w:type="auto"/>
            <w:shd w:val="clear" w:color="auto" w:fill="auto"/>
            <w:vAlign w:val="bottom"/>
            <w:hideMark/>
          </w:tcPr>
          <w:p w:rsidR="00A03C2B" w:rsidRPr="00520718" w:rsidRDefault="00A03C2B" w:rsidP="00FE3E74">
            <w:pPr>
              <w:spacing w:before="0" w:after="0"/>
              <w:ind w:firstLine="0"/>
              <w:jc w:val="center"/>
              <w:rPr>
                <w:sz w:val="20"/>
                <w:szCs w:val="20"/>
              </w:rPr>
            </w:pPr>
            <w:r w:rsidRPr="00520718">
              <w:rPr>
                <w:sz w:val="20"/>
                <w:szCs w:val="20"/>
              </w:rPr>
              <w:t>54,3</w:t>
            </w:r>
          </w:p>
        </w:tc>
        <w:tc>
          <w:tcPr>
            <w:tcW w:w="0" w:type="auto"/>
            <w:shd w:val="clear" w:color="auto" w:fill="auto"/>
            <w:vAlign w:val="bottom"/>
            <w:hideMark/>
          </w:tcPr>
          <w:p w:rsidR="00A03C2B" w:rsidRPr="00520718" w:rsidRDefault="00A03C2B" w:rsidP="00FE3E74">
            <w:pPr>
              <w:spacing w:before="0" w:after="0"/>
              <w:ind w:firstLine="0"/>
              <w:jc w:val="center"/>
              <w:rPr>
                <w:sz w:val="20"/>
                <w:szCs w:val="20"/>
              </w:rPr>
            </w:pPr>
            <w:r w:rsidRPr="00520718">
              <w:rPr>
                <w:sz w:val="20"/>
                <w:szCs w:val="20"/>
              </w:rPr>
              <w:t>27,3</w:t>
            </w:r>
          </w:p>
        </w:tc>
      </w:tr>
      <w:tr w:rsidR="00A03C2B" w:rsidRPr="00520718" w:rsidTr="00FE3E74">
        <w:trPr>
          <w:trHeight w:val="20"/>
        </w:trPr>
        <w:tc>
          <w:tcPr>
            <w:tcW w:w="0" w:type="auto"/>
            <w:shd w:val="clear" w:color="auto" w:fill="auto"/>
            <w:vAlign w:val="bottom"/>
            <w:hideMark/>
          </w:tcPr>
          <w:p w:rsidR="00A03C2B" w:rsidRPr="00520718" w:rsidRDefault="00A03C2B" w:rsidP="00FE3E74">
            <w:pPr>
              <w:spacing w:before="0" w:after="0"/>
              <w:ind w:firstLine="0"/>
              <w:jc w:val="left"/>
              <w:rPr>
                <w:sz w:val="20"/>
                <w:szCs w:val="20"/>
              </w:rPr>
            </w:pPr>
            <w:r w:rsidRPr="00520718">
              <w:rPr>
                <w:sz w:val="20"/>
                <w:szCs w:val="20"/>
              </w:rPr>
              <w:t>Усть-Большерецкий мр.</w:t>
            </w:r>
          </w:p>
        </w:tc>
        <w:tc>
          <w:tcPr>
            <w:tcW w:w="0" w:type="auto"/>
            <w:shd w:val="clear" w:color="auto" w:fill="auto"/>
            <w:vAlign w:val="bottom"/>
            <w:hideMark/>
          </w:tcPr>
          <w:p w:rsidR="00A03C2B" w:rsidRPr="00520718" w:rsidRDefault="00A03C2B" w:rsidP="00FE3E74">
            <w:pPr>
              <w:spacing w:before="0" w:after="0"/>
              <w:ind w:firstLine="0"/>
              <w:jc w:val="center"/>
              <w:rPr>
                <w:sz w:val="20"/>
                <w:szCs w:val="20"/>
              </w:rPr>
            </w:pPr>
            <w:r w:rsidRPr="00520718">
              <w:rPr>
                <w:sz w:val="20"/>
                <w:szCs w:val="20"/>
              </w:rPr>
              <w:t>15,8</w:t>
            </w:r>
          </w:p>
        </w:tc>
        <w:tc>
          <w:tcPr>
            <w:tcW w:w="0" w:type="auto"/>
            <w:shd w:val="clear" w:color="auto" w:fill="auto"/>
            <w:vAlign w:val="bottom"/>
            <w:hideMark/>
          </w:tcPr>
          <w:p w:rsidR="00A03C2B" w:rsidRPr="00520718" w:rsidRDefault="00A03C2B" w:rsidP="00FE3E74">
            <w:pPr>
              <w:spacing w:before="0" w:after="0"/>
              <w:ind w:firstLine="0"/>
              <w:jc w:val="center"/>
              <w:rPr>
                <w:sz w:val="20"/>
                <w:szCs w:val="20"/>
              </w:rPr>
            </w:pPr>
            <w:r w:rsidRPr="00520718">
              <w:rPr>
                <w:sz w:val="20"/>
                <w:szCs w:val="20"/>
              </w:rPr>
              <w:t>61,1</w:t>
            </w:r>
          </w:p>
        </w:tc>
        <w:tc>
          <w:tcPr>
            <w:tcW w:w="0" w:type="auto"/>
            <w:shd w:val="clear" w:color="auto" w:fill="auto"/>
            <w:vAlign w:val="bottom"/>
            <w:hideMark/>
          </w:tcPr>
          <w:p w:rsidR="00A03C2B" w:rsidRPr="00520718" w:rsidRDefault="00A03C2B" w:rsidP="00FE3E74">
            <w:pPr>
              <w:spacing w:before="0" w:after="0"/>
              <w:ind w:firstLine="0"/>
              <w:jc w:val="center"/>
              <w:rPr>
                <w:sz w:val="20"/>
                <w:szCs w:val="20"/>
              </w:rPr>
            </w:pPr>
            <w:r w:rsidRPr="00520718">
              <w:rPr>
                <w:sz w:val="20"/>
                <w:szCs w:val="20"/>
              </w:rPr>
              <w:t>23,1</w:t>
            </w:r>
          </w:p>
        </w:tc>
      </w:tr>
      <w:tr w:rsidR="00A03C2B" w:rsidRPr="00520718" w:rsidTr="00FE3E74">
        <w:trPr>
          <w:trHeight w:val="20"/>
        </w:trPr>
        <w:tc>
          <w:tcPr>
            <w:tcW w:w="0" w:type="auto"/>
            <w:shd w:val="clear" w:color="auto" w:fill="auto"/>
            <w:vAlign w:val="bottom"/>
            <w:hideMark/>
          </w:tcPr>
          <w:p w:rsidR="00A03C2B" w:rsidRPr="00520718" w:rsidRDefault="00A03C2B" w:rsidP="00FE3E74">
            <w:pPr>
              <w:spacing w:before="0" w:after="0"/>
              <w:ind w:firstLine="0"/>
              <w:jc w:val="left"/>
              <w:rPr>
                <w:sz w:val="20"/>
                <w:szCs w:val="20"/>
              </w:rPr>
            </w:pPr>
            <w:r w:rsidRPr="00520718">
              <w:rPr>
                <w:sz w:val="20"/>
                <w:szCs w:val="20"/>
              </w:rPr>
              <w:t>Усть-Камчатский мр.</w:t>
            </w:r>
          </w:p>
        </w:tc>
        <w:tc>
          <w:tcPr>
            <w:tcW w:w="0" w:type="auto"/>
            <w:shd w:val="clear" w:color="auto" w:fill="auto"/>
            <w:vAlign w:val="bottom"/>
            <w:hideMark/>
          </w:tcPr>
          <w:p w:rsidR="00A03C2B" w:rsidRPr="00520718" w:rsidRDefault="00A03C2B" w:rsidP="00FE3E74">
            <w:pPr>
              <w:spacing w:before="0" w:after="0"/>
              <w:ind w:firstLine="0"/>
              <w:jc w:val="center"/>
              <w:rPr>
                <w:sz w:val="20"/>
                <w:szCs w:val="20"/>
              </w:rPr>
            </w:pPr>
            <w:r w:rsidRPr="00520718">
              <w:rPr>
                <w:sz w:val="20"/>
                <w:szCs w:val="20"/>
              </w:rPr>
              <w:t>15,8</w:t>
            </w:r>
          </w:p>
        </w:tc>
        <w:tc>
          <w:tcPr>
            <w:tcW w:w="0" w:type="auto"/>
            <w:shd w:val="clear" w:color="auto" w:fill="auto"/>
            <w:vAlign w:val="bottom"/>
            <w:hideMark/>
          </w:tcPr>
          <w:p w:rsidR="00A03C2B" w:rsidRPr="00520718" w:rsidRDefault="00A03C2B" w:rsidP="00FE3E74">
            <w:pPr>
              <w:spacing w:before="0" w:after="0"/>
              <w:ind w:firstLine="0"/>
              <w:jc w:val="center"/>
              <w:rPr>
                <w:sz w:val="20"/>
                <w:szCs w:val="20"/>
              </w:rPr>
            </w:pPr>
            <w:r w:rsidRPr="00520718">
              <w:rPr>
                <w:sz w:val="20"/>
                <w:szCs w:val="20"/>
              </w:rPr>
              <w:t>61,1</w:t>
            </w:r>
          </w:p>
        </w:tc>
        <w:tc>
          <w:tcPr>
            <w:tcW w:w="0" w:type="auto"/>
            <w:shd w:val="clear" w:color="auto" w:fill="auto"/>
            <w:vAlign w:val="bottom"/>
            <w:hideMark/>
          </w:tcPr>
          <w:p w:rsidR="00A03C2B" w:rsidRPr="00520718" w:rsidRDefault="00A03C2B" w:rsidP="00FE3E74">
            <w:pPr>
              <w:spacing w:before="0" w:after="0"/>
              <w:ind w:firstLine="0"/>
              <w:jc w:val="center"/>
              <w:rPr>
                <w:sz w:val="20"/>
                <w:szCs w:val="20"/>
              </w:rPr>
            </w:pPr>
            <w:r w:rsidRPr="00520718">
              <w:rPr>
                <w:sz w:val="20"/>
                <w:szCs w:val="20"/>
              </w:rPr>
              <w:t>23,1</w:t>
            </w:r>
          </w:p>
        </w:tc>
      </w:tr>
      <w:tr w:rsidR="00A03C2B" w:rsidRPr="00520718" w:rsidTr="00FE3E74">
        <w:trPr>
          <w:trHeight w:val="20"/>
        </w:trPr>
        <w:tc>
          <w:tcPr>
            <w:tcW w:w="0" w:type="auto"/>
            <w:gridSpan w:val="4"/>
            <w:shd w:val="clear" w:color="auto" w:fill="auto"/>
            <w:vAlign w:val="bottom"/>
            <w:hideMark/>
          </w:tcPr>
          <w:p w:rsidR="00A03C2B" w:rsidRPr="00520718" w:rsidRDefault="00A03C2B" w:rsidP="00FE3E74">
            <w:pPr>
              <w:spacing w:before="0" w:after="0"/>
              <w:ind w:firstLine="0"/>
              <w:jc w:val="center"/>
              <w:rPr>
                <w:sz w:val="20"/>
                <w:szCs w:val="20"/>
              </w:rPr>
            </w:pPr>
            <w:r w:rsidRPr="00520718">
              <w:rPr>
                <w:sz w:val="20"/>
                <w:szCs w:val="20"/>
              </w:rPr>
              <w:t>Муниципальные образования с особым статусом</w:t>
            </w:r>
            <w:r w:rsidR="00FE3E74" w:rsidRPr="00520718">
              <w:rPr>
                <w:sz w:val="20"/>
                <w:szCs w:val="20"/>
              </w:rPr>
              <w:t xml:space="preserve"> </w:t>
            </w:r>
            <w:r w:rsidRPr="00520718">
              <w:rPr>
                <w:sz w:val="20"/>
                <w:szCs w:val="20"/>
              </w:rPr>
              <w:t>-</w:t>
            </w:r>
            <w:r w:rsidR="00FE3E74" w:rsidRPr="00520718">
              <w:rPr>
                <w:sz w:val="20"/>
                <w:szCs w:val="20"/>
              </w:rPr>
              <w:t xml:space="preserve"> </w:t>
            </w:r>
            <w:r w:rsidRPr="00520718">
              <w:rPr>
                <w:sz w:val="20"/>
                <w:szCs w:val="20"/>
              </w:rPr>
              <w:t>Корякский округ</w:t>
            </w:r>
          </w:p>
        </w:tc>
      </w:tr>
      <w:tr w:rsidR="00A03C2B" w:rsidRPr="00520718" w:rsidTr="00FE3E74">
        <w:trPr>
          <w:trHeight w:val="20"/>
        </w:trPr>
        <w:tc>
          <w:tcPr>
            <w:tcW w:w="0" w:type="auto"/>
            <w:shd w:val="clear" w:color="auto" w:fill="auto"/>
            <w:vAlign w:val="bottom"/>
            <w:hideMark/>
          </w:tcPr>
          <w:p w:rsidR="00A03C2B" w:rsidRPr="00520718" w:rsidRDefault="00A03C2B" w:rsidP="00FE3E74">
            <w:pPr>
              <w:spacing w:before="0" w:after="0"/>
              <w:ind w:firstLine="0"/>
              <w:jc w:val="left"/>
              <w:rPr>
                <w:sz w:val="20"/>
                <w:szCs w:val="20"/>
              </w:rPr>
            </w:pPr>
            <w:r w:rsidRPr="00520718">
              <w:rPr>
                <w:sz w:val="20"/>
                <w:szCs w:val="20"/>
              </w:rPr>
              <w:t>Карагинский мр.</w:t>
            </w:r>
          </w:p>
        </w:tc>
        <w:tc>
          <w:tcPr>
            <w:tcW w:w="0" w:type="auto"/>
            <w:shd w:val="clear" w:color="auto" w:fill="auto"/>
            <w:vAlign w:val="bottom"/>
            <w:hideMark/>
          </w:tcPr>
          <w:p w:rsidR="00A03C2B" w:rsidRPr="00520718" w:rsidRDefault="00A03C2B" w:rsidP="00FE3E74">
            <w:pPr>
              <w:spacing w:before="0" w:after="0"/>
              <w:ind w:firstLine="0"/>
              <w:jc w:val="center"/>
              <w:rPr>
                <w:sz w:val="20"/>
                <w:szCs w:val="20"/>
              </w:rPr>
            </w:pPr>
            <w:r w:rsidRPr="00520718">
              <w:rPr>
                <w:sz w:val="20"/>
                <w:szCs w:val="20"/>
              </w:rPr>
              <w:t>22</w:t>
            </w:r>
          </w:p>
        </w:tc>
        <w:tc>
          <w:tcPr>
            <w:tcW w:w="0" w:type="auto"/>
            <w:shd w:val="clear" w:color="auto" w:fill="auto"/>
            <w:vAlign w:val="bottom"/>
            <w:hideMark/>
          </w:tcPr>
          <w:p w:rsidR="00A03C2B" w:rsidRPr="00520718" w:rsidRDefault="00A03C2B" w:rsidP="00FE3E74">
            <w:pPr>
              <w:spacing w:before="0" w:after="0"/>
              <w:ind w:firstLine="0"/>
              <w:jc w:val="center"/>
              <w:rPr>
                <w:sz w:val="20"/>
                <w:szCs w:val="20"/>
              </w:rPr>
            </w:pPr>
            <w:r w:rsidRPr="00520718">
              <w:rPr>
                <w:sz w:val="20"/>
                <w:szCs w:val="20"/>
              </w:rPr>
              <w:t>57</w:t>
            </w:r>
          </w:p>
        </w:tc>
        <w:tc>
          <w:tcPr>
            <w:tcW w:w="0" w:type="auto"/>
            <w:shd w:val="clear" w:color="auto" w:fill="auto"/>
            <w:vAlign w:val="bottom"/>
            <w:hideMark/>
          </w:tcPr>
          <w:p w:rsidR="00A03C2B" w:rsidRPr="00520718" w:rsidRDefault="00A03C2B" w:rsidP="00FE3E74">
            <w:pPr>
              <w:spacing w:before="0" w:after="0"/>
              <w:ind w:firstLine="0"/>
              <w:jc w:val="center"/>
              <w:rPr>
                <w:sz w:val="20"/>
                <w:szCs w:val="20"/>
              </w:rPr>
            </w:pPr>
            <w:r w:rsidRPr="00520718">
              <w:rPr>
                <w:sz w:val="20"/>
                <w:szCs w:val="20"/>
              </w:rPr>
              <w:t>21</w:t>
            </w:r>
          </w:p>
        </w:tc>
      </w:tr>
      <w:tr w:rsidR="00A03C2B" w:rsidRPr="00520718" w:rsidTr="00FE3E74">
        <w:trPr>
          <w:trHeight w:val="20"/>
        </w:trPr>
        <w:tc>
          <w:tcPr>
            <w:tcW w:w="0" w:type="auto"/>
            <w:shd w:val="clear" w:color="auto" w:fill="auto"/>
            <w:vAlign w:val="bottom"/>
            <w:hideMark/>
          </w:tcPr>
          <w:p w:rsidR="00A03C2B" w:rsidRPr="00520718" w:rsidRDefault="00A03C2B" w:rsidP="00FE3E74">
            <w:pPr>
              <w:spacing w:before="0" w:after="0"/>
              <w:ind w:firstLine="0"/>
              <w:jc w:val="left"/>
              <w:rPr>
                <w:sz w:val="20"/>
                <w:szCs w:val="20"/>
              </w:rPr>
            </w:pPr>
            <w:r w:rsidRPr="00520718">
              <w:rPr>
                <w:sz w:val="20"/>
                <w:szCs w:val="20"/>
              </w:rPr>
              <w:t>Олюторский мр.</w:t>
            </w:r>
          </w:p>
        </w:tc>
        <w:tc>
          <w:tcPr>
            <w:tcW w:w="0" w:type="auto"/>
            <w:shd w:val="clear" w:color="auto" w:fill="auto"/>
            <w:vAlign w:val="bottom"/>
            <w:hideMark/>
          </w:tcPr>
          <w:p w:rsidR="00A03C2B" w:rsidRPr="00520718" w:rsidRDefault="00A03C2B" w:rsidP="00FE3E74">
            <w:pPr>
              <w:spacing w:before="0" w:after="0"/>
              <w:ind w:firstLine="0"/>
              <w:jc w:val="center"/>
              <w:rPr>
                <w:sz w:val="20"/>
                <w:szCs w:val="20"/>
              </w:rPr>
            </w:pPr>
            <w:r w:rsidRPr="00520718">
              <w:rPr>
                <w:sz w:val="20"/>
                <w:szCs w:val="20"/>
              </w:rPr>
              <w:t>23</w:t>
            </w:r>
          </w:p>
        </w:tc>
        <w:tc>
          <w:tcPr>
            <w:tcW w:w="0" w:type="auto"/>
            <w:shd w:val="clear" w:color="auto" w:fill="auto"/>
            <w:vAlign w:val="bottom"/>
            <w:hideMark/>
          </w:tcPr>
          <w:p w:rsidR="00A03C2B" w:rsidRPr="00520718" w:rsidRDefault="00A03C2B" w:rsidP="00FE3E74">
            <w:pPr>
              <w:spacing w:before="0" w:after="0"/>
              <w:ind w:firstLine="0"/>
              <w:jc w:val="center"/>
              <w:rPr>
                <w:sz w:val="20"/>
                <w:szCs w:val="20"/>
              </w:rPr>
            </w:pPr>
            <w:r w:rsidRPr="00520718">
              <w:rPr>
                <w:sz w:val="20"/>
                <w:szCs w:val="20"/>
              </w:rPr>
              <w:t>57,6</w:t>
            </w:r>
          </w:p>
        </w:tc>
        <w:tc>
          <w:tcPr>
            <w:tcW w:w="0" w:type="auto"/>
            <w:shd w:val="clear" w:color="auto" w:fill="auto"/>
            <w:vAlign w:val="bottom"/>
            <w:hideMark/>
          </w:tcPr>
          <w:p w:rsidR="00A03C2B" w:rsidRPr="00520718" w:rsidRDefault="00A03C2B" w:rsidP="00FE3E74">
            <w:pPr>
              <w:spacing w:before="0" w:after="0"/>
              <w:ind w:firstLine="0"/>
              <w:jc w:val="center"/>
              <w:rPr>
                <w:sz w:val="20"/>
                <w:szCs w:val="20"/>
              </w:rPr>
            </w:pPr>
            <w:r w:rsidRPr="00520718">
              <w:rPr>
                <w:sz w:val="20"/>
                <w:szCs w:val="20"/>
              </w:rPr>
              <w:t>19,4</w:t>
            </w:r>
          </w:p>
        </w:tc>
      </w:tr>
      <w:tr w:rsidR="00A03C2B" w:rsidRPr="00520718" w:rsidTr="00FE3E74">
        <w:trPr>
          <w:trHeight w:val="20"/>
        </w:trPr>
        <w:tc>
          <w:tcPr>
            <w:tcW w:w="0" w:type="auto"/>
            <w:shd w:val="clear" w:color="auto" w:fill="auto"/>
            <w:vAlign w:val="bottom"/>
            <w:hideMark/>
          </w:tcPr>
          <w:p w:rsidR="00A03C2B" w:rsidRPr="00520718" w:rsidRDefault="00A03C2B" w:rsidP="00FE3E74">
            <w:pPr>
              <w:spacing w:before="0" w:after="0"/>
              <w:ind w:firstLine="0"/>
              <w:jc w:val="left"/>
              <w:rPr>
                <w:sz w:val="20"/>
                <w:szCs w:val="20"/>
              </w:rPr>
            </w:pPr>
            <w:r w:rsidRPr="00520718">
              <w:rPr>
                <w:sz w:val="20"/>
                <w:szCs w:val="20"/>
              </w:rPr>
              <w:t>Пенжинский мр.</w:t>
            </w:r>
          </w:p>
        </w:tc>
        <w:tc>
          <w:tcPr>
            <w:tcW w:w="0" w:type="auto"/>
            <w:shd w:val="clear" w:color="auto" w:fill="auto"/>
            <w:vAlign w:val="bottom"/>
            <w:hideMark/>
          </w:tcPr>
          <w:p w:rsidR="00A03C2B" w:rsidRPr="00520718" w:rsidRDefault="00A03C2B" w:rsidP="00FE3E74">
            <w:pPr>
              <w:spacing w:before="0" w:after="0"/>
              <w:ind w:firstLine="0"/>
              <w:jc w:val="center"/>
              <w:rPr>
                <w:sz w:val="20"/>
                <w:szCs w:val="20"/>
              </w:rPr>
            </w:pPr>
            <w:r w:rsidRPr="00520718">
              <w:rPr>
                <w:sz w:val="20"/>
                <w:szCs w:val="20"/>
              </w:rPr>
              <w:t>23</w:t>
            </w:r>
          </w:p>
        </w:tc>
        <w:tc>
          <w:tcPr>
            <w:tcW w:w="0" w:type="auto"/>
            <w:shd w:val="clear" w:color="auto" w:fill="auto"/>
            <w:vAlign w:val="bottom"/>
            <w:hideMark/>
          </w:tcPr>
          <w:p w:rsidR="00A03C2B" w:rsidRPr="00520718" w:rsidRDefault="00A03C2B" w:rsidP="00FE3E74">
            <w:pPr>
              <w:spacing w:before="0" w:after="0"/>
              <w:ind w:firstLine="0"/>
              <w:jc w:val="center"/>
              <w:rPr>
                <w:sz w:val="20"/>
                <w:szCs w:val="20"/>
              </w:rPr>
            </w:pPr>
            <w:r w:rsidRPr="00520718">
              <w:rPr>
                <w:sz w:val="20"/>
                <w:szCs w:val="20"/>
              </w:rPr>
              <w:t>57,6</w:t>
            </w:r>
          </w:p>
        </w:tc>
        <w:tc>
          <w:tcPr>
            <w:tcW w:w="0" w:type="auto"/>
            <w:shd w:val="clear" w:color="auto" w:fill="auto"/>
            <w:vAlign w:val="bottom"/>
            <w:hideMark/>
          </w:tcPr>
          <w:p w:rsidR="00A03C2B" w:rsidRPr="00520718" w:rsidRDefault="00A03C2B" w:rsidP="00FE3E74">
            <w:pPr>
              <w:spacing w:before="0" w:after="0"/>
              <w:ind w:firstLine="0"/>
              <w:jc w:val="center"/>
              <w:rPr>
                <w:sz w:val="20"/>
                <w:szCs w:val="20"/>
              </w:rPr>
            </w:pPr>
            <w:r w:rsidRPr="00520718">
              <w:rPr>
                <w:sz w:val="20"/>
                <w:szCs w:val="20"/>
              </w:rPr>
              <w:t>19,4</w:t>
            </w:r>
          </w:p>
        </w:tc>
      </w:tr>
      <w:tr w:rsidR="00A03C2B" w:rsidRPr="00520718" w:rsidTr="00FE3E74">
        <w:trPr>
          <w:trHeight w:val="20"/>
        </w:trPr>
        <w:tc>
          <w:tcPr>
            <w:tcW w:w="0" w:type="auto"/>
            <w:shd w:val="clear" w:color="auto" w:fill="auto"/>
            <w:vAlign w:val="bottom"/>
            <w:hideMark/>
          </w:tcPr>
          <w:p w:rsidR="00A03C2B" w:rsidRPr="00520718" w:rsidRDefault="00A03C2B" w:rsidP="00FE3E74">
            <w:pPr>
              <w:spacing w:before="0" w:after="0"/>
              <w:ind w:firstLine="0"/>
              <w:jc w:val="left"/>
              <w:rPr>
                <w:sz w:val="20"/>
                <w:szCs w:val="20"/>
              </w:rPr>
            </w:pPr>
            <w:r w:rsidRPr="00520718">
              <w:rPr>
                <w:sz w:val="20"/>
                <w:szCs w:val="20"/>
              </w:rPr>
              <w:t>Тигильский мр.</w:t>
            </w:r>
          </w:p>
        </w:tc>
        <w:tc>
          <w:tcPr>
            <w:tcW w:w="0" w:type="auto"/>
            <w:shd w:val="clear" w:color="auto" w:fill="auto"/>
            <w:vAlign w:val="bottom"/>
            <w:hideMark/>
          </w:tcPr>
          <w:p w:rsidR="00A03C2B" w:rsidRPr="00520718" w:rsidRDefault="00A03C2B" w:rsidP="00FE3E74">
            <w:pPr>
              <w:spacing w:before="0" w:after="0"/>
              <w:ind w:firstLine="0"/>
              <w:jc w:val="center"/>
              <w:rPr>
                <w:sz w:val="20"/>
                <w:szCs w:val="20"/>
              </w:rPr>
            </w:pPr>
            <w:r w:rsidRPr="00520718">
              <w:rPr>
                <w:sz w:val="20"/>
                <w:szCs w:val="20"/>
              </w:rPr>
              <w:t>21,1</w:t>
            </w:r>
          </w:p>
        </w:tc>
        <w:tc>
          <w:tcPr>
            <w:tcW w:w="0" w:type="auto"/>
            <w:shd w:val="clear" w:color="auto" w:fill="auto"/>
            <w:vAlign w:val="bottom"/>
            <w:hideMark/>
          </w:tcPr>
          <w:p w:rsidR="00A03C2B" w:rsidRPr="00520718" w:rsidRDefault="00A03C2B" w:rsidP="00FE3E74">
            <w:pPr>
              <w:spacing w:before="0" w:after="0"/>
              <w:ind w:firstLine="0"/>
              <w:jc w:val="center"/>
              <w:rPr>
                <w:sz w:val="20"/>
                <w:szCs w:val="20"/>
              </w:rPr>
            </w:pPr>
            <w:r w:rsidRPr="00520718">
              <w:rPr>
                <w:sz w:val="20"/>
                <w:szCs w:val="20"/>
              </w:rPr>
              <w:t>59,2</w:t>
            </w:r>
          </w:p>
        </w:tc>
        <w:tc>
          <w:tcPr>
            <w:tcW w:w="0" w:type="auto"/>
            <w:shd w:val="clear" w:color="auto" w:fill="auto"/>
            <w:vAlign w:val="bottom"/>
            <w:hideMark/>
          </w:tcPr>
          <w:p w:rsidR="00A03C2B" w:rsidRPr="00520718" w:rsidRDefault="00A03C2B" w:rsidP="00FE3E74">
            <w:pPr>
              <w:spacing w:before="0" w:after="0"/>
              <w:ind w:firstLine="0"/>
              <w:jc w:val="center"/>
              <w:rPr>
                <w:sz w:val="20"/>
                <w:szCs w:val="20"/>
              </w:rPr>
            </w:pPr>
            <w:r w:rsidRPr="00520718">
              <w:rPr>
                <w:sz w:val="20"/>
                <w:szCs w:val="20"/>
              </w:rPr>
              <w:t>19,7</w:t>
            </w:r>
          </w:p>
        </w:tc>
      </w:tr>
    </w:tbl>
    <w:p w:rsidR="00A03C2B" w:rsidRPr="00520718" w:rsidRDefault="00A03C2B" w:rsidP="00A03C2B"/>
    <w:p w:rsidR="00A03C2B" w:rsidRPr="00520718" w:rsidRDefault="00A03C2B" w:rsidP="00A03C2B">
      <w:r w:rsidRPr="00520718">
        <w:t xml:space="preserve">Ввиду различной половозрастной структуры, уровни смертности и рождаемости также отличаются между городскими и сельскими муниципальными образованиями Камчатского края. Концентрация молодого населения в наиболее крупных населенных пунктах </w:t>
      </w:r>
      <w:r w:rsidR="00C46BD6" w:rsidRPr="00520718">
        <w:t>края</w:t>
      </w:r>
      <w:r w:rsidRPr="00520718">
        <w:t xml:space="preserve"> обеспечивают им высокий уровень рождаемости.</w:t>
      </w:r>
    </w:p>
    <w:p w:rsidR="00A03C2B" w:rsidRPr="00520718" w:rsidRDefault="00A03C2B" w:rsidP="00A03C2B">
      <w:r w:rsidRPr="00520718">
        <w:t>Авачинская агломерация последние годы показывает устойчивый положительный уровень естественного прироста населения.</w:t>
      </w:r>
    </w:p>
    <w:p w:rsidR="00A03C2B" w:rsidRPr="00520718" w:rsidRDefault="00A03C2B" w:rsidP="00A03C2B">
      <w:r w:rsidRPr="00520718">
        <w:t>Анализ демографической ситуации в камчатском крае выявил следующие проблемы:</w:t>
      </w:r>
    </w:p>
    <w:p w:rsidR="00A03C2B" w:rsidRPr="00520718" w:rsidRDefault="00A03C2B" w:rsidP="002010A9">
      <w:pPr>
        <w:numPr>
          <w:ilvl w:val="0"/>
          <w:numId w:val="2"/>
        </w:numPr>
        <w:tabs>
          <w:tab w:val="left" w:pos="993"/>
        </w:tabs>
        <w:ind w:left="0" w:firstLine="567"/>
      </w:pPr>
      <w:r w:rsidRPr="00520718">
        <w:t>устойчивое падение численности населения периферийных районов Камчатского края;</w:t>
      </w:r>
    </w:p>
    <w:p w:rsidR="00A03C2B" w:rsidRPr="00520718" w:rsidRDefault="00A03C2B" w:rsidP="002010A9">
      <w:pPr>
        <w:numPr>
          <w:ilvl w:val="0"/>
          <w:numId w:val="2"/>
        </w:numPr>
        <w:tabs>
          <w:tab w:val="left" w:pos="993"/>
        </w:tabs>
        <w:ind w:left="0" w:firstLine="567"/>
      </w:pPr>
      <w:r w:rsidRPr="00520718">
        <w:t>миграция сельского населения;</w:t>
      </w:r>
    </w:p>
    <w:p w:rsidR="00A03C2B" w:rsidRPr="00520718" w:rsidRDefault="00A03C2B" w:rsidP="002010A9">
      <w:pPr>
        <w:numPr>
          <w:ilvl w:val="0"/>
          <w:numId w:val="2"/>
        </w:numPr>
        <w:tabs>
          <w:tab w:val="left" w:pos="993"/>
        </w:tabs>
        <w:ind w:left="0" w:firstLine="567"/>
      </w:pPr>
      <w:r w:rsidRPr="00520718">
        <w:t>усиление процесса старения населения, особенно на селе;</w:t>
      </w:r>
    </w:p>
    <w:p w:rsidR="00A03C2B" w:rsidRPr="00520718" w:rsidRDefault="00A03C2B" w:rsidP="002010A9">
      <w:pPr>
        <w:numPr>
          <w:ilvl w:val="0"/>
          <w:numId w:val="2"/>
        </w:numPr>
        <w:tabs>
          <w:tab w:val="left" w:pos="993"/>
        </w:tabs>
        <w:ind w:left="0" w:firstLine="567"/>
      </w:pPr>
      <w:r w:rsidRPr="00520718">
        <w:t xml:space="preserve">ухудшение демографической обстановки в муниципальных районах </w:t>
      </w:r>
      <w:r w:rsidR="00C46BD6" w:rsidRPr="00520718">
        <w:t>края</w:t>
      </w:r>
      <w:r w:rsidRPr="00520718">
        <w:t xml:space="preserve"> по мере удаления от административного центра.</w:t>
      </w:r>
    </w:p>
    <w:p w:rsidR="00EE0AD7" w:rsidRPr="00520718" w:rsidRDefault="00EE0AD7" w:rsidP="001D05DF">
      <w:pPr>
        <w:pStyle w:val="2"/>
      </w:pPr>
      <w:bookmarkStart w:id="67" w:name="_Toc4701011"/>
      <w:r w:rsidRPr="00520718">
        <w:t>Трудовые ресурсы</w:t>
      </w:r>
      <w:r w:rsidR="001D05DF" w:rsidRPr="00520718">
        <w:t xml:space="preserve"> и занятость населения</w:t>
      </w:r>
      <w:bookmarkEnd w:id="67"/>
    </w:p>
    <w:p w:rsidR="001D05DF" w:rsidRPr="00520718" w:rsidRDefault="001D05DF" w:rsidP="001D05DF">
      <w:r w:rsidRPr="00520718">
        <w:t xml:space="preserve">Численность населения трудоспособного возраста в Камчатском крае за 2018 год составило около 188,16 тыс. человек (около 58,4% численности населения </w:t>
      </w:r>
      <w:r w:rsidR="00C46BD6" w:rsidRPr="00520718">
        <w:t>края</w:t>
      </w:r>
      <w:r w:rsidRPr="00520718">
        <w:t>).</w:t>
      </w:r>
    </w:p>
    <w:p w:rsidR="001D05DF" w:rsidRPr="00520718" w:rsidRDefault="001D05DF" w:rsidP="001D05DF">
      <w:r w:rsidRPr="00520718">
        <w:t>Трудовая структура населения Камчатского края на 01.01.2018 представлена в таблице ниже.</w:t>
      </w:r>
    </w:p>
    <w:p w:rsidR="003C28F0" w:rsidRPr="00520718" w:rsidRDefault="003C28F0">
      <w:pPr>
        <w:spacing w:before="0" w:after="200" w:line="276" w:lineRule="auto"/>
        <w:ind w:firstLine="0"/>
        <w:contextualSpacing w:val="0"/>
        <w:jc w:val="left"/>
      </w:pPr>
      <w:r w:rsidRPr="00520718">
        <w:br w:type="page"/>
      </w:r>
    </w:p>
    <w:p w:rsidR="001D05DF" w:rsidRPr="00520718" w:rsidRDefault="001D05DF" w:rsidP="001D05DF">
      <w:r w:rsidRPr="00520718">
        <w:lastRenderedPageBreak/>
        <w:t>Таблица 4</w:t>
      </w:r>
      <w:r w:rsidR="00A20C97" w:rsidRPr="00520718">
        <w:t>.2</w:t>
      </w:r>
      <w:r w:rsidRPr="00520718">
        <w:t>-</w:t>
      </w:r>
      <w:r w:rsidR="00A20C97" w:rsidRPr="00520718">
        <w:t>1</w:t>
      </w:r>
      <w:r w:rsidRPr="00520718">
        <w:t>. Трудовая структура населения Камчатского края на 01.01.2018 (по предоставленным данным государственной службы занятости населения Камчатского края)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
        <w:gridCol w:w="5591"/>
        <w:gridCol w:w="1283"/>
        <w:gridCol w:w="1056"/>
        <w:gridCol w:w="1419"/>
      </w:tblGrid>
      <w:tr w:rsidR="001D05DF" w:rsidRPr="00520718" w:rsidTr="004D01DE">
        <w:tc>
          <w:tcPr>
            <w:tcW w:w="256" w:type="pct"/>
            <w:vMerge w:val="restart"/>
          </w:tcPr>
          <w:p w:rsidR="001D05DF" w:rsidRPr="00520718" w:rsidRDefault="001D05DF" w:rsidP="001D05DF">
            <w:pPr>
              <w:spacing w:before="0" w:after="0"/>
              <w:ind w:firstLine="0"/>
              <w:jc w:val="center"/>
              <w:rPr>
                <w:sz w:val="20"/>
                <w:szCs w:val="20"/>
              </w:rPr>
            </w:pPr>
            <w:r w:rsidRPr="00520718">
              <w:rPr>
                <w:sz w:val="20"/>
                <w:szCs w:val="20"/>
              </w:rPr>
              <w:t>№ п/п</w:t>
            </w:r>
          </w:p>
        </w:tc>
        <w:tc>
          <w:tcPr>
            <w:tcW w:w="2837" w:type="pct"/>
            <w:vMerge w:val="restart"/>
          </w:tcPr>
          <w:p w:rsidR="001D05DF" w:rsidRPr="00520718" w:rsidRDefault="001D05DF" w:rsidP="001D05DF">
            <w:pPr>
              <w:spacing w:before="0" w:after="0"/>
              <w:ind w:firstLine="0"/>
              <w:jc w:val="center"/>
              <w:rPr>
                <w:sz w:val="20"/>
                <w:szCs w:val="20"/>
              </w:rPr>
            </w:pPr>
            <w:r w:rsidRPr="00520718">
              <w:rPr>
                <w:sz w:val="20"/>
                <w:szCs w:val="20"/>
              </w:rPr>
              <w:t>Наименование показателя</w:t>
            </w:r>
          </w:p>
        </w:tc>
        <w:tc>
          <w:tcPr>
            <w:tcW w:w="651" w:type="pct"/>
            <w:vMerge w:val="restart"/>
          </w:tcPr>
          <w:p w:rsidR="001D05DF" w:rsidRPr="00520718" w:rsidRDefault="001D05DF" w:rsidP="001D05DF">
            <w:pPr>
              <w:spacing w:before="0" w:after="0"/>
              <w:ind w:firstLine="0"/>
              <w:jc w:val="center"/>
              <w:rPr>
                <w:sz w:val="20"/>
                <w:szCs w:val="20"/>
              </w:rPr>
            </w:pPr>
            <w:r w:rsidRPr="00520718">
              <w:rPr>
                <w:sz w:val="20"/>
                <w:szCs w:val="20"/>
              </w:rPr>
              <w:t>Очередной год</w:t>
            </w:r>
          </w:p>
          <w:p w:rsidR="001D05DF" w:rsidRPr="00520718" w:rsidRDefault="001D05DF" w:rsidP="001D05DF">
            <w:pPr>
              <w:spacing w:before="0" w:after="0"/>
              <w:ind w:firstLine="0"/>
              <w:jc w:val="center"/>
              <w:rPr>
                <w:sz w:val="20"/>
                <w:szCs w:val="20"/>
              </w:rPr>
            </w:pPr>
            <w:r w:rsidRPr="00520718">
              <w:rPr>
                <w:sz w:val="20"/>
                <w:szCs w:val="20"/>
              </w:rPr>
              <w:t>(2018г.)</w:t>
            </w:r>
          </w:p>
        </w:tc>
        <w:tc>
          <w:tcPr>
            <w:tcW w:w="1257" w:type="pct"/>
            <w:gridSpan w:val="2"/>
          </w:tcPr>
          <w:p w:rsidR="001D05DF" w:rsidRPr="00520718" w:rsidRDefault="001D05DF" w:rsidP="001D05DF">
            <w:pPr>
              <w:spacing w:before="0" w:after="0"/>
              <w:ind w:firstLine="0"/>
              <w:jc w:val="center"/>
              <w:rPr>
                <w:sz w:val="20"/>
                <w:szCs w:val="20"/>
              </w:rPr>
            </w:pPr>
            <w:r w:rsidRPr="00520718">
              <w:rPr>
                <w:sz w:val="20"/>
                <w:szCs w:val="20"/>
              </w:rPr>
              <w:t>Справочно</w:t>
            </w:r>
          </w:p>
        </w:tc>
      </w:tr>
      <w:tr w:rsidR="001D05DF" w:rsidRPr="00520718" w:rsidTr="004D01DE">
        <w:tc>
          <w:tcPr>
            <w:tcW w:w="256" w:type="pct"/>
            <w:vMerge/>
          </w:tcPr>
          <w:p w:rsidR="001D05DF" w:rsidRPr="00520718" w:rsidRDefault="001D05DF" w:rsidP="001D05DF">
            <w:pPr>
              <w:spacing w:before="0" w:after="0"/>
              <w:ind w:firstLine="0"/>
              <w:jc w:val="center"/>
              <w:rPr>
                <w:sz w:val="20"/>
                <w:szCs w:val="20"/>
              </w:rPr>
            </w:pPr>
          </w:p>
        </w:tc>
        <w:tc>
          <w:tcPr>
            <w:tcW w:w="2837" w:type="pct"/>
            <w:vMerge/>
          </w:tcPr>
          <w:p w:rsidR="001D05DF" w:rsidRPr="00520718" w:rsidRDefault="001D05DF" w:rsidP="001D05DF">
            <w:pPr>
              <w:spacing w:before="0" w:after="0"/>
              <w:ind w:firstLine="0"/>
              <w:jc w:val="center"/>
              <w:rPr>
                <w:sz w:val="20"/>
                <w:szCs w:val="20"/>
              </w:rPr>
            </w:pPr>
          </w:p>
        </w:tc>
        <w:tc>
          <w:tcPr>
            <w:tcW w:w="651" w:type="pct"/>
            <w:vMerge/>
          </w:tcPr>
          <w:p w:rsidR="001D05DF" w:rsidRPr="00520718" w:rsidRDefault="001D05DF" w:rsidP="001D05DF">
            <w:pPr>
              <w:spacing w:before="0" w:after="0"/>
              <w:ind w:firstLine="0"/>
              <w:jc w:val="center"/>
              <w:rPr>
                <w:sz w:val="20"/>
                <w:szCs w:val="20"/>
              </w:rPr>
            </w:pPr>
          </w:p>
        </w:tc>
        <w:tc>
          <w:tcPr>
            <w:tcW w:w="536" w:type="pct"/>
          </w:tcPr>
          <w:p w:rsidR="001D05DF" w:rsidRPr="00520718" w:rsidRDefault="001D05DF" w:rsidP="001D05DF">
            <w:pPr>
              <w:spacing w:before="0" w:after="0"/>
              <w:ind w:firstLine="0"/>
              <w:jc w:val="center"/>
              <w:rPr>
                <w:sz w:val="20"/>
                <w:szCs w:val="20"/>
              </w:rPr>
            </w:pPr>
            <w:r w:rsidRPr="00520718">
              <w:rPr>
                <w:sz w:val="20"/>
                <w:szCs w:val="20"/>
              </w:rPr>
              <w:t>текущий</w:t>
            </w:r>
          </w:p>
          <w:p w:rsidR="001D05DF" w:rsidRPr="00520718" w:rsidRDefault="001D05DF" w:rsidP="001D05DF">
            <w:pPr>
              <w:spacing w:before="0" w:after="0"/>
              <w:ind w:firstLine="0"/>
              <w:jc w:val="center"/>
              <w:rPr>
                <w:sz w:val="20"/>
                <w:szCs w:val="20"/>
              </w:rPr>
            </w:pPr>
            <w:r w:rsidRPr="00520718">
              <w:rPr>
                <w:sz w:val="20"/>
                <w:szCs w:val="20"/>
              </w:rPr>
              <w:t>год (2017г.)</w:t>
            </w:r>
          </w:p>
        </w:tc>
        <w:tc>
          <w:tcPr>
            <w:tcW w:w="721" w:type="pct"/>
          </w:tcPr>
          <w:p w:rsidR="001D05DF" w:rsidRPr="00520718" w:rsidRDefault="001D05DF" w:rsidP="001D05DF">
            <w:pPr>
              <w:spacing w:before="0" w:after="0"/>
              <w:ind w:firstLine="0"/>
              <w:jc w:val="center"/>
              <w:rPr>
                <w:sz w:val="20"/>
                <w:szCs w:val="20"/>
              </w:rPr>
            </w:pPr>
            <w:r w:rsidRPr="00520718">
              <w:rPr>
                <w:sz w:val="20"/>
                <w:szCs w:val="20"/>
              </w:rPr>
              <w:t>отчетный год (2016г.)</w:t>
            </w:r>
          </w:p>
        </w:tc>
      </w:tr>
      <w:tr w:rsidR="001D05DF" w:rsidRPr="00520718" w:rsidTr="004D01DE">
        <w:tc>
          <w:tcPr>
            <w:tcW w:w="256" w:type="pct"/>
          </w:tcPr>
          <w:p w:rsidR="001D05DF" w:rsidRPr="00520718" w:rsidRDefault="001D05DF" w:rsidP="002010A9">
            <w:pPr>
              <w:numPr>
                <w:ilvl w:val="0"/>
                <w:numId w:val="11"/>
              </w:numPr>
              <w:spacing w:before="0" w:after="0"/>
              <w:jc w:val="left"/>
              <w:rPr>
                <w:sz w:val="20"/>
                <w:szCs w:val="20"/>
              </w:rPr>
            </w:pPr>
          </w:p>
        </w:tc>
        <w:tc>
          <w:tcPr>
            <w:tcW w:w="2837" w:type="pct"/>
          </w:tcPr>
          <w:p w:rsidR="001D05DF" w:rsidRPr="00520718" w:rsidRDefault="001D05DF" w:rsidP="001D05DF">
            <w:pPr>
              <w:spacing w:before="0" w:after="0"/>
              <w:ind w:firstLine="0"/>
              <w:jc w:val="left"/>
              <w:rPr>
                <w:sz w:val="20"/>
                <w:szCs w:val="20"/>
              </w:rPr>
            </w:pPr>
            <w:r w:rsidRPr="00520718">
              <w:rPr>
                <w:sz w:val="20"/>
                <w:szCs w:val="20"/>
              </w:rPr>
              <w:t>Численность трудовых ресурсов</w:t>
            </w:r>
          </w:p>
          <w:p w:rsidR="001D05DF" w:rsidRPr="00520718" w:rsidRDefault="001D05DF" w:rsidP="001D05DF">
            <w:pPr>
              <w:spacing w:before="0" w:after="0"/>
              <w:ind w:firstLine="0"/>
              <w:jc w:val="left"/>
              <w:rPr>
                <w:sz w:val="20"/>
                <w:szCs w:val="20"/>
              </w:rPr>
            </w:pPr>
            <w:r w:rsidRPr="00520718">
              <w:rPr>
                <w:sz w:val="20"/>
                <w:szCs w:val="20"/>
              </w:rPr>
              <w:t xml:space="preserve"> (сумма строк 1-3)</w:t>
            </w:r>
          </w:p>
        </w:tc>
        <w:tc>
          <w:tcPr>
            <w:tcW w:w="651" w:type="pct"/>
          </w:tcPr>
          <w:p w:rsidR="001D05DF" w:rsidRPr="00520718" w:rsidRDefault="001D05DF" w:rsidP="001D05DF">
            <w:pPr>
              <w:spacing w:before="0" w:after="0"/>
              <w:ind w:firstLine="0"/>
              <w:jc w:val="center"/>
              <w:rPr>
                <w:sz w:val="20"/>
                <w:szCs w:val="20"/>
              </w:rPr>
            </w:pPr>
            <w:r w:rsidRPr="00520718">
              <w:rPr>
                <w:sz w:val="20"/>
                <w:szCs w:val="20"/>
              </w:rPr>
              <w:t>219,19</w:t>
            </w:r>
          </w:p>
        </w:tc>
        <w:tc>
          <w:tcPr>
            <w:tcW w:w="536" w:type="pct"/>
          </w:tcPr>
          <w:p w:rsidR="001D05DF" w:rsidRPr="00520718" w:rsidRDefault="001D05DF" w:rsidP="001D05DF">
            <w:pPr>
              <w:spacing w:before="0" w:after="0"/>
              <w:ind w:firstLine="0"/>
              <w:jc w:val="center"/>
              <w:rPr>
                <w:sz w:val="20"/>
                <w:szCs w:val="20"/>
              </w:rPr>
            </w:pPr>
            <w:r w:rsidRPr="00520718">
              <w:rPr>
                <w:sz w:val="20"/>
                <w:szCs w:val="20"/>
              </w:rPr>
              <w:t>219,33</w:t>
            </w:r>
          </w:p>
        </w:tc>
        <w:tc>
          <w:tcPr>
            <w:tcW w:w="721" w:type="pct"/>
          </w:tcPr>
          <w:p w:rsidR="001D05DF" w:rsidRPr="00520718" w:rsidRDefault="001D05DF" w:rsidP="001D05DF">
            <w:pPr>
              <w:spacing w:before="0" w:after="0"/>
              <w:ind w:firstLine="0"/>
              <w:jc w:val="center"/>
              <w:rPr>
                <w:sz w:val="20"/>
                <w:szCs w:val="20"/>
              </w:rPr>
            </w:pPr>
            <w:r w:rsidRPr="00520718">
              <w:rPr>
                <w:sz w:val="20"/>
                <w:szCs w:val="20"/>
              </w:rPr>
              <w:t>218,98</w:t>
            </w:r>
          </w:p>
        </w:tc>
      </w:tr>
      <w:tr w:rsidR="001D05DF" w:rsidRPr="00520718" w:rsidTr="004D01DE">
        <w:tc>
          <w:tcPr>
            <w:tcW w:w="256" w:type="pct"/>
          </w:tcPr>
          <w:p w:rsidR="001D05DF" w:rsidRPr="00520718" w:rsidRDefault="001D05DF" w:rsidP="002010A9">
            <w:pPr>
              <w:numPr>
                <w:ilvl w:val="0"/>
                <w:numId w:val="11"/>
              </w:numPr>
              <w:spacing w:before="0" w:after="0"/>
              <w:jc w:val="left"/>
              <w:rPr>
                <w:sz w:val="20"/>
                <w:szCs w:val="20"/>
              </w:rPr>
            </w:pPr>
          </w:p>
        </w:tc>
        <w:tc>
          <w:tcPr>
            <w:tcW w:w="2837" w:type="pct"/>
          </w:tcPr>
          <w:p w:rsidR="001D05DF" w:rsidRPr="00520718" w:rsidRDefault="00A87890" w:rsidP="001D05DF">
            <w:pPr>
              <w:spacing w:before="0" w:after="0"/>
              <w:ind w:firstLine="0"/>
              <w:jc w:val="left"/>
              <w:rPr>
                <w:sz w:val="20"/>
                <w:szCs w:val="20"/>
              </w:rPr>
            </w:pPr>
            <w:r w:rsidRPr="00520718">
              <w:rPr>
                <w:sz w:val="20"/>
                <w:szCs w:val="20"/>
              </w:rPr>
              <w:t xml:space="preserve"> </w:t>
            </w:r>
            <w:r w:rsidR="001D05DF" w:rsidRPr="00520718">
              <w:rPr>
                <w:sz w:val="20"/>
                <w:szCs w:val="20"/>
              </w:rPr>
              <w:t>в том числе:</w:t>
            </w:r>
          </w:p>
        </w:tc>
        <w:tc>
          <w:tcPr>
            <w:tcW w:w="651" w:type="pct"/>
          </w:tcPr>
          <w:p w:rsidR="001D05DF" w:rsidRPr="00520718" w:rsidRDefault="001D05DF" w:rsidP="001D05DF">
            <w:pPr>
              <w:spacing w:before="0" w:after="0"/>
              <w:ind w:firstLine="0"/>
              <w:jc w:val="center"/>
              <w:rPr>
                <w:sz w:val="20"/>
                <w:szCs w:val="20"/>
              </w:rPr>
            </w:pPr>
          </w:p>
        </w:tc>
        <w:tc>
          <w:tcPr>
            <w:tcW w:w="536" w:type="pct"/>
          </w:tcPr>
          <w:p w:rsidR="001D05DF" w:rsidRPr="00520718" w:rsidRDefault="001D05DF" w:rsidP="001D05DF">
            <w:pPr>
              <w:spacing w:before="0" w:after="0"/>
              <w:ind w:firstLine="0"/>
              <w:jc w:val="center"/>
              <w:rPr>
                <w:sz w:val="20"/>
                <w:szCs w:val="20"/>
              </w:rPr>
            </w:pPr>
          </w:p>
        </w:tc>
        <w:tc>
          <w:tcPr>
            <w:tcW w:w="721" w:type="pct"/>
          </w:tcPr>
          <w:p w:rsidR="001D05DF" w:rsidRPr="00520718" w:rsidRDefault="001D05DF" w:rsidP="001D05DF">
            <w:pPr>
              <w:spacing w:before="0" w:after="0"/>
              <w:ind w:firstLine="0"/>
              <w:jc w:val="center"/>
              <w:rPr>
                <w:sz w:val="20"/>
                <w:szCs w:val="20"/>
              </w:rPr>
            </w:pPr>
          </w:p>
        </w:tc>
      </w:tr>
      <w:tr w:rsidR="001D05DF" w:rsidRPr="00520718" w:rsidTr="004D01DE">
        <w:tc>
          <w:tcPr>
            <w:tcW w:w="256" w:type="pct"/>
          </w:tcPr>
          <w:p w:rsidR="001D05DF" w:rsidRPr="00520718" w:rsidRDefault="001D05DF" w:rsidP="002010A9">
            <w:pPr>
              <w:numPr>
                <w:ilvl w:val="0"/>
                <w:numId w:val="11"/>
              </w:numPr>
              <w:spacing w:before="0" w:after="0"/>
              <w:jc w:val="left"/>
              <w:rPr>
                <w:sz w:val="20"/>
                <w:szCs w:val="20"/>
              </w:rPr>
            </w:pPr>
          </w:p>
        </w:tc>
        <w:tc>
          <w:tcPr>
            <w:tcW w:w="2837" w:type="pct"/>
            <w:vAlign w:val="bottom"/>
          </w:tcPr>
          <w:p w:rsidR="001D05DF" w:rsidRPr="00520718" w:rsidRDefault="001D05DF" w:rsidP="001D05DF">
            <w:pPr>
              <w:spacing w:before="0" w:after="0"/>
              <w:ind w:firstLine="0"/>
              <w:jc w:val="left"/>
              <w:rPr>
                <w:sz w:val="20"/>
                <w:szCs w:val="20"/>
              </w:rPr>
            </w:pPr>
            <w:r w:rsidRPr="00520718">
              <w:rPr>
                <w:sz w:val="20"/>
                <w:szCs w:val="20"/>
              </w:rPr>
              <w:t>трудоспособное население в трудоспособном возрасте</w:t>
            </w:r>
          </w:p>
        </w:tc>
        <w:tc>
          <w:tcPr>
            <w:tcW w:w="651" w:type="pct"/>
          </w:tcPr>
          <w:p w:rsidR="001D05DF" w:rsidRPr="00520718" w:rsidRDefault="001D05DF" w:rsidP="001D05DF">
            <w:pPr>
              <w:spacing w:before="0" w:after="0"/>
              <w:ind w:firstLine="0"/>
              <w:jc w:val="center"/>
              <w:rPr>
                <w:sz w:val="20"/>
                <w:szCs w:val="20"/>
              </w:rPr>
            </w:pPr>
            <w:r w:rsidRPr="00520718">
              <w:rPr>
                <w:sz w:val="20"/>
                <w:szCs w:val="20"/>
              </w:rPr>
              <w:t>188,16</w:t>
            </w:r>
          </w:p>
        </w:tc>
        <w:tc>
          <w:tcPr>
            <w:tcW w:w="536" w:type="pct"/>
          </w:tcPr>
          <w:p w:rsidR="001D05DF" w:rsidRPr="00520718" w:rsidRDefault="001D05DF" w:rsidP="001D05DF">
            <w:pPr>
              <w:spacing w:before="0" w:after="0"/>
              <w:ind w:firstLine="0"/>
              <w:jc w:val="center"/>
              <w:rPr>
                <w:sz w:val="20"/>
                <w:szCs w:val="20"/>
              </w:rPr>
            </w:pPr>
            <w:r w:rsidRPr="00520718">
              <w:rPr>
                <w:sz w:val="20"/>
                <w:szCs w:val="20"/>
              </w:rPr>
              <w:t>190,46</w:t>
            </w:r>
          </w:p>
        </w:tc>
        <w:tc>
          <w:tcPr>
            <w:tcW w:w="721" w:type="pct"/>
          </w:tcPr>
          <w:p w:rsidR="001D05DF" w:rsidRPr="00520718" w:rsidRDefault="001D05DF" w:rsidP="001D05DF">
            <w:pPr>
              <w:spacing w:before="0" w:after="0"/>
              <w:ind w:firstLine="0"/>
              <w:jc w:val="center"/>
              <w:rPr>
                <w:sz w:val="20"/>
                <w:szCs w:val="20"/>
              </w:rPr>
            </w:pPr>
            <w:r w:rsidRPr="00520718">
              <w:rPr>
                <w:sz w:val="20"/>
                <w:szCs w:val="20"/>
              </w:rPr>
              <w:t>191,31</w:t>
            </w:r>
          </w:p>
        </w:tc>
      </w:tr>
      <w:tr w:rsidR="001D05DF" w:rsidRPr="00520718" w:rsidTr="004D01DE">
        <w:trPr>
          <w:trHeight w:val="70"/>
        </w:trPr>
        <w:tc>
          <w:tcPr>
            <w:tcW w:w="256" w:type="pct"/>
          </w:tcPr>
          <w:p w:rsidR="001D05DF" w:rsidRPr="00520718" w:rsidRDefault="001D05DF" w:rsidP="002010A9">
            <w:pPr>
              <w:numPr>
                <w:ilvl w:val="0"/>
                <w:numId w:val="11"/>
              </w:numPr>
              <w:spacing w:before="0" w:after="0"/>
              <w:jc w:val="left"/>
              <w:rPr>
                <w:sz w:val="20"/>
                <w:szCs w:val="20"/>
              </w:rPr>
            </w:pPr>
          </w:p>
        </w:tc>
        <w:tc>
          <w:tcPr>
            <w:tcW w:w="2837" w:type="pct"/>
            <w:vAlign w:val="bottom"/>
          </w:tcPr>
          <w:p w:rsidR="001D05DF" w:rsidRPr="00520718" w:rsidRDefault="001D05DF" w:rsidP="001D05DF">
            <w:pPr>
              <w:spacing w:before="0" w:after="0"/>
              <w:ind w:firstLine="0"/>
              <w:jc w:val="left"/>
              <w:rPr>
                <w:sz w:val="20"/>
                <w:szCs w:val="20"/>
              </w:rPr>
            </w:pPr>
            <w:r w:rsidRPr="00520718">
              <w:rPr>
                <w:sz w:val="20"/>
                <w:szCs w:val="20"/>
              </w:rPr>
              <w:t>иностранные трудовые мигранты</w:t>
            </w:r>
          </w:p>
        </w:tc>
        <w:tc>
          <w:tcPr>
            <w:tcW w:w="651" w:type="pct"/>
          </w:tcPr>
          <w:p w:rsidR="001D05DF" w:rsidRPr="00520718" w:rsidRDefault="001D05DF" w:rsidP="001D05DF">
            <w:pPr>
              <w:spacing w:before="0" w:after="0"/>
              <w:ind w:firstLine="0"/>
              <w:jc w:val="center"/>
              <w:rPr>
                <w:sz w:val="20"/>
                <w:szCs w:val="20"/>
              </w:rPr>
            </w:pPr>
            <w:r w:rsidRPr="00520718">
              <w:rPr>
                <w:sz w:val="20"/>
                <w:szCs w:val="20"/>
              </w:rPr>
              <w:t>10,86</w:t>
            </w:r>
          </w:p>
        </w:tc>
        <w:tc>
          <w:tcPr>
            <w:tcW w:w="536" w:type="pct"/>
          </w:tcPr>
          <w:p w:rsidR="001D05DF" w:rsidRPr="00520718" w:rsidRDefault="001D05DF" w:rsidP="001D05DF">
            <w:pPr>
              <w:spacing w:before="0" w:after="0"/>
              <w:ind w:firstLine="0"/>
              <w:jc w:val="center"/>
              <w:rPr>
                <w:sz w:val="20"/>
                <w:szCs w:val="20"/>
              </w:rPr>
            </w:pPr>
            <w:r w:rsidRPr="00520718">
              <w:rPr>
                <w:sz w:val="20"/>
                <w:szCs w:val="20"/>
              </w:rPr>
              <w:t>8,89</w:t>
            </w:r>
          </w:p>
        </w:tc>
        <w:tc>
          <w:tcPr>
            <w:tcW w:w="721" w:type="pct"/>
          </w:tcPr>
          <w:p w:rsidR="001D05DF" w:rsidRPr="00520718" w:rsidRDefault="001D05DF" w:rsidP="001D05DF">
            <w:pPr>
              <w:spacing w:before="0" w:after="0"/>
              <w:ind w:firstLine="0"/>
              <w:jc w:val="center"/>
              <w:rPr>
                <w:sz w:val="20"/>
                <w:szCs w:val="20"/>
              </w:rPr>
            </w:pPr>
            <w:r w:rsidRPr="00520718">
              <w:rPr>
                <w:sz w:val="20"/>
                <w:szCs w:val="20"/>
              </w:rPr>
              <w:t>7,78</w:t>
            </w:r>
          </w:p>
        </w:tc>
      </w:tr>
      <w:tr w:rsidR="001D05DF" w:rsidRPr="00520718" w:rsidTr="004D01DE">
        <w:tc>
          <w:tcPr>
            <w:tcW w:w="256" w:type="pct"/>
          </w:tcPr>
          <w:p w:rsidR="001D05DF" w:rsidRPr="00520718" w:rsidRDefault="001D05DF" w:rsidP="002010A9">
            <w:pPr>
              <w:numPr>
                <w:ilvl w:val="0"/>
                <w:numId w:val="11"/>
              </w:numPr>
              <w:spacing w:before="0" w:after="0"/>
              <w:jc w:val="left"/>
              <w:rPr>
                <w:sz w:val="20"/>
                <w:szCs w:val="20"/>
              </w:rPr>
            </w:pPr>
          </w:p>
        </w:tc>
        <w:tc>
          <w:tcPr>
            <w:tcW w:w="2837" w:type="pct"/>
            <w:vAlign w:val="bottom"/>
          </w:tcPr>
          <w:p w:rsidR="001D05DF" w:rsidRPr="00520718" w:rsidRDefault="001D05DF" w:rsidP="001D05DF">
            <w:pPr>
              <w:spacing w:before="0" w:after="0"/>
              <w:ind w:firstLine="0"/>
              <w:jc w:val="left"/>
              <w:rPr>
                <w:sz w:val="20"/>
                <w:szCs w:val="20"/>
              </w:rPr>
            </w:pPr>
            <w:r w:rsidRPr="00520718">
              <w:rPr>
                <w:sz w:val="20"/>
                <w:szCs w:val="20"/>
              </w:rPr>
              <w:t>работающие граждане, находящиеся за пределами трудоспособного возраста (сумма строк 3.1-3.2)</w:t>
            </w:r>
          </w:p>
        </w:tc>
        <w:tc>
          <w:tcPr>
            <w:tcW w:w="651" w:type="pct"/>
            <w:vAlign w:val="center"/>
          </w:tcPr>
          <w:p w:rsidR="001D05DF" w:rsidRPr="00520718" w:rsidRDefault="001D05DF" w:rsidP="001D05DF">
            <w:pPr>
              <w:spacing w:before="0" w:after="0"/>
              <w:ind w:firstLine="0"/>
              <w:jc w:val="center"/>
              <w:rPr>
                <w:sz w:val="20"/>
                <w:szCs w:val="20"/>
              </w:rPr>
            </w:pPr>
            <w:r w:rsidRPr="00520718">
              <w:rPr>
                <w:sz w:val="20"/>
                <w:szCs w:val="20"/>
              </w:rPr>
              <w:t>20,17</w:t>
            </w:r>
          </w:p>
        </w:tc>
        <w:tc>
          <w:tcPr>
            <w:tcW w:w="536" w:type="pct"/>
            <w:vAlign w:val="center"/>
          </w:tcPr>
          <w:p w:rsidR="001D05DF" w:rsidRPr="00520718" w:rsidRDefault="001D05DF" w:rsidP="001D05DF">
            <w:pPr>
              <w:spacing w:before="0" w:after="0"/>
              <w:ind w:firstLine="0"/>
              <w:jc w:val="center"/>
              <w:rPr>
                <w:sz w:val="20"/>
                <w:szCs w:val="20"/>
              </w:rPr>
            </w:pPr>
            <w:r w:rsidRPr="00520718">
              <w:rPr>
                <w:sz w:val="20"/>
                <w:szCs w:val="20"/>
              </w:rPr>
              <w:t>19,98</w:t>
            </w:r>
          </w:p>
        </w:tc>
        <w:tc>
          <w:tcPr>
            <w:tcW w:w="721" w:type="pct"/>
            <w:vAlign w:val="center"/>
          </w:tcPr>
          <w:p w:rsidR="001D05DF" w:rsidRPr="00520718" w:rsidRDefault="001D05DF" w:rsidP="001D05DF">
            <w:pPr>
              <w:spacing w:before="0" w:after="0"/>
              <w:ind w:firstLine="0"/>
              <w:jc w:val="center"/>
              <w:rPr>
                <w:sz w:val="20"/>
                <w:szCs w:val="20"/>
              </w:rPr>
            </w:pPr>
            <w:r w:rsidRPr="00520718">
              <w:rPr>
                <w:sz w:val="20"/>
                <w:szCs w:val="20"/>
              </w:rPr>
              <w:t>19,89</w:t>
            </w:r>
          </w:p>
        </w:tc>
      </w:tr>
      <w:tr w:rsidR="001D05DF" w:rsidRPr="00520718" w:rsidTr="004D01DE">
        <w:tc>
          <w:tcPr>
            <w:tcW w:w="256" w:type="pct"/>
          </w:tcPr>
          <w:p w:rsidR="001D05DF" w:rsidRPr="00520718" w:rsidRDefault="001D05DF" w:rsidP="002010A9">
            <w:pPr>
              <w:numPr>
                <w:ilvl w:val="0"/>
                <w:numId w:val="11"/>
              </w:numPr>
              <w:spacing w:before="0" w:after="0"/>
              <w:jc w:val="left"/>
              <w:rPr>
                <w:sz w:val="20"/>
                <w:szCs w:val="20"/>
              </w:rPr>
            </w:pPr>
          </w:p>
        </w:tc>
        <w:tc>
          <w:tcPr>
            <w:tcW w:w="2837" w:type="pct"/>
            <w:vAlign w:val="bottom"/>
          </w:tcPr>
          <w:p w:rsidR="001D05DF" w:rsidRPr="00520718" w:rsidRDefault="00A87890" w:rsidP="001D05DF">
            <w:pPr>
              <w:spacing w:before="0" w:after="0"/>
              <w:ind w:firstLine="0"/>
              <w:jc w:val="left"/>
              <w:rPr>
                <w:sz w:val="20"/>
                <w:szCs w:val="20"/>
              </w:rPr>
            </w:pPr>
            <w:r w:rsidRPr="00520718">
              <w:rPr>
                <w:sz w:val="20"/>
                <w:szCs w:val="20"/>
              </w:rPr>
              <w:t xml:space="preserve"> </w:t>
            </w:r>
            <w:r w:rsidR="001D05DF" w:rsidRPr="00520718">
              <w:rPr>
                <w:sz w:val="20"/>
                <w:szCs w:val="20"/>
              </w:rPr>
              <w:t>в том числе:</w:t>
            </w:r>
          </w:p>
        </w:tc>
        <w:tc>
          <w:tcPr>
            <w:tcW w:w="651" w:type="pct"/>
          </w:tcPr>
          <w:p w:rsidR="001D05DF" w:rsidRPr="00520718" w:rsidRDefault="001D05DF" w:rsidP="001D05DF">
            <w:pPr>
              <w:spacing w:before="0" w:after="0"/>
              <w:ind w:firstLine="0"/>
              <w:jc w:val="center"/>
              <w:rPr>
                <w:sz w:val="20"/>
                <w:szCs w:val="20"/>
              </w:rPr>
            </w:pPr>
          </w:p>
        </w:tc>
        <w:tc>
          <w:tcPr>
            <w:tcW w:w="536" w:type="pct"/>
          </w:tcPr>
          <w:p w:rsidR="001D05DF" w:rsidRPr="00520718" w:rsidRDefault="001D05DF" w:rsidP="001D05DF">
            <w:pPr>
              <w:spacing w:before="0" w:after="0"/>
              <w:ind w:firstLine="0"/>
              <w:jc w:val="center"/>
              <w:rPr>
                <w:sz w:val="20"/>
                <w:szCs w:val="20"/>
              </w:rPr>
            </w:pPr>
          </w:p>
        </w:tc>
        <w:tc>
          <w:tcPr>
            <w:tcW w:w="721" w:type="pct"/>
          </w:tcPr>
          <w:p w:rsidR="001D05DF" w:rsidRPr="00520718" w:rsidRDefault="001D05DF" w:rsidP="001D05DF">
            <w:pPr>
              <w:spacing w:before="0" w:after="0"/>
              <w:ind w:firstLine="0"/>
              <w:jc w:val="center"/>
              <w:rPr>
                <w:sz w:val="20"/>
                <w:szCs w:val="20"/>
              </w:rPr>
            </w:pPr>
          </w:p>
        </w:tc>
      </w:tr>
      <w:tr w:rsidR="001D05DF" w:rsidRPr="00520718" w:rsidTr="004D01DE">
        <w:tc>
          <w:tcPr>
            <w:tcW w:w="256" w:type="pct"/>
          </w:tcPr>
          <w:p w:rsidR="001D05DF" w:rsidRPr="00520718" w:rsidRDefault="001D05DF" w:rsidP="002010A9">
            <w:pPr>
              <w:numPr>
                <w:ilvl w:val="0"/>
                <w:numId w:val="11"/>
              </w:numPr>
              <w:spacing w:before="0" w:after="0"/>
              <w:jc w:val="left"/>
              <w:rPr>
                <w:sz w:val="20"/>
                <w:szCs w:val="20"/>
              </w:rPr>
            </w:pPr>
          </w:p>
        </w:tc>
        <w:tc>
          <w:tcPr>
            <w:tcW w:w="2837" w:type="pct"/>
            <w:vAlign w:val="bottom"/>
          </w:tcPr>
          <w:p w:rsidR="001D05DF" w:rsidRPr="00520718" w:rsidRDefault="001D05DF" w:rsidP="001D05DF">
            <w:pPr>
              <w:spacing w:before="0" w:after="0"/>
              <w:ind w:firstLine="0"/>
              <w:jc w:val="left"/>
              <w:rPr>
                <w:sz w:val="20"/>
                <w:szCs w:val="20"/>
              </w:rPr>
            </w:pPr>
            <w:r w:rsidRPr="00520718">
              <w:rPr>
                <w:sz w:val="20"/>
                <w:szCs w:val="20"/>
              </w:rPr>
              <w:t>пенсионеры старше трудоспособного возраста</w:t>
            </w:r>
          </w:p>
        </w:tc>
        <w:tc>
          <w:tcPr>
            <w:tcW w:w="651" w:type="pct"/>
            <w:vAlign w:val="center"/>
          </w:tcPr>
          <w:p w:rsidR="001D05DF" w:rsidRPr="00520718" w:rsidRDefault="001D05DF" w:rsidP="001D05DF">
            <w:pPr>
              <w:spacing w:before="0" w:after="0"/>
              <w:ind w:firstLine="0"/>
              <w:jc w:val="center"/>
              <w:rPr>
                <w:sz w:val="20"/>
                <w:szCs w:val="20"/>
              </w:rPr>
            </w:pPr>
            <w:r w:rsidRPr="00520718">
              <w:rPr>
                <w:sz w:val="20"/>
                <w:szCs w:val="20"/>
              </w:rPr>
              <w:t>20,09</w:t>
            </w:r>
          </w:p>
        </w:tc>
        <w:tc>
          <w:tcPr>
            <w:tcW w:w="536" w:type="pct"/>
            <w:vAlign w:val="center"/>
          </w:tcPr>
          <w:p w:rsidR="001D05DF" w:rsidRPr="00520718" w:rsidRDefault="001D05DF" w:rsidP="001D05DF">
            <w:pPr>
              <w:spacing w:before="0" w:after="0"/>
              <w:ind w:firstLine="0"/>
              <w:jc w:val="center"/>
              <w:rPr>
                <w:sz w:val="20"/>
                <w:szCs w:val="20"/>
              </w:rPr>
            </w:pPr>
            <w:r w:rsidRPr="00520718">
              <w:rPr>
                <w:sz w:val="20"/>
                <w:szCs w:val="20"/>
              </w:rPr>
              <w:t>19,89</w:t>
            </w:r>
          </w:p>
        </w:tc>
        <w:tc>
          <w:tcPr>
            <w:tcW w:w="721" w:type="pct"/>
            <w:vAlign w:val="center"/>
          </w:tcPr>
          <w:p w:rsidR="001D05DF" w:rsidRPr="00520718" w:rsidRDefault="001D05DF" w:rsidP="001D05DF">
            <w:pPr>
              <w:spacing w:before="0" w:after="0"/>
              <w:ind w:firstLine="0"/>
              <w:jc w:val="center"/>
              <w:rPr>
                <w:sz w:val="20"/>
                <w:szCs w:val="20"/>
              </w:rPr>
            </w:pPr>
            <w:r w:rsidRPr="00520718">
              <w:rPr>
                <w:sz w:val="20"/>
                <w:szCs w:val="20"/>
              </w:rPr>
              <w:t>19,80</w:t>
            </w:r>
          </w:p>
        </w:tc>
      </w:tr>
      <w:tr w:rsidR="001D05DF" w:rsidRPr="00520718" w:rsidTr="004D01DE">
        <w:tc>
          <w:tcPr>
            <w:tcW w:w="256" w:type="pct"/>
          </w:tcPr>
          <w:p w:rsidR="001D05DF" w:rsidRPr="00520718" w:rsidRDefault="001D05DF" w:rsidP="002010A9">
            <w:pPr>
              <w:numPr>
                <w:ilvl w:val="0"/>
                <w:numId w:val="11"/>
              </w:numPr>
              <w:spacing w:before="0" w:after="0"/>
              <w:jc w:val="left"/>
              <w:rPr>
                <w:sz w:val="20"/>
                <w:szCs w:val="20"/>
              </w:rPr>
            </w:pPr>
          </w:p>
        </w:tc>
        <w:tc>
          <w:tcPr>
            <w:tcW w:w="2837" w:type="pct"/>
            <w:vAlign w:val="bottom"/>
          </w:tcPr>
          <w:p w:rsidR="001D05DF" w:rsidRPr="00520718" w:rsidRDefault="001D05DF" w:rsidP="001D05DF">
            <w:pPr>
              <w:spacing w:before="0" w:after="0"/>
              <w:ind w:firstLine="0"/>
              <w:jc w:val="left"/>
              <w:rPr>
                <w:sz w:val="20"/>
                <w:szCs w:val="20"/>
              </w:rPr>
            </w:pPr>
            <w:r w:rsidRPr="00520718">
              <w:rPr>
                <w:sz w:val="20"/>
                <w:szCs w:val="20"/>
              </w:rPr>
              <w:t>подростки моложе трудоспособного возраста</w:t>
            </w:r>
          </w:p>
        </w:tc>
        <w:tc>
          <w:tcPr>
            <w:tcW w:w="651" w:type="pct"/>
            <w:vAlign w:val="center"/>
          </w:tcPr>
          <w:p w:rsidR="001D05DF" w:rsidRPr="00520718" w:rsidRDefault="001D05DF" w:rsidP="001D05DF">
            <w:pPr>
              <w:spacing w:before="0" w:after="0"/>
              <w:ind w:firstLine="0"/>
              <w:jc w:val="center"/>
              <w:rPr>
                <w:sz w:val="20"/>
                <w:szCs w:val="20"/>
              </w:rPr>
            </w:pPr>
            <w:r w:rsidRPr="00520718">
              <w:rPr>
                <w:sz w:val="20"/>
                <w:szCs w:val="20"/>
              </w:rPr>
              <w:t>0,084</w:t>
            </w:r>
          </w:p>
        </w:tc>
        <w:tc>
          <w:tcPr>
            <w:tcW w:w="536" w:type="pct"/>
            <w:vAlign w:val="center"/>
          </w:tcPr>
          <w:p w:rsidR="001D05DF" w:rsidRPr="00520718" w:rsidRDefault="001D05DF" w:rsidP="001D05DF">
            <w:pPr>
              <w:spacing w:before="0" w:after="0"/>
              <w:ind w:firstLine="0"/>
              <w:jc w:val="center"/>
              <w:rPr>
                <w:sz w:val="20"/>
                <w:szCs w:val="20"/>
              </w:rPr>
            </w:pPr>
            <w:r w:rsidRPr="00520718">
              <w:rPr>
                <w:sz w:val="20"/>
                <w:szCs w:val="20"/>
              </w:rPr>
              <w:t>0,087</w:t>
            </w:r>
          </w:p>
        </w:tc>
        <w:tc>
          <w:tcPr>
            <w:tcW w:w="721" w:type="pct"/>
            <w:vAlign w:val="center"/>
          </w:tcPr>
          <w:p w:rsidR="001D05DF" w:rsidRPr="00520718" w:rsidRDefault="001D05DF" w:rsidP="001D05DF">
            <w:pPr>
              <w:spacing w:before="0" w:after="0"/>
              <w:ind w:firstLine="0"/>
              <w:jc w:val="center"/>
              <w:rPr>
                <w:sz w:val="20"/>
                <w:szCs w:val="20"/>
              </w:rPr>
            </w:pPr>
            <w:r w:rsidRPr="00520718">
              <w:rPr>
                <w:sz w:val="20"/>
                <w:szCs w:val="20"/>
              </w:rPr>
              <w:t>0,092</w:t>
            </w:r>
          </w:p>
        </w:tc>
      </w:tr>
    </w:tbl>
    <w:p w:rsidR="001D05DF" w:rsidRPr="00520718" w:rsidRDefault="001D05DF" w:rsidP="001D05DF"/>
    <w:p w:rsidR="001D05DF" w:rsidRPr="00520718" w:rsidRDefault="001D05DF" w:rsidP="001D05DF">
      <w:r w:rsidRPr="00520718">
        <w:t xml:space="preserve">В течение 2017 года в органы государственной службы занятости населения Камчатского края работодателями была заявлена потребность в работниках для замещения свободных рабочих мест (вакантных должностей) в количестве 23 024 единиц, что на 15,6% меньше, чем в 2016 году (27 283 ед.). Доля заявленной потребности по рабочим профессиям составила 58,8% от общего числа поступивших вакансий. </w:t>
      </w:r>
    </w:p>
    <w:p w:rsidR="001D05DF" w:rsidRPr="00520718" w:rsidRDefault="001D05DF" w:rsidP="001D05DF"/>
    <w:p w:rsidR="001D05DF" w:rsidRPr="00520718" w:rsidRDefault="001D05DF" w:rsidP="001D05DF">
      <w:r w:rsidRPr="00520718">
        <w:t>Таблица 4</w:t>
      </w:r>
      <w:r w:rsidR="00A20C97" w:rsidRPr="00520718">
        <w:t>.2</w:t>
      </w:r>
      <w:r w:rsidRPr="00520718">
        <w:t>-</w:t>
      </w:r>
      <w:r w:rsidR="00A20C97" w:rsidRPr="00520718">
        <w:t>2</w:t>
      </w:r>
      <w:r w:rsidRPr="00520718">
        <w:t>. Распределение трудовых ресурсов (по предоставленным данным государственной службы занятости населения Камчатского края)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5560"/>
        <w:gridCol w:w="1346"/>
        <w:gridCol w:w="1106"/>
        <w:gridCol w:w="1220"/>
      </w:tblGrid>
      <w:tr w:rsidR="001D05DF" w:rsidRPr="00520718" w:rsidTr="004D01DE">
        <w:tc>
          <w:tcPr>
            <w:tcW w:w="316" w:type="pct"/>
            <w:vMerge w:val="restart"/>
          </w:tcPr>
          <w:p w:rsidR="001D05DF" w:rsidRPr="00520718" w:rsidRDefault="001D05DF" w:rsidP="001D05DF">
            <w:pPr>
              <w:spacing w:before="0" w:after="0"/>
              <w:ind w:firstLine="0"/>
              <w:jc w:val="center"/>
              <w:rPr>
                <w:sz w:val="20"/>
                <w:szCs w:val="20"/>
              </w:rPr>
            </w:pPr>
            <w:r w:rsidRPr="00520718">
              <w:rPr>
                <w:sz w:val="20"/>
                <w:szCs w:val="20"/>
              </w:rPr>
              <w:t>№ п/п</w:t>
            </w:r>
          </w:p>
        </w:tc>
        <w:tc>
          <w:tcPr>
            <w:tcW w:w="2820" w:type="pct"/>
            <w:vMerge w:val="restart"/>
          </w:tcPr>
          <w:p w:rsidR="001D05DF" w:rsidRPr="00520718" w:rsidRDefault="001D05DF" w:rsidP="001D05DF">
            <w:pPr>
              <w:spacing w:before="0" w:after="0"/>
              <w:ind w:firstLine="0"/>
              <w:jc w:val="center"/>
              <w:rPr>
                <w:sz w:val="20"/>
                <w:szCs w:val="20"/>
              </w:rPr>
            </w:pPr>
            <w:r w:rsidRPr="00520718">
              <w:rPr>
                <w:sz w:val="20"/>
                <w:szCs w:val="20"/>
              </w:rPr>
              <w:t>Наименование показателя</w:t>
            </w:r>
          </w:p>
        </w:tc>
        <w:tc>
          <w:tcPr>
            <w:tcW w:w="683" w:type="pct"/>
            <w:vMerge w:val="restart"/>
          </w:tcPr>
          <w:p w:rsidR="001D05DF" w:rsidRPr="00520718" w:rsidRDefault="001D05DF" w:rsidP="001D05DF">
            <w:pPr>
              <w:spacing w:before="0" w:after="0"/>
              <w:ind w:firstLine="0"/>
              <w:jc w:val="center"/>
              <w:rPr>
                <w:sz w:val="20"/>
                <w:szCs w:val="20"/>
              </w:rPr>
            </w:pPr>
            <w:r w:rsidRPr="00520718">
              <w:rPr>
                <w:sz w:val="20"/>
                <w:szCs w:val="20"/>
              </w:rPr>
              <w:t>Очередной год</w:t>
            </w:r>
          </w:p>
          <w:p w:rsidR="001D05DF" w:rsidRPr="00520718" w:rsidRDefault="001D05DF" w:rsidP="001D05DF">
            <w:pPr>
              <w:spacing w:before="0" w:after="0"/>
              <w:ind w:firstLine="0"/>
              <w:jc w:val="center"/>
              <w:rPr>
                <w:sz w:val="20"/>
                <w:szCs w:val="20"/>
              </w:rPr>
            </w:pPr>
            <w:r w:rsidRPr="00520718">
              <w:rPr>
                <w:sz w:val="20"/>
                <w:szCs w:val="20"/>
              </w:rPr>
              <w:t>(2018г.)</w:t>
            </w:r>
          </w:p>
        </w:tc>
        <w:tc>
          <w:tcPr>
            <w:tcW w:w="1180" w:type="pct"/>
            <w:gridSpan w:val="2"/>
          </w:tcPr>
          <w:p w:rsidR="001D05DF" w:rsidRPr="00520718" w:rsidRDefault="001D05DF" w:rsidP="001D05DF">
            <w:pPr>
              <w:spacing w:before="0" w:after="0"/>
              <w:ind w:firstLine="0"/>
              <w:jc w:val="center"/>
              <w:rPr>
                <w:sz w:val="20"/>
                <w:szCs w:val="20"/>
              </w:rPr>
            </w:pPr>
            <w:r w:rsidRPr="00520718">
              <w:rPr>
                <w:sz w:val="20"/>
                <w:szCs w:val="20"/>
              </w:rPr>
              <w:t>Справочно</w:t>
            </w:r>
          </w:p>
        </w:tc>
      </w:tr>
      <w:tr w:rsidR="001D05DF" w:rsidRPr="00520718" w:rsidTr="004D01DE">
        <w:tc>
          <w:tcPr>
            <w:tcW w:w="316" w:type="pct"/>
            <w:vMerge/>
          </w:tcPr>
          <w:p w:rsidR="001D05DF" w:rsidRPr="00520718" w:rsidRDefault="001D05DF" w:rsidP="001D05DF">
            <w:pPr>
              <w:spacing w:before="0" w:after="0"/>
              <w:ind w:firstLine="0"/>
              <w:jc w:val="left"/>
              <w:rPr>
                <w:sz w:val="20"/>
                <w:szCs w:val="20"/>
              </w:rPr>
            </w:pPr>
          </w:p>
        </w:tc>
        <w:tc>
          <w:tcPr>
            <w:tcW w:w="2820" w:type="pct"/>
            <w:vMerge/>
          </w:tcPr>
          <w:p w:rsidR="001D05DF" w:rsidRPr="00520718" w:rsidRDefault="001D05DF" w:rsidP="001D05DF">
            <w:pPr>
              <w:spacing w:before="0" w:after="0"/>
              <w:ind w:firstLine="0"/>
              <w:jc w:val="left"/>
              <w:rPr>
                <w:sz w:val="20"/>
                <w:szCs w:val="20"/>
              </w:rPr>
            </w:pPr>
          </w:p>
        </w:tc>
        <w:tc>
          <w:tcPr>
            <w:tcW w:w="683" w:type="pct"/>
            <w:vMerge/>
          </w:tcPr>
          <w:p w:rsidR="001D05DF" w:rsidRPr="00520718" w:rsidRDefault="001D05DF" w:rsidP="001D05DF">
            <w:pPr>
              <w:spacing w:before="0" w:after="0"/>
              <w:ind w:firstLine="0"/>
              <w:jc w:val="center"/>
              <w:rPr>
                <w:sz w:val="20"/>
                <w:szCs w:val="20"/>
              </w:rPr>
            </w:pPr>
          </w:p>
        </w:tc>
        <w:tc>
          <w:tcPr>
            <w:tcW w:w="561" w:type="pct"/>
          </w:tcPr>
          <w:p w:rsidR="001D05DF" w:rsidRPr="00520718" w:rsidRDefault="001D05DF" w:rsidP="001D05DF">
            <w:pPr>
              <w:spacing w:before="0" w:after="0"/>
              <w:ind w:firstLine="0"/>
              <w:jc w:val="center"/>
              <w:rPr>
                <w:sz w:val="20"/>
                <w:szCs w:val="20"/>
              </w:rPr>
            </w:pPr>
            <w:r w:rsidRPr="00520718">
              <w:rPr>
                <w:sz w:val="20"/>
                <w:szCs w:val="20"/>
              </w:rPr>
              <w:t>текущий</w:t>
            </w:r>
          </w:p>
          <w:p w:rsidR="001D05DF" w:rsidRPr="00520718" w:rsidRDefault="001D05DF" w:rsidP="001D05DF">
            <w:pPr>
              <w:spacing w:before="0" w:after="0"/>
              <w:ind w:firstLine="0"/>
              <w:jc w:val="center"/>
              <w:rPr>
                <w:sz w:val="20"/>
                <w:szCs w:val="20"/>
              </w:rPr>
            </w:pPr>
            <w:r w:rsidRPr="00520718">
              <w:rPr>
                <w:sz w:val="20"/>
                <w:szCs w:val="20"/>
              </w:rPr>
              <w:t>год (2017г.)</w:t>
            </w:r>
          </w:p>
        </w:tc>
        <w:tc>
          <w:tcPr>
            <w:tcW w:w="619" w:type="pct"/>
          </w:tcPr>
          <w:p w:rsidR="001D05DF" w:rsidRPr="00520718" w:rsidRDefault="001D05DF" w:rsidP="001D05DF">
            <w:pPr>
              <w:spacing w:before="0" w:after="0"/>
              <w:ind w:firstLine="0"/>
              <w:jc w:val="center"/>
              <w:rPr>
                <w:sz w:val="20"/>
                <w:szCs w:val="20"/>
              </w:rPr>
            </w:pPr>
            <w:r w:rsidRPr="00520718">
              <w:rPr>
                <w:sz w:val="20"/>
                <w:szCs w:val="20"/>
              </w:rPr>
              <w:t>отчетный год</w:t>
            </w:r>
          </w:p>
          <w:p w:rsidR="001D05DF" w:rsidRPr="00520718" w:rsidRDefault="001D05DF" w:rsidP="001D05DF">
            <w:pPr>
              <w:spacing w:before="0" w:after="0"/>
              <w:ind w:firstLine="0"/>
              <w:jc w:val="center"/>
              <w:rPr>
                <w:sz w:val="20"/>
                <w:szCs w:val="20"/>
              </w:rPr>
            </w:pPr>
            <w:r w:rsidRPr="00520718">
              <w:rPr>
                <w:sz w:val="20"/>
                <w:szCs w:val="20"/>
              </w:rPr>
              <w:t>(2016г.)</w:t>
            </w:r>
          </w:p>
        </w:tc>
      </w:tr>
      <w:tr w:rsidR="001D05DF" w:rsidRPr="00520718" w:rsidTr="004D01DE">
        <w:tc>
          <w:tcPr>
            <w:tcW w:w="316" w:type="pct"/>
          </w:tcPr>
          <w:p w:rsidR="001D05DF" w:rsidRPr="00520718" w:rsidRDefault="001D05DF" w:rsidP="002010A9">
            <w:pPr>
              <w:numPr>
                <w:ilvl w:val="0"/>
                <w:numId w:val="12"/>
              </w:numPr>
              <w:spacing w:before="0" w:after="0"/>
              <w:jc w:val="left"/>
              <w:rPr>
                <w:sz w:val="20"/>
                <w:szCs w:val="20"/>
              </w:rPr>
            </w:pPr>
          </w:p>
        </w:tc>
        <w:tc>
          <w:tcPr>
            <w:tcW w:w="2820" w:type="pct"/>
            <w:vAlign w:val="bottom"/>
          </w:tcPr>
          <w:p w:rsidR="001D05DF" w:rsidRPr="00520718" w:rsidRDefault="001D05DF" w:rsidP="001D05DF">
            <w:pPr>
              <w:spacing w:before="0" w:after="0"/>
              <w:ind w:firstLine="0"/>
              <w:jc w:val="left"/>
              <w:rPr>
                <w:sz w:val="20"/>
                <w:szCs w:val="20"/>
              </w:rPr>
            </w:pPr>
            <w:r w:rsidRPr="00520718">
              <w:rPr>
                <w:sz w:val="20"/>
                <w:szCs w:val="20"/>
              </w:rPr>
              <w:t xml:space="preserve">Численность занятых в экономике (без военнослужащих) </w:t>
            </w:r>
          </w:p>
        </w:tc>
        <w:tc>
          <w:tcPr>
            <w:tcW w:w="683" w:type="pct"/>
          </w:tcPr>
          <w:p w:rsidR="001D05DF" w:rsidRPr="00520718" w:rsidRDefault="001D05DF" w:rsidP="001D05DF">
            <w:pPr>
              <w:spacing w:before="0" w:after="0"/>
              <w:ind w:firstLine="0"/>
              <w:jc w:val="center"/>
              <w:rPr>
                <w:sz w:val="20"/>
                <w:szCs w:val="20"/>
              </w:rPr>
            </w:pPr>
            <w:r w:rsidRPr="00520718">
              <w:rPr>
                <w:sz w:val="20"/>
                <w:szCs w:val="20"/>
              </w:rPr>
              <w:t>167,00</w:t>
            </w:r>
          </w:p>
        </w:tc>
        <w:tc>
          <w:tcPr>
            <w:tcW w:w="561" w:type="pct"/>
          </w:tcPr>
          <w:p w:rsidR="001D05DF" w:rsidRPr="00520718" w:rsidRDefault="001D05DF" w:rsidP="001D05DF">
            <w:pPr>
              <w:spacing w:before="0" w:after="0"/>
              <w:ind w:firstLine="0"/>
              <w:jc w:val="center"/>
              <w:rPr>
                <w:sz w:val="20"/>
                <w:szCs w:val="20"/>
              </w:rPr>
            </w:pPr>
            <w:r w:rsidRPr="00520718">
              <w:rPr>
                <w:sz w:val="20"/>
                <w:szCs w:val="20"/>
              </w:rPr>
              <w:t>167,00</w:t>
            </w:r>
          </w:p>
        </w:tc>
        <w:tc>
          <w:tcPr>
            <w:tcW w:w="619" w:type="pct"/>
          </w:tcPr>
          <w:p w:rsidR="001D05DF" w:rsidRPr="00520718" w:rsidRDefault="001D05DF" w:rsidP="001D05DF">
            <w:pPr>
              <w:spacing w:before="0" w:after="0"/>
              <w:ind w:firstLine="0"/>
              <w:jc w:val="center"/>
              <w:rPr>
                <w:sz w:val="20"/>
                <w:szCs w:val="20"/>
              </w:rPr>
            </w:pPr>
            <w:r w:rsidRPr="00520718">
              <w:rPr>
                <w:sz w:val="20"/>
                <w:szCs w:val="20"/>
              </w:rPr>
              <w:t>166,20</w:t>
            </w:r>
          </w:p>
        </w:tc>
      </w:tr>
      <w:tr w:rsidR="001D05DF" w:rsidRPr="00520718" w:rsidTr="004D01DE">
        <w:tc>
          <w:tcPr>
            <w:tcW w:w="316" w:type="pct"/>
          </w:tcPr>
          <w:p w:rsidR="001D05DF" w:rsidRPr="00520718" w:rsidRDefault="001D05DF" w:rsidP="002010A9">
            <w:pPr>
              <w:numPr>
                <w:ilvl w:val="0"/>
                <w:numId w:val="12"/>
              </w:numPr>
              <w:spacing w:before="0" w:after="0"/>
              <w:jc w:val="left"/>
              <w:rPr>
                <w:sz w:val="20"/>
                <w:szCs w:val="20"/>
              </w:rPr>
            </w:pPr>
          </w:p>
        </w:tc>
        <w:tc>
          <w:tcPr>
            <w:tcW w:w="2820" w:type="pct"/>
            <w:vAlign w:val="bottom"/>
          </w:tcPr>
          <w:p w:rsidR="001D05DF" w:rsidRPr="00520718" w:rsidRDefault="001D05DF" w:rsidP="001D05DF">
            <w:pPr>
              <w:spacing w:before="0" w:after="0"/>
              <w:ind w:firstLine="0"/>
              <w:jc w:val="left"/>
              <w:rPr>
                <w:sz w:val="20"/>
                <w:szCs w:val="20"/>
              </w:rPr>
            </w:pPr>
            <w:r w:rsidRPr="00520718">
              <w:rPr>
                <w:sz w:val="20"/>
                <w:szCs w:val="20"/>
              </w:rPr>
              <w:t>Численность населения, не занятого в экономике (сумма строк 5.1-5.3)</w:t>
            </w:r>
          </w:p>
        </w:tc>
        <w:tc>
          <w:tcPr>
            <w:tcW w:w="683" w:type="pct"/>
          </w:tcPr>
          <w:p w:rsidR="001D05DF" w:rsidRPr="00520718" w:rsidRDefault="001D05DF" w:rsidP="001D05DF">
            <w:pPr>
              <w:spacing w:before="0" w:after="0"/>
              <w:ind w:firstLine="0"/>
              <w:jc w:val="center"/>
              <w:rPr>
                <w:sz w:val="20"/>
                <w:szCs w:val="20"/>
              </w:rPr>
            </w:pPr>
            <w:r w:rsidRPr="00520718">
              <w:rPr>
                <w:sz w:val="20"/>
                <w:szCs w:val="20"/>
              </w:rPr>
              <w:t>52,19</w:t>
            </w:r>
          </w:p>
        </w:tc>
        <w:tc>
          <w:tcPr>
            <w:tcW w:w="561" w:type="pct"/>
          </w:tcPr>
          <w:p w:rsidR="001D05DF" w:rsidRPr="00520718" w:rsidRDefault="001D05DF" w:rsidP="001D05DF">
            <w:pPr>
              <w:spacing w:before="0" w:after="0"/>
              <w:ind w:firstLine="0"/>
              <w:jc w:val="center"/>
              <w:rPr>
                <w:sz w:val="20"/>
                <w:szCs w:val="20"/>
              </w:rPr>
            </w:pPr>
            <w:r w:rsidRPr="00520718">
              <w:rPr>
                <w:sz w:val="20"/>
                <w:szCs w:val="20"/>
              </w:rPr>
              <w:t>52,33</w:t>
            </w:r>
          </w:p>
        </w:tc>
        <w:tc>
          <w:tcPr>
            <w:tcW w:w="619" w:type="pct"/>
          </w:tcPr>
          <w:p w:rsidR="001D05DF" w:rsidRPr="00520718" w:rsidRDefault="001D05DF" w:rsidP="001D05DF">
            <w:pPr>
              <w:spacing w:before="0" w:after="0"/>
              <w:ind w:firstLine="0"/>
              <w:jc w:val="center"/>
              <w:rPr>
                <w:sz w:val="20"/>
                <w:szCs w:val="20"/>
              </w:rPr>
            </w:pPr>
            <w:r w:rsidRPr="00520718">
              <w:rPr>
                <w:sz w:val="20"/>
                <w:szCs w:val="20"/>
              </w:rPr>
              <w:t>52,78</w:t>
            </w:r>
          </w:p>
        </w:tc>
      </w:tr>
      <w:tr w:rsidR="001D05DF" w:rsidRPr="00520718" w:rsidTr="004D01DE">
        <w:tc>
          <w:tcPr>
            <w:tcW w:w="316" w:type="pct"/>
          </w:tcPr>
          <w:p w:rsidR="001D05DF" w:rsidRPr="00520718" w:rsidRDefault="001D05DF" w:rsidP="002010A9">
            <w:pPr>
              <w:numPr>
                <w:ilvl w:val="0"/>
                <w:numId w:val="12"/>
              </w:numPr>
              <w:spacing w:before="0" w:after="0"/>
              <w:jc w:val="left"/>
              <w:rPr>
                <w:sz w:val="20"/>
                <w:szCs w:val="20"/>
              </w:rPr>
            </w:pPr>
          </w:p>
        </w:tc>
        <w:tc>
          <w:tcPr>
            <w:tcW w:w="2820" w:type="pct"/>
            <w:vAlign w:val="bottom"/>
          </w:tcPr>
          <w:p w:rsidR="001D05DF" w:rsidRPr="00520718" w:rsidRDefault="00A87890" w:rsidP="001D05DF">
            <w:pPr>
              <w:spacing w:before="0" w:after="0"/>
              <w:ind w:firstLine="0"/>
              <w:jc w:val="left"/>
              <w:rPr>
                <w:sz w:val="20"/>
                <w:szCs w:val="20"/>
              </w:rPr>
            </w:pPr>
            <w:r w:rsidRPr="00520718">
              <w:rPr>
                <w:sz w:val="20"/>
                <w:szCs w:val="20"/>
              </w:rPr>
              <w:t xml:space="preserve"> </w:t>
            </w:r>
            <w:r w:rsidR="001D05DF" w:rsidRPr="00520718">
              <w:rPr>
                <w:sz w:val="20"/>
                <w:szCs w:val="20"/>
              </w:rPr>
              <w:t>в том числе, в%</w:t>
            </w:r>
          </w:p>
        </w:tc>
        <w:tc>
          <w:tcPr>
            <w:tcW w:w="683" w:type="pct"/>
          </w:tcPr>
          <w:p w:rsidR="001D05DF" w:rsidRPr="00520718" w:rsidRDefault="001D05DF" w:rsidP="001D05DF">
            <w:pPr>
              <w:spacing w:before="0" w:after="0"/>
              <w:ind w:firstLine="0"/>
              <w:jc w:val="center"/>
              <w:rPr>
                <w:sz w:val="20"/>
                <w:szCs w:val="20"/>
              </w:rPr>
            </w:pPr>
          </w:p>
        </w:tc>
        <w:tc>
          <w:tcPr>
            <w:tcW w:w="561" w:type="pct"/>
            <w:vAlign w:val="center"/>
          </w:tcPr>
          <w:p w:rsidR="001D05DF" w:rsidRPr="00520718" w:rsidRDefault="001D05DF" w:rsidP="001D05DF">
            <w:pPr>
              <w:spacing w:before="0" w:after="0"/>
              <w:ind w:firstLine="0"/>
              <w:jc w:val="center"/>
              <w:rPr>
                <w:sz w:val="20"/>
                <w:szCs w:val="20"/>
              </w:rPr>
            </w:pPr>
          </w:p>
        </w:tc>
        <w:tc>
          <w:tcPr>
            <w:tcW w:w="619" w:type="pct"/>
          </w:tcPr>
          <w:p w:rsidR="001D05DF" w:rsidRPr="00520718" w:rsidRDefault="001D05DF" w:rsidP="001D05DF">
            <w:pPr>
              <w:spacing w:before="0" w:after="0"/>
              <w:ind w:firstLine="0"/>
              <w:jc w:val="center"/>
              <w:rPr>
                <w:sz w:val="20"/>
                <w:szCs w:val="20"/>
              </w:rPr>
            </w:pPr>
          </w:p>
        </w:tc>
      </w:tr>
      <w:tr w:rsidR="001D05DF" w:rsidRPr="00520718" w:rsidTr="004D01DE">
        <w:tc>
          <w:tcPr>
            <w:tcW w:w="316" w:type="pct"/>
          </w:tcPr>
          <w:p w:rsidR="001D05DF" w:rsidRPr="00520718" w:rsidRDefault="001D05DF" w:rsidP="002010A9">
            <w:pPr>
              <w:numPr>
                <w:ilvl w:val="0"/>
                <w:numId w:val="12"/>
              </w:numPr>
              <w:spacing w:before="0" w:after="0"/>
              <w:jc w:val="left"/>
              <w:rPr>
                <w:sz w:val="20"/>
                <w:szCs w:val="20"/>
              </w:rPr>
            </w:pPr>
          </w:p>
        </w:tc>
        <w:tc>
          <w:tcPr>
            <w:tcW w:w="2820" w:type="pct"/>
            <w:vAlign w:val="bottom"/>
          </w:tcPr>
          <w:p w:rsidR="001D05DF" w:rsidRPr="00520718" w:rsidRDefault="001D05DF" w:rsidP="001D05DF">
            <w:pPr>
              <w:spacing w:before="0" w:after="0"/>
              <w:ind w:firstLine="0"/>
              <w:jc w:val="left"/>
              <w:rPr>
                <w:sz w:val="20"/>
                <w:szCs w:val="20"/>
              </w:rPr>
            </w:pPr>
            <w:r w:rsidRPr="00520718">
              <w:rPr>
                <w:sz w:val="20"/>
                <w:szCs w:val="20"/>
              </w:rPr>
              <w:t>численность учащихся в трудоспособном возрасте, обучающихся с отрывом от работы</w:t>
            </w:r>
          </w:p>
        </w:tc>
        <w:tc>
          <w:tcPr>
            <w:tcW w:w="683" w:type="pct"/>
          </w:tcPr>
          <w:p w:rsidR="001D05DF" w:rsidRPr="00520718" w:rsidRDefault="001D05DF" w:rsidP="001D05DF">
            <w:pPr>
              <w:spacing w:before="0" w:after="0"/>
              <w:ind w:firstLine="0"/>
              <w:jc w:val="center"/>
              <w:rPr>
                <w:sz w:val="20"/>
                <w:szCs w:val="20"/>
              </w:rPr>
            </w:pPr>
            <w:r w:rsidRPr="00520718">
              <w:rPr>
                <w:sz w:val="20"/>
                <w:szCs w:val="20"/>
              </w:rPr>
              <w:t>9,9</w:t>
            </w:r>
          </w:p>
        </w:tc>
        <w:tc>
          <w:tcPr>
            <w:tcW w:w="561" w:type="pct"/>
          </w:tcPr>
          <w:p w:rsidR="001D05DF" w:rsidRPr="00520718" w:rsidRDefault="001D05DF" w:rsidP="001D05DF">
            <w:pPr>
              <w:spacing w:before="0" w:after="0"/>
              <w:ind w:firstLine="0"/>
              <w:jc w:val="center"/>
              <w:rPr>
                <w:sz w:val="20"/>
                <w:szCs w:val="20"/>
              </w:rPr>
            </w:pPr>
            <w:r w:rsidRPr="00520718">
              <w:rPr>
                <w:sz w:val="20"/>
                <w:szCs w:val="20"/>
              </w:rPr>
              <w:t>10,1</w:t>
            </w:r>
          </w:p>
        </w:tc>
        <w:tc>
          <w:tcPr>
            <w:tcW w:w="619" w:type="pct"/>
          </w:tcPr>
          <w:p w:rsidR="001D05DF" w:rsidRPr="00520718" w:rsidRDefault="001D05DF" w:rsidP="001D05DF">
            <w:pPr>
              <w:spacing w:before="0" w:after="0"/>
              <w:ind w:firstLine="0"/>
              <w:jc w:val="center"/>
              <w:rPr>
                <w:sz w:val="20"/>
                <w:szCs w:val="20"/>
              </w:rPr>
            </w:pPr>
            <w:r w:rsidRPr="00520718">
              <w:rPr>
                <w:sz w:val="20"/>
                <w:szCs w:val="20"/>
              </w:rPr>
              <w:t>9,8</w:t>
            </w:r>
          </w:p>
        </w:tc>
      </w:tr>
      <w:tr w:rsidR="001D05DF" w:rsidRPr="00520718" w:rsidTr="004D01DE">
        <w:tc>
          <w:tcPr>
            <w:tcW w:w="316" w:type="pct"/>
          </w:tcPr>
          <w:p w:rsidR="001D05DF" w:rsidRPr="00520718" w:rsidRDefault="001D05DF" w:rsidP="002010A9">
            <w:pPr>
              <w:numPr>
                <w:ilvl w:val="0"/>
                <w:numId w:val="12"/>
              </w:numPr>
              <w:spacing w:before="0" w:after="0"/>
              <w:jc w:val="left"/>
              <w:rPr>
                <w:sz w:val="20"/>
                <w:szCs w:val="20"/>
              </w:rPr>
            </w:pPr>
          </w:p>
        </w:tc>
        <w:tc>
          <w:tcPr>
            <w:tcW w:w="2820" w:type="pct"/>
            <w:vAlign w:val="bottom"/>
          </w:tcPr>
          <w:p w:rsidR="001D05DF" w:rsidRPr="00520718" w:rsidRDefault="001D05DF" w:rsidP="001D05DF">
            <w:pPr>
              <w:spacing w:before="0" w:after="0"/>
              <w:ind w:firstLine="0"/>
              <w:jc w:val="left"/>
              <w:rPr>
                <w:sz w:val="20"/>
                <w:szCs w:val="20"/>
              </w:rPr>
            </w:pPr>
            <w:r w:rsidRPr="00520718">
              <w:rPr>
                <w:sz w:val="20"/>
                <w:szCs w:val="20"/>
              </w:rPr>
              <w:t>численность безработных, зарегистрированных в органах службы занятости</w:t>
            </w:r>
          </w:p>
        </w:tc>
        <w:tc>
          <w:tcPr>
            <w:tcW w:w="683" w:type="pct"/>
          </w:tcPr>
          <w:p w:rsidR="001D05DF" w:rsidRPr="00520718" w:rsidRDefault="001D05DF" w:rsidP="001D05DF">
            <w:pPr>
              <w:spacing w:before="0" w:after="0"/>
              <w:ind w:firstLine="0"/>
              <w:jc w:val="center"/>
              <w:rPr>
                <w:sz w:val="20"/>
                <w:szCs w:val="20"/>
              </w:rPr>
            </w:pPr>
            <w:r w:rsidRPr="00520718">
              <w:rPr>
                <w:sz w:val="20"/>
                <w:szCs w:val="20"/>
              </w:rPr>
              <w:t>3,1</w:t>
            </w:r>
          </w:p>
        </w:tc>
        <w:tc>
          <w:tcPr>
            <w:tcW w:w="561" w:type="pct"/>
          </w:tcPr>
          <w:p w:rsidR="001D05DF" w:rsidRPr="00520718" w:rsidRDefault="001D05DF" w:rsidP="001D05DF">
            <w:pPr>
              <w:spacing w:before="0" w:after="0"/>
              <w:ind w:firstLine="0"/>
              <w:jc w:val="center"/>
              <w:rPr>
                <w:sz w:val="20"/>
                <w:szCs w:val="20"/>
              </w:rPr>
            </w:pPr>
            <w:r w:rsidRPr="00520718">
              <w:rPr>
                <w:sz w:val="20"/>
                <w:szCs w:val="20"/>
              </w:rPr>
              <w:t>3,1</w:t>
            </w:r>
          </w:p>
        </w:tc>
        <w:tc>
          <w:tcPr>
            <w:tcW w:w="619" w:type="pct"/>
          </w:tcPr>
          <w:p w:rsidR="001D05DF" w:rsidRPr="00520718" w:rsidRDefault="001D05DF" w:rsidP="001D05DF">
            <w:pPr>
              <w:spacing w:before="0" w:after="0"/>
              <w:ind w:firstLine="0"/>
              <w:jc w:val="center"/>
              <w:rPr>
                <w:sz w:val="20"/>
                <w:szCs w:val="20"/>
              </w:rPr>
            </w:pPr>
            <w:r w:rsidRPr="00520718">
              <w:rPr>
                <w:sz w:val="20"/>
                <w:szCs w:val="20"/>
              </w:rPr>
              <w:t>3,1</w:t>
            </w:r>
          </w:p>
        </w:tc>
      </w:tr>
      <w:tr w:rsidR="001D05DF" w:rsidRPr="00520718" w:rsidTr="004D01DE">
        <w:tc>
          <w:tcPr>
            <w:tcW w:w="316" w:type="pct"/>
          </w:tcPr>
          <w:p w:rsidR="001D05DF" w:rsidRPr="00520718" w:rsidRDefault="001D05DF" w:rsidP="002010A9">
            <w:pPr>
              <w:numPr>
                <w:ilvl w:val="0"/>
                <w:numId w:val="12"/>
              </w:numPr>
              <w:spacing w:before="0" w:after="0"/>
              <w:jc w:val="left"/>
              <w:rPr>
                <w:sz w:val="20"/>
                <w:szCs w:val="20"/>
              </w:rPr>
            </w:pPr>
          </w:p>
        </w:tc>
        <w:tc>
          <w:tcPr>
            <w:tcW w:w="2820" w:type="pct"/>
            <w:vAlign w:val="bottom"/>
          </w:tcPr>
          <w:p w:rsidR="001D05DF" w:rsidRPr="00520718" w:rsidRDefault="001D05DF" w:rsidP="001D05DF">
            <w:pPr>
              <w:spacing w:before="0" w:after="0"/>
              <w:ind w:firstLine="0"/>
              <w:jc w:val="left"/>
              <w:rPr>
                <w:sz w:val="20"/>
                <w:szCs w:val="20"/>
              </w:rPr>
            </w:pPr>
            <w:r w:rsidRPr="00520718">
              <w:rPr>
                <w:sz w:val="20"/>
                <w:szCs w:val="20"/>
              </w:rPr>
              <w:t xml:space="preserve">численность прочих категорий населения в трудоспособном возрасте, не занятого в экономике </w:t>
            </w:r>
          </w:p>
        </w:tc>
        <w:tc>
          <w:tcPr>
            <w:tcW w:w="683" w:type="pct"/>
          </w:tcPr>
          <w:p w:rsidR="001D05DF" w:rsidRPr="00520718" w:rsidRDefault="001D05DF" w:rsidP="001D05DF">
            <w:pPr>
              <w:spacing w:before="0" w:after="0"/>
              <w:ind w:firstLine="0"/>
              <w:jc w:val="center"/>
              <w:rPr>
                <w:sz w:val="20"/>
                <w:szCs w:val="20"/>
              </w:rPr>
            </w:pPr>
            <w:r w:rsidRPr="00520718">
              <w:rPr>
                <w:sz w:val="20"/>
                <w:szCs w:val="20"/>
              </w:rPr>
              <w:t>39,19</w:t>
            </w:r>
          </w:p>
        </w:tc>
        <w:tc>
          <w:tcPr>
            <w:tcW w:w="561" w:type="pct"/>
          </w:tcPr>
          <w:p w:rsidR="001D05DF" w:rsidRPr="00520718" w:rsidRDefault="001D05DF" w:rsidP="001D05DF">
            <w:pPr>
              <w:spacing w:before="0" w:after="0"/>
              <w:ind w:firstLine="0"/>
              <w:jc w:val="center"/>
              <w:rPr>
                <w:sz w:val="20"/>
                <w:szCs w:val="20"/>
              </w:rPr>
            </w:pPr>
            <w:r w:rsidRPr="00520718">
              <w:rPr>
                <w:sz w:val="20"/>
                <w:szCs w:val="20"/>
              </w:rPr>
              <w:t>39,13</w:t>
            </w:r>
          </w:p>
        </w:tc>
        <w:tc>
          <w:tcPr>
            <w:tcW w:w="619" w:type="pct"/>
          </w:tcPr>
          <w:p w:rsidR="001D05DF" w:rsidRPr="00520718" w:rsidRDefault="001D05DF" w:rsidP="001D05DF">
            <w:pPr>
              <w:spacing w:before="0" w:after="0"/>
              <w:ind w:firstLine="0"/>
              <w:jc w:val="center"/>
              <w:rPr>
                <w:sz w:val="20"/>
                <w:szCs w:val="20"/>
              </w:rPr>
            </w:pPr>
            <w:r w:rsidRPr="00520718">
              <w:rPr>
                <w:sz w:val="20"/>
                <w:szCs w:val="20"/>
              </w:rPr>
              <w:t>39,88</w:t>
            </w:r>
          </w:p>
        </w:tc>
      </w:tr>
    </w:tbl>
    <w:p w:rsidR="001D05DF" w:rsidRPr="00520718" w:rsidRDefault="001D05DF" w:rsidP="001D05DF"/>
    <w:p w:rsidR="001D05DF" w:rsidRPr="00520718" w:rsidRDefault="001D05DF" w:rsidP="001D05DF">
      <w:r w:rsidRPr="00520718">
        <w:t>По разрезу занятых в экономике по видам экономический деятельности, видно, что лидируют следующие отрасли:</w:t>
      </w:r>
    </w:p>
    <w:p w:rsidR="001D05DF" w:rsidRPr="00520718" w:rsidRDefault="001D05DF" w:rsidP="002010A9">
      <w:pPr>
        <w:numPr>
          <w:ilvl w:val="0"/>
          <w:numId w:val="2"/>
        </w:numPr>
        <w:tabs>
          <w:tab w:val="left" w:pos="993"/>
        </w:tabs>
        <w:ind w:left="0" w:firstLine="567"/>
      </w:pPr>
      <w:r w:rsidRPr="00520718">
        <w:t>оптовая и розничная торговля; ремонт автотранспортных средств, мотоциклов, бытовых изделий и предметов личного пользования;</w:t>
      </w:r>
    </w:p>
    <w:p w:rsidR="001D05DF" w:rsidRPr="00520718" w:rsidRDefault="001D05DF" w:rsidP="002010A9">
      <w:pPr>
        <w:numPr>
          <w:ilvl w:val="0"/>
          <w:numId w:val="2"/>
        </w:numPr>
        <w:tabs>
          <w:tab w:val="left" w:pos="993"/>
        </w:tabs>
        <w:ind w:left="0" w:firstLine="567"/>
      </w:pPr>
      <w:r w:rsidRPr="00520718">
        <w:t>государственное управление и обеспечение военной безопасности;</w:t>
      </w:r>
      <w:r w:rsidR="00A87890" w:rsidRPr="00520718">
        <w:t xml:space="preserve"> </w:t>
      </w:r>
      <w:r w:rsidRPr="00520718">
        <w:t>социальное страхование;</w:t>
      </w:r>
    </w:p>
    <w:p w:rsidR="001D05DF" w:rsidRPr="00520718" w:rsidRDefault="001D05DF" w:rsidP="002010A9">
      <w:pPr>
        <w:numPr>
          <w:ilvl w:val="0"/>
          <w:numId w:val="2"/>
        </w:numPr>
        <w:tabs>
          <w:tab w:val="left" w:pos="993"/>
        </w:tabs>
        <w:ind w:left="0" w:firstLine="567"/>
      </w:pPr>
      <w:r w:rsidRPr="00520718">
        <w:t>образование;</w:t>
      </w:r>
    </w:p>
    <w:p w:rsidR="001D05DF" w:rsidRPr="00520718" w:rsidRDefault="001D05DF" w:rsidP="002010A9">
      <w:pPr>
        <w:numPr>
          <w:ilvl w:val="0"/>
          <w:numId w:val="2"/>
        </w:numPr>
        <w:tabs>
          <w:tab w:val="left" w:pos="993"/>
        </w:tabs>
        <w:ind w:left="0" w:firstLine="567"/>
      </w:pPr>
      <w:r w:rsidRPr="00520718">
        <w:t>обрабатывающие производства.</w:t>
      </w:r>
    </w:p>
    <w:p w:rsidR="001D05DF" w:rsidRPr="00520718" w:rsidRDefault="001D05DF" w:rsidP="001D05DF"/>
    <w:p w:rsidR="001D05DF" w:rsidRPr="00520718" w:rsidRDefault="001D05DF" w:rsidP="001D05DF">
      <w:r w:rsidRPr="00520718">
        <w:t>Таблица 4</w:t>
      </w:r>
      <w:r w:rsidR="00A20C97" w:rsidRPr="00520718">
        <w:t>.2</w:t>
      </w:r>
      <w:r w:rsidRPr="00520718">
        <w:t>-</w:t>
      </w:r>
      <w:r w:rsidR="00A20C97" w:rsidRPr="00520718">
        <w:t>3</w:t>
      </w:r>
      <w:r w:rsidRPr="00520718">
        <w:t>. Распределение занятых в экономике по разделам ОКВЭД на 01.01.2018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5847"/>
        <w:gridCol w:w="1181"/>
        <w:gridCol w:w="1068"/>
        <w:gridCol w:w="1171"/>
      </w:tblGrid>
      <w:tr w:rsidR="001D05DF" w:rsidRPr="00520718" w:rsidTr="004D01DE">
        <w:tc>
          <w:tcPr>
            <w:tcW w:w="298" w:type="pct"/>
            <w:vMerge w:val="restart"/>
          </w:tcPr>
          <w:p w:rsidR="001D05DF" w:rsidRPr="00520718" w:rsidRDefault="001D05DF" w:rsidP="004D01DE">
            <w:pPr>
              <w:spacing w:before="0" w:after="0"/>
              <w:ind w:firstLine="0"/>
              <w:jc w:val="center"/>
              <w:rPr>
                <w:sz w:val="20"/>
                <w:szCs w:val="20"/>
              </w:rPr>
            </w:pPr>
            <w:r w:rsidRPr="00520718">
              <w:rPr>
                <w:sz w:val="20"/>
                <w:szCs w:val="20"/>
              </w:rPr>
              <w:t>№ п/п</w:t>
            </w:r>
          </w:p>
        </w:tc>
        <w:tc>
          <w:tcPr>
            <w:tcW w:w="2967" w:type="pct"/>
            <w:vMerge w:val="restart"/>
          </w:tcPr>
          <w:p w:rsidR="001D05DF" w:rsidRPr="00520718" w:rsidRDefault="001D05DF" w:rsidP="004D01DE">
            <w:pPr>
              <w:spacing w:before="0" w:after="0"/>
              <w:ind w:firstLine="0"/>
              <w:jc w:val="center"/>
              <w:rPr>
                <w:sz w:val="20"/>
                <w:szCs w:val="20"/>
              </w:rPr>
            </w:pPr>
            <w:r w:rsidRPr="00520718">
              <w:rPr>
                <w:sz w:val="20"/>
                <w:szCs w:val="20"/>
              </w:rPr>
              <w:t>Наименование показателя</w:t>
            </w:r>
          </w:p>
        </w:tc>
        <w:tc>
          <w:tcPr>
            <w:tcW w:w="599" w:type="pct"/>
            <w:vMerge w:val="restart"/>
          </w:tcPr>
          <w:p w:rsidR="001D05DF" w:rsidRPr="00520718" w:rsidRDefault="001D05DF" w:rsidP="004D01DE">
            <w:pPr>
              <w:spacing w:before="0" w:after="0"/>
              <w:ind w:firstLine="0"/>
              <w:jc w:val="center"/>
              <w:rPr>
                <w:sz w:val="20"/>
                <w:szCs w:val="20"/>
              </w:rPr>
            </w:pPr>
            <w:r w:rsidRPr="00520718">
              <w:rPr>
                <w:sz w:val="20"/>
                <w:szCs w:val="20"/>
              </w:rPr>
              <w:t>Очеред-ной год</w:t>
            </w:r>
          </w:p>
          <w:p w:rsidR="001D05DF" w:rsidRPr="00520718" w:rsidRDefault="001D05DF" w:rsidP="004D01DE">
            <w:pPr>
              <w:spacing w:before="0" w:after="0"/>
              <w:ind w:firstLine="0"/>
              <w:jc w:val="center"/>
              <w:rPr>
                <w:sz w:val="20"/>
                <w:szCs w:val="20"/>
              </w:rPr>
            </w:pPr>
            <w:r w:rsidRPr="00520718">
              <w:rPr>
                <w:sz w:val="20"/>
                <w:szCs w:val="20"/>
              </w:rPr>
              <w:t>(2018г.)</w:t>
            </w:r>
          </w:p>
        </w:tc>
        <w:tc>
          <w:tcPr>
            <w:tcW w:w="1137" w:type="pct"/>
            <w:gridSpan w:val="2"/>
          </w:tcPr>
          <w:p w:rsidR="001D05DF" w:rsidRPr="00520718" w:rsidRDefault="001D05DF" w:rsidP="004D01DE">
            <w:pPr>
              <w:spacing w:before="0" w:after="0"/>
              <w:ind w:firstLine="0"/>
              <w:jc w:val="center"/>
              <w:rPr>
                <w:sz w:val="20"/>
                <w:szCs w:val="20"/>
              </w:rPr>
            </w:pPr>
            <w:r w:rsidRPr="00520718">
              <w:rPr>
                <w:sz w:val="20"/>
                <w:szCs w:val="20"/>
              </w:rPr>
              <w:t>Справочно</w:t>
            </w:r>
          </w:p>
        </w:tc>
      </w:tr>
      <w:tr w:rsidR="001D05DF" w:rsidRPr="00520718" w:rsidTr="004D01DE">
        <w:tc>
          <w:tcPr>
            <w:tcW w:w="298" w:type="pct"/>
            <w:vMerge/>
          </w:tcPr>
          <w:p w:rsidR="001D05DF" w:rsidRPr="00520718" w:rsidRDefault="001D05DF" w:rsidP="001D05DF">
            <w:pPr>
              <w:spacing w:before="0" w:after="0"/>
              <w:ind w:firstLine="0"/>
              <w:jc w:val="left"/>
              <w:rPr>
                <w:sz w:val="20"/>
                <w:szCs w:val="20"/>
              </w:rPr>
            </w:pPr>
          </w:p>
        </w:tc>
        <w:tc>
          <w:tcPr>
            <w:tcW w:w="2967" w:type="pct"/>
            <w:vMerge/>
          </w:tcPr>
          <w:p w:rsidR="001D05DF" w:rsidRPr="00520718" w:rsidRDefault="001D05DF" w:rsidP="001D05DF">
            <w:pPr>
              <w:spacing w:before="0" w:after="0"/>
              <w:ind w:firstLine="0"/>
              <w:jc w:val="left"/>
              <w:rPr>
                <w:sz w:val="20"/>
                <w:szCs w:val="20"/>
              </w:rPr>
            </w:pPr>
          </w:p>
        </w:tc>
        <w:tc>
          <w:tcPr>
            <w:tcW w:w="599" w:type="pct"/>
            <w:vMerge/>
          </w:tcPr>
          <w:p w:rsidR="001D05DF" w:rsidRPr="00520718" w:rsidRDefault="001D05DF" w:rsidP="001D05DF">
            <w:pPr>
              <w:spacing w:before="0" w:after="0"/>
              <w:ind w:firstLine="0"/>
              <w:jc w:val="center"/>
              <w:rPr>
                <w:sz w:val="20"/>
                <w:szCs w:val="20"/>
              </w:rPr>
            </w:pPr>
          </w:p>
        </w:tc>
        <w:tc>
          <w:tcPr>
            <w:tcW w:w="542" w:type="pct"/>
          </w:tcPr>
          <w:p w:rsidR="001D05DF" w:rsidRPr="00520718" w:rsidRDefault="001D05DF" w:rsidP="001D05DF">
            <w:pPr>
              <w:spacing w:before="0" w:after="0"/>
              <w:ind w:firstLine="0"/>
              <w:jc w:val="center"/>
              <w:rPr>
                <w:sz w:val="20"/>
                <w:szCs w:val="20"/>
              </w:rPr>
            </w:pPr>
            <w:r w:rsidRPr="00520718">
              <w:rPr>
                <w:sz w:val="20"/>
                <w:szCs w:val="20"/>
              </w:rPr>
              <w:t>текущий</w:t>
            </w:r>
          </w:p>
          <w:p w:rsidR="001D05DF" w:rsidRPr="00520718" w:rsidRDefault="001D05DF" w:rsidP="001D05DF">
            <w:pPr>
              <w:spacing w:before="0" w:after="0"/>
              <w:ind w:firstLine="0"/>
              <w:jc w:val="center"/>
              <w:rPr>
                <w:sz w:val="20"/>
                <w:szCs w:val="20"/>
              </w:rPr>
            </w:pPr>
            <w:r w:rsidRPr="00520718">
              <w:rPr>
                <w:sz w:val="20"/>
                <w:szCs w:val="20"/>
              </w:rPr>
              <w:t>год (2017г.)</w:t>
            </w:r>
          </w:p>
        </w:tc>
        <w:tc>
          <w:tcPr>
            <w:tcW w:w="595" w:type="pct"/>
          </w:tcPr>
          <w:p w:rsidR="001D05DF" w:rsidRPr="00520718" w:rsidRDefault="001D05DF" w:rsidP="001D05DF">
            <w:pPr>
              <w:spacing w:before="0" w:after="0"/>
              <w:ind w:firstLine="0"/>
              <w:jc w:val="center"/>
              <w:rPr>
                <w:sz w:val="20"/>
                <w:szCs w:val="20"/>
              </w:rPr>
            </w:pPr>
            <w:r w:rsidRPr="00520718">
              <w:rPr>
                <w:sz w:val="20"/>
                <w:szCs w:val="20"/>
              </w:rPr>
              <w:t>отчетный год</w:t>
            </w:r>
          </w:p>
          <w:p w:rsidR="001D05DF" w:rsidRPr="00520718" w:rsidRDefault="001D05DF" w:rsidP="001D05DF">
            <w:pPr>
              <w:spacing w:before="0" w:after="0"/>
              <w:ind w:firstLine="0"/>
              <w:jc w:val="center"/>
              <w:rPr>
                <w:sz w:val="20"/>
                <w:szCs w:val="20"/>
              </w:rPr>
            </w:pPr>
            <w:r w:rsidRPr="00520718">
              <w:rPr>
                <w:sz w:val="20"/>
                <w:szCs w:val="20"/>
              </w:rPr>
              <w:t>(2016г.)</w:t>
            </w:r>
          </w:p>
        </w:tc>
      </w:tr>
      <w:tr w:rsidR="001D05DF" w:rsidRPr="00520718" w:rsidTr="004D01DE">
        <w:tc>
          <w:tcPr>
            <w:tcW w:w="298" w:type="pct"/>
          </w:tcPr>
          <w:p w:rsidR="001D05DF" w:rsidRPr="00520718" w:rsidRDefault="001D05DF" w:rsidP="001D05DF">
            <w:pPr>
              <w:spacing w:before="0" w:after="0"/>
              <w:ind w:left="360" w:firstLine="0"/>
              <w:jc w:val="left"/>
              <w:rPr>
                <w:sz w:val="20"/>
                <w:szCs w:val="20"/>
              </w:rPr>
            </w:pPr>
          </w:p>
        </w:tc>
        <w:tc>
          <w:tcPr>
            <w:tcW w:w="2967" w:type="pct"/>
          </w:tcPr>
          <w:p w:rsidR="001D05DF" w:rsidRPr="00520718" w:rsidRDefault="001D05DF" w:rsidP="001D05DF">
            <w:pPr>
              <w:spacing w:before="0" w:after="0"/>
              <w:ind w:firstLine="0"/>
              <w:jc w:val="left"/>
              <w:rPr>
                <w:sz w:val="20"/>
                <w:szCs w:val="20"/>
              </w:rPr>
            </w:pPr>
            <w:r w:rsidRPr="00520718">
              <w:rPr>
                <w:sz w:val="20"/>
                <w:szCs w:val="20"/>
              </w:rPr>
              <w:t>Распределение занятых в экономике по разделам ОКВЭД:</w:t>
            </w:r>
          </w:p>
        </w:tc>
        <w:tc>
          <w:tcPr>
            <w:tcW w:w="599" w:type="pct"/>
          </w:tcPr>
          <w:p w:rsidR="001D05DF" w:rsidRPr="00520718" w:rsidRDefault="001D05DF" w:rsidP="001D05DF">
            <w:pPr>
              <w:spacing w:before="0" w:after="0"/>
              <w:ind w:firstLine="0"/>
              <w:jc w:val="center"/>
              <w:rPr>
                <w:sz w:val="20"/>
                <w:szCs w:val="20"/>
              </w:rPr>
            </w:pPr>
            <w:r w:rsidRPr="00520718">
              <w:rPr>
                <w:sz w:val="20"/>
                <w:szCs w:val="20"/>
              </w:rPr>
              <w:t>167,00</w:t>
            </w:r>
          </w:p>
        </w:tc>
        <w:tc>
          <w:tcPr>
            <w:tcW w:w="542" w:type="pct"/>
          </w:tcPr>
          <w:p w:rsidR="001D05DF" w:rsidRPr="00520718" w:rsidRDefault="001D05DF" w:rsidP="001D05DF">
            <w:pPr>
              <w:spacing w:before="0" w:after="0"/>
              <w:ind w:firstLine="0"/>
              <w:jc w:val="center"/>
              <w:rPr>
                <w:sz w:val="20"/>
                <w:szCs w:val="20"/>
              </w:rPr>
            </w:pPr>
            <w:r w:rsidRPr="00520718">
              <w:rPr>
                <w:sz w:val="20"/>
                <w:szCs w:val="20"/>
              </w:rPr>
              <w:t>167,00</w:t>
            </w:r>
          </w:p>
        </w:tc>
        <w:tc>
          <w:tcPr>
            <w:tcW w:w="595" w:type="pct"/>
          </w:tcPr>
          <w:p w:rsidR="001D05DF" w:rsidRPr="00520718" w:rsidRDefault="001D05DF" w:rsidP="001D05DF">
            <w:pPr>
              <w:spacing w:before="0" w:after="0"/>
              <w:ind w:firstLine="0"/>
              <w:jc w:val="center"/>
              <w:rPr>
                <w:sz w:val="20"/>
                <w:szCs w:val="20"/>
              </w:rPr>
            </w:pPr>
            <w:r w:rsidRPr="00520718">
              <w:rPr>
                <w:sz w:val="20"/>
                <w:szCs w:val="20"/>
              </w:rPr>
              <w:t>166,20</w:t>
            </w:r>
          </w:p>
        </w:tc>
      </w:tr>
      <w:tr w:rsidR="001D05DF" w:rsidRPr="00520718" w:rsidTr="004D01DE">
        <w:tc>
          <w:tcPr>
            <w:tcW w:w="298" w:type="pct"/>
          </w:tcPr>
          <w:p w:rsidR="001D05DF" w:rsidRPr="00520718" w:rsidRDefault="001D05DF" w:rsidP="002010A9">
            <w:pPr>
              <w:numPr>
                <w:ilvl w:val="0"/>
                <w:numId w:val="13"/>
              </w:numPr>
              <w:spacing w:before="0" w:after="0"/>
              <w:jc w:val="left"/>
              <w:rPr>
                <w:sz w:val="20"/>
                <w:szCs w:val="20"/>
              </w:rPr>
            </w:pPr>
          </w:p>
        </w:tc>
        <w:tc>
          <w:tcPr>
            <w:tcW w:w="2967" w:type="pct"/>
            <w:vAlign w:val="bottom"/>
          </w:tcPr>
          <w:p w:rsidR="001D05DF" w:rsidRPr="00520718" w:rsidRDefault="001D05DF" w:rsidP="001D05DF">
            <w:pPr>
              <w:spacing w:before="0" w:after="0"/>
              <w:ind w:firstLine="0"/>
              <w:jc w:val="left"/>
              <w:rPr>
                <w:sz w:val="20"/>
                <w:szCs w:val="20"/>
              </w:rPr>
            </w:pPr>
            <w:r w:rsidRPr="00520718">
              <w:rPr>
                <w:sz w:val="20"/>
                <w:szCs w:val="20"/>
              </w:rPr>
              <w:t>сельское хозяйство, охота и лесное хозяйство</w:t>
            </w:r>
          </w:p>
        </w:tc>
        <w:tc>
          <w:tcPr>
            <w:tcW w:w="599" w:type="pct"/>
            <w:vAlign w:val="center"/>
          </w:tcPr>
          <w:p w:rsidR="001D05DF" w:rsidRPr="00520718" w:rsidRDefault="001D05DF" w:rsidP="001D05DF">
            <w:pPr>
              <w:spacing w:before="0" w:after="0"/>
              <w:ind w:firstLine="0"/>
              <w:jc w:val="center"/>
              <w:rPr>
                <w:sz w:val="20"/>
                <w:szCs w:val="20"/>
              </w:rPr>
            </w:pPr>
            <w:r w:rsidRPr="00520718">
              <w:rPr>
                <w:sz w:val="20"/>
                <w:szCs w:val="20"/>
              </w:rPr>
              <w:t>4,2</w:t>
            </w:r>
          </w:p>
        </w:tc>
        <w:tc>
          <w:tcPr>
            <w:tcW w:w="542" w:type="pct"/>
            <w:vAlign w:val="center"/>
          </w:tcPr>
          <w:p w:rsidR="001D05DF" w:rsidRPr="00520718" w:rsidRDefault="001D05DF" w:rsidP="001D05DF">
            <w:pPr>
              <w:spacing w:before="0" w:after="0"/>
              <w:ind w:firstLine="0"/>
              <w:jc w:val="center"/>
              <w:rPr>
                <w:sz w:val="20"/>
                <w:szCs w:val="20"/>
              </w:rPr>
            </w:pPr>
            <w:r w:rsidRPr="00520718">
              <w:rPr>
                <w:sz w:val="20"/>
                <w:szCs w:val="20"/>
              </w:rPr>
              <w:t>4,2</w:t>
            </w:r>
          </w:p>
        </w:tc>
        <w:tc>
          <w:tcPr>
            <w:tcW w:w="595" w:type="pct"/>
            <w:vAlign w:val="center"/>
          </w:tcPr>
          <w:p w:rsidR="001D05DF" w:rsidRPr="00520718" w:rsidRDefault="001D05DF" w:rsidP="001D05DF">
            <w:pPr>
              <w:spacing w:before="0" w:after="0"/>
              <w:ind w:firstLine="0"/>
              <w:jc w:val="center"/>
              <w:rPr>
                <w:sz w:val="20"/>
                <w:szCs w:val="20"/>
              </w:rPr>
            </w:pPr>
            <w:r w:rsidRPr="00520718">
              <w:rPr>
                <w:sz w:val="20"/>
                <w:szCs w:val="20"/>
              </w:rPr>
              <w:t>4,2</w:t>
            </w:r>
          </w:p>
        </w:tc>
      </w:tr>
      <w:tr w:rsidR="001D05DF" w:rsidRPr="00520718" w:rsidTr="004D01DE">
        <w:tc>
          <w:tcPr>
            <w:tcW w:w="298" w:type="pct"/>
          </w:tcPr>
          <w:p w:rsidR="001D05DF" w:rsidRPr="00520718" w:rsidRDefault="001D05DF" w:rsidP="002010A9">
            <w:pPr>
              <w:numPr>
                <w:ilvl w:val="0"/>
                <w:numId w:val="13"/>
              </w:numPr>
              <w:spacing w:before="0" w:after="0"/>
              <w:jc w:val="left"/>
              <w:rPr>
                <w:sz w:val="20"/>
                <w:szCs w:val="20"/>
              </w:rPr>
            </w:pPr>
          </w:p>
        </w:tc>
        <w:tc>
          <w:tcPr>
            <w:tcW w:w="2967" w:type="pct"/>
            <w:vAlign w:val="bottom"/>
          </w:tcPr>
          <w:p w:rsidR="001D05DF" w:rsidRPr="00520718" w:rsidRDefault="001D05DF" w:rsidP="001D05DF">
            <w:pPr>
              <w:spacing w:before="0" w:after="0"/>
              <w:ind w:firstLine="0"/>
              <w:jc w:val="left"/>
              <w:rPr>
                <w:sz w:val="20"/>
                <w:szCs w:val="20"/>
              </w:rPr>
            </w:pPr>
            <w:r w:rsidRPr="00520718">
              <w:rPr>
                <w:sz w:val="20"/>
                <w:szCs w:val="20"/>
              </w:rPr>
              <w:t>рыболовство, рыбоводство</w:t>
            </w:r>
          </w:p>
        </w:tc>
        <w:tc>
          <w:tcPr>
            <w:tcW w:w="599" w:type="pct"/>
            <w:vAlign w:val="center"/>
          </w:tcPr>
          <w:p w:rsidR="001D05DF" w:rsidRPr="00520718" w:rsidRDefault="001D05DF" w:rsidP="001D05DF">
            <w:pPr>
              <w:spacing w:before="0" w:after="0"/>
              <w:ind w:firstLine="0"/>
              <w:jc w:val="center"/>
              <w:rPr>
                <w:sz w:val="20"/>
                <w:szCs w:val="20"/>
              </w:rPr>
            </w:pPr>
            <w:r w:rsidRPr="00520718">
              <w:rPr>
                <w:sz w:val="20"/>
                <w:szCs w:val="20"/>
              </w:rPr>
              <w:t>12,4</w:t>
            </w:r>
          </w:p>
        </w:tc>
        <w:tc>
          <w:tcPr>
            <w:tcW w:w="542" w:type="pct"/>
            <w:vAlign w:val="center"/>
          </w:tcPr>
          <w:p w:rsidR="001D05DF" w:rsidRPr="00520718" w:rsidRDefault="001D05DF" w:rsidP="001D05DF">
            <w:pPr>
              <w:spacing w:before="0" w:after="0"/>
              <w:ind w:firstLine="0"/>
              <w:jc w:val="center"/>
              <w:rPr>
                <w:sz w:val="20"/>
                <w:szCs w:val="20"/>
              </w:rPr>
            </w:pPr>
            <w:r w:rsidRPr="00520718">
              <w:rPr>
                <w:sz w:val="20"/>
                <w:szCs w:val="20"/>
              </w:rPr>
              <w:t>12,4</w:t>
            </w:r>
          </w:p>
        </w:tc>
        <w:tc>
          <w:tcPr>
            <w:tcW w:w="595" w:type="pct"/>
            <w:vAlign w:val="center"/>
          </w:tcPr>
          <w:p w:rsidR="001D05DF" w:rsidRPr="00520718" w:rsidRDefault="001D05DF" w:rsidP="001D05DF">
            <w:pPr>
              <w:spacing w:before="0" w:after="0"/>
              <w:ind w:firstLine="0"/>
              <w:jc w:val="center"/>
              <w:rPr>
                <w:sz w:val="20"/>
                <w:szCs w:val="20"/>
              </w:rPr>
            </w:pPr>
            <w:r w:rsidRPr="00520718">
              <w:rPr>
                <w:sz w:val="20"/>
                <w:szCs w:val="20"/>
              </w:rPr>
              <w:t>12,4</w:t>
            </w:r>
          </w:p>
        </w:tc>
      </w:tr>
      <w:tr w:rsidR="001D05DF" w:rsidRPr="00520718" w:rsidTr="004D01DE">
        <w:tc>
          <w:tcPr>
            <w:tcW w:w="298" w:type="pct"/>
          </w:tcPr>
          <w:p w:rsidR="001D05DF" w:rsidRPr="00520718" w:rsidRDefault="001D05DF" w:rsidP="002010A9">
            <w:pPr>
              <w:numPr>
                <w:ilvl w:val="0"/>
                <w:numId w:val="13"/>
              </w:numPr>
              <w:spacing w:before="0" w:after="0"/>
              <w:jc w:val="left"/>
              <w:rPr>
                <w:sz w:val="20"/>
                <w:szCs w:val="20"/>
              </w:rPr>
            </w:pPr>
          </w:p>
        </w:tc>
        <w:tc>
          <w:tcPr>
            <w:tcW w:w="2967" w:type="pct"/>
            <w:vAlign w:val="bottom"/>
          </w:tcPr>
          <w:p w:rsidR="001D05DF" w:rsidRPr="00520718" w:rsidRDefault="001D05DF" w:rsidP="001D05DF">
            <w:pPr>
              <w:spacing w:before="0" w:after="0"/>
              <w:ind w:firstLine="0"/>
              <w:jc w:val="left"/>
              <w:rPr>
                <w:sz w:val="20"/>
                <w:szCs w:val="20"/>
              </w:rPr>
            </w:pPr>
            <w:r w:rsidRPr="00520718">
              <w:rPr>
                <w:sz w:val="20"/>
                <w:szCs w:val="20"/>
              </w:rPr>
              <w:t>добыча полезных ископаемых</w:t>
            </w:r>
          </w:p>
        </w:tc>
        <w:tc>
          <w:tcPr>
            <w:tcW w:w="599" w:type="pct"/>
            <w:vAlign w:val="center"/>
          </w:tcPr>
          <w:p w:rsidR="001D05DF" w:rsidRPr="00520718" w:rsidRDefault="001D05DF" w:rsidP="001D05DF">
            <w:pPr>
              <w:spacing w:before="0" w:after="0"/>
              <w:ind w:firstLine="0"/>
              <w:jc w:val="center"/>
              <w:rPr>
                <w:sz w:val="20"/>
                <w:szCs w:val="20"/>
              </w:rPr>
            </w:pPr>
            <w:r w:rsidRPr="00520718">
              <w:rPr>
                <w:sz w:val="20"/>
                <w:szCs w:val="20"/>
              </w:rPr>
              <w:t>2,0</w:t>
            </w:r>
          </w:p>
        </w:tc>
        <w:tc>
          <w:tcPr>
            <w:tcW w:w="542" w:type="pct"/>
            <w:vAlign w:val="center"/>
          </w:tcPr>
          <w:p w:rsidR="001D05DF" w:rsidRPr="00520718" w:rsidRDefault="001D05DF" w:rsidP="001D05DF">
            <w:pPr>
              <w:spacing w:before="0" w:after="0"/>
              <w:ind w:firstLine="0"/>
              <w:jc w:val="center"/>
              <w:rPr>
                <w:sz w:val="20"/>
                <w:szCs w:val="20"/>
              </w:rPr>
            </w:pPr>
            <w:r w:rsidRPr="00520718">
              <w:rPr>
                <w:sz w:val="20"/>
                <w:szCs w:val="20"/>
              </w:rPr>
              <w:t>2,0</w:t>
            </w:r>
          </w:p>
        </w:tc>
        <w:tc>
          <w:tcPr>
            <w:tcW w:w="595" w:type="pct"/>
            <w:vAlign w:val="center"/>
          </w:tcPr>
          <w:p w:rsidR="001D05DF" w:rsidRPr="00520718" w:rsidRDefault="001D05DF" w:rsidP="001D05DF">
            <w:pPr>
              <w:spacing w:before="0" w:after="0"/>
              <w:ind w:firstLine="0"/>
              <w:jc w:val="center"/>
              <w:rPr>
                <w:sz w:val="20"/>
                <w:szCs w:val="20"/>
              </w:rPr>
            </w:pPr>
            <w:r w:rsidRPr="00520718">
              <w:rPr>
                <w:sz w:val="20"/>
                <w:szCs w:val="20"/>
              </w:rPr>
              <w:t>1,9</w:t>
            </w:r>
          </w:p>
        </w:tc>
      </w:tr>
      <w:tr w:rsidR="001D05DF" w:rsidRPr="00520718" w:rsidTr="004D01DE">
        <w:tc>
          <w:tcPr>
            <w:tcW w:w="298" w:type="pct"/>
          </w:tcPr>
          <w:p w:rsidR="001D05DF" w:rsidRPr="00520718" w:rsidRDefault="001D05DF" w:rsidP="002010A9">
            <w:pPr>
              <w:numPr>
                <w:ilvl w:val="0"/>
                <w:numId w:val="13"/>
              </w:numPr>
              <w:spacing w:before="0" w:after="0"/>
              <w:jc w:val="left"/>
              <w:rPr>
                <w:sz w:val="20"/>
                <w:szCs w:val="20"/>
              </w:rPr>
            </w:pPr>
          </w:p>
        </w:tc>
        <w:tc>
          <w:tcPr>
            <w:tcW w:w="2967" w:type="pct"/>
            <w:vAlign w:val="bottom"/>
          </w:tcPr>
          <w:p w:rsidR="001D05DF" w:rsidRPr="00520718" w:rsidRDefault="001D05DF" w:rsidP="001D05DF">
            <w:pPr>
              <w:spacing w:before="0" w:after="0"/>
              <w:ind w:firstLine="0"/>
              <w:jc w:val="left"/>
              <w:rPr>
                <w:sz w:val="20"/>
                <w:szCs w:val="20"/>
              </w:rPr>
            </w:pPr>
            <w:r w:rsidRPr="00520718">
              <w:rPr>
                <w:sz w:val="20"/>
                <w:szCs w:val="20"/>
              </w:rPr>
              <w:t>обрабатывающие производства</w:t>
            </w:r>
          </w:p>
        </w:tc>
        <w:tc>
          <w:tcPr>
            <w:tcW w:w="599" w:type="pct"/>
            <w:vAlign w:val="center"/>
          </w:tcPr>
          <w:p w:rsidR="001D05DF" w:rsidRPr="00520718" w:rsidRDefault="001D05DF" w:rsidP="001D05DF">
            <w:pPr>
              <w:spacing w:before="0" w:after="0"/>
              <w:ind w:firstLine="0"/>
              <w:jc w:val="center"/>
              <w:rPr>
                <w:sz w:val="20"/>
                <w:szCs w:val="20"/>
              </w:rPr>
            </w:pPr>
            <w:r w:rsidRPr="00520718">
              <w:rPr>
                <w:sz w:val="20"/>
                <w:szCs w:val="20"/>
              </w:rPr>
              <w:t>13,3</w:t>
            </w:r>
          </w:p>
        </w:tc>
        <w:tc>
          <w:tcPr>
            <w:tcW w:w="542" w:type="pct"/>
            <w:vAlign w:val="center"/>
          </w:tcPr>
          <w:p w:rsidR="001D05DF" w:rsidRPr="00520718" w:rsidRDefault="001D05DF" w:rsidP="001D05DF">
            <w:pPr>
              <w:spacing w:before="0" w:after="0"/>
              <w:ind w:firstLine="0"/>
              <w:jc w:val="center"/>
              <w:rPr>
                <w:sz w:val="20"/>
                <w:szCs w:val="20"/>
              </w:rPr>
            </w:pPr>
            <w:r w:rsidRPr="00520718">
              <w:rPr>
                <w:sz w:val="20"/>
                <w:szCs w:val="20"/>
              </w:rPr>
              <w:t>13,3</w:t>
            </w:r>
          </w:p>
        </w:tc>
        <w:tc>
          <w:tcPr>
            <w:tcW w:w="595" w:type="pct"/>
            <w:vAlign w:val="center"/>
          </w:tcPr>
          <w:p w:rsidR="001D05DF" w:rsidRPr="00520718" w:rsidRDefault="001D05DF" w:rsidP="001D05DF">
            <w:pPr>
              <w:spacing w:before="0" w:after="0"/>
              <w:ind w:firstLine="0"/>
              <w:jc w:val="center"/>
              <w:rPr>
                <w:sz w:val="20"/>
                <w:szCs w:val="20"/>
              </w:rPr>
            </w:pPr>
            <w:r w:rsidRPr="00520718">
              <w:rPr>
                <w:sz w:val="20"/>
                <w:szCs w:val="20"/>
              </w:rPr>
              <w:t>13,3</w:t>
            </w:r>
          </w:p>
        </w:tc>
      </w:tr>
      <w:tr w:rsidR="001D05DF" w:rsidRPr="00520718" w:rsidTr="004D01DE">
        <w:tc>
          <w:tcPr>
            <w:tcW w:w="298" w:type="pct"/>
          </w:tcPr>
          <w:p w:rsidR="001D05DF" w:rsidRPr="00520718" w:rsidRDefault="001D05DF" w:rsidP="002010A9">
            <w:pPr>
              <w:numPr>
                <w:ilvl w:val="0"/>
                <w:numId w:val="13"/>
              </w:numPr>
              <w:spacing w:before="0" w:after="0"/>
              <w:jc w:val="left"/>
              <w:rPr>
                <w:sz w:val="20"/>
                <w:szCs w:val="20"/>
              </w:rPr>
            </w:pPr>
          </w:p>
        </w:tc>
        <w:tc>
          <w:tcPr>
            <w:tcW w:w="2967" w:type="pct"/>
            <w:vAlign w:val="bottom"/>
          </w:tcPr>
          <w:p w:rsidR="001D05DF" w:rsidRPr="00520718" w:rsidRDefault="001D05DF" w:rsidP="001D05DF">
            <w:pPr>
              <w:spacing w:before="0" w:after="0"/>
              <w:ind w:firstLine="0"/>
              <w:jc w:val="left"/>
              <w:rPr>
                <w:sz w:val="20"/>
                <w:szCs w:val="20"/>
              </w:rPr>
            </w:pPr>
            <w:r w:rsidRPr="00520718">
              <w:rPr>
                <w:sz w:val="20"/>
                <w:szCs w:val="20"/>
              </w:rPr>
              <w:t>производство и распределение электроэнергии, газа и воды</w:t>
            </w:r>
          </w:p>
        </w:tc>
        <w:tc>
          <w:tcPr>
            <w:tcW w:w="599" w:type="pct"/>
            <w:vAlign w:val="center"/>
          </w:tcPr>
          <w:p w:rsidR="001D05DF" w:rsidRPr="00520718" w:rsidRDefault="001D05DF" w:rsidP="001D05DF">
            <w:pPr>
              <w:spacing w:before="0" w:after="0"/>
              <w:ind w:firstLine="0"/>
              <w:jc w:val="center"/>
              <w:rPr>
                <w:sz w:val="20"/>
                <w:szCs w:val="20"/>
              </w:rPr>
            </w:pPr>
            <w:r w:rsidRPr="00520718">
              <w:rPr>
                <w:sz w:val="20"/>
                <w:szCs w:val="20"/>
              </w:rPr>
              <w:t>10,4</w:t>
            </w:r>
          </w:p>
        </w:tc>
        <w:tc>
          <w:tcPr>
            <w:tcW w:w="542" w:type="pct"/>
            <w:vAlign w:val="center"/>
          </w:tcPr>
          <w:p w:rsidR="001D05DF" w:rsidRPr="00520718" w:rsidRDefault="001D05DF" w:rsidP="001D05DF">
            <w:pPr>
              <w:spacing w:before="0" w:after="0"/>
              <w:ind w:firstLine="0"/>
              <w:jc w:val="center"/>
              <w:rPr>
                <w:sz w:val="20"/>
                <w:szCs w:val="20"/>
              </w:rPr>
            </w:pPr>
            <w:r w:rsidRPr="00520718">
              <w:rPr>
                <w:sz w:val="20"/>
                <w:szCs w:val="20"/>
              </w:rPr>
              <w:t>10,4</w:t>
            </w:r>
          </w:p>
        </w:tc>
        <w:tc>
          <w:tcPr>
            <w:tcW w:w="595" w:type="pct"/>
            <w:vAlign w:val="center"/>
          </w:tcPr>
          <w:p w:rsidR="001D05DF" w:rsidRPr="00520718" w:rsidRDefault="001D05DF" w:rsidP="001D05DF">
            <w:pPr>
              <w:spacing w:before="0" w:after="0"/>
              <w:ind w:firstLine="0"/>
              <w:jc w:val="center"/>
              <w:rPr>
                <w:sz w:val="20"/>
                <w:szCs w:val="20"/>
              </w:rPr>
            </w:pPr>
            <w:r w:rsidRPr="00520718">
              <w:rPr>
                <w:sz w:val="20"/>
                <w:szCs w:val="20"/>
              </w:rPr>
              <w:t>10,4</w:t>
            </w:r>
          </w:p>
        </w:tc>
      </w:tr>
      <w:tr w:rsidR="001D05DF" w:rsidRPr="00520718" w:rsidTr="004D01DE">
        <w:tc>
          <w:tcPr>
            <w:tcW w:w="298" w:type="pct"/>
          </w:tcPr>
          <w:p w:rsidR="001D05DF" w:rsidRPr="00520718" w:rsidRDefault="001D05DF" w:rsidP="002010A9">
            <w:pPr>
              <w:numPr>
                <w:ilvl w:val="0"/>
                <w:numId w:val="13"/>
              </w:numPr>
              <w:spacing w:before="0" w:after="0"/>
              <w:jc w:val="left"/>
              <w:rPr>
                <w:sz w:val="20"/>
                <w:szCs w:val="20"/>
              </w:rPr>
            </w:pPr>
          </w:p>
        </w:tc>
        <w:tc>
          <w:tcPr>
            <w:tcW w:w="2967" w:type="pct"/>
            <w:vAlign w:val="bottom"/>
          </w:tcPr>
          <w:p w:rsidR="001D05DF" w:rsidRPr="00520718" w:rsidRDefault="001D05DF" w:rsidP="001D05DF">
            <w:pPr>
              <w:spacing w:before="0" w:after="0"/>
              <w:ind w:firstLine="0"/>
              <w:jc w:val="left"/>
              <w:rPr>
                <w:sz w:val="20"/>
                <w:szCs w:val="20"/>
              </w:rPr>
            </w:pPr>
            <w:r w:rsidRPr="00520718">
              <w:rPr>
                <w:sz w:val="20"/>
                <w:szCs w:val="20"/>
              </w:rPr>
              <w:t>строительство</w:t>
            </w:r>
          </w:p>
        </w:tc>
        <w:tc>
          <w:tcPr>
            <w:tcW w:w="599" w:type="pct"/>
            <w:vAlign w:val="center"/>
          </w:tcPr>
          <w:p w:rsidR="001D05DF" w:rsidRPr="00520718" w:rsidRDefault="001D05DF" w:rsidP="001D05DF">
            <w:pPr>
              <w:spacing w:before="0" w:after="0"/>
              <w:ind w:firstLine="0"/>
              <w:jc w:val="center"/>
              <w:rPr>
                <w:sz w:val="20"/>
                <w:szCs w:val="20"/>
              </w:rPr>
            </w:pPr>
            <w:r w:rsidRPr="00520718">
              <w:rPr>
                <w:sz w:val="20"/>
                <w:szCs w:val="20"/>
              </w:rPr>
              <w:t>11,2</w:t>
            </w:r>
          </w:p>
        </w:tc>
        <w:tc>
          <w:tcPr>
            <w:tcW w:w="542" w:type="pct"/>
            <w:vAlign w:val="center"/>
          </w:tcPr>
          <w:p w:rsidR="001D05DF" w:rsidRPr="00520718" w:rsidRDefault="001D05DF" w:rsidP="001D05DF">
            <w:pPr>
              <w:spacing w:before="0" w:after="0"/>
              <w:ind w:firstLine="0"/>
              <w:jc w:val="center"/>
              <w:rPr>
                <w:sz w:val="20"/>
                <w:szCs w:val="20"/>
              </w:rPr>
            </w:pPr>
            <w:r w:rsidRPr="00520718">
              <w:rPr>
                <w:sz w:val="20"/>
                <w:szCs w:val="20"/>
              </w:rPr>
              <w:t>11,2</w:t>
            </w:r>
          </w:p>
        </w:tc>
        <w:tc>
          <w:tcPr>
            <w:tcW w:w="595" w:type="pct"/>
            <w:vAlign w:val="center"/>
          </w:tcPr>
          <w:p w:rsidR="001D05DF" w:rsidRPr="00520718" w:rsidRDefault="001D05DF" w:rsidP="001D05DF">
            <w:pPr>
              <w:spacing w:before="0" w:after="0"/>
              <w:ind w:firstLine="0"/>
              <w:jc w:val="center"/>
              <w:rPr>
                <w:sz w:val="20"/>
                <w:szCs w:val="20"/>
              </w:rPr>
            </w:pPr>
            <w:r w:rsidRPr="00520718">
              <w:rPr>
                <w:sz w:val="20"/>
                <w:szCs w:val="20"/>
              </w:rPr>
              <w:t>11,2</w:t>
            </w:r>
          </w:p>
        </w:tc>
      </w:tr>
      <w:tr w:rsidR="001D05DF" w:rsidRPr="00520718" w:rsidTr="004D01DE">
        <w:tc>
          <w:tcPr>
            <w:tcW w:w="298" w:type="pct"/>
          </w:tcPr>
          <w:p w:rsidR="001D05DF" w:rsidRPr="00520718" w:rsidRDefault="001D05DF" w:rsidP="002010A9">
            <w:pPr>
              <w:numPr>
                <w:ilvl w:val="0"/>
                <w:numId w:val="13"/>
              </w:numPr>
              <w:spacing w:before="0" w:after="0"/>
              <w:jc w:val="left"/>
              <w:rPr>
                <w:sz w:val="20"/>
                <w:szCs w:val="20"/>
              </w:rPr>
            </w:pPr>
          </w:p>
        </w:tc>
        <w:tc>
          <w:tcPr>
            <w:tcW w:w="2967" w:type="pct"/>
            <w:vAlign w:val="bottom"/>
          </w:tcPr>
          <w:p w:rsidR="001D05DF" w:rsidRPr="00520718" w:rsidRDefault="001D05DF" w:rsidP="001D05DF">
            <w:pPr>
              <w:spacing w:before="0" w:after="0"/>
              <w:ind w:firstLine="0"/>
              <w:jc w:val="left"/>
              <w:rPr>
                <w:sz w:val="20"/>
                <w:szCs w:val="20"/>
              </w:rPr>
            </w:pPr>
            <w:r w:rsidRPr="00520718">
              <w:rPr>
                <w:sz w:val="20"/>
                <w:szCs w:val="20"/>
              </w:rPr>
              <w:t>оптовая и розничная торговля; ремонт автотранспортных средств, мотоциклов, бытовых изделий и предметов личного пользования</w:t>
            </w:r>
          </w:p>
        </w:tc>
        <w:tc>
          <w:tcPr>
            <w:tcW w:w="599" w:type="pct"/>
            <w:vAlign w:val="center"/>
          </w:tcPr>
          <w:p w:rsidR="001D05DF" w:rsidRPr="00520718" w:rsidRDefault="001D05DF" w:rsidP="001D05DF">
            <w:pPr>
              <w:spacing w:before="0" w:after="0"/>
              <w:ind w:firstLine="0"/>
              <w:jc w:val="center"/>
              <w:rPr>
                <w:sz w:val="20"/>
                <w:szCs w:val="20"/>
              </w:rPr>
            </w:pPr>
            <w:r w:rsidRPr="00520718">
              <w:rPr>
                <w:sz w:val="20"/>
                <w:szCs w:val="20"/>
              </w:rPr>
              <w:t>23,7</w:t>
            </w:r>
          </w:p>
        </w:tc>
        <w:tc>
          <w:tcPr>
            <w:tcW w:w="542" w:type="pct"/>
            <w:vAlign w:val="center"/>
          </w:tcPr>
          <w:p w:rsidR="001D05DF" w:rsidRPr="00520718" w:rsidRDefault="001D05DF" w:rsidP="001D05DF">
            <w:pPr>
              <w:spacing w:before="0" w:after="0"/>
              <w:ind w:firstLine="0"/>
              <w:jc w:val="center"/>
              <w:rPr>
                <w:sz w:val="20"/>
                <w:szCs w:val="20"/>
              </w:rPr>
            </w:pPr>
            <w:r w:rsidRPr="00520718">
              <w:rPr>
                <w:sz w:val="20"/>
                <w:szCs w:val="20"/>
              </w:rPr>
              <w:t>23,7</w:t>
            </w:r>
          </w:p>
        </w:tc>
        <w:tc>
          <w:tcPr>
            <w:tcW w:w="595" w:type="pct"/>
            <w:vAlign w:val="center"/>
          </w:tcPr>
          <w:p w:rsidR="001D05DF" w:rsidRPr="00520718" w:rsidRDefault="001D05DF" w:rsidP="001D05DF">
            <w:pPr>
              <w:spacing w:before="0" w:after="0"/>
              <w:ind w:firstLine="0"/>
              <w:jc w:val="center"/>
              <w:rPr>
                <w:sz w:val="20"/>
                <w:szCs w:val="20"/>
              </w:rPr>
            </w:pPr>
            <w:r w:rsidRPr="00520718">
              <w:rPr>
                <w:sz w:val="20"/>
                <w:szCs w:val="20"/>
              </w:rPr>
              <w:t>23,7</w:t>
            </w:r>
          </w:p>
        </w:tc>
      </w:tr>
      <w:tr w:rsidR="001D05DF" w:rsidRPr="00520718" w:rsidTr="004D01DE">
        <w:tc>
          <w:tcPr>
            <w:tcW w:w="298" w:type="pct"/>
          </w:tcPr>
          <w:p w:rsidR="001D05DF" w:rsidRPr="00520718" w:rsidRDefault="001D05DF" w:rsidP="002010A9">
            <w:pPr>
              <w:numPr>
                <w:ilvl w:val="0"/>
                <w:numId w:val="13"/>
              </w:numPr>
              <w:spacing w:before="0" w:after="0"/>
              <w:jc w:val="left"/>
              <w:rPr>
                <w:sz w:val="20"/>
                <w:szCs w:val="20"/>
              </w:rPr>
            </w:pPr>
          </w:p>
        </w:tc>
        <w:tc>
          <w:tcPr>
            <w:tcW w:w="2967" w:type="pct"/>
            <w:vAlign w:val="bottom"/>
          </w:tcPr>
          <w:p w:rsidR="001D05DF" w:rsidRPr="00520718" w:rsidRDefault="001D05DF" w:rsidP="001D05DF">
            <w:pPr>
              <w:spacing w:before="0" w:after="0"/>
              <w:ind w:firstLine="0"/>
              <w:jc w:val="left"/>
              <w:rPr>
                <w:sz w:val="20"/>
                <w:szCs w:val="20"/>
              </w:rPr>
            </w:pPr>
            <w:r w:rsidRPr="00520718">
              <w:rPr>
                <w:sz w:val="20"/>
                <w:szCs w:val="20"/>
              </w:rPr>
              <w:t>гостиницы и рестораны</w:t>
            </w:r>
          </w:p>
        </w:tc>
        <w:tc>
          <w:tcPr>
            <w:tcW w:w="599" w:type="pct"/>
            <w:vAlign w:val="center"/>
          </w:tcPr>
          <w:p w:rsidR="001D05DF" w:rsidRPr="00520718" w:rsidRDefault="001D05DF" w:rsidP="001D05DF">
            <w:pPr>
              <w:spacing w:before="0" w:after="0"/>
              <w:ind w:firstLine="0"/>
              <w:jc w:val="center"/>
              <w:rPr>
                <w:sz w:val="20"/>
                <w:szCs w:val="20"/>
              </w:rPr>
            </w:pPr>
            <w:r w:rsidRPr="00520718">
              <w:rPr>
                <w:sz w:val="20"/>
                <w:szCs w:val="20"/>
              </w:rPr>
              <w:t>3,3</w:t>
            </w:r>
          </w:p>
        </w:tc>
        <w:tc>
          <w:tcPr>
            <w:tcW w:w="542" w:type="pct"/>
            <w:vAlign w:val="center"/>
          </w:tcPr>
          <w:p w:rsidR="001D05DF" w:rsidRPr="00520718" w:rsidRDefault="001D05DF" w:rsidP="001D05DF">
            <w:pPr>
              <w:spacing w:before="0" w:after="0"/>
              <w:ind w:firstLine="0"/>
              <w:jc w:val="center"/>
              <w:rPr>
                <w:sz w:val="20"/>
                <w:szCs w:val="20"/>
              </w:rPr>
            </w:pPr>
            <w:r w:rsidRPr="00520718">
              <w:rPr>
                <w:sz w:val="20"/>
                <w:szCs w:val="20"/>
              </w:rPr>
              <w:t>3,3</w:t>
            </w:r>
          </w:p>
        </w:tc>
        <w:tc>
          <w:tcPr>
            <w:tcW w:w="595" w:type="pct"/>
            <w:vAlign w:val="center"/>
          </w:tcPr>
          <w:p w:rsidR="001D05DF" w:rsidRPr="00520718" w:rsidRDefault="001D05DF" w:rsidP="001D05DF">
            <w:pPr>
              <w:spacing w:before="0" w:after="0"/>
              <w:ind w:firstLine="0"/>
              <w:jc w:val="center"/>
              <w:rPr>
                <w:sz w:val="20"/>
                <w:szCs w:val="20"/>
              </w:rPr>
            </w:pPr>
            <w:r w:rsidRPr="00520718">
              <w:rPr>
                <w:sz w:val="20"/>
                <w:szCs w:val="20"/>
              </w:rPr>
              <w:t>3,3</w:t>
            </w:r>
          </w:p>
        </w:tc>
      </w:tr>
      <w:tr w:rsidR="001D05DF" w:rsidRPr="00520718" w:rsidTr="004D01DE">
        <w:tc>
          <w:tcPr>
            <w:tcW w:w="298" w:type="pct"/>
          </w:tcPr>
          <w:p w:rsidR="001D05DF" w:rsidRPr="00520718" w:rsidRDefault="001D05DF" w:rsidP="002010A9">
            <w:pPr>
              <w:numPr>
                <w:ilvl w:val="0"/>
                <w:numId w:val="13"/>
              </w:numPr>
              <w:spacing w:before="0" w:after="0"/>
              <w:jc w:val="left"/>
              <w:rPr>
                <w:sz w:val="20"/>
                <w:szCs w:val="20"/>
              </w:rPr>
            </w:pPr>
          </w:p>
        </w:tc>
        <w:tc>
          <w:tcPr>
            <w:tcW w:w="2967" w:type="pct"/>
            <w:vAlign w:val="bottom"/>
          </w:tcPr>
          <w:p w:rsidR="001D05DF" w:rsidRPr="00520718" w:rsidRDefault="001D05DF" w:rsidP="001D05DF">
            <w:pPr>
              <w:spacing w:before="0" w:after="0"/>
              <w:ind w:firstLine="0"/>
              <w:jc w:val="left"/>
              <w:rPr>
                <w:sz w:val="20"/>
                <w:szCs w:val="20"/>
              </w:rPr>
            </w:pPr>
            <w:r w:rsidRPr="00520718">
              <w:rPr>
                <w:sz w:val="20"/>
                <w:szCs w:val="20"/>
              </w:rPr>
              <w:t>транспорт и связь</w:t>
            </w:r>
          </w:p>
        </w:tc>
        <w:tc>
          <w:tcPr>
            <w:tcW w:w="599" w:type="pct"/>
            <w:vAlign w:val="center"/>
          </w:tcPr>
          <w:p w:rsidR="001D05DF" w:rsidRPr="00520718" w:rsidRDefault="001D05DF" w:rsidP="001D05DF">
            <w:pPr>
              <w:spacing w:before="0" w:after="0"/>
              <w:ind w:firstLine="0"/>
              <w:jc w:val="center"/>
              <w:rPr>
                <w:sz w:val="20"/>
                <w:szCs w:val="20"/>
              </w:rPr>
            </w:pPr>
            <w:r w:rsidRPr="00520718">
              <w:rPr>
                <w:sz w:val="20"/>
                <w:szCs w:val="20"/>
              </w:rPr>
              <w:t>13,5</w:t>
            </w:r>
          </w:p>
        </w:tc>
        <w:tc>
          <w:tcPr>
            <w:tcW w:w="542" w:type="pct"/>
            <w:vAlign w:val="center"/>
          </w:tcPr>
          <w:p w:rsidR="001D05DF" w:rsidRPr="00520718" w:rsidRDefault="001D05DF" w:rsidP="001D05DF">
            <w:pPr>
              <w:spacing w:before="0" w:after="0"/>
              <w:ind w:firstLine="0"/>
              <w:jc w:val="center"/>
              <w:rPr>
                <w:sz w:val="20"/>
                <w:szCs w:val="20"/>
              </w:rPr>
            </w:pPr>
            <w:r w:rsidRPr="00520718">
              <w:rPr>
                <w:sz w:val="20"/>
                <w:szCs w:val="20"/>
              </w:rPr>
              <w:t>13,5</w:t>
            </w:r>
          </w:p>
        </w:tc>
        <w:tc>
          <w:tcPr>
            <w:tcW w:w="595" w:type="pct"/>
            <w:vAlign w:val="center"/>
          </w:tcPr>
          <w:p w:rsidR="001D05DF" w:rsidRPr="00520718" w:rsidRDefault="001D05DF" w:rsidP="001D05DF">
            <w:pPr>
              <w:spacing w:before="0" w:after="0"/>
              <w:ind w:firstLine="0"/>
              <w:jc w:val="center"/>
              <w:rPr>
                <w:sz w:val="20"/>
                <w:szCs w:val="20"/>
              </w:rPr>
            </w:pPr>
            <w:r w:rsidRPr="00520718">
              <w:rPr>
                <w:sz w:val="20"/>
                <w:szCs w:val="20"/>
              </w:rPr>
              <w:t>13,4</w:t>
            </w:r>
          </w:p>
        </w:tc>
      </w:tr>
      <w:tr w:rsidR="001D05DF" w:rsidRPr="00520718" w:rsidTr="004D01DE">
        <w:tc>
          <w:tcPr>
            <w:tcW w:w="298" w:type="pct"/>
          </w:tcPr>
          <w:p w:rsidR="001D05DF" w:rsidRPr="00520718" w:rsidRDefault="001D05DF" w:rsidP="002010A9">
            <w:pPr>
              <w:numPr>
                <w:ilvl w:val="0"/>
                <w:numId w:val="13"/>
              </w:numPr>
              <w:spacing w:before="0" w:after="0"/>
              <w:jc w:val="left"/>
              <w:rPr>
                <w:sz w:val="20"/>
                <w:szCs w:val="20"/>
              </w:rPr>
            </w:pPr>
          </w:p>
        </w:tc>
        <w:tc>
          <w:tcPr>
            <w:tcW w:w="2967" w:type="pct"/>
            <w:vAlign w:val="bottom"/>
          </w:tcPr>
          <w:p w:rsidR="001D05DF" w:rsidRPr="00520718" w:rsidRDefault="001D05DF" w:rsidP="001D05DF">
            <w:pPr>
              <w:spacing w:before="0" w:after="0"/>
              <w:ind w:firstLine="0"/>
              <w:jc w:val="left"/>
              <w:rPr>
                <w:sz w:val="20"/>
                <w:szCs w:val="20"/>
              </w:rPr>
            </w:pPr>
            <w:r w:rsidRPr="00520718">
              <w:rPr>
                <w:sz w:val="20"/>
                <w:szCs w:val="20"/>
              </w:rPr>
              <w:t>финансовая деятельность</w:t>
            </w:r>
          </w:p>
        </w:tc>
        <w:tc>
          <w:tcPr>
            <w:tcW w:w="599" w:type="pct"/>
            <w:vAlign w:val="center"/>
          </w:tcPr>
          <w:p w:rsidR="001D05DF" w:rsidRPr="00520718" w:rsidRDefault="001D05DF" w:rsidP="001D05DF">
            <w:pPr>
              <w:spacing w:before="0" w:after="0"/>
              <w:ind w:firstLine="0"/>
              <w:jc w:val="center"/>
              <w:rPr>
                <w:sz w:val="20"/>
                <w:szCs w:val="20"/>
              </w:rPr>
            </w:pPr>
            <w:r w:rsidRPr="00520718">
              <w:rPr>
                <w:sz w:val="20"/>
                <w:szCs w:val="20"/>
              </w:rPr>
              <w:t>2,8</w:t>
            </w:r>
          </w:p>
        </w:tc>
        <w:tc>
          <w:tcPr>
            <w:tcW w:w="542" w:type="pct"/>
            <w:vAlign w:val="center"/>
          </w:tcPr>
          <w:p w:rsidR="001D05DF" w:rsidRPr="00520718" w:rsidRDefault="001D05DF" w:rsidP="001D05DF">
            <w:pPr>
              <w:spacing w:before="0" w:after="0"/>
              <w:ind w:firstLine="0"/>
              <w:jc w:val="center"/>
              <w:rPr>
                <w:sz w:val="20"/>
                <w:szCs w:val="20"/>
              </w:rPr>
            </w:pPr>
            <w:r w:rsidRPr="00520718">
              <w:rPr>
                <w:sz w:val="20"/>
                <w:szCs w:val="20"/>
              </w:rPr>
              <w:t>2,8</w:t>
            </w:r>
          </w:p>
        </w:tc>
        <w:tc>
          <w:tcPr>
            <w:tcW w:w="595" w:type="pct"/>
            <w:vAlign w:val="center"/>
          </w:tcPr>
          <w:p w:rsidR="001D05DF" w:rsidRPr="00520718" w:rsidRDefault="001D05DF" w:rsidP="001D05DF">
            <w:pPr>
              <w:spacing w:before="0" w:after="0"/>
              <w:ind w:firstLine="0"/>
              <w:jc w:val="center"/>
              <w:rPr>
                <w:sz w:val="20"/>
                <w:szCs w:val="20"/>
              </w:rPr>
            </w:pPr>
            <w:r w:rsidRPr="00520718">
              <w:rPr>
                <w:sz w:val="20"/>
                <w:szCs w:val="20"/>
              </w:rPr>
              <w:t>2,7</w:t>
            </w:r>
          </w:p>
        </w:tc>
      </w:tr>
      <w:tr w:rsidR="001D05DF" w:rsidRPr="00520718" w:rsidTr="004D01DE">
        <w:tc>
          <w:tcPr>
            <w:tcW w:w="298" w:type="pct"/>
          </w:tcPr>
          <w:p w:rsidR="001D05DF" w:rsidRPr="00520718" w:rsidRDefault="001D05DF" w:rsidP="002010A9">
            <w:pPr>
              <w:numPr>
                <w:ilvl w:val="0"/>
                <w:numId w:val="13"/>
              </w:numPr>
              <w:spacing w:before="0" w:after="0"/>
              <w:jc w:val="left"/>
              <w:rPr>
                <w:sz w:val="20"/>
                <w:szCs w:val="20"/>
              </w:rPr>
            </w:pPr>
          </w:p>
        </w:tc>
        <w:tc>
          <w:tcPr>
            <w:tcW w:w="2967" w:type="pct"/>
            <w:vAlign w:val="bottom"/>
          </w:tcPr>
          <w:p w:rsidR="001D05DF" w:rsidRPr="00520718" w:rsidRDefault="001D05DF" w:rsidP="001D05DF">
            <w:pPr>
              <w:spacing w:before="0" w:after="0"/>
              <w:ind w:firstLine="0"/>
              <w:jc w:val="left"/>
              <w:rPr>
                <w:sz w:val="20"/>
                <w:szCs w:val="20"/>
              </w:rPr>
            </w:pPr>
            <w:r w:rsidRPr="00520718">
              <w:rPr>
                <w:sz w:val="20"/>
                <w:szCs w:val="20"/>
              </w:rPr>
              <w:t>операции с недвижимым имуществом, аренда и предоставление услуг</w:t>
            </w:r>
          </w:p>
        </w:tc>
        <w:tc>
          <w:tcPr>
            <w:tcW w:w="599" w:type="pct"/>
            <w:vAlign w:val="center"/>
          </w:tcPr>
          <w:p w:rsidR="001D05DF" w:rsidRPr="00520718" w:rsidRDefault="001D05DF" w:rsidP="001D05DF">
            <w:pPr>
              <w:spacing w:before="0" w:after="0"/>
              <w:ind w:firstLine="0"/>
              <w:jc w:val="center"/>
              <w:rPr>
                <w:sz w:val="20"/>
                <w:szCs w:val="20"/>
              </w:rPr>
            </w:pPr>
            <w:r w:rsidRPr="00520718">
              <w:rPr>
                <w:sz w:val="20"/>
                <w:szCs w:val="20"/>
              </w:rPr>
              <w:t>13,1</w:t>
            </w:r>
          </w:p>
        </w:tc>
        <w:tc>
          <w:tcPr>
            <w:tcW w:w="542" w:type="pct"/>
            <w:vAlign w:val="center"/>
          </w:tcPr>
          <w:p w:rsidR="001D05DF" w:rsidRPr="00520718" w:rsidRDefault="001D05DF" w:rsidP="001D05DF">
            <w:pPr>
              <w:spacing w:before="0" w:after="0"/>
              <w:ind w:firstLine="0"/>
              <w:jc w:val="center"/>
              <w:rPr>
                <w:sz w:val="20"/>
                <w:szCs w:val="20"/>
              </w:rPr>
            </w:pPr>
            <w:r w:rsidRPr="00520718">
              <w:rPr>
                <w:sz w:val="20"/>
                <w:szCs w:val="20"/>
              </w:rPr>
              <w:t>13,1</w:t>
            </w:r>
          </w:p>
        </w:tc>
        <w:tc>
          <w:tcPr>
            <w:tcW w:w="595" w:type="pct"/>
            <w:vAlign w:val="center"/>
          </w:tcPr>
          <w:p w:rsidR="001D05DF" w:rsidRPr="00520718" w:rsidRDefault="001D05DF" w:rsidP="001D05DF">
            <w:pPr>
              <w:spacing w:before="0" w:after="0"/>
              <w:ind w:firstLine="0"/>
              <w:jc w:val="center"/>
              <w:rPr>
                <w:sz w:val="20"/>
                <w:szCs w:val="20"/>
              </w:rPr>
            </w:pPr>
            <w:r w:rsidRPr="00520718">
              <w:rPr>
                <w:sz w:val="20"/>
                <w:szCs w:val="20"/>
              </w:rPr>
              <w:t>13,0</w:t>
            </w:r>
          </w:p>
        </w:tc>
      </w:tr>
      <w:tr w:rsidR="001D05DF" w:rsidRPr="00520718" w:rsidTr="004D01DE">
        <w:tc>
          <w:tcPr>
            <w:tcW w:w="298" w:type="pct"/>
          </w:tcPr>
          <w:p w:rsidR="001D05DF" w:rsidRPr="00520718" w:rsidRDefault="001D05DF" w:rsidP="002010A9">
            <w:pPr>
              <w:numPr>
                <w:ilvl w:val="0"/>
                <w:numId w:val="13"/>
              </w:numPr>
              <w:spacing w:before="0" w:after="0"/>
              <w:jc w:val="left"/>
              <w:rPr>
                <w:sz w:val="20"/>
                <w:szCs w:val="20"/>
              </w:rPr>
            </w:pPr>
          </w:p>
        </w:tc>
        <w:tc>
          <w:tcPr>
            <w:tcW w:w="2967" w:type="pct"/>
            <w:vAlign w:val="bottom"/>
          </w:tcPr>
          <w:p w:rsidR="001D05DF" w:rsidRPr="00520718" w:rsidRDefault="001D05DF" w:rsidP="001D05DF">
            <w:pPr>
              <w:spacing w:before="0" w:after="0"/>
              <w:ind w:firstLine="0"/>
              <w:jc w:val="left"/>
              <w:rPr>
                <w:sz w:val="20"/>
                <w:szCs w:val="20"/>
              </w:rPr>
            </w:pPr>
            <w:r w:rsidRPr="00520718">
              <w:rPr>
                <w:sz w:val="20"/>
                <w:szCs w:val="20"/>
              </w:rPr>
              <w:t>государственное управление и обеспечение военной безопасности;</w:t>
            </w:r>
            <w:r w:rsidR="00A87890" w:rsidRPr="00520718">
              <w:rPr>
                <w:sz w:val="20"/>
                <w:szCs w:val="20"/>
              </w:rPr>
              <w:t xml:space="preserve"> </w:t>
            </w:r>
            <w:r w:rsidRPr="00520718">
              <w:rPr>
                <w:sz w:val="20"/>
                <w:szCs w:val="20"/>
              </w:rPr>
              <w:t>социальное страхование</w:t>
            </w:r>
          </w:p>
        </w:tc>
        <w:tc>
          <w:tcPr>
            <w:tcW w:w="599" w:type="pct"/>
            <w:vAlign w:val="center"/>
          </w:tcPr>
          <w:p w:rsidR="001D05DF" w:rsidRPr="00520718" w:rsidRDefault="001D05DF" w:rsidP="001D05DF">
            <w:pPr>
              <w:spacing w:before="0" w:after="0"/>
              <w:ind w:firstLine="0"/>
              <w:jc w:val="center"/>
              <w:rPr>
                <w:sz w:val="20"/>
                <w:szCs w:val="20"/>
              </w:rPr>
            </w:pPr>
            <w:r w:rsidRPr="00520718">
              <w:rPr>
                <w:sz w:val="20"/>
                <w:szCs w:val="20"/>
              </w:rPr>
              <w:t>22,1</w:t>
            </w:r>
          </w:p>
        </w:tc>
        <w:tc>
          <w:tcPr>
            <w:tcW w:w="542" w:type="pct"/>
            <w:tcBorders>
              <w:bottom w:val="single" w:sz="4" w:space="0" w:color="auto"/>
            </w:tcBorders>
            <w:vAlign w:val="center"/>
          </w:tcPr>
          <w:p w:rsidR="001D05DF" w:rsidRPr="00520718" w:rsidRDefault="001D05DF" w:rsidP="001D05DF">
            <w:pPr>
              <w:spacing w:before="0" w:after="0"/>
              <w:ind w:firstLine="0"/>
              <w:jc w:val="center"/>
              <w:rPr>
                <w:sz w:val="20"/>
                <w:szCs w:val="20"/>
              </w:rPr>
            </w:pPr>
            <w:r w:rsidRPr="00520718">
              <w:rPr>
                <w:sz w:val="20"/>
                <w:szCs w:val="20"/>
              </w:rPr>
              <w:t>22,1</w:t>
            </w:r>
          </w:p>
        </w:tc>
        <w:tc>
          <w:tcPr>
            <w:tcW w:w="595" w:type="pct"/>
            <w:shd w:val="clear" w:color="auto" w:fill="auto"/>
            <w:vAlign w:val="center"/>
          </w:tcPr>
          <w:p w:rsidR="001D05DF" w:rsidRPr="00520718" w:rsidRDefault="001D05DF" w:rsidP="001D05DF">
            <w:pPr>
              <w:spacing w:before="0" w:after="0"/>
              <w:ind w:firstLine="0"/>
              <w:jc w:val="center"/>
              <w:rPr>
                <w:sz w:val="20"/>
                <w:szCs w:val="20"/>
              </w:rPr>
            </w:pPr>
            <w:r w:rsidRPr="00520718">
              <w:rPr>
                <w:sz w:val="20"/>
                <w:szCs w:val="20"/>
              </w:rPr>
              <w:t>22,1</w:t>
            </w:r>
          </w:p>
        </w:tc>
      </w:tr>
      <w:tr w:rsidR="001D05DF" w:rsidRPr="00520718" w:rsidTr="004D01DE">
        <w:tc>
          <w:tcPr>
            <w:tcW w:w="298" w:type="pct"/>
          </w:tcPr>
          <w:p w:rsidR="001D05DF" w:rsidRPr="00520718" w:rsidRDefault="001D05DF" w:rsidP="002010A9">
            <w:pPr>
              <w:numPr>
                <w:ilvl w:val="0"/>
                <w:numId w:val="13"/>
              </w:numPr>
              <w:spacing w:before="0" w:after="0"/>
              <w:jc w:val="left"/>
              <w:rPr>
                <w:sz w:val="20"/>
                <w:szCs w:val="20"/>
              </w:rPr>
            </w:pPr>
          </w:p>
        </w:tc>
        <w:tc>
          <w:tcPr>
            <w:tcW w:w="2967" w:type="pct"/>
            <w:vAlign w:val="bottom"/>
          </w:tcPr>
          <w:p w:rsidR="001D05DF" w:rsidRPr="00520718" w:rsidRDefault="001D05DF" w:rsidP="001D05DF">
            <w:pPr>
              <w:spacing w:before="0" w:after="0"/>
              <w:ind w:firstLine="0"/>
              <w:jc w:val="left"/>
              <w:rPr>
                <w:sz w:val="20"/>
                <w:szCs w:val="20"/>
              </w:rPr>
            </w:pPr>
            <w:r w:rsidRPr="00520718">
              <w:rPr>
                <w:sz w:val="20"/>
                <w:szCs w:val="20"/>
              </w:rPr>
              <w:t>образование</w:t>
            </w:r>
          </w:p>
        </w:tc>
        <w:tc>
          <w:tcPr>
            <w:tcW w:w="599" w:type="pct"/>
            <w:vAlign w:val="center"/>
          </w:tcPr>
          <w:p w:rsidR="001D05DF" w:rsidRPr="00520718" w:rsidRDefault="001D05DF" w:rsidP="001D05DF">
            <w:pPr>
              <w:spacing w:before="0" w:after="0"/>
              <w:ind w:firstLine="0"/>
              <w:jc w:val="center"/>
              <w:rPr>
                <w:sz w:val="20"/>
                <w:szCs w:val="20"/>
              </w:rPr>
            </w:pPr>
            <w:r w:rsidRPr="00520718">
              <w:rPr>
                <w:sz w:val="20"/>
                <w:szCs w:val="20"/>
              </w:rPr>
              <w:t>15,3</w:t>
            </w:r>
          </w:p>
        </w:tc>
        <w:tc>
          <w:tcPr>
            <w:tcW w:w="542" w:type="pct"/>
            <w:vAlign w:val="center"/>
          </w:tcPr>
          <w:p w:rsidR="001D05DF" w:rsidRPr="00520718" w:rsidRDefault="001D05DF" w:rsidP="001D05DF">
            <w:pPr>
              <w:spacing w:before="0" w:after="0"/>
              <w:ind w:firstLine="0"/>
              <w:jc w:val="center"/>
              <w:rPr>
                <w:sz w:val="20"/>
                <w:szCs w:val="20"/>
              </w:rPr>
            </w:pPr>
            <w:r w:rsidRPr="00520718">
              <w:rPr>
                <w:sz w:val="20"/>
                <w:szCs w:val="20"/>
              </w:rPr>
              <w:t>15,3</w:t>
            </w:r>
          </w:p>
        </w:tc>
        <w:tc>
          <w:tcPr>
            <w:tcW w:w="595" w:type="pct"/>
            <w:vAlign w:val="center"/>
          </w:tcPr>
          <w:p w:rsidR="001D05DF" w:rsidRPr="00520718" w:rsidRDefault="001D05DF" w:rsidP="001D05DF">
            <w:pPr>
              <w:spacing w:before="0" w:after="0"/>
              <w:ind w:firstLine="0"/>
              <w:jc w:val="center"/>
              <w:rPr>
                <w:sz w:val="20"/>
                <w:szCs w:val="20"/>
              </w:rPr>
            </w:pPr>
            <w:r w:rsidRPr="00520718">
              <w:rPr>
                <w:sz w:val="20"/>
                <w:szCs w:val="20"/>
              </w:rPr>
              <w:t>15,1</w:t>
            </w:r>
          </w:p>
        </w:tc>
      </w:tr>
      <w:tr w:rsidR="001D05DF" w:rsidRPr="00520718" w:rsidTr="004D01DE">
        <w:tc>
          <w:tcPr>
            <w:tcW w:w="298" w:type="pct"/>
          </w:tcPr>
          <w:p w:rsidR="001D05DF" w:rsidRPr="00520718" w:rsidRDefault="001D05DF" w:rsidP="002010A9">
            <w:pPr>
              <w:numPr>
                <w:ilvl w:val="0"/>
                <w:numId w:val="13"/>
              </w:numPr>
              <w:spacing w:before="0" w:after="0"/>
              <w:jc w:val="left"/>
              <w:rPr>
                <w:sz w:val="20"/>
                <w:szCs w:val="20"/>
              </w:rPr>
            </w:pPr>
          </w:p>
        </w:tc>
        <w:tc>
          <w:tcPr>
            <w:tcW w:w="2967" w:type="pct"/>
            <w:vAlign w:val="bottom"/>
          </w:tcPr>
          <w:p w:rsidR="001D05DF" w:rsidRPr="00520718" w:rsidRDefault="001D05DF" w:rsidP="001D05DF">
            <w:pPr>
              <w:spacing w:before="0" w:after="0"/>
              <w:ind w:firstLine="0"/>
              <w:jc w:val="left"/>
              <w:rPr>
                <w:sz w:val="20"/>
                <w:szCs w:val="20"/>
              </w:rPr>
            </w:pPr>
            <w:r w:rsidRPr="00520718">
              <w:rPr>
                <w:sz w:val="20"/>
                <w:szCs w:val="20"/>
              </w:rPr>
              <w:t>здравоохранение и предоставление социальных услуг</w:t>
            </w:r>
          </w:p>
        </w:tc>
        <w:tc>
          <w:tcPr>
            <w:tcW w:w="599" w:type="pct"/>
            <w:vAlign w:val="center"/>
          </w:tcPr>
          <w:p w:rsidR="001D05DF" w:rsidRPr="00520718" w:rsidRDefault="001D05DF" w:rsidP="001D05DF">
            <w:pPr>
              <w:spacing w:before="0" w:after="0"/>
              <w:ind w:firstLine="0"/>
              <w:jc w:val="center"/>
              <w:rPr>
                <w:sz w:val="20"/>
                <w:szCs w:val="20"/>
              </w:rPr>
            </w:pPr>
            <w:r w:rsidRPr="00520718">
              <w:rPr>
                <w:sz w:val="20"/>
                <w:szCs w:val="20"/>
              </w:rPr>
              <w:t>13,3</w:t>
            </w:r>
          </w:p>
        </w:tc>
        <w:tc>
          <w:tcPr>
            <w:tcW w:w="542" w:type="pct"/>
            <w:vAlign w:val="center"/>
          </w:tcPr>
          <w:p w:rsidR="001D05DF" w:rsidRPr="00520718" w:rsidRDefault="001D05DF" w:rsidP="001D05DF">
            <w:pPr>
              <w:spacing w:before="0" w:after="0"/>
              <w:ind w:firstLine="0"/>
              <w:jc w:val="center"/>
              <w:rPr>
                <w:sz w:val="20"/>
                <w:szCs w:val="20"/>
              </w:rPr>
            </w:pPr>
            <w:r w:rsidRPr="00520718">
              <w:rPr>
                <w:sz w:val="20"/>
                <w:szCs w:val="20"/>
              </w:rPr>
              <w:t>13,3</w:t>
            </w:r>
          </w:p>
        </w:tc>
        <w:tc>
          <w:tcPr>
            <w:tcW w:w="595" w:type="pct"/>
            <w:vAlign w:val="center"/>
          </w:tcPr>
          <w:p w:rsidR="001D05DF" w:rsidRPr="00520718" w:rsidRDefault="001D05DF" w:rsidP="001D05DF">
            <w:pPr>
              <w:spacing w:before="0" w:after="0"/>
              <w:ind w:firstLine="0"/>
              <w:jc w:val="center"/>
              <w:rPr>
                <w:sz w:val="20"/>
                <w:szCs w:val="20"/>
              </w:rPr>
            </w:pPr>
            <w:r w:rsidRPr="00520718">
              <w:rPr>
                <w:sz w:val="20"/>
                <w:szCs w:val="20"/>
              </w:rPr>
              <w:t>13,1</w:t>
            </w:r>
          </w:p>
        </w:tc>
      </w:tr>
      <w:tr w:rsidR="001D05DF" w:rsidRPr="00520718" w:rsidTr="004D01DE">
        <w:tc>
          <w:tcPr>
            <w:tcW w:w="298" w:type="pct"/>
          </w:tcPr>
          <w:p w:rsidR="001D05DF" w:rsidRPr="00520718" w:rsidRDefault="001D05DF" w:rsidP="002010A9">
            <w:pPr>
              <w:numPr>
                <w:ilvl w:val="0"/>
                <w:numId w:val="13"/>
              </w:numPr>
              <w:spacing w:before="0" w:after="0"/>
              <w:jc w:val="left"/>
              <w:rPr>
                <w:sz w:val="20"/>
                <w:szCs w:val="20"/>
              </w:rPr>
            </w:pPr>
          </w:p>
        </w:tc>
        <w:tc>
          <w:tcPr>
            <w:tcW w:w="2967" w:type="pct"/>
            <w:vAlign w:val="bottom"/>
          </w:tcPr>
          <w:p w:rsidR="001D05DF" w:rsidRPr="00520718" w:rsidRDefault="001D05DF" w:rsidP="001D05DF">
            <w:pPr>
              <w:spacing w:before="0" w:after="0"/>
              <w:ind w:firstLine="0"/>
              <w:jc w:val="left"/>
              <w:rPr>
                <w:sz w:val="20"/>
                <w:szCs w:val="20"/>
              </w:rPr>
            </w:pPr>
            <w:r w:rsidRPr="00520718">
              <w:rPr>
                <w:sz w:val="20"/>
                <w:szCs w:val="20"/>
              </w:rPr>
              <w:t>предоставление прочих коммунальных, социальных и персональных услуг</w:t>
            </w:r>
          </w:p>
        </w:tc>
        <w:tc>
          <w:tcPr>
            <w:tcW w:w="599" w:type="pct"/>
            <w:vAlign w:val="center"/>
          </w:tcPr>
          <w:p w:rsidR="001D05DF" w:rsidRPr="00520718" w:rsidRDefault="001D05DF" w:rsidP="001D05DF">
            <w:pPr>
              <w:spacing w:before="0" w:after="0"/>
              <w:ind w:firstLine="0"/>
              <w:jc w:val="center"/>
              <w:rPr>
                <w:sz w:val="20"/>
                <w:szCs w:val="20"/>
              </w:rPr>
            </w:pPr>
            <w:r w:rsidRPr="00520718">
              <w:rPr>
                <w:sz w:val="20"/>
                <w:szCs w:val="20"/>
              </w:rPr>
              <w:t>6,4</w:t>
            </w:r>
          </w:p>
        </w:tc>
        <w:tc>
          <w:tcPr>
            <w:tcW w:w="542" w:type="pct"/>
            <w:vAlign w:val="center"/>
          </w:tcPr>
          <w:p w:rsidR="001D05DF" w:rsidRPr="00520718" w:rsidRDefault="001D05DF" w:rsidP="001D05DF">
            <w:pPr>
              <w:spacing w:before="0" w:after="0"/>
              <w:ind w:firstLine="0"/>
              <w:jc w:val="center"/>
              <w:rPr>
                <w:sz w:val="20"/>
                <w:szCs w:val="20"/>
              </w:rPr>
            </w:pPr>
            <w:r w:rsidRPr="00520718">
              <w:rPr>
                <w:sz w:val="20"/>
                <w:szCs w:val="20"/>
              </w:rPr>
              <w:t>6,4</w:t>
            </w:r>
          </w:p>
        </w:tc>
        <w:tc>
          <w:tcPr>
            <w:tcW w:w="595" w:type="pct"/>
            <w:vAlign w:val="center"/>
          </w:tcPr>
          <w:p w:rsidR="001D05DF" w:rsidRPr="00520718" w:rsidRDefault="001D05DF" w:rsidP="001D05DF">
            <w:pPr>
              <w:spacing w:before="0" w:after="0"/>
              <w:ind w:firstLine="0"/>
              <w:jc w:val="center"/>
              <w:rPr>
                <w:sz w:val="20"/>
                <w:szCs w:val="20"/>
              </w:rPr>
            </w:pPr>
            <w:r w:rsidRPr="00520718">
              <w:rPr>
                <w:sz w:val="20"/>
                <w:szCs w:val="20"/>
              </w:rPr>
              <w:t>6,4</w:t>
            </w:r>
          </w:p>
        </w:tc>
      </w:tr>
      <w:tr w:rsidR="001D05DF" w:rsidRPr="00520718" w:rsidTr="004D01DE">
        <w:tc>
          <w:tcPr>
            <w:tcW w:w="298" w:type="pct"/>
          </w:tcPr>
          <w:p w:rsidR="001D05DF" w:rsidRPr="00520718" w:rsidRDefault="001D05DF" w:rsidP="002010A9">
            <w:pPr>
              <w:numPr>
                <w:ilvl w:val="0"/>
                <w:numId w:val="13"/>
              </w:numPr>
              <w:spacing w:before="0" w:after="0"/>
              <w:jc w:val="left"/>
              <w:rPr>
                <w:sz w:val="20"/>
                <w:szCs w:val="20"/>
              </w:rPr>
            </w:pPr>
          </w:p>
        </w:tc>
        <w:tc>
          <w:tcPr>
            <w:tcW w:w="2967" w:type="pct"/>
            <w:vAlign w:val="bottom"/>
          </w:tcPr>
          <w:p w:rsidR="001D05DF" w:rsidRPr="00520718" w:rsidRDefault="001D05DF" w:rsidP="001D05DF">
            <w:pPr>
              <w:spacing w:before="0" w:after="0"/>
              <w:ind w:firstLine="0"/>
              <w:jc w:val="left"/>
              <w:rPr>
                <w:sz w:val="20"/>
                <w:szCs w:val="20"/>
              </w:rPr>
            </w:pPr>
            <w:r w:rsidRPr="00520718">
              <w:rPr>
                <w:sz w:val="20"/>
                <w:szCs w:val="20"/>
              </w:rPr>
              <w:t>прочие виды экономической деятельности</w:t>
            </w:r>
          </w:p>
        </w:tc>
        <w:tc>
          <w:tcPr>
            <w:tcW w:w="599" w:type="pct"/>
          </w:tcPr>
          <w:p w:rsidR="001D05DF" w:rsidRPr="00520718" w:rsidRDefault="001D05DF" w:rsidP="001D05DF">
            <w:pPr>
              <w:spacing w:before="0" w:after="0"/>
              <w:ind w:firstLine="0"/>
              <w:jc w:val="center"/>
              <w:rPr>
                <w:sz w:val="20"/>
                <w:szCs w:val="20"/>
              </w:rPr>
            </w:pPr>
            <w:r w:rsidRPr="00520718">
              <w:rPr>
                <w:sz w:val="20"/>
                <w:szCs w:val="20"/>
              </w:rPr>
              <w:t>0,0</w:t>
            </w:r>
          </w:p>
        </w:tc>
        <w:tc>
          <w:tcPr>
            <w:tcW w:w="542" w:type="pct"/>
          </w:tcPr>
          <w:p w:rsidR="001D05DF" w:rsidRPr="00520718" w:rsidRDefault="001D05DF" w:rsidP="001D05DF">
            <w:pPr>
              <w:spacing w:before="0" w:after="0"/>
              <w:ind w:firstLine="0"/>
              <w:jc w:val="center"/>
              <w:rPr>
                <w:sz w:val="20"/>
                <w:szCs w:val="20"/>
              </w:rPr>
            </w:pPr>
            <w:r w:rsidRPr="00520718">
              <w:rPr>
                <w:sz w:val="20"/>
                <w:szCs w:val="20"/>
              </w:rPr>
              <w:t>0,0</w:t>
            </w:r>
          </w:p>
        </w:tc>
        <w:tc>
          <w:tcPr>
            <w:tcW w:w="595" w:type="pct"/>
          </w:tcPr>
          <w:p w:rsidR="001D05DF" w:rsidRPr="00520718" w:rsidRDefault="001D05DF" w:rsidP="001D05DF">
            <w:pPr>
              <w:spacing w:before="0" w:after="0"/>
              <w:ind w:firstLine="0"/>
              <w:jc w:val="center"/>
              <w:rPr>
                <w:sz w:val="20"/>
                <w:szCs w:val="20"/>
              </w:rPr>
            </w:pPr>
            <w:r w:rsidRPr="00520718">
              <w:rPr>
                <w:sz w:val="20"/>
                <w:szCs w:val="20"/>
              </w:rPr>
              <w:t>0,0</w:t>
            </w:r>
          </w:p>
        </w:tc>
      </w:tr>
    </w:tbl>
    <w:p w:rsidR="001D05DF" w:rsidRPr="00520718" w:rsidRDefault="001D05DF" w:rsidP="001D05DF"/>
    <w:p w:rsidR="001D05DF" w:rsidRPr="00520718" w:rsidRDefault="001D05DF" w:rsidP="001D05DF">
      <w:r w:rsidRPr="00520718">
        <w:t>По состоянию на 01 января 2018 года численность граждан, состоящих на учете с целью поиска подходящей работы, составила 3410 человек. Из них 3374 человека – граждане, незанятые трудовой деятельностью, среди которых 2853 человека являются безработными. Численность безработных граждан, состоящих на учете в центрах занятости населения, уменьшилась с начала 2017 года на 8,2%.</w:t>
      </w:r>
    </w:p>
    <w:p w:rsidR="001D05DF" w:rsidRPr="00520718" w:rsidRDefault="001D05DF" w:rsidP="001D05DF">
      <w:r w:rsidRPr="00520718">
        <w:t>Уровень регистрируемой безработицы по Камчатскому краю, рассчитанный как отношение численности безработных граждан к численности рабочей силы, на 01 января 2018 года составил 1,6%, что ниже аналогичного показателя на 01.01.2017 года на 0,1 процентных пункта.</w:t>
      </w:r>
    </w:p>
    <w:p w:rsidR="001D05DF" w:rsidRPr="00520718" w:rsidRDefault="001D05DF" w:rsidP="001D05DF"/>
    <w:p w:rsidR="001D05DF" w:rsidRPr="00520718" w:rsidRDefault="001D05DF" w:rsidP="001D05DF">
      <w:r w:rsidRPr="00520718">
        <w:t>Таблица 4</w:t>
      </w:r>
      <w:r w:rsidR="00A20C97" w:rsidRPr="00520718">
        <w:t>.2</w:t>
      </w:r>
      <w:r w:rsidRPr="00520718">
        <w:t>-</w:t>
      </w:r>
      <w:r w:rsidR="00A20C97" w:rsidRPr="00520718">
        <w:t>4</w:t>
      </w:r>
      <w:r w:rsidRPr="00520718">
        <w:t>. Динамика уровня регистрируемой безработицы по Камчатскому краю в разрезе муниципальных образований, % (от численности трудоспособного населения) (по предоставленным данным государственной службы занятости населения Камчатского края)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9"/>
        <w:gridCol w:w="1153"/>
        <w:gridCol w:w="1153"/>
        <w:gridCol w:w="1153"/>
        <w:gridCol w:w="1153"/>
        <w:gridCol w:w="1293"/>
      </w:tblGrid>
      <w:tr w:rsidR="001D05DF" w:rsidRPr="00520718" w:rsidTr="001D05DF">
        <w:tc>
          <w:tcPr>
            <w:tcW w:w="2004" w:type="pct"/>
            <w:vMerge w:val="restart"/>
            <w:tcBorders>
              <w:top w:val="single" w:sz="4" w:space="0" w:color="auto"/>
              <w:left w:val="single" w:sz="4" w:space="0" w:color="auto"/>
              <w:right w:val="single" w:sz="4" w:space="0" w:color="auto"/>
            </w:tcBorders>
          </w:tcPr>
          <w:p w:rsidR="001D05DF" w:rsidRPr="00520718" w:rsidRDefault="001D05DF" w:rsidP="001D05DF">
            <w:pPr>
              <w:spacing w:before="0" w:after="0"/>
              <w:ind w:firstLine="0"/>
              <w:jc w:val="left"/>
              <w:rPr>
                <w:sz w:val="20"/>
                <w:szCs w:val="20"/>
              </w:rPr>
            </w:pPr>
          </w:p>
          <w:p w:rsidR="001D05DF" w:rsidRPr="00520718" w:rsidRDefault="001D05DF" w:rsidP="001D05DF">
            <w:pPr>
              <w:spacing w:before="0" w:after="0"/>
              <w:ind w:firstLine="0"/>
              <w:jc w:val="center"/>
              <w:rPr>
                <w:sz w:val="20"/>
                <w:szCs w:val="20"/>
              </w:rPr>
            </w:pPr>
            <w:r w:rsidRPr="00520718">
              <w:rPr>
                <w:sz w:val="20"/>
                <w:szCs w:val="20"/>
              </w:rPr>
              <w:t>Города и районы</w:t>
            </w:r>
          </w:p>
        </w:tc>
        <w:tc>
          <w:tcPr>
            <w:tcW w:w="2996" w:type="pct"/>
            <w:gridSpan w:val="5"/>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Уровень безработицы, %</w:t>
            </w:r>
          </w:p>
        </w:tc>
      </w:tr>
      <w:tr w:rsidR="001D05DF" w:rsidRPr="00520718" w:rsidTr="001D05DF">
        <w:tc>
          <w:tcPr>
            <w:tcW w:w="2004" w:type="pct"/>
            <w:vMerge/>
            <w:tcBorders>
              <w:left w:val="single" w:sz="4" w:space="0" w:color="auto"/>
              <w:right w:val="single" w:sz="4" w:space="0" w:color="auto"/>
            </w:tcBorders>
          </w:tcPr>
          <w:p w:rsidR="001D05DF" w:rsidRPr="00520718" w:rsidRDefault="001D05DF" w:rsidP="001D05DF">
            <w:pPr>
              <w:spacing w:before="0" w:after="0"/>
              <w:ind w:firstLine="0"/>
              <w:jc w:val="left"/>
              <w:rPr>
                <w:sz w:val="20"/>
                <w:szCs w:val="20"/>
              </w:rPr>
            </w:pPr>
          </w:p>
        </w:tc>
        <w:tc>
          <w:tcPr>
            <w:tcW w:w="2996" w:type="pct"/>
            <w:gridSpan w:val="5"/>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2017 год</w:t>
            </w:r>
          </w:p>
        </w:tc>
      </w:tr>
      <w:tr w:rsidR="001D05DF" w:rsidRPr="00520718" w:rsidTr="001D05DF">
        <w:tc>
          <w:tcPr>
            <w:tcW w:w="2004" w:type="pct"/>
            <w:vMerge/>
            <w:tcBorders>
              <w:left w:val="single" w:sz="4" w:space="0" w:color="auto"/>
              <w:bottom w:val="single" w:sz="4" w:space="0" w:color="auto"/>
              <w:right w:val="single" w:sz="4" w:space="0" w:color="auto"/>
            </w:tcBorders>
          </w:tcPr>
          <w:p w:rsidR="001D05DF" w:rsidRPr="00520718" w:rsidRDefault="001D05DF" w:rsidP="001D05DF">
            <w:pPr>
              <w:spacing w:before="0" w:after="0"/>
              <w:ind w:firstLine="0"/>
              <w:jc w:val="left"/>
              <w:rPr>
                <w:sz w:val="20"/>
                <w:szCs w:val="20"/>
              </w:rPr>
            </w:pPr>
          </w:p>
        </w:tc>
        <w:tc>
          <w:tcPr>
            <w:tcW w:w="585" w:type="pct"/>
            <w:tcBorders>
              <w:top w:val="single" w:sz="4" w:space="0" w:color="auto"/>
              <w:left w:val="single" w:sz="4" w:space="0" w:color="auto"/>
              <w:bottom w:val="single" w:sz="4" w:space="0" w:color="auto"/>
              <w:right w:val="single" w:sz="4" w:space="0" w:color="auto"/>
            </w:tcBorders>
            <w:vAlign w:val="center"/>
          </w:tcPr>
          <w:p w:rsidR="001D05DF" w:rsidRPr="00520718" w:rsidRDefault="001D05DF" w:rsidP="001D05DF">
            <w:pPr>
              <w:spacing w:before="0" w:after="0"/>
              <w:ind w:firstLine="0"/>
              <w:jc w:val="center"/>
              <w:rPr>
                <w:sz w:val="20"/>
                <w:szCs w:val="20"/>
              </w:rPr>
            </w:pPr>
            <w:r w:rsidRPr="00520718">
              <w:rPr>
                <w:sz w:val="20"/>
                <w:szCs w:val="20"/>
              </w:rPr>
              <w:t>на 1.01</w:t>
            </w:r>
          </w:p>
        </w:tc>
        <w:tc>
          <w:tcPr>
            <w:tcW w:w="585" w:type="pct"/>
            <w:tcBorders>
              <w:top w:val="single" w:sz="4" w:space="0" w:color="auto"/>
              <w:left w:val="single" w:sz="4" w:space="0" w:color="auto"/>
              <w:bottom w:val="single" w:sz="4" w:space="0" w:color="auto"/>
              <w:right w:val="single" w:sz="4" w:space="0" w:color="auto"/>
            </w:tcBorders>
            <w:vAlign w:val="center"/>
          </w:tcPr>
          <w:p w:rsidR="001D05DF" w:rsidRPr="00520718" w:rsidRDefault="001D05DF" w:rsidP="001D05DF">
            <w:pPr>
              <w:spacing w:before="0" w:after="0"/>
              <w:ind w:firstLine="0"/>
              <w:jc w:val="center"/>
              <w:rPr>
                <w:sz w:val="20"/>
                <w:szCs w:val="20"/>
              </w:rPr>
            </w:pPr>
            <w:r w:rsidRPr="00520718">
              <w:rPr>
                <w:sz w:val="20"/>
                <w:szCs w:val="20"/>
              </w:rPr>
              <w:t>на 1.04</w:t>
            </w:r>
          </w:p>
        </w:tc>
        <w:tc>
          <w:tcPr>
            <w:tcW w:w="585" w:type="pct"/>
            <w:tcBorders>
              <w:top w:val="single" w:sz="4" w:space="0" w:color="auto"/>
              <w:left w:val="single" w:sz="4" w:space="0" w:color="auto"/>
              <w:bottom w:val="single" w:sz="4" w:space="0" w:color="auto"/>
              <w:right w:val="single" w:sz="4" w:space="0" w:color="auto"/>
            </w:tcBorders>
            <w:vAlign w:val="center"/>
          </w:tcPr>
          <w:p w:rsidR="001D05DF" w:rsidRPr="00520718" w:rsidRDefault="001D05DF" w:rsidP="001D05DF">
            <w:pPr>
              <w:spacing w:before="0" w:after="0"/>
              <w:ind w:firstLine="0"/>
              <w:jc w:val="center"/>
              <w:rPr>
                <w:sz w:val="20"/>
                <w:szCs w:val="20"/>
              </w:rPr>
            </w:pPr>
            <w:r w:rsidRPr="00520718">
              <w:rPr>
                <w:sz w:val="20"/>
                <w:szCs w:val="20"/>
              </w:rPr>
              <w:t>на 1.07</w:t>
            </w:r>
          </w:p>
        </w:tc>
        <w:tc>
          <w:tcPr>
            <w:tcW w:w="585" w:type="pct"/>
            <w:tcBorders>
              <w:top w:val="single" w:sz="4" w:space="0" w:color="auto"/>
              <w:left w:val="single" w:sz="4" w:space="0" w:color="auto"/>
              <w:bottom w:val="single" w:sz="4" w:space="0" w:color="auto"/>
              <w:right w:val="single" w:sz="4" w:space="0" w:color="auto"/>
            </w:tcBorders>
            <w:vAlign w:val="center"/>
          </w:tcPr>
          <w:p w:rsidR="001D05DF" w:rsidRPr="00520718" w:rsidRDefault="001D05DF" w:rsidP="001D05DF">
            <w:pPr>
              <w:spacing w:before="0" w:after="0"/>
              <w:ind w:firstLine="0"/>
              <w:jc w:val="center"/>
              <w:rPr>
                <w:sz w:val="20"/>
                <w:szCs w:val="20"/>
              </w:rPr>
            </w:pPr>
            <w:r w:rsidRPr="00520718">
              <w:rPr>
                <w:sz w:val="20"/>
                <w:szCs w:val="20"/>
              </w:rPr>
              <w:t>на 1.10</w:t>
            </w:r>
          </w:p>
        </w:tc>
        <w:tc>
          <w:tcPr>
            <w:tcW w:w="657" w:type="pct"/>
            <w:tcBorders>
              <w:top w:val="single" w:sz="4" w:space="0" w:color="auto"/>
              <w:left w:val="single" w:sz="4" w:space="0" w:color="auto"/>
              <w:bottom w:val="single" w:sz="4" w:space="0" w:color="auto"/>
              <w:right w:val="single" w:sz="4" w:space="0" w:color="auto"/>
            </w:tcBorders>
            <w:vAlign w:val="center"/>
          </w:tcPr>
          <w:p w:rsidR="001D05DF" w:rsidRPr="00520718" w:rsidRDefault="001D05DF" w:rsidP="001D05DF">
            <w:pPr>
              <w:spacing w:before="0" w:after="0"/>
              <w:ind w:firstLine="0"/>
              <w:jc w:val="center"/>
              <w:rPr>
                <w:sz w:val="20"/>
                <w:szCs w:val="20"/>
              </w:rPr>
            </w:pPr>
            <w:r w:rsidRPr="00520718">
              <w:rPr>
                <w:sz w:val="20"/>
                <w:szCs w:val="20"/>
              </w:rPr>
              <w:t>на 31.12</w:t>
            </w:r>
          </w:p>
        </w:tc>
      </w:tr>
      <w:tr w:rsidR="001D05DF" w:rsidRPr="00520718" w:rsidTr="001D05DF">
        <w:tc>
          <w:tcPr>
            <w:tcW w:w="2004"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left"/>
              <w:rPr>
                <w:sz w:val="20"/>
                <w:szCs w:val="20"/>
              </w:rPr>
            </w:pPr>
            <w:r w:rsidRPr="00520718">
              <w:rPr>
                <w:sz w:val="20"/>
                <w:szCs w:val="20"/>
              </w:rPr>
              <w:t>Камчатский край</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1,7</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1,9</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1,4</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1,2</w:t>
            </w:r>
          </w:p>
        </w:tc>
        <w:tc>
          <w:tcPr>
            <w:tcW w:w="657"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1,6</w:t>
            </w:r>
          </w:p>
        </w:tc>
      </w:tr>
      <w:tr w:rsidR="001D05DF" w:rsidRPr="00520718" w:rsidTr="001D05DF">
        <w:tc>
          <w:tcPr>
            <w:tcW w:w="2004"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left"/>
              <w:rPr>
                <w:sz w:val="20"/>
                <w:szCs w:val="20"/>
              </w:rPr>
            </w:pPr>
            <w:r w:rsidRPr="00520718">
              <w:rPr>
                <w:sz w:val="20"/>
                <w:szCs w:val="20"/>
              </w:rPr>
              <w:t>г. Петропавловск-Камчатский</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0,8</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0,9</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0,7</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0,6</w:t>
            </w:r>
          </w:p>
        </w:tc>
        <w:tc>
          <w:tcPr>
            <w:tcW w:w="657"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0,7</w:t>
            </w:r>
          </w:p>
        </w:tc>
      </w:tr>
      <w:tr w:rsidR="001D05DF" w:rsidRPr="00520718" w:rsidTr="001D05DF">
        <w:tc>
          <w:tcPr>
            <w:tcW w:w="2004"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left"/>
              <w:rPr>
                <w:sz w:val="20"/>
                <w:szCs w:val="20"/>
              </w:rPr>
            </w:pPr>
            <w:r w:rsidRPr="00520718">
              <w:rPr>
                <w:sz w:val="20"/>
                <w:szCs w:val="20"/>
              </w:rPr>
              <w:t>Елизовский район</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1,3</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1,4</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1,1</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0,8</w:t>
            </w:r>
          </w:p>
        </w:tc>
        <w:tc>
          <w:tcPr>
            <w:tcW w:w="657"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1,1</w:t>
            </w:r>
          </w:p>
        </w:tc>
      </w:tr>
      <w:tr w:rsidR="001D05DF" w:rsidRPr="00520718" w:rsidTr="001D05DF">
        <w:tc>
          <w:tcPr>
            <w:tcW w:w="2004"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left"/>
              <w:rPr>
                <w:sz w:val="20"/>
                <w:szCs w:val="20"/>
              </w:rPr>
            </w:pPr>
            <w:r w:rsidRPr="00520718">
              <w:rPr>
                <w:sz w:val="20"/>
                <w:szCs w:val="20"/>
              </w:rPr>
              <w:t>г. Вилючинск</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1,2</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1,2</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0,8</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1,0</w:t>
            </w:r>
          </w:p>
        </w:tc>
        <w:tc>
          <w:tcPr>
            <w:tcW w:w="657"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1,3</w:t>
            </w:r>
          </w:p>
        </w:tc>
      </w:tr>
      <w:tr w:rsidR="001D05DF" w:rsidRPr="00520718" w:rsidTr="001D05DF">
        <w:tc>
          <w:tcPr>
            <w:tcW w:w="2004"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left"/>
              <w:rPr>
                <w:sz w:val="20"/>
                <w:szCs w:val="20"/>
              </w:rPr>
            </w:pPr>
            <w:r w:rsidRPr="00520718">
              <w:rPr>
                <w:sz w:val="20"/>
                <w:szCs w:val="20"/>
              </w:rPr>
              <w:t>Мильковский район</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6,0</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6,5</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5,8</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4,8</w:t>
            </w:r>
          </w:p>
        </w:tc>
        <w:tc>
          <w:tcPr>
            <w:tcW w:w="657"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6,0</w:t>
            </w:r>
          </w:p>
        </w:tc>
      </w:tr>
      <w:tr w:rsidR="001D05DF" w:rsidRPr="00520718" w:rsidTr="001D05DF">
        <w:tc>
          <w:tcPr>
            <w:tcW w:w="2004"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left"/>
              <w:rPr>
                <w:sz w:val="20"/>
                <w:szCs w:val="20"/>
              </w:rPr>
            </w:pPr>
            <w:r w:rsidRPr="00520718">
              <w:rPr>
                <w:sz w:val="20"/>
                <w:szCs w:val="20"/>
              </w:rPr>
              <w:t>Усть-Камчатский район</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7,9</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8,5</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5,5</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5,3</w:t>
            </w:r>
          </w:p>
        </w:tc>
        <w:tc>
          <w:tcPr>
            <w:tcW w:w="657"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8,6</w:t>
            </w:r>
          </w:p>
        </w:tc>
      </w:tr>
      <w:tr w:rsidR="001D05DF" w:rsidRPr="00520718" w:rsidTr="001D05DF">
        <w:tc>
          <w:tcPr>
            <w:tcW w:w="2004"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left"/>
              <w:rPr>
                <w:sz w:val="20"/>
                <w:szCs w:val="20"/>
              </w:rPr>
            </w:pPr>
            <w:r w:rsidRPr="00520718">
              <w:rPr>
                <w:sz w:val="20"/>
                <w:szCs w:val="20"/>
              </w:rPr>
              <w:t>Усть-Большерецкий район</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5,8</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6,0</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4,7</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4,6</w:t>
            </w:r>
          </w:p>
        </w:tc>
        <w:tc>
          <w:tcPr>
            <w:tcW w:w="657"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6,1</w:t>
            </w:r>
          </w:p>
        </w:tc>
      </w:tr>
      <w:tr w:rsidR="001D05DF" w:rsidRPr="00520718" w:rsidTr="001D05DF">
        <w:tc>
          <w:tcPr>
            <w:tcW w:w="2004"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left"/>
              <w:rPr>
                <w:sz w:val="20"/>
                <w:szCs w:val="20"/>
              </w:rPr>
            </w:pPr>
            <w:r w:rsidRPr="00520718">
              <w:rPr>
                <w:sz w:val="20"/>
                <w:szCs w:val="20"/>
              </w:rPr>
              <w:t>Соболевский район</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4,5</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4,3</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3,3</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2,8</w:t>
            </w:r>
          </w:p>
        </w:tc>
        <w:tc>
          <w:tcPr>
            <w:tcW w:w="657"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3,7</w:t>
            </w:r>
          </w:p>
        </w:tc>
      </w:tr>
      <w:tr w:rsidR="001D05DF" w:rsidRPr="00520718" w:rsidTr="001D05DF">
        <w:tc>
          <w:tcPr>
            <w:tcW w:w="2004"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left"/>
              <w:rPr>
                <w:sz w:val="20"/>
                <w:szCs w:val="20"/>
              </w:rPr>
            </w:pPr>
            <w:r w:rsidRPr="00520718">
              <w:rPr>
                <w:sz w:val="20"/>
                <w:szCs w:val="20"/>
              </w:rPr>
              <w:t>Быстринский район</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2,7</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2,3</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2,1</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1,1</w:t>
            </w:r>
          </w:p>
        </w:tc>
        <w:tc>
          <w:tcPr>
            <w:tcW w:w="657"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1,5</w:t>
            </w:r>
          </w:p>
        </w:tc>
      </w:tr>
      <w:tr w:rsidR="001D05DF" w:rsidRPr="00520718" w:rsidTr="001D05DF">
        <w:tc>
          <w:tcPr>
            <w:tcW w:w="2004"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left"/>
              <w:rPr>
                <w:sz w:val="20"/>
                <w:szCs w:val="20"/>
              </w:rPr>
            </w:pPr>
            <w:r w:rsidRPr="00520718">
              <w:rPr>
                <w:sz w:val="20"/>
                <w:szCs w:val="20"/>
              </w:rPr>
              <w:t>Алеутский район</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1,9</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3,5</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3,7</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3,3</w:t>
            </w:r>
          </w:p>
        </w:tc>
        <w:tc>
          <w:tcPr>
            <w:tcW w:w="657"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2,6</w:t>
            </w:r>
          </w:p>
        </w:tc>
      </w:tr>
      <w:tr w:rsidR="001D05DF" w:rsidRPr="00520718" w:rsidTr="001D05DF">
        <w:tc>
          <w:tcPr>
            <w:tcW w:w="2004"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left"/>
              <w:rPr>
                <w:sz w:val="20"/>
                <w:szCs w:val="20"/>
              </w:rPr>
            </w:pPr>
            <w:r w:rsidRPr="00520718">
              <w:rPr>
                <w:sz w:val="20"/>
                <w:szCs w:val="20"/>
              </w:rPr>
              <w:t>Карагинский район</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2,9</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3,2</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2,1</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1,6</w:t>
            </w:r>
          </w:p>
        </w:tc>
        <w:tc>
          <w:tcPr>
            <w:tcW w:w="657"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2,0</w:t>
            </w:r>
          </w:p>
        </w:tc>
      </w:tr>
      <w:tr w:rsidR="001D05DF" w:rsidRPr="00520718" w:rsidTr="001D05DF">
        <w:tc>
          <w:tcPr>
            <w:tcW w:w="2004"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left"/>
              <w:rPr>
                <w:sz w:val="20"/>
                <w:szCs w:val="20"/>
              </w:rPr>
            </w:pPr>
            <w:r w:rsidRPr="00520718">
              <w:rPr>
                <w:sz w:val="20"/>
                <w:szCs w:val="20"/>
              </w:rPr>
              <w:t>Олюторский район</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3,0</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3,2</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3,3</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3,0</w:t>
            </w:r>
          </w:p>
        </w:tc>
        <w:tc>
          <w:tcPr>
            <w:tcW w:w="657"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3,8</w:t>
            </w:r>
          </w:p>
        </w:tc>
      </w:tr>
      <w:tr w:rsidR="001D05DF" w:rsidRPr="00520718" w:rsidTr="001D05DF">
        <w:tc>
          <w:tcPr>
            <w:tcW w:w="2004"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left"/>
              <w:rPr>
                <w:sz w:val="20"/>
                <w:szCs w:val="20"/>
              </w:rPr>
            </w:pPr>
            <w:r w:rsidRPr="00520718">
              <w:rPr>
                <w:sz w:val="20"/>
                <w:szCs w:val="20"/>
              </w:rPr>
              <w:t>Пенжинский район</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4,6</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6,0</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4,9</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3,8</w:t>
            </w:r>
          </w:p>
        </w:tc>
        <w:tc>
          <w:tcPr>
            <w:tcW w:w="657"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5,5</w:t>
            </w:r>
          </w:p>
        </w:tc>
      </w:tr>
      <w:tr w:rsidR="001D05DF" w:rsidRPr="00520718" w:rsidTr="001D05DF">
        <w:tc>
          <w:tcPr>
            <w:tcW w:w="2004"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left"/>
              <w:rPr>
                <w:sz w:val="20"/>
                <w:szCs w:val="20"/>
              </w:rPr>
            </w:pPr>
            <w:r w:rsidRPr="00520718">
              <w:rPr>
                <w:sz w:val="20"/>
                <w:szCs w:val="20"/>
              </w:rPr>
              <w:t>Тигильский район</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2,4</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3,0</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2,7</w:t>
            </w:r>
          </w:p>
        </w:tc>
        <w:tc>
          <w:tcPr>
            <w:tcW w:w="585"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1,9</w:t>
            </w:r>
          </w:p>
        </w:tc>
        <w:tc>
          <w:tcPr>
            <w:tcW w:w="657" w:type="pct"/>
            <w:tcBorders>
              <w:top w:val="single" w:sz="4" w:space="0" w:color="auto"/>
              <w:left w:val="single" w:sz="4" w:space="0" w:color="auto"/>
              <w:bottom w:val="single" w:sz="4" w:space="0" w:color="auto"/>
              <w:right w:val="single" w:sz="4" w:space="0" w:color="auto"/>
            </w:tcBorders>
          </w:tcPr>
          <w:p w:rsidR="001D05DF" w:rsidRPr="00520718" w:rsidRDefault="001D05DF" w:rsidP="001D05DF">
            <w:pPr>
              <w:spacing w:before="0" w:after="0"/>
              <w:ind w:firstLine="0"/>
              <w:jc w:val="center"/>
              <w:rPr>
                <w:sz w:val="20"/>
                <w:szCs w:val="20"/>
              </w:rPr>
            </w:pPr>
            <w:r w:rsidRPr="00520718">
              <w:rPr>
                <w:sz w:val="20"/>
                <w:szCs w:val="20"/>
              </w:rPr>
              <w:t>3,0</w:t>
            </w:r>
          </w:p>
        </w:tc>
      </w:tr>
    </w:tbl>
    <w:p w:rsidR="001D05DF" w:rsidRPr="00520718" w:rsidRDefault="001D05DF" w:rsidP="001D05DF"/>
    <w:p w:rsidR="001D05DF" w:rsidRPr="00520718" w:rsidRDefault="001D05DF" w:rsidP="001D05DF">
      <w:r w:rsidRPr="00520718">
        <w:t>Среди безработных граждан, зарегистрированных по состоянию на 01.01.2018 года, женщин – 39,5%, мужчин – 60,5%.</w:t>
      </w:r>
    </w:p>
    <w:p w:rsidR="001D05DF" w:rsidRPr="00520718" w:rsidRDefault="001D05DF" w:rsidP="001D05DF">
      <w:r w:rsidRPr="00520718">
        <w:t>Молодежь до 29 лет составляет среди безработных 21,2%, в том числе в возрасте 16-19 лет – 2,5%, 20-24 лет – 7,5%, 25-29 лет – 11,2%.</w:t>
      </w:r>
    </w:p>
    <w:p w:rsidR="001D05DF" w:rsidRPr="00520718" w:rsidRDefault="001D05DF" w:rsidP="001D05DF">
      <w:r w:rsidRPr="00520718">
        <w:t>Доля лиц, достигших предпенсионного возраста, в общей численности зарегистрированных безработных составила 7,7%.</w:t>
      </w:r>
    </w:p>
    <w:p w:rsidR="001D05DF" w:rsidRPr="00520718" w:rsidRDefault="001D05DF" w:rsidP="001D05DF">
      <w:r w:rsidRPr="00520718">
        <w:lastRenderedPageBreak/>
        <w:t>В сельской местности проживают 56,4% безработных граждан.</w:t>
      </w:r>
    </w:p>
    <w:p w:rsidR="001D05DF" w:rsidRPr="00520718" w:rsidRDefault="001D05DF" w:rsidP="001D05DF">
      <w:r w:rsidRPr="00520718">
        <w:t>Средний возраст безработных граждан на 01.01.2018 г. – 37,9 лет, граждан, проживающих в сельской местности, – 38,8 года.</w:t>
      </w:r>
    </w:p>
    <w:p w:rsidR="001D05DF" w:rsidRPr="00520718" w:rsidRDefault="001D05DF" w:rsidP="001D05DF">
      <w:r w:rsidRPr="00520718">
        <w:t xml:space="preserve">По уровню образования </w:t>
      </w:r>
      <w:r w:rsidRPr="00BE12B6">
        <w:rPr>
          <w:highlight w:val="yellow"/>
        </w:rPr>
        <w:t>высшее образование</w:t>
      </w:r>
      <w:r w:rsidRPr="00520718">
        <w:t xml:space="preserve"> имеют 17,1% официально зарегистрированных безработных граждан, среднее профессиональное образование – 34,1%, среднее общее образование – 22,0%, основное общее образование – 21,8%, не имеют основного общего образования – 5,0%.</w:t>
      </w:r>
    </w:p>
    <w:p w:rsidR="001D05DF" w:rsidRPr="00520718" w:rsidRDefault="001D05DF" w:rsidP="001D05DF">
      <w:r w:rsidRPr="00520718">
        <w:t>По основаниям незанятости основную долю безработных граждан, осуществлявших ранее трудовую деятельность, составляют граждане, уволившиеся по собственному желанию, – 55,8%. На долю граждан, уволенных в связи с ликвидацией организации либо сокращением численности или штата работников организации, приходится 9,8% в общей численности безработных граждан. Доля граждан, уволенных по соглашению сторон, – 5,5%, уволенных с государственной службы, – 1,4%, среди них:</w:t>
      </w:r>
    </w:p>
    <w:p w:rsidR="001D05DF" w:rsidRPr="00520718" w:rsidRDefault="001D05DF" w:rsidP="002010A9">
      <w:pPr>
        <w:numPr>
          <w:ilvl w:val="0"/>
          <w:numId w:val="2"/>
        </w:numPr>
        <w:tabs>
          <w:tab w:val="left" w:pos="993"/>
        </w:tabs>
        <w:ind w:left="0" w:firstLine="567"/>
      </w:pPr>
      <w:r w:rsidRPr="00520718">
        <w:t xml:space="preserve">уволенные с военной службы – 0,3%; </w:t>
      </w:r>
    </w:p>
    <w:p w:rsidR="001D05DF" w:rsidRPr="00520718" w:rsidRDefault="001D05DF" w:rsidP="002010A9">
      <w:pPr>
        <w:numPr>
          <w:ilvl w:val="0"/>
          <w:numId w:val="2"/>
        </w:numPr>
        <w:tabs>
          <w:tab w:val="left" w:pos="993"/>
        </w:tabs>
        <w:ind w:left="0" w:firstLine="567"/>
      </w:pPr>
      <w:r w:rsidRPr="00520718">
        <w:t>уволенные с государственной гражданской службы – 1,1%.</w:t>
      </w:r>
    </w:p>
    <w:p w:rsidR="001D05DF" w:rsidRPr="00520718" w:rsidRDefault="001D05DF" w:rsidP="001D05DF">
      <w:r w:rsidRPr="00520718">
        <w:t>Доля безработных граждан, впервые ищущих работу (ранее не работавших), в общей численности безработных составила 7,3%.</w:t>
      </w:r>
    </w:p>
    <w:p w:rsidR="001D05DF" w:rsidRPr="00520718" w:rsidRDefault="001D05DF" w:rsidP="001D05DF">
      <w:pPr>
        <w:rPr>
          <w:b/>
        </w:rPr>
      </w:pPr>
      <w:r w:rsidRPr="00520718">
        <w:t>Средняя продолжительность безработицы граждан, состоящих на учете на 01.01.2018 года, по муниципальным образованиям Камчатского края</w:t>
      </w:r>
    </w:p>
    <w:p w:rsidR="001D05DF" w:rsidRPr="00520718" w:rsidRDefault="001D05DF" w:rsidP="001D05DF"/>
    <w:p w:rsidR="001D05DF" w:rsidRPr="00520718" w:rsidRDefault="001D05DF" w:rsidP="001D05DF">
      <w:r w:rsidRPr="00520718">
        <w:t>Таблица 4</w:t>
      </w:r>
      <w:r w:rsidR="00A20C97" w:rsidRPr="00520718">
        <w:t>.2-5</w:t>
      </w:r>
      <w:r w:rsidRPr="00520718">
        <w:t>. Структурный состав граждан, обратившихся за содействием в поиске подходящей работы в 2016, 2017 г.г., человек (по предоставленным данным государственной службы занятости населения Камчатского края)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1134"/>
        <w:gridCol w:w="1134"/>
        <w:gridCol w:w="1134"/>
      </w:tblGrid>
      <w:tr w:rsidR="001D05DF" w:rsidRPr="00520718" w:rsidTr="001D05DF">
        <w:trPr>
          <w:cantSplit/>
          <w:trHeight w:val="653"/>
          <w:tblHeader/>
        </w:trPr>
        <w:tc>
          <w:tcPr>
            <w:tcW w:w="6096" w:type="dxa"/>
            <w:vAlign w:val="center"/>
          </w:tcPr>
          <w:p w:rsidR="001D05DF" w:rsidRPr="00520718" w:rsidRDefault="001D05DF" w:rsidP="001D05DF">
            <w:pPr>
              <w:spacing w:before="0" w:after="0"/>
              <w:ind w:firstLine="0"/>
              <w:jc w:val="center"/>
              <w:rPr>
                <w:sz w:val="20"/>
                <w:szCs w:val="20"/>
              </w:rPr>
            </w:pPr>
            <w:r w:rsidRPr="00520718">
              <w:rPr>
                <w:sz w:val="20"/>
                <w:szCs w:val="20"/>
              </w:rPr>
              <w:t>Структура граждан</w:t>
            </w:r>
          </w:p>
        </w:tc>
        <w:tc>
          <w:tcPr>
            <w:tcW w:w="1134" w:type="dxa"/>
            <w:tcMar>
              <w:left w:w="57" w:type="dxa"/>
              <w:right w:w="57" w:type="dxa"/>
            </w:tcMar>
            <w:vAlign w:val="center"/>
          </w:tcPr>
          <w:p w:rsidR="001D05DF" w:rsidRPr="00520718" w:rsidRDefault="001D05DF" w:rsidP="001D05DF">
            <w:pPr>
              <w:spacing w:before="0" w:after="0"/>
              <w:ind w:firstLine="0"/>
              <w:jc w:val="center"/>
              <w:rPr>
                <w:sz w:val="20"/>
                <w:szCs w:val="20"/>
              </w:rPr>
            </w:pPr>
            <w:r w:rsidRPr="00520718">
              <w:rPr>
                <w:sz w:val="20"/>
                <w:szCs w:val="20"/>
              </w:rPr>
              <w:t>2016 г.</w:t>
            </w:r>
          </w:p>
        </w:tc>
        <w:tc>
          <w:tcPr>
            <w:tcW w:w="1134" w:type="dxa"/>
            <w:vAlign w:val="center"/>
          </w:tcPr>
          <w:p w:rsidR="001D05DF" w:rsidRPr="00520718" w:rsidRDefault="001D05DF" w:rsidP="001D05DF">
            <w:pPr>
              <w:spacing w:before="0" w:after="0"/>
              <w:ind w:firstLine="0"/>
              <w:jc w:val="center"/>
              <w:rPr>
                <w:sz w:val="20"/>
                <w:szCs w:val="20"/>
              </w:rPr>
            </w:pPr>
            <w:r w:rsidRPr="00520718">
              <w:rPr>
                <w:sz w:val="20"/>
                <w:szCs w:val="20"/>
              </w:rPr>
              <w:t>2017 г.</w:t>
            </w:r>
          </w:p>
        </w:tc>
        <w:tc>
          <w:tcPr>
            <w:tcW w:w="1134" w:type="dxa"/>
            <w:tcMar>
              <w:left w:w="57" w:type="dxa"/>
              <w:right w:w="57" w:type="dxa"/>
            </w:tcMar>
            <w:vAlign w:val="center"/>
          </w:tcPr>
          <w:p w:rsidR="001D05DF" w:rsidRPr="00520718" w:rsidRDefault="001D05DF" w:rsidP="001D05DF">
            <w:pPr>
              <w:spacing w:before="0" w:after="0"/>
              <w:ind w:firstLine="0"/>
              <w:jc w:val="center"/>
              <w:rPr>
                <w:sz w:val="20"/>
                <w:szCs w:val="20"/>
              </w:rPr>
            </w:pPr>
            <w:r w:rsidRPr="00520718">
              <w:rPr>
                <w:sz w:val="20"/>
                <w:szCs w:val="20"/>
              </w:rPr>
              <w:t>2017 г.</w:t>
            </w:r>
          </w:p>
          <w:p w:rsidR="001D05DF" w:rsidRPr="00520718" w:rsidRDefault="001D05DF" w:rsidP="001D05DF">
            <w:pPr>
              <w:spacing w:before="0" w:after="0"/>
              <w:ind w:firstLine="0"/>
              <w:jc w:val="center"/>
              <w:rPr>
                <w:sz w:val="20"/>
                <w:szCs w:val="20"/>
              </w:rPr>
            </w:pPr>
            <w:r w:rsidRPr="00520718">
              <w:rPr>
                <w:sz w:val="20"/>
                <w:szCs w:val="20"/>
              </w:rPr>
              <w:t>в %</w:t>
            </w:r>
          </w:p>
          <w:p w:rsidR="001D05DF" w:rsidRPr="00520718" w:rsidRDefault="001D05DF" w:rsidP="001D05DF">
            <w:pPr>
              <w:spacing w:before="0" w:after="0"/>
              <w:ind w:firstLine="0"/>
              <w:jc w:val="center"/>
              <w:rPr>
                <w:sz w:val="20"/>
                <w:szCs w:val="20"/>
              </w:rPr>
            </w:pPr>
            <w:r w:rsidRPr="00520718">
              <w:rPr>
                <w:sz w:val="20"/>
                <w:szCs w:val="20"/>
              </w:rPr>
              <w:t>к 2016 г.</w:t>
            </w:r>
          </w:p>
        </w:tc>
      </w:tr>
      <w:tr w:rsidR="001D05DF" w:rsidRPr="00520718" w:rsidTr="001D05DF">
        <w:tc>
          <w:tcPr>
            <w:tcW w:w="6096" w:type="dxa"/>
            <w:vAlign w:val="bottom"/>
          </w:tcPr>
          <w:p w:rsidR="001D05DF" w:rsidRPr="00520718" w:rsidRDefault="001D05DF" w:rsidP="001D05DF">
            <w:pPr>
              <w:spacing w:before="0" w:after="0"/>
              <w:ind w:firstLine="0"/>
              <w:jc w:val="left"/>
              <w:rPr>
                <w:sz w:val="20"/>
                <w:szCs w:val="20"/>
              </w:rPr>
            </w:pPr>
            <w:r w:rsidRPr="00520718">
              <w:rPr>
                <w:sz w:val="20"/>
                <w:szCs w:val="20"/>
              </w:rPr>
              <w:t>Численность граждан, обратившихся за содействием в поиске подходящей работы</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13635</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12771</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93,7</w:t>
            </w:r>
          </w:p>
        </w:tc>
      </w:tr>
      <w:tr w:rsidR="001D05DF" w:rsidRPr="00520718" w:rsidTr="001D05DF">
        <w:trPr>
          <w:trHeight w:val="514"/>
        </w:trPr>
        <w:tc>
          <w:tcPr>
            <w:tcW w:w="6096" w:type="dxa"/>
            <w:vAlign w:val="bottom"/>
          </w:tcPr>
          <w:p w:rsidR="001D05DF" w:rsidRPr="00520718" w:rsidRDefault="001D05DF" w:rsidP="001D05DF">
            <w:pPr>
              <w:spacing w:before="0" w:after="0"/>
              <w:ind w:firstLine="0"/>
              <w:jc w:val="left"/>
              <w:rPr>
                <w:sz w:val="20"/>
                <w:szCs w:val="20"/>
              </w:rPr>
            </w:pPr>
            <w:r w:rsidRPr="00520718">
              <w:rPr>
                <w:sz w:val="20"/>
                <w:szCs w:val="20"/>
              </w:rPr>
              <w:t>по категориям занятости:</w:t>
            </w:r>
          </w:p>
          <w:p w:rsidR="001D05DF" w:rsidRPr="00520718" w:rsidRDefault="001D05DF" w:rsidP="001D05DF">
            <w:pPr>
              <w:spacing w:before="0" w:after="0"/>
              <w:ind w:firstLine="0"/>
              <w:jc w:val="left"/>
              <w:rPr>
                <w:sz w:val="20"/>
                <w:szCs w:val="20"/>
              </w:rPr>
            </w:pPr>
            <w:r w:rsidRPr="00520718">
              <w:rPr>
                <w:sz w:val="20"/>
                <w:szCs w:val="20"/>
              </w:rPr>
              <w:t>незанятые граждане</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10236</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9614</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93,9</w:t>
            </w:r>
          </w:p>
        </w:tc>
      </w:tr>
      <w:tr w:rsidR="001D05DF" w:rsidRPr="00520718" w:rsidTr="001D05DF">
        <w:tc>
          <w:tcPr>
            <w:tcW w:w="6096" w:type="dxa"/>
            <w:vAlign w:val="bottom"/>
          </w:tcPr>
          <w:p w:rsidR="001D05DF" w:rsidRPr="00520718" w:rsidRDefault="001D05DF" w:rsidP="001D05DF">
            <w:pPr>
              <w:spacing w:before="0" w:after="0"/>
              <w:ind w:firstLine="0"/>
              <w:jc w:val="left"/>
              <w:rPr>
                <w:sz w:val="20"/>
                <w:szCs w:val="20"/>
              </w:rPr>
            </w:pPr>
            <w:r w:rsidRPr="00520718">
              <w:rPr>
                <w:sz w:val="20"/>
                <w:szCs w:val="20"/>
              </w:rPr>
              <w:t>занятые граждане</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3399</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3157</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92,9</w:t>
            </w:r>
          </w:p>
        </w:tc>
      </w:tr>
      <w:tr w:rsidR="001D05DF" w:rsidRPr="00520718" w:rsidTr="001D05DF">
        <w:tc>
          <w:tcPr>
            <w:tcW w:w="6096" w:type="dxa"/>
            <w:vAlign w:val="bottom"/>
          </w:tcPr>
          <w:p w:rsidR="001D05DF" w:rsidRPr="00520718" w:rsidRDefault="001D05DF" w:rsidP="001D05DF">
            <w:pPr>
              <w:spacing w:before="0" w:after="0"/>
              <w:ind w:firstLine="0"/>
              <w:jc w:val="left"/>
              <w:rPr>
                <w:sz w:val="20"/>
                <w:szCs w:val="20"/>
              </w:rPr>
            </w:pPr>
            <w:r w:rsidRPr="00520718">
              <w:rPr>
                <w:sz w:val="20"/>
                <w:szCs w:val="20"/>
              </w:rPr>
              <w:t>по полу:</w:t>
            </w:r>
          </w:p>
          <w:p w:rsidR="001D05DF" w:rsidRPr="00520718" w:rsidRDefault="001D05DF" w:rsidP="001D05DF">
            <w:pPr>
              <w:spacing w:before="0" w:after="0"/>
              <w:ind w:firstLine="0"/>
              <w:jc w:val="left"/>
              <w:rPr>
                <w:sz w:val="20"/>
                <w:szCs w:val="20"/>
              </w:rPr>
            </w:pPr>
            <w:r w:rsidRPr="00520718">
              <w:rPr>
                <w:sz w:val="20"/>
                <w:szCs w:val="20"/>
              </w:rPr>
              <w:t xml:space="preserve">мужчины </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7536</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7105</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94,3</w:t>
            </w:r>
          </w:p>
        </w:tc>
      </w:tr>
      <w:tr w:rsidR="001D05DF" w:rsidRPr="00520718" w:rsidTr="001D05DF">
        <w:tc>
          <w:tcPr>
            <w:tcW w:w="6096" w:type="dxa"/>
            <w:vAlign w:val="bottom"/>
          </w:tcPr>
          <w:p w:rsidR="001D05DF" w:rsidRPr="00520718" w:rsidRDefault="001D05DF" w:rsidP="001D05DF">
            <w:pPr>
              <w:spacing w:before="0" w:after="0"/>
              <w:ind w:firstLine="0"/>
              <w:jc w:val="left"/>
              <w:rPr>
                <w:sz w:val="20"/>
                <w:szCs w:val="20"/>
              </w:rPr>
            </w:pPr>
            <w:r w:rsidRPr="00520718">
              <w:rPr>
                <w:sz w:val="20"/>
                <w:szCs w:val="20"/>
              </w:rPr>
              <w:t>женщины</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6099</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5666</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92,9</w:t>
            </w:r>
          </w:p>
        </w:tc>
      </w:tr>
      <w:tr w:rsidR="001D05DF" w:rsidRPr="00520718" w:rsidTr="001D05DF">
        <w:tc>
          <w:tcPr>
            <w:tcW w:w="6096" w:type="dxa"/>
            <w:vAlign w:val="bottom"/>
          </w:tcPr>
          <w:p w:rsidR="001D05DF" w:rsidRPr="00520718" w:rsidRDefault="001D05DF" w:rsidP="001D05DF">
            <w:pPr>
              <w:spacing w:before="0" w:after="0"/>
              <w:ind w:firstLine="0"/>
              <w:jc w:val="left"/>
              <w:rPr>
                <w:sz w:val="20"/>
                <w:szCs w:val="20"/>
              </w:rPr>
            </w:pPr>
            <w:r w:rsidRPr="00520718">
              <w:rPr>
                <w:sz w:val="20"/>
                <w:szCs w:val="20"/>
              </w:rPr>
              <w:t>по месту жительства:</w:t>
            </w:r>
          </w:p>
          <w:p w:rsidR="001D05DF" w:rsidRPr="00520718" w:rsidRDefault="001D05DF" w:rsidP="001D05DF">
            <w:pPr>
              <w:spacing w:before="0" w:after="0"/>
              <w:ind w:firstLine="0"/>
              <w:jc w:val="left"/>
              <w:rPr>
                <w:sz w:val="20"/>
                <w:szCs w:val="20"/>
              </w:rPr>
            </w:pPr>
            <w:r w:rsidRPr="00520718">
              <w:rPr>
                <w:sz w:val="20"/>
                <w:szCs w:val="20"/>
              </w:rPr>
              <w:t>граждане, проживающие в городах</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8629</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7932</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91,9</w:t>
            </w:r>
          </w:p>
        </w:tc>
      </w:tr>
      <w:tr w:rsidR="001D05DF" w:rsidRPr="00520718" w:rsidTr="001D05DF">
        <w:tc>
          <w:tcPr>
            <w:tcW w:w="6096" w:type="dxa"/>
            <w:vAlign w:val="bottom"/>
          </w:tcPr>
          <w:p w:rsidR="001D05DF" w:rsidRPr="00520718" w:rsidRDefault="001D05DF" w:rsidP="001D05DF">
            <w:pPr>
              <w:spacing w:before="0" w:after="0"/>
              <w:ind w:firstLine="0"/>
              <w:jc w:val="left"/>
              <w:rPr>
                <w:sz w:val="20"/>
                <w:szCs w:val="20"/>
              </w:rPr>
            </w:pPr>
            <w:r w:rsidRPr="00520718">
              <w:rPr>
                <w:sz w:val="20"/>
                <w:szCs w:val="20"/>
              </w:rPr>
              <w:t>граждане, проживающие в сельской местности</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5006</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4839</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96,7</w:t>
            </w:r>
          </w:p>
        </w:tc>
      </w:tr>
      <w:tr w:rsidR="001D05DF" w:rsidRPr="00520718" w:rsidTr="001D05DF">
        <w:tc>
          <w:tcPr>
            <w:tcW w:w="6096" w:type="dxa"/>
            <w:vAlign w:val="bottom"/>
          </w:tcPr>
          <w:p w:rsidR="001D05DF" w:rsidRPr="00520718" w:rsidRDefault="001D05DF" w:rsidP="001D05DF">
            <w:pPr>
              <w:spacing w:before="0" w:after="0"/>
              <w:ind w:firstLine="0"/>
              <w:jc w:val="left"/>
              <w:rPr>
                <w:sz w:val="20"/>
                <w:szCs w:val="20"/>
              </w:rPr>
            </w:pPr>
            <w:r w:rsidRPr="00520718">
              <w:rPr>
                <w:sz w:val="20"/>
                <w:szCs w:val="20"/>
              </w:rPr>
              <w:t>по возрасту:</w:t>
            </w:r>
          </w:p>
          <w:p w:rsidR="001D05DF" w:rsidRPr="00520718" w:rsidRDefault="001D05DF" w:rsidP="001D05DF">
            <w:pPr>
              <w:spacing w:before="0" w:after="0"/>
              <w:ind w:firstLine="0"/>
              <w:jc w:val="left"/>
              <w:rPr>
                <w:sz w:val="20"/>
                <w:szCs w:val="20"/>
              </w:rPr>
            </w:pPr>
            <w:r w:rsidRPr="00520718">
              <w:rPr>
                <w:sz w:val="20"/>
                <w:szCs w:val="20"/>
              </w:rPr>
              <w:t>14-15 лет</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2231</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2041</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91,5</w:t>
            </w:r>
          </w:p>
        </w:tc>
      </w:tr>
      <w:tr w:rsidR="001D05DF" w:rsidRPr="00520718" w:rsidTr="001D05DF">
        <w:tc>
          <w:tcPr>
            <w:tcW w:w="6096" w:type="dxa"/>
            <w:vAlign w:val="bottom"/>
          </w:tcPr>
          <w:p w:rsidR="001D05DF" w:rsidRPr="00520718" w:rsidRDefault="001D05DF" w:rsidP="001D05DF">
            <w:pPr>
              <w:spacing w:before="0" w:after="0"/>
              <w:ind w:firstLine="0"/>
              <w:jc w:val="left"/>
              <w:rPr>
                <w:sz w:val="20"/>
                <w:szCs w:val="20"/>
              </w:rPr>
            </w:pPr>
            <w:r w:rsidRPr="00520718">
              <w:rPr>
                <w:sz w:val="20"/>
                <w:szCs w:val="20"/>
              </w:rPr>
              <w:t>16-19 лет</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1463</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1372</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93,8</w:t>
            </w:r>
          </w:p>
        </w:tc>
      </w:tr>
      <w:tr w:rsidR="001D05DF" w:rsidRPr="00520718" w:rsidTr="001D05DF">
        <w:tc>
          <w:tcPr>
            <w:tcW w:w="6096" w:type="dxa"/>
            <w:vAlign w:val="bottom"/>
          </w:tcPr>
          <w:p w:rsidR="001D05DF" w:rsidRPr="00520718" w:rsidRDefault="001D05DF" w:rsidP="001D05DF">
            <w:pPr>
              <w:spacing w:before="0" w:after="0"/>
              <w:ind w:firstLine="0"/>
              <w:jc w:val="left"/>
              <w:rPr>
                <w:sz w:val="20"/>
                <w:szCs w:val="20"/>
              </w:rPr>
            </w:pPr>
            <w:r w:rsidRPr="00520718">
              <w:rPr>
                <w:sz w:val="20"/>
                <w:szCs w:val="20"/>
              </w:rPr>
              <w:t>20-24 лет</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1266</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1222</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96,5</w:t>
            </w:r>
          </w:p>
        </w:tc>
      </w:tr>
      <w:tr w:rsidR="001D05DF" w:rsidRPr="00520718" w:rsidTr="001D05DF">
        <w:tc>
          <w:tcPr>
            <w:tcW w:w="6096" w:type="dxa"/>
            <w:vAlign w:val="bottom"/>
          </w:tcPr>
          <w:p w:rsidR="001D05DF" w:rsidRPr="00520718" w:rsidRDefault="001D05DF" w:rsidP="001D05DF">
            <w:pPr>
              <w:spacing w:before="0" w:after="0"/>
              <w:ind w:firstLine="0"/>
              <w:jc w:val="left"/>
              <w:rPr>
                <w:sz w:val="20"/>
                <w:szCs w:val="20"/>
              </w:rPr>
            </w:pPr>
            <w:r w:rsidRPr="00520718">
              <w:rPr>
                <w:sz w:val="20"/>
                <w:szCs w:val="20"/>
              </w:rPr>
              <w:t>25-29 лет</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1568</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1443</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92,0</w:t>
            </w:r>
          </w:p>
        </w:tc>
      </w:tr>
      <w:tr w:rsidR="001D05DF" w:rsidRPr="00520718" w:rsidTr="001D05DF">
        <w:tc>
          <w:tcPr>
            <w:tcW w:w="6096" w:type="dxa"/>
            <w:vAlign w:val="bottom"/>
          </w:tcPr>
          <w:p w:rsidR="001D05DF" w:rsidRPr="00520718" w:rsidRDefault="001D05DF" w:rsidP="001D05DF">
            <w:pPr>
              <w:spacing w:before="0" w:after="0"/>
              <w:ind w:firstLine="0"/>
              <w:jc w:val="left"/>
              <w:rPr>
                <w:sz w:val="20"/>
                <w:szCs w:val="20"/>
              </w:rPr>
            </w:pPr>
            <w:r w:rsidRPr="00520718">
              <w:rPr>
                <w:sz w:val="20"/>
                <w:szCs w:val="20"/>
              </w:rPr>
              <w:t>30 лет и старше</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7107</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6693</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94,2</w:t>
            </w:r>
          </w:p>
        </w:tc>
      </w:tr>
      <w:tr w:rsidR="001D05DF" w:rsidRPr="00520718" w:rsidTr="001D05DF">
        <w:trPr>
          <w:trHeight w:val="514"/>
        </w:trPr>
        <w:tc>
          <w:tcPr>
            <w:tcW w:w="6096" w:type="dxa"/>
            <w:vAlign w:val="bottom"/>
          </w:tcPr>
          <w:p w:rsidR="001D05DF" w:rsidRPr="00520718" w:rsidRDefault="001D05DF" w:rsidP="001D05DF">
            <w:pPr>
              <w:spacing w:before="0" w:after="0"/>
              <w:ind w:firstLine="0"/>
              <w:jc w:val="left"/>
              <w:rPr>
                <w:sz w:val="20"/>
                <w:szCs w:val="20"/>
              </w:rPr>
            </w:pPr>
            <w:r w:rsidRPr="00520718">
              <w:rPr>
                <w:sz w:val="20"/>
                <w:szCs w:val="20"/>
              </w:rPr>
              <w:t>по отдельным категориям граждан:</w:t>
            </w:r>
          </w:p>
          <w:p w:rsidR="001D05DF" w:rsidRPr="00520718" w:rsidRDefault="001D05DF" w:rsidP="001D05DF">
            <w:pPr>
              <w:spacing w:before="0" w:after="0"/>
              <w:ind w:firstLine="0"/>
              <w:jc w:val="left"/>
              <w:rPr>
                <w:sz w:val="20"/>
                <w:szCs w:val="20"/>
              </w:rPr>
            </w:pPr>
            <w:r w:rsidRPr="00520718">
              <w:rPr>
                <w:sz w:val="20"/>
                <w:szCs w:val="20"/>
              </w:rPr>
              <w:t>граждане предпенсионного возраста</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455</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560</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123,1</w:t>
            </w:r>
          </w:p>
        </w:tc>
      </w:tr>
      <w:tr w:rsidR="001D05DF" w:rsidRPr="00520718" w:rsidTr="001D05DF">
        <w:tc>
          <w:tcPr>
            <w:tcW w:w="6096" w:type="dxa"/>
            <w:vAlign w:val="bottom"/>
          </w:tcPr>
          <w:p w:rsidR="001D05DF" w:rsidRPr="00520718" w:rsidRDefault="001D05DF" w:rsidP="001D05DF">
            <w:pPr>
              <w:spacing w:before="0" w:after="0"/>
              <w:ind w:firstLine="0"/>
              <w:jc w:val="left"/>
              <w:rPr>
                <w:sz w:val="20"/>
                <w:szCs w:val="20"/>
              </w:rPr>
            </w:pPr>
            <w:r w:rsidRPr="00520718">
              <w:rPr>
                <w:sz w:val="20"/>
                <w:szCs w:val="20"/>
              </w:rPr>
              <w:t>пенсионеры, стремящиеся возобновить трудовую деятельность</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615</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461</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75,0</w:t>
            </w:r>
          </w:p>
        </w:tc>
      </w:tr>
      <w:tr w:rsidR="001D05DF" w:rsidRPr="00520718" w:rsidTr="001D05DF">
        <w:tc>
          <w:tcPr>
            <w:tcW w:w="6096" w:type="dxa"/>
            <w:vAlign w:val="bottom"/>
          </w:tcPr>
          <w:p w:rsidR="001D05DF" w:rsidRPr="00520718" w:rsidRDefault="001D05DF" w:rsidP="001D05DF">
            <w:pPr>
              <w:spacing w:before="0" w:after="0"/>
              <w:ind w:firstLine="0"/>
              <w:jc w:val="left"/>
              <w:rPr>
                <w:sz w:val="20"/>
                <w:szCs w:val="20"/>
              </w:rPr>
            </w:pPr>
            <w:r w:rsidRPr="00520718">
              <w:rPr>
                <w:sz w:val="20"/>
                <w:szCs w:val="20"/>
              </w:rPr>
              <w:t>граждане, уволенные с государственной гражданской службы</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136</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80</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58,8</w:t>
            </w:r>
          </w:p>
        </w:tc>
      </w:tr>
      <w:tr w:rsidR="001D05DF" w:rsidRPr="00520718" w:rsidTr="001D05DF">
        <w:tc>
          <w:tcPr>
            <w:tcW w:w="6096" w:type="dxa"/>
            <w:vAlign w:val="bottom"/>
          </w:tcPr>
          <w:p w:rsidR="001D05DF" w:rsidRPr="00520718" w:rsidRDefault="001D05DF" w:rsidP="001D05DF">
            <w:pPr>
              <w:spacing w:before="0" w:after="0"/>
              <w:ind w:firstLine="0"/>
              <w:jc w:val="left"/>
              <w:rPr>
                <w:sz w:val="20"/>
                <w:szCs w:val="20"/>
              </w:rPr>
            </w:pPr>
            <w:r w:rsidRPr="00520718">
              <w:rPr>
                <w:sz w:val="20"/>
                <w:szCs w:val="20"/>
              </w:rPr>
              <w:t>граждане, уволенные с военной службы</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39</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62</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159,0</w:t>
            </w:r>
          </w:p>
        </w:tc>
      </w:tr>
      <w:tr w:rsidR="001D05DF" w:rsidRPr="00520718" w:rsidTr="001D05DF">
        <w:tc>
          <w:tcPr>
            <w:tcW w:w="6096" w:type="dxa"/>
            <w:vAlign w:val="bottom"/>
          </w:tcPr>
          <w:p w:rsidR="001D05DF" w:rsidRPr="00520718" w:rsidRDefault="001D05DF" w:rsidP="001D05DF">
            <w:pPr>
              <w:spacing w:before="0" w:after="0"/>
              <w:ind w:firstLine="0"/>
              <w:jc w:val="left"/>
              <w:rPr>
                <w:sz w:val="20"/>
                <w:szCs w:val="20"/>
              </w:rPr>
            </w:pPr>
            <w:r w:rsidRPr="00520718">
              <w:rPr>
                <w:sz w:val="20"/>
                <w:szCs w:val="20"/>
              </w:rPr>
              <w:t>граждане, уволенные с правоохранительной службы</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32</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17</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53,1</w:t>
            </w:r>
          </w:p>
        </w:tc>
      </w:tr>
      <w:tr w:rsidR="001D05DF" w:rsidRPr="00520718" w:rsidTr="001D05DF">
        <w:tc>
          <w:tcPr>
            <w:tcW w:w="6096" w:type="dxa"/>
            <w:vAlign w:val="bottom"/>
          </w:tcPr>
          <w:p w:rsidR="001D05DF" w:rsidRPr="00520718" w:rsidRDefault="001D05DF" w:rsidP="001D05DF">
            <w:pPr>
              <w:spacing w:before="0" w:after="0"/>
              <w:ind w:firstLine="0"/>
              <w:jc w:val="left"/>
              <w:rPr>
                <w:sz w:val="20"/>
                <w:szCs w:val="20"/>
              </w:rPr>
            </w:pPr>
            <w:r w:rsidRPr="00520718">
              <w:rPr>
                <w:sz w:val="20"/>
                <w:szCs w:val="20"/>
              </w:rPr>
              <w:t>граждане, освобожденные из учреждений, исполняющих наказание в виде лишения свободы</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116</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131</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112,9</w:t>
            </w:r>
          </w:p>
        </w:tc>
      </w:tr>
      <w:tr w:rsidR="001D05DF" w:rsidRPr="00520718" w:rsidTr="001D05DF">
        <w:tc>
          <w:tcPr>
            <w:tcW w:w="6096" w:type="dxa"/>
            <w:vAlign w:val="bottom"/>
          </w:tcPr>
          <w:p w:rsidR="001D05DF" w:rsidRPr="00520718" w:rsidRDefault="001D05DF" w:rsidP="001D05DF">
            <w:pPr>
              <w:spacing w:before="0" w:after="0"/>
              <w:ind w:firstLine="0"/>
              <w:jc w:val="left"/>
              <w:rPr>
                <w:sz w:val="20"/>
                <w:szCs w:val="20"/>
              </w:rPr>
            </w:pPr>
            <w:r w:rsidRPr="00520718">
              <w:rPr>
                <w:sz w:val="20"/>
                <w:szCs w:val="20"/>
              </w:rPr>
              <w:t>инвалиды</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286</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243</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85,0</w:t>
            </w:r>
          </w:p>
        </w:tc>
      </w:tr>
      <w:tr w:rsidR="001D05DF" w:rsidRPr="00520718" w:rsidTr="001D05DF">
        <w:tc>
          <w:tcPr>
            <w:tcW w:w="6096" w:type="dxa"/>
            <w:vAlign w:val="bottom"/>
          </w:tcPr>
          <w:p w:rsidR="001D05DF" w:rsidRPr="00520718" w:rsidRDefault="001D05DF" w:rsidP="001D05DF">
            <w:pPr>
              <w:spacing w:before="0" w:after="0"/>
              <w:ind w:firstLine="0"/>
              <w:jc w:val="left"/>
              <w:rPr>
                <w:sz w:val="20"/>
                <w:szCs w:val="20"/>
              </w:rPr>
            </w:pPr>
            <w:r w:rsidRPr="00520718">
              <w:rPr>
                <w:sz w:val="20"/>
                <w:szCs w:val="20"/>
              </w:rPr>
              <w:t>лица из числа детей-сирот, детей, оставшихся без попечения родителей</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86</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97</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112,8</w:t>
            </w:r>
          </w:p>
        </w:tc>
      </w:tr>
      <w:tr w:rsidR="001D05DF" w:rsidRPr="00520718" w:rsidTr="001D05DF">
        <w:tc>
          <w:tcPr>
            <w:tcW w:w="6096" w:type="dxa"/>
            <w:vAlign w:val="bottom"/>
          </w:tcPr>
          <w:p w:rsidR="001D05DF" w:rsidRPr="00520718" w:rsidRDefault="001D05DF" w:rsidP="001D05DF">
            <w:pPr>
              <w:spacing w:before="0" w:after="0"/>
              <w:ind w:firstLine="0"/>
              <w:jc w:val="left"/>
              <w:rPr>
                <w:sz w:val="20"/>
                <w:szCs w:val="20"/>
              </w:rPr>
            </w:pPr>
            <w:r w:rsidRPr="00520718">
              <w:rPr>
                <w:sz w:val="20"/>
                <w:szCs w:val="20"/>
              </w:rPr>
              <w:t xml:space="preserve">граждане, уволенные в связи с ликвидацией организации либо прекращением деятельности индивидуальным предпринимателем, сокращением численности или штата работников организации, </w:t>
            </w:r>
            <w:r w:rsidRPr="00520718">
              <w:rPr>
                <w:sz w:val="20"/>
                <w:szCs w:val="20"/>
              </w:rPr>
              <w:lastRenderedPageBreak/>
              <w:t>индивидуального предпринимателя</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lastRenderedPageBreak/>
              <w:t>1252</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847</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67,7</w:t>
            </w:r>
          </w:p>
        </w:tc>
      </w:tr>
      <w:tr w:rsidR="001D05DF" w:rsidRPr="00520718" w:rsidTr="001D05DF">
        <w:tc>
          <w:tcPr>
            <w:tcW w:w="6096" w:type="dxa"/>
            <w:vAlign w:val="bottom"/>
          </w:tcPr>
          <w:p w:rsidR="001D05DF" w:rsidRPr="00520718" w:rsidRDefault="001D05DF" w:rsidP="001D05DF">
            <w:pPr>
              <w:spacing w:before="0" w:after="0"/>
              <w:ind w:firstLine="0"/>
              <w:jc w:val="left"/>
              <w:rPr>
                <w:sz w:val="20"/>
                <w:szCs w:val="20"/>
              </w:rPr>
            </w:pPr>
            <w:r w:rsidRPr="00520718">
              <w:rPr>
                <w:sz w:val="20"/>
                <w:szCs w:val="20"/>
              </w:rPr>
              <w:t xml:space="preserve">граждане, стремящиеся возобновить трудовую деятельность после длительного (более года) перерыва </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3049</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2888</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94,7</w:t>
            </w:r>
          </w:p>
        </w:tc>
      </w:tr>
      <w:tr w:rsidR="001D05DF" w:rsidRPr="00520718" w:rsidTr="001D05DF">
        <w:tc>
          <w:tcPr>
            <w:tcW w:w="6096" w:type="dxa"/>
            <w:vAlign w:val="bottom"/>
          </w:tcPr>
          <w:p w:rsidR="001D05DF" w:rsidRPr="00520718" w:rsidRDefault="001D05DF" w:rsidP="001D05DF">
            <w:pPr>
              <w:spacing w:before="0" w:after="0"/>
              <w:ind w:firstLine="0"/>
              <w:jc w:val="left"/>
              <w:rPr>
                <w:sz w:val="20"/>
                <w:szCs w:val="20"/>
              </w:rPr>
            </w:pPr>
            <w:r w:rsidRPr="00520718">
              <w:rPr>
                <w:sz w:val="20"/>
                <w:szCs w:val="20"/>
              </w:rPr>
              <w:t>граждане, впервые ищущие работу (ранее не работавшие)</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1125</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959</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85,2</w:t>
            </w:r>
          </w:p>
        </w:tc>
      </w:tr>
      <w:tr w:rsidR="001D05DF" w:rsidRPr="00520718" w:rsidTr="001D05DF">
        <w:tc>
          <w:tcPr>
            <w:tcW w:w="6096" w:type="dxa"/>
            <w:vAlign w:val="bottom"/>
          </w:tcPr>
          <w:p w:rsidR="001D05DF" w:rsidRPr="00520718" w:rsidRDefault="001D05DF" w:rsidP="001D05DF">
            <w:pPr>
              <w:spacing w:before="0" w:after="0"/>
              <w:ind w:firstLine="0"/>
              <w:jc w:val="left"/>
              <w:rPr>
                <w:sz w:val="20"/>
                <w:szCs w:val="20"/>
              </w:rPr>
            </w:pPr>
            <w:r w:rsidRPr="00520718">
              <w:rPr>
                <w:sz w:val="20"/>
                <w:szCs w:val="20"/>
              </w:rPr>
              <w:t xml:space="preserve">выпускники образовательных организаций </w:t>
            </w:r>
            <w:r w:rsidRPr="00BE12B6">
              <w:rPr>
                <w:sz w:val="20"/>
                <w:szCs w:val="20"/>
                <w:highlight w:val="yellow"/>
              </w:rPr>
              <w:t>высшего образования</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141</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118</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83,7</w:t>
            </w:r>
          </w:p>
        </w:tc>
      </w:tr>
      <w:tr w:rsidR="001D05DF" w:rsidRPr="00520718" w:rsidTr="001D05DF">
        <w:tc>
          <w:tcPr>
            <w:tcW w:w="6096" w:type="dxa"/>
            <w:vAlign w:val="bottom"/>
          </w:tcPr>
          <w:p w:rsidR="001D05DF" w:rsidRPr="00520718" w:rsidRDefault="001D05DF" w:rsidP="001D05DF">
            <w:pPr>
              <w:spacing w:before="0" w:after="0"/>
              <w:ind w:firstLine="0"/>
              <w:jc w:val="left"/>
              <w:rPr>
                <w:sz w:val="20"/>
                <w:szCs w:val="20"/>
              </w:rPr>
            </w:pPr>
            <w:r w:rsidRPr="00520718">
              <w:rPr>
                <w:sz w:val="20"/>
                <w:szCs w:val="20"/>
              </w:rPr>
              <w:t>выпускники профессиональных образовательных организаций</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193</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187</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96,9</w:t>
            </w:r>
          </w:p>
        </w:tc>
      </w:tr>
      <w:tr w:rsidR="001D05DF" w:rsidRPr="00520718" w:rsidTr="001D05DF">
        <w:tc>
          <w:tcPr>
            <w:tcW w:w="6096" w:type="dxa"/>
            <w:vAlign w:val="bottom"/>
          </w:tcPr>
          <w:p w:rsidR="001D05DF" w:rsidRPr="00520718" w:rsidRDefault="001D05DF" w:rsidP="001D05DF">
            <w:pPr>
              <w:spacing w:before="0" w:after="0"/>
              <w:ind w:firstLine="0"/>
              <w:jc w:val="left"/>
              <w:rPr>
                <w:sz w:val="20"/>
                <w:szCs w:val="20"/>
              </w:rPr>
            </w:pPr>
            <w:r w:rsidRPr="00520718">
              <w:rPr>
                <w:sz w:val="20"/>
                <w:szCs w:val="20"/>
              </w:rPr>
              <w:t>родители, имеющие несовершеннолетних детей, всего</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3577</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3609</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100,9</w:t>
            </w:r>
          </w:p>
        </w:tc>
      </w:tr>
      <w:tr w:rsidR="001D05DF" w:rsidRPr="00520718" w:rsidTr="001D05DF">
        <w:tc>
          <w:tcPr>
            <w:tcW w:w="6096" w:type="dxa"/>
            <w:vAlign w:val="bottom"/>
          </w:tcPr>
          <w:p w:rsidR="001D05DF" w:rsidRPr="00520718" w:rsidRDefault="001D05DF" w:rsidP="001D05DF">
            <w:pPr>
              <w:spacing w:before="0" w:after="0"/>
              <w:ind w:firstLine="0"/>
              <w:jc w:val="left"/>
              <w:rPr>
                <w:sz w:val="20"/>
                <w:szCs w:val="20"/>
              </w:rPr>
            </w:pPr>
            <w:r w:rsidRPr="00520718">
              <w:rPr>
                <w:sz w:val="20"/>
                <w:szCs w:val="20"/>
              </w:rPr>
              <w:t>из них:</w:t>
            </w:r>
          </w:p>
          <w:p w:rsidR="001D05DF" w:rsidRPr="00520718" w:rsidRDefault="00A87890" w:rsidP="001D05DF">
            <w:pPr>
              <w:spacing w:before="0" w:after="0"/>
              <w:ind w:firstLine="0"/>
              <w:jc w:val="left"/>
              <w:rPr>
                <w:sz w:val="20"/>
                <w:szCs w:val="20"/>
              </w:rPr>
            </w:pPr>
            <w:r w:rsidRPr="00520718">
              <w:rPr>
                <w:sz w:val="20"/>
                <w:szCs w:val="20"/>
              </w:rPr>
              <w:t xml:space="preserve"> </w:t>
            </w:r>
            <w:r w:rsidR="001D05DF" w:rsidRPr="00520718">
              <w:rPr>
                <w:sz w:val="20"/>
                <w:szCs w:val="20"/>
              </w:rPr>
              <w:t>одинокие родители</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274</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342</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124,8</w:t>
            </w:r>
          </w:p>
        </w:tc>
      </w:tr>
      <w:tr w:rsidR="001D05DF" w:rsidRPr="00520718" w:rsidTr="001D05DF">
        <w:tc>
          <w:tcPr>
            <w:tcW w:w="6096" w:type="dxa"/>
            <w:vAlign w:val="bottom"/>
          </w:tcPr>
          <w:p w:rsidR="001D05DF" w:rsidRPr="00520718" w:rsidRDefault="00A87890" w:rsidP="001D05DF">
            <w:pPr>
              <w:spacing w:before="0" w:after="0"/>
              <w:ind w:firstLine="0"/>
              <w:jc w:val="left"/>
              <w:rPr>
                <w:sz w:val="20"/>
                <w:szCs w:val="20"/>
              </w:rPr>
            </w:pPr>
            <w:r w:rsidRPr="00520718">
              <w:rPr>
                <w:sz w:val="20"/>
                <w:szCs w:val="20"/>
              </w:rPr>
              <w:t xml:space="preserve"> </w:t>
            </w:r>
            <w:r w:rsidR="001D05DF" w:rsidRPr="00520718">
              <w:rPr>
                <w:sz w:val="20"/>
                <w:szCs w:val="20"/>
              </w:rPr>
              <w:t>многодетные родители</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179</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273</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152,5</w:t>
            </w:r>
          </w:p>
        </w:tc>
      </w:tr>
      <w:tr w:rsidR="001D05DF" w:rsidRPr="00520718" w:rsidTr="001D05DF">
        <w:tc>
          <w:tcPr>
            <w:tcW w:w="6096" w:type="dxa"/>
            <w:vAlign w:val="bottom"/>
          </w:tcPr>
          <w:p w:rsidR="001D05DF" w:rsidRPr="00520718" w:rsidRDefault="00A87890" w:rsidP="001D05DF">
            <w:pPr>
              <w:spacing w:before="0" w:after="0"/>
              <w:ind w:firstLine="0"/>
              <w:jc w:val="left"/>
              <w:rPr>
                <w:sz w:val="20"/>
                <w:szCs w:val="20"/>
              </w:rPr>
            </w:pPr>
            <w:r w:rsidRPr="00520718">
              <w:rPr>
                <w:sz w:val="20"/>
                <w:szCs w:val="20"/>
              </w:rPr>
              <w:t xml:space="preserve"> </w:t>
            </w:r>
            <w:r w:rsidR="001D05DF" w:rsidRPr="00520718">
              <w:rPr>
                <w:sz w:val="20"/>
                <w:szCs w:val="20"/>
              </w:rPr>
              <w:t>родители, имеющие детей-инвалидов</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4</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9</w:t>
            </w:r>
          </w:p>
        </w:tc>
        <w:tc>
          <w:tcPr>
            <w:tcW w:w="1134" w:type="dxa"/>
            <w:vAlign w:val="bottom"/>
          </w:tcPr>
          <w:p w:rsidR="001D05DF" w:rsidRPr="00520718" w:rsidRDefault="001D05DF" w:rsidP="001D05DF">
            <w:pPr>
              <w:spacing w:before="0" w:after="0"/>
              <w:ind w:firstLine="0"/>
              <w:jc w:val="center"/>
              <w:rPr>
                <w:sz w:val="20"/>
                <w:szCs w:val="20"/>
              </w:rPr>
            </w:pPr>
            <w:r w:rsidRPr="00520718">
              <w:rPr>
                <w:sz w:val="20"/>
                <w:szCs w:val="20"/>
              </w:rPr>
              <w:t>в 2,3 р.</w:t>
            </w:r>
          </w:p>
        </w:tc>
      </w:tr>
    </w:tbl>
    <w:p w:rsidR="004D01DE" w:rsidRPr="00520718" w:rsidRDefault="004D01DE" w:rsidP="004D01DE"/>
    <w:p w:rsidR="001D05DF" w:rsidRPr="00520718" w:rsidRDefault="001D05DF" w:rsidP="004D01DE">
      <w:r w:rsidRPr="00520718">
        <w:t>Средняя продолжительность безработицы варьируется по Камчатскому краю и является:</w:t>
      </w:r>
    </w:p>
    <w:p w:rsidR="001D05DF" w:rsidRPr="00520718" w:rsidRDefault="001D05DF" w:rsidP="002010A9">
      <w:pPr>
        <w:numPr>
          <w:ilvl w:val="0"/>
          <w:numId w:val="2"/>
        </w:numPr>
        <w:tabs>
          <w:tab w:val="left" w:pos="993"/>
        </w:tabs>
        <w:ind w:left="0" w:firstLine="567"/>
      </w:pPr>
      <w:r w:rsidRPr="00520718">
        <w:t xml:space="preserve"> максимальной в Олюторском, Пенжинском, Соболевском, Усть-Большерецком районах длясь от 5,6 до 6,6 месяцев</w:t>
      </w:r>
    </w:p>
    <w:p w:rsidR="001D05DF" w:rsidRPr="00520718" w:rsidRDefault="001D05DF" w:rsidP="002010A9">
      <w:pPr>
        <w:numPr>
          <w:ilvl w:val="0"/>
          <w:numId w:val="2"/>
        </w:numPr>
        <w:tabs>
          <w:tab w:val="left" w:pos="993"/>
        </w:tabs>
        <w:ind w:left="0" w:firstLine="567"/>
      </w:pPr>
      <w:r w:rsidRPr="00520718">
        <w:t xml:space="preserve"> минимальной в</w:t>
      </w:r>
      <w:r w:rsidR="00A87890" w:rsidRPr="00520718">
        <w:t xml:space="preserve"> </w:t>
      </w:r>
      <w:r w:rsidRPr="00520718">
        <w:t>Елизовском районе, г. Вилючинск, Быстринском районе и г. Петропавловск-Камчатский варьируясь от 3,7 до 4,1 месяцев.</w:t>
      </w:r>
    </w:p>
    <w:p w:rsidR="001D05DF" w:rsidRPr="00520718" w:rsidRDefault="001D05DF" w:rsidP="001D05DF">
      <w:r w:rsidRPr="00520718">
        <w:t>По состоянию на 01.01.2018 года количество вакансий в банке данных свободных рабочих мест (вакантных должностей) составило 4 469 единиц. Вакансии рабочих профессий составили 1 873 ед. или 41,9% от общего количества вакансий. Доля заявок от организаций, относящихся к государственной форме собственности, составила 50,7%, от организаций, относящихся к муниципальной форме собственности, – 14,3%, от организаций других форм собственности – 35,0%.</w:t>
      </w:r>
    </w:p>
    <w:p w:rsidR="001D05DF" w:rsidRPr="00520718" w:rsidRDefault="001D05DF" w:rsidP="001D05DF">
      <w:r w:rsidRPr="00520718">
        <w:t>Основная часть свободных рабочих мест (вакантных должностей), заявленных работодателями в центры занятости населения на 01.01.2018 года, сосредоточена в Петропавловск</w:t>
      </w:r>
      <w:r w:rsidR="00C24813" w:rsidRPr="00520718">
        <w:t>-</w:t>
      </w:r>
      <w:r w:rsidRPr="00520718">
        <w:t>Камчатском городском округе (50,7%), Елизовском муниципальном районе (26,4%) и Вилючинском городском округе (13,5%). На остальные районы края приходится только 9,4% свободных рабочих мест (вакантных должностей). Соотношение спроса и предложения характеризуется коэффициентом напряженности на регистрируемом рынке труда. На 01.01.2018 года коэффициент напряженности по Камчатскому краю составил 0,8 незанятых граждан на одно вакантное место. Самый низкий коэффициент напряженности сложился в ПетропавловскКамчатском городском округе (0,4) и Елизовском муниципальном районе (0,4).</w:t>
      </w:r>
    </w:p>
    <w:p w:rsidR="001D05DF" w:rsidRPr="00520718" w:rsidRDefault="001D05DF" w:rsidP="001D05DF">
      <w:r w:rsidRPr="00520718">
        <w:t>Потребность в рабочих кадрах, заявленная работодателями в 2017 году, составила 13 540 человек. В период путины наблюдался повышенный спрос на обработчиков рыбы (1 988 вакансий), матросов (192 вакансии), рыбаков прибрежного лова (82 вакансии). Традиционно высока потребность в рабочих строительных специальностей. Наибольшее количество вакансий было заявлено работодателями по профессиям: бетонщик (172 ед.), плотник (142 ед.), штукатур (148 ед.), электрогазосварщик (108 ед.), облицовщик-плиточник (123 ед.), каменщик (119 ед.), маляр (93 ед.) и др. Спрос на строительные специальности, как правило, превышает их предложение на рынке труда края. Так, по состоянию на 01 января 2018 года спрос на облицовщиков-плиточников превышал предложение в 50,0 раз, на штукатуров – в 23,7 раза, на бетонщиков – в 20,0 раз. При отсутствии предложения рабочей силы спрос на каменщиков составил 15 ед.</w:t>
      </w:r>
    </w:p>
    <w:p w:rsidR="001D05DF" w:rsidRPr="00520718" w:rsidRDefault="001D05DF" w:rsidP="001D05DF">
      <w:pPr>
        <w:rPr>
          <w:b/>
        </w:rPr>
      </w:pPr>
      <w:r w:rsidRPr="00520718">
        <w:t>Структура вакансий по видам экономической деятельности по состоянию на 01 января 2018 года</w:t>
      </w:r>
    </w:p>
    <w:p w:rsidR="001D05DF" w:rsidRPr="00520718" w:rsidRDefault="001D05DF" w:rsidP="001D05DF">
      <w:pPr>
        <w:ind w:firstLine="0"/>
        <w:jc w:val="center"/>
        <w:rPr>
          <w:b/>
        </w:rPr>
      </w:pPr>
      <w:r w:rsidRPr="00520718">
        <w:rPr>
          <w:b/>
          <w:noProof/>
          <w:lang w:eastAsia="ru-RU"/>
        </w:rPr>
        <w:lastRenderedPageBreak/>
        <w:drawing>
          <wp:inline distT="0" distB="0" distL="0" distR="0">
            <wp:extent cx="4467035" cy="252000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cstate="print"/>
                    <a:srcRect l="39733" t="34288" r="15064" b="20520"/>
                    <a:stretch>
                      <a:fillRect/>
                    </a:stretch>
                  </pic:blipFill>
                  <pic:spPr bwMode="auto">
                    <a:xfrm>
                      <a:off x="0" y="0"/>
                      <a:ext cx="4467035" cy="2520000"/>
                    </a:xfrm>
                    <a:prstGeom prst="rect">
                      <a:avLst/>
                    </a:prstGeom>
                    <a:noFill/>
                    <a:ln w="9525">
                      <a:noFill/>
                      <a:miter lim="800000"/>
                      <a:headEnd/>
                      <a:tailEnd/>
                    </a:ln>
                  </pic:spPr>
                </pic:pic>
              </a:graphicData>
            </a:graphic>
          </wp:inline>
        </w:drawing>
      </w:r>
    </w:p>
    <w:p w:rsidR="001D05DF" w:rsidRPr="00520718" w:rsidRDefault="001D05DF" w:rsidP="00C24813">
      <w:pPr>
        <w:ind w:firstLine="0"/>
        <w:jc w:val="center"/>
        <w:rPr>
          <w:sz w:val="20"/>
        </w:rPr>
      </w:pPr>
      <w:r w:rsidRPr="00520718">
        <w:rPr>
          <w:sz w:val="20"/>
        </w:rPr>
        <w:t>Диаграмма. Структура вакансий по видам экономической деятельности по состоянию на 01 января 2018 года (по предоставленным данным государственной службы занятости населения Камчатского края).</w:t>
      </w:r>
    </w:p>
    <w:p w:rsidR="001D05DF" w:rsidRPr="00520718" w:rsidRDefault="001D05DF" w:rsidP="00C24813">
      <w:pPr>
        <w:ind w:firstLine="0"/>
        <w:rPr>
          <w:b/>
        </w:rPr>
      </w:pPr>
      <w:r w:rsidRPr="00520718">
        <w:rPr>
          <w:noProof/>
          <w:lang w:eastAsia="ru-RU"/>
        </w:rPr>
        <w:drawing>
          <wp:inline distT="0" distB="0" distL="0" distR="0">
            <wp:extent cx="6087110" cy="2893060"/>
            <wp:effectExtent l="0" t="0" r="0" b="0"/>
            <wp:docPr id="5"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1D05DF" w:rsidRPr="00520718" w:rsidRDefault="001D05DF" w:rsidP="00C24813">
      <w:pPr>
        <w:ind w:firstLine="0"/>
        <w:jc w:val="center"/>
        <w:rPr>
          <w:sz w:val="20"/>
        </w:rPr>
      </w:pPr>
      <w:r w:rsidRPr="00520718">
        <w:rPr>
          <w:sz w:val="20"/>
        </w:rPr>
        <w:t>Диаграмма. Распределение потребности в рабочей силе</w:t>
      </w:r>
      <w:r w:rsidR="00A87890" w:rsidRPr="00520718">
        <w:rPr>
          <w:sz w:val="20"/>
        </w:rPr>
        <w:t xml:space="preserve"> </w:t>
      </w:r>
      <w:r w:rsidRPr="00520718">
        <w:rPr>
          <w:sz w:val="20"/>
        </w:rPr>
        <w:t>по муниципальным образованиям Камчатского края по состоянию на 01 января 2018 года (по предоставленным данным государственной службы занятости населения Камчатского края).</w:t>
      </w:r>
    </w:p>
    <w:p w:rsidR="00C24813" w:rsidRPr="00520718" w:rsidRDefault="00C24813" w:rsidP="001D05DF"/>
    <w:p w:rsidR="001D05DF" w:rsidRPr="00520718" w:rsidRDefault="001D05DF" w:rsidP="001D05DF">
      <w:pPr>
        <w:rPr>
          <w:b/>
        </w:rPr>
      </w:pPr>
      <w:r w:rsidRPr="00520718">
        <w:t>Соотношение спроса и предложения характеризуется коэффициентом напряженности на регулируемом рынке труда. На 01.01.2018 года коэффициент напряженности по Камчатскому краю составил 0,8 незанятых граждан на одно вакантное место против 0,7 на 01.01.2017 года.</w:t>
      </w:r>
    </w:p>
    <w:p w:rsidR="00C24813" w:rsidRPr="00520718" w:rsidRDefault="00EE0AD7" w:rsidP="00C24813">
      <w:pPr>
        <w:pStyle w:val="1"/>
        <w:spacing w:after="120"/>
        <w:rPr>
          <w:color w:val="1D1B11"/>
        </w:rPr>
      </w:pPr>
      <w:bookmarkStart w:id="68" w:name="_Toc4701012"/>
      <w:r w:rsidRPr="00520718">
        <w:t xml:space="preserve">СОВРЕМЕННОЕ СОСТОЯНИЕ И НАПРАВЛЕНИЯ РАЗВИТИЯ ОБЪЕКТОВ </w:t>
      </w:r>
      <w:r w:rsidR="00C24813" w:rsidRPr="00520718">
        <w:t>РЕГИОНАЛЬНОГО</w:t>
      </w:r>
      <w:r w:rsidRPr="00520718">
        <w:t xml:space="preserve"> ЗНАЧЕНИЯ </w:t>
      </w:r>
      <w:r w:rsidR="00C24813" w:rsidRPr="00520718">
        <w:rPr>
          <w:color w:val="1D1B11"/>
        </w:rPr>
        <w:t>КАМЧАТСКОГО КРАЯ</w:t>
      </w:r>
      <w:bookmarkEnd w:id="68"/>
    </w:p>
    <w:p w:rsidR="00C24813" w:rsidRPr="00520718" w:rsidRDefault="00C24813" w:rsidP="00C24813">
      <w:pPr>
        <w:pStyle w:val="2"/>
      </w:pPr>
      <w:bookmarkStart w:id="69" w:name="_Toc500517195"/>
      <w:bookmarkStart w:id="70" w:name="_Toc4701013"/>
      <w:r w:rsidRPr="00520718">
        <w:t>Социальное и культурно-бытовое обеспечение территории</w:t>
      </w:r>
      <w:bookmarkEnd w:id="69"/>
      <w:bookmarkEnd w:id="70"/>
    </w:p>
    <w:p w:rsidR="00C24813" w:rsidRPr="00520718" w:rsidRDefault="00C24813" w:rsidP="00C24813">
      <w:pPr>
        <w:pStyle w:val="3"/>
      </w:pPr>
      <w:bookmarkStart w:id="71" w:name="_Toc500517196"/>
      <w:bookmarkStart w:id="72" w:name="_Toc4701014"/>
      <w:r w:rsidRPr="00520718">
        <w:t>Объекты образования</w:t>
      </w:r>
      <w:bookmarkEnd w:id="71"/>
      <w:bookmarkEnd w:id="72"/>
    </w:p>
    <w:p w:rsidR="00C24813" w:rsidRPr="00520718" w:rsidRDefault="00C24813" w:rsidP="00C24813">
      <w:r w:rsidRPr="00520718">
        <w:t>К объектам регионального значения в области образования Камчатского края, относятся следующие объекты:</w:t>
      </w:r>
    </w:p>
    <w:p w:rsidR="006B5F53" w:rsidRPr="00520718" w:rsidRDefault="006B5F53" w:rsidP="006B5F53">
      <w:pPr>
        <w:numPr>
          <w:ilvl w:val="0"/>
          <w:numId w:val="2"/>
        </w:numPr>
        <w:tabs>
          <w:tab w:val="left" w:pos="993"/>
        </w:tabs>
        <w:ind w:left="0" w:firstLine="567"/>
      </w:pPr>
      <w:r w:rsidRPr="00520718">
        <w:t>государственные образовательные организации среднего профессионального образования;</w:t>
      </w:r>
    </w:p>
    <w:p w:rsidR="006B5F53" w:rsidRPr="00520718" w:rsidRDefault="006B5F53" w:rsidP="006B5F53">
      <w:pPr>
        <w:numPr>
          <w:ilvl w:val="0"/>
          <w:numId w:val="2"/>
        </w:numPr>
        <w:tabs>
          <w:tab w:val="left" w:pos="993"/>
        </w:tabs>
        <w:ind w:left="0" w:firstLine="567"/>
      </w:pPr>
      <w:r w:rsidRPr="00520718">
        <w:lastRenderedPageBreak/>
        <w:t>государственные образовательные учреждения дополнительного образования взрослых.</w:t>
      </w:r>
    </w:p>
    <w:p w:rsidR="00C24813" w:rsidRPr="00520718" w:rsidRDefault="00C24813" w:rsidP="00C24813">
      <w:r w:rsidRPr="00520718">
        <w:t>Камчатский край имеет существенные трудности с кадровым обеспечением большинства отраслей экономики. Одним из важных направлений развития Камчатского края является обеспечение отраслей экономики и социальной сферы региона квалифицированными кадрами, востребованными на рынке труда.</w:t>
      </w:r>
    </w:p>
    <w:p w:rsidR="00C24813" w:rsidRPr="00520718" w:rsidRDefault="00C24813" w:rsidP="00C24813">
      <w:r w:rsidRPr="00520718">
        <w:t xml:space="preserve">Для достижения данной цели на территории Камчатского края ведут образовательную деятельность 15 профессиональных образовательных организаций и организаций </w:t>
      </w:r>
      <w:r w:rsidRPr="00BE12B6">
        <w:rPr>
          <w:highlight w:val="yellow"/>
        </w:rPr>
        <w:t>высшего образования</w:t>
      </w:r>
      <w:r w:rsidRPr="00520718">
        <w:t xml:space="preserve">, из которых: </w:t>
      </w:r>
    </w:p>
    <w:p w:rsidR="00C24813" w:rsidRPr="00520718" w:rsidRDefault="00C24813" w:rsidP="002010A9">
      <w:pPr>
        <w:numPr>
          <w:ilvl w:val="0"/>
          <w:numId w:val="2"/>
        </w:numPr>
        <w:tabs>
          <w:tab w:val="left" w:pos="993"/>
        </w:tabs>
        <w:ind w:left="0" w:firstLine="567"/>
      </w:pPr>
      <w:r w:rsidRPr="00520718">
        <w:t>10 профессиональных образовательных организаций, реализующих программы среднего профессионального образования по подготовке квалифицированных рабочих (служащих) и специалистов среднего звена;</w:t>
      </w:r>
    </w:p>
    <w:p w:rsidR="00C24813" w:rsidRPr="00520718" w:rsidRDefault="00C24813" w:rsidP="002010A9">
      <w:pPr>
        <w:numPr>
          <w:ilvl w:val="0"/>
          <w:numId w:val="2"/>
        </w:numPr>
        <w:tabs>
          <w:tab w:val="left" w:pos="993"/>
        </w:tabs>
        <w:ind w:left="0" w:firstLine="567"/>
      </w:pPr>
      <w:r w:rsidRPr="00520718">
        <w:t xml:space="preserve">5 организаций </w:t>
      </w:r>
      <w:r w:rsidRPr="00BE12B6">
        <w:rPr>
          <w:highlight w:val="yellow"/>
        </w:rPr>
        <w:t>высшего образования</w:t>
      </w:r>
      <w:r w:rsidRPr="00520718">
        <w:t>.</w:t>
      </w:r>
    </w:p>
    <w:p w:rsidR="00C24813" w:rsidRPr="00520718" w:rsidRDefault="00C24813" w:rsidP="00C24813">
      <w:pPr>
        <w:rPr>
          <w:u w:val="single"/>
        </w:rPr>
      </w:pPr>
      <w:r w:rsidRPr="00520718">
        <w:rPr>
          <w:u w:val="single"/>
        </w:rPr>
        <w:t>Высшие учебные заведения</w:t>
      </w:r>
    </w:p>
    <w:p w:rsidR="00C24813" w:rsidRPr="00520718" w:rsidRDefault="00C24813" w:rsidP="00C24813">
      <w:r w:rsidRPr="00520718">
        <w:t xml:space="preserve">На территории Камчатского края располагается 5 учреждений </w:t>
      </w:r>
      <w:r w:rsidRPr="00BE12B6">
        <w:rPr>
          <w:highlight w:val="yellow"/>
        </w:rPr>
        <w:t>высшего образования</w:t>
      </w:r>
      <w:r w:rsidRPr="00520718">
        <w:t>, все учреждения являются учреждениями Федерального значения.</w:t>
      </w:r>
    </w:p>
    <w:p w:rsidR="006B5F53" w:rsidRPr="00520718" w:rsidRDefault="006B5F53" w:rsidP="00C24813">
      <w:r w:rsidRPr="00520718">
        <w:t>Все основные высшие образовательные учреждения располагаются в административном центре – городе Петропавловск-Камчатский.</w:t>
      </w:r>
    </w:p>
    <w:p w:rsidR="00C24813" w:rsidRPr="00520718" w:rsidRDefault="00C24813" w:rsidP="00C24813">
      <w:r w:rsidRPr="00520718">
        <w:t>Перечень высших учебных заведений Камчатского края указан в таблице ниже.</w:t>
      </w:r>
    </w:p>
    <w:p w:rsidR="00C24813" w:rsidRPr="00520718" w:rsidRDefault="00C24813" w:rsidP="00C24813"/>
    <w:p w:rsidR="00C24813" w:rsidRPr="00520718" w:rsidRDefault="007000AA" w:rsidP="00132FB1">
      <w:pPr>
        <w:spacing w:before="0" w:after="0"/>
      </w:pPr>
      <w:r w:rsidRPr="00520718">
        <w:t>Таблица 5</w:t>
      </w:r>
      <w:r w:rsidR="00A20C97" w:rsidRPr="00520718">
        <w:t>.1.1</w:t>
      </w:r>
      <w:r w:rsidR="00132FB1" w:rsidRPr="00520718">
        <w:t>-1</w:t>
      </w:r>
      <w:r w:rsidR="00C24813" w:rsidRPr="00520718">
        <w:t>. Высшие учебные заведения Камчатского края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5F5"/>
        <w:tblCellMar>
          <w:top w:w="15" w:type="dxa"/>
          <w:left w:w="15" w:type="dxa"/>
          <w:bottom w:w="15" w:type="dxa"/>
          <w:right w:w="15" w:type="dxa"/>
        </w:tblCellMar>
        <w:tblLook w:val="04A0" w:firstRow="1" w:lastRow="0" w:firstColumn="1" w:lastColumn="0" w:noHBand="0" w:noVBand="1"/>
      </w:tblPr>
      <w:tblGrid>
        <w:gridCol w:w="231"/>
        <w:gridCol w:w="9482"/>
      </w:tblGrid>
      <w:tr w:rsidR="00C24813" w:rsidRPr="00520718" w:rsidTr="00132FB1">
        <w:tc>
          <w:tcPr>
            <w:tcW w:w="119" w:type="pct"/>
          </w:tcPr>
          <w:p w:rsidR="00C24813" w:rsidRPr="00520718" w:rsidRDefault="00C24813" w:rsidP="002010A9">
            <w:pPr>
              <w:numPr>
                <w:ilvl w:val="0"/>
                <w:numId w:val="14"/>
              </w:numPr>
              <w:spacing w:before="0" w:after="0"/>
              <w:jc w:val="left"/>
              <w:rPr>
                <w:sz w:val="20"/>
                <w:szCs w:val="20"/>
              </w:rPr>
            </w:pPr>
          </w:p>
        </w:tc>
        <w:tc>
          <w:tcPr>
            <w:tcW w:w="4881" w:type="pct"/>
            <w:shd w:val="clear" w:color="auto" w:fill="auto"/>
            <w:tcMar>
              <w:top w:w="30" w:type="dxa"/>
              <w:left w:w="60" w:type="dxa"/>
              <w:bottom w:w="30" w:type="dxa"/>
              <w:right w:w="60" w:type="dxa"/>
            </w:tcMar>
            <w:vAlign w:val="center"/>
            <w:hideMark/>
          </w:tcPr>
          <w:p w:rsidR="00C24813" w:rsidRPr="00520718" w:rsidRDefault="00C24813" w:rsidP="00132FB1">
            <w:pPr>
              <w:spacing w:before="0" w:after="0"/>
              <w:ind w:firstLine="0"/>
              <w:jc w:val="left"/>
              <w:rPr>
                <w:sz w:val="20"/>
                <w:szCs w:val="20"/>
              </w:rPr>
            </w:pPr>
            <w:r w:rsidRPr="00520718">
              <w:rPr>
                <w:sz w:val="20"/>
                <w:szCs w:val="20"/>
              </w:rPr>
              <w:t xml:space="preserve">Федеральное государственное бюджетное образовательное учреждение </w:t>
            </w:r>
            <w:r w:rsidRPr="00BE12B6">
              <w:rPr>
                <w:sz w:val="20"/>
                <w:szCs w:val="20"/>
                <w:highlight w:val="yellow"/>
              </w:rPr>
              <w:t>высшего образования</w:t>
            </w:r>
          </w:p>
          <w:p w:rsidR="00C24813" w:rsidRPr="00520718" w:rsidRDefault="00C24813" w:rsidP="00132FB1">
            <w:pPr>
              <w:spacing w:before="0" w:after="0"/>
              <w:ind w:firstLine="0"/>
              <w:jc w:val="left"/>
              <w:rPr>
                <w:sz w:val="20"/>
                <w:szCs w:val="20"/>
              </w:rPr>
            </w:pPr>
            <w:r w:rsidRPr="00520718">
              <w:rPr>
                <w:sz w:val="20"/>
                <w:szCs w:val="20"/>
              </w:rPr>
              <w:t>«Камчатский государственный технический университет» (ФГБОУ ВО «КамчатГТУ») </w:t>
            </w:r>
          </w:p>
        </w:tc>
      </w:tr>
      <w:tr w:rsidR="00C24813" w:rsidRPr="00520718" w:rsidTr="00132FB1">
        <w:tc>
          <w:tcPr>
            <w:tcW w:w="119" w:type="pct"/>
          </w:tcPr>
          <w:p w:rsidR="00C24813" w:rsidRPr="00520718" w:rsidRDefault="00C24813" w:rsidP="002010A9">
            <w:pPr>
              <w:numPr>
                <w:ilvl w:val="0"/>
                <w:numId w:val="14"/>
              </w:numPr>
              <w:spacing w:before="0" w:after="0"/>
              <w:jc w:val="left"/>
              <w:rPr>
                <w:sz w:val="20"/>
                <w:szCs w:val="20"/>
              </w:rPr>
            </w:pPr>
          </w:p>
        </w:tc>
        <w:tc>
          <w:tcPr>
            <w:tcW w:w="4881" w:type="pct"/>
            <w:shd w:val="clear" w:color="auto" w:fill="auto"/>
            <w:tcMar>
              <w:top w:w="30" w:type="dxa"/>
              <w:left w:w="60" w:type="dxa"/>
              <w:bottom w:w="30" w:type="dxa"/>
              <w:right w:w="60" w:type="dxa"/>
            </w:tcMar>
            <w:vAlign w:val="center"/>
            <w:hideMark/>
          </w:tcPr>
          <w:p w:rsidR="00C24813" w:rsidRPr="00520718" w:rsidRDefault="00C24813" w:rsidP="00132FB1">
            <w:pPr>
              <w:spacing w:before="0" w:after="0"/>
              <w:ind w:firstLine="0"/>
              <w:jc w:val="left"/>
              <w:rPr>
                <w:sz w:val="20"/>
                <w:szCs w:val="20"/>
              </w:rPr>
            </w:pPr>
            <w:r w:rsidRPr="00520718">
              <w:rPr>
                <w:sz w:val="20"/>
                <w:szCs w:val="20"/>
              </w:rPr>
              <w:t xml:space="preserve">Федеральное государственное бюджетное образовательное учреждение </w:t>
            </w:r>
            <w:r w:rsidRPr="00BE12B6">
              <w:rPr>
                <w:sz w:val="20"/>
                <w:szCs w:val="20"/>
                <w:highlight w:val="yellow"/>
              </w:rPr>
              <w:t>высшего образования</w:t>
            </w:r>
          </w:p>
          <w:p w:rsidR="00C24813" w:rsidRPr="00520718" w:rsidRDefault="00C24813" w:rsidP="00132FB1">
            <w:pPr>
              <w:spacing w:before="0" w:after="0"/>
              <w:ind w:firstLine="0"/>
              <w:jc w:val="left"/>
              <w:rPr>
                <w:sz w:val="20"/>
                <w:szCs w:val="20"/>
              </w:rPr>
            </w:pPr>
            <w:r w:rsidRPr="00520718">
              <w:rPr>
                <w:sz w:val="20"/>
                <w:szCs w:val="20"/>
              </w:rPr>
              <w:t>«Камчатский государственный университет имени Витуса Беринга» (ФГБОУ ВО «КамГУ им. Витуса Беринга»)</w:t>
            </w:r>
          </w:p>
        </w:tc>
      </w:tr>
      <w:tr w:rsidR="00C24813" w:rsidRPr="00520718" w:rsidTr="00132FB1">
        <w:tc>
          <w:tcPr>
            <w:tcW w:w="119" w:type="pct"/>
          </w:tcPr>
          <w:p w:rsidR="00C24813" w:rsidRPr="00520718" w:rsidRDefault="00C24813" w:rsidP="002010A9">
            <w:pPr>
              <w:numPr>
                <w:ilvl w:val="0"/>
                <w:numId w:val="14"/>
              </w:numPr>
              <w:spacing w:before="0" w:after="0"/>
              <w:jc w:val="left"/>
              <w:rPr>
                <w:sz w:val="20"/>
                <w:szCs w:val="20"/>
              </w:rPr>
            </w:pPr>
          </w:p>
        </w:tc>
        <w:tc>
          <w:tcPr>
            <w:tcW w:w="4881" w:type="pct"/>
            <w:shd w:val="clear" w:color="auto" w:fill="auto"/>
            <w:tcMar>
              <w:top w:w="30" w:type="dxa"/>
              <w:left w:w="60" w:type="dxa"/>
              <w:bottom w:w="30" w:type="dxa"/>
              <w:right w:w="60" w:type="dxa"/>
            </w:tcMar>
            <w:vAlign w:val="center"/>
            <w:hideMark/>
          </w:tcPr>
          <w:p w:rsidR="00C24813" w:rsidRPr="00520718" w:rsidRDefault="00C24813" w:rsidP="00132FB1">
            <w:pPr>
              <w:spacing w:before="0" w:after="0"/>
              <w:ind w:firstLine="0"/>
              <w:jc w:val="left"/>
              <w:rPr>
                <w:sz w:val="20"/>
                <w:szCs w:val="20"/>
              </w:rPr>
            </w:pPr>
            <w:r w:rsidRPr="00520718">
              <w:rPr>
                <w:sz w:val="20"/>
                <w:szCs w:val="20"/>
              </w:rPr>
              <w:t xml:space="preserve">Камчатский филиал автономной некоммерческой организации </w:t>
            </w:r>
            <w:r w:rsidRPr="00BE12B6">
              <w:rPr>
                <w:sz w:val="20"/>
                <w:szCs w:val="20"/>
                <w:highlight w:val="yellow"/>
              </w:rPr>
              <w:t xml:space="preserve">высшего образования </w:t>
            </w:r>
            <w:r w:rsidRPr="00520718">
              <w:rPr>
                <w:sz w:val="20"/>
                <w:szCs w:val="20"/>
              </w:rPr>
              <w:t>Центросоюза Российской Федерации «Российский университет кооперации» (КФ АНО ВО ЦС РФ «Российский университет кооперации»)</w:t>
            </w:r>
          </w:p>
        </w:tc>
      </w:tr>
      <w:tr w:rsidR="00C24813" w:rsidRPr="00520718" w:rsidTr="00132FB1">
        <w:tc>
          <w:tcPr>
            <w:tcW w:w="119" w:type="pct"/>
          </w:tcPr>
          <w:p w:rsidR="00C24813" w:rsidRPr="00520718" w:rsidRDefault="00C24813" w:rsidP="002010A9">
            <w:pPr>
              <w:numPr>
                <w:ilvl w:val="0"/>
                <w:numId w:val="14"/>
              </w:numPr>
              <w:spacing w:before="0" w:after="0"/>
              <w:jc w:val="left"/>
              <w:rPr>
                <w:sz w:val="20"/>
                <w:szCs w:val="20"/>
              </w:rPr>
            </w:pPr>
          </w:p>
        </w:tc>
        <w:tc>
          <w:tcPr>
            <w:tcW w:w="4881" w:type="pct"/>
            <w:shd w:val="clear" w:color="auto" w:fill="auto"/>
            <w:tcMar>
              <w:top w:w="30" w:type="dxa"/>
              <w:left w:w="60" w:type="dxa"/>
              <w:bottom w:w="30" w:type="dxa"/>
              <w:right w:w="60" w:type="dxa"/>
            </w:tcMar>
            <w:vAlign w:val="center"/>
            <w:hideMark/>
          </w:tcPr>
          <w:p w:rsidR="00C24813" w:rsidRPr="00520718" w:rsidRDefault="00C24813" w:rsidP="00132FB1">
            <w:pPr>
              <w:spacing w:before="0" w:after="0"/>
              <w:ind w:firstLine="0"/>
              <w:jc w:val="left"/>
              <w:rPr>
                <w:sz w:val="20"/>
                <w:szCs w:val="20"/>
              </w:rPr>
            </w:pPr>
            <w:r w:rsidRPr="00520718">
              <w:rPr>
                <w:sz w:val="20"/>
                <w:szCs w:val="20"/>
              </w:rPr>
              <w:t xml:space="preserve">Федеральное государственное бюджетное образовательное учреждение </w:t>
            </w:r>
            <w:r w:rsidRPr="00BE12B6">
              <w:rPr>
                <w:sz w:val="20"/>
                <w:szCs w:val="20"/>
                <w:highlight w:val="yellow"/>
              </w:rPr>
              <w:t xml:space="preserve">высшего образования </w:t>
            </w:r>
            <w:r w:rsidRPr="00520718">
              <w:rPr>
                <w:sz w:val="20"/>
                <w:szCs w:val="20"/>
              </w:rPr>
              <w:t>«Российская академия народного хозяйства и государственной службы при Президенте Российской Федерации» Петропавловск-Камчатский филиал (Петропавловский филиал РАНХиГС)</w:t>
            </w:r>
          </w:p>
        </w:tc>
      </w:tr>
      <w:tr w:rsidR="00C24813" w:rsidRPr="00520718" w:rsidTr="00132FB1">
        <w:tc>
          <w:tcPr>
            <w:tcW w:w="119" w:type="pct"/>
          </w:tcPr>
          <w:p w:rsidR="00C24813" w:rsidRPr="00520718" w:rsidRDefault="00C24813" w:rsidP="002010A9">
            <w:pPr>
              <w:numPr>
                <w:ilvl w:val="0"/>
                <w:numId w:val="14"/>
              </w:numPr>
              <w:spacing w:before="0" w:after="0"/>
              <w:jc w:val="left"/>
              <w:rPr>
                <w:sz w:val="20"/>
                <w:szCs w:val="20"/>
              </w:rPr>
            </w:pPr>
          </w:p>
        </w:tc>
        <w:tc>
          <w:tcPr>
            <w:tcW w:w="4881" w:type="pct"/>
            <w:shd w:val="clear" w:color="auto" w:fill="auto"/>
            <w:tcMar>
              <w:top w:w="30" w:type="dxa"/>
              <w:left w:w="60" w:type="dxa"/>
              <w:bottom w:w="30" w:type="dxa"/>
              <w:right w:w="60" w:type="dxa"/>
            </w:tcMar>
            <w:vAlign w:val="center"/>
            <w:hideMark/>
          </w:tcPr>
          <w:p w:rsidR="00C24813" w:rsidRPr="00520718" w:rsidRDefault="00C24813" w:rsidP="00132FB1">
            <w:pPr>
              <w:spacing w:before="0" w:after="0"/>
              <w:ind w:firstLine="0"/>
              <w:jc w:val="left"/>
              <w:rPr>
                <w:sz w:val="20"/>
                <w:szCs w:val="20"/>
              </w:rPr>
            </w:pPr>
            <w:r w:rsidRPr="00520718">
              <w:rPr>
                <w:sz w:val="20"/>
                <w:szCs w:val="20"/>
              </w:rPr>
              <w:t xml:space="preserve">Федеральное государственное бюджетное образовательное учреждение </w:t>
            </w:r>
            <w:r w:rsidRPr="00BE12B6">
              <w:rPr>
                <w:sz w:val="20"/>
                <w:szCs w:val="20"/>
                <w:highlight w:val="yellow"/>
              </w:rPr>
              <w:t>высшего образования</w:t>
            </w:r>
          </w:p>
          <w:p w:rsidR="00C24813" w:rsidRPr="00520718" w:rsidRDefault="00C24813" w:rsidP="00132FB1">
            <w:pPr>
              <w:spacing w:before="0" w:after="0"/>
              <w:ind w:firstLine="0"/>
              <w:jc w:val="left"/>
              <w:rPr>
                <w:sz w:val="20"/>
                <w:szCs w:val="20"/>
              </w:rPr>
            </w:pPr>
            <w:r w:rsidRPr="00520718">
              <w:rPr>
                <w:sz w:val="20"/>
                <w:szCs w:val="20"/>
              </w:rPr>
              <w:t>«Всероссийская академия внешней торговли Министерства экономического развития Российской Федерации» Дальневосточный филиал (ДВФ ВАВТ Минэкономразвития России)</w:t>
            </w:r>
          </w:p>
        </w:tc>
      </w:tr>
    </w:tbl>
    <w:p w:rsidR="00C24813" w:rsidRPr="00520718" w:rsidRDefault="00C24813" w:rsidP="00C24813"/>
    <w:p w:rsidR="00C24813" w:rsidRPr="00520718" w:rsidRDefault="00C24813" w:rsidP="00C24813">
      <w:pPr>
        <w:rPr>
          <w:u w:val="single"/>
        </w:rPr>
      </w:pPr>
      <w:r w:rsidRPr="00520718">
        <w:rPr>
          <w:u w:val="single"/>
        </w:rPr>
        <w:t>Профессиональные образовательные организации</w:t>
      </w:r>
    </w:p>
    <w:p w:rsidR="006B5F53" w:rsidRPr="00520718" w:rsidRDefault="006B5F53" w:rsidP="00C24813">
      <w:r w:rsidRPr="00520718">
        <w:t>На территории Камчатского края располагается 11 профессиональных образовательных организаций общей емкостью 5972 мест, находящихся в ведении Камчатского края, являются объектами регионального значения.</w:t>
      </w:r>
    </w:p>
    <w:p w:rsidR="00C24813" w:rsidRPr="00520718" w:rsidRDefault="00C24813" w:rsidP="00C24813">
      <w:r w:rsidRPr="00520718">
        <w:t>За исключением нескольких организаций, уровень загруженности объектов составляет менее 100%.</w:t>
      </w:r>
    </w:p>
    <w:p w:rsidR="00C24813" w:rsidRPr="00520718" w:rsidRDefault="00C24813" w:rsidP="00C24813">
      <w:r w:rsidRPr="00520718">
        <w:t>Перечень профессиональных образовательных организаций Камчатского края и представлен в таблице ниже.</w:t>
      </w:r>
    </w:p>
    <w:p w:rsidR="00C24813" w:rsidRPr="00520718" w:rsidRDefault="00C24813" w:rsidP="00C24813"/>
    <w:p w:rsidR="00C24813" w:rsidRPr="00520718" w:rsidRDefault="007000AA" w:rsidP="00C24813">
      <w:r w:rsidRPr="00520718">
        <w:t>Таблица 5</w:t>
      </w:r>
      <w:r w:rsidR="00A20C97" w:rsidRPr="00520718">
        <w:t>.1.1-</w:t>
      </w:r>
      <w:r w:rsidR="00132FB1" w:rsidRPr="00520718">
        <w:t>2.</w:t>
      </w:r>
      <w:r w:rsidR="00C24813" w:rsidRPr="00520718">
        <w:t xml:space="preserve"> Профессиональные образовательные организации Камчатского края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3530"/>
        <w:gridCol w:w="4117"/>
        <w:gridCol w:w="1634"/>
      </w:tblGrid>
      <w:tr w:rsidR="00C24813" w:rsidRPr="00520718" w:rsidTr="00132FB1">
        <w:trPr>
          <w:trHeight w:val="480"/>
        </w:trPr>
        <w:tc>
          <w:tcPr>
            <w:tcW w:w="291" w:type="pct"/>
            <w:shd w:val="clear" w:color="000000" w:fill="FFFFFF"/>
          </w:tcPr>
          <w:p w:rsidR="00C24813" w:rsidRPr="00520718" w:rsidRDefault="00132FB1" w:rsidP="00132FB1">
            <w:pPr>
              <w:spacing w:before="0" w:after="0"/>
              <w:ind w:firstLine="0"/>
              <w:jc w:val="center"/>
              <w:rPr>
                <w:sz w:val="20"/>
                <w:szCs w:val="20"/>
              </w:rPr>
            </w:pPr>
            <w:r w:rsidRPr="00520718">
              <w:rPr>
                <w:sz w:val="20"/>
                <w:szCs w:val="20"/>
              </w:rPr>
              <w:t>№ п/п</w:t>
            </w:r>
          </w:p>
        </w:tc>
        <w:tc>
          <w:tcPr>
            <w:tcW w:w="1791" w:type="pct"/>
            <w:shd w:val="clear" w:color="000000" w:fill="FFFFFF"/>
          </w:tcPr>
          <w:p w:rsidR="00C24813" w:rsidRPr="00520718" w:rsidRDefault="00C24813" w:rsidP="00132FB1">
            <w:pPr>
              <w:spacing w:before="0" w:after="0"/>
              <w:ind w:firstLine="0"/>
              <w:jc w:val="center"/>
              <w:rPr>
                <w:sz w:val="20"/>
                <w:szCs w:val="20"/>
              </w:rPr>
            </w:pPr>
            <w:r w:rsidRPr="00520718">
              <w:rPr>
                <w:sz w:val="20"/>
                <w:szCs w:val="20"/>
              </w:rPr>
              <w:t>Наименование организации</w:t>
            </w:r>
          </w:p>
        </w:tc>
        <w:tc>
          <w:tcPr>
            <w:tcW w:w="2089" w:type="pct"/>
            <w:shd w:val="clear" w:color="auto" w:fill="auto"/>
          </w:tcPr>
          <w:p w:rsidR="00C24813" w:rsidRPr="00520718" w:rsidRDefault="00C24813" w:rsidP="00132FB1">
            <w:pPr>
              <w:spacing w:before="0" w:after="0"/>
              <w:ind w:firstLine="0"/>
              <w:jc w:val="center"/>
              <w:rPr>
                <w:sz w:val="20"/>
                <w:szCs w:val="20"/>
              </w:rPr>
            </w:pPr>
            <w:r w:rsidRPr="00520718">
              <w:rPr>
                <w:sz w:val="20"/>
                <w:szCs w:val="20"/>
              </w:rPr>
              <w:t>Расположение</w:t>
            </w:r>
          </w:p>
        </w:tc>
        <w:tc>
          <w:tcPr>
            <w:tcW w:w="829" w:type="pct"/>
            <w:shd w:val="clear" w:color="auto" w:fill="auto"/>
            <w:vAlign w:val="center"/>
          </w:tcPr>
          <w:p w:rsidR="00C24813" w:rsidRPr="00520718" w:rsidRDefault="00C24813" w:rsidP="00132FB1">
            <w:pPr>
              <w:spacing w:before="0" w:after="0"/>
              <w:ind w:firstLine="0"/>
              <w:jc w:val="center"/>
              <w:rPr>
                <w:sz w:val="20"/>
                <w:szCs w:val="20"/>
              </w:rPr>
            </w:pPr>
            <w:r w:rsidRPr="00520718">
              <w:rPr>
                <w:sz w:val="20"/>
                <w:szCs w:val="20"/>
              </w:rPr>
              <w:t>Кол-во обучающихся</w:t>
            </w:r>
          </w:p>
        </w:tc>
      </w:tr>
      <w:tr w:rsidR="00C24813" w:rsidRPr="00520718" w:rsidTr="00132FB1">
        <w:trPr>
          <w:trHeight w:val="480"/>
        </w:trPr>
        <w:tc>
          <w:tcPr>
            <w:tcW w:w="291" w:type="pct"/>
            <w:shd w:val="clear" w:color="000000" w:fill="FFFFFF"/>
          </w:tcPr>
          <w:p w:rsidR="00C24813" w:rsidRPr="00520718" w:rsidRDefault="00C24813" w:rsidP="00132FB1">
            <w:pPr>
              <w:spacing w:before="0" w:after="0"/>
              <w:ind w:firstLine="0"/>
              <w:jc w:val="left"/>
              <w:rPr>
                <w:sz w:val="20"/>
                <w:szCs w:val="20"/>
              </w:rPr>
            </w:pPr>
            <w:r w:rsidRPr="00520718">
              <w:rPr>
                <w:sz w:val="20"/>
                <w:szCs w:val="20"/>
              </w:rPr>
              <w:t>1</w:t>
            </w:r>
          </w:p>
        </w:tc>
        <w:tc>
          <w:tcPr>
            <w:tcW w:w="1791" w:type="pct"/>
            <w:shd w:val="clear" w:color="000000" w:fill="FFFFFF"/>
            <w:hideMark/>
          </w:tcPr>
          <w:p w:rsidR="00C24813" w:rsidRPr="00520718" w:rsidRDefault="00C24813" w:rsidP="00132FB1">
            <w:pPr>
              <w:spacing w:before="0" w:after="0"/>
              <w:ind w:firstLine="0"/>
              <w:jc w:val="left"/>
              <w:rPr>
                <w:sz w:val="20"/>
                <w:szCs w:val="20"/>
              </w:rPr>
            </w:pPr>
            <w:r w:rsidRPr="00520718">
              <w:rPr>
                <w:sz w:val="20"/>
                <w:szCs w:val="20"/>
              </w:rPr>
              <w:t>КГПОАУ «Камчатский политехнический техникум»</w:t>
            </w:r>
          </w:p>
        </w:tc>
        <w:tc>
          <w:tcPr>
            <w:tcW w:w="2089" w:type="pct"/>
            <w:shd w:val="clear" w:color="auto" w:fill="auto"/>
            <w:hideMark/>
          </w:tcPr>
          <w:p w:rsidR="00C24813" w:rsidRPr="00520718" w:rsidRDefault="00C24813" w:rsidP="00132FB1">
            <w:pPr>
              <w:spacing w:before="0" w:after="0"/>
              <w:ind w:firstLine="0"/>
              <w:jc w:val="left"/>
              <w:rPr>
                <w:sz w:val="20"/>
                <w:szCs w:val="20"/>
              </w:rPr>
            </w:pPr>
            <w:r w:rsidRPr="00520718">
              <w:rPr>
                <w:sz w:val="20"/>
                <w:szCs w:val="20"/>
              </w:rPr>
              <w:t xml:space="preserve">Камчатский край, </w:t>
            </w:r>
          </w:p>
          <w:p w:rsidR="00C24813" w:rsidRPr="00520718" w:rsidRDefault="00C24813" w:rsidP="00132FB1">
            <w:pPr>
              <w:spacing w:before="0" w:after="0"/>
              <w:ind w:firstLine="0"/>
              <w:jc w:val="left"/>
              <w:rPr>
                <w:sz w:val="20"/>
                <w:szCs w:val="20"/>
              </w:rPr>
            </w:pPr>
            <w:r w:rsidRPr="00520718">
              <w:rPr>
                <w:sz w:val="20"/>
                <w:szCs w:val="20"/>
              </w:rPr>
              <w:t xml:space="preserve">г. Петропавловск-Камчатский, </w:t>
            </w:r>
          </w:p>
          <w:p w:rsidR="00C24813" w:rsidRPr="00520718" w:rsidRDefault="00C24813" w:rsidP="00132FB1">
            <w:pPr>
              <w:spacing w:before="0" w:after="0"/>
              <w:ind w:firstLine="0"/>
              <w:jc w:val="left"/>
              <w:rPr>
                <w:sz w:val="20"/>
                <w:szCs w:val="20"/>
              </w:rPr>
            </w:pPr>
            <w:r w:rsidRPr="00520718">
              <w:rPr>
                <w:sz w:val="20"/>
                <w:szCs w:val="20"/>
              </w:rPr>
              <w:t>ул. Ленинградская, д. 37</w:t>
            </w:r>
          </w:p>
        </w:tc>
        <w:tc>
          <w:tcPr>
            <w:tcW w:w="829" w:type="pct"/>
            <w:shd w:val="clear" w:color="auto" w:fill="auto"/>
            <w:hideMark/>
          </w:tcPr>
          <w:p w:rsidR="00C24813" w:rsidRPr="00520718" w:rsidRDefault="00C24813" w:rsidP="00132FB1">
            <w:pPr>
              <w:spacing w:before="0" w:after="0"/>
              <w:ind w:firstLine="0"/>
              <w:jc w:val="center"/>
              <w:rPr>
                <w:sz w:val="20"/>
                <w:szCs w:val="20"/>
              </w:rPr>
            </w:pPr>
            <w:r w:rsidRPr="00520718">
              <w:rPr>
                <w:sz w:val="20"/>
                <w:szCs w:val="20"/>
              </w:rPr>
              <w:t>1269</w:t>
            </w:r>
          </w:p>
        </w:tc>
      </w:tr>
      <w:tr w:rsidR="00C24813" w:rsidRPr="00520718" w:rsidTr="00132FB1">
        <w:trPr>
          <w:trHeight w:val="480"/>
        </w:trPr>
        <w:tc>
          <w:tcPr>
            <w:tcW w:w="291" w:type="pct"/>
            <w:shd w:val="clear" w:color="000000" w:fill="FFFFFF"/>
          </w:tcPr>
          <w:p w:rsidR="00C24813" w:rsidRPr="00520718" w:rsidRDefault="00C24813" w:rsidP="00132FB1">
            <w:pPr>
              <w:spacing w:before="0" w:after="0"/>
              <w:ind w:firstLine="0"/>
              <w:jc w:val="left"/>
              <w:rPr>
                <w:sz w:val="20"/>
                <w:szCs w:val="20"/>
              </w:rPr>
            </w:pPr>
            <w:r w:rsidRPr="00520718">
              <w:rPr>
                <w:sz w:val="20"/>
                <w:szCs w:val="20"/>
              </w:rPr>
              <w:t>2</w:t>
            </w:r>
          </w:p>
        </w:tc>
        <w:tc>
          <w:tcPr>
            <w:tcW w:w="1791" w:type="pct"/>
            <w:shd w:val="clear" w:color="000000" w:fill="FFFFFF"/>
            <w:hideMark/>
          </w:tcPr>
          <w:p w:rsidR="00C24813" w:rsidRPr="00520718" w:rsidRDefault="00C24813" w:rsidP="00132FB1">
            <w:pPr>
              <w:spacing w:before="0" w:after="0"/>
              <w:ind w:firstLine="0"/>
              <w:jc w:val="left"/>
              <w:rPr>
                <w:sz w:val="20"/>
                <w:szCs w:val="20"/>
              </w:rPr>
            </w:pPr>
            <w:r w:rsidRPr="00520718">
              <w:rPr>
                <w:sz w:val="20"/>
                <w:szCs w:val="20"/>
              </w:rPr>
              <w:t>КГПОАУ «Камчатский колледж технологии и сервиса»</w:t>
            </w:r>
          </w:p>
        </w:tc>
        <w:tc>
          <w:tcPr>
            <w:tcW w:w="2089" w:type="pct"/>
            <w:shd w:val="clear" w:color="auto" w:fill="auto"/>
            <w:hideMark/>
          </w:tcPr>
          <w:p w:rsidR="00C24813" w:rsidRPr="00520718" w:rsidRDefault="00C24813" w:rsidP="00132FB1">
            <w:pPr>
              <w:spacing w:before="0" w:after="0"/>
              <w:ind w:firstLine="0"/>
              <w:jc w:val="left"/>
              <w:rPr>
                <w:sz w:val="20"/>
                <w:szCs w:val="20"/>
              </w:rPr>
            </w:pPr>
            <w:r w:rsidRPr="00520718">
              <w:rPr>
                <w:sz w:val="20"/>
                <w:szCs w:val="20"/>
              </w:rPr>
              <w:t xml:space="preserve">Камчатский край, </w:t>
            </w:r>
          </w:p>
          <w:p w:rsidR="00C24813" w:rsidRPr="00520718" w:rsidRDefault="00C24813" w:rsidP="00132FB1">
            <w:pPr>
              <w:spacing w:before="0" w:after="0"/>
              <w:ind w:firstLine="0"/>
              <w:jc w:val="left"/>
              <w:rPr>
                <w:sz w:val="20"/>
                <w:szCs w:val="20"/>
              </w:rPr>
            </w:pPr>
            <w:r w:rsidRPr="00520718">
              <w:rPr>
                <w:sz w:val="20"/>
                <w:szCs w:val="20"/>
              </w:rPr>
              <w:t xml:space="preserve">г. Петропавловск-Камчатский, </w:t>
            </w:r>
          </w:p>
          <w:p w:rsidR="00C24813" w:rsidRPr="00520718" w:rsidRDefault="00C24813" w:rsidP="00132FB1">
            <w:pPr>
              <w:spacing w:before="0" w:after="0"/>
              <w:ind w:firstLine="0"/>
              <w:jc w:val="left"/>
              <w:rPr>
                <w:sz w:val="20"/>
                <w:szCs w:val="20"/>
              </w:rPr>
            </w:pPr>
            <w:r w:rsidRPr="00520718">
              <w:rPr>
                <w:sz w:val="20"/>
                <w:szCs w:val="20"/>
              </w:rPr>
              <w:t xml:space="preserve">ул. Зеркальная, д. 48; </w:t>
            </w:r>
          </w:p>
          <w:p w:rsidR="00C24813" w:rsidRPr="00520718" w:rsidRDefault="00C24813" w:rsidP="00132FB1">
            <w:pPr>
              <w:spacing w:before="0" w:after="0"/>
              <w:ind w:firstLine="0"/>
              <w:jc w:val="left"/>
              <w:rPr>
                <w:sz w:val="20"/>
                <w:szCs w:val="20"/>
              </w:rPr>
            </w:pPr>
            <w:r w:rsidRPr="00520718">
              <w:rPr>
                <w:sz w:val="20"/>
                <w:szCs w:val="20"/>
              </w:rPr>
              <w:lastRenderedPageBreak/>
              <w:t xml:space="preserve">Камчатский край, </w:t>
            </w:r>
          </w:p>
          <w:p w:rsidR="00C24813" w:rsidRPr="00520718" w:rsidRDefault="00C24813" w:rsidP="00132FB1">
            <w:pPr>
              <w:spacing w:before="0" w:after="0"/>
              <w:ind w:firstLine="0"/>
              <w:jc w:val="left"/>
              <w:rPr>
                <w:sz w:val="20"/>
                <w:szCs w:val="20"/>
              </w:rPr>
            </w:pPr>
            <w:r w:rsidRPr="00520718">
              <w:rPr>
                <w:sz w:val="20"/>
                <w:szCs w:val="20"/>
              </w:rPr>
              <w:t>г. Елизово, ул. Первомайская, д. 12 (филиал)</w:t>
            </w:r>
          </w:p>
        </w:tc>
        <w:tc>
          <w:tcPr>
            <w:tcW w:w="829" w:type="pct"/>
            <w:shd w:val="clear" w:color="auto" w:fill="auto"/>
            <w:hideMark/>
          </w:tcPr>
          <w:p w:rsidR="00C24813" w:rsidRPr="00520718" w:rsidRDefault="00C24813" w:rsidP="00132FB1">
            <w:pPr>
              <w:spacing w:before="0" w:after="0"/>
              <w:ind w:firstLine="0"/>
              <w:jc w:val="center"/>
              <w:rPr>
                <w:sz w:val="20"/>
                <w:szCs w:val="20"/>
              </w:rPr>
            </w:pPr>
            <w:r w:rsidRPr="00520718">
              <w:rPr>
                <w:sz w:val="20"/>
                <w:szCs w:val="20"/>
              </w:rPr>
              <w:lastRenderedPageBreak/>
              <w:t>388</w:t>
            </w:r>
          </w:p>
        </w:tc>
      </w:tr>
      <w:tr w:rsidR="00C24813" w:rsidRPr="00520718" w:rsidTr="00132FB1">
        <w:trPr>
          <w:trHeight w:val="667"/>
        </w:trPr>
        <w:tc>
          <w:tcPr>
            <w:tcW w:w="291" w:type="pct"/>
            <w:shd w:val="clear" w:color="000000" w:fill="FFFFFF"/>
          </w:tcPr>
          <w:p w:rsidR="00C24813" w:rsidRPr="00520718" w:rsidRDefault="00C24813" w:rsidP="00132FB1">
            <w:pPr>
              <w:spacing w:before="0" w:after="0"/>
              <w:ind w:firstLine="0"/>
              <w:jc w:val="left"/>
              <w:rPr>
                <w:sz w:val="20"/>
                <w:szCs w:val="20"/>
              </w:rPr>
            </w:pPr>
            <w:r w:rsidRPr="00520718">
              <w:rPr>
                <w:sz w:val="20"/>
                <w:szCs w:val="20"/>
              </w:rPr>
              <w:t>3</w:t>
            </w:r>
          </w:p>
        </w:tc>
        <w:tc>
          <w:tcPr>
            <w:tcW w:w="1791" w:type="pct"/>
            <w:shd w:val="clear" w:color="000000" w:fill="FFFFFF"/>
            <w:hideMark/>
          </w:tcPr>
          <w:p w:rsidR="00C24813" w:rsidRPr="00520718" w:rsidRDefault="00C24813" w:rsidP="00132FB1">
            <w:pPr>
              <w:spacing w:before="0" w:after="0"/>
              <w:ind w:firstLine="0"/>
              <w:jc w:val="left"/>
              <w:rPr>
                <w:sz w:val="20"/>
                <w:szCs w:val="20"/>
              </w:rPr>
            </w:pPr>
            <w:r w:rsidRPr="00520718">
              <w:rPr>
                <w:sz w:val="20"/>
                <w:szCs w:val="20"/>
              </w:rPr>
              <w:t>КГПОБУ «Камчатский педагогический колледж»</w:t>
            </w:r>
          </w:p>
        </w:tc>
        <w:tc>
          <w:tcPr>
            <w:tcW w:w="2089" w:type="pct"/>
            <w:shd w:val="clear" w:color="auto" w:fill="auto"/>
            <w:hideMark/>
          </w:tcPr>
          <w:p w:rsidR="00C24813" w:rsidRPr="00520718" w:rsidRDefault="00C24813" w:rsidP="00132FB1">
            <w:pPr>
              <w:spacing w:before="0" w:after="0"/>
              <w:ind w:firstLine="0"/>
              <w:jc w:val="left"/>
              <w:rPr>
                <w:sz w:val="20"/>
                <w:szCs w:val="20"/>
              </w:rPr>
            </w:pPr>
            <w:r w:rsidRPr="00520718">
              <w:rPr>
                <w:sz w:val="20"/>
                <w:szCs w:val="20"/>
              </w:rPr>
              <w:t xml:space="preserve">Камчатский край, </w:t>
            </w:r>
          </w:p>
          <w:p w:rsidR="00C24813" w:rsidRPr="00520718" w:rsidRDefault="00C24813" w:rsidP="00132FB1">
            <w:pPr>
              <w:spacing w:before="0" w:after="0"/>
              <w:ind w:firstLine="0"/>
              <w:jc w:val="left"/>
              <w:rPr>
                <w:sz w:val="20"/>
                <w:szCs w:val="20"/>
              </w:rPr>
            </w:pPr>
            <w:r w:rsidRPr="00520718">
              <w:rPr>
                <w:sz w:val="20"/>
                <w:szCs w:val="20"/>
              </w:rPr>
              <w:t xml:space="preserve">г. Петропавловск-Камчатский, </w:t>
            </w:r>
          </w:p>
          <w:p w:rsidR="00C24813" w:rsidRPr="00520718" w:rsidRDefault="00C24813" w:rsidP="00132FB1">
            <w:pPr>
              <w:spacing w:before="0" w:after="0"/>
              <w:ind w:firstLine="0"/>
              <w:jc w:val="left"/>
              <w:rPr>
                <w:sz w:val="20"/>
                <w:szCs w:val="20"/>
              </w:rPr>
            </w:pPr>
            <w:r w:rsidRPr="00520718">
              <w:rPr>
                <w:sz w:val="20"/>
                <w:szCs w:val="20"/>
              </w:rPr>
              <w:t>ул. Бохняка, д. 13</w:t>
            </w:r>
            <w:r w:rsidR="00A87890" w:rsidRPr="00520718">
              <w:rPr>
                <w:sz w:val="20"/>
                <w:szCs w:val="20"/>
              </w:rPr>
              <w:t xml:space="preserve"> </w:t>
            </w:r>
          </w:p>
        </w:tc>
        <w:tc>
          <w:tcPr>
            <w:tcW w:w="829" w:type="pct"/>
            <w:shd w:val="clear" w:color="auto" w:fill="auto"/>
            <w:hideMark/>
          </w:tcPr>
          <w:p w:rsidR="00C24813" w:rsidRPr="00520718" w:rsidRDefault="00C24813" w:rsidP="00132FB1">
            <w:pPr>
              <w:spacing w:before="0" w:after="0"/>
              <w:ind w:firstLine="0"/>
              <w:jc w:val="center"/>
              <w:rPr>
                <w:sz w:val="20"/>
                <w:szCs w:val="20"/>
              </w:rPr>
            </w:pPr>
            <w:r w:rsidRPr="00520718">
              <w:rPr>
                <w:sz w:val="20"/>
                <w:szCs w:val="20"/>
              </w:rPr>
              <w:t>948</w:t>
            </w:r>
          </w:p>
        </w:tc>
      </w:tr>
      <w:tr w:rsidR="00C24813" w:rsidRPr="00520718" w:rsidTr="00132FB1">
        <w:trPr>
          <w:trHeight w:val="77"/>
        </w:trPr>
        <w:tc>
          <w:tcPr>
            <w:tcW w:w="291" w:type="pct"/>
            <w:shd w:val="clear" w:color="000000" w:fill="FFFFFF"/>
          </w:tcPr>
          <w:p w:rsidR="00C24813" w:rsidRPr="00520718" w:rsidRDefault="00C24813" w:rsidP="00132FB1">
            <w:pPr>
              <w:spacing w:before="0" w:after="0"/>
              <w:ind w:firstLine="0"/>
              <w:jc w:val="left"/>
              <w:rPr>
                <w:sz w:val="20"/>
                <w:szCs w:val="20"/>
              </w:rPr>
            </w:pPr>
            <w:r w:rsidRPr="00520718">
              <w:rPr>
                <w:sz w:val="20"/>
                <w:szCs w:val="20"/>
              </w:rPr>
              <w:t>4</w:t>
            </w:r>
          </w:p>
        </w:tc>
        <w:tc>
          <w:tcPr>
            <w:tcW w:w="1791" w:type="pct"/>
            <w:shd w:val="clear" w:color="000000" w:fill="FFFFFF"/>
          </w:tcPr>
          <w:p w:rsidR="00C24813" w:rsidRPr="00520718" w:rsidRDefault="00C24813" w:rsidP="00132FB1">
            <w:pPr>
              <w:spacing w:before="0" w:after="0"/>
              <w:ind w:firstLine="0"/>
              <w:jc w:val="left"/>
              <w:rPr>
                <w:sz w:val="20"/>
                <w:szCs w:val="20"/>
              </w:rPr>
            </w:pPr>
            <w:r w:rsidRPr="00520718">
              <w:rPr>
                <w:sz w:val="20"/>
                <w:szCs w:val="20"/>
              </w:rPr>
              <w:t>КГПОБУ «Камчатский индустриальный техникум»</w:t>
            </w:r>
          </w:p>
        </w:tc>
        <w:tc>
          <w:tcPr>
            <w:tcW w:w="2089" w:type="pct"/>
            <w:shd w:val="clear" w:color="auto" w:fill="auto"/>
          </w:tcPr>
          <w:p w:rsidR="00C24813" w:rsidRPr="00520718" w:rsidRDefault="00C24813" w:rsidP="00132FB1">
            <w:pPr>
              <w:spacing w:before="0" w:after="0"/>
              <w:ind w:firstLine="0"/>
              <w:jc w:val="left"/>
              <w:rPr>
                <w:sz w:val="20"/>
                <w:szCs w:val="20"/>
              </w:rPr>
            </w:pPr>
            <w:r w:rsidRPr="00520718">
              <w:rPr>
                <w:sz w:val="20"/>
                <w:szCs w:val="20"/>
              </w:rPr>
              <w:t xml:space="preserve">Камчатский край, г. Вилючинск, </w:t>
            </w:r>
          </w:p>
          <w:p w:rsidR="00C24813" w:rsidRPr="00520718" w:rsidRDefault="00C24813" w:rsidP="00132FB1">
            <w:pPr>
              <w:spacing w:before="0" w:after="0"/>
              <w:ind w:firstLine="0"/>
              <w:jc w:val="left"/>
              <w:rPr>
                <w:sz w:val="20"/>
                <w:szCs w:val="20"/>
              </w:rPr>
            </w:pPr>
            <w:r w:rsidRPr="00520718">
              <w:rPr>
                <w:sz w:val="20"/>
                <w:szCs w:val="20"/>
              </w:rPr>
              <w:t xml:space="preserve">ул. Школьная, д 3а; </w:t>
            </w:r>
          </w:p>
          <w:p w:rsidR="00C24813" w:rsidRPr="00520718" w:rsidRDefault="00C24813" w:rsidP="00132FB1">
            <w:pPr>
              <w:spacing w:before="0" w:after="0"/>
              <w:ind w:firstLine="0"/>
              <w:jc w:val="left"/>
              <w:rPr>
                <w:sz w:val="20"/>
                <w:szCs w:val="20"/>
              </w:rPr>
            </w:pPr>
            <w:r w:rsidRPr="00520718">
              <w:rPr>
                <w:sz w:val="20"/>
                <w:szCs w:val="20"/>
              </w:rPr>
              <w:t xml:space="preserve">Камчатский край, Усть-Камчатский район, пос. Усть-Камчатск, </w:t>
            </w:r>
          </w:p>
          <w:p w:rsidR="00C24813" w:rsidRPr="00520718" w:rsidRDefault="00C24813" w:rsidP="00132FB1">
            <w:pPr>
              <w:spacing w:before="0" w:after="0"/>
              <w:ind w:firstLine="0"/>
              <w:jc w:val="left"/>
              <w:rPr>
                <w:sz w:val="20"/>
                <w:szCs w:val="20"/>
              </w:rPr>
            </w:pPr>
            <w:r w:rsidRPr="00520718">
              <w:rPr>
                <w:sz w:val="20"/>
                <w:szCs w:val="20"/>
              </w:rPr>
              <w:t>ул. Ленина д.113 (филиал)</w:t>
            </w:r>
          </w:p>
        </w:tc>
        <w:tc>
          <w:tcPr>
            <w:tcW w:w="829" w:type="pct"/>
            <w:shd w:val="clear" w:color="auto" w:fill="auto"/>
          </w:tcPr>
          <w:p w:rsidR="00C24813" w:rsidRPr="00520718" w:rsidRDefault="00C24813" w:rsidP="00132FB1">
            <w:pPr>
              <w:spacing w:before="0" w:after="0"/>
              <w:ind w:firstLine="0"/>
              <w:jc w:val="center"/>
              <w:rPr>
                <w:sz w:val="20"/>
                <w:szCs w:val="20"/>
              </w:rPr>
            </w:pPr>
            <w:r w:rsidRPr="00520718">
              <w:rPr>
                <w:sz w:val="20"/>
                <w:szCs w:val="20"/>
              </w:rPr>
              <w:t>351</w:t>
            </w:r>
          </w:p>
        </w:tc>
      </w:tr>
      <w:tr w:rsidR="00C24813" w:rsidRPr="00520718" w:rsidTr="00132FB1">
        <w:trPr>
          <w:trHeight w:val="720"/>
        </w:trPr>
        <w:tc>
          <w:tcPr>
            <w:tcW w:w="291" w:type="pct"/>
            <w:shd w:val="clear" w:color="000000" w:fill="FFFFFF"/>
          </w:tcPr>
          <w:p w:rsidR="00C24813" w:rsidRPr="00520718" w:rsidRDefault="00C24813" w:rsidP="00132FB1">
            <w:pPr>
              <w:spacing w:before="0" w:after="0"/>
              <w:ind w:firstLine="0"/>
              <w:jc w:val="left"/>
              <w:rPr>
                <w:sz w:val="20"/>
                <w:szCs w:val="20"/>
              </w:rPr>
            </w:pPr>
            <w:r w:rsidRPr="00520718">
              <w:rPr>
                <w:sz w:val="20"/>
                <w:szCs w:val="20"/>
              </w:rPr>
              <w:t>5</w:t>
            </w:r>
          </w:p>
        </w:tc>
        <w:tc>
          <w:tcPr>
            <w:tcW w:w="1791" w:type="pct"/>
            <w:shd w:val="clear" w:color="000000" w:fill="FFFFFF"/>
          </w:tcPr>
          <w:p w:rsidR="00C24813" w:rsidRPr="00520718" w:rsidRDefault="00C24813" w:rsidP="00132FB1">
            <w:pPr>
              <w:spacing w:before="0" w:after="0"/>
              <w:ind w:firstLine="0"/>
              <w:jc w:val="left"/>
              <w:rPr>
                <w:sz w:val="20"/>
                <w:szCs w:val="20"/>
              </w:rPr>
            </w:pPr>
            <w:r w:rsidRPr="00520718">
              <w:rPr>
                <w:sz w:val="20"/>
                <w:szCs w:val="20"/>
              </w:rPr>
              <w:t>КГПОБУ «Камчатский сельскохозяйственный техникум»</w:t>
            </w:r>
          </w:p>
        </w:tc>
        <w:tc>
          <w:tcPr>
            <w:tcW w:w="2089" w:type="pct"/>
            <w:shd w:val="clear" w:color="auto" w:fill="auto"/>
          </w:tcPr>
          <w:p w:rsidR="00C24813" w:rsidRPr="00520718" w:rsidRDefault="00C24813" w:rsidP="00132FB1">
            <w:pPr>
              <w:spacing w:before="0" w:after="0"/>
              <w:ind w:firstLine="0"/>
              <w:jc w:val="left"/>
              <w:rPr>
                <w:sz w:val="20"/>
                <w:szCs w:val="20"/>
              </w:rPr>
            </w:pPr>
            <w:r w:rsidRPr="00520718">
              <w:rPr>
                <w:sz w:val="20"/>
                <w:szCs w:val="20"/>
              </w:rPr>
              <w:t xml:space="preserve">Камчатский край, Елизовский район, с. Сосновка, ул. Центральная, д. 12; Камчатский край, </w:t>
            </w:r>
          </w:p>
          <w:p w:rsidR="00C24813" w:rsidRPr="00520718" w:rsidRDefault="00C24813" w:rsidP="00132FB1">
            <w:pPr>
              <w:spacing w:before="0" w:after="0"/>
              <w:ind w:firstLine="0"/>
              <w:jc w:val="left"/>
              <w:rPr>
                <w:sz w:val="20"/>
                <w:szCs w:val="20"/>
              </w:rPr>
            </w:pPr>
            <w:r w:rsidRPr="00520718">
              <w:rPr>
                <w:sz w:val="20"/>
                <w:szCs w:val="20"/>
              </w:rPr>
              <w:t xml:space="preserve">Мильковский район, с. Мильково, </w:t>
            </w:r>
          </w:p>
          <w:p w:rsidR="00C24813" w:rsidRPr="00520718" w:rsidRDefault="00C24813" w:rsidP="00132FB1">
            <w:pPr>
              <w:spacing w:before="0" w:after="0"/>
              <w:ind w:firstLine="0"/>
              <w:jc w:val="left"/>
              <w:rPr>
                <w:sz w:val="20"/>
                <w:szCs w:val="20"/>
              </w:rPr>
            </w:pPr>
            <w:r w:rsidRPr="00520718">
              <w:rPr>
                <w:sz w:val="20"/>
                <w:szCs w:val="20"/>
              </w:rPr>
              <w:t>ул. Советская, д. 70 (филиал)</w:t>
            </w:r>
          </w:p>
        </w:tc>
        <w:tc>
          <w:tcPr>
            <w:tcW w:w="829" w:type="pct"/>
            <w:shd w:val="clear" w:color="auto" w:fill="auto"/>
          </w:tcPr>
          <w:p w:rsidR="00C24813" w:rsidRPr="00520718" w:rsidRDefault="00C24813" w:rsidP="00132FB1">
            <w:pPr>
              <w:spacing w:before="0" w:after="0"/>
              <w:ind w:firstLine="0"/>
              <w:jc w:val="center"/>
              <w:rPr>
                <w:sz w:val="20"/>
                <w:szCs w:val="20"/>
              </w:rPr>
            </w:pPr>
            <w:r w:rsidRPr="00520718">
              <w:rPr>
                <w:sz w:val="20"/>
                <w:szCs w:val="20"/>
              </w:rPr>
              <w:t>114</w:t>
            </w:r>
          </w:p>
        </w:tc>
      </w:tr>
      <w:tr w:rsidR="00C24813" w:rsidRPr="00520718" w:rsidTr="00132FB1">
        <w:trPr>
          <w:trHeight w:val="451"/>
        </w:trPr>
        <w:tc>
          <w:tcPr>
            <w:tcW w:w="291" w:type="pct"/>
            <w:shd w:val="clear" w:color="000000" w:fill="FFFFFF"/>
          </w:tcPr>
          <w:p w:rsidR="00C24813" w:rsidRPr="00520718" w:rsidRDefault="00C24813" w:rsidP="00132FB1">
            <w:pPr>
              <w:spacing w:before="0" w:after="0"/>
              <w:ind w:firstLine="0"/>
              <w:jc w:val="left"/>
              <w:rPr>
                <w:sz w:val="20"/>
                <w:szCs w:val="20"/>
              </w:rPr>
            </w:pPr>
            <w:r w:rsidRPr="00520718">
              <w:rPr>
                <w:sz w:val="20"/>
                <w:szCs w:val="20"/>
              </w:rPr>
              <w:t>6</w:t>
            </w:r>
          </w:p>
        </w:tc>
        <w:tc>
          <w:tcPr>
            <w:tcW w:w="1791" w:type="pct"/>
            <w:shd w:val="clear" w:color="000000" w:fill="FFFFFF"/>
          </w:tcPr>
          <w:p w:rsidR="00C24813" w:rsidRPr="00520718" w:rsidRDefault="00C24813" w:rsidP="00132FB1">
            <w:pPr>
              <w:spacing w:before="0" w:after="0"/>
              <w:ind w:firstLine="0"/>
              <w:jc w:val="left"/>
              <w:rPr>
                <w:sz w:val="20"/>
                <w:szCs w:val="20"/>
              </w:rPr>
            </w:pPr>
            <w:r w:rsidRPr="00520718">
              <w:rPr>
                <w:sz w:val="20"/>
                <w:szCs w:val="20"/>
              </w:rPr>
              <w:t>КГПОБУ «Паланский колледж»</w:t>
            </w:r>
          </w:p>
        </w:tc>
        <w:tc>
          <w:tcPr>
            <w:tcW w:w="2089" w:type="pct"/>
            <w:shd w:val="clear" w:color="auto" w:fill="auto"/>
          </w:tcPr>
          <w:p w:rsidR="00C24813" w:rsidRPr="00520718" w:rsidRDefault="00C24813" w:rsidP="00132FB1">
            <w:pPr>
              <w:spacing w:before="0" w:after="0"/>
              <w:ind w:firstLine="0"/>
              <w:jc w:val="left"/>
              <w:rPr>
                <w:sz w:val="20"/>
                <w:szCs w:val="20"/>
              </w:rPr>
            </w:pPr>
            <w:r w:rsidRPr="00520718">
              <w:rPr>
                <w:sz w:val="20"/>
                <w:szCs w:val="20"/>
              </w:rPr>
              <w:t>Камчатский край, Тигильский район, п. Палана, ул. Чубарова, д. 6</w:t>
            </w:r>
          </w:p>
        </w:tc>
        <w:tc>
          <w:tcPr>
            <w:tcW w:w="829" w:type="pct"/>
            <w:shd w:val="clear" w:color="auto" w:fill="auto"/>
          </w:tcPr>
          <w:p w:rsidR="00C24813" w:rsidRPr="00520718" w:rsidRDefault="00C24813" w:rsidP="00132FB1">
            <w:pPr>
              <w:spacing w:before="0" w:after="0"/>
              <w:ind w:firstLine="0"/>
              <w:jc w:val="center"/>
              <w:rPr>
                <w:sz w:val="20"/>
                <w:szCs w:val="20"/>
              </w:rPr>
            </w:pPr>
            <w:r w:rsidRPr="00520718">
              <w:rPr>
                <w:sz w:val="20"/>
                <w:szCs w:val="20"/>
              </w:rPr>
              <w:t>146</w:t>
            </w:r>
          </w:p>
        </w:tc>
      </w:tr>
      <w:tr w:rsidR="00C24813" w:rsidRPr="00520718" w:rsidTr="00132FB1">
        <w:trPr>
          <w:trHeight w:val="699"/>
        </w:trPr>
        <w:tc>
          <w:tcPr>
            <w:tcW w:w="291" w:type="pct"/>
            <w:shd w:val="clear" w:color="000000" w:fill="FFFFFF"/>
          </w:tcPr>
          <w:p w:rsidR="00C24813" w:rsidRPr="00520718" w:rsidRDefault="00C24813" w:rsidP="00132FB1">
            <w:pPr>
              <w:spacing w:before="0" w:after="0"/>
              <w:ind w:firstLine="0"/>
              <w:jc w:val="left"/>
              <w:rPr>
                <w:sz w:val="20"/>
                <w:szCs w:val="20"/>
              </w:rPr>
            </w:pPr>
            <w:r w:rsidRPr="00520718">
              <w:rPr>
                <w:sz w:val="20"/>
                <w:szCs w:val="20"/>
              </w:rPr>
              <w:t>7</w:t>
            </w:r>
          </w:p>
        </w:tc>
        <w:tc>
          <w:tcPr>
            <w:tcW w:w="1791" w:type="pct"/>
            <w:shd w:val="clear" w:color="000000" w:fill="FFFFFF"/>
          </w:tcPr>
          <w:p w:rsidR="00C24813" w:rsidRPr="00520718" w:rsidRDefault="00C24813" w:rsidP="00132FB1">
            <w:pPr>
              <w:spacing w:before="0" w:after="0"/>
              <w:ind w:firstLine="0"/>
              <w:jc w:val="left"/>
              <w:rPr>
                <w:sz w:val="20"/>
                <w:szCs w:val="20"/>
              </w:rPr>
            </w:pPr>
            <w:r w:rsidRPr="00520718">
              <w:rPr>
                <w:sz w:val="20"/>
                <w:szCs w:val="20"/>
              </w:rPr>
              <w:t>КГПОАУ «Камчатский морской энергетический техникум»</w:t>
            </w:r>
          </w:p>
        </w:tc>
        <w:tc>
          <w:tcPr>
            <w:tcW w:w="2089" w:type="pct"/>
            <w:shd w:val="clear" w:color="auto" w:fill="auto"/>
          </w:tcPr>
          <w:p w:rsidR="00C24813" w:rsidRPr="00520718" w:rsidRDefault="00C24813" w:rsidP="00132FB1">
            <w:pPr>
              <w:spacing w:before="0" w:after="0"/>
              <w:ind w:firstLine="0"/>
              <w:jc w:val="left"/>
              <w:rPr>
                <w:sz w:val="20"/>
                <w:szCs w:val="20"/>
              </w:rPr>
            </w:pPr>
            <w:r w:rsidRPr="00520718">
              <w:rPr>
                <w:sz w:val="20"/>
                <w:szCs w:val="20"/>
              </w:rPr>
              <w:t xml:space="preserve">Камчатский край, </w:t>
            </w:r>
          </w:p>
          <w:p w:rsidR="00C24813" w:rsidRPr="00520718" w:rsidRDefault="00C24813" w:rsidP="00132FB1">
            <w:pPr>
              <w:spacing w:before="0" w:after="0"/>
              <w:ind w:firstLine="0"/>
              <w:jc w:val="left"/>
              <w:rPr>
                <w:sz w:val="20"/>
                <w:szCs w:val="20"/>
              </w:rPr>
            </w:pPr>
            <w:r w:rsidRPr="00520718">
              <w:rPr>
                <w:sz w:val="20"/>
                <w:szCs w:val="20"/>
              </w:rPr>
              <w:t xml:space="preserve">г. Петропавловск-Камчатский, </w:t>
            </w:r>
          </w:p>
          <w:p w:rsidR="00C24813" w:rsidRPr="00520718" w:rsidRDefault="00C24813" w:rsidP="00132FB1">
            <w:pPr>
              <w:spacing w:before="0" w:after="0"/>
              <w:ind w:firstLine="0"/>
              <w:jc w:val="left"/>
              <w:rPr>
                <w:sz w:val="20"/>
                <w:szCs w:val="20"/>
              </w:rPr>
            </w:pPr>
            <w:r w:rsidRPr="00520718">
              <w:rPr>
                <w:sz w:val="20"/>
                <w:szCs w:val="20"/>
              </w:rPr>
              <w:t>ул. Чубарова, д. 1</w:t>
            </w:r>
          </w:p>
        </w:tc>
        <w:tc>
          <w:tcPr>
            <w:tcW w:w="829" w:type="pct"/>
            <w:shd w:val="clear" w:color="auto" w:fill="auto"/>
          </w:tcPr>
          <w:p w:rsidR="00C24813" w:rsidRPr="00520718" w:rsidRDefault="00C24813" w:rsidP="00132FB1">
            <w:pPr>
              <w:spacing w:before="0" w:after="0"/>
              <w:ind w:firstLine="0"/>
              <w:jc w:val="center"/>
              <w:rPr>
                <w:sz w:val="20"/>
                <w:szCs w:val="20"/>
              </w:rPr>
            </w:pPr>
            <w:r w:rsidRPr="00520718">
              <w:rPr>
                <w:sz w:val="20"/>
                <w:szCs w:val="20"/>
              </w:rPr>
              <w:t>615</w:t>
            </w:r>
          </w:p>
        </w:tc>
      </w:tr>
      <w:tr w:rsidR="00C24813" w:rsidRPr="00520718" w:rsidTr="00132FB1">
        <w:trPr>
          <w:trHeight w:val="720"/>
        </w:trPr>
        <w:tc>
          <w:tcPr>
            <w:tcW w:w="291" w:type="pct"/>
            <w:shd w:val="clear" w:color="000000" w:fill="FFFFFF"/>
          </w:tcPr>
          <w:p w:rsidR="00C24813" w:rsidRPr="00520718" w:rsidRDefault="00C24813" w:rsidP="00132FB1">
            <w:pPr>
              <w:spacing w:before="0" w:after="0"/>
              <w:ind w:firstLine="0"/>
              <w:jc w:val="left"/>
              <w:rPr>
                <w:sz w:val="20"/>
                <w:szCs w:val="20"/>
              </w:rPr>
            </w:pPr>
            <w:r w:rsidRPr="00520718">
              <w:rPr>
                <w:sz w:val="20"/>
                <w:szCs w:val="20"/>
              </w:rPr>
              <w:t>8</w:t>
            </w:r>
          </w:p>
        </w:tc>
        <w:tc>
          <w:tcPr>
            <w:tcW w:w="1791" w:type="pct"/>
            <w:shd w:val="clear" w:color="000000" w:fill="FFFFFF"/>
          </w:tcPr>
          <w:p w:rsidR="00C24813" w:rsidRPr="00520718" w:rsidRDefault="00C24813" w:rsidP="00132FB1">
            <w:pPr>
              <w:spacing w:before="0" w:after="0"/>
              <w:ind w:firstLine="0"/>
              <w:jc w:val="left"/>
              <w:rPr>
                <w:sz w:val="20"/>
                <w:szCs w:val="20"/>
              </w:rPr>
            </w:pPr>
            <w:r w:rsidRPr="00520718">
              <w:rPr>
                <w:sz w:val="20"/>
                <w:szCs w:val="20"/>
              </w:rPr>
              <w:t>КГПОБУ «Камчатский промышленный техникум»</w:t>
            </w:r>
          </w:p>
        </w:tc>
        <w:tc>
          <w:tcPr>
            <w:tcW w:w="2089" w:type="pct"/>
            <w:shd w:val="clear" w:color="auto" w:fill="auto"/>
          </w:tcPr>
          <w:p w:rsidR="00C24813" w:rsidRPr="00520718" w:rsidRDefault="00C24813" w:rsidP="00132FB1">
            <w:pPr>
              <w:spacing w:before="0" w:after="0"/>
              <w:ind w:firstLine="0"/>
              <w:jc w:val="left"/>
              <w:rPr>
                <w:sz w:val="20"/>
                <w:szCs w:val="20"/>
              </w:rPr>
            </w:pPr>
            <w:r w:rsidRPr="00520718">
              <w:rPr>
                <w:sz w:val="20"/>
                <w:szCs w:val="20"/>
              </w:rPr>
              <w:t>Камчатский край, Елизовский район, г. Елизово, ул. 40 лет Октября, д. 9 (корпус 1);</w:t>
            </w:r>
          </w:p>
          <w:p w:rsidR="00C24813" w:rsidRPr="00520718" w:rsidRDefault="00C24813" w:rsidP="00132FB1">
            <w:pPr>
              <w:spacing w:before="0" w:after="0"/>
              <w:ind w:firstLine="0"/>
              <w:jc w:val="left"/>
              <w:rPr>
                <w:sz w:val="20"/>
                <w:szCs w:val="20"/>
              </w:rPr>
            </w:pPr>
            <w:r w:rsidRPr="00520718">
              <w:rPr>
                <w:sz w:val="20"/>
                <w:szCs w:val="20"/>
              </w:rPr>
              <w:t>Камчатский край, Елизовский район, г. Елизово, ул. Рабочей смены, д. 1 (корпус 2)</w:t>
            </w:r>
          </w:p>
        </w:tc>
        <w:tc>
          <w:tcPr>
            <w:tcW w:w="829" w:type="pct"/>
            <w:shd w:val="clear" w:color="auto" w:fill="auto"/>
          </w:tcPr>
          <w:p w:rsidR="00C24813" w:rsidRPr="00520718" w:rsidRDefault="00C24813" w:rsidP="00132FB1">
            <w:pPr>
              <w:spacing w:before="0" w:after="0"/>
              <w:ind w:firstLine="0"/>
              <w:jc w:val="center"/>
              <w:rPr>
                <w:sz w:val="20"/>
                <w:szCs w:val="20"/>
              </w:rPr>
            </w:pPr>
            <w:r w:rsidRPr="00520718">
              <w:rPr>
                <w:sz w:val="20"/>
                <w:szCs w:val="20"/>
              </w:rPr>
              <w:t>376</w:t>
            </w:r>
          </w:p>
        </w:tc>
      </w:tr>
      <w:tr w:rsidR="00C24813" w:rsidRPr="00520718" w:rsidTr="00132FB1">
        <w:trPr>
          <w:trHeight w:val="584"/>
        </w:trPr>
        <w:tc>
          <w:tcPr>
            <w:tcW w:w="291" w:type="pct"/>
            <w:shd w:val="clear" w:color="000000" w:fill="FFFFFF"/>
          </w:tcPr>
          <w:p w:rsidR="00C24813" w:rsidRPr="00520718" w:rsidRDefault="00C24813" w:rsidP="00132FB1">
            <w:pPr>
              <w:spacing w:before="0" w:after="0"/>
              <w:ind w:firstLine="0"/>
              <w:jc w:val="left"/>
              <w:rPr>
                <w:sz w:val="20"/>
                <w:szCs w:val="20"/>
              </w:rPr>
            </w:pPr>
            <w:r w:rsidRPr="00520718">
              <w:rPr>
                <w:sz w:val="20"/>
                <w:szCs w:val="20"/>
              </w:rPr>
              <w:t>9</w:t>
            </w:r>
          </w:p>
        </w:tc>
        <w:tc>
          <w:tcPr>
            <w:tcW w:w="1791" w:type="pct"/>
            <w:shd w:val="clear" w:color="000000" w:fill="FFFFFF"/>
          </w:tcPr>
          <w:p w:rsidR="00C24813" w:rsidRPr="00520718" w:rsidRDefault="00C24813" w:rsidP="00132FB1">
            <w:pPr>
              <w:spacing w:before="0" w:after="0"/>
              <w:ind w:firstLine="0"/>
              <w:jc w:val="left"/>
              <w:rPr>
                <w:sz w:val="20"/>
                <w:szCs w:val="20"/>
              </w:rPr>
            </w:pPr>
            <w:r w:rsidRPr="00520718">
              <w:rPr>
                <w:sz w:val="20"/>
                <w:szCs w:val="20"/>
              </w:rPr>
              <w:t>ГБПОУ Камчатского края «Камчатский медицинский колледж»</w:t>
            </w:r>
          </w:p>
        </w:tc>
        <w:tc>
          <w:tcPr>
            <w:tcW w:w="2089" w:type="pct"/>
            <w:shd w:val="clear" w:color="auto" w:fill="auto"/>
          </w:tcPr>
          <w:p w:rsidR="00C24813" w:rsidRPr="00520718" w:rsidRDefault="00C24813" w:rsidP="00132FB1">
            <w:pPr>
              <w:spacing w:before="0" w:after="0"/>
              <w:ind w:firstLine="0"/>
              <w:jc w:val="left"/>
              <w:rPr>
                <w:sz w:val="20"/>
                <w:szCs w:val="20"/>
              </w:rPr>
            </w:pPr>
            <w:r w:rsidRPr="00520718">
              <w:rPr>
                <w:sz w:val="20"/>
                <w:szCs w:val="20"/>
              </w:rPr>
              <w:t xml:space="preserve">Камчатский край, </w:t>
            </w:r>
          </w:p>
          <w:p w:rsidR="00C24813" w:rsidRPr="00520718" w:rsidRDefault="00C24813" w:rsidP="00132FB1">
            <w:pPr>
              <w:spacing w:before="0" w:after="0"/>
              <w:ind w:firstLine="0"/>
              <w:jc w:val="left"/>
              <w:rPr>
                <w:sz w:val="20"/>
                <w:szCs w:val="20"/>
              </w:rPr>
            </w:pPr>
            <w:r w:rsidRPr="00520718">
              <w:rPr>
                <w:sz w:val="20"/>
                <w:szCs w:val="20"/>
              </w:rPr>
              <w:t xml:space="preserve">г. Петропавловск-Камчатский, </w:t>
            </w:r>
          </w:p>
          <w:p w:rsidR="00C24813" w:rsidRPr="00520718" w:rsidRDefault="00C24813" w:rsidP="00132FB1">
            <w:pPr>
              <w:spacing w:before="0" w:after="0"/>
              <w:ind w:firstLine="0"/>
              <w:jc w:val="left"/>
              <w:rPr>
                <w:sz w:val="20"/>
                <w:szCs w:val="20"/>
              </w:rPr>
            </w:pPr>
            <w:r w:rsidRPr="00520718">
              <w:rPr>
                <w:sz w:val="20"/>
                <w:szCs w:val="20"/>
              </w:rPr>
              <w:t>ул. Ленинградская, д. 102</w:t>
            </w:r>
          </w:p>
        </w:tc>
        <w:tc>
          <w:tcPr>
            <w:tcW w:w="829" w:type="pct"/>
            <w:shd w:val="clear" w:color="auto" w:fill="auto"/>
          </w:tcPr>
          <w:p w:rsidR="00C24813" w:rsidRPr="00520718" w:rsidRDefault="00C24813" w:rsidP="00132FB1">
            <w:pPr>
              <w:spacing w:before="0" w:after="0"/>
              <w:ind w:firstLine="0"/>
              <w:jc w:val="center"/>
              <w:rPr>
                <w:sz w:val="20"/>
                <w:szCs w:val="20"/>
              </w:rPr>
            </w:pPr>
            <w:r w:rsidRPr="00520718">
              <w:rPr>
                <w:sz w:val="20"/>
                <w:szCs w:val="20"/>
              </w:rPr>
              <w:t>876</w:t>
            </w:r>
          </w:p>
        </w:tc>
      </w:tr>
      <w:tr w:rsidR="00C24813" w:rsidRPr="00520718" w:rsidTr="00132FB1">
        <w:trPr>
          <w:trHeight w:val="651"/>
        </w:trPr>
        <w:tc>
          <w:tcPr>
            <w:tcW w:w="291" w:type="pct"/>
            <w:shd w:val="clear" w:color="000000" w:fill="FFFFFF"/>
          </w:tcPr>
          <w:p w:rsidR="00C24813" w:rsidRPr="00520718" w:rsidRDefault="00C24813" w:rsidP="00132FB1">
            <w:pPr>
              <w:spacing w:before="0" w:after="0"/>
              <w:ind w:firstLine="0"/>
              <w:jc w:val="left"/>
              <w:rPr>
                <w:sz w:val="20"/>
                <w:szCs w:val="20"/>
              </w:rPr>
            </w:pPr>
            <w:r w:rsidRPr="00520718">
              <w:rPr>
                <w:sz w:val="20"/>
                <w:szCs w:val="20"/>
              </w:rPr>
              <w:t>10</w:t>
            </w:r>
          </w:p>
        </w:tc>
        <w:tc>
          <w:tcPr>
            <w:tcW w:w="1791" w:type="pct"/>
            <w:shd w:val="clear" w:color="000000" w:fill="FFFFFF"/>
          </w:tcPr>
          <w:p w:rsidR="00C24813" w:rsidRPr="00520718" w:rsidRDefault="00C24813" w:rsidP="00132FB1">
            <w:pPr>
              <w:spacing w:before="0" w:after="0"/>
              <w:ind w:firstLine="0"/>
              <w:jc w:val="left"/>
              <w:rPr>
                <w:sz w:val="20"/>
                <w:szCs w:val="20"/>
              </w:rPr>
            </w:pPr>
            <w:r w:rsidRPr="00520718">
              <w:rPr>
                <w:sz w:val="20"/>
                <w:szCs w:val="20"/>
              </w:rPr>
              <w:t>КГБПОУ «Камчатский колледж искусств»</w:t>
            </w:r>
          </w:p>
        </w:tc>
        <w:tc>
          <w:tcPr>
            <w:tcW w:w="2089" w:type="pct"/>
            <w:shd w:val="clear" w:color="auto" w:fill="auto"/>
          </w:tcPr>
          <w:p w:rsidR="00C24813" w:rsidRPr="00520718" w:rsidRDefault="00C24813" w:rsidP="00132FB1">
            <w:pPr>
              <w:spacing w:before="0" w:after="0"/>
              <w:ind w:firstLine="0"/>
              <w:jc w:val="left"/>
              <w:rPr>
                <w:sz w:val="20"/>
                <w:szCs w:val="20"/>
              </w:rPr>
            </w:pPr>
            <w:r w:rsidRPr="00520718">
              <w:rPr>
                <w:sz w:val="20"/>
                <w:szCs w:val="20"/>
              </w:rPr>
              <w:t xml:space="preserve">Камчатский край, </w:t>
            </w:r>
          </w:p>
          <w:p w:rsidR="00C24813" w:rsidRPr="00520718" w:rsidRDefault="00C24813" w:rsidP="00132FB1">
            <w:pPr>
              <w:spacing w:before="0" w:after="0"/>
              <w:ind w:firstLine="0"/>
              <w:jc w:val="left"/>
              <w:rPr>
                <w:sz w:val="20"/>
                <w:szCs w:val="20"/>
              </w:rPr>
            </w:pPr>
            <w:r w:rsidRPr="00520718">
              <w:rPr>
                <w:sz w:val="20"/>
                <w:szCs w:val="20"/>
              </w:rPr>
              <w:t xml:space="preserve">г. Петропавловск-Камчатский, </w:t>
            </w:r>
          </w:p>
          <w:p w:rsidR="00C24813" w:rsidRPr="00520718" w:rsidRDefault="00C24813" w:rsidP="00132FB1">
            <w:pPr>
              <w:spacing w:before="0" w:after="0"/>
              <w:ind w:firstLine="0"/>
              <w:jc w:val="left"/>
              <w:rPr>
                <w:sz w:val="20"/>
                <w:szCs w:val="20"/>
              </w:rPr>
            </w:pPr>
            <w:r w:rsidRPr="00520718">
              <w:rPr>
                <w:sz w:val="20"/>
                <w:szCs w:val="20"/>
              </w:rPr>
              <w:t>пр. Рыбаков, д. 7</w:t>
            </w:r>
          </w:p>
        </w:tc>
        <w:tc>
          <w:tcPr>
            <w:tcW w:w="829" w:type="pct"/>
            <w:shd w:val="clear" w:color="auto" w:fill="auto"/>
          </w:tcPr>
          <w:p w:rsidR="00C24813" w:rsidRPr="00520718" w:rsidRDefault="00C24813" w:rsidP="00132FB1">
            <w:pPr>
              <w:spacing w:before="0" w:after="0"/>
              <w:ind w:firstLine="0"/>
              <w:jc w:val="center"/>
              <w:rPr>
                <w:sz w:val="20"/>
                <w:szCs w:val="20"/>
              </w:rPr>
            </w:pPr>
            <w:r w:rsidRPr="00520718">
              <w:rPr>
                <w:sz w:val="20"/>
                <w:szCs w:val="20"/>
              </w:rPr>
              <w:t>151</w:t>
            </w:r>
          </w:p>
        </w:tc>
      </w:tr>
      <w:tr w:rsidR="006B5F53" w:rsidRPr="00520718" w:rsidTr="00132FB1">
        <w:trPr>
          <w:trHeight w:val="651"/>
        </w:trPr>
        <w:tc>
          <w:tcPr>
            <w:tcW w:w="291" w:type="pct"/>
            <w:shd w:val="clear" w:color="000000" w:fill="FFFFFF"/>
          </w:tcPr>
          <w:p w:rsidR="006B5F53" w:rsidRPr="00520718" w:rsidRDefault="006B5F53" w:rsidP="006B5F53">
            <w:pPr>
              <w:spacing w:before="0" w:after="0"/>
              <w:ind w:firstLine="0"/>
              <w:jc w:val="left"/>
              <w:rPr>
                <w:sz w:val="20"/>
                <w:szCs w:val="20"/>
              </w:rPr>
            </w:pPr>
            <w:r w:rsidRPr="00520718">
              <w:rPr>
                <w:sz w:val="20"/>
                <w:szCs w:val="20"/>
              </w:rPr>
              <w:t>11</w:t>
            </w:r>
          </w:p>
        </w:tc>
        <w:tc>
          <w:tcPr>
            <w:tcW w:w="1791" w:type="pct"/>
            <w:shd w:val="clear" w:color="000000" w:fill="FFFFFF"/>
          </w:tcPr>
          <w:p w:rsidR="006B5F53" w:rsidRPr="00520718" w:rsidRDefault="006B5F53" w:rsidP="006B5F53">
            <w:pPr>
              <w:spacing w:before="0" w:after="0"/>
              <w:ind w:firstLine="0"/>
              <w:jc w:val="left"/>
              <w:rPr>
                <w:sz w:val="20"/>
                <w:szCs w:val="20"/>
              </w:rPr>
            </w:pPr>
            <w:r w:rsidRPr="00520718">
              <w:rPr>
                <w:sz w:val="20"/>
                <w:szCs w:val="20"/>
              </w:rPr>
              <w:t>ПОУ « Камчатский кооперативный техникум» Камчатского краевого сюза потребительских обществ</w:t>
            </w:r>
          </w:p>
        </w:tc>
        <w:tc>
          <w:tcPr>
            <w:tcW w:w="2089" w:type="pct"/>
            <w:shd w:val="clear" w:color="auto" w:fill="auto"/>
          </w:tcPr>
          <w:p w:rsidR="006B5F53" w:rsidRPr="00520718" w:rsidRDefault="006B5F53" w:rsidP="006B5F53">
            <w:pPr>
              <w:spacing w:before="0" w:after="0"/>
              <w:ind w:firstLine="0"/>
              <w:jc w:val="left"/>
              <w:rPr>
                <w:sz w:val="20"/>
                <w:szCs w:val="20"/>
              </w:rPr>
            </w:pPr>
            <w:r w:rsidRPr="00520718">
              <w:rPr>
                <w:sz w:val="20"/>
                <w:szCs w:val="20"/>
              </w:rPr>
              <w:t xml:space="preserve">Камчатский край, </w:t>
            </w:r>
          </w:p>
          <w:p w:rsidR="006B5F53" w:rsidRPr="00520718" w:rsidRDefault="006B5F53" w:rsidP="006B5F53">
            <w:pPr>
              <w:spacing w:before="0" w:after="0"/>
              <w:ind w:firstLine="0"/>
              <w:jc w:val="left"/>
              <w:rPr>
                <w:sz w:val="20"/>
                <w:szCs w:val="20"/>
              </w:rPr>
            </w:pPr>
            <w:r w:rsidRPr="00520718">
              <w:rPr>
                <w:sz w:val="20"/>
                <w:szCs w:val="20"/>
              </w:rPr>
              <w:t xml:space="preserve">г. Петропавловск-Камчатский, </w:t>
            </w:r>
          </w:p>
          <w:p w:rsidR="006B5F53" w:rsidRPr="00520718" w:rsidRDefault="006B5F53" w:rsidP="006B5F53">
            <w:pPr>
              <w:spacing w:before="0" w:after="0"/>
              <w:ind w:firstLine="0"/>
              <w:jc w:val="left"/>
              <w:rPr>
                <w:sz w:val="20"/>
                <w:szCs w:val="20"/>
              </w:rPr>
            </w:pPr>
            <w:r w:rsidRPr="00520718">
              <w:rPr>
                <w:sz w:val="20"/>
                <w:szCs w:val="20"/>
              </w:rPr>
              <w:t>ул. Ключесвская, д. 11.</w:t>
            </w:r>
          </w:p>
        </w:tc>
        <w:tc>
          <w:tcPr>
            <w:tcW w:w="829" w:type="pct"/>
            <w:shd w:val="clear" w:color="auto" w:fill="auto"/>
          </w:tcPr>
          <w:p w:rsidR="006B5F53" w:rsidRPr="00520718" w:rsidRDefault="006B5F53" w:rsidP="006B5F53">
            <w:pPr>
              <w:spacing w:before="0" w:after="0"/>
              <w:ind w:firstLine="0"/>
              <w:jc w:val="center"/>
              <w:rPr>
                <w:sz w:val="20"/>
                <w:szCs w:val="20"/>
              </w:rPr>
            </w:pPr>
            <w:r w:rsidRPr="00520718">
              <w:rPr>
                <w:sz w:val="20"/>
                <w:szCs w:val="20"/>
              </w:rPr>
              <w:t>738</w:t>
            </w:r>
          </w:p>
        </w:tc>
      </w:tr>
      <w:tr w:rsidR="00C24813" w:rsidRPr="00520718" w:rsidTr="00132FB1">
        <w:trPr>
          <w:trHeight w:val="70"/>
        </w:trPr>
        <w:tc>
          <w:tcPr>
            <w:tcW w:w="291" w:type="pct"/>
            <w:shd w:val="clear" w:color="000000" w:fill="FFFFFF"/>
          </w:tcPr>
          <w:p w:rsidR="00C24813" w:rsidRPr="00520718" w:rsidRDefault="00C24813" w:rsidP="00132FB1">
            <w:pPr>
              <w:spacing w:before="0" w:after="0"/>
              <w:ind w:firstLine="0"/>
              <w:jc w:val="left"/>
              <w:rPr>
                <w:sz w:val="20"/>
                <w:szCs w:val="20"/>
              </w:rPr>
            </w:pPr>
          </w:p>
        </w:tc>
        <w:tc>
          <w:tcPr>
            <w:tcW w:w="1791" w:type="pct"/>
            <w:shd w:val="clear" w:color="000000" w:fill="FFFFFF"/>
          </w:tcPr>
          <w:p w:rsidR="00C24813" w:rsidRPr="00520718" w:rsidRDefault="00C24813" w:rsidP="00132FB1">
            <w:pPr>
              <w:spacing w:before="0" w:after="0"/>
              <w:ind w:firstLine="0"/>
              <w:jc w:val="left"/>
              <w:rPr>
                <w:sz w:val="20"/>
                <w:szCs w:val="20"/>
              </w:rPr>
            </w:pPr>
            <w:r w:rsidRPr="00520718">
              <w:rPr>
                <w:sz w:val="20"/>
                <w:szCs w:val="20"/>
              </w:rPr>
              <w:t>ИТОГО</w:t>
            </w:r>
          </w:p>
        </w:tc>
        <w:tc>
          <w:tcPr>
            <w:tcW w:w="2089" w:type="pct"/>
            <w:shd w:val="clear" w:color="auto" w:fill="auto"/>
          </w:tcPr>
          <w:p w:rsidR="00C24813" w:rsidRPr="00520718" w:rsidRDefault="00C24813" w:rsidP="00132FB1">
            <w:pPr>
              <w:spacing w:before="0" w:after="0"/>
              <w:ind w:firstLine="0"/>
              <w:jc w:val="left"/>
              <w:rPr>
                <w:sz w:val="20"/>
                <w:szCs w:val="20"/>
              </w:rPr>
            </w:pPr>
          </w:p>
        </w:tc>
        <w:tc>
          <w:tcPr>
            <w:tcW w:w="829" w:type="pct"/>
            <w:shd w:val="clear" w:color="auto" w:fill="auto"/>
          </w:tcPr>
          <w:p w:rsidR="00C24813" w:rsidRPr="00520718" w:rsidRDefault="006B5F53" w:rsidP="00132FB1">
            <w:pPr>
              <w:spacing w:before="0" w:after="0"/>
              <w:ind w:firstLine="0"/>
              <w:jc w:val="center"/>
              <w:rPr>
                <w:sz w:val="20"/>
                <w:szCs w:val="20"/>
              </w:rPr>
            </w:pPr>
            <w:r w:rsidRPr="00520718">
              <w:rPr>
                <w:sz w:val="20"/>
                <w:szCs w:val="20"/>
              </w:rPr>
              <w:t>5972</w:t>
            </w:r>
          </w:p>
        </w:tc>
      </w:tr>
    </w:tbl>
    <w:p w:rsidR="00C24813" w:rsidRPr="00520718" w:rsidRDefault="00C24813" w:rsidP="00C24813"/>
    <w:p w:rsidR="006B5F53" w:rsidRPr="00520718" w:rsidRDefault="006B5F53" w:rsidP="006B5F53">
      <w:pPr>
        <w:rPr>
          <w:u w:val="single"/>
        </w:rPr>
      </w:pPr>
      <w:r w:rsidRPr="00520718">
        <w:rPr>
          <w:u w:val="single"/>
        </w:rPr>
        <w:t>Общеобразовательные организации</w:t>
      </w:r>
    </w:p>
    <w:p w:rsidR="006B5F53" w:rsidRPr="00520718" w:rsidRDefault="006B5F53" w:rsidP="006B5F53">
      <w:r w:rsidRPr="00520718">
        <w:t>К общеобразовательным организациям регионального значения относятся:</w:t>
      </w:r>
    </w:p>
    <w:p w:rsidR="006B5F53" w:rsidRPr="00520718" w:rsidRDefault="006B5F53" w:rsidP="006B5F53">
      <w:pPr>
        <w:tabs>
          <w:tab w:val="left" w:pos="993"/>
        </w:tabs>
      </w:pPr>
      <w:r w:rsidRPr="00520718">
        <w:t>1.</w:t>
      </w:r>
      <w:r w:rsidRPr="00520718">
        <w:tab/>
        <w:t xml:space="preserve">Общеобразовательные организации, реализующие </w:t>
      </w:r>
      <w:r w:rsidR="008123C0" w:rsidRPr="00520718">
        <w:rPr>
          <w:rFonts w:cs="Times New Roman"/>
        </w:rPr>
        <w:t xml:space="preserve">адаптированные </w:t>
      </w:r>
      <w:r w:rsidRPr="00520718">
        <w:t>образовательные программы:</w:t>
      </w:r>
    </w:p>
    <w:p w:rsidR="006B5F53" w:rsidRPr="00520718" w:rsidRDefault="006B5F53" w:rsidP="006B5F53">
      <w:pPr>
        <w:numPr>
          <w:ilvl w:val="0"/>
          <w:numId w:val="2"/>
        </w:numPr>
        <w:tabs>
          <w:tab w:val="left" w:pos="993"/>
        </w:tabs>
        <w:ind w:left="0" w:firstLine="567"/>
      </w:pPr>
      <w:r w:rsidRPr="00520718">
        <w:t>КГОБУ «Петропавловск-Камчатская школа № 1 для обучающихся с ограниченными возможностями здоровья» г. Петропавловск-Камчатский;</w:t>
      </w:r>
    </w:p>
    <w:p w:rsidR="006B5F53" w:rsidRPr="00520718" w:rsidRDefault="006B5F53" w:rsidP="006B5F53">
      <w:pPr>
        <w:numPr>
          <w:ilvl w:val="0"/>
          <w:numId w:val="2"/>
        </w:numPr>
        <w:tabs>
          <w:tab w:val="left" w:pos="993"/>
        </w:tabs>
        <w:ind w:left="0" w:firstLine="567"/>
      </w:pPr>
      <w:r w:rsidRPr="00520718">
        <w:t>КГОБУ «Петропавловск-Камчатская школа № 2 для обучающихся с ограниченными возможностями здоровья» г. Петропавловск-Камчатский;</w:t>
      </w:r>
    </w:p>
    <w:p w:rsidR="006B5F53" w:rsidRPr="00520718" w:rsidRDefault="006B5F53" w:rsidP="006B5F53">
      <w:pPr>
        <w:numPr>
          <w:ilvl w:val="0"/>
          <w:numId w:val="2"/>
        </w:numPr>
        <w:tabs>
          <w:tab w:val="left" w:pos="993"/>
        </w:tabs>
        <w:ind w:left="0" w:firstLine="567"/>
      </w:pPr>
      <w:r w:rsidRPr="00520718">
        <w:t>КГОБУ «Елизовская школа-интернат для обучающихся с ограниченными возможностями здоровья», г. Елизово;</w:t>
      </w:r>
    </w:p>
    <w:p w:rsidR="006B5F53" w:rsidRPr="00520718" w:rsidRDefault="006B5F53" w:rsidP="006B5F53">
      <w:pPr>
        <w:numPr>
          <w:ilvl w:val="0"/>
          <w:numId w:val="2"/>
        </w:numPr>
        <w:tabs>
          <w:tab w:val="left" w:pos="993"/>
        </w:tabs>
        <w:ind w:left="0" w:firstLine="567"/>
      </w:pPr>
      <w:r w:rsidRPr="00520718">
        <w:t>КГОБУ «Камчатская школа-интернат для обучающихся с ограниченными возможностями здоровья», г. Елизово;</w:t>
      </w:r>
    </w:p>
    <w:p w:rsidR="006B5F53" w:rsidRPr="00520718" w:rsidRDefault="006B5F53" w:rsidP="006B5F53">
      <w:pPr>
        <w:numPr>
          <w:ilvl w:val="0"/>
          <w:numId w:val="2"/>
        </w:numPr>
        <w:tabs>
          <w:tab w:val="left" w:pos="993"/>
        </w:tabs>
        <w:ind w:left="0" w:firstLine="567"/>
      </w:pPr>
      <w:r w:rsidRPr="00520718">
        <w:t>КГОБУ «Тиличикская школа-интернат для для обучающихся с ограниченными возможностями здоровья», с.Тиличики;</w:t>
      </w:r>
    </w:p>
    <w:p w:rsidR="006B5F53" w:rsidRPr="00520718" w:rsidRDefault="006B5F53" w:rsidP="006B5F53">
      <w:pPr>
        <w:numPr>
          <w:ilvl w:val="0"/>
          <w:numId w:val="2"/>
        </w:numPr>
        <w:tabs>
          <w:tab w:val="left" w:pos="993"/>
        </w:tabs>
        <w:ind w:left="0" w:firstLine="567"/>
      </w:pPr>
      <w:r w:rsidRPr="00520718">
        <w:t>КГОБУ «Камчатская школа-интернат для детей-сирот и детей, оставшихся без попечения родителей, с ограниченными возможностями здоровья», г. Петропавловск-Камчатский.</w:t>
      </w:r>
    </w:p>
    <w:p w:rsidR="006B5F53" w:rsidRPr="00520718" w:rsidRDefault="006B5F53" w:rsidP="006B5F53">
      <w:pPr>
        <w:tabs>
          <w:tab w:val="left" w:pos="993"/>
        </w:tabs>
      </w:pPr>
      <w:r w:rsidRPr="00520718">
        <w:t>2.</w:t>
      </w:r>
      <w:r w:rsidRPr="00520718">
        <w:tab/>
        <w:t>Организации для детей-сирот:</w:t>
      </w:r>
    </w:p>
    <w:p w:rsidR="006B5F53" w:rsidRPr="00520718" w:rsidRDefault="006B5F53" w:rsidP="006B5F53">
      <w:pPr>
        <w:numPr>
          <w:ilvl w:val="0"/>
          <w:numId w:val="2"/>
        </w:numPr>
        <w:tabs>
          <w:tab w:val="left" w:pos="993"/>
        </w:tabs>
        <w:ind w:left="0" w:firstLine="567"/>
      </w:pPr>
      <w:r w:rsidRPr="00520718">
        <w:t>КГБУ «Центр содействия развитию семейных форм устройства «Радуга»» г. Петропавловск-Камчатский</w:t>
      </w:r>
    </w:p>
    <w:p w:rsidR="006B5F53" w:rsidRPr="00520718" w:rsidRDefault="006B5F53" w:rsidP="006B5F53">
      <w:pPr>
        <w:numPr>
          <w:ilvl w:val="0"/>
          <w:numId w:val="2"/>
        </w:numPr>
        <w:tabs>
          <w:tab w:val="left" w:pos="993"/>
        </w:tabs>
        <w:ind w:left="0" w:firstLine="567"/>
      </w:pPr>
      <w:r w:rsidRPr="00520718">
        <w:t>КГБУ «Центр содействия развитию семейных форм устройства «Росинка» п. Усть-Камчатск</w:t>
      </w:r>
    </w:p>
    <w:p w:rsidR="006B5F53" w:rsidRPr="00520718" w:rsidRDefault="006B5F53" w:rsidP="006B5F53">
      <w:pPr>
        <w:numPr>
          <w:ilvl w:val="0"/>
          <w:numId w:val="2"/>
        </w:numPr>
        <w:tabs>
          <w:tab w:val="left" w:pos="993"/>
        </w:tabs>
        <w:ind w:left="0" w:firstLine="567"/>
      </w:pPr>
      <w:r w:rsidRPr="00520718">
        <w:lastRenderedPageBreak/>
        <w:t>КГБУ «Центр содействия развитию семейных форм устройства «Эчган» пгт Палана</w:t>
      </w:r>
    </w:p>
    <w:p w:rsidR="006B5F53" w:rsidRPr="00520718" w:rsidRDefault="006B5F53" w:rsidP="006B5F53">
      <w:pPr>
        <w:numPr>
          <w:ilvl w:val="0"/>
          <w:numId w:val="2"/>
        </w:numPr>
        <w:tabs>
          <w:tab w:val="left" w:pos="993"/>
        </w:tabs>
        <w:ind w:left="0" w:firstLine="567"/>
      </w:pPr>
      <w:r w:rsidRPr="00520718">
        <w:t>КГБУ «Камчатский детский дом для детей-сирот и детей, оставшихся без попечения родителей, с ограниченными возможностями здоровья» г. Петропавловск-Камчатский;</w:t>
      </w:r>
    </w:p>
    <w:p w:rsidR="006B5F53" w:rsidRPr="00520718" w:rsidRDefault="006B5F53" w:rsidP="006B5F53">
      <w:pPr>
        <w:numPr>
          <w:ilvl w:val="0"/>
          <w:numId w:val="2"/>
        </w:numPr>
        <w:tabs>
          <w:tab w:val="left" w:pos="993"/>
        </w:tabs>
        <w:ind w:left="0" w:firstLine="567"/>
      </w:pPr>
      <w:r w:rsidRPr="00520718">
        <w:t>КГОБУ «Петропавловск-Камчатская школа-интернат для детей-сирот и детей, оставшихся без попечения родителей, с ограниченными возможностями здоровья» г. Петропавловск-Камчатский;</w:t>
      </w:r>
    </w:p>
    <w:p w:rsidR="006B5F53" w:rsidRPr="00520718" w:rsidRDefault="006B5F53" w:rsidP="006B5F53">
      <w:pPr>
        <w:numPr>
          <w:ilvl w:val="0"/>
          <w:numId w:val="2"/>
        </w:numPr>
        <w:tabs>
          <w:tab w:val="left" w:pos="993"/>
        </w:tabs>
        <w:ind w:left="0" w:firstLine="567"/>
      </w:pPr>
      <w:r w:rsidRPr="00520718">
        <w:t>КГОБУ «Камчатская школа-интернат для детей-сирот и детей, оставшихся без попечения родителей, с ограниченными возможностями здоровья», г. Елизово.</w:t>
      </w:r>
    </w:p>
    <w:p w:rsidR="006B5F53" w:rsidRPr="00520718" w:rsidRDefault="006B5F53" w:rsidP="006B5F53"/>
    <w:p w:rsidR="006B5F53" w:rsidRPr="00520718" w:rsidRDefault="006B5F53" w:rsidP="006B5F53">
      <w:r w:rsidRPr="00520718">
        <w:t>На территории Камчатского края по состоянию 2018 год имеется 35208 мест в общеобразовательных организациях. Перечень общеобразовательных организаций, находящиеся в органах местного самоуправления Камчатского края представлен в таблице ниже.</w:t>
      </w:r>
    </w:p>
    <w:p w:rsidR="006B5F53" w:rsidRPr="00520718" w:rsidRDefault="006B5F53" w:rsidP="006B5F53"/>
    <w:p w:rsidR="006B5F53" w:rsidRPr="00520718" w:rsidRDefault="006B5F53" w:rsidP="006B5F53">
      <w:r w:rsidRPr="00520718">
        <w:t>Таблица 5.1.1-3. Общеобразовательные организации, находящиеся в органах местного самоуправления Камчатского края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8"/>
        <w:gridCol w:w="4623"/>
        <w:gridCol w:w="2043"/>
      </w:tblGrid>
      <w:tr w:rsidR="006B5F53" w:rsidRPr="00520718" w:rsidTr="00377652">
        <w:trPr>
          <w:trHeight w:val="20"/>
        </w:trPr>
        <w:tc>
          <w:tcPr>
            <w:tcW w:w="1745" w:type="pct"/>
            <w:shd w:val="clear" w:color="000000" w:fill="FFFFFF"/>
          </w:tcPr>
          <w:p w:rsidR="006B5F53" w:rsidRPr="00520718" w:rsidRDefault="006B5F53" w:rsidP="00377652">
            <w:pPr>
              <w:spacing w:before="0" w:after="0"/>
              <w:ind w:firstLine="0"/>
              <w:jc w:val="center"/>
              <w:rPr>
                <w:sz w:val="20"/>
                <w:szCs w:val="20"/>
              </w:rPr>
            </w:pPr>
            <w:r w:rsidRPr="00520718">
              <w:rPr>
                <w:sz w:val="20"/>
                <w:szCs w:val="20"/>
              </w:rPr>
              <w:t>Наименование учреждения/шт</w:t>
            </w:r>
          </w:p>
        </w:tc>
        <w:tc>
          <w:tcPr>
            <w:tcW w:w="2473" w:type="pct"/>
            <w:shd w:val="clear" w:color="auto" w:fill="auto"/>
          </w:tcPr>
          <w:p w:rsidR="006B5F53" w:rsidRPr="00520718" w:rsidRDefault="006B5F53" w:rsidP="00377652">
            <w:pPr>
              <w:spacing w:before="0" w:after="0"/>
              <w:ind w:firstLine="0"/>
              <w:jc w:val="center"/>
              <w:rPr>
                <w:sz w:val="20"/>
                <w:szCs w:val="20"/>
              </w:rPr>
            </w:pPr>
            <w:r w:rsidRPr="00520718">
              <w:rPr>
                <w:sz w:val="20"/>
                <w:szCs w:val="20"/>
              </w:rPr>
              <w:t>Расположение</w:t>
            </w:r>
          </w:p>
        </w:tc>
        <w:tc>
          <w:tcPr>
            <w:tcW w:w="782" w:type="pct"/>
            <w:shd w:val="clear" w:color="auto" w:fill="auto"/>
            <w:noWrap/>
            <w:vAlign w:val="center"/>
          </w:tcPr>
          <w:p w:rsidR="006B5F53" w:rsidRPr="00520718" w:rsidRDefault="006B5F53" w:rsidP="00377652">
            <w:pPr>
              <w:spacing w:before="0" w:after="0"/>
              <w:ind w:firstLine="0"/>
              <w:jc w:val="center"/>
              <w:rPr>
                <w:sz w:val="20"/>
                <w:szCs w:val="20"/>
              </w:rPr>
            </w:pPr>
            <w:r w:rsidRPr="00520718">
              <w:rPr>
                <w:sz w:val="20"/>
                <w:szCs w:val="20"/>
              </w:rPr>
              <w:t>Кол-во обучающихся</w:t>
            </w:r>
          </w:p>
        </w:tc>
      </w:tr>
      <w:tr w:rsidR="006B5F53" w:rsidRPr="00520718" w:rsidTr="00377652">
        <w:trPr>
          <w:trHeight w:val="20"/>
        </w:trPr>
        <w:tc>
          <w:tcPr>
            <w:tcW w:w="5000" w:type="pct"/>
            <w:gridSpan w:val="3"/>
            <w:shd w:val="clear" w:color="000000" w:fill="FFFFFF"/>
          </w:tcPr>
          <w:p w:rsidR="006B5F53" w:rsidRPr="00520718" w:rsidRDefault="006B5F53" w:rsidP="00377652">
            <w:pPr>
              <w:spacing w:before="0" w:after="0"/>
              <w:ind w:firstLine="0"/>
              <w:jc w:val="center"/>
              <w:rPr>
                <w:sz w:val="20"/>
                <w:szCs w:val="20"/>
              </w:rPr>
            </w:pPr>
            <w:r w:rsidRPr="00520718">
              <w:rPr>
                <w:sz w:val="20"/>
                <w:szCs w:val="20"/>
              </w:rPr>
              <w:t>Петропавловск-Камчатский городской округ</w:t>
            </w:r>
          </w:p>
        </w:tc>
      </w:tr>
      <w:tr w:rsidR="006B5F53" w:rsidRPr="00520718" w:rsidTr="00377652">
        <w:trPr>
          <w:trHeight w:val="20"/>
        </w:trPr>
        <w:tc>
          <w:tcPr>
            <w:tcW w:w="1745" w:type="pct"/>
            <w:shd w:val="clear" w:color="000000" w:fill="FFFFFF"/>
            <w:vAlign w:val="bottom"/>
          </w:tcPr>
          <w:p w:rsidR="006B5F53" w:rsidRPr="00520718" w:rsidRDefault="006B5F53" w:rsidP="00377652">
            <w:pPr>
              <w:spacing w:before="0" w:after="0"/>
              <w:ind w:firstLine="0"/>
              <w:jc w:val="left"/>
              <w:rPr>
                <w:sz w:val="20"/>
                <w:szCs w:val="20"/>
              </w:rPr>
            </w:pPr>
            <w:r w:rsidRPr="00520718">
              <w:rPr>
                <w:sz w:val="20"/>
                <w:szCs w:val="20"/>
              </w:rPr>
              <w:t> Средние общеобразовательные школы / 33 шт</w:t>
            </w:r>
          </w:p>
        </w:tc>
        <w:tc>
          <w:tcPr>
            <w:tcW w:w="2473" w:type="pct"/>
            <w:shd w:val="clear" w:color="auto" w:fill="auto"/>
          </w:tcPr>
          <w:p w:rsidR="006B5F53" w:rsidRPr="00520718" w:rsidRDefault="006B5F53" w:rsidP="00377652">
            <w:pPr>
              <w:spacing w:before="0" w:after="0"/>
              <w:ind w:firstLine="0"/>
              <w:jc w:val="left"/>
              <w:rPr>
                <w:sz w:val="20"/>
                <w:szCs w:val="20"/>
              </w:rPr>
            </w:pPr>
            <w:r w:rsidRPr="00520718">
              <w:rPr>
                <w:sz w:val="20"/>
                <w:szCs w:val="20"/>
              </w:rPr>
              <w:t>г. Петропавловск-Камчатский</w:t>
            </w:r>
          </w:p>
        </w:tc>
        <w:tc>
          <w:tcPr>
            <w:tcW w:w="782" w:type="pct"/>
            <w:shd w:val="clear" w:color="auto" w:fill="auto"/>
          </w:tcPr>
          <w:p w:rsidR="006B5F53" w:rsidRPr="00520718" w:rsidRDefault="006B5F53" w:rsidP="00377652">
            <w:pPr>
              <w:spacing w:before="0" w:after="0"/>
              <w:ind w:firstLine="0"/>
              <w:jc w:val="center"/>
              <w:rPr>
                <w:sz w:val="20"/>
                <w:szCs w:val="20"/>
              </w:rPr>
            </w:pPr>
            <w:r w:rsidRPr="00520718">
              <w:rPr>
                <w:sz w:val="20"/>
                <w:szCs w:val="20"/>
              </w:rPr>
              <w:t>18175</w:t>
            </w:r>
          </w:p>
        </w:tc>
      </w:tr>
      <w:tr w:rsidR="006B5F53" w:rsidRPr="00520718" w:rsidTr="00377652">
        <w:trPr>
          <w:trHeight w:val="20"/>
        </w:trPr>
        <w:tc>
          <w:tcPr>
            <w:tcW w:w="1745" w:type="pct"/>
            <w:shd w:val="clear" w:color="000000" w:fill="FFFFFF"/>
            <w:vAlign w:val="bottom"/>
          </w:tcPr>
          <w:p w:rsidR="006B5F53" w:rsidRPr="00520718" w:rsidRDefault="006B5F53" w:rsidP="00377652">
            <w:pPr>
              <w:spacing w:before="0" w:after="0"/>
              <w:ind w:firstLine="0"/>
              <w:jc w:val="left"/>
              <w:rPr>
                <w:sz w:val="20"/>
                <w:szCs w:val="20"/>
              </w:rPr>
            </w:pPr>
            <w:r w:rsidRPr="00520718">
              <w:rPr>
                <w:sz w:val="20"/>
                <w:szCs w:val="20"/>
              </w:rPr>
              <w:t>Основные общеобразовательные организации / 4 шт</w:t>
            </w:r>
          </w:p>
        </w:tc>
        <w:tc>
          <w:tcPr>
            <w:tcW w:w="2473" w:type="pct"/>
            <w:shd w:val="clear" w:color="auto" w:fill="auto"/>
          </w:tcPr>
          <w:p w:rsidR="006B5F53" w:rsidRPr="00520718" w:rsidRDefault="006B5F53" w:rsidP="00377652">
            <w:pPr>
              <w:spacing w:before="0" w:after="0"/>
              <w:ind w:firstLine="0"/>
              <w:jc w:val="left"/>
              <w:rPr>
                <w:sz w:val="20"/>
                <w:szCs w:val="20"/>
              </w:rPr>
            </w:pPr>
            <w:r w:rsidRPr="00520718">
              <w:rPr>
                <w:sz w:val="20"/>
                <w:szCs w:val="20"/>
              </w:rPr>
              <w:t>г. Петропавловск-Камчатский</w:t>
            </w:r>
          </w:p>
        </w:tc>
        <w:tc>
          <w:tcPr>
            <w:tcW w:w="782" w:type="pct"/>
            <w:shd w:val="clear" w:color="auto" w:fill="auto"/>
          </w:tcPr>
          <w:p w:rsidR="006B5F53" w:rsidRPr="00520718" w:rsidRDefault="006B5F53" w:rsidP="00377652">
            <w:pPr>
              <w:spacing w:before="0" w:after="0"/>
              <w:ind w:firstLine="0"/>
              <w:jc w:val="center"/>
              <w:rPr>
                <w:sz w:val="20"/>
                <w:szCs w:val="20"/>
              </w:rPr>
            </w:pPr>
            <w:r w:rsidRPr="00520718">
              <w:rPr>
                <w:sz w:val="20"/>
                <w:szCs w:val="20"/>
              </w:rPr>
              <w:t>669</w:t>
            </w:r>
          </w:p>
        </w:tc>
      </w:tr>
      <w:tr w:rsidR="006B5F53" w:rsidRPr="00520718" w:rsidTr="00377652">
        <w:trPr>
          <w:trHeight w:val="20"/>
        </w:trPr>
        <w:tc>
          <w:tcPr>
            <w:tcW w:w="1745" w:type="pct"/>
            <w:shd w:val="clear" w:color="000000" w:fill="FFFFFF"/>
            <w:vAlign w:val="bottom"/>
          </w:tcPr>
          <w:p w:rsidR="006B5F53" w:rsidRPr="00520718" w:rsidRDefault="006B5F53" w:rsidP="00377652">
            <w:pPr>
              <w:spacing w:before="0" w:after="0"/>
              <w:ind w:firstLine="0"/>
              <w:jc w:val="left"/>
              <w:rPr>
                <w:sz w:val="20"/>
                <w:szCs w:val="20"/>
              </w:rPr>
            </w:pPr>
            <w:r w:rsidRPr="00520718">
              <w:rPr>
                <w:sz w:val="20"/>
                <w:szCs w:val="20"/>
              </w:rPr>
              <w:t>Начальные</w:t>
            </w:r>
            <w:r w:rsidR="00A87890" w:rsidRPr="00520718">
              <w:rPr>
                <w:sz w:val="20"/>
                <w:szCs w:val="20"/>
              </w:rPr>
              <w:t xml:space="preserve"> </w:t>
            </w:r>
            <w:r w:rsidRPr="00520718">
              <w:rPr>
                <w:sz w:val="20"/>
                <w:szCs w:val="20"/>
              </w:rPr>
              <w:t>общеобразовательные организации / 1 шт</w:t>
            </w:r>
          </w:p>
        </w:tc>
        <w:tc>
          <w:tcPr>
            <w:tcW w:w="2473" w:type="pct"/>
            <w:shd w:val="clear" w:color="auto" w:fill="auto"/>
          </w:tcPr>
          <w:p w:rsidR="006B5F53" w:rsidRPr="00520718" w:rsidRDefault="006B5F53" w:rsidP="00377652">
            <w:pPr>
              <w:spacing w:before="0" w:after="0"/>
              <w:ind w:firstLine="0"/>
              <w:jc w:val="left"/>
              <w:rPr>
                <w:sz w:val="20"/>
                <w:szCs w:val="20"/>
              </w:rPr>
            </w:pPr>
            <w:r w:rsidRPr="00520718">
              <w:rPr>
                <w:sz w:val="20"/>
                <w:szCs w:val="20"/>
              </w:rPr>
              <w:t>г. Петропавловск-Камчатский</w:t>
            </w:r>
          </w:p>
        </w:tc>
        <w:tc>
          <w:tcPr>
            <w:tcW w:w="782" w:type="pct"/>
            <w:shd w:val="clear" w:color="auto" w:fill="auto"/>
          </w:tcPr>
          <w:p w:rsidR="006B5F53" w:rsidRPr="00520718" w:rsidRDefault="006B5F53" w:rsidP="00377652">
            <w:pPr>
              <w:spacing w:before="0" w:after="0"/>
              <w:ind w:firstLine="0"/>
              <w:jc w:val="center"/>
              <w:rPr>
                <w:sz w:val="20"/>
                <w:szCs w:val="20"/>
              </w:rPr>
            </w:pPr>
            <w:r w:rsidRPr="00520718">
              <w:rPr>
                <w:sz w:val="20"/>
                <w:szCs w:val="20"/>
              </w:rPr>
              <w:t>104</w:t>
            </w:r>
          </w:p>
        </w:tc>
      </w:tr>
      <w:tr w:rsidR="006B5F53" w:rsidRPr="00520718" w:rsidTr="00377652">
        <w:trPr>
          <w:trHeight w:val="20"/>
        </w:trPr>
        <w:tc>
          <w:tcPr>
            <w:tcW w:w="5000" w:type="pct"/>
            <w:gridSpan w:val="3"/>
            <w:shd w:val="clear" w:color="000000" w:fill="FFFFFF"/>
            <w:vAlign w:val="bottom"/>
          </w:tcPr>
          <w:p w:rsidR="006B5F53" w:rsidRPr="00520718" w:rsidRDefault="006B5F53" w:rsidP="00377652">
            <w:pPr>
              <w:spacing w:before="0" w:after="0"/>
              <w:ind w:firstLine="0"/>
              <w:jc w:val="center"/>
              <w:rPr>
                <w:sz w:val="20"/>
                <w:szCs w:val="20"/>
              </w:rPr>
            </w:pPr>
            <w:r w:rsidRPr="00520718">
              <w:rPr>
                <w:sz w:val="20"/>
                <w:szCs w:val="20"/>
              </w:rPr>
              <w:t>Елизовский муниципальный район</w:t>
            </w:r>
          </w:p>
        </w:tc>
      </w:tr>
      <w:tr w:rsidR="006B5F53" w:rsidRPr="00520718" w:rsidTr="00377652">
        <w:trPr>
          <w:trHeight w:val="20"/>
        </w:trPr>
        <w:tc>
          <w:tcPr>
            <w:tcW w:w="1745" w:type="pct"/>
            <w:shd w:val="clear" w:color="000000" w:fill="FFFFFF"/>
            <w:vAlign w:val="bottom"/>
          </w:tcPr>
          <w:p w:rsidR="006B5F53" w:rsidRPr="00520718" w:rsidRDefault="006B5F53" w:rsidP="00377652">
            <w:pPr>
              <w:spacing w:before="0" w:after="0"/>
              <w:ind w:firstLine="0"/>
              <w:jc w:val="left"/>
              <w:rPr>
                <w:sz w:val="20"/>
                <w:szCs w:val="20"/>
              </w:rPr>
            </w:pPr>
            <w:r w:rsidRPr="00520718">
              <w:rPr>
                <w:sz w:val="20"/>
                <w:szCs w:val="20"/>
              </w:rPr>
              <w:t>Средние общеобразовательные школы / 15 шт</w:t>
            </w:r>
          </w:p>
        </w:tc>
        <w:tc>
          <w:tcPr>
            <w:tcW w:w="2473" w:type="pct"/>
            <w:shd w:val="clear" w:color="auto" w:fill="auto"/>
          </w:tcPr>
          <w:p w:rsidR="006B5F53" w:rsidRPr="00520718" w:rsidRDefault="006B5F53" w:rsidP="00377652">
            <w:pPr>
              <w:spacing w:before="0" w:after="0"/>
              <w:ind w:firstLine="0"/>
              <w:jc w:val="left"/>
              <w:rPr>
                <w:sz w:val="20"/>
                <w:szCs w:val="20"/>
              </w:rPr>
            </w:pPr>
            <w:r w:rsidRPr="00520718">
              <w:rPr>
                <w:sz w:val="20"/>
                <w:szCs w:val="20"/>
              </w:rPr>
              <w:t>г. Елизово</w:t>
            </w:r>
          </w:p>
        </w:tc>
        <w:tc>
          <w:tcPr>
            <w:tcW w:w="782" w:type="pct"/>
            <w:shd w:val="clear" w:color="auto" w:fill="auto"/>
          </w:tcPr>
          <w:p w:rsidR="006B5F53" w:rsidRPr="00520718" w:rsidRDefault="006B5F53" w:rsidP="00377652">
            <w:pPr>
              <w:spacing w:before="0" w:after="0"/>
              <w:ind w:firstLine="0"/>
              <w:jc w:val="center"/>
              <w:rPr>
                <w:sz w:val="20"/>
                <w:szCs w:val="20"/>
              </w:rPr>
            </w:pPr>
            <w:r w:rsidRPr="00520718">
              <w:rPr>
                <w:sz w:val="20"/>
                <w:szCs w:val="20"/>
              </w:rPr>
              <w:t>7200</w:t>
            </w:r>
          </w:p>
        </w:tc>
      </w:tr>
      <w:tr w:rsidR="006B5F53" w:rsidRPr="00520718" w:rsidTr="00377652">
        <w:trPr>
          <w:trHeight w:val="20"/>
        </w:trPr>
        <w:tc>
          <w:tcPr>
            <w:tcW w:w="1745" w:type="pct"/>
            <w:shd w:val="clear" w:color="000000" w:fill="FFFFFF"/>
          </w:tcPr>
          <w:p w:rsidR="006B5F53" w:rsidRPr="00520718" w:rsidRDefault="006B5F53" w:rsidP="00377652">
            <w:pPr>
              <w:spacing w:before="0" w:after="0"/>
              <w:ind w:firstLine="0"/>
              <w:jc w:val="left"/>
              <w:rPr>
                <w:sz w:val="20"/>
                <w:szCs w:val="20"/>
              </w:rPr>
            </w:pPr>
            <w:r w:rsidRPr="00520718">
              <w:rPr>
                <w:sz w:val="20"/>
                <w:szCs w:val="20"/>
              </w:rPr>
              <w:t>Основные общеобразовательные организации / 2 шт</w:t>
            </w:r>
          </w:p>
        </w:tc>
        <w:tc>
          <w:tcPr>
            <w:tcW w:w="2473" w:type="pct"/>
            <w:shd w:val="clear" w:color="auto" w:fill="auto"/>
          </w:tcPr>
          <w:p w:rsidR="006B5F53" w:rsidRPr="00520718" w:rsidRDefault="006B5F53" w:rsidP="00377652">
            <w:pPr>
              <w:spacing w:before="0" w:after="0"/>
              <w:ind w:firstLine="0"/>
              <w:jc w:val="left"/>
              <w:rPr>
                <w:sz w:val="20"/>
                <w:szCs w:val="20"/>
              </w:rPr>
            </w:pPr>
            <w:r w:rsidRPr="00520718">
              <w:rPr>
                <w:sz w:val="20"/>
                <w:szCs w:val="20"/>
              </w:rPr>
              <w:t>г. Елизово, с. Лесная, Корякское сельское поселение, Нагорненское сельское поселение, Начикинское сельское поселение, Паратунское сельское поселение, Вулканное городское поселение, Николаевское сельское поселение, Пионерское сельское поселение, Раздольненское сельское поселение.</w:t>
            </w:r>
          </w:p>
        </w:tc>
        <w:tc>
          <w:tcPr>
            <w:tcW w:w="782" w:type="pct"/>
            <w:shd w:val="clear" w:color="auto" w:fill="auto"/>
          </w:tcPr>
          <w:p w:rsidR="006B5F53" w:rsidRPr="00520718" w:rsidRDefault="006B5F53" w:rsidP="00377652">
            <w:pPr>
              <w:spacing w:before="0" w:after="0"/>
              <w:ind w:firstLine="0"/>
              <w:jc w:val="center"/>
              <w:rPr>
                <w:sz w:val="20"/>
                <w:szCs w:val="20"/>
              </w:rPr>
            </w:pPr>
            <w:r w:rsidRPr="00520718">
              <w:rPr>
                <w:sz w:val="20"/>
                <w:szCs w:val="20"/>
              </w:rPr>
              <w:t>266</w:t>
            </w:r>
          </w:p>
        </w:tc>
      </w:tr>
      <w:tr w:rsidR="006B5F53" w:rsidRPr="00520718" w:rsidTr="00377652">
        <w:trPr>
          <w:trHeight w:val="20"/>
        </w:trPr>
        <w:tc>
          <w:tcPr>
            <w:tcW w:w="1745" w:type="pct"/>
            <w:shd w:val="clear" w:color="000000" w:fill="FFFFFF"/>
            <w:vAlign w:val="bottom"/>
          </w:tcPr>
          <w:p w:rsidR="006B5F53" w:rsidRPr="00520718" w:rsidRDefault="006B5F53" w:rsidP="00377652">
            <w:pPr>
              <w:spacing w:before="0" w:after="0"/>
              <w:ind w:firstLine="0"/>
              <w:jc w:val="left"/>
              <w:rPr>
                <w:sz w:val="20"/>
                <w:szCs w:val="20"/>
              </w:rPr>
            </w:pPr>
            <w:r w:rsidRPr="00520718">
              <w:rPr>
                <w:sz w:val="20"/>
                <w:szCs w:val="20"/>
              </w:rPr>
              <w:t>Начальные</w:t>
            </w:r>
            <w:r w:rsidR="00A87890" w:rsidRPr="00520718">
              <w:rPr>
                <w:sz w:val="20"/>
                <w:szCs w:val="20"/>
              </w:rPr>
              <w:t xml:space="preserve"> </w:t>
            </w:r>
            <w:r w:rsidRPr="00520718">
              <w:rPr>
                <w:sz w:val="20"/>
                <w:szCs w:val="20"/>
              </w:rPr>
              <w:t>общеобразовательные организации / 2 шт</w:t>
            </w:r>
          </w:p>
        </w:tc>
        <w:tc>
          <w:tcPr>
            <w:tcW w:w="2473" w:type="pct"/>
            <w:shd w:val="clear" w:color="auto" w:fill="auto"/>
          </w:tcPr>
          <w:p w:rsidR="006B5F53" w:rsidRPr="00520718" w:rsidRDefault="006B5F53" w:rsidP="00377652">
            <w:pPr>
              <w:spacing w:before="0" w:after="0"/>
              <w:ind w:firstLine="0"/>
              <w:jc w:val="left"/>
              <w:rPr>
                <w:sz w:val="20"/>
                <w:szCs w:val="20"/>
              </w:rPr>
            </w:pPr>
            <w:r w:rsidRPr="00520718">
              <w:rPr>
                <w:sz w:val="20"/>
                <w:szCs w:val="20"/>
              </w:rPr>
              <w:t>г. Елизово</w:t>
            </w:r>
          </w:p>
        </w:tc>
        <w:tc>
          <w:tcPr>
            <w:tcW w:w="782" w:type="pct"/>
            <w:shd w:val="clear" w:color="auto" w:fill="auto"/>
          </w:tcPr>
          <w:p w:rsidR="006B5F53" w:rsidRPr="00520718" w:rsidRDefault="006B5F53" w:rsidP="00377652">
            <w:pPr>
              <w:spacing w:before="0" w:after="0"/>
              <w:ind w:firstLine="0"/>
              <w:jc w:val="center"/>
              <w:rPr>
                <w:sz w:val="20"/>
                <w:szCs w:val="20"/>
              </w:rPr>
            </w:pPr>
            <w:r w:rsidRPr="00520718">
              <w:rPr>
                <w:sz w:val="20"/>
                <w:szCs w:val="20"/>
              </w:rPr>
              <w:t>78</w:t>
            </w:r>
          </w:p>
        </w:tc>
      </w:tr>
      <w:tr w:rsidR="006B5F53" w:rsidRPr="00520718" w:rsidTr="00377652">
        <w:trPr>
          <w:trHeight w:val="20"/>
        </w:trPr>
        <w:tc>
          <w:tcPr>
            <w:tcW w:w="5000" w:type="pct"/>
            <w:gridSpan w:val="3"/>
            <w:shd w:val="clear" w:color="000000" w:fill="FFFFFF"/>
            <w:vAlign w:val="bottom"/>
          </w:tcPr>
          <w:p w:rsidR="006B5F53" w:rsidRPr="00520718" w:rsidRDefault="006B5F53" w:rsidP="00377652">
            <w:pPr>
              <w:spacing w:before="0" w:after="0"/>
              <w:ind w:firstLine="0"/>
              <w:jc w:val="center"/>
              <w:rPr>
                <w:sz w:val="20"/>
                <w:szCs w:val="20"/>
              </w:rPr>
            </w:pPr>
            <w:r w:rsidRPr="00520718">
              <w:rPr>
                <w:sz w:val="20"/>
                <w:szCs w:val="20"/>
              </w:rPr>
              <w:t>Вилючинский городской округ</w:t>
            </w:r>
          </w:p>
        </w:tc>
      </w:tr>
      <w:tr w:rsidR="006B5F53" w:rsidRPr="00520718" w:rsidTr="00377652">
        <w:trPr>
          <w:trHeight w:val="20"/>
        </w:trPr>
        <w:tc>
          <w:tcPr>
            <w:tcW w:w="1745" w:type="pct"/>
            <w:shd w:val="clear" w:color="000000" w:fill="FFFFFF"/>
            <w:vAlign w:val="bottom"/>
          </w:tcPr>
          <w:p w:rsidR="006B5F53" w:rsidRPr="00520718" w:rsidRDefault="006B5F53" w:rsidP="00377652">
            <w:pPr>
              <w:spacing w:before="0" w:after="0"/>
              <w:ind w:firstLine="0"/>
              <w:jc w:val="left"/>
              <w:rPr>
                <w:sz w:val="20"/>
                <w:szCs w:val="20"/>
              </w:rPr>
            </w:pPr>
            <w:r w:rsidRPr="00520718">
              <w:rPr>
                <w:sz w:val="20"/>
                <w:szCs w:val="20"/>
              </w:rPr>
              <w:t>Средние общеобразовательные школы / 4 шт</w:t>
            </w:r>
          </w:p>
        </w:tc>
        <w:tc>
          <w:tcPr>
            <w:tcW w:w="2473" w:type="pct"/>
            <w:shd w:val="clear" w:color="auto" w:fill="auto"/>
          </w:tcPr>
          <w:p w:rsidR="006B5F53" w:rsidRPr="00520718" w:rsidRDefault="006B5F53" w:rsidP="00377652">
            <w:pPr>
              <w:spacing w:before="0" w:after="0"/>
              <w:ind w:firstLine="0"/>
              <w:jc w:val="left"/>
              <w:rPr>
                <w:sz w:val="20"/>
                <w:szCs w:val="20"/>
              </w:rPr>
            </w:pPr>
            <w:r w:rsidRPr="00520718">
              <w:rPr>
                <w:sz w:val="20"/>
                <w:szCs w:val="20"/>
              </w:rPr>
              <w:t>г. Вилючинск</w:t>
            </w:r>
          </w:p>
        </w:tc>
        <w:tc>
          <w:tcPr>
            <w:tcW w:w="782" w:type="pct"/>
            <w:shd w:val="clear" w:color="auto" w:fill="auto"/>
          </w:tcPr>
          <w:p w:rsidR="006B5F53" w:rsidRPr="00520718" w:rsidRDefault="006B5F53" w:rsidP="00377652">
            <w:pPr>
              <w:spacing w:before="0" w:after="0"/>
              <w:ind w:firstLine="0"/>
              <w:jc w:val="center"/>
              <w:rPr>
                <w:sz w:val="20"/>
                <w:szCs w:val="20"/>
              </w:rPr>
            </w:pPr>
            <w:r w:rsidRPr="00520718">
              <w:rPr>
                <w:sz w:val="20"/>
                <w:szCs w:val="20"/>
              </w:rPr>
              <w:t>2716</w:t>
            </w:r>
          </w:p>
        </w:tc>
      </w:tr>
      <w:tr w:rsidR="006B5F53" w:rsidRPr="00520718" w:rsidTr="00377652">
        <w:trPr>
          <w:trHeight w:val="20"/>
        </w:trPr>
        <w:tc>
          <w:tcPr>
            <w:tcW w:w="5000" w:type="pct"/>
            <w:gridSpan w:val="3"/>
            <w:shd w:val="clear" w:color="000000" w:fill="FFFFFF"/>
            <w:vAlign w:val="bottom"/>
          </w:tcPr>
          <w:p w:rsidR="006B5F53" w:rsidRPr="00520718" w:rsidRDefault="006B5F53" w:rsidP="00377652">
            <w:pPr>
              <w:spacing w:before="0" w:after="0"/>
              <w:ind w:firstLine="0"/>
              <w:jc w:val="center"/>
              <w:rPr>
                <w:sz w:val="20"/>
                <w:szCs w:val="20"/>
              </w:rPr>
            </w:pPr>
            <w:r w:rsidRPr="00520718">
              <w:rPr>
                <w:sz w:val="20"/>
                <w:szCs w:val="20"/>
              </w:rPr>
              <w:t>Усть-Камчатский муниципальный район</w:t>
            </w:r>
          </w:p>
        </w:tc>
      </w:tr>
      <w:tr w:rsidR="006B5F53" w:rsidRPr="00520718" w:rsidTr="00377652">
        <w:trPr>
          <w:trHeight w:val="20"/>
        </w:trPr>
        <w:tc>
          <w:tcPr>
            <w:tcW w:w="1745" w:type="pct"/>
            <w:shd w:val="clear" w:color="000000" w:fill="FFFFFF"/>
            <w:vAlign w:val="bottom"/>
          </w:tcPr>
          <w:p w:rsidR="006B5F53" w:rsidRPr="00520718" w:rsidRDefault="006B5F53" w:rsidP="00377652">
            <w:pPr>
              <w:spacing w:before="0" w:after="0"/>
              <w:ind w:firstLine="0"/>
              <w:jc w:val="left"/>
              <w:rPr>
                <w:sz w:val="20"/>
                <w:szCs w:val="20"/>
              </w:rPr>
            </w:pPr>
            <w:r w:rsidRPr="00520718">
              <w:rPr>
                <w:sz w:val="20"/>
                <w:szCs w:val="20"/>
              </w:rPr>
              <w:t xml:space="preserve">Средние общеобразовательные школы / </w:t>
            </w:r>
            <w:r w:rsidRPr="00520718">
              <w:rPr>
                <w:sz w:val="20"/>
                <w:szCs w:val="20"/>
                <w:lang w:val="en-US"/>
              </w:rPr>
              <w:t>6</w:t>
            </w:r>
            <w:r w:rsidRPr="00520718">
              <w:rPr>
                <w:sz w:val="20"/>
                <w:szCs w:val="20"/>
              </w:rPr>
              <w:t xml:space="preserve"> шт</w:t>
            </w:r>
          </w:p>
        </w:tc>
        <w:tc>
          <w:tcPr>
            <w:tcW w:w="2473" w:type="pct"/>
            <w:shd w:val="clear" w:color="auto" w:fill="auto"/>
          </w:tcPr>
          <w:p w:rsidR="006B5F53" w:rsidRPr="00520718" w:rsidRDefault="006B5F53" w:rsidP="00377652">
            <w:pPr>
              <w:spacing w:before="0" w:after="0"/>
              <w:ind w:firstLine="0"/>
              <w:jc w:val="left"/>
              <w:rPr>
                <w:sz w:val="20"/>
                <w:szCs w:val="20"/>
              </w:rPr>
            </w:pPr>
            <w:r w:rsidRPr="00520718">
              <w:rPr>
                <w:sz w:val="20"/>
                <w:szCs w:val="20"/>
              </w:rPr>
              <w:t>Усть-Камчатское сельское поселение, Ключевское сельское поселение, Козыревское сельское поселение</w:t>
            </w:r>
          </w:p>
        </w:tc>
        <w:tc>
          <w:tcPr>
            <w:tcW w:w="782" w:type="pct"/>
            <w:shd w:val="clear" w:color="auto" w:fill="auto"/>
          </w:tcPr>
          <w:p w:rsidR="006B5F53" w:rsidRPr="00520718" w:rsidRDefault="006B5F53" w:rsidP="00377652">
            <w:pPr>
              <w:spacing w:before="0" w:after="0"/>
              <w:ind w:firstLine="0"/>
              <w:jc w:val="center"/>
              <w:rPr>
                <w:sz w:val="20"/>
                <w:szCs w:val="20"/>
              </w:rPr>
            </w:pPr>
            <w:r w:rsidRPr="00520718">
              <w:rPr>
                <w:sz w:val="20"/>
                <w:szCs w:val="20"/>
              </w:rPr>
              <w:t>1188</w:t>
            </w:r>
          </w:p>
        </w:tc>
      </w:tr>
      <w:tr w:rsidR="006B5F53" w:rsidRPr="00520718" w:rsidTr="00377652">
        <w:trPr>
          <w:trHeight w:val="20"/>
        </w:trPr>
        <w:tc>
          <w:tcPr>
            <w:tcW w:w="5000" w:type="pct"/>
            <w:gridSpan w:val="3"/>
            <w:shd w:val="clear" w:color="000000" w:fill="FFFFFF"/>
            <w:vAlign w:val="bottom"/>
          </w:tcPr>
          <w:p w:rsidR="006B5F53" w:rsidRPr="00520718" w:rsidRDefault="006B5F53" w:rsidP="00377652">
            <w:pPr>
              <w:spacing w:before="0" w:after="0"/>
              <w:ind w:firstLine="0"/>
              <w:jc w:val="center"/>
              <w:rPr>
                <w:sz w:val="20"/>
                <w:szCs w:val="20"/>
              </w:rPr>
            </w:pPr>
            <w:r w:rsidRPr="00520718">
              <w:rPr>
                <w:sz w:val="20"/>
                <w:szCs w:val="20"/>
              </w:rPr>
              <w:t>Усть-Большерецкий муниципальный район</w:t>
            </w:r>
          </w:p>
        </w:tc>
      </w:tr>
      <w:tr w:rsidR="006B5F53" w:rsidRPr="00520718" w:rsidTr="00377652">
        <w:trPr>
          <w:trHeight w:val="20"/>
        </w:trPr>
        <w:tc>
          <w:tcPr>
            <w:tcW w:w="1745" w:type="pct"/>
            <w:shd w:val="clear" w:color="000000" w:fill="FFFFFF"/>
            <w:vAlign w:val="bottom"/>
          </w:tcPr>
          <w:p w:rsidR="006B5F53" w:rsidRPr="00520718" w:rsidRDefault="006B5F53" w:rsidP="00377652">
            <w:pPr>
              <w:spacing w:before="0" w:after="0"/>
              <w:ind w:firstLine="0"/>
              <w:jc w:val="left"/>
              <w:rPr>
                <w:sz w:val="20"/>
                <w:szCs w:val="20"/>
              </w:rPr>
            </w:pPr>
            <w:r w:rsidRPr="00520718">
              <w:rPr>
                <w:sz w:val="20"/>
                <w:szCs w:val="20"/>
              </w:rPr>
              <w:t>Средние общеобразовательные школы / 6 шт</w:t>
            </w:r>
          </w:p>
        </w:tc>
        <w:tc>
          <w:tcPr>
            <w:tcW w:w="2473" w:type="pct"/>
            <w:shd w:val="clear" w:color="auto" w:fill="auto"/>
          </w:tcPr>
          <w:p w:rsidR="006B5F53" w:rsidRPr="00520718" w:rsidRDefault="006B5F53" w:rsidP="00377652">
            <w:pPr>
              <w:spacing w:before="0" w:after="0"/>
              <w:ind w:firstLine="0"/>
              <w:jc w:val="left"/>
              <w:rPr>
                <w:sz w:val="20"/>
                <w:szCs w:val="20"/>
              </w:rPr>
            </w:pPr>
            <w:r w:rsidRPr="00520718">
              <w:rPr>
                <w:sz w:val="20"/>
                <w:szCs w:val="20"/>
              </w:rPr>
              <w:t>Озерновское городское поселение, Октябрьское городское поселение, Апачинское сельское поселение, Усть-Большерецкое сельское поселение, Кавалерское сельское поселение</w:t>
            </w:r>
          </w:p>
        </w:tc>
        <w:tc>
          <w:tcPr>
            <w:tcW w:w="782" w:type="pct"/>
            <w:shd w:val="clear" w:color="auto" w:fill="auto"/>
          </w:tcPr>
          <w:p w:rsidR="006B5F53" w:rsidRPr="00520718" w:rsidRDefault="006B5F53" w:rsidP="00377652">
            <w:pPr>
              <w:spacing w:before="0" w:after="0"/>
              <w:ind w:firstLine="0"/>
              <w:jc w:val="center"/>
              <w:rPr>
                <w:sz w:val="20"/>
                <w:szCs w:val="20"/>
              </w:rPr>
            </w:pPr>
            <w:r w:rsidRPr="00520718">
              <w:rPr>
                <w:sz w:val="20"/>
                <w:szCs w:val="20"/>
              </w:rPr>
              <w:t>703</w:t>
            </w:r>
          </w:p>
        </w:tc>
      </w:tr>
      <w:tr w:rsidR="006B5F53" w:rsidRPr="00520718" w:rsidTr="00377652">
        <w:trPr>
          <w:trHeight w:val="20"/>
        </w:trPr>
        <w:tc>
          <w:tcPr>
            <w:tcW w:w="1745" w:type="pct"/>
            <w:shd w:val="clear" w:color="000000" w:fill="FFFFFF"/>
            <w:vAlign w:val="bottom"/>
          </w:tcPr>
          <w:p w:rsidR="006B5F53" w:rsidRPr="00520718" w:rsidRDefault="006B5F53" w:rsidP="00377652">
            <w:pPr>
              <w:spacing w:before="0" w:after="0"/>
              <w:ind w:firstLine="0"/>
              <w:jc w:val="left"/>
              <w:rPr>
                <w:sz w:val="20"/>
                <w:szCs w:val="20"/>
              </w:rPr>
            </w:pPr>
            <w:r w:rsidRPr="00520718">
              <w:rPr>
                <w:sz w:val="20"/>
                <w:szCs w:val="20"/>
              </w:rPr>
              <w:t>Начальные</w:t>
            </w:r>
            <w:r w:rsidR="00A87890" w:rsidRPr="00520718">
              <w:rPr>
                <w:sz w:val="20"/>
                <w:szCs w:val="20"/>
              </w:rPr>
              <w:t xml:space="preserve"> </w:t>
            </w:r>
            <w:r w:rsidRPr="00520718">
              <w:rPr>
                <w:sz w:val="20"/>
                <w:szCs w:val="20"/>
              </w:rPr>
              <w:t>общеобразовательные организации / 1 шт</w:t>
            </w:r>
          </w:p>
        </w:tc>
        <w:tc>
          <w:tcPr>
            <w:tcW w:w="2473" w:type="pct"/>
            <w:shd w:val="clear" w:color="auto" w:fill="auto"/>
          </w:tcPr>
          <w:p w:rsidR="006B5F53" w:rsidRPr="00520718" w:rsidRDefault="006B5F53" w:rsidP="00377652">
            <w:pPr>
              <w:spacing w:before="0" w:after="0"/>
              <w:ind w:firstLine="0"/>
              <w:jc w:val="left"/>
              <w:rPr>
                <w:sz w:val="20"/>
                <w:szCs w:val="20"/>
              </w:rPr>
            </w:pPr>
            <w:r w:rsidRPr="00520718">
              <w:rPr>
                <w:sz w:val="20"/>
                <w:szCs w:val="20"/>
              </w:rPr>
              <w:t>Запорожское сельское поселение</w:t>
            </w:r>
          </w:p>
        </w:tc>
        <w:tc>
          <w:tcPr>
            <w:tcW w:w="782" w:type="pct"/>
            <w:shd w:val="clear" w:color="auto" w:fill="auto"/>
          </w:tcPr>
          <w:p w:rsidR="006B5F53" w:rsidRPr="00520718" w:rsidRDefault="006B5F53" w:rsidP="00377652">
            <w:pPr>
              <w:spacing w:before="0" w:after="0"/>
              <w:ind w:firstLine="0"/>
              <w:jc w:val="center"/>
              <w:rPr>
                <w:sz w:val="20"/>
                <w:szCs w:val="20"/>
              </w:rPr>
            </w:pPr>
            <w:r w:rsidRPr="00520718">
              <w:rPr>
                <w:sz w:val="20"/>
                <w:szCs w:val="20"/>
              </w:rPr>
              <w:t>27</w:t>
            </w:r>
          </w:p>
        </w:tc>
      </w:tr>
      <w:tr w:rsidR="006B5F53" w:rsidRPr="00520718" w:rsidTr="00377652">
        <w:trPr>
          <w:trHeight w:val="20"/>
        </w:trPr>
        <w:tc>
          <w:tcPr>
            <w:tcW w:w="5000" w:type="pct"/>
            <w:gridSpan w:val="3"/>
            <w:shd w:val="clear" w:color="000000" w:fill="FFFFFF"/>
            <w:vAlign w:val="bottom"/>
          </w:tcPr>
          <w:p w:rsidR="006B5F53" w:rsidRPr="00520718" w:rsidRDefault="006B5F53" w:rsidP="00377652">
            <w:pPr>
              <w:spacing w:before="0" w:after="0"/>
              <w:ind w:firstLine="0"/>
              <w:jc w:val="center"/>
              <w:rPr>
                <w:sz w:val="20"/>
                <w:szCs w:val="20"/>
              </w:rPr>
            </w:pPr>
            <w:r w:rsidRPr="00520718">
              <w:rPr>
                <w:sz w:val="20"/>
                <w:szCs w:val="20"/>
              </w:rPr>
              <w:t>Соболевский муниципальный район</w:t>
            </w:r>
          </w:p>
        </w:tc>
      </w:tr>
      <w:tr w:rsidR="006B5F53" w:rsidRPr="00520718" w:rsidTr="00377652">
        <w:trPr>
          <w:trHeight w:val="20"/>
        </w:trPr>
        <w:tc>
          <w:tcPr>
            <w:tcW w:w="1745" w:type="pct"/>
            <w:shd w:val="clear" w:color="000000" w:fill="FFFFFF"/>
            <w:vAlign w:val="bottom"/>
          </w:tcPr>
          <w:p w:rsidR="006B5F53" w:rsidRPr="00520718" w:rsidRDefault="006B5F53" w:rsidP="00377652">
            <w:pPr>
              <w:spacing w:before="0" w:after="0"/>
              <w:ind w:firstLine="0"/>
              <w:jc w:val="left"/>
              <w:rPr>
                <w:sz w:val="20"/>
                <w:szCs w:val="20"/>
              </w:rPr>
            </w:pPr>
            <w:r w:rsidRPr="00520718">
              <w:rPr>
                <w:sz w:val="20"/>
                <w:szCs w:val="20"/>
              </w:rPr>
              <w:t>Средние общеобразовательные школы / 1 шт</w:t>
            </w:r>
          </w:p>
        </w:tc>
        <w:tc>
          <w:tcPr>
            <w:tcW w:w="2473" w:type="pct"/>
            <w:shd w:val="clear" w:color="auto" w:fill="auto"/>
          </w:tcPr>
          <w:p w:rsidR="006B5F53" w:rsidRPr="00520718" w:rsidRDefault="006B5F53" w:rsidP="00377652">
            <w:pPr>
              <w:spacing w:before="0" w:after="0"/>
              <w:ind w:firstLine="0"/>
              <w:jc w:val="left"/>
              <w:rPr>
                <w:sz w:val="20"/>
                <w:szCs w:val="20"/>
              </w:rPr>
            </w:pPr>
            <w:r w:rsidRPr="00520718">
              <w:rPr>
                <w:sz w:val="20"/>
                <w:szCs w:val="20"/>
              </w:rPr>
              <w:t>Соболевское сельское поселение</w:t>
            </w:r>
          </w:p>
        </w:tc>
        <w:tc>
          <w:tcPr>
            <w:tcW w:w="782" w:type="pct"/>
            <w:shd w:val="clear" w:color="auto" w:fill="auto"/>
          </w:tcPr>
          <w:p w:rsidR="006B5F53" w:rsidRPr="00520718" w:rsidRDefault="006B5F53" w:rsidP="00377652">
            <w:pPr>
              <w:spacing w:before="0" w:after="0"/>
              <w:ind w:firstLine="0"/>
              <w:jc w:val="center"/>
              <w:rPr>
                <w:sz w:val="20"/>
                <w:szCs w:val="20"/>
              </w:rPr>
            </w:pPr>
            <w:r w:rsidRPr="00520718">
              <w:rPr>
                <w:sz w:val="20"/>
                <w:szCs w:val="20"/>
              </w:rPr>
              <w:t>151</w:t>
            </w:r>
          </w:p>
        </w:tc>
      </w:tr>
      <w:tr w:rsidR="006B5F53" w:rsidRPr="00520718" w:rsidTr="00377652">
        <w:trPr>
          <w:trHeight w:val="20"/>
        </w:trPr>
        <w:tc>
          <w:tcPr>
            <w:tcW w:w="1745" w:type="pct"/>
            <w:shd w:val="clear" w:color="000000" w:fill="FFFFFF"/>
            <w:vAlign w:val="bottom"/>
          </w:tcPr>
          <w:p w:rsidR="006B5F53" w:rsidRPr="00520718" w:rsidRDefault="006B5F53" w:rsidP="00377652">
            <w:pPr>
              <w:spacing w:before="0" w:after="0"/>
              <w:ind w:firstLine="0"/>
              <w:jc w:val="left"/>
              <w:rPr>
                <w:sz w:val="20"/>
                <w:szCs w:val="20"/>
              </w:rPr>
            </w:pPr>
            <w:r w:rsidRPr="00520718">
              <w:rPr>
                <w:sz w:val="20"/>
                <w:szCs w:val="20"/>
              </w:rPr>
              <w:t>Основные общеобразовательные школы / 2 шт</w:t>
            </w:r>
          </w:p>
        </w:tc>
        <w:tc>
          <w:tcPr>
            <w:tcW w:w="2473" w:type="pct"/>
            <w:shd w:val="clear" w:color="auto" w:fill="auto"/>
          </w:tcPr>
          <w:p w:rsidR="006B5F53" w:rsidRPr="00520718" w:rsidRDefault="006B5F53" w:rsidP="00377652">
            <w:pPr>
              <w:spacing w:before="0" w:after="0"/>
              <w:ind w:firstLine="0"/>
              <w:jc w:val="left"/>
              <w:rPr>
                <w:sz w:val="20"/>
                <w:szCs w:val="20"/>
              </w:rPr>
            </w:pPr>
            <w:r w:rsidRPr="00520718">
              <w:rPr>
                <w:sz w:val="20"/>
                <w:szCs w:val="20"/>
              </w:rPr>
              <w:t>Крутогоровское сельское поселение, Устьевое сельское поселение</w:t>
            </w:r>
          </w:p>
        </w:tc>
        <w:tc>
          <w:tcPr>
            <w:tcW w:w="782" w:type="pct"/>
            <w:shd w:val="clear" w:color="auto" w:fill="auto"/>
          </w:tcPr>
          <w:p w:rsidR="006B5F53" w:rsidRPr="00520718" w:rsidRDefault="006B5F53" w:rsidP="00377652">
            <w:pPr>
              <w:spacing w:before="0" w:after="0"/>
              <w:ind w:firstLine="0"/>
              <w:jc w:val="center"/>
              <w:rPr>
                <w:sz w:val="20"/>
                <w:szCs w:val="20"/>
              </w:rPr>
            </w:pPr>
            <w:r w:rsidRPr="00520718">
              <w:rPr>
                <w:sz w:val="20"/>
                <w:szCs w:val="20"/>
              </w:rPr>
              <w:t>53</w:t>
            </w:r>
          </w:p>
        </w:tc>
      </w:tr>
      <w:tr w:rsidR="006B5F53" w:rsidRPr="00520718" w:rsidTr="00377652">
        <w:trPr>
          <w:trHeight w:val="20"/>
        </w:trPr>
        <w:tc>
          <w:tcPr>
            <w:tcW w:w="5000" w:type="pct"/>
            <w:gridSpan w:val="3"/>
            <w:shd w:val="clear" w:color="000000" w:fill="FFFFFF"/>
            <w:vAlign w:val="bottom"/>
          </w:tcPr>
          <w:p w:rsidR="006B5F53" w:rsidRPr="00520718" w:rsidRDefault="006B5F53" w:rsidP="00377652">
            <w:pPr>
              <w:spacing w:before="0" w:after="0"/>
              <w:ind w:firstLine="0"/>
              <w:jc w:val="center"/>
              <w:rPr>
                <w:sz w:val="20"/>
                <w:szCs w:val="20"/>
              </w:rPr>
            </w:pPr>
            <w:r w:rsidRPr="00520718">
              <w:rPr>
                <w:sz w:val="20"/>
                <w:szCs w:val="20"/>
              </w:rPr>
              <w:t>Мильковский муниципальный район</w:t>
            </w:r>
          </w:p>
        </w:tc>
      </w:tr>
      <w:tr w:rsidR="006B5F53" w:rsidRPr="00520718" w:rsidTr="00377652">
        <w:trPr>
          <w:trHeight w:val="20"/>
        </w:trPr>
        <w:tc>
          <w:tcPr>
            <w:tcW w:w="1745" w:type="pct"/>
            <w:shd w:val="clear" w:color="000000" w:fill="FFFFFF"/>
            <w:vAlign w:val="bottom"/>
          </w:tcPr>
          <w:p w:rsidR="006B5F53" w:rsidRPr="00520718" w:rsidRDefault="006B5F53" w:rsidP="00377652">
            <w:pPr>
              <w:spacing w:before="0" w:after="0"/>
              <w:ind w:firstLine="0"/>
              <w:jc w:val="left"/>
              <w:rPr>
                <w:sz w:val="20"/>
                <w:szCs w:val="20"/>
              </w:rPr>
            </w:pPr>
            <w:r w:rsidRPr="00520718">
              <w:rPr>
                <w:sz w:val="20"/>
                <w:szCs w:val="20"/>
              </w:rPr>
              <w:t xml:space="preserve">Средние общеобразовательные </w:t>
            </w:r>
            <w:r w:rsidRPr="00520718">
              <w:rPr>
                <w:sz w:val="20"/>
                <w:szCs w:val="20"/>
              </w:rPr>
              <w:lastRenderedPageBreak/>
              <w:t>школы / 7 шт</w:t>
            </w:r>
          </w:p>
        </w:tc>
        <w:tc>
          <w:tcPr>
            <w:tcW w:w="2473" w:type="pct"/>
            <w:shd w:val="clear" w:color="auto" w:fill="auto"/>
          </w:tcPr>
          <w:p w:rsidR="006B5F53" w:rsidRPr="00520718" w:rsidRDefault="006B5F53" w:rsidP="00345DBA">
            <w:pPr>
              <w:spacing w:before="0" w:after="0"/>
              <w:ind w:firstLine="0"/>
              <w:jc w:val="left"/>
              <w:rPr>
                <w:sz w:val="20"/>
                <w:szCs w:val="20"/>
              </w:rPr>
            </w:pPr>
            <w:r w:rsidRPr="00520718">
              <w:rPr>
                <w:sz w:val="20"/>
                <w:szCs w:val="20"/>
              </w:rPr>
              <w:lastRenderedPageBreak/>
              <w:t xml:space="preserve">Мильковское сельское поселение, </w:t>
            </w:r>
            <w:r w:rsidR="00345DBA" w:rsidRPr="00520718">
              <w:rPr>
                <w:sz w:val="20"/>
                <w:szCs w:val="20"/>
              </w:rPr>
              <w:t xml:space="preserve">Атласовское </w:t>
            </w:r>
            <w:r w:rsidR="00345DBA" w:rsidRPr="00520718">
              <w:rPr>
                <w:sz w:val="20"/>
                <w:szCs w:val="20"/>
              </w:rPr>
              <w:lastRenderedPageBreak/>
              <w:t>сельское поселение</w:t>
            </w:r>
          </w:p>
        </w:tc>
        <w:tc>
          <w:tcPr>
            <w:tcW w:w="782" w:type="pct"/>
            <w:shd w:val="clear" w:color="auto" w:fill="auto"/>
            <w:vAlign w:val="bottom"/>
          </w:tcPr>
          <w:p w:rsidR="006B5F53" w:rsidRPr="00520718" w:rsidRDefault="006B5F53" w:rsidP="00377652">
            <w:pPr>
              <w:spacing w:before="0" w:after="0"/>
              <w:ind w:firstLine="0"/>
              <w:jc w:val="center"/>
              <w:rPr>
                <w:sz w:val="20"/>
                <w:szCs w:val="20"/>
              </w:rPr>
            </w:pPr>
            <w:r w:rsidRPr="00520718">
              <w:rPr>
                <w:sz w:val="20"/>
                <w:szCs w:val="20"/>
              </w:rPr>
              <w:lastRenderedPageBreak/>
              <w:t>1130</w:t>
            </w:r>
          </w:p>
        </w:tc>
      </w:tr>
      <w:tr w:rsidR="006B5F53" w:rsidRPr="00520718" w:rsidTr="00377652">
        <w:trPr>
          <w:trHeight w:val="20"/>
        </w:trPr>
        <w:tc>
          <w:tcPr>
            <w:tcW w:w="5000" w:type="pct"/>
            <w:gridSpan w:val="3"/>
            <w:shd w:val="clear" w:color="000000" w:fill="FFFFFF"/>
            <w:vAlign w:val="bottom"/>
          </w:tcPr>
          <w:p w:rsidR="006B5F53" w:rsidRPr="00520718" w:rsidRDefault="006B5F53" w:rsidP="00377652">
            <w:pPr>
              <w:spacing w:before="0" w:after="0"/>
              <w:ind w:firstLine="0"/>
              <w:jc w:val="center"/>
              <w:rPr>
                <w:sz w:val="20"/>
                <w:szCs w:val="20"/>
              </w:rPr>
            </w:pPr>
            <w:r w:rsidRPr="00520718">
              <w:rPr>
                <w:sz w:val="20"/>
                <w:szCs w:val="20"/>
              </w:rPr>
              <w:t>Быстринский муниципальный район</w:t>
            </w:r>
          </w:p>
        </w:tc>
      </w:tr>
      <w:tr w:rsidR="006B5F53" w:rsidRPr="00520718" w:rsidTr="00377652">
        <w:trPr>
          <w:trHeight w:val="20"/>
        </w:trPr>
        <w:tc>
          <w:tcPr>
            <w:tcW w:w="1745" w:type="pct"/>
            <w:shd w:val="clear" w:color="000000" w:fill="FFFFFF"/>
            <w:vAlign w:val="bottom"/>
          </w:tcPr>
          <w:p w:rsidR="006B5F53" w:rsidRPr="00520718" w:rsidRDefault="006B5F53" w:rsidP="00377652">
            <w:pPr>
              <w:spacing w:before="0" w:after="0"/>
              <w:ind w:firstLine="0"/>
              <w:jc w:val="left"/>
              <w:rPr>
                <w:sz w:val="20"/>
                <w:szCs w:val="20"/>
              </w:rPr>
            </w:pPr>
            <w:r w:rsidRPr="00520718">
              <w:rPr>
                <w:sz w:val="20"/>
                <w:szCs w:val="20"/>
              </w:rPr>
              <w:t>Средние общеобразовательные школы / 2 шт</w:t>
            </w:r>
          </w:p>
        </w:tc>
        <w:tc>
          <w:tcPr>
            <w:tcW w:w="2473" w:type="pct"/>
            <w:shd w:val="clear" w:color="auto" w:fill="auto"/>
          </w:tcPr>
          <w:p w:rsidR="006B5F53" w:rsidRPr="00520718" w:rsidRDefault="006B5F53" w:rsidP="00377652">
            <w:pPr>
              <w:spacing w:before="0" w:after="0"/>
              <w:ind w:firstLine="0"/>
              <w:jc w:val="left"/>
              <w:rPr>
                <w:sz w:val="20"/>
                <w:szCs w:val="20"/>
              </w:rPr>
            </w:pPr>
            <w:r w:rsidRPr="00520718">
              <w:rPr>
                <w:sz w:val="20"/>
                <w:szCs w:val="20"/>
              </w:rPr>
              <w:t>Анавгайское сельское поселение, Эссовское сельское поселение</w:t>
            </w:r>
          </w:p>
        </w:tc>
        <w:tc>
          <w:tcPr>
            <w:tcW w:w="782" w:type="pct"/>
            <w:shd w:val="clear" w:color="auto" w:fill="auto"/>
            <w:vAlign w:val="bottom"/>
          </w:tcPr>
          <w:p w:rsidR="006B5F53" w:rsidRPr="00520718" w:rsidRDefault="006B5F53" w:rsidP="00377652">
            <w:pPr>
              <w:spacing w:before="0" w:after="0"/>
              <w:ind w:firstLine="0"/>
              <w:jc w:val="center"/>
              <w:rPr>
                <w:sz w:val="20"/>
                <w:szCs w:val="20"/>
              </w:rPr>
            </w:pPr>
            <w:r w:rsidRPr="00520718">
              <w:rPr>
                <w:sz w:val="20"/>
                <w:szCs w:val="20"/>
              </w:rPr>
              <w:t>369</w:t>
            </w:r>
          </w:p>
        </w:tc>
      </w:tr>
      <w:tr w:rsidR="006B5F53" w:rsidRPr="00520718" w:rsidTr="00377652">
        <w:trPr>
          <w:trHeight w:val="20"/>
        </w:trPr>
        <w:tc>
          <w:tcPr>
            <w:tcW w:w="5000" w:type="pct"/>
            <w:gridSpan w:val="3"/>
            <w:shd w:val="clear" w:color="000000" w:fill="FFFFFF"/>
            <w:vAlign w:val="bottom"/>
          </w:tcPr>
          <w:p w:rsidR="006B5F53" w:rsidRPr="00520718" w:rsidRDefault="006B5F53" w:rsidP="00377652">
            <w:pPr>
              <w:spacing w:before="0" w:after="0"/>
              <w:ind w:firstLine="0"/>
              <w:jc w:val="center"/>
              <w:rPr>
                <w:sz w:val="20"/>
                <w:szCs w:val="20"/>
              </w:rPr>
            </w:pPr>
            <w:r w:rsidRPr="00520718">
              <w:rPr>
                <w:sz w:val="20"/>
                <w:szCs w:val="20"/>
              </w:rPr>
              <w:t>Алеутский муниципальный район</w:t>
            </w:r>
          </w:p>
        </w:tc>
      </w:tr>
      <w:tr w:rsidR="006B5F53" w:rsidRPr="00520718" w:rsidTr="00377652">
        <w:trPr>
          <w:trHeight w:val="20"/>
        </w:trPr>
        <w:tc>
          <w:tcPr>
            <w:tcW w:w="1745" w:type="pct"/>
            <w:shd w:val="clear" w:color="000000" w:fill="FFFFFF"/>
            <w:vAlign w:val="bottom"/>
          </w:tcPr>
          <w:p w:rsidR="006B5F53" w:rsidRPr="00520718" w:rsidRDefault="006B5F53" w:rsidP="00377652">
            <w:pPr>
              <w:spacing w:before="0" w:after="0"/>
              <w:ind w:firstLine="0"/>
              <w:jc w:val="left"/>
              <w:rPr>
                <w:sz w:val="20"/>
                <w:szCs w:val="20"/>
              </w:rPr>
            </w:pPr>
            <w:r w:rsidRPr="00520718">
              <w:rPr>
                <w:sz w:val="20"/>
                <w:szCs w:val="20"/>
              </w:rPr>
              <w:t>Средние общеобразовательные школы / 1 шт</w:t>
            </w:r>
          </w:p>
        </w:tc>
        <w:tc>
          <w:tcPr>
            <w:tcW w:w="2473" w:type="pct"/>
            <w:shd w:val="clear" w:color="auto" w:fill="auto"/>
          </w:tcPr>
          <w:p w:rsidR="006B5F53" w:rsidRPr="00520718" w:rsidRDefault="006B5F53" w:rsidP="00377652">
            <w:pPr>
              <w:spacing w:before="0" w:after="0"/>
              <w:ind w:firstLine="0"/>
              <w:jc w:val="left"/>
              <w:rPr>
                <w:sz w:val="20"/>
                <w:szCs w:val="20"/>
              </w:rPr>
            </w:pPr>
            <w:r w:rsidRPr="00520718">
              <w:rPr>
                <w:sz w:val="20"/>
                <w:szCs w:val="20"/>
              </w:rPr>
              <w:t>Никольское сельское поселение</w:t>
            </w:r>
          </w:p>
        </w:tc>
        <w:tc>
          <w:tcPr>
            <w:tcW w:w="782" w:type="pct"/>
            <w:shd w:val="clear" w:color="auto" w:fill="auto"/>
            <w:vAlign w:val="bottom"/>
          </w:tcPr>
          <w:p w:rsidR="006B5F53" w:rsidRPr="00520718" w:rsidRDefault="006B5F53" w:rsidP="00377652">
            <w:pPr>
              <w:spacing w:before="0" w:after="0"/>
              <w:ind w:firstLine="0"/>
              <w:jc w:val="center"/>
              <w:rPr>
                <w:sz w:val="20"/>
                <w:szCs w:val="20"/>
              </w:rPr>
            </w:pPr>
            <w:r w:rsidRPr="00520718">
              <w:rPr>
                <w:sz w:val="20"/>
                <w:szCs w:val="20"/>
              </w:rPr>
              <w:t>87</w:t>
            </w:r>
          </w:p>
        </w:tc>
      </w:tr>
      <w:tr w:rsidR="006B5F53" w:rsidRPr="00520718" w:rsidTr="00377652">
        <w:trPr>
          <w:trHeight w:val="20"/>
        </w:trPr>
        <w:tc>
          <w:tcPr>
            <w:tcW w:w="5000" w:type="pct"/>
            <w:gridSpan w:val="3"/>
            <w:shd w:val="clear" w:color="000000" w:fill="FFFFFF"/>
            <w:vAlign w:val="bottom"/>
          </w:tcPr>
          <w:p w:rsidR="006B5F53" w:rsidRPr="00520718" w:rsidRDefault="006B5F53" w:rsidP="00377652">
            <w:pPr>
              <w:spacing w:before="0" w:after="0"/>
              <w:ind w:firstLine="0"/>
              <w:jc w:val="center"/>
              <w:rPr>
                <w:sz w:val="20"/>
                <w:szCs w:val="20"/>
              </w:rPr>
            </w:pPr>
            <w:r w:rsidRPr="00520718">
              <w:rPr>
                <w:sz w:val="20"/>
                <w:szCs w:val="20"/>
              </w:rPr>
              <w:t>Городской округ «поселок Палана»</w:t>
            </w:r>
          </w:p>
        </w:tc>
      </w:tr>
      <w:tr w:rsidR="006B5F53" w:rsidRPr="00520718" w:rsidTr="00377652">
        <w:trPr>
          <w:trHeight w:val="20"/>
        </w:trPr>
        <w:tc>
          <w:tcPr>
            <w:tcW w:w="1745" w:type="pct"/>
            <w:shd w:val="clear" w:color="000000" w:fill="FFFFFF"/>
            <w:vAlign w:val="bottom"/>
          </w:tcPr>
          <w:p w:rsidR="006B5F53" w:rsidRPr="00520718" w:rsidRDefault="006B5F53" w:rsidP="00377652">
            <w:pPr>
              <w:spacing w:before="0" w:after="0"/>
              <w:ind w:firstLine="0"/>
              <w:jc w:val="left"/>
              <w:rPr>
                <w:sz w:val="20"/>
                <w:szCs w:val="20"/>
              </w:rPr>
            </w:pPr>
            <w:r w:rsidRPr="00520718">
              <w:rPr>
                <w:sz w:val="20"/>
                <w:szCs w:val="20"/>
              </w:rPr>
              <w:t>Средние общеобразовательные школы / 1 шт</w:t>
            </w:r>
          </w:p>
        </w:tc>
        <w:tc>
          <w:tcPr>
            <w:tcW w:w="2473" w:type="pct"/>
            <w:shd w:val="clear" w:color="auto" w:fill="auto"/>
          </w:tcPr>
          <w:p w:rsidR="006B5F53" w:rsidRPr="00520718" w:rsidRDefault="006B5F53" w:rsidP="00377652">
            <w:pPr>
              <w:spacing w:before="0" w:after="0"/>
              <w:ind w:firstLine="0"/>
              <w:jc w:val="left"/>
              <w:rPr>
                <w:sz w:val="20"/>
                <w:szCs w:val="20"/>
              </w:rPr>
            </w:pPr>
            <w:r w:rsidRPr="00520718">
              <w:rPr>
                <w:sz w:val="20"/>
                <w:szCs w:val="20"/>
              </w:rPr>
              <w:t>п. Палана</w:t>
            </w:r>
          </w:p>
        </w:tc>
        <w:tc>
          <w:tcPr>
            <w:tcW w:w="782" w:type="pct"/>
            <w:shd w:val="clear" w:color="auto" w:fill="auto"/>
            <w:vAlign w:val="bottom"/>
          </w:tcPr>
          <w:p w:rsidR="006B5F53" w:rsidRPr="00520718" w:rsidRDefault="006B5F53" w:rsidP="00377652">
            <w:pPr>
              <w:spacing w:before="0" w:after="0"/>
              <w:ind w:firstLine="0"/>
              <w:jc w:val="center"/>
              <w:rPr>
                <w:sz w:val="20"/>
                <w:szCs w:val="20"/>
              </w:rPr>
            </w:pPr>
            <w:r w:rsidRPr="00520718">
              <w:rPr>
                <w:sz w:val="20"/>
                <w:szCs w:val="20"/>
              </w:rPr>
              <w:t>424</w:t>
            </w:r>
          </w:p>
        </w:tc>
      </w:tr>
      <w:tr w:rsidR="006B5F53" w:rsidRPr="00520718" w:rsidTr="00377652">
        <w:trPr>
          <w:trHeight w:val="20"/>
        </w:trPr>
        <w:tc>
          <w:tcPr>
            <w:tcW w:w="5000" w:type="pct"/>
            <w:gridSpan w:val="3"/>
            <w:shd w:val="clear" w:color="000000" w:fill="FFFFFF"/>
            <w:vAlign w:val="bottom"/>
          </w:tcPr>
          <w:p w:rsidR="006B5F53" w:rsidRPr="00520718" w:rsidRDefault="006B5F53" w:rsidP="00377652">
            <w:pPr>
              <w:spacing w:before="0" w:after="0"/>
              <w:ind w:firstLine="0"/>
              <w:jc w:val="center"/>
              <w:rPr>
                <w:sz w:val="20"/>
                <w:szCs w:val="20"/>
              </w:rPr>
            </w:pPr>
            <w:r w:rsidRPr="00520718">
              <w:rPr>
                <w:sz w:val="20"/>
                <w:szCs w:val="20"/>
              </w:rPr>
              <w:t>Олюторский муниципальный район</w:t>
            </w:r>
          </w:p>
        </w:tc>
      </w:tr>
      <w:tr w:rsidR="006B5F53" w:rsidRPr="00520718" w:rsidTr="00377652">
        <w:trPr>
          <w:trHeight w:val="20"/>
        </w:trPr>
        <w:tc>
          <w:tcPr>
            <w:tcW w:w="1745" w:type="pct"/>
            <w:shd w:val="clear" w:color="000000" w:fill="FFFFFF"/>
            <w:vAlign w:val="bottom"/>
          </w:tcPr>
          <w:p w:rsidR="006B5F53" w:rsidRPr="00520718" w:rsidRDefault="006B5F53" w:rsidP="00377652">
            <w:pPr>
              <w:spacing w:before="0" w:after="0"/>
              <w:ind w:firstLine="0"/>
              <w:jc w:val="left"/>
              <w:rPr>
                <w:sz w:val="20"/>
                <w:szCs w:val="20"/>
              </w:rPr>
            </w:pPr>
            <w:r w:rsidRPr="00520718">
              <w:rPr>
                <w:sz w:val="20"/>
                <w:szCs w:val="20"/>
              </w:rPr>
              <w:t>Средние общеобразовательные школы / 7 шт</w:t>
            </w:r>
          </w:p>
        </w:tc>
        <w:tc>
          <w:tcPr>
            <w:tcW w:w="2473" w:type="pct"/>
            <w:shd w:val="clear" w:color="auto" w:fill="auto"/>
          </w:tcPr>
          <w:p w:rsidR="006B5F53" w:rsidRPr="00520718" w:rsidRDefault="006B5F53" w:rsidP="00377652">
            <w:pPr>
              <w:spacing w:before="0" w:after="0"/>
              <w:ind w:firstLine="0"/>
              <w:jc w:val="left"/>
              <w:rPr>
                <w:sz w:val="20"/>
                <w:szCs w:val="20"/>
              </w:rPr>
            </w:pPr>
            <w:r w:rsidRPr="00520718">
              <w:rPr>
                <w:sz w:val="20"/>
                <w:szCs w:val="20"/>
              </w:rPr>
              <w:t>с. Апука, с. Ачайваям, с. Вывенка, с. Средние Пахачи, с. Тиличики, с. Хаилино, с. Пахачи</w:t>
            </w:r>
          </w:p>
        </w:tc>
        <w:tc>
          <w:tcPr>
            <w:tcW w:w="782" w:type="pct"/>
            <w:shd w:val="clear" w:color="auto" w:fill="auto"/>
            <w:vAlign w:val="bottom"/>
          </w:tcPr>
          <w:p w:rsidR="006B5F53" w:rsidRPr="00520718" w:rsidRDefault="006B5F53" w:rsidP="00377652">
            <w:pPr>
              <w:spacing w:before="0" w:after="0"/>
              <w:ind w:firstLine="0"/>
              <w:jc w:val="center"/>
              <w:rPr>
                <w:sz w:val="20"/>
                <w:szCs w:val="20"/>
              </w:rPr>
            </w:pPr>
            <w:r w:rsidRPr="00520718">
              <w:rPr>
                <w:sz w:val="20"/>
                <w:szCs w:val="20"/>
              </w:rPr>
              <w:t>588</w:t>
            </w:r>
          </w:p>
        </w:tc>
      </w:tr>
      <w:tr w:rsidR="006B5F53" w:rsidRPr="00520718" w:rsidTr="00377652">
        <w:trPr>
          <w:trHeight w:val="20"/>
        </w:trPr>
        <w:tc>
          <w:tcPr>
            <w:tcW w:w="5000" w:type="pct"/>
            <w:gridSpan w:val="3"/>
            <w:shd w:val="clear" w:color="000000" w:fill="FFFFFF"/>
            <w:vAlign w:val="bottom"/>
          </w:tcPr>
          <w:p w:rsidR="006B5F53" w:rsidRPr="00520718" w:rsidRDefault="006B5F53" w:rsidP="00377652">
            <w:pPr>
              <w:spacing w:before="0" w:after="0"/>
              <w:ind w:firstLine="0"/>
              <w:jc w:val="center"/>
              <w:rPr>
                <w:sz w:val="20"/>
                <w:szCs w:val="20"/>
              </w:rPr>
            </w:pPr>
            <w:r w:rsidRPr="00520718">
              <w:rPr>
                <w:sz w:val="20"/>
                <w:szCs w:val="20"/>
              </w:rPr>
              <w:t>Карагинский муниципальный район</w:t>
            </w:r>
          </w:p>
        </w:tc>
      </w:tr>
      <w:tr w:rsidR="006B5F53" w:rsidRPr="00520718" w:rsidTr="00377652">
        <w:trPr>
          <w:trHeight w:val="20"/>
        </w:trPr>
        <w:tc>
          <w:tcPr>
            <w:tcW w:w="1745" w:type="pct"/>
            <w:shd w:val="clear" w:color="000000" w:fill="FFFFFF"/>
            <w:vAlign w:val="bottom"/>
          </w:tcPr>
          <w:p w:rsidR="006B5F53" w:rsidRPr="00520718" w:rsidRDefault="006B5F53" w:rsidP="00377652">
            <w:pPr>
              <w:spacing w:before="0" w:after="0"/>
              <w:ind w:firstLine="0"/>
              <w:jc w:val="left"/>
              <w:rPr>
                <w:sz w:val="20"/>
                <w:szCs w:val="20"/>
              </w:rPr>
            </w:pPr>
            <w:r w:rsidRPr="00520718">
              <w:rPr>
                <w:sz w:val="20"/>
                <w:szCs w:val="20"/>
              </w:rPr>
              <w:t>Средние общеобразовательные школы / 3 шт</w:t>
            </w:r>
          </w:p>
        </w:tc>
        <w:tc>
          <w:tcPr>
            <w:tcW w:w="2473" w:type="pct"/>
            <w:shd w:val="clear" w:color="auto" w:fill="auto"/>
          </w:tcPr>
          <w:p w:rsidR="006B5F53" w:rsidRPr="00520718" w:rsidRDefault="006B5F53" w:rsidP="00377652">
            <w:pPr>
              <w:spacing w:before="0" w:after="0"/>
              <w:ind w:firstLine="0"/>
              <w:jc w:val="left"/>
              <w:rPr>
                <w:sz w:val="20"/>
                <w:szCs w:val="20"/>
              </w:rPr>
            </w:pPr>
            <w:r w:rsidRPr="00520718">
              <w:rPr>
                <w:sz w:val="20"/>
                <w:szCs w:val="20"/>
              </w:rPr>
              <w:t>с. Ивашка, с. Тымлат, городское поселение «поселок Оссора»</w:t>
            </w:r>
          </w:p>
        </w:tc>
        <w:tc>
          <w:tcPr>
            <w:tcW w:w="782" w:type="pct"/>
            <w:shd w:val="clear" w:color="auto" w:fill="auto"/>
            <w:vAlign w:val="bottom"/>
          </w:tcPr>
          <w:p w:rsidR="006B5F53" w:rsidRPr="00520718" w:rsidRDefault="006B5F53" w:rsidP="00377652">
            <w:pPr>
              <w:spacing w:before="0" w:after="0"/>
              <w:ind w:firstLine="0"/>
              <w:jc w:val="center"/>
              <w:rPr>
                <w:sz w:val="20"/>
                <w:szCs w:val="20"/>
              </w:rPr>
            </w:pPr>
            <w:r w:rsidRPr="00520718">
              <w:rPr>
                <w:sz w:val="20"/>
                <w:szCs w:val="20"/>
              </w:rPr>
              <w:t>407</w:t>
            </w:r>
          </w:p>
        </w:tc>
      </w:tr>
      <w:tr w:rsidR="006B5F53" w:rsidRPr="00520718" w:rsidTr="00377652">
        <w:trPr>
          <w:trHeight w:val="20"/>
        </w:trPr>
        <w:tc>
          <w:tcPr>
            <w:tcW w:w="1745" w:type="pct"/>
            <w:shd w:val="clear" w:color="000000" w:fill="FFFFFF"/>
            <w:vAlign w:val="bottom"/>
          </w:tcPr>
          <w:p w:rsidR="006B5F53" w:rsidRPr="00520718" w:rsidRDefault="006B5F53" w:rsidP="00377652">
            <w:pPr>
              <w:spacing w:before="0" w:after="0"/>
              <w:ind w:firstLine="0"/>
              <w:jc w:val="left"/>
              <w:rPr>
                <w:sz w:val="20"/>
                <w:szCs w:val="20"/>
              </w:rPr>
            </w:pPr>
            <w:r w:rsidRPr="00520718">
              <w:rPr>
                <w:sz w:val="20"/>
                <w:szCs w:val="20"/>
              </w:rPr>
              <w:t>Основные общеобразовательные школы / 2 шт</w:t>
            </w:r>
          </w:p>
        </w:tc>
        <w:tc>
          <w:tcPr>
            <w:tcW w:w="2473" w:type="pct"/>
            <w:shd w:val="clear" w:color="auto" w:fill="auto"/>
          </w:tcPr>
          <w:p w:rsidR="006B5F53" w:rsidRPr="00520718" w:rsidRDefault="006B5F53" w:rsidP="00377652">
            <w:pPr>
              <w:spacing w:before="0" w:after="0"/>
              <w:ind w:firstLine="0"/>
              <w:jc w:val="left"/>
              <w:rPr>
                <w:sz w:val="20"/>
                <w:szCs w:val="20"/>
              </w:rPr>
            </w:pPr>
            <w:r w:rsidRPr="00520718">
              <w:rPr>
                <w:sz w:val="20"/>
                <w:szCs w:val="20"/>
              </w:rPr>
              <w:t>с. Ильпырское, с. Карага</w:t>
            </w:r>
          </w:p>
        </w:tc>
        <w:tc>
          <w:tcPr>
            <w:tcW w:w="782" w:type="pct"/>
            <w:shd w:val="clear" w:color="auto" w:fill="auto"/>
            <w:vAlign w:val="bottom"/>
          </w:tcPr>
          <w:p w:rsidR="006B5F53" w:rsidRPr="00520718" w:rsidRDefault="006B5F53" w:rsidP="00377652">
            <w:pPr>
              <w:spacing w:before="0" w:after="0"/>
              <w:ind w:firstLine="0"/>
              <w:jc w:val="center"/>
              <w:rPr>
                <w:sz w:val="20"/>
                <w:szCs w:val="20"/>
              </w:rPr>
            </w:pPr>
            <w:r w:rsidRPr="00520718">
              <w:rPr>
                <w:sz w:val="20"/>
                <w:szCs w:val="20"/>
              </w:rPr>
              <w:t>48</w:t>
            </w:r>
          </w:p>
        </w:tc>
      </w:tr>
      <w:tr w:rsidR="006B5F53" w:rsidRPr="00520718" w:rsidTr="00377652">
        <w:trPr>
          <w:trHeight w:val="20"/>
        </w:trPr>
        <w:tc>
          <w:tcPr>
            <w:tcW w:w="5000" w:type="pct"/>
            <w:gridSpan w:val="3"/>
            <w:shd w:val="clear" w:color="000000" w:fill="FFFFFF"/>
            <w:vAlign w:val="bottom"/>
          </w:tcPr>
          <w:p w:rsidR="006B5F53" w:rsidRPr="00520718" w:rsidRDefault="006B5F53" w:rsidP="00377652">
            <w:pPr>
              <w:spacing w:before="0" w:after="0"/>
              <w:ind w:firstLine="0"/>
              <w:jc w:val="center"/>
              <w:rPr>
                <w:sz w:val="20"/>
                <w:szCs w:val="20"/>
              </w:rPr>
            </w:pPr>
            <w:r w:rsidRPr="00520718">
              <w:rPr>
                <w:sz w:val="20"/>
                <w:szCs w:val="20"/>
              </w:rPr>
              <w:t>Тигильский муниципальный район</w:t>
            </w:r>
          </w:p>
        </w:tc>
      </w:tr>
      <w:tr w:rsidR="006B5F53" w:rsidRPr="00520718" w:rsidTr="00377652">
        <w:trPr>
          <w:trHeight w:val="20"/>
        </w:trPr>
        <w:tc>
          <w:tcPr>
            <w:tcW w:w="1745" w:type="pct"/>
            <w:shd w:val="clear" w:color="000000" w:fill="FFFFFF"/>
            <w:vAlign w:val="bottom"/>
          </w:tcPr>
          <w:p w:rsidR="006B5F53" w:rsidRPr="00520718" w:rsidRDefault="006B5F53" w:rsidP="00377652">
            <w:pPr>
              <w:spacing w:before="0" w:after="0"/>
              <w:ind w:firstLine="0"/>
              <w:jc w:val="left"/>
              <w:rPr>
                <w:sz w:val="20"/>
                <w:szCs w:val="20"/>
              </w:rPr>
            </w:pPr>
            <w:r w:rsidRPr="00520718">
              <w:rPr>
                <w:sz w:val="20"/>
                <w:szCs w:val="20"/>
              </w:rPr>
              <w:t>Средние общеобразовательные школы / 5 шт</w:t>
            </w:r>
          </w:p>
        </w:tc>
        <w:tc>
          <w:tcPr>
            <w:tcW w:w="2473" w:type="pct"/>
            <w:shd w:val="clear" w:color="auto" w:fill="auto"/>
          </w:tcPr>
          <w:p w:rsidR="006B5F53" w:rsidRPr="00520718" w:rsidRDefault="006B5F53" w:rsidP="00377652">
            <w:pPr>
              <w:spacing w:before="0" w:after="0"/>
              <w:ind w:firstLine="0"/>
              <w:jc w:val="left"/>
              <w:rPr>
                <w:sz w:val="20"/>
                <w:szCs w:val="20"/>
              </w:rPr>
            </w:pPr>
            <w:r w:rsidRPr="00520718">
              <w:rPr>
                <w:sz w:val="20"/>
                <w:szCs w:val="20"/>
              </w:rPr>
              <w:t>с. Воямполка, с. Ковран, с. Седанка, с. Тигиль, с. Усть-Хайрюзово</w:t>
            </w:r>
          </w:p>
        </w:tc>
        <w:tc>
          <w:tcPr>
            <w:tcW w:w="782" w:type="pct"/>
            <w:shd w:val="clear" w:color="auto" w:fill="auto"/>
            <w:vAlign w:val="bottom"/>
          </w:tcPr>
          <w:p w:rsidR="006B5F53" w:rsidRPr="00520718" w:rsidRDefault="006B5F53" w:rsidP="00377652">
            <w:pPr>
              <w:spacing w:before="0" w:after="0"/>
              <w:ind w:firstLine="0"/>
              <w:jc w:val="center"/>
              <w:rPr>
                <w:sz w:val="20"/>
                <w:szCs w:val="20"/>
              </w:rPr>
            </w:pPr>
            <w:r w:rsidRPr="00520718">
              <w:rPr>
                <w:sz w:val="20"/>
                <w:szCs w:val="20"/>
              </w:rPr>
              <w:t>401</w:t>
            </w:r>
          </w:p>
        </w:tc>
      </w:tr>
      <w:tr w:rsidR="006B5F53" w:rsidRPr="00520718" w:rsidTr="00377652">
        <w:trPr>
          <w:trHeight w:val="20"/>
        </w:trPr>
        <w:tc>
          <w:tcPr>
            <w:tcW w:w="1745" w:type="pct"/>
            <w:shd w:val="clear" w:color="000000" w:fill="FFFFFF"/>
            <w:vAlign w:val="bottom"/>
          </w:tcPr>
          <w:p w:rsidR="006B5F53" w:rsidRPr="00520718" w:rsidRDefault="006B5F53" w:rsidP="00377652">
            <w:pPr>
              <w:spacing w:before="0" w:after="0"/>
              <w:ind w:firstLine="0"/>
              <w:jc w:val="left"/>
              <w:rPr>
                <w:sz w:val="20"/>
                <w:szCs w:val="20"/>
              </w:rPr>
            </w:pPr>
            <w:r w:rsidRPr="00520718">
              <w:rPr>
                <w:sz w:val="20"/>
                <w:szCs w:val="20"/>
              </w:rPr>
              <w:t>Основные общеобразовательные школы / 1 шт</w:t>
            </w:r>
          </w:p>
        </w:tc>
        <w:tc>
          <w:tcPr>
            <w:tcW w:w="2473" w:type="pct"/>
            <w:shd w:val="clear" w:color="auto" w:fill="auto"/>
          </w:tcPr>
          <w:p w:rsidR="006B5F53" w:rsidRPr="00520718" w:rsidRDefault="006B5F53" w:rsidP="00377652">
            <w:pPr>
              <w:spacing w:before="0" w:after="0"/>
              <w:ind w:firstLine="0"/>
              <w:jc w:val="left"/>
              <w:rPr>
                <w:sz w:val="20"/>
                <w:szCs w:val="20"/>
              </w:rPr>
            </w:pPr>
            <w:r w:rsidRPr="00520718">
              <w:rPr>
                <w:sz w:val="20"/>
                <w:szCs w:val="20"/>
              </w:rPr>
              <w:t>с. Лесная</w:t>
            </w:r>
          </w:p>
        </w:tc>
        <w:tc>
          <w:tcPr>
            <w:tcW w:w="782" w:type="pct"/>
            <w:shd w:val="clear" w:color="auto" w:fill="auto"/>
            <w:vAlign w:val="bottom"/>
          </w:tcPr>
          <w:p w:rsidR="006B5F53" w:rsidRPr="00520718" w:rsidRDefault="006B5F53" w:rsidP="00377652">
            <w:pPr>
              <w:spacing w:before="0" w:after="0"/>
              <w:ind w:firstLine="0"/>
              <w:jc w:val="center"/>
              <w:rPr>
                <w:sz w:val="20"/>
                <w:szCs w:val="20"/>
              </w:rPr>
            </w:pPr>
            <w:r w:rsidRPr="00520718">
              <w:rPr>
                <w:sz w:val="20"/>
                <w:szCs w:val="20"/>
              </w:rPr>
              <w:t>42</w:t>
            </w:r>
          </w:p>
        </w:tc>
      </w:tr>
      <w:tr w:rsidR="006B5F53" w:rsidRPr="00520718" w:rsidTr="00377652">
        <w:trPr>
          <w:trHeight w:val="20"/>
        </w:trPr>
        <w:tc>
          <w:tcPr>
            <w:tcW w:w="1745" w:type="pct"/>
            <w:shd w:val="clear" w:color="000000" w:fill="FFFFFF"/>
            <w:vAlign w:val="bottom"/>
          </w:tcPr>
          <w:p w:rsidR="006B5F53" w:rsidRPr="00520718" w:rsidRDefault="006B5F53" w:rsidP="00377652">
            <w:pPr>
              <w:spacing w:before="0" w:after="0"/>
              <w:ind w:firstLine="0"/>
              <w:jc w:val="left"/>
              <w:rPr>
                <w:sz w:val="20"/>
                <w:szCs w:val="20"/>
              </w:rPr>
            </w:pPr>
            <w:r w:rsidRPr="00520718">
              <w:rPr>
                <w:sz w:val="20"/>
                <w:szCs w:val="20"/>
              </w:rPr>
              <w:t>Начальные</w:t>
            </w:r>
            <w:r w:rsidR="00A87890" w:rsidRPr="00520718">
              <w:rPr>
                <w:sz w:val="20"/>
                <w:szCs w:val="20"/>
              </w:rPr>
              <w:t xml:space="preserve"> </w:t>
            </w:r>
            <w:r w:rsidRPr="00520718">
              <w:rPr>
                <w:sz w:val="20"/>
                <w:szCs w:val="20"/>
              </w:rPr>
              <w:t>общеобразовательные организации / 1</w:t>
            </w:r>
          </w:p>
        </w:tc>
        <w:tc>
          <w:tcPr>
            <w:tcW w:w="2473" w:type="pct"/>
            <w:shd w:val="clear" w:color="auto" w:fill="auto"/>
          </w:tcPr>
          <w:p w:rsidR="006B5F53" w:rsidRPr="00520718" w:rsidRDefault="006B5F53" w:rsidP="00377652">
            <w:pPr>
              <w:spacing w:before="0" w:after="0"/>
              <w:ind w:firstLine="0"/>
              <w:jc w:val="left"/>
              <w:rPr>
                <w:sz w:val="20"/>
                <w:szCs w:val="20"/>
              </w:rPr>
            </w:pPr>
            <w:r w:rsidRPr="00520718">
              <w:rPr>
                <w:sz w:val="20"/>
                <w:szCs w:val="20"/>
              </w:rPr>
              <w:t>с. Хайрюзово</w:t>
            </w:r>
          </w:p>
        </w:tc>
        <w:tc>
          <w:tcPr>
            <w:tcW w:w="782" w:type="pct"/>
            <w:shd w:val="clear" w:color="auto" w:fill="auto"/>
            <w:vAlign w:val="bottom"/>
          </w:tcPr>
          <w:p w:rsidR="006B5F53" w:rsidRPr="00520718" w:rsidRDefault="006B5F53" w:rsidP="00377652">
            <w:pPr>
              <w:spacing w:before="0" w:after="0"/>
              <w:ind w:firstLine="0"/>
              <w:jc w:val="center"/>
              <w:rPr>
                <w:sz w:val="20"/>
                <w:szCs w:val="20"/>
              </w:rPr>
            </w:pPr>
            <w:r w:rsidRPr="00520718">
              <w:rPr>
                <w:sz w:val="20"/>
                <w:szCs w:val="20"/>
              </w:rPr>
              <w:t>5</w:t>
            </w:r>
          </w:p>
        </w:tc>
      </w:tr>
      <w:tr w:rsidR="006B5F53" w:rsidRPr="00520718" w:rsidTr="00377652">
        <w:trPr>
          <w:trHeight w:val="20"/>
        </w:trPr>
        <w:tc>
          <w:tcPr>
            <w:tcW w:w="5000" w:type="pct"/>
            <w:gridSpan w:val="3"/>
            <w:shd w:val="clear" w:color="000000" w:fill="FFFFFF"/>
            <w:vAlign w:val="bottom"/>
          </w:tcPr>
          <w:p w:rsidR="006B5F53" w:rsidRPr="00520718" w:rsidRDefault="006B5F53" w:rsidP="00377652">
            <w:pPr>
              <w:spacing w:before="0" w:after="0"/>
              <w:ind w:firstLine="0"/>
              <w:jc w:val="center"/>
              <w:rPr>
                <w:sz w:val="20"/>
                <w:szCs w:val="20"/>
              </w:rPr>
            </w:pPr>
            <w:r w:rsidRPr="00520718">
              <w:rPr>
                <w:sz w:val="20"/>
                <w:szCs w:val="20"/>
              </w:rPr>
              <w:t>Пенжинский муниципальный район</w:t>
            </w:r>
          </w:p>
        </w:tc>
      </w:tr>
      <w:tr w:rsidR="006B5F53" w:rsidRPr="00520718" w:rsidTr="00377652">
        <w:trPr>
          <w:trHeight w:val="20"/>
        </w:trPr>
        <w:tc>
          <w:tcPr>
            <w:tcW w:w="1745" w:type="pct"/>
            <w:shd w:val="clear" w:color="000000" w:fill="FFFFFF"/>
            <w:vAlign w:val="bottom"/>
          </w:tcPr>
          <w:p w:rsidR="006B5F53" w:rsidRPr="00520718" w:rsidRDefault="006B5F53" w:rsidP="00377652">
            <w:pPr>
              <w:spacing w:before="0" w:after="0"/>
              <w:ind w:firstLine="0"/>
              <w:jc w:val="left"/>
              <w:rPr>
                <w:sz w:val="20"/>
                <w:szCs w:val="20"/>
              </w:rPr>
            </w:pPr>
            <w:r w:rsidRPr="00520718">
              <w:rPr>
                <w:sz w:val="20"/>
                <w:szCs w:val="20"/>
              </w:rPr>
              <w:t>Средние общеобразовательные школы / 5 шт</w:t>
            </w:r>
          </w:p>
        </w:tc>
        <w:tc>
          <w:tcPr>
            <w:tcW w:w="2473" w:type="pct"/>
            <w:shd w:val="clear" w:color="auto" w:fill="auto"/>
          </w:tcPr>
          <w:p w:rsidR="006B5F53" w:rsidRPr="00520718" w:rsidRDefault="006B5F53" w:rsidP="00377652">
            <w:pPr>
              <w:spacing w:before="0" w:after="0"/>
              <w:ind w:firstLine="0"/>
              <w:jc w:val="left"/>
              <w:rPr>
                <w:sz w:val="20"/>
                <w:szCs w:val="20"/>
              </w:rPr>
            </w:pPr>
            <w:r w:rsidRPr="00520718">
              <w:rPr>
                <w:sz w:val="20"/>
                <w:szCs w:val="20"/>
              </w:rPr>
              <w:t>с. Аянка, с. Таловка, с Каменское, с. Манилы, с. Слаутное</w:t>
            </w:r>
          </w:p>
        </w:tc>
        <w:tc>
          <w:tcPr>
            <w:tcW w:w="782" w:type="pct"/>
            <w:shd w:val="clear" w:color="auto" w:fill="auto"/>
            <w:vAlign w:val="bottom"/>
          </w:tcPr>
          <w:p w:rsidR="006B5F53" w:rsidRPr="00520718" w:rsidRDefault="006B5F53" w:rsidP="00377652">
            <w:pPr>
              <w:spacing w:before="0" w:after="0"/>
              <w:ind w:firstLine="0"/>
              <w:jc w:val="center"/>
              <w:rPr>
                <w:sz w:val="20"/>
                <w:szCs w:val="20"/>
              </w:rPr>
            </w:pPr>
            <w:r w:rsidRPr="00520718">
              <w:rPr>
                <w:sz w:val="20"/>
                <w:szCs w:val="20"/>
              </w:rPr>
              <w:t>377</w:t>
            </w:r>
          </w:p>
        </w:tc>
      </w:tr>
      <w:tr w:rsidR="006B5F53" w:rsidRPr="00520718" w:rsidTr="00377652">
        <w:trPr>
          <w:trHeight w:val="20"/>
        </w:trPr>
        <w:tc>
          <w:tcPr>
            <w:tcW w:w="1745" w:type="pct"/>
            <w:shd w:val="clear" w:color="000000" w:fill="FFFFFF"/>
            <w:vAlign w:val="bottom"/>
          </w:tcPr>
          <w:p w:rsidR="006B5F53" w:rsidRPr="00520718" w:rsidRDefault="006B5F53" w:rsidP="00377652">
            <w:pPr>
              <w:spacing w:before="0" w:after="0"/>
              <w:ind w:firstLine="0"/>
              <w:jc w:val="left"/>
              <w:rPr>
                <w:sz w:val="20"/>
                <w:szCs w:val="20"/>
              </w:rPr>
            </w:pPr>
            <w:r w:rsidRPr="00520718">
              <w:rPr>
                <w:sz w:val="20"/>
                <w:szCs w:val="20"/>
              </w:rPr>
              <w:t>ИТОГО</w:t>
            </w:r>
          </w:p>
        </w:tc>
        <w:tc>
          <w:tcPr>
            <w:tcW w:w="2473" w:type="pct"/>
            <w:shd w:val="clear" w:color="auto" w:fill="auto"/>
          </w:tcPr>
          <w:p w:rsidR="006B5F53" w:rsidRPr="00520718" w:rsidRDefault="006B5F53" w:rsidP="00377652">
            <w:pPr>
              <w:spacing w:before="0" w:after="0"/>
              <w:ind w:firstLine="0"/>
              <w:jc w:val="left"/>
              <w:rPr>
                <w:sz w:val="20"/>
                <w:szCs w:val="20"/>
              </w:rPr>
            </w:pPr>
          </w:p>
        </w:tc>
        <w:tc>
          <w:tcPr>
            <w:tcW w:w="782" w:type="pct"/>
            <w:shd w:val="clear" w:color="auto" w:fill="auto"/>
            <w:vAlign w:val="bottom"/>
          </w:tcPr>
          <w:p w:rsidR="006B5F53" w:rsidRPr="00520718" w:rsidRDefault="006B5F53" w:rsidP="00377652">
            <w:pPr>
              <w:spacing w:before="0" w:after="0"/>
              <w:ind w:firstLine="0"/>
              <w:jc w:val="center"/>
              <w:rPr>
                <w:sz w:val="20"/>
                <w:szCs w:val="20"/>
              </w:rPr>
            </w:pPr>
            <w:r w:rsidRPr="00520718">
              <w:rPr>
                <w:sz w:val="20"/>
                <w:szCs w:val="20"/>
              </w:rPr>
              <w:t>35208</w:t>
            </w:r>
          </w:p>
        </w:tc>
      </w:tr>
    </w:tbl>
    <w:p w:rsidR="00C24813" w:rsidRPr="00520718" w:rsidRDefault="00C24813" w:rsidP="00C24813"/>
    <w:p w:rsidR="00C24813" w:rsidRPr="00520718" w:rsidRDefault="00C24813" w:rsidP="003C28F0">
      <w:pPr>
        <w:rPr>
          <w:u w:val="single"/>
        </w:rPr>
      </w:pPr>
      <w:r w:rsidRPr="00520718">
        <w:rPr>
          <w:u w:val="single"/>
        </w:rPr>
        <w:t>Дошкольные образовательные организации</w:t>
      </w:r>
    </w:p>
    <w:p w:rsidR="00C24813" w:rsidRPr="00520718" w:rsidRDefault="00C24813" w:rsidP="00C24813">
      <w:r w:rsidRPr="00520718">
        <w:t>На территории Камчатского края по состоянию на 01 января 2018 г. располагается 19249 мест в дошкольных образовательных учреждениях, находящихся в ведении органов местного самоуправления Камчатского края.</w:t>
      </w:r>
    </w:p>
    <w:p w:rsidR="00C24813" w:rsidRPr="00520718" w:rsidRDefault="00C24813" w:rsidP="00C24813">
      <w:r w:rsidRPr="00520718">
        <w:t>Перечень дошкольных образовательных организаций представлен в таблице ниже.</w:t>
      </w:r>
    </w:p>
    <w:p w:rsidR="00C24813" w:rsidRPr="00520718" w:rsidRDefault="00C24813" w:rsidP="00C24813"/>
    <w:p w:rsidR="00C24813" w:rsidRPr="00520718" w:rsidRDefault="007000AA" w:rsidP="00C24813">
      <w:r w:rsidRPr="00520718">
        <w:t>Таблица 5</w:t>
      </w:r>
      <w:r w:rsidR="00A20C97" w:rsidRPr="00520718">
        <w:t>.1.1-</w:t>
      </w:r>
      <w:r w:rsidR="006B5F53" w:rsidRPr="00520718">
        <w:t>4</w:t>
      </w:r>
      <w:r w:rsidR="00C24813" w:rsidRPr="00520718">
        <w:t>. Дошкольные образовательные организации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4820"/>
        <w:gridCol w:w="1524"/>
      </w:tblGrid>
      <w:tr w:rsidR="00C24813" w:rsidRPr="00520718" w:rsidTr="0048594F">
        <w:trPr>
          <w:trHeight w:val="20"/>
        </w:trPr>
        <w:tc>
          <w:tcPr>
            <w:tcW w:w="3402" w:type="dxa"/>
            <w:shd w:val="clear" w:color="000000" w:fill="FFFFFF"/>
          </w:tcPr>
          <w:p w:rsidR="00C24813" w:rsidRPr="00520718" w:rsidRDefault="00C24813" w:rsidP="0048594F">
            <w:pPr>
              <w:spacing w:before="0" w:after="0"/>
              <w:ind w:firstLine="0"/>
              <w:jc w:val="center"/>
              <w:rPr>
                <w:sz w:val="20"/>
                <w:szCs w:val="20"/>
              </w:rPr>
            </w:pPr>
            <w:r w:rsidRPr="00520718">
              <w:rPr>
                <w:sz w:val="20"/>
                <w:szCs w:val="20"/>
              </w:rPr>
              <w:t>Наименование учреждения</w:t>
            </w:r>
          </w:p>
        </w:tc>
        <w:tc>
          <w:tcPr>
            <w:tcW w:w="4820" w:type="dxa"/>
            <w:shd w:val="clear" w:color="auto" w:fill="auto"/>
          </w:tcPr>
          <w:p w:rsidR="00C24813" w:rsidRPr="00520718" w:rsidRDefault="00C24813" w:rsidP="0048594F">
            <w:pPr>
              <w:spacing w:before="0" w:after="0"/>
              <w:ind w:firstLine="0"/>
              <w:jc w:val="center"/>
              <w:rPr>
                <w:sz w:val="20"/>
                <w:szCs w:val="20"/>
              </w:rPr>
            </w:pPr>
            <w:r w:rsidRPr="00520718">
              <w:rPr>
                <w:sz w:val="20"/>
                <w:szCs w:val="20"/>
              </w:rPr>
              <w:t>Расположение</w:t>
            </w:r>
          </w:p>
        </w:tc>
        <w:tc>
          <w:tcPr>
            <w:tcW w:w="1524" w:type="dxa"/>
            <w:shd w:val="clear" w:color="auto" w:fill="auto"/>
          </w:tcPr>
          <w:p w:rsidR="00C24813" w:rsidRPr="00520718" w:rsidRDefault="00C24813" w:rsidP="0048594F">
            <w:pPr>
              <w:spacing w:before="0" w:after="0"/>
              <w:ind w:firstLine="0"/>
              <w:jc w:val="center"/>
              <w:rPr>
                <w:sz w:val="20"/>
                <w:szCs w:val="20"/>
              </w:rPr>
            </w:pPr>
            <w:r w:rsidRPr="00520718">
              <w:rPr>
                <w:sz w:val="20"/>
                <w:szCs w:val="20"/>
              </w:rPr>
              <w:t>Кол-во обучающихся</w:t>
            </w:r>
          </w:p>
        </w:tc>
      </w:tr>
      <w:tr w:rsidR="00C24813" w:rsidRPr="00520718" w:rsidTr="0048594F">
        <w:trPr>
          <w:trHeight w:val="20"/>
        </w:trPr>
        <w:tc>
          <w:tcPr>
            <w:tcW w:w="0" w:type="auto"/>
            <w:gridSpan w:val="3"/>
            <w:shd w:val="clear" w:color="000000" w:fill="FFFFFF"/>
            <w:vAlign w:val="bottom"/>
          </w:tcPr>
          <w:p w:rsidR="00C24813" w:rsidRPr="00520718" w:rsidRDefault="00C24813" w:rsidP="0048594F">
            <w:pPr>
              <w:spacing w:before="0" w:after="0"/>
              <w:ind w:firstLine="0"/>
              <w:jc w:val="center"/>
              <w:rPr>
                <w:sz w:val="20"/>
                <w:szCs w:val="20"/>
              </w:rPr>
            </w:pPr>
            <w:r w:rsidRPr="00520718">
              <w:rPr>
                <w:sz w:val="20"/>
                <w:szCs w:val="20"/>
              </w:rPr>
              <w:t>Петропавловск-Камчатский городской округ</w:t>
            </w:r>
          </w:p>
        </w:tc>
      </w:tr>
      <w:tr w:rsidR="00C24813" w:rsidRPr="00520718" w:rsidTr="0048594F">
        <w:trPr>
          <w:trHeight w:val="20"/>
        </w:trPr>
        <w:tc>
          <w:tcPr>
            <w:tcW w:w="3402" w:type="dxa"/>
            <w:shd w:val="clear" w:color="000000" w:fill="FFFFFF"/>
            <w:vAlign w:val="bottom"/>
          </w:tcPr>
          <w:p w:rsidR="00C24813" w:rsidRPr="00520718" w:rsidRDefault="00C24813" w:rsidP="0048594F">
            <w:pPr>
              <w:spacing w:before="0" w:after="0"/>
              <w:ind w:firstLine="0"/>
              <w:jc w:val="left"/>
              <w:rPr>
                <w:sz w:val="20"/>
                <w:szCs w:val="20"/>
              </w:rPr>
            </w:pPr>
            <w:r w:rsidRPr="00520718">
              <w:rPr>
                <w:sz w:val="20"/>
                <w:szCs w:val="20"/>
              </w:rPr>
              <w:t>Детский сад / 46 шт</w:t>
            </w:r>
          </w:p>
        </w:tc>
        <w:tc>
          <w:tcPr>
            <w:tcW w:w="4820" w:type="dxa"/>
            <w:shd w:val="clear" w:color="auto" w:fill="auto"/>
            <w:vAlign w:val="bottom"/>
          </w:tcPr>
          <w:p w:rsidR="00C24813" w:rsidRPr="00520718" w:rsidRDefault="00C24813" w:rsidP="0048594F">
            <w:pPr>
              <w:spacing w:before="0" w:after="0"/>
              <w:ind w:firstLine="0"/>
              <w:jc w:val="left"/>
              <w:rPr>
                <w:sz w:val="20"/>
                <w:szCs w:val="20"/>
              </w:rPr>
            </w:pPr>
            <w:r w:rsidRPr="00520718">
              <w:rPr>
                <w:sz w:val="20"/>
                <w:szCs w:val="20"/>
              </w:rPr>
              <w:t>г. Петропавловск-Камчатский</w:t>
            </w:r>
          </w:p>
        </w:tc>
        <w:tc>
          <w:tcPr>
            <w:tcW w:w="1524" w:type="dxa"/>
            <w:shd w:val="clear" w:color="auto" w:fill="auto"/>
            <w:vAlign w:val="bottom"/>
          </w:tcPr>
          <w:p w:rsidR="00C24813" w:rsidRPr="00520718" w:rsidRDefault="00C24813" w:rsidP="0048594F">
            <w:pPr>
              <w:spacing w:before="0" w:after="0"/>
              <w:ind w:firstLine="0"/>
              <w:jc w:val="center"/>
              <w:rPr>
                <w:sz w:val="20"/>
                <w:szCs w:val="20"/>
              </w:rPr>
            </w:pPr>
            <w:r w:rsidRPr="00520718">
              <w:rPr>
                <w:sz w:val="20"/>
                <w:szCs w:val="20"/>
              </w:rPr>
              <w:t>10240</w:t>
            </w:r>
          </w:p>
        </w:tc>
      </w:tr>
      <w:tr w:rsidR="00C24813" w:rsidRPr="00520718" w:rsidTr="0048594F">
        <w:trPr>
          <w:trHeight w:val="20"/>
        </w:trPr>
        <w:tc>
          <w:tcPr>
            <w:tcW w:w="3402" w:type="dxa"/>
            <w:shd w:val="clear" w:color="000000" w:fill="FFFFFF"/>
            <w:vAlign w:val="bottom"/>
          </w:tcPr>
          <w:p w:rsidR="00C24813" w:rsidRPr="00520718" w:rsidRDefault="00C24813" w:rsidP="0048594F">
            <w:pPr>
              <w:spacing w:before="0" w:after="0"/>
              <w:ind w:firstLine="0"/>
              <w:jc w:val="left"/>
              <w:rPr>
                <w:sz w:val="20"/>
                <w:szCs w:val="20"/>
              </w:rPr>
            </w:pPr>
            <w:r w:rsidRPr="00520718">
              <w:rPr>
                <w:sz w:val="20"/>
                <w:szCs w:val="20"/>
              </w:rPr>
              <w:t>Начальная школа-детский сад/ 6 шт.</w:t>
            </w:r>
          </w:p>
        </w:tc>
        <w:tc>
          <w:tcPr>
            <w:tcW w:w="4820" w:type="dxa"/>
            <w:shd w:val="clear" w:color="auto" w:fill="auto"/>
            <w:vAlign w:val="bottom"/>
          </w:tcPr>
          <w:p w:rsidR="00C24813" w:rsidRPr="00520718" w:rsidRDefault="00C24813" w:rsidP="0048594F">
            <w:pPr>
              <w:spacing w:before="0" w:after="0"/>
              <w:ind w:firstLine="0"/>
              <w:jc w:val="left"/>
              <w:rPr>
                <w:sz w:val="20"/>
                <w:szCs w:val="20"/>
              </w:rPr>
            </w:pPr>
            <w:r w:rsidRPr="00520718">
              <w:rPr>
                <w:sz w:val="20"/>
                <w:szCs w:val="20"/>
              </w:rPr>
              <w:t>г. Петропавловск-Камчатский</w:t>
            </w:r>
          </w:p>
        </w:tc>
        <w:tc>
          <w:tcPr>
            <w:tcW w:w="1524" w:type="dxa"/>
            <w:shd w:val="clear" w:color="auto" w:fill="auto"/>
            <w:vAlign w:val="bottom"/>
          </w:tcPr>
          <w:p w:rsidR="00C24813" w:rsidRPr="00520718" w:rsidRDefault="00C24813" w:rsidP="0048594F">
            <w:pPr>
              <w:spacing w:before="0" w:after="0"/>
              <w:ind w:firstLine="0"/>
              <w:jc w:val="center"/>
              <w:rPr>
                <w:sz w:val="20"/>
                <w:szCs w:val="20"/>
              </w:rPr>
            </w:pPr>
            <w:r w:rsidRPr="00520718">
              <w:rPr>
                <w:sz w:val="20"/>
                <w:szCs w:val="20"/>
              </w:rPr>
              <w:t>600</w:t>
            </w:r>
          </w:p>
        </w:tc>
      </w:tr>
      <w:tr w:rsidR="00C24813" w:rsidRPr="00520718" w:rsidTr="0048594F">
        <w:trPr>
          <w:trHeight w:val="20"/>
        </w:trPr>
        <w:tc>
          <w:tcPr>
            <w:tcW w:w="0" w:type="auto"/>
            <w:gridSpan w:val="3"/>
            <w:shd w:val="clear" w:color="000000" w:fill="FFFFFF"/>
            <w:vAlign w:val="bottom"/>
          </w:tcPr>
          <w:p w:rsidR="00C24813" w:rsidRPr="00520718" w:rsidRDefault="00C24813" w:rsidP="0048594F">
            <w:pPr>
              <w:spacing w:before="0" w:after="0"/>
              <w:ind w:firstLine="0"/>
              <w:jc w:val="center"/>
              <w:rPr>
                <w:sz w:val="20"/>
                <w:szCs w:val="20"/>
              </w:rPr>
            </w:pPr>
            <w:r w:rsidRPr="00520718">
              <w:rPr>
                <w:sz w:val="20"/>
                <w:szCs w:val="20"/>
              </w:rPr>
              <w:t>Вилючинский городской округ</w:t>
            </w:r>
          </w:p>
        </w:tc>
      </w:tr>
      <w:tr w:rsidR="00C24813" w:rsidRPr="00520718" w:rsidTr="0048594F">
        <w:trPr>
          <w:trHeight w:val="20"/>
        </w:trPr>
        <w:tc>
          <w:tcPr>
            <w:tcW w:w="3402" w:type="dxa"/>
            <w:shd w:val="clear" w:color="000000" w:fill="FFFFFF"/>
            <w:vAlign w:val="bottom"/>
          </w:tcPr>
          <w:p w:rsidR="00C24813" w:rsidRPr="00520718" w:rsidRDefault="00C24813" w:rsidP="0048594F">
            <w:pPr>
              <w:spacing w:before="0" w:after="0"/>
              <w:ind w:firstLine="0"/>
              <w:jc w:val="left"/>
              <w:rPr>
                <w:sz w:val="20"/>
                <w:szCs w:val="20"/>
              </w:rPr>
            </w:pPr>
            <w:r w:rsidRPr="00520718">
              <w:rPr>
                <w:sz w:val="20"/>
                <w:szCs w:val="20"/>
              </w:rPr>
              <w:t>Детский сад/ 8 шт</w:t>
            </w:r>
          </w:p>
        </w:tc>
        <w:tc>
          <w:tcPr>
            <w:tcW w:w="4820" w:type="dxa"/>
            <w:shd w:val="clear" w:color="auto" w:fill="auto"/>
            <w:vAlign w:val="bottom"/>
          </w:tcPr>
          <w:p w:rsidR="00C24813" w:rsidRPr="00520718" w:rsidRDefault="00C24813" w:rsidP="0048594F">
            <w:pPr>
              <w:spacing w:before="0" w:after="0"/>
              <w:ind w:firstLine="0"/>
              <w:jc w:val="left"/>
              <w:rPr>
                <w:sz w:val="20"/>
                <w:szCs w:val="20"/>
              </w:rPr>
            </w:pPr>
            <w:r w:rsidRPr="00520718">
              <w:rPr>
                <w:sz w:val="20"/>
                <w:szCs w:val="20"/>
              </w:rPr>
              <w:t>г. Вилючинск</w:t>
            </w:r>
          </w:p>
        </w:tc>
        <w:tc>
          <w:tcPr>
            <w:tcW w:w="1524" w:type="dxa"/>
            <w:shd w:val="clear" w:color="auto" w:fill="auto"/>
            <w:vAlign w:val="bottom"/>
          </w:tcPr>
          <w:p w:rsidR="00C24813" w:rsidRPr="00520718" w:rsidRDefault="00C24813" w:rsidP="0048594F">
            <w:pPr>
              <w:spacing w:before="0" w:after="0"/>
              <w:ind w:firstLine="0"/>
              <w:jc w:val="center"/>
              <w:rPr>
                <w:sz w:val="20"/>
                <w:szCs w:val="20"/>
              </w:rPr>
            </w:pPr>
            <w:r w:rsidRPr="00520718">
              <w:rPr>
                <w:sz w:val="20"/>
                <w:szCs w:val="20"/>
              </w:rPr>
              <w:t>1560</w:t>
            </w:r>
          </w:p>
        </w:tc>
      </w:tr>
      <w:tr w:rsidR="00C24813" w:rsidRPr="00520718" w:rsidTr="0048594F">
        <w:trPr>
          <w:trHeight w:val="20"/>
        </w:trPr>
        <w:tc>
          <w:tcPr>
            <w:tcW w:w="0" w:type="auto"/>
            <w:gridSpan w:val="3"/>
            <w:shd w:val="clear" w:color="000000" w:fill="FFFFFF"/>
            <w:vAlign w:val="bottom"/>
          </w:tcPr>
          <w:p w:rsidR="00C24813" w:rsidRPr="00520718" w:rsidRDefault="00C24813" w:rsidP="0048594F">
            <w:pPr>
              <w:spacing w:before="0" w:after="0"/>
              <w:ind w:firstLine="0"/>
              <w:jc w:val="center"/>
              <w:rPr>
                <w:sz w:val="20"/>
                <w:szCs w:val="20"/>
              </w:rPr>
            </w:pPr>
            <w:r w:rsidRPr="00520718">
              <w:rPr>
                <w:sz w:val="20"/>
                <w:szCs w:val="20"/>
              </w:rPr>
              <w:t>Городской округ «поселок Палана»</w:t>
            </w:r>
          </w:p>
        </w:tc>
      </w:tr>
      <w:tr w:rsidR="00C24813" w:rsidRPr="00520718" w:rsidTr="0048594F">
        <w:trPr>
          <w:trHeight w:val="20"/>
        </w:trPr>
        <w:tc>
          <w:tcPr>
            <w:tcW w:w="3402" w:type="dxa"/>
            <w:shd w:val="clear" w:color="000000" w:fill="FFFFFF"/>
            <w:vAlign w:val="bottom"/>
          </w:tcPr>
          <w:p w:rsidR="00C24813" w:rsidRPr="00520718" w:rsidRDefault="00C24813" w:rsidP="0048594F">
            <w:pPr>
              <w:spacing w:before="0" w:after="0"/>
              <w:ind w:firstLine="0"/>
              <w:jc w:val="left"/>
              <w:rPr>
                <w:sz w:val="20"/>
                <w:szCs w:val="20"/>
              </w:rPr>
            </w:pPr>
            <w:r w:rsidRPr="00520718">
              <w:rPr>
                <w:sz w:val="20"/>
                <w:szCs w:val="20"/>
              </w:rPr>
              <w:t>Детский сад/ 2 шт</w:t>
            </w:r>
          </w:p>
        </w:tc>
        <w:tc>
          <w:tcPr>
            <w:tcW w:w="4820" w:type="dxa"/>
            <w:shd w:val="clear" w:color="auto" w:fill="auto"/>
            <w:vAlign w:val="bottom"/>
          </w:tcPr>
          <w:p w:rsidR="00C24813" w:rsidRPr="00520718" w:rsidRDefault="00C24813" w:rsidP="0048594F">
            <w:pPr>
              <w:spacing w:before="0" w:after="0"/>
              <w:ind w:firstLine="0"/>
              <w:jc w:val="left"/>
              <w:rPr>
                <w:sz w:val="20"/>
                <w:szCs w:val="20"/>
              </w:rPr>
            </w:pPr>
            <w:r w:rsidRPr="00520718">
              <w:rPr>
                <w:sz w:val="20"/>
                <w:szCs w:val="20"/>
              </w:rPr>
              <w:t>с. Усть-Хайрюзово</w:t>
            </w:r>
          </w:p>
        </w:tc>
        <w:tc>
          <w:tcPr>
            <w:tcW w:w="1524" w:type="dxa"/>
            <w:shd w:val="clear" w:color="auto" w:fill="auto"/>
            <w:vAlign w:val="bottom"/>
          </w:tcPr>
          <w:p w:rsidR="00C24813" w:rsidRPr="00520718" w:rsidRDefault="00C24813" w:rsidP="0048594F">
            <w:pPr>
              <w:spacing w:before="0" w:after="0"/>
              <w:ind w:firstLine="0"/>
              <w:jc w:val="center"/>
              <w:rPr>
                <w:sz w:val="20"/>
                <w:szCs w:val="20"/>
              </w:rPr>
            </w:pPr>
            <w:r w:rsidRPr="00520718">
              <w:rPr>
                <w:sz w:val="20"/>
                <w:szCs w:val="20"/>
              </w:rPr>
              <w:t>280</w:t>
            </w:r>
          </w:p>
        </w:tc>
      </w:tr>
      <w:tr w:rsidR="00C24813" w:rsidRPr="00520718" w:rsidTr="0048594F">
        <w:trPr>
          <w:trHeight w:val="20"/>
        </w:trPr>
        <w:tc>
          <w:tcPr>
            <w:tcW w:w="0" w:type="auto"/>
            <w:gridSpan w:val="3"/>
            <w:shd w:val="clear" w:color="000000" w:fill="FFFFFF"/>
            <w:vAlign w:val="bottom"/>
          </w:tcPr>
          <w:p w:rsidR="00C24813" w:rsidRPr="00520718" w:rsidRDefault="00C24813" w:rsidP="0048594F">
            <w:pPr>
              <w:spacing w:before="0" w:after="0"/>
              <w:ind w:firstLine="0"/>
              <w:jc w:val="center"/>
              <w:rPr>
                <w:sz w:val="20"/>
                <w:szCs w:val="20"/>
              </w:rPr>
            </w:pPr>
            <w:r w:rsidRPr="00520718">
              <w:rPr>
                <w:sz w:val="20"/>
                <w:szCs w:val="20"/>
              </w:rPr>
              <w:t>Алеутский муниципальный район</w:t>
            </w:r>
          </w:p>
        </w:tc>
      </w:tr>
      <w:tr w:rsidR="00C24813" w:rsidRPr="00520718" w:rsidTr="0048594F">
        <w:trPr>
          <w:trHeight w:val="20"/>
        </w:trPr>
        <w:tc>
          <w:tcPr>
            <w:tcW w:w="3402" w:type="dxa"/>
            <w:shd w:val="clear" w:color="000000" w:fill="FFFFFF"/>
            <w:vAlign w:val="bottom"/>
          </w:tcPr>
          <w:p w:rsidR="00C24813" w:rsidRPr="00520718" w:rsidRDefault="00C24813" w:rsidP="0048594F">
            <w:pPr>
              <w:spacing w:before="0" w:after="0"/>
              <w:ind w:firstLine="0"/>
              <w:jc w:val="left"/>
              <w:rPr>
                <w:sz w:val="20"/>
                <w:szCs w:val="20"/>
              </w:rPr>
            </w:pPr>
            <w:r w:rsidRPr="00520718">
              <w:rPr>
                <w:sz w:val="20"/>
                <w:szCs w:val="20"/>
              </w:rPr>
              <w:t>Детский сад/ 1 шт</w:t>
            </w:r>
          </w:p>
        </w:tc>
        <w:tc>
          <w:tcPr>
            <w:tcW w:w="4820" w:type="dxa"/>
            <w:shd w:val="clear" w:color="auto" w:fill="auto"/>
            <w:vAlign w:val="bottom"/>
          </w:tcPr>
          <w:p w:rsidR="00C24813" w:rsidRPr="00520718" w:rsidRDefault="00C24813" w:rsidP="0048594F">
            <w:pPr>
              <w:spacing w:before="0" w:after="0"/>
              <w:ind w:firstLine="0"/>
              <w:jc w:val="left"/>
              <w:rPr>
                <w:sz w:val="20"/>
                <w:szCs w:val="20"/>
              </w:rPr>
            </w:pPr>
            <w:r w:rsidRPr="00520718">
              <w:rPr>
                <w:sz w:val="20"/>
                <w:szCs w:val="20"/>
              </w:rPr>
              <w:t>п.г.т. Палана</w:t>
            </w:r>
          </w:p>
        </w:tc>
        <w:tc>
          <w:tcPr>
            <w:tcW w:w="1524" w:type="dxa"/>
            <w:shd w:val="clear" w:color="auto" w:fill="auto"/>
          </w:tcPr>
          <w:p w:rsidR="00C24813" w:rsidRPr="00520718" w:rsidRDefault="00C24813" w:rsidP="0048594F">
            <w:pPr>
              <w:spacing w:before="0" w:after="0"/>
              <w:ind w:firstLine="0"/>
              <w:jc w:val="center"/>
              <w:rPr>
                <w:sz w:val="20"/>
                <w:szCs w:val="20"/>
              </w:rPr>
            </w:pPr>
            <w:r w:rsidRPr="00520718">
              <w:rPr>
                <w:sz w:val="20"/>
                <w:szCs w:val="20"/>
              </w:rPr>
              <w:t>56</w:t>
            </w:r>
          </w:p>
        </w:tc>
      </w:tr>
      <w:tr w:rsidR="00C24813" w:rsidRPr="00520718" w:rsidTr="0048594F">
        <w:trPr>
          <w:trHeight w:val="20"/>
        </w:trPr>
        <w:tc>
          <w:tcPr>
            <w:tcW w:w="0" w:type="auto"/>
            <w:gridSpan w:val="3"/>
            <w:shd w:val="clear" w:color="000000" w:fill="FFFFFF"/>
            <w:vAlign w:val="bottom"/>
          </w:tcPr>
          <w:p w:rsidR="00C24813" w:rsidRPr="00520718" w:rsidRDefault="00C24813" w:rsidP="0048594F">
            <w:pPr>
              <w:spacing w:before="0" w:after="0"/>
              <w:ind w:firstLine="0"/>
              <w:jc w:val="center"/>
              <w:rPr>
                <w:sz w:val="20"/>
                <w:szCs w:val="20"/>
              </w:rPr>
            </w:pPr>
            <w:r w:rsidRPr="00520718">
              <w:rPr>
                <w:sz w:val="20"/>
                <w:szCs w:val="20"/>
              </w:rPr>
              <w:t>Быстринский муниципальный район</w:t>
            </w:r>
          </w:p>
        </w:tc>
      </w:tr>
      <w:tr w:rsidR="00C24813" w:rsidRPr="00520718" w:rsidTr="0048594F">
        <w:trPr>
          <w:trHeight w:val="20"/>
        </w:trPr>
        <w:tc>
          <w:tcPr>
            <w:tcW w:w="3402" w:type="dxa"/>
            <w:shd w:val="clear" w:color="000000" w:fill="FFFFFF"/>
            <w:vAlign w:val="bottom"/>
          </w:tcPr>
          <w:p w:rsidR="00C24813" w:rsidRPr="00520718" w:rsidRDefault="00C24813" w:rsidP="0048594F">
            <w:pPr>
              <w:spacing w:before="0" w:after="0"/>
              <w:ind w:firstLine="0"/>
              <w:jc w:val="left"/>
              <w:rPr>
                <w:sz w:val="20"/>
                <w:szCs w:val="20"/>
              </w:rPr>
            </w:pPr>
            <w:r w:rsidRPr="00520718">
              <w:rPr>
                <w:sz w:val="20"/>
                <w:szCs w:val="20"/>
              </w:rPr>
              <w:t>Детский сад/ 2 шт</w:t>
            </w:r>
          </w:p>
        </w:tc>
        <w:tc>
          <w:tcPr>
            <w:tcW w:w="4820" w:type="dxa"/>
            <w:shd w:val="clear" w:color="auto" w:fill="auto"/>
            <w:vAlign w:val="bottom"/>
          </w:tcPr>
          <w:p w:rsidR="00C24813" w:rsidRPr="00520718" w:rsidRDefault="00C24813" w:rsidP="0048594F">
            <w:pPr>
              <w:spacing w:before="0" w:after="0"/>
              <w:ind w:firstLine="0"/>
              <w:jc w:val="left"/>
              <w:rPr>
                <w:sz w:val="20"/>
                <w:szCs w:val="20"/>
              </w:rPr>
            </w:pPr>
            <w:r w:rsidRPr="00520718">
              <w:rPr>
                <w:sz w:val="20"/>
                <w:szCs w:val="20"/>
              </w:rPr>
              <w:t>с. Анагвай, с. Эссо</w:t>
            </w:r>
          </w:p>
        </w:tc>
        <w:tc>
          <w:tcPr>
            <w:tcW w:w="1524" w:type="dxa"/>
            <w:shd w:val="clear" w:color="auto" w:fill="auto"/>
            <w:vAlign w:val="bottom"/>
          </w:tcPr>
          <w:p w:rsidR="00C24813" w:rsidRPr="00520718" w:rsidRDefault="00C24813" w:rsidP="0048594F">
            <w:pPr>
              <w:spacing w:before="0" w:after="0"/>
              <w:ind w:firstLine="0"/>
              <w:jc w:val="center"/>
              <w:rPr>
                <w:sz w:val="20"/>
                <w:szCs w:val="20"/>
              </w:rPr>
            </w:pPr>
            <w:r w:rsidRPr="00520718">
              <w:rPr>
                <w:sz w:val="20"/>
                <w:szCs w:val="20"/>
              </w:rPr>
              <w:t>193</w:t>
            </w:r>
          </w:p>
        </w:tc>
      </w:tr>
      <w:tr w:rsidR="00C24813" w:rsidRPr="00520718" w:rsidTr="0048594F">
        <w:trPr>
          <w:trHeight w:val="20"/>
        </w:trPr>
        <w:tc>
          <w:tcPr>
            <w:tcW w:w="0" w:type="auto"/>
            <w:gridSpan w:val="3"/>
            <w:shd w:val="clear" w:color="000000" w:fill="FFFFFF"/>
            <w:vAlign w:val="bottom"/>
          </w:tcPr>
          <w:p w:rsidR="00C24813" w:rsidRPr="00520718" w:rsidRDefault="00C24813" w:rsidP="0048594F">
            <w:pPr>
              <w:spacing w:before="0" w:after="0"/>
              <w:ind w:firstLine="0"/>
              <w:jc w:val="center"/>
              <w:rPr>
                <w:sz w:val="20"/>
                <w:szCs w:val="20"/>
              </w:rPr>
            </w:pPr>
            <w:r w:rsidRPr="00520718">
              <w:rPr>
                <w:sz w:val="20"/>
                <w:szCs w:val="20"/>
              </w:rPr>
              <w:t>Елизовский муниципальный район</w:t>
            </w:r>
          </w:p>
        </w:tc>
      </w:tr>
      <w:tr w:rsidR="00C24813" w:rsidRPr="00520718" w:rsidTr="0048594F">
        <w:trPr>
          <w:trHeight w:val="20"/>
        </w:trPr>
        <w:tc>
          <w:tcPr>
            <w:tcW w:w="3402" w:type="dxa"/>
            <w:shd w:val="clear" w:color="000000" w:fill="FFFFFF"/>
          </w:tcPr>
          <w:p w:rsidR="00C24813" w:rsidRPr="00520718" w:rsidRDefault="00C24813" w:rsidP="0048594F">
            <w:pPr>
              <w:spacing w:before="0" w:after="0"/>
              <w:ind w:firstLine="0"/>
              <w:jc w:val="left"/>
              <w:rPr>
                <w:sz w:val="20"/>
                <w:szCs w:val="20"/>
              </w:rPr>
            </w:pPr>
            <w:r w:rsidRPr="00520718">
              <w:rPr>
                <w:sz w:val="20"/>
                <w:szCs w:val="20"/>
              </w:rPr>
              <w:t>Детский сад/19 шт</w:t>
            </w:r>
          </w:p>
          <w:p w:rsidR="00C24813" w:rsidRPr="00520718" w:rsidRDefault="00C24813" w:rsidP="0048594F">
            <w:pPr>
              <w:spacing w:before="0" w:after="0"/>
              <w:ind w:firstLine="0"/>
              <w:jc w:val="left"/>
              <w:rPr>
                <w:sz w:val="20"/>
                <w:szCs w:val="20"/>
              </w:rPr>
            </w:pPr>
          </w:p>
        </w:tc>
        <w:tc>
          <w:tcPr>
            <w:tcW w:w="4820" w:type="dxa"/>
            <w:shd w:val="clear" w:color="auto" w:fill="auto"/>
          </w:tcPr>
          <w:p w:rsidR="00C24813" w:rsidRPr="00520718" w:rsidRDefault="00C24813" w:rsidP="0048594F">
            <w:pPr>
              <w:spacing w:before="0" w:after="0"/>
              <w:ind w:firstLine="0"/>
              <w:jc w:val="left"/>
              <w:rPr>
                <w:sz w:val="20"/>
                <w:szCs w:val="20"/>
              </w:rPr>
            </w:pPr>
            <w:r w:rsidRPr="00520718">
              <w:rPr>
                <w:sz w:val="20"/>
                <w:szCs w:val="20"/>
              </w:rPr>
              <w:t>с. Коряки, п. Зелёный, п. Ю.Коряки, с. Сосновка,</w:t>
            </w:r>
            <w:r w:rsidR="00A87890" w:rsidRPr="00520718">
              <w:rPr>
                <w:sz w:val="20"/>
                <w:szCs w:val="20"/>
              </w:rPr>
              <w:t xml:space="preserve"> </w:t>
            </w:r>
            <w:r w:rsidRPr="00520718">
              <w:rPr>
                <w:sz w:val="20"/>
                <w:szCs w:val="20"/>
              </w:rPr>
              <w:t xml:space="preserve">с. Николаевка, п. Паратунка, пер. Радужный, п. Пионерский, п. Нагорный, п. Новый, п. Раздольный, п. Сокоч, п. Термальный, </w:t>
            </w:r>
          </w:p>
        </w:tc>
        <w:tc>
          <w:tcPr>
            <w:tcW w:w="1524" w:type="dxa"/>
            <w:shd w:val="clear" w:color="auto" w:fill="auto"/>
          </w:tcPr>
          <w:p w:rsidR="00C24813" w:rsidRPr="00520718" w:rsidRDefault="00C24813" w:rsidP="0048594F">
            <w:pPr>
              <w:spacing w:before="0" w:after="0"/>
              <w:ind w:firstLine="0"/>
              <w:jc w:val="center"/>
              <w:rPr>
                <w:sz w:val="20"/>
                <w:szCs w:val="20"/>
              </w:rPr>
            </w:pPr>
            <w:r w:rsidRPr="00520718">
              <w:rPr>
                <w:sz w:val="20"/>
                <w:szCs w:val="20"/>
              </w:rPr>
              <w:t>3436</w:t>
            </w:r>
          </w:p>
        </w:tc>
      </w:tr>
      <w:tr w:rsidR="00C24813" w:rsidRPr="00520718" w:rsidTr="0048594F">
        <w:trPr>
          <w:trHeight w:val="20"/>
        </w:trPr>
        <w:tc>
          <w:tcPr>
            <w:tcW w:w="3402" w:type="dxa"/>
            <w:shd w:val="clear" w:color="000000" w:fill="FFFFFF"/>
            <w:vAlign w:val="bottom"/>
          </w:tcPr>
          <w:p w:rsidR="00C24813" w:rsidRPr="00520718" w:rsidRDefault="00C24813" w:rsidP="0048594F">
            <w:pPr>
              <w:spacing w:before="0" w:after="0"/>
              <w:ind w:firstLine="0"/>
              <w:jc w:val="left"/>
              <w:rPr>
                <w:sz w:val="20"/>
                <w:szCs w:val="20"/>
              </w:rPr>
            </w:pPr>
            <w:r w:rsidRPr="00520718">
              <w:rPr>
                <w:sz w:val="20"/>
                <w:szCs w:val="20"/>
              </w:rPr>
              <w:t>Начальная школа-детский сад/ 6 шт</w:t>
            </w:r>
          </w:p>
        </w:tc>
        <w:tc>
          <w:tcPr>
            <w:tcW w:w="4820" w:type="dxa"/>
            <w:shd w:val="clear" w:color="auto" w:fill="auto"/>
          </w:tcPr>
          <w:p w:rsidR="00C24813" w:rsidRPr="00520718" w:rsidRDefault="00C24813" w:rsidP="0048594F">
            <w:pPr>
              <w:spacing w:before="0" w:after="0"/>
              <w:ind w:firstLine="0"/>
              <w:jc w:val="left"/>
              <w:rPr>
                <w:sz w:val="20"/>
                <w:szCs w:val="20"/>
              </w:rPr>
            </w:pPr>
            <w:r w:rsidRPr="00520718">
              <w:rPr>
                <w:sz w:val="20"/>
                <w:szCs w:val="20"/>
              </w:rPr>
              <w:t>г. Елизово</w:t>
            </w:r>
          </w:p>
        </w:tc>
        <w:tc>
          <w:tcPr>
            <w:tcW w:w="1524" w:type="dxa"/>
            <w:shd w:val="clear" w:color="auto" w:fill="auto"/>
          </w:tcPr>
          <w:p w:rsidR="00C24813" w:rsidRPr="00520718" w:rsidRDefault="00C24813" w:rsidP="0048594F">
            <w:pPr>
              <w:spacing w:before="0" w:after="0"/>
              <w:ind w:firstLine="0"/>
              <w:jc w:val="center"/>
              <w:rPr>
                <w:sz w:val="20"/>
                <w:szCs w:val="20"/>
              </w:rPr>
            </w:pPr>
            <w:r w:rsidRPr="00520718">
              <w:rPr>
                <w:sz w:val="20"/>
                <w:szCs w:val="20"/>
              </w:rPr>
              <w:t>410</w:t>
            </w:r>
          </w:p>
        </w:tc>
      </w:tr>
      <w:tr w:rsidR="00C24813" w:rsidRPr="00520718" w:rsidTr="0048594F">
        <w:trPr>
          <w:trHeight w:val="20"/>
        </w:trPr>
        <w:tc>
          <w:tcPr>
            <w:tcW w:w="0" w:type="auto"/>
            <w:gridSpan w:val="3"/>
            <w:shd w:val="clear" w:color="000000" w:fill="FFFFFF"/>
          </w:tcPr>
          <w:p w:rsidR="00C24813" w:rsidRPr="00520718" w:rsidRDefault="00C24813" w:rsidP="0048594F">
            <w:pPr>
              <w:spacing w:before="0" w:after="0"/>
              <w:ind w:firstLine="0"/>
              <w:jc w:val="center"/>
              <w:rPr>
                <w:sz w:val="20"/>
                <w:szCs w:val="20"/>
              </w:rPr>
            </w:pPr>
            <w:r w:rsidRPr="00520718">
              <w:rPr>
                <w:sz w:val="20"/>
                <w:szCs w:val="20"/>
              </w:rPr>
              <w:t>Мильковский муниципальный район</w:t>
            </w:r>
          </w:p>
        </w:tc>
      </w:tr>
      <w:tr w:rsidR="00C24813" w:rsidRPr="00520718" w:rsidTr="0048594F">
        <w:trPr>
          <w:trHeight w:val="20"/>
        </w:trPr>
        <w:tc>
          <w:tcPr>
            <w:tcW w:w="3402" w:type="dxa"/>
            <w:shd w:val="clear" w:color="000000" w:fill="FFFFFF"/>
          </w:tcPr>
          <w:p w:rsidR="00C24813" w:rsidRPr="00520718" w:rsidRDefault="00C24813" w:rsidP="0048594F">
            <w:pPr>
              <w:spacing w:before="0" w:after="0"/>
              <w:ind w:firstLine="0"/>
              <w:jc w:val="left"/>
              <w:rPr>
                <w:sz w:val="20"/>
                <w:szCs w:val="20"/>
              </w:rPr>
            </w:pPr>
            <w:r w:rsidRPr="00520718">
              <w:rPr>
                <w:sz w:val="20"/>
                <w:szCs w:val="20"/>
              </w:rPr>
              <w:t>Детский сад/3 шт.</w:t>
            </w:r>
          </w:p>
        </w:tc>
        <w:tc>
          <w:tcPr>
            <w:tcW w:w="4820" w:type="dxa"/>
            <w:shd w:val="clear" w:color="000000" w:fill="FFFFFF"/>
          </w:tcPr>
          <w:p w:rsidR="00C24813" w:rsidRPr="00520718" w:rsidRDefault="00C24813" w:rsidP="0048594F">
            <w:pPr>
              <w:spacing w:before="0" w:after="0"/>
              <w:ind w:firstLine="0"/>
              <w:jc w:val="left"/>
              <w:rPr>
                <w:sz w:val="20"/>
                <w:szCs w:val="20"/>
              </w:rPr>
            </w:pPr>
            <w:r w:rsidRPr="00520718">
              <w:rPr>
                <w:sz w:val="20"/>
                <w:szCs w:val="20"/>
              </w:rPr>
              <w:t>с. Мильково, с. Лазо</w:t>
            </w:r>
          </w:p>
        </w:tc>
        <w:tc>
          <w:tcPr>
            <w:tcW w:w="1524" w:type="dxa"/>
            <w:shd w:val="clear" w:color="000000" w:fill="FFFFFF"/>
          </w:tcPr>
          <w:p w:rsidR="00C24813" w:rsidRPr="00520718" w:rsidRDefault="00C24813" w:rsidP="0048594F">
            <w:pPr>
              <w:spacing w:before="0" w:after="0"/>
              <w:ind w:firstLine="0"/>
              <w:jc w:val="center"/>
              <w:rPr>
                <w:sz w:val="20"/>
                <w:szCs w:val="20"/>
              </w:rPr>
            </w:pPr>
            <w:r w:rsidRPr="00520718">
              <w:rPr>
                <w:sz w:val="20"/>
                <w:szCs w:val="20"/>
              </w:rPr>
              <w:t>383</w:t>
            </w:r>
          </w:p>
        </w:tc>
      </w:tr>
      <w:tr w:rsidR="00C24813" w:rsidRPr="00520718" w:rsidTr="0048594F">
        <w:trPr>
          <w:trHeight w:val="20"/>
        </w:trPr>
        <w:tc>
          <w:tcPr>
            <w:tcW w:w="3402" w:type="dxa"/>
            <w:shd w:val="clear" w:color="000000" w:fill="FFFFFF"/>
            <w:vAlign w:val="bottom"/>
          </w:tcPr>
          <w:p w:rsidR="00C24813" w:rsidRPr="00520718" w:rsidRDefault="00C24813" w:rsidP="0048594F">
            <w:pPr>
              <w:spacing w:before="0" w:after="0"/>
              <w:ind w:firstLine="0"/>
              <w:jc w:val="left"/>
              <w:rPr>
                <w:sz w:val="20"/>
                <w:szCs w:val="20"/>
              </w:rPr>
            </w:pPr>
            <w:r w:rsidRPr="00520718">
              <w:rPr>
                <w:sz w:val="20"/>
                <w:szCs w:val="20"/>
              </w:rPr>
              <w:t>Начальная школа-детский сад/ 3 шт.</w:t>
            </w:r>
          </w:p>
        </w:tc>
        <w:tc>
          <w:tcPr>
            <w:tcW w:w="4820" w:type="dxa"/>
            <w:shd w:val="clear" w:color="000000" w:fill="FFFFFF"/>
          </w:tcPr>
          <w:p w:rsidR="00C24813" w:rsidRPr="00520718" w:rsidRDefault="00C24813" w:rsidP="0048594F">
            <w:pPr>
              <w:spacing w:before="0" w:after="0"/>
              <w:ind w:firstLine="0"/>
              <w:jc w:val="left"/>
              <w:rPr>
                <w:sz w:val="20"/>
                <w:szCs w:val="20"/>
              </w:rPr>
            </w:pPr>
            <w:r w:rsidRPr="00520718">
              <w:rPr>
                <w:sz w:val="20"/>
                <w:szCs w:val="20"/>
              </w:rPr>
              <w:t>с. Мильково</w:t>
            </w:r>
          </w:p>
        </w:tc>
        <w:tc>
          <w:tcPr>
            <w:tcW w:w="1524" w:type="dxa"/>
            <w:shd w:val="clear" w:color="000000" w:fill="FFFFFF"/>
          </w:tcPr>
          <w:p w:rsidR="00C24813" w:rsidRPr="00520718" w:rsidRDefault="00C24813" w:rsidP="0048594F">
            <w:pPr>
              <w:spacing w:before="0" w:after="0"/>
              <w:ind w:firstLine="0"/>
              <w:jc w:val="center"/>
              <w:rPr>
                <w:sz w:val="20"/>
                <w:szCs w:val="20"/>
              </w:rPr>
            </w:pPr>
            <w:r w:rsidRPr="00520718">
              <w:rPr>
                <w:sz w:val="20"/>
                <w:szCs w:val="20"/>
              </w:rPr>
              <w:t>62</w:t>
            </w:r>
          </w:p>
        </w:tc>
      </w:tr>
      <w:tr w:rsidR="00C24813" w:rsidRPr="00520718" w:rsidTr="0048594F">
        <w:trPr>
          <w:trHeight w:val="20"/>
        </w:trPr>
        <w:tc>
          <w:tcPr>
            <w:tcW w:w="0" w:type="auto"/>
            <w:gridSpan w:val="3"/>
            <w:shd w:val="clear" w:color="000000" w:fill="FFFFFF"/>
            <w:vAlign w:val="bottom"/>
          </w:tcPr>
          <w:p w:rsidR="00C24813" w:rsidRPr="00520718" w:rsidRDefault="00C24813" w:rsidP="0048594F">
            <w:pPr>
              <w:spacing w:before="0" w:after="0"/>
              <w:ind w:firstLine="0"/>
              <w:jc w:val="center"/>
              <w:rPr>
                <w:sz w:val="20"/>
                <w:szCs w:val="20"/>
              </w:rPr>
            </w:pPr>
            <w:r w:rsidRPr="00520718">
              <w:rPr>
                <w:sz w:val="20"/>
                <w:szCs w:val="20"/>
              </w:rPr>
              <w:lastRenderedPageBreak/>
              <w:t>Соболевский муниципальный район</w:t>
            </w:r>
          </w:p>
        </w:tc>
      </w:tr>
      <w:tr w:rsidR="00C24813" w:rsidRPr="00520718" w:rsidTr="0048594F">
        <w:trPr>
          <w:trHeight w:val="20"/>
        </w:trPr>
        <w:tc>
          <w:tcPr>
            <w:tcW w:w="3402" w:type="dxa"/>
            <w:shd w:val="clear" w:color="000000" w:fill="FFFFFF"/>
            <w:vAlign w:val="bottom"/>
          </w:tcPr>
          <w:p w:rsidR="00C24813" w:rsidRPr="00520718" w:rsidRDefault="00C24813" w:rsidP="0048594F">
            <w:pPr>
              <w:spacing w:before="0" w:after="0"/>
              <w:ind w:firstLine="0"/>
              <w:jc w:val="left"/>
              <w:rPr>
                <w:sz w:val="20"/>
                <w:szCs w:val="20"/>
              </w:rPr>
            </w:pPr>
            <w:r w:rsidRPr="00520718">
              <w:rPr>
                <w:sz w:val="20"/>
                <w:szCs w:val="20"/>
              </w:rPr>
              <w:t>Детский сад/3 шт.</w:t>
            </w:r>
          </w:p>
        </w:tc>
        <w:tc>
          <w:tcPr>
            <w:tcW w:w="4820" w:type="dxa"/>
            <w:shd w:val="clear" w:color="000000" w:fill="FFFFFF"/>
          </w:tcPr>
          <w:p w:rsidR="00C24813" w:rsidRPr="00520718" w:rsidRDefault="00C24813" w:rsidP="0048594F">
            <w:pPr>
              <w:spacing w:before="0" w:after="0"/>
              <w:ind w:firstLine="0"/>
              <w:jc w:val="left"/>
              <w:rPr>
                <w:sz w:val="20"/>
                <w:szCs w:val="20"/>
              </w:rPr>
            </w:pPr>
            <w:r w:rsidRPr="00520718">
              <w:rPr>
                <w:sz w:val="20"/>
                <w:szCs w:val="20"/>
              </w:rPr>
              <w:t>С. Соболево, п. Крутогоровский</w:t>
            </w:r>
          </w:p>
        </w:tc>
        <w:tc>
          <w:tcPr>
            <w:tcW w:w="1524" w:type="dxa"/>
            <w:shd w:val="clear" w:color="000000" w:fill="FFFFFF"/>
          </w:tcPr>
          <w:p w:rsidR="00C24813" w:rsidRPr="00520718" w:rsidRDefault="00C24813" w:rsidP="0048594F">
            <w:pPr>
              <w:spacing w:before="0" w:after="0"/>
              <w:ind w:firstLine="0"/>
              <w:jc w:val="center"/>
              <w:rPr>
                <w:sz w:val="20"/>
                <w:szCs w:val="20"/>
              </w:rPr>
            </w:pPr>
            <w:r w:rsidRPr="00520718">
              <w:rPr>
                <w:sz w:val="20"/>
                <w:szCs w:val="20"/>
              </w:rPr>
              <w:t>19</w:t>
            </w:r>
          </w:p>
        </w:tc>
      </w:tr>
      <w:tr w:rsidR="00C24813" w:rsidRPr="00520718" w:rsidTr="0048594F">
        <w:trPr>
          <w:trHeight w:val="20"/>
        </w:trPr>
        <w:tc>
          <w:tcPr>
            <w:tcW w:w="0" w:type="auto"/>
            <w:gridSpan w:val="3"/>
            <w:shd w:val="clear" w:color="000000" w:fill="FFFFFF"/>
            <w:vAlign w:val="bottom"/>
          </w:tcPr>
          <w:p w:rsidR="00C24813" w:rsidRPr="00520718" w:rsidRDefault="00C24813" w:rsidP="0048594F">
            <w:pPr>
              <w:spacing w:before="0" w:after="0"/>
              <w:ind w:firstLine="0"/>
              <w:jc w:val="center"/>
              <w:rPr>
                <w:sz w:val="20"/>
                <w:szCs w:val="20"/>
              </w:rPr>
            </w:pPr>
            <w:r w:rsidRPr="00520718">
              <w:rPr>
                <w:sz w:val="20"/>
                <w:szCs w:val="20"/>
              </w:rPr>
              <w:t>Усть-Большерецкий муниципальный район</w:t>
            </w:r>
          </w:p>
        </w:tc>
      </w:tr>
      <w:tr w:rsidR="00C24813" w:rsidRPr="00520718" w:rsidTr="0048594F">
        <w:trPr>
          <w:trHeight w:val="20"/>
        </w:trPr>
        <w:tc>
          <w:tcPr>
            <w:tcW w:w="3402" w:type="dxa"/>
            <w:shd w:val="clear" w:color="000000" w:fill="FFFFFF"/>
            <w:vAlign w:val="bottom"/>
          </w:tcPr>
          <w:p w:rsidR="00C24813" w:rsidRPr="00520718" w:rsidRDefault="00C24813" w:rsidP="0048594F">
            <w:pPr>
              <w:spacing w:before="0" w:after="0"/>
              <w:ind w:firstLine="0"/>
              <w:jc w:val="left"/>
              <w:rPr>
                <w:sz w:val="20"/>
                <w:szCs w:val="20"/>
              </w:rPr>
            </w:pPr>
            <w:r w:rsidRPr="00520718">
              <w:rPr>
                <w:sz w:val="20"/>
                <w:szCs w:val="20"/>
              </w:rPr>
              <w:t>Детский сад/4 шт.</w:t>
            </w:r>
          </w:p>
        </w:tc>
        <w:tc>
          <w:tcPr>
            <w:tcW w:w="4820" w:type="dxa"/>
            <w:shd w:val="clear" w:color="000000" w:fill="FFFFFF"/>
            <w:vAlign w:val="bottom"/>
          </w:tcPr>
          <w:p w:rsidR="00C24813" w:rsidRPr="00520718" w:rsidRDefault="00C24813" w:rsidP="0048594F">
            <w:pPr>
              <w:spacing w:before="0" w:after="0"/>
              <w:ind w:firstLine="0"/>
              <w:jc w:val="left"/>
              <w:rPr>
                <w:sz w:val="20"/>
                <w:szCs w:val="20"/>
              </w:rPr>
            </w:pPr>
            <w:r w:rsidRPr="00520718">
              <w:rPr>
                <w:sz w:val="20"/>
                <w:szCs w:val="20"/>
              </w:rPr>
              <w:t xml:space="preserve">с. Усть-Большерецк, п. Октябрьский, с. Апача, с. Запорожье, с. Устьевое, п. Крутогоровский, </w:t>
            </w:r>
          </w:p>
        </w:tc>
        <w:tc>
          <w:tcPr>
            <w:tcW w:w="1524" w:type="dxa"/>
            <w:shd w:val="clear" w:color="000000" w:fill="FFFFFF"/>
            <w:vAlign w:val="bottom"/>
          </w:tcPr>
          <w:p w:rsidR="00C24813" w:rsidRPr="00520718" w:rsidRDefault="00C24813" w:rsidP="0048594F">
            <w:pPr>
              <w:spacing w:before="0" w:after="0"/>
              <w:ind w:firstLine="0"/>
              <w:jc w:val="center"/>
              <w:rPr>
                <w:sz w:val="20"/>
                <w:szCs w:val="20"/>
              </w:rPr>
            </w:pPr>
            <w:r w:rsidRPr="00520718">
              <w:rPr>
                <w:sz w:val="20"/>
                <w:szCs w:val="20"/>
              </w:rPr>
              <w:t>408</w:t>
            </w:r>
          </w:p>
        </w:tc>
      </w:tr>
      <w:tr w:rsidR="00C24813" w:rsidRPr="00520718" w:rsidTr="0048594F">
        <w:trPr>
          <w:trHeight w:val="20"/>
        </w:trPr>
        <w:tc>
          <w:tcPr>
            <w:tcW w:w="0" w:type="auto"/>
            <w:gridSpan w:val="3"/>
            <w:shd w:val="clear" w:color="000000" w:fill="FFFFFF"/>
            <w:vAlign w:val="bottom"/>
          </w:tcPr>
          <w:p w:rsidR="00C24813" w:rsidRPr="00520718" w:rsidRDefault="00C24813" w:rsidP="0048594F">
            <w:pPr>
              <w:spacing w:before="0" w:after="0"/>
              <w:ind w:firstLine="0"/>
              <w:jc w:val="center"/>
              <w:rPr>
                <w:sz w:val="20"/>
                <w:szCs w:val="20"/>
              </w:rPr>
            </w:pPr>
            <w:r w:rsidRPr="00520718">
              <w:rPr>
                <w:sz w:val="20"/>
                <w:szCs w:val="20"/>
              </w:rPr>
              <w:t>Усть-Камчатский муниципальный район</w:t>
            </w:r>
          </w:p>
        </w:tc>
      </w:tr>
      <w:tr w:rsidR="00C24813" w:rsidRPr="00520718" w:rsidTr="0048594F">
        <w:trPr>
          <w:trHeight w:val="20"/>
        </w:trPr>
        <w:tc>
          <w:tcPr>
            <w:tcW w:w="3402" w:type="dxa"/>
            <w:shd w:val="clear" w:color="000000" w:fill="FFFFFF"/>
            <w:vAlign w:val="bottom"/>
          </w:tcPr>
          <w:p w:rsidR="00C24813" w:rsidRPr="00520718" w:rsidRDefault="00C24813" w:rsidP="0048594F">
            <w:pPr>
              <w:spacing w:before="0" w:after="0"/>
              <w:ind w:firstLine="0"/>
              <w:jc w:val="left"/>
              <w:rPr>
                <w:sz w:val="20"/>
                <w:szCs w:val="20"/>
              </w:rPr>
            </w:pPr>
            <w:r w:rsidRPr="00520718">
              <w:rPr>
                <w:sz w:val="20"/>
                <w:szCs w:val="20"/>
              </w:rPr>
              <w:t>Детский сад/7</w:t>
            </w:r>
            <w:r w:rsidR="0048594F" w:rsidRPr="00520718">
              <w:rPr>
                <w:sz w:val="20"/>
                <w:szCs w:val="20"/>
              </w:rPr>
              <w:t xml:space="preserve"> </w:t>
            </w:r>
            <w:r w:rsidRPr="00520718">
              <w:rPr>
                <w:sz w:val="20"/>
                <w:szCs w:val="20"/>
              </w:rPr>
              <w:t>шт.</w:t>
            </w:r>
          </w:p>
        </w:tc>
        <w:tc>
          <w:tcPr>
            <w:tcW w:w="4820" w:type="dxa"/>
            <w:shd w:val="clear" w:color="000000" w:fill="FFFFFF"/>
            <w:vAlign w:val="bottom"/>
          </w:tcPr>
          <w:p w:rsidR="00C24813" w:rsidRPr="00520718" w:rsidRDefault="00C24813" w:rsidP="0048594F">
            <w:pPr>
              <w:spacing w:before="0" w:after="0"/>
              <w:ind w:firstLine="0"/>
              <w:jc w:val="left"/>
              <w:rPr>
                <w:sz w:val="20"/>
                <w:szCs w:val="20"/>
              </w:rPr>
            </w:pPr>
            <w:r w:rsidRPr="00520718">
              <w:rPr>
                <w:sz w:val="20"/>
                <w:szCs w:val="20"/>
              </w:rPr>
              <w:t>П. Усть-Камчатск, п. Ключи, п. Козыревск,</w:t>
            </w:r>
          </w:p>
        </w:tc>
        <w:tc>
          <w:tcPr>
            <w:tcW w:w="1524" w:type="dxa"/>
            <w:shd w:val="clear" w:color="000000" w:fill="FFFFFF"/>
            <w:vAlign w:val="bottom"/>
          </w:tcPr>
          <w:p w:rsidR="00C24813" w:rsidRPr="00520718" w:rsidRDefault="00C24813" w:rsidP="0048594F">
            <w:pPr>
              <w:spacing w:before="0" w:after="0"/>
              <w:ind w:firstLine="0"/>
              <w:jc w:val="center"/>
              <w:rPr>
                <w:sz w:val="20"/>
                <w:szCs w:val="20"/>
              </w:rPr>
            </w:pPr>
            <w:r w:rsidRPr="00520718">
              <w:rPr>
                <w:sz w:val="20"/>
                <w:szCs w:val="20"/>
              </w:rPr>
              <w:t>655</w:t>
            </w:r>
          </w:p>
        </w:tc>
      </w:tr>
      <w:tr w:rsidR="00C24813" w:rsidRPr="00520718" w:rsidTr="0048594F">
        <w:trPr>
          <w:trHeight w:val="20"/>
        </w:trPr>
        <w:tc>
          <w:tcPr>
            <w:tcW w:w="0" w:type="auto"/>
            <w:gridSpan w:val="3"/>
            <w:shd w:val="clear" w:color="000000" w:fill="FFFFFF"/>
            <w:vAlign w:val="bottom"/>
          </w:tcPr>
          <w:p w:rsidR="00C24813" w:rsidRPr="00520718" w:rsidRDefault="00C24813" w:rsidP="0048594F">
            <w:pPr>
              <w:spacing w:before="0" w:after="0"/>
              <w:ind w:firstLine="0"/>
              <w:jc w:val="center"/>
              <w:rPr>
                <w:sz w:val="20"/>
                <w:szCs w:val="20"/>
              </w:rPr>
            </w:pPr>
            <w:r w:rsidRPr="00520718">
              <w:rPr>
                <w:sz w:val="20"/>
                <w:szCs w:val="20"/>
              </w:rPr>
              <w:t>Карагинский муниципальный район</w:t>
            </w:r>
          </w:p>
        </w:tc>
      </w:tr>
      <w:tr w:rsidR="00C24813" w:rsidRPr="00520718" w:rsidTr="0048594F">
        <w:trPr>
          <w:trHeight w:val="20"/>
        </w:trPr>
        <w:tc>
          <w:tcPr>
            <w:tcW w:w="3402" w:type="dxa"/>
            <w:shd w:val="clear" w:color="000000" w:fill="FFFFFF"/>
            <w:vAlign w:val="bottom"/>
          </w:tcPr>
          <w:p w:rsidR="00C24813" w:rsidRPr="00520718" w:rsidRDefault="00C24813" w:rsidP="0048594F">
            <w:pPr>
              <w:spacing w:before="0" w:after="0"/>
              <w:ind w:firstLine="0"/>
              <w:jc w:val="left"/>
              <w:rPr>
                <w:sz w:val="20"/>
                <w:szCs w:val="20"/>
              </w:rPr>
            </w:pPr>
            <w:r w:rsidRPr="00520718">
              <w:rPr>
                <w:sz w:val="20"/>
                <w:szCs w:val="20"/>
              </w:rPr>
              <w:t>Детский сад/5 шт.</w:t>
            </w:r>
          </w:p>
        </w:tc>
        <w:tc>
          <w:tcPr>
            <w:tcW w:w="4820" w:type="dxa"/>
            <w:shd w:val="clear" w:color="000000" w:fill="FFFFFF"/>
            <w:vAlign w:val="bottom"/>
          </w:tcPr>
          <w:p w:rsidR="00C24813" w:rsidRPr="00520718" w:rsidRDefault="0048594F" w:rsidP="0048594F">
            <w:pPr>
              <w:spacing w:before="0" w:after="0"/>
              <w:ind w:firstLine="0"/>
              <w:jc w:val="left"/>
              <w:rPr>
                <w:sz w:val="20"/>
                <w:szCs w:val="20"/>
              </w:rPr>
            </w:pPr>
            <w:r w:rsidRPr="00520718">
              <w:rPr>
                <w:sz w:val="20"/>
                <w:szCs w:val="20"/>
              </w:rPr>
              <w:t xml:space="preserve">с. Карага, с. Тымлат,с.Ивашка, </w:t>
            </w:r>
            <w:r w:rsidR="00C24813" w:rsidRPr="00520718">
              <w:rPr>
                <w:sz w:val="20"/>
                <w:szCs w:val="20"/>
              </w:rPr>
              <w:t>с. Ильпырское</w:t>
            </w:r>
          </w:p>
        </w:tc>
        <w:tc>
          <w:tcPr>
            <w:tcW w:w="1524" w:type="dxa"/>
            <w:shd w:val="clear" w:color="000000" w:fill="FFFFFF"/>
            <w:vAlign w:val="bottom"/>
          </w:tcPr>
          <w:p w:rsidR="00C24813" w:rsidRPr="00520718" w:rsidRDefault="00C24813" w:rsidP="0048594F">
            <w:pPr>
              <w:spacing w:before="0" w:after="0"/>
              <w:ind w:firstLine="0"/>
              <w:jc w:val="center"/>
              <w:rPr>
                <w:sz w:val="20"/>
                <w:szCs w:val="20"/>
              </w:rPr>
            </w:pPr>
            <w:r w:rsidRPr="00520718">
              <w:rPr>
                <w:sz w:val="20"/>
                <w:szCs w:val="20"/>
              </w:rPr>
              <w:t>229</w:t>
            </w:r>
          </w:p>
        </w:tc>
      </w:tr>
      <w:tr w:rsidR="00C24813" w:rsidRPr="00520718" w:rsidTr="0048594F">
        <w:trPr>
          <w:trHeight w:val="20"/>
        </w:trPr>
        <w:tc>
          <w:tcPr>
            <w:tcW w:w="0" w:type="auto"/>
            <w:gridSpan w:val="3"/>
            <w:shd w:val="clear" w:color="000000" w:fill="FFFFFF"/>
            <w:vAlign w:val="bottom"/>
          </w:tcPr>
          <w:p w:rsidR="00C24813" w:rsidRPr="00520718" w:rsidRDefault="00C24813" w:rsidP="0048594F">
            <w:pPr>
              <w:spacing w:before="0" w:after="0"/>
              <w:ind w:firstLine="0"/>
              <w:jc w:val="center"/>
              <w:rPr>
                <w:sz w:val="20"/>
                <w:szCs w:val="20"/>
              </w:rPr>
            </w:pPr>
            <w:r w:rsidRPr="00520718">
              <w:rPr>
                <w:sz w:val="20"/>
                <w:szCs w:val="20"/>
              </w:rPr>
              <w:t>Олюторский муниципальный район</w:t>
            </w:r>
          </w:p>
        </w:tc>
      </w:tr>
      <w:tr w:rsidR="00C24813" w:rsidRPr="00520718" w:rsidTr="0048594F">
        <w:trPr>
          <w:trHeight w:val="20"/>
        </w:trPr>
        <w:tc>
          <w:tcPr>
            <w:tcW w:w="3402" w:type="dxa"/>
            <w:shd w:val="clear" w:color="000000" w:fill="FFFFFF"/>
            <w:vAlign w:val="bottom"/>
          </w:tcPr>
          <w:p w:rsidR="00C24813" w:rsidRPr="00520718" w:rsidRDefault="00C24813" w:rsidP="0048594F">
            <w:pPr>
              <w:spacing w:before="0" w:after="0"/>
              <w:ind w:firstLine="0"/>
              <w:jc w:val="left"/>
              <w:rPr>
                <w:sz w:val="20"/>
                <w:szCs w:val="20"/>
              </w:rPr>
            </w:pPr>
            <w:r w:rsidRPr="00520718">
              <w:rPr>
                <w:sz w:val="20"/>
                <w:szCs w:val="20"/>
              </w:rPr>
              <w:t>Детский сад/5 шт.</w:t>
            </w:r>
          </w:p>
        </w:tc>
        <w:tc>
          <w:tcPr>
            <w:tcW w:w="4820" w:type="dxa"/>
            <w:shd w:val="clear" w:color="000000" w:fill="FFFFFF"/>
          </w:tcPr>
          <w:p w:rsidR="00C24813" w:rsidRPr="00520718" w:rsidRDefault="00C24813" w:rsidP="0048594F">
            <w:pPr>
              <w:spacing w:before="0" w:after="0"/>
              <w:ind w:firstLine="0"/>
              <w:jc w:val="left"/>
              <w:rPr>
                <w:sz w:val="20"/>
                <w:szCs w:val="20"/>
              </w:rPr>
            </w:pPr>
            <w:r w:rsidRPr="00520718">
              <w:rPr>
                <w:sz w:val="20"/>
                <w:szCs w:val="20"/>
              </w:rPr>
              <w:t>с. Ачайваям, с. Средние Пахачи,</w:t>
            </w:r>
          </w:p>
        </w:tc>
        <w:tc>
          <w:tcPr>
            <w:tcW w:w="1524" w:type="dxa"/>
            <w:shd w:val="clear" w:color="000000" w:fill="FFFFFF"/>
          </w:tcPr>
          <w:p w:rsidR="00C24813" w:rsidRPr="00520718" w:rsidRDefault="00C24813" w:rsidP="0048594F">
            <w:pPr>
              <w:spacing w:before="0" w:after="0"/>
              <w:ind w:firstLine="0"/>
              <w:jc w:val="center"/>
              <w:rPr>
                <w:sz w:val="20"/>
                <w:szCs w:val="20"/>
              </w:rPr>
            </w:pPr>
            <w:r w:rsidRPr="00520718">
              <w:rPr>
                <w:sz w:val="20"/>
                <w:szCs w:val="20"/>
              </w:rPr>
              <w:t>129</w:t>
            </w:r>
          </w:p>
        </w:tc>
      </w:tr>
      <w:tr w:rsidR="00C24813" w:rsidRPr="00520718" w:rsidTr="0048594F">
        <w:trPr>
          <w:trHeight w:val="20"/>
        </w:trPr>
        <w:tc>
          <w:tcPr>
            <w:tcW w:w="3402" w:type="dxa"/>
            <w:shd w:val="clear" w:color="000000" w:fill="FFFFFF"/>
            <w:vAlign w:val="bottom"/>
          </w:tcPr>
          <w:p w:rsidR="00C24813" w:rsidRPr="00520718" w:rsidRDefault="00C24813" w:rsidP="0048594F">
            <w:pPr>
              <w:spacing w:before="0" w:after="0"/>
              <w:ind w:firstLine="0"/>
              <w:jc w:val="left"/>
              <w:rPr>
                <w:sz w:val="20"/>
                <w:szCs w:val="20"/>
              </w:rPr>
            </w:pPr>
            <w:r w:rsidRPr="00520718">
              <w:rPr>
                <w:sz w:val="20"/>
                <w:szCs w:val="20"/>
              </w:rPr>
              <w:t>Начальная школа-детский сад/2 шт.</w:t>
            </w:r>
          </w:p>
        </w:tc>
        <w:tc>
          <w:tcPr>
            <w:tcW w:w="4820" w:type="dxa"/>
            <w:shd w:val="clear" w:color="000000" w:fill="FFFFFF"/>
            <w:vAlign w:val="bottom"/>
          </w:tcPr>
          <w:p w:rsidR="00C24813" w:rsidRPr="00520718" w:rsidRDefault="00C24813" w:rsidP="0048594F">
            <w:pPr>
              <w:spacing w:before="0" w:after="0"/>
              <w:ind w:firstLine="0"/>
              <w:jc w:val="left"/>
              <w:rPr>
                <w:sz w:val="20"/>
                <w:szCs w:val="20"/>
              </w:rPr>
            </w:pPr>
            <w:r w:rsidRPr="00520718">
              <w:rPr>
                <w:sz w:val="20"/>
                <w:szCs w:val="20"/>
              </w:rPr>
              <w:t>с. Ачайваям, с. Средние Пахачи,</w:t>
            </w:r>
          </w:p>
        </w:tc>
        <w:tc>
          <w:tcPr>
            <w:tcW w:w="1524" w:type="dxa"/>
            <w:shd w:val="clear" w:color="000000" w:fill="FFFFFF"/>
            <w:vAlign w:val="bottom"/>
          </w:tcPr>
          <w:p w:rsidR="00C24813" w:rsidRPr="00520718" w:rsidRDefault="00C24813" w:rsidP="0048594F">
            <w:pPr>
              <w:spacing w:before="0" w:after="0"/>
              <w:ind w:firstLine="0"/>
              <w:jc w:val="center"/>
              <w:rPr>
                <w:sz w:val="20"/>
                <w:szCs w:val="20"/>
              </w:rPr>
            </w:pPr>
            <w:r w:rsidRPr="00520718">
              <w:rPr>
                <w:sz w:val="20"/>
                <w:szCs w:val="20"/>
              </w:rPr>
              <w:t>140</w:t>
            </w:r>
          </w:p>
        </w:tc>
      </w:tr>
      <w:tr w:rsidR="00C24813" w:rsidRPr="00520718" w:rsidTr="0048594F">
        <w:trPr>
          <w:trHeight w:val="20"/>
        </w:trPr>
        <w:tc>
          <w:tcPr>
            <w:tcW w:w="0" w:type="auto"/>
            <w:gridSpan w:val="3"/>
            <w:shd w:val="clear" w:color="000000" w:fill="FFFFFF"/>
            <w:vAlign w:val="bottom"/>
          </w:tcPr>
          <w:p w:rsidR="00C24813" w:rsidRPr="00520718" w:rsidRDefault="00C24813" w:rsidP="0048594F">
            <w:pPr>
              <w:spacing w:before="0" w:after="0"/>
              <w:ind w:firstLine="0"/>
              <w:jc w:val="center"/>
              <w:rPr>
                <w:sz w:val="20"/>
                <w:szCs w:val="20"/>
              </w:rPr>
            </w:pPr>
            <w:r w:rsidRPr="00520718">
              <w:rPr>
                <w:sz w:val="20"/>
                <w:szCs w:val="20"/>
              </w:rPr>
              <w:t>Пенжинский муниципальный район</w:t>
            </w:r>
          </w:p>
        </w:tc>
      </w:tr>
      <w:tr w:rsidR="00C24813" w:rsidRPr="00520718" w:rsidTr="0048594F">
        <w:trPr>
          <w:trHeight w:val="20"/>
        </w:trPr>
        <w:tc>
          <w:tcPr>
            <w:tcW w:w="3402" w:type="dxa"/>
            <w:shd w:val="clear" w:color="000000" w:fill="FFFFFF"/>
            <w:vAlign w:val="bottom"/>
          </w:tcPr>
          <w:p w:rsidR="00C24813" w:rsidRPr="00520718" w:rsidRDefault="00C24813" w:rsidP="0048594F">
            <w:pPr>
              <w:spacing w:before="0" w:after="0"/>
              <w:ind w:firstLine="0"/>
              <w:jc w:val="left"/>
              <w:rPr>
                <w:sz w:val="20"/>
                <w:szCs w:val="20"/>
              </w:rPr>
            </w:pPr>
            <w:r w:rsidRPr="00520718">
              <w:rPr>
                <w:sz w:val="20"/>
                <w:szCs w:val="20"/>
              </w:rPr>
              <w:t>Детский сад/4 шт.</w:t>
            </w:r>
          </w:p>
        </w:tc>
        <w:tc>
          <w:tcPr>
            <w:tcW w:w="4820" w:type="dxa"/>
            <w:shd w:val="clear" w:color="000000" w:fill="FFFFFF"/>
          </w:tcPr>
          <w:p w:rsidR="00C24813" w:rsidRPr="00520718" w:rsidRDefault="00C24813" w:rsidP="0048594F">
            <w:pPr>
              <w:spacing w:before="0" w:after="0"/>
              <w:ind w:firstLine="0"/>
              <w:jc w:val="left"/>
              <w:rPr>
                <w:sz w:val="20"/>
                <w:szCs w:val="20"/>
              </w:rPr>
            </w:pPr>
            <w:r w:rsidRPr="00520718">
              <w:rPr>
                <w:sz w:val="20"/>
                <w:szCs w:val="20"/>
              </w:rPr>
              <w:t>с. Слаутное, с. Таловка, с. Манилы</w:t>
            </w:r>
          </w:p>
        </w:tc>
        <w:tc>
          <w:tcPr>
            <w:tcW w:w="1524" w:type="dxa"/>
            <w:shd w:val="clear" w:color="000000" w:fill="FFFFFF"/>
          </w:tcPr>
          <w:p w:rsidR="00C24813" w:rsidRPr="00520718" w:rsidRDefault="00C24813" w:rsidP="0048594F">
            <w:pPr>
              <w:spacing w:before="0" w:after="0"/>
              <w:ind w:firstLine="0"/>
              <w:jc w:val="center"/>
              <w:rPr>
                <w:sz w:val="20"/>
                <w:szCs w:val="20"/>
              </w:rPr>
            </w:pPr>
            <w:r w:rsidRPr="00520718">
              <w:rPr>
                <w:sz w:val="20"/>
                <w:szCs w:val="20"/>
              </w:rPr>
              <w:t>192</w:t>
            </w:r>
          </w:p>
        </w:tc>
      </w:tr>
      <w:tr w:rsidR="00C24813" w:rsidRPr="00520718" w:rsidTr="0048594F">
        <w:trPr>
          <w:trHeight w:val="20"/>
        </w:trPr>
        <w:tc>
          <w:tcPr>
            <w:tcW w:w="0" w:type="auto"/>
            <w:gridSpan w:val="3"/>
            <w:shd w:val="clear" w:color="000000" w:fill="FFFFFF"/>
            <w:vAlign w:val="bottom"/>
          </w:tcPr>
          <w:p w:rsidR="00C24813" w:rsidRPr="00520718" w:rsidRDefault="00C24813" w:rsidP="0048594F">
            <w:pPr>
              <w:spacing w:before="0" w:after="0"/>
              <w:ind w:firstLine="0"/>
              <w:jc w:val="center"/>
              <w:rPr>
                <w:sz w:val="20"/>
                <w:szCs w:val="20"/>
              </w:rPr>
            </w:pPr>
            <w:r w:rsidRPr="00520718">
              <w:rPr>
                <w:sz w:val="20"/>
                <w:szCs w:val="20"/>
              </w:rPr>
              <w:t>Тигильский муниципальный район</w:t>
            </w:r>
          </w:p>
        </w:tc>
      </w:tr>
      <w:tr w:rsidR="00C24813" w:rsidRPr="00520718" w:rsidTr="0048594F">
        <w:trPr>
          <w:trHeight w:val="20"/>
        </w:trPr>
        <w:tc>
          <w:tcPr>
            <w:tcW w:w="3402" w:type="dxa"/>
            <w:shd w:val="clear" w:color="000000" w:fill="FFFFFF"/>
            <w:vAlign w:val="bottom"/>
          </w:tcPr>
          <w:p w:rsidR="00C24813" w:rsidRPr="00520718" w:rsidRDefault="00C24813" w:rsidP="0048594F">
            <w:pPr>
              <w:spacing w:before="0" w:after="0"/>
              <w:ind w:firstLine="0"/>
              <w:jc w:val="left"/>
              <w:rPr>
                <w:sz w:val="20"/>
                <w:szCs w:val="20"/>
              </w:rPr>
            </w:pPr>
            <w:r w:rsidRPr="00520718">
              <w:rPr>
                <w:sz w:val="20"/>
                <w:szCs w:val="20"/>
              </w:rPr>
              <w:t>Детский сад/4 шт.</w:t>
            </w:r>
          </w:p>
        </w:tc>
        <w:tc>
          <w:tcPr>
            <w:tcW w:w="4820" w:type="dxa"/>
            <w:shd w:val="clear" w:color="000000" w:fill="FFFFFF"/>
            <w:vAlign w:val="bottom"/>
          </w:tcPr>
          <w:p w:rsidR="00C24813" w:rsidRPr="00520718" w:rsidRDefault="00C24813" w:rsidP="0048594F">
            <w:pPr>
              <w:spacing w:before="0" w:after="0"/>
              <w:ind w:firstLine="0"/>
              <w:jc w:val="left"/>
              <w:rPr>
                <w:sz w:val="20"/>
                <w:szCs w:val="20"/>
              </w:rPr>
            </w:pPr>
            <w:r w:rsidRPr="00520718">
              <w:rPr>
                <w:sz w:val="20"/>
                <w:szCs w:val="20"/>
              </w:rPr>
              <w:t>с. Лесная, с. Ковран, с. Тигиль, с. Седанка, с. Хайрюзово, с. Воямполка</w:t>
            </w:r>
          </w:p>
        </w:tc>
        <w:tc>
          <w:tcPr>
            <w:tcW w:w="1524" w:type="dxa"/>
            <w:shd w:val="clear" w:color="000000" w:fill="FFFFFF"/>
            <w:vAlign w:val="bottom"/>
          </w:tcPr>
          <w:p w:rsidR="00C24813" w:rsidRPr="00520718" w:rsidRDefault="00C24813" w:rsidP="0048594F">
            <w:pPr>
              <w:spacing w:before="0" w:after="0"/>
              <w:ind w:firstLine="0"/>
              <w:jc w:val="center"/>
              <w:rPr>
                <w:sz w:val="20"/>
                <w:szCs w:val="20"/>
              </w:rPr>
            </w:pPr>
            <w:r w:rsidRPr="00520718">
              <w:rPr>
                <w:sz w:val="20"/>
                <w:szCs w:val="20"/>
              </w:rPr>
              <w:t>184</w:t>
            </w:r>
          </w:p>
        </w:tc>
      </w:tr>
      <w:tr w:rsidR="00C24813" w:rsidRPr="00520718" w:rsidTr="0048594F">
        <w:trPr>
          <w:trHeight w:val="20"/>
        </w:trPr>
        <w:tc>
          <w:tcPr>
            <w:tcW w:w="3402" w:type="dxa"/>
            <w:shd w:val="clear" w:color="000000" w:fill="FFFFFF"/>
            <w:vAlign w:val="bottom"/>
          </w:tcPr>
          <w:p w:rsidR="00C24813" w:rsidRPr="00520718" w:rsidRDefault="00C24813" w:rsidP="0048594F">
            <w:pPr>
              <w:spacing w:before="0" w:after="0"/>
              <w:ind w:firstLine="0"/>
              <w:jc w:val="left"/>
              <w:rPr>
                <w:sz w:val="20"/>
                <w:szCs w:val="20"/>
              </w:rPr>
            </w:pPr>
            <w:r w:rsidRPr="00520718">
              <w:rPr>
                <w:sz w:val="20"/>
                <w:szCs w:val="20"/>
              </w:rPr>
              <w:t>Начальная школа-детский сад/3 шт</w:t>
            </w:r>
          </w:p>
        </w:tc>
        <w:tc>
          <w:tcPr>
            <w:tcW w:w="4820" w:type="dxa"/>
            <w:shd w:val="clear" w:color="000000" w:fill="FFFFFF"/>
          </w:tcPr>
          <w:p w:rsidR="00C24813" w:rsidRPr="00520718" w:rsidRDefault="00C24813" w:rsidP="0048594F">
            <w:pPr>
              <w:spacing w:before="0" w:after="0"/>
              <w:ind w:firstLine="0"/>
              <w:jc w:val="left"/>
              <w:rPr>
                <w:sz w:val="20"/>
                <w:szCs w:val="20"/>
              </w:rPr>
            </w:pPr>
            <w:r w:rsidRPr="00520718">
              <w:rPr>
                <w:sz w:val="20"/>
                <w:szCs w:val="20"/>
              </w:rPr>
              <w:t>с. Лесная, с. Ковран, с. Тигиль, с. Седанка, с. Хайрюзово, с. Воямполка</w:t>
            </w:r>
          </w:p>
        </w:tc>
        <w:tc>
          <w:tcPr>
            <w:tcW w:w="1524" w:type="dxa"/>
            <w:shd w:val="clear" w:color="000000" w:fill="FFFFFF"/>
          </w:tcPr>
          <w:p w:rsidR="00C24813" w:rsidRPr="00520718" w:rsidRDefault="00C24813" w:rsidP="0048594F">
            <w:pPr>
              <w:spacing w:before="0" w:after="0"/>
              <w:ind w:firstLine="0"/>
              <w:jc w:val="center"/>
              <w:rPr>
                <w:sz w:val="20"/>
                <w:szCs w:val="20"/>
              </w:rPr>
            </w:pPr>
            <w:r w:rsidRPr="00520718">
              <w:rPr>
                <w:sz w:val="20"/>
                <w:szCs w:val="20"/>
              </w:rPr>
              <w:t>73</w:t>
            </w:r>
          </w:p>
        </w:tc>
      </w:tr>
      <w:tr w:rsidR="00C24813" w:rsidRPr="00520718" w:rsidTr="0048594F">
        <w:trPr>
          <w:trHeight w:val="20"/>
        </w:trPr>
        <w:tc>
          <w:tcPr>
            <w:tcW w:w="3402" w:type="dxa"/>
            <w:shd w:val="clear" w:color="000000" w:fill="FFFFFF"/>
            <w:vAlign w:val="bottom"/>
          </w:tcPr>
          <w:p w:rsidR="00C24813" w:rsidRPr="00520718" w:rsidRDefault="00C24813" w:rsidP="0048594F">
            <w:pPr>
              <w:spacing w:before="0" w:after="0"/>
              <w:ind w:firstLine="0"/>
              <w:jc w:val="left"/>
              <w:rPr>
                <w:sz w:val="20"/>
                <w:szCs w:val="20"/>
              </w:rPr>
            </w:pPr>
            <w:r w:rsidRPr="00520718">
              <w:rPr>
                <w:sz w:val="20"/>
                <w:szCs w:val="20"/>
              </w:rPr>
              <w:t>ИТОГО</w:t>
            </w:r>
          </w:p>
        </w:tc>
        <w:tc>
          <w:tcPr>
            <w:tcW w:w="4820" w:type="dxa"/>
            <w:shd w:val="clear" w:color="000000" w:fill="FFFFFF"/>
          </w:tcPr>
          <w:p w:rsidR="00C24813" w:rsidRPr="00520718" w:rsidRDefault="00C24813" w:rsidP="0048594F">
            <w:pPr>
              <w:spacing w:before="0" w:after="0"/>
              <w:ind w:firstLine="0"/>
              <w:jc w:val="left"/>
              <w:rPr>
                <w:sz w:val="20"/>
                <w:szCs w:val="20"/>
              </w:rPr>
            </w:pPr>
          </w:p>
        </w:tc>
        <w:tc>
          <w:tcPr>
            <w:tcW w:w="1524" w:type="dxa"/>
            <w:shd w:val="clear" w:color="000000" w:fill="FFFFFF"/>
          </w:tcPr>
          <w:p w:rsidR="00C24813" w:rsidRPr="00520718" w:rsidRDefault="00C24813" w:rsidP="0048594F">
            <w:pPr>
              <w:spacing w:before="0" w:after="0"/>
              <w:ind w:firstLine="0"/>
              <w:jc w:val="center"/>
              <w:rPr>
                <w:sz w:val="20"/>
                <w:szCs w:val="20"/>
              </w:rPr>
            </w:pPr>
            <w:r w:rsidRPr="00520718">
              <w:rPr>
                <w:sz w:val="20"/>
                <w:szCs w:val="20"/>
              </w:rPr>
              <w:t>19249</w:t>
            </w:r>
          </w:p>
        </w:tc>
      </w:tr>
    </w:tbl>
    <w:p w:rsidR="00C24813" w:rsidRPr="00520718" w:rsidRDefault="00C24813" w:rsidP="00C24813"/>
    <w:p w:rsidR="00C24813" w:rsidRPr="00520718" w:rsidRDefault="00C24813" w:rsidP="00C24813">
      <w:pPr>
        <w:rPr>
          <w:u w:val="single"/>
        </w:rPr>
      </w:pPr>
      <w:r w:rsidRPr="00520718">
        <w:rPr>
          <w:u w:val="single"/>
        </w:rPr>
        <w:t>Организации дополнительного образования</w:t>
      </w:r>
    </w:p>
    <w:p w:rsidR="00C24813" w:rsidRPr="00520718" w:rsidRDefault="00C24813" w:rsidP="00C24813">
      <w:r w:rsidRPr="00520718">
        <w:t>В ведении Камчатского края находится 4 организации дополнительного образования общей ёмкостью 515</w:t>
      </w:r>
      <w:r w:rsidR="008123C0" w:rsidRPr="00520718">
        <w:t>8 мест.</w:t>
      </w:r>
    </w:p>
    <w:p w:rsidR="00C24813" w:rsidRPr="00520718" w:rsidRDefault="00C24813" w:rsidP="00C24813">
      <w:r w:rsidRPr="00520718">
        <w:t>В таблице ниже представлен перечень организаций дополнительного образования.</w:t>
      </w:r>
    </w:p>
    <w:p w:rsidR="00C24813" w:rsidRPr="00520718" w:rsidRDefault="00C24813" w:rsidP="00C24813"/>
    <w:p w:rsidR="00C24813" w:rsidRPr="00520718" w:rsidRDefault="007000AA" w:rsidP="00C24813">
      <w:r w:rsidRPr="00520718">
        <w:t>Таблица 5</w:t>
      </w:r>
      <w:r w:rsidR="00A20C97" w:rsidRPr="00520718">
        <w:t>.1.1-</w:t>
      </w:r>
      <w:r w:rsidR="006B5F53" w:rsidRPr="00520718">
        <w:t>5</w:t>
      </w:r>
      <w:r w:rsidR="00C24813" w:rsidRPr="00520718">
        <w:t xml:space="preserve">. </w:t>
      </w:r>
      <w:bookmarkStart w:id="73" w:name="_Toc500517197"/>
      <w:r w:rsidR="00C24813" w:rsidRPr="00520718">
        <w:t>Организации дополнительного образования, подведомственные Министерству образования и молодёжной политики Камчатского края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2"/>
        <w:gridCol w:w="3081"/>
        <w:gridCol w:w="2801"/>
      </w:tblGrid>
      <w:tr w:rsidR="00C24813" w:rsidRPr="00520718" w:rsidTr="0048594F">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Наименование организации</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Расположение</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Количество обучающихся в 2017-2018 учебном году (чел.)</w:t>
            </w:r>
          </w:p>
        </w:tc>
      </w:tr>
      <w:tr w:rsidR="00C24813" w:rsidRPr="00520718" w:rsidTr="0048594F">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КГБОУ ДОД «Камчатский дворец детского творчества»</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 Петропавловск-Камчатский, ул. Пограничная, д. 31а</w:t>
            </w:r>
          </w:p>
        </w:tc>
        <w:tc>
          <w:tcPr>
            <w:tcW w:w="0" w:type="auto"/>
            <w:shd w:val="clear" w:color="auto" w:fill="auto"/>
          </w:tcPr>
          <w:p w:rsidR="00C24813" w:rsidRPr="00520718" w:rsidRDefault="00C24813" w:rsidP="0048594F">
            <w:pPr>
              <w:spacing w:before="0" w:after="0"/>
              <w:ind w:firstLine="0"/>
              <w:rPr>
                <w:sz w:val="20"/>
                <w:szCs w:val="20"/>
              </w:rPr>
            </w:pPr>
            <w:r w:rsidRPr="00520718">
              <w:rPr>
                <w:sz w:val="20"/>
                <w:szCs w:val="20"/>
              </w:rPr>
              <w:t>1998</w:t>
            </w:r>
          </w:p>
        </w:tc>
      </w:tr>
      <w:tr w:rsidR="00C24813" w:rsidRPr="00520718" w:rsidTr="0048594F">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КГБОУ ДОД Камчатский центр развития творчества детей и юношества «Рассветы Камчатки»</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 Петропавловск-Камчатский, проспект 50 лет Октября, д. 19/2.</w:t>
            </w:r>
          </w:p>
        </w:tc>
        <w:tc>
          <w:tcPr>
            <w:tcW w:w="0" w:type="auto"/>
            <w:shd w:val="clear" w:color="auto" w:fill="auto"/>
          </w:tcPr>
          <w:p w:rsidR="00C24813" w:rsidRPr="00520718" w:rsidRDefault="00C24813" w:rsidP="0048594F">
            <w:pPr>
              <w:spacing w:before="0" w:after="0"/>
              <w:ind w:firstLine="0"/>
              <w:rPr>
                <w:sz w:val="20"/>
                <w:szCs w:val="20"/>
              </w:rPr>
            </w:pPr>
            <w:r w:rsidRPr="00520718">
              <w:rPr>
                <w:sz w:val="20"/>
                <w:szCs w:val="20"/>
              </w:rPr>
              <w:t>960</w:t>
            </w:r>
          </w:p>
        </w:tc>
      </w:tr>
      <w:tr w:rsidR="00C24813" w:rsidRPr="00520718" w:rsidTr="0048594F">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КГАУ ДОД «Камчатский дом детского и юношеского туризма и экскурсий»</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 Петропавловск-Камчатский, ул. Красинцев, д. 12</w:t>
            </w:r>
          </w:p>
        </w:tc>
        <w:tc>
          <w:tcPr>
            <w:tcW w:w="0" w:type="auto"/>
            <w:shd w:val="clear" w:color="auto" w:fill="auto"/>
          </w:tcPr>
          <w:p w:rsidR="00C24813" w:rsidRPr="00520718" w:rsidRDefault="00C24813" w:rsidP="0048594F">
            <w:pPr>
              <w:spacing w:before="0" w:after="0"/>
              <w:ind w:firstLine="0"/>
              <w:rPr>
                <w:sz w:val="20"/>
                <w:szCs w:val="20"/>
              </w:rPr>
            </w:pPr>
            <w:r w:rsidRPr="00520718">
              <w:rPr>
                <w:sz w:val="20"/>
                <w:szCs w:val="20"/>
              </w:rPr>
              <w:t>1100</w:t>
            </w:r>
          </w:p>
        </w:tc>
      </w:tr>
      <w:tr w:rsidR="00C24813" w:rsidRPr="00520718" w:rsidTr="0048594F">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КГБОУ ДОД «Камчатский центр детского и юношеского технического творчества»</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 Петропавловск-Камчатский, ул. Ватутина, д. 1в</w:t>
            </w:r>
          </w:p>
        </w:tc>
        <w:tc>
          <w:tcPr>
            <w:tcW w:w="0" w:type="auto"/>
            <w:shd w:val="clear" w:color="auto" w:fill="auto"/>
          </w:tcPr>
          <w:p w:rsidR="00C24813" w:rsidRPr="00520718" w:rsidRDefault="00C24813" w:rsidP="0048594F">
            <w:pPr>
              <w:spacing w:before="0" w:after="0"/>
              <w:ind w:firstLine="0"/>
              <w:rPr>
                <w:sz w:val="20"/>
                <w:szCs w:val="20"/>
              </w:rPr>
            </w:pPr>
            <w:r w:rsidRPr="00520718">
              <w:rPr>
                <w:sz w:val="20"/>
                <w:szCs w:val="20"/>
              </w:rPr>
              <w:t>1100</w:t>
            </w:r>
          </w:p>
        </w:tc>
      </w:tr>
      <w:tr w:rsidR="00C24813" w:rsidRPr="00520718" w:rsidTr="0048594F">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ИТОГО</w:t>
            </w:r>
          </w:p>
        </w:tc>
        <w:tc>
          <w:tcPr>
            <w:tcW w:w="0" w:type="auto"/>
            <w:shd w:val="clear" w:color="auto" w:fill="auto"/>
          </w:tcPr>
          <w:p w:rsidR="00C24813" w:rsidRPr="00520718" w:rsidRDefault="00C24813" w:rsidP="0048594F">
            <w:pPr>
              <w:spacing w:before="0" w:after="0"/>
              <w:ind w:firstLine="0"/>
              <w:jc w:val="left"/>
              <w:rPr>
                <w:sz w:val="20"/>
                <w:szCs w:val="20"/>
              </w:rPr>
            </w:pPr>
          </w:p>
        </w:tc>
        <w:tc>
          <w:tcPr>
            <w:tcW w:w="0" w:type="auto"/>
            <w:shd w:val="clear" w:color="auto" w:fill="auto"/>
          </w:tcPr>
          <w:p w:rsidR="00C24813" w:rsidRPr="00520718" w:rsidRDefault="00C24813" w:rsidP="0048594F">
            <w:pPr>
              <w:spacing w:before="0" w:after="0"/>
              <w:ind w:firstLine="0"/>
              <w:rPr>
                <w:sz w:val="20"/>
                <w:szCs w:val="20"/>
              </w:rPr>
            </w:pPr>
            <w:r w:rsidRPr="00520718">
              <w:rPr>
                <w:sz w:val="20"/>
                <w:szCs w:val="20"/>
              </w:rPr>
              <w:t>5158</w:t>
            </w:r>
          </w:p>
        </w:tc>
      </w:tr>
    </w:tbl>
    <w:p w:rsidR="00C24813" w:rsidRPr="00520718" w:rsidRDefault="00C24813" w:rsidP="0048594F">
      <w:pPr>
        <w:pStyle w:val="3"/>
      </w:pPr>
      <w:bookmarkStart w:id="74" w:name="_Toc4701015"/>
      <w:r w:rsidRPr="00520718">
        <w:t>Объекты здравоохранения и социальной защиты населения</w:t>
      </w:r>
      <w:bookmarkEnd w:id="73"/>
      <w:bookmarkEnd w:id="74"/>
    </w:p>
    <w:p w:rsidR="00C24813" w:rsidRPr="00520718" w:rsidRDefault="00C24813" w:rsidP="00C24813">
      <w:pPr>
        <w:rPr>
          <w:u w:val="single"/>
        </w:rPr>
      </w:pPr>
      <w:r w:rsidRPr="00520718">
        <w:rPr>
          <w:u w:val="single"/>
        </w:rPr>
        <w:t>Учреждения здравоохранения</w:t>
      </w:r>
    </w:p>
    <w:p w:rsidR="00C24813" w:rsidRPr="00520718" w:rsidRDefault="00C24813" w:rsidP="00C24813">
      <w:r w:rsidRPr="00520718">
        <w:t xml:space="preserve">Все медицинские учреждения и учреждения социальной защиты населения Камчатского края (за исключением объектов федерального </w:t>
      </w:r>
      <w:r w:rsidR="0048594F" w:rsidRPr="00520718">
        <w:t>значения</w:t>
      </w:r>
      <w:r w:rsidRPr="00520718">
        <w:t>), относятся к объектам регионального значения.</w:t>
      </w:r>
    </w:p>
    <w:p w:rsidR="00C24813" w:rsidRPr="00520718" w:rsidRDefault="00C24813" w:rsidP="00C24813">
      <w:r w:rsidRPr="00520718">
        <w:t>Медицинские организации, находящиеся в ведении Министерства здравоохранения Российской Федерации, расположены в г. Петропавловск-Камчатский:</w:t>
      </w:r>
    </w:p>
    <w:p w:rsidR="00C24813" w:rsidRPr="00520718" w:rsidRDefault="00C24813" w:rsidP="002010A9">
      <w:pPr>
        <w:numPr>
          <w:ilvl w:val="0"/>
          <w:numId w:val="2"/>
        </w:numPr>
        <w:tabs>
          <w:tab w:val="left" w:pos="993"/>
        </w:tabs>
        <w:ind w:left="0" w:firstLine="567"/>
      </w:pPr>
      <w:r w:rsidRPr="00520718">
        <w:t>Камчатская больница федерального государственного учреждения "Дальневосточный окружной медицинский центр Федерального медико-биологического агентства" г. Петропавловск-Камчатский, ул.Курильская, д. 15</w:t>
      </w:r>
    </w:p>
    <w:p w:rsidR="00C24813" w:rsidRPr="00520718" w:rsidRDefault="00C24813" w:rsidP="002010A9">
      <w:pPr>
        <w:numPr>
          <w:ilvl w:val="0"/>
          <w:numId w:val="2"/>
        </w:numPr>
        <w:tabs>
          <w:tab w:val="left" w:pos="993"/>
        </w:tabs>
        <w:ind w:left="0" w:firstLine="567"/>
      </w:pPr>
      <w:r w:rsidRPr="00520718">
        <w:t>Федеральное государственное учреждение здравоохранения "Медико-санитарная часть управления внутренних дел по камчатскому краю" г. Петропавловск-Камчатский, ул. Ленинградская</w:t>
      </w:r>
      <w:r w:rsidR="0048594F" w:rsidRPr="00520718">
        <w:t xml:space="preserve">, </w:t>
      </w:r>
      <w:r w:rsidRPr="00520718">
        <w:t>д. 128</w:t>
      </w:r>
    </w:p>
    <w:p w:rsidR="00C24813" w:rsidRPr="00520718" w:rsidRDefault="00C24813" w:rsidP="00C24813">
      <w:r w:rsidRPr="00520718">
        <w:t xml:space="preserve">Медицинскую помощь населению Камчатского края обеспечивали 44 учреждения государственной системы здравоохранения Камчатского края, 9 организаций </w:t>
      </w:r>
      <w:r w:rsidRPr="00520718">
        <w:lastRenderedPageBreak/>
        <w:t xml:space="preserve">негосударственной формы собственности. Подразделения государственных медицинских организаций организованы в каждом населенном пункте с населением свыше 100 человек. </w:t>
      </w:r>
    </w:p>
    <w:p w:rsidR="00C24813" w:rsidRPr="00520718" w:rsidRDefault="00C24813" w:rsidP="00C24813">
      <w:r w:rsidRPr="00520718">
        <w:t>С целью доступности оказания первой помощи в населенных пунктах с численностью населения менее 100 чел. созданы 9 домовых хозяйств (в Елизовском, Мильковском, Соболевском, Усть-Большерецком, Пенжинском муниципальных районах).</w:t>
      </w:r>
    </w:p>
    <w:p w:rsidR="00C24813" w:rsidRPr="00520718" w:rsidRDefault="00C24813" w:rsidP="00C24813">
      <w:r w:rsidRPr="00520718">
        <w:t>Оказание населению специализированной медицинской помощи в условиях круглосуточного стационара осуществляется на базе районных больниц, в городских больницах и в медицинских организациях краевого уровня мощностью в 2 997 коек на конец 2017 года, включая 88 коек для оказания паллиативной медицинской помощи. На конец 2016 года в стационарных учреждениях числилось 3 022 койки.</w:t>
      </w:r>
    </w:p>
    <w:p w:rsidR="00C24813" w:rsidRPr="00520718" w:rsidRDefault="00C24813" w:rsidP="00C24813">
      <w:r w:rsidRPr="00520718">
        <w:t>На 31.12.2017 в Камчатском крае работает 16 государственных учреждений здравоохранения, в которых развернуты:</w:t>
      </w:r>
    </w:p>
    <w:p w:rsidR="00C24813" w:rsidRPr="00520718" w:rsidRDefault="00C24813" w:rsidP="002010A9">
      <w:pPr>
        <w:numPr>
          <w:ilvl w:val="0"/>
          <w:numId w:val="2"/>
        </w:numPr>
        <w:tabs>
          <w:tab w:val="left" w:pos="993"/>
        </w:tabs>
        <w:ind w:left="0" w:firstLine="567"/>
      </w:pPr>
      <w:r w:rsidRPr="00520718">
        <w:t xml:space="preserve">122 акушерские койки (2016 год -123), </w:t>
      </w:r>
    </w:p>
    <w:p w:rsidR="00C24813" w:rsidRPr="00520718" w:rsidRDefault="00C24813" w:rsidP="002010A9">
      <w:pPr>
        <w:numPr>
          <w:ilvl w:val="0"/>
          <w:numId w:val="2"/>
        </w:numPr>
        <w:tabs>
          <w:tab w:val="left" w:pos="993"/>
        </w:tabs>
        <w:ind w:left="0" w:firstLine="567"/>
      </w:pPr>
      <w:r w:rsidRPr="00520718">
        <w:t>95 коек патологии беременности (2016 год -114) и 2 койки сестринского ухода.</w:t>
      </w:r>
    </w:p>
    <w:p w:rsidR="00C24813" w:rsidRPr="00520718" w:rsidRDefault="00C24813" w:rsidP="00C24813">
      <w:r w:rsidRPr="00520718">
        <w:t>Из числа акушерских коек: 26 акушерских койки функционируют в 13 акушерских стационарах 1 группы (2016 год – 28) и</w:t>
      </w:r>
      <w:r w:rsidR="00A87890" w:rsidRPr="00520718">
        <w:t xml:space="preserve"> </w:t>
      </w:r>
      <w:r w:rsidRPr="00520718">
        <w:t>96 коек - в 3-х</w:t>
      </w:r>
      <w:r w:rsidR="00A87890" w:rsidRPr="00520718">
        <w:t xml:space="preserve"> </w:t>
      </w:r>
      <w:r w:rsidRPr="00520718">
        <w:t>стационарах 2-ой</w:t>
      </w:r>
      <w:r w:rsidR="00A87890" w:rsidRPr="00520718">
        <w:t xml:space="preserve"> </w:t>
      </w:r>
      <w:r w:rsidRPr="00520718">
        <w:t>группы (2016 год -</w:t>
      </w:r>
      <w:r w:rsidR="004D01DE" w:rsidRPr="00520718">
        <w:t xml:space="preserve"> </w:t>
      </w:r>
      <w:r w:rsidR="00EF19E2" w:rsidRPr="00520718">
        <w:t>95).</w:t>
      </w:r>
      <w:r w:rsidRPr="00520718">
        <w:t xml:space="preserve"> В структуре</w:t>
      </w:r>
      <w:r w:rsidR="00A87890" w:rsidRPr="00520718">
        <w:t xml:space="preserve"> </w:t>
      </w:r>
      <w:r w:rsidRPr="00520718">
        <w:t xml:space="preserve">акушерских отделений учреждений 2 -ой группы развернуты палаты интенсивной терапии для новорожденных (8 мест). </w:t>
      </w:r>
    </w:p>
    <w:p w:rsidR="00C24813" w:rsidRPr="00520718" w:rsidRDefault="00C24813" w:rsidP="00C24813">
      <w:r w:rsidRPr="00520718">
        <w:t>В рамках решения задачи по созданию современной системы помощи тяжелобольным продолжено развитие службы паллиативной помощи на территории Камчатского края и развитие хосписов. В рамках Подпрограммы обеспечена деятельность коек сестринского ухода во всех районах края, а также в ГБУЗ КК «Петропавловск-Камчатская городская гериатрическая больница», с 2014 года функционирует 10 специализированных паллиативных коек и 11 коек в районных больницах, имеющих лицензии на оказание паллиативной помощи. Всего в крае на конец 2017 года регистрируется 91 паллиативных койки и коек сестринского ухода, при этом соответствующая помощь оказана 988 пациентам.</w:t>
      </w:r>
    </w:p>
    <w:p w:rsidR="00C24813" w:rsidRPr="00520718" w:rsidRDefault="00C24813" w:rsidP="00C24813">
      <w:r w:rsidRPr="00520718">
        <w:t>В амбулаторных условиях медицинских организаций за 2017 год выполнено посещений с профилактическими и иными целями в количестве 983,87 тысяч посещений, что меньше уровня 2016 года на 8,9 % (в 2016 году - 1 080,19 тысяч посещений), посещений по неотложной медицинской помощи -</w:t>
      </w:r>
      <w:r w:rsidR="00A87890" w:rsidRPr="00520718">
        <w:t xml:space="preserve"> </w:t>
      </w:r>
      <w:r w:rsidRPr="00520718">
        <w:t>43,37 тысяч посещений, что составляет 117,5% к уровню 2016 года (в 2016 году - 19,94 тысяч посещений), по заболеванию</w:t>
      </w:r>
      <w:r w:rsidR="00A87890" w:rsidRPr="00520718">
        <w:t xml:space="preserve"> </w:t>
      </w:r>
      <w:r w:rsidRPr="00520718">
        <w:t xml:space="preserve">- 564,53 тысяч обращений, что на 3,9 % меньше уровня 2016 года (в 2016 году - 587,18 тысяч обращений). </w:t>
      </w:r>
    </w:p>
    <w:p w:rsidR="00C24813" w:rsidRPr="00520718" w:rsidRDefault="00C24813" w:rsidP="00C24813"/>
    <w:p w:rsidR="00C24813" w:rsidRPr="00520718" w:rsidRDefault="007000AA" w:rsidP="0048594F">
      <w:pPr>
        <w:keepNext/>
      </w:pPr>
      <w:r w:rsidRPr="00520718">
        <w:t>Таблица 5</w:t>
      </w:r>
      <w:r w:rsidR="00A20C97" w:rsidRPr="00520718">
        <w:t>.1.2-1</w:t>
      </w:r>
      <w:r w:rsidR="00C24813" w:rsidRPr="00520718">
        <w:t>. Объекты здравоохранения Камчатского края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16"/>
        <w:gridCol w:w="4219"/>
        <w:gridCol w:w="3879"/>
        <w:gridCol w:w="1238"/>
      </w:tblGrid>
      <w:tr w:rsidR="00C24813" w:rsidRPr="00520718" w:rsidTr="0048594F">
        <w:trPr>
          <w:trHeight w:val="20"/>
          <w:tblHeader/>
          <w:jc w:val="center"/>
        </w:trPr>
        <w:tc>
          <w:tcPr>
            <w:tcW w:w="0" w:type="auto"/>
          </w:tcPr>
          <w:p w:rsidR="00C24813" w:rsidRPr="00520718" w:rsidRDefault="00C24813" w:rsidP="0048594F">
            <w:pPr>
              <w:spacing w:before="0" w:after="0"/>
              <w:ind w:firstLine="0"/>
              <w:jc w:val="center"/>
              <w:rPr>
                <w:sz w:val="20"/>
                <w:szCs w:val="20"/>
              </w:rPr>
            </w:pPr>
            <w:r w:rsidRPr="00520718">
              <w:rPr>
                <w:sz w:val="20"/>
                <w:szCs w:val="20"/>
              </w:rPr>
              <w:t>№ п/п</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Наименование</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Адрес</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Количество персонала</w:t>
            </w:r>
          </w:p>
        </w:tc>
      </w:tr>
      <w:tr w:rsidR="00C24813" w:rsidRPr="00520718" w:rsidTr="0048594F">
        <w:trPr>
          <w:trHeight w:val="20"/>
          <w:tblHeader/>
          <w:jc w:val="center"/>
        </w:trPr>
        <w:tc>
          <w:tcPr>
            <w:tcW w:w="0" w:type="auto"/>
          </w:tcPr>
          <w:p w:rsidR="00C24813" w:rsidRPr="00520718" w:rsidRDefault="00C24813" w:rsidP="0048594F">
            <w:pPr>
              <w:spacing w:before="0" w:after="0"/>
              <w:ind w:firstLine="0"/>
              <w:jc w:val="left"/>
              <w:rPr>
                <w:sz w:val="20"/>
                <w:szCs w:val="20"/>
              </w:rPr>
            </w:pPr>
          </w:p>
        </w:tc>
        <w:tc>
          <w:tcPr>
            <w:tcW w:w="0" w:type="auto"/>
            <w:gridSpan w:val="3"/>
            <w:shd w:val="clear" w:color="auto" w:fill="auto"/>
          </w:tcPr>
          <w:p w:rsidR="00C24813" w:rsidRPr="00520718" w:rsidRDefault="0048594F" w:rsidP="0048594F">
            <w:pPr>
              <w:spacing w:before="0" w:after="0"/>
              <w:ind w:firstLine="0"/>
              <w:jc w:val="center"/>
              <w:rPr>
                <w:sz w:val="20"/>
                <w:szCs w:val="20"/>
              </w:rPr>
            </w:pPr>
            <w:r w:rsidRPr="00520718">
              <w:rPr>
                <w:sz w:val="20"/>
                <w:szCs w:val="20"/>
              </w:rPr>
              <w:t>г</w:t>
            </w:r>
            <w:r w:rsidR="00C24813" w:rsidRPr="00520718">
              <w:rPr>
                <w:sz w:val="20"/>
                <w:szCs w:val="20"/>
              </w:rPr>
              <w:t>. Петропавловск-Камчатский</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Государственное бюджетное учреждение здравоохранения</w:t>
            </w:r>
            <w:r w:rsidR="00A87890" w:rsidRPr="00520718">
              <w:rPr>
                <w:sz w:val="20"/>
                <w:szCs w:val="20"/>
              </w:rPr>
              <w:t xml:space="preserve"> </w:t>
            </w:r>
            <w:r w:rsidRPr="00520718">
              <w:rPr>
                <w:sz w:val="20"/>
                <w:szCs w:val="20"/>
              </w:rPr>
              <w:t>"Камчатская краевая больница им. А.С. Лукашевского"</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 xml:space="preserve"> Петропавловск-Камчатский городской округ, Ул. Ленинградская, 112</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243 / 468,5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Государственное бюджетное учреждение здравоохранения "Камчатская краевая детская больница"</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Петропавловск-Камчатский городской округ, Орджоникидзе, д. 7</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69,75 / 141,75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Государственное бюджетное учреждение здравоохранения "Камчатский краевой онкологический диспансер"</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 xml:space="preserve"> Петропавловск-Камчатский городской округ, Лукашевского, 15</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74,75 / 138,75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Государственное бюджетное учреждение здравоохранения "Камчатский краевой кожно-венерологический диспансер"</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Петропавловск-Камчатский городской округ, ул. Лукашевского, д. 3;, Петропавловск-Камчатский городской округ, Кавказская,26</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24 / 42</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Государственное бюджетное учреждение здравоохранения " Камчатский краевой противотуберкулезный диспансер"</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 xml:space="preserve"> Петропавловск-Камчатский городской округ, Орджоникидзе, 9</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40 / 90</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Филиал №1 государственного учреждения здравоохранения "Камчатский краевой противотуберкулезный диспансер"</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Камчатский край, Городской округ «посёлок Палана», Поротова, 9</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7,25 / 32,75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Государственное бюджетное учреждение здравоохранения " Камчатский краевой психоневрологический диспансер"</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Петропавловск-Камчатский городской округ, Карагинская,22</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62,5 / 135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Государственное бюджетное учреждение здравоохранения " Камчатский краевой наркологический диспансер"</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Петропавловск-Камчатский городской округ, пр. 50 лет Октября, 2</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37,5 / 72</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Государственное бюджетное учреждение здравоохранения " Камчатский краевой центр по профилактике и борьбе со СПИД и инфекционными заболеваниями"</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Петропавловск-Камчатский городской округ, Ленинградская. 112 корп. 2</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31,5 / 57</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Государственное бюджетное учреждение здравоохранения «Камчатский краевой кардиологический диспансер»</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Петропавловск-Камчатский городской округ, ул. Советская, 32</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44,5 / 63</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Государственное бюджетное учреждение здравоохранения «Камчатская краевая стоматологическая поликлиника»</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Петропавловск-Камчатский городской округ, Корякская, 4</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17,5 / 23,5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Государственное бюджетное учреждение здравоохранения "Камчатская краевая станция переливания крови"</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 Петропавловск-Камчатский ул. Ак. Курчатова д. 17</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8 / 27</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Краевое государственное казенное учреждение здравоохранения "Медицинский информационно-аналитический центр"</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Петропавловск-Камчатский городской округ, ул. Арсеньева, 23</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4 / 4,25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Краевое государственное казенное учреждение здравоохранения "Камчатский территориальный центр медицины катастроф"</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Петропавловск-Камчатский городской округ, Ленинградская, 112</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11,75 / 21</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Государственное бюджетное учреждение здравоохранения «Камчатское краевое бюро судебно-медицинской экспертизы»</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Петропавловск-Камчатский городской округ, Лукашевского, 19</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75,5 / 54,25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Государственное казенное учреждение здравоохранения «Камчатский краевой медицинский центр мобилизационных резервов «Резерв»</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Камчатский край, 683001, Петропавловск-Камчатский городской округ, пр. Победы, 63</w:t>
            </w:r>
          </w:p>
        </w:tc>
        <w:tc>
          <w:tcPr>
            <w:tcW w:w="0" w:type="auto"/>
            <w:shd w:val="clear" w:color="auto" w:fill="auto"/>
          </w:tcPr>
          <w:p w:rsidR="00C24813" w:rsidRPr="00520718" w:rsidRDefault="00C24813" w:rsidP="0048594F">
            <w:pPr>
              <w:spacing w:before="0" w:after="0"/>
              <w:ind w:firstLine="0"/>
              <w:jc w:val="center"/>
              <w:rPr>
                <w:sz w:val="20"/>
                <w:szCs w:val="20"/>
              </w:rPr>
            </w:pP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Государственное бюджетное учреждение здравоохранения Камчатского края "Петропавловск-Камчатская городская больница № 1"</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Камчатский край, 683032, Петропавловск-Камчатский городской округ, Атласова, 19</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64,75 / 156,75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Государственное бюджетное учреждение здравоохранения Камчатского края "Петропавловск-Камчатская городская больница №2"</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Камчатский край, 683015, Петропавловск-Камчатский городской округ, Строительная, 1А</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138,5 / 315,5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Государственное бюджетное учреждение здравоохранения Камчатского края "Петропавловск-Камчатский городской родильный дом – лечебно-профилактическое учреждение охраны материнства и детства"</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Петропавловск-Камчатский городской округ, Лукашевского, 7</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75,5 / 140,5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Государственное бюджетное учреждение здравоохранения Камчатского края "Петропавловск-Камчатская городская гериатрическая больница"</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Камчатский край, 683901, Петропавловск-Камчатский городской округ, Приморская, 94</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15,75 / 73,25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Государственное бюджетное учреждение здравоохранения Камчатского края "Петропавловск-Камчатская городская детская инфекционная больница"</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Камчатский край, 683031, Петропавловск-Камчатский городской округ, Владивостокская, 47/4</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26,25 / 73,75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Государственное бюджетное учреждение здравоохранения Камчатского края "Петропавловск-Камчатская городская поликлиника №1"</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Петропавловск-Камчатский городской округ, Ленинградская, 114</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71,25 / 124</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Государственное бюджетное учреждение здравоохранения Камчатского края "Петропавловск-Камчатская городская поликлиника №3"</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Петропавловск-Камчатский городской округ, пр. Рыбаков, 6</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67,5 / 103,25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Государственное бюджетное учреждение здравоохранения "Петропавловск-Камчатская городская детская поликлиника № 1"</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Камчатский край, 683031, Петропавловск-Камчатский городской округ, Войцешека, 5</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126,25 / 192,25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Государственное бюджетное учреждение здравоохранения Камчатского края "Петропавловск-Камчатская городская детская поликлиника № 2"</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Камчатский край, 683013, Петропавловск-Камчатский городской округ, Океанская, 123</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49,75 / 79,5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Государственное бюджетное учреждение здравоохранения Камчатского края «Петропавловск-Камчатская городская стоматологическая поликлиника»</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Петропавловск-Камчатский городской округ, Владивостокская, 47/1</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23,5 / 34,5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Государственное бюджетное учреждение здравоохранения Камчатского края "Петропавловск-Камчатская городская детская стоматологическая поликлиника"</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Камчатский край, 683031, Петропавловск-Камчатский городской округ, Войцешека , 5</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17,25 / 24,5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Государственное казенное учреждение здравоохранения Камчатского края "Петропавловск-Камчатский городской дом ребенка-лечебное учреждение охраны материнства и детства"</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Камчатский край, 683017, Петропавловск-Камчатский городской округ, Кроноцкая, 8 А</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4 / 44,75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Государственное бюджетное учреждение здравоохранения Камчатского края "Петропавловск-Камчатская городская станция скорой медицинской помощи"</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Камчатский край, 683009, Петропавловск-Камчатский городской округ, ул. Ак. Королева, 61|1</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64 / 172,75</w:t>
            </w:r>
          </w:p>
        </w:tc>
      </w:tr>
      <w:tr w:rsidR="00C24813" w:rsidRPr="00520718" w:rsidTr="0048594F">
        <w:trPr>
          <w:trHeight w:val="20"/>
          <w:tblHeader/>
          <w:jc w:val="center"/>
        </w:trPr>
        <w:tc>
          <w:tcPr>
            <w:tcW w:w="0" w:type="auto"/>
          </w:tcPr>
          <w:p w:rsidR="00C24813" w:rsidRPr="00520718" w:rsidRDefault="00C24813" w:rsidP="0048594F">
            <w:pPr>
              <w:spacing w:before="0" w:after="0"/>
              <w:ind w:firstLine="0"/>
              <w:jc w:val="left"/>
              <w:rPr>
                <w:sz w:val="20"/>
                <w:szCs w:val="20"/>
              </w:rPr>
            </w:pPr>
          </w:p>
        </w:tc>
        <w:tc>
          <w:tcPr>
            <w:tcW w:w="0" w:type="auto"/>
            <w:gridSpan w:val="3"/>
            <w:shd w:val="clear" w:color="auto" w:fill="auto"/>
          </w:tcPr>
          <w:p w:rsidR="00C24813" w:rsidRPr="00520718" w:rsidRDefault="00C24813" w:rsidP="0048594F">
            <w:pPr>
              <w:spacing w:before="0" w:after="0"/>
              <w:ind w:firstLine="0"/>
              <w:jc w:val="center"/>
              <w:rPr>
                <w:sz w:val="20"/>
                <w:szCs w:val="20"/>
              </w:rPr>
            </w:pPr>
            <w:r w:rsidRPr="00520718">
              <w:rPr>
                <w:sz w:val="20"/>
                <w:szCs w:val="20"/>
              </w:rPr>
              <w:t>Елизовский муниципальный район</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 xml:space="preserve">Государственное бюджетное учреждение здравоохранения Камчатского края "Елизовская районная больница", </w:t>
            </w:r>
          </w:p>
          <w:p w:rsidR="00C24813" w:rsidRPr="00520718" w:rsidRDefault="00C24813" w:rsidP="0048594F">
            <w:pPr>
              <w:spacing w:before="0" w:after="0"/>
              <w:ind w:firstLine="0"/>
              <w:jc w:val="left"/>
              <w:rPr>
                <w:sz w:val="20"/>
                <w:szCs w:val="20"/>
              </w:rPr>
            </w:pPr>
            <w:r w:rsidRPr="00520718">
              <w:rPr>
                <w:sz w:val="20"/>
                <w:szCs w:val="20"/>
              </w:rPr>
              <w:t>в том числе подведомственные подразделения:</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Камчатский край, 684000, Елизовский муниципальный район, ул.</w:t>
            </w:r>
            <w:r w:rsidR="00A87890" w:rsidRPr="00520718">
              <w:rPr>
                <w:sz w:val="20"/>
                <w:szCs w:val="20"/>
              </w:rPr>
              <w:t xml:space="preserve"> </w:t>
            </w:r>
            <w:r w:rsidRPr="00520718">
              <w:rPr>
                <w:sz w:val="20"/>
                <w:szCs w:val="20"/>
              </w:rPr>
              <w:t xml:space="preserve">Пограничная, д. 18; ул. Сопочная, д. 2; ул. Ленина д.,8; ул. Школьная, д.3; ул. Беринга, д. 12; ул. Виталия Кручины, д. 20; переулок Радужный, д. 1; </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261,75 / 556,75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Амбулатория пос. Раздольный</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Елизовский район, пос. Раздольный, ул. Лесная, д. 1</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3 / 8,25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Амбулатория пос. Коряки</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 xml:space="preserve"> Елизовский район, пос. Коряки, ул. Вилкова, д.1</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4,25 / 8,5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ФЗП пос. Северные Коряки</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Елизовский район, с. Северные Коряки, ул. Дачная, 9</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0 / 1,25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ФЗП пос. Зеленый</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 xml:space="preserve"> Елизовский район, пос. Зеленый</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0 / 1,25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Новолесновская амбулатория</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Елизовский район, пос. Лесной, ул. Чапаева, 1ул. Юбилейная, д. 4</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2,5 / 5,75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ФЗП пос. Березняки</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Елизовский район, пос. Березняки, ул. Центральная, д.1</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0 / 1,5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Амбулатория пос. Начики</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Камчатский край, 684029, Елизовский район, п. Сокоч, ул. Юбилейная, д. 3</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2,75 / 5,5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Амбулатория пос. Пионерский</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 xml:space="preserve"> Елизовский район, пос. Пионерский, ул. Н. Коляды, 15</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4,5 / 7,25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ФП пос. Сосновка</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 xml:space="preserve"> Елизовский район, пос. Сосновка, ул. Центральная</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0 / 4</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Амбулатория пос. Нагорный</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Елизовский район, пос. Нагорный ул. Совхозная, д. 20</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3 / 5,25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ФЗП пос. Двуречье</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Елизовский район, п. Двуречье, ул. Центральная, д. 27</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0 / 1,25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ФП пос. Новый</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Елизовский район, пос.</w:t>
            </w:r>
            <w:r w:rsidR="00A87890" w:rsidRPr="00520718">
              <w:rPr>
                <w:sz w:val="20"/>
                <w:szCs w:val="20"/>
              </w:rPr>
              <w:t xml:space="preserve"> </w:t>
            </w:r>
            <w:r w:rsidRPr="00520718">
              <w:rPr>
                <w:sz w:val="20"/>
                <w:szCs w:val="20"/>
              </w:rPr>
              <w:t>Новый Молодежная, д. 4</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0 / 2</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Амбулатория пос. Вулканный</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Елизовский район, пос. Вулканный, ул. Центральная, д. 6</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2,5 / 3,5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Амбулатория пос. Николаевка</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Елизовский район, пос. Николаевка, ул. Советская, д. 30</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3 / 4,5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Амбулатория пос. Паратунка</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Елизовский район, с. Паратунка, ул. Нагорная, д. 34</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4,25 / 9,5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ФП пос. Термальный</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 xml:space="preserve"> Елизовский район, пос. Термальный, ул. Ленина, д. 1</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0 / 2</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Государственное бюджетное учреждение здравоохранения Камчатского края "Елизовская районная стоматологическая поликлиника"</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Елизовский муниципальный район, Елизовское городское поселение, Ленина, д. 42</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29,5 / 50</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Государственное бюджетное учреждение здравоохранения Камчатского края "Елизовская станция скорой медицинской помощи"</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Елизовский муниципальный район, Елизовское городское поселение, Лазо, д. 1</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21,25 / 51,5</w:t>
            </w:r>
          </w:p>
        </w:tc>
      </w:tr>
      <w:tr w:rsidR="00C24813" w:rsidRPr="00520718" w:rsidTr="0048594F">
        <w:trPr>
          <w:trHeight w:val="20"/>
          <w:tblHeader/>
          <w:jc w:val="center"/>
        </w:trPr>
        <w:tc>
          <w:tcPr>
            <w:tcW w:w="0" w:type="auto"/>
            <w:gridSpan w:val="4"/>
          </w:tcPr>
          <w:p w:rsidR="00C24813" w:rsidRPr="00520718" w:rsidRDefault="00C24813" w:rsidP="0048594F">
            <w:pPr>
              <w:spacing w:before="0" w:after="0"/>
              <w:ind w:firstLine="0"/>
              <w:jc w:val="center"/>
              <w:rPr>
                <w:sz w:val="20"/>
                <w:szCs w:val="20"/>
              </w:rPr>
            </w:pPr>
            <w:r w:rsidRPr="00520718">
              <w:rPr>
                <w:sz w:val="20"/>
                <w:szCs w:val="20"/>
              </w:rPr>
              <w:t>г. Вилючинск</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Государственное бюджетное учреждение здравоохранения Камчатского края "Вилючинская городская больница"</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 Вилючинск, ул. Победы, д. 1А; ул. Спортивная, д. 12; ул. 50 лет ВЛКСМ, д.6</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100,25 / 196</w:t>
            </w:r>
          </w:p>
        </w:tc>
      </w:tr>
      <w:tr w:rsidR="00C24813" w:rsidRPr="00520718" w:rsidTr="0048594F">
        <w:trPr>
          <w:trHeight w:val="20"/>
          <w:tblHeader/>
          <w:jc w:val="center"/>
        </w:trPr>
        <w:tc>
          <w:tcPr>
            <w:tcW w:w="0" w:type="auto"/>
            <w:gridSpan w:val="4"/>
          </w:tcPr>
          <w:p w:rsidR="00C24813" w:rsidRPr="00520718" w:rsidRDefault="00C24813" w:rsidP="0048594F">
            <w:pPr>
              <w:spacing w:before="0" w:after="0"/>
              <w:ind w:firstLine="0"/>
              <w:jc w:val="center"/>
              <w:rPr>
                <w:sz w:val="20"/>
                <w:szCs w:val="20"/>
              </w:rPr>
            </w:pPr>
            <w:r w:rsidRPr="00520718">
              <w:rPr>
                <w:sz w:val="20"/>
                <w:szCs w:val="20"/>
              </w:rPr>
              <w:t>Усть-Камчатский муниципальный район</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Государственное бюджетное учреждение здравоохранения Камчатского края "Усть-Камчатская районная больница",</w:t>
            </w:r>
          </w:p>
          <w:p w:rsidR="00C24813" w:rsidRPr="00520718" w:rsidRDefault="00C24813" w:rsidP="0048594F">
            <w:pPr>
              <w:spacing w:before="0" w:after="0"/>
              <w:ind w:firstLine="0"/>
              <w:jc w:val="left"/>
              <w:rPr>
                <w:sz w:val="20"/>
                <w:szCs w:val="20"/>
              </w:rPr>
            </w:pPr>
            <w:r w:rsidRPr="00520718">
              <w:rPr>
                <w:sz w:val="20"/>
                <w:szCs w:val="20"/>
              </w:rPr>
              <w:t xml:space="preserve"> в том числе подведомственные подразделения:</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Усть-Камчатский муниципальный район, Усть-Камчатское сельское поселение, Советская, 4</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31,75 / 54</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ФАП с. Крутоберегово</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Усть-Камчатский муниципальный район, с. Крутоберегово, ул. Новая, д. 4а</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0 / 1</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Государственное бюджетное учреждение здравоохранения Камчатского края "Ключевская районная больница"</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Усть-Камчатский муниципальный район, Ключевское сельское поселение, Партизанская, 1</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35,25 / 68</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 xml:space="preserve">Государственное бюджетное учреждение здравоохранения Камчатского края "Козыревская участковая больница", </w:t>
            </w:r>
          </w:p>
          <w:p w:rsidR="00C24813" w:rsidRPr="00520718" w:rsidRDefault="00C24813" w:rsidP="0048594F">
            <w:pPr>
              <w:spacing w:before="0" w:after="0"/>
              <w:ind w:firstLine="0"/>
              <w:jc w:val="left"/>
              <w:rPr>
                <w:sz w:val="20"/>
                <w:szCs w:val="20"/>
              </w:rPr>
            </w:pPr>
            <w:r w:rsidRPr="00520718">
              <w:rPr>
                <w:sz w:val="20"/>
                <w:szCs w:val="20"/>
              </w:rPr>
              <w:t>в том числе подведомственные подразделения:</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Усть-Камчатский район,</w:t>
            </w:r>
            <w:r w:rsidR="00A87890" w:rsidRPr="00520718">
              <w:rPr>
                <w:sz w:val="20"/>
                <w:szCs w:val="20"/>
              </w:rPr>
              <w:t xml:space="preserve"> </w:t>
            </w:r>
            <w:r w:rsidRPr="00520718">
              <w:rPr>
                <w:sz w:val="20"/>
                <w:szCs w:val="20"/>
              </w:rPr>
              <w:t>п.Козыревск,</w:t>
            </w:r>
            <w:r w:rsidR="00A87890" w:rsidRPr="00520718">
              <w:rPr>
                <w:sz w:val="20"/>
                <w:szCs w:val="20"/>
              </w:rPr>
              <w:t xml:space="preserve"> </w:t>
            </w:r>
            <w:r w:rsidRPr="00520718">
              <w:rPr>
                <w:sz w:val="20"/>
                <w:szCs w:val="20"/>
              </w:rPr>
              <w:t>ул. Октябрьская,</w:t>
            </w:r>
            <w:r w:rsidR="00A87890" w:rsidRPr="00520718">
              <w:rPr>
                <w:sz w:val="20"/>
                <w:szCs w:val="20"/>
              </w:rPr>
              <w:t xml:space="preserve"> </w:t>
            </w:r>
            <w:r w:rsidRPr="00520718">
              <w:rPr>
                <w:sz w:val="20"/>
                <w:szCs w:val="20"/>
              </w:rPr>
              <w:t>д.32</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3,75 / 15,75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ФАП с. Майское</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Усть-Камчатский район с. Майское, ул. Комсомальская, д. 9</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0 / 1</w:t>
            </w:r>
          </w:p>
        </w:tc>
      </w:tr>
      <w:tr w:rsidR="00C24813" w:rsidRPr="00520718" w:rsidTr="0048594F">
        <w:trPr>
          <w:trHeight w:val="20"/>
          <w:tblHeader/>
          <w:jc w:val="center"/>
        </w:trPr>
        <w:tc>
          <w:tcPr>
            <w:tcW w:w="0" w:type="auto"/>
            <w:gridSpan w:val="4"/>
          </w:tcPr>
          <w:p w:rsidR="00C24813" w:rsidRPr="00520718" w:rsidRDefault="00C24813" w:rsidP="0048594F">
            <w:pPr>
              <w:spacing w:before="0" w:after="0"/>
              <w:ind w:firstLine="0"/>
              <w:jc w:val="center"/>
              <w:rPr>
                <w:sz w:val="20"/>
                <w:szCs w:val="20"/>
              </w:rPr>
            </w:pPr>
            <w:r w:rsidRPr="00520718">
              <w:rPr>
                <w:sz w:val="20"/>
                <w:szCs w:val="20"/>
              </w:rPr>
              <w:t>Усть-Большерецкий муниципальный район</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 xml:space="preserve">Государственное бюджетное учреждение здравоохранения Камчатского края "Усть-Большерецкая районная больница", </w:t>
            </w:r>
          </w:p>
          <w:p w:rsidR="00C24813" w:rsidRPr="00520718" w:rsidRDefault="00C24813" w:rsidP="0048594F">
            <w:pPr>
              <w:spacing w:before="0" w:after="0"/>
              <w:ind w:firstLine="0"/>
              <w:jc w:val="left"/>
              <w:rPr>
                <w:sz w:val="20"/>
                <w:szCs w:val="20"/>
              </w:rPr>
            </w:pPr>
            <w:r w:rsidRPr="00520718">
              <w:rPr>
                <w:sz w:val="20"/>
                <w:szCs w:val="20"/>
              </w:rPr>
              <w:t>в том числе подведомственные подразделения:</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Усть-Большерецкий муниципальный район, Усть-Большерецкое сельское поселение, Космонавтов, 15</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33,75 / 71</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ФАП с. Ковалерское</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Усть-Большерецкий муниципальный район, с. Ковалерское,ул. Строительная, д.8</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0 / 3</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Апачинское отделение Государственного бюджетного учреждения здравоохранения Камчатского края "Усть-Большерецкая районная больница"</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Усть-Большерецкий муниципальный район, Апачинское сельское поселение, Школьная, 1</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2,5 / 3,5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Октябрьское отделение Государственного бюджетного учреждения здравоохранения Камчатского края "Усть-Большерецкая районная больница"</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Усть-Большерецкий район п. Октябрьский ул. Комсомольская д. 95</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4,75 / 17,25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 xml:space="preserve"> Государственное бюджетное учреждение здравоохранения Камчатского края "Озерновская районная больница" </w:t>
            </w:r>
          </w:p>
          <w:p w:rsidR="00C24813" w:rsidRPr="00520718" w:rsidRDefault="00C24813" w:rsidP="0048594F">
            <w:pPr>
              <w:spacing w:before="0" w:after="0"/>
              <w:ind w:firstLine="0"/>
              <w:jc w:val="left"/>
              <w:rPr>
                <w:sz w:val="20"/>
                <w:szCs w:val="20"/>
              </w:rPr>
            </w:pPr>
            <w:r w:rsidRPr="00520718">
              <w:rPr>
                <w:sz w:val="20"/>
                <w:szCs w:val="20"/>
              </w:rPr>
              <w:t>в том числе подведомственные подразделения:</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Усть-Большерецкий муниципальный район, Озерновское городское поселение, Рабочая,7</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12 / 41,25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ФП пос. Паужетка</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Усть-Большерецкий район, п. Паужетка, ул. Энергетиков 4</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0 / 1</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ФАП с. Запорожье</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Усть-Большерецкий район, с. Запорожье, ул. Централдьная , д.40</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0 / 2</w:t>
            </w:r>
          </w:p>
        </w:tc>
      </w:tr>
      <w:tr w:rsidR="00C24813" w:rsidRPr="00520718" w:rsidTr="0048594F">
        <w:trPr>
          <w:trHeight w:val="20"/>
          <w:tblHeader/>
          <w:jc w:val="center"/>
        </w:trPr>
        <w:tc>
          <w:tcPr>
            <w:tcW w:w="0" w:type="auto"/>
            <w:gridSpan w:val="4"/>
          </w:tcPr>
          <w:p w:rsidR="00C24813" w:rsidRPr="00520718" w:rsidRDefault="00C24813" w:rsidP="0048594F">
            <w:pPr>
              <w:spacing w:before="0" w:after="0"/>
              <w:ind w:firstLine="0"/>
              <w:jc w:val="center"/>
              <w:rPr>
                <w:sz w:val="20"/>
                <w:szCs w:val="20"/>
              </w:rPr>
            </w:pPr>
            <w:r w:rsidRPr="00520718">
              <w:rPr>
                <w:sz w:val="20"/>
                <w:szCs w:val="20"/>
              </w:rPr>
              <w:t>Мильковский муниципальный район</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 xml:space="preserve">Государственное бюджетное учреждение здравоохранения Камчатского края "Мильковская районная больница", </w:t>
            </w:r>
          </w:p>
          <w:p w:rsidR="00C24813" w:rsidRPr="00520718" w:rsidRDefault="00C24813" w:rsidP="0048594F">
            <w:pPr>
              <w:spacing w:before="0" w:after="0"/>
              <w:ind w:firstLine="0"/>
              <w:jc w:val="left"/>
              <w:rPr>
                <w:sz w:val="20"/>
                <w:szCs w:val="20"/>
              </w:rPr>
            </w:pPr>
            <w:r w:rsidRPr="00520718">
              <w:rPr>
                <w:sz w:val="20"/>
                <w:szCs w:val="20"/>
              </w:rPr>
              <w:t>в том числе подведомственные подразделения:</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Мильковский муниципальный район, Мильковское сельское поселение, ул. Советская, д.79; ул. Советская, д.79А; ул. Советская, д.26; ул. Советская, д.66; ул.</w:t>
            </w:r>
            <w:r w:rsidR="00A87890" w:rsidRPr="00520718">
              <w:rPr>
                <w:sz w:val="20"/>
                <w:szCs w:val="20"/>
              </w:rPr>
              <w:t xml:space="preserve"> </w:t>
            </w:r>
            <w:r w:rsidRPr="00520718">
              <w:rPr>
                <w:sz w:val="20"/>
                <w:szCs w:val="20"/>
              </w:rPr>
              <w:t>Победы, д.4</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50 / 90</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Аталсовская врачебная амбулатория</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Мильковский муниципальный район, пос. Атласово, ул.</w:t>
            </w:r>
            <w:r w:rsidR="00A87890" w:rsidRPr="00520718">
              <w:rPr>
                <w:sz w:val="20"/>
                <w:szCs w:val="20"/>
              </w:rPr>
              <w:t xml:space="preserve"> </w:t>
            </w:r>
            <w:r w:rsidRPr="00520718">
              <w:rPr>
                <w:sz w:val="20"/>
                <w:szCs w:val="20"/>
              </w:rPr>
              <w:t>Ленинградсакя, д.8</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1 / 1,5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ФАП с. Шаромы</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Мильковский муниципальный район, с. Шаромы, ул.</w:t>
            </w:r>
            <w:r w:rsidR="00A87890" w:rsidRPr="00520718">
              <w:rPr>
                <w:sz w:val="20"/>
                <w:szCs w:val="20"/>
              </w:rPr>
              <w:t xml:space="preserve"> </w:t>
            </w:r>
            <w:r w:rsidRPr="00520718">
              <w:rPr>
                <w:sz w:val="20"/>
                <w:szCs w:val="20"/>
              </w:rPr>
              <w:t>Октябрьская .,д.3, кв.18,19</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0 / 1</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ФАП с. Лазо</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Мильковский муниципальный район, с.</w:t>
            </w:r>
            <w:r w:rsidR="00A87890" w:rsidRPr="00520718">
              <w:rPr>
                <w:sz w:val="20"/>
                <w:szCs w:val="20"/>
              </w:rPr>
              <w:t xml:space="preserve"> </w:t>
            </w:r>
            <w:r w:rsidRPr="00520718">
              <w:rPr>
                <w:sz w:val="20"/>
                <w:szCs w:val="20"/>
              </w:rPr>
              <w:t>Лазо, ул. Омская, д. 32</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0 / 1</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ФАП с. Долиновка</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Мильковский муниципальный район, с. Долиновка, ул. Елисеевская., д.17</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0 / 1</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ФАП с. Пущино</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Мильковский муниципальный район, с. Пущино, ул.</w:t>
            </w:r>
            <w:r w:rsidR="00A87890" w:rsidRPr="00520718">
              <w:rPr>
                <w:sz w:val="20"/>
                <w:szCs w:val="20"/>
              </w:rPr>
              <w:t xml:space="preserve"> </w:t>
            </w:r>
            <w:r w:rsidRPr="00520718">
              <w:rPr>
                <w:sz w:val="20"/>
                <w:szCs w:val="20"/>
              </w:rPr>
              <w:t>Центральная, д.5</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0 / 1</w:t>
            </w:r>
          </w:p>
        </w:tc>
      </w:tr>
      <w:tr w:rsidR="00C24813" w:rsidRPr="00520718" w:rsidTr="0048594F">
        <w:trPr>
          <w:trHeight w:val="20"/>
          <w:tblHeader/>
          <w:jc w:val="center"/>
        </w:trPr>
        <w:tc>
          <w:tcPr>
            <w:tcW w:w="0" w:type="auto"/>
            <w:gridSpan w:val="4"/>
          </w:tcPr>
          <w:p w:rsidR="00C24813" w:rsidRPr="00520718" w:rsidRDefault="00C24813" w:rsidP="0048594F">
            <w:pPr>
              <w:spacing w:before="0" w:after="0"/>
              <w:ind w:firstLine="0"/>
              <w:jc w:val="center"/>
              <w:rPr>
                <w:sz w:val="20"/>
                <w:szCs w:val="20"/>
              </w:rPr>
            </w:pPr>
            <w:r w:rsidRPr="00520718">
              <w:rPr>
                <w:sz w:val="20"/>
                <w:szCs w:val="20"/>
              </w:rPr>
              <w:t>Соболевский муниципальный район,</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 xml:space="preserve">Государственное бюджетное учреждение здравоохранения Камчатского края "Соболевская районная больница", </w:t>
            </w:r>
          </w:p>
          <w:p w:rsidR="00C24813" w:rsidRPr="00520718" w:rsidRDefault="00C24813" w:rsidP="0048594F">
            <w:pPr>
              <w:spacing w:before="0" w:after="0"/>
              <w:ind w:firstLine="0"/>
              <w:jc w:val="left"/>
              <w:rPr>
                <w:sz w:val="20"/>
                <w:szCs w:val="20"/>
              </w:rPr>
            </w:pPr>
            <w:r w:rsidRPr="00520718">
              <w:rPr>
                <w:sz w:val="20"/>
                <w:szCs w:val="20"/>
              </w:rPr>
              <w:t>в том числе подведомственные подразделения:</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Соболевский муниципальный район, Соболевское сельское поселение, Родыгина, 12</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23,25 / 47</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ФАП пос. Ичинский</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Соболевский муниципальный район, пос. Ичинский</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0 / 0</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Крутогоровское общесоматическое отделение Государственного бюджетного учреждение здравоохранения Камчатского края "Соболевская районная больница"</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Соболевский район п. Крутогоровcкий ул. Сахалинская д. 53</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2 / 2,5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ФАП с. Устьевое</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Соболевский район с. Устьевое, ул. Октябрьская, д. 28, кв.3</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0 / 2</w:t>
            </w:r>
          </w:p>
        </w:tc>
      </w:tr>
      <w:tr w:rsidR="00C24813" w:rsidRPr="00520718" w:rsidTr="0048594F">
        <w:trPr>
          <w:trHeight w:val="20"/>
          <w:tblHeader/>
          <w:jc w:val="center"/>
        </w:trPr>
        <w:tc>
          <w:tcPr>
            <w:tcW w:w="0" w:type="auto"/>
            <w:gridSpan w:val="4"/>
          </w:tcPr>
          <w:p w:rsidR="00C24813" w:rsidRPr="00520718" w:rsidRDefault="00C24813" w:rsidP="0048594F">
            <w:pPr>
              <w:spacing w:before="0" w:after="0"/>
              <w:ind w:firstLine="0"/>
              <w:jc w:val="center"/>
              <w:rPr>
                <w:sz w:val="20"/>
                <w:szCs w:val="20"/>
              </w:rPr>
            </w:pPr>
            <w:r w:rsidRPr="00520718">
              <w:rPr>
                <w:sz w:val="20"/>
                <w:szCs w:val="20"/>
              </w:rPr>
              <w:t>Быстринский муниципальный район</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 xml:space="preserve">Государственное бюджетное учреждение здравоохранения Камчатского края "Быстринская районная больница", </w:t>
            </w:r>
          </w:p>
          <w:p w:rsidR="00C24813" w:rsidRPr="00520718" w:rsidRDefault="00C24813" w:rsidP="0048594F">
            <w:pPr>
              <w:spacing w:before="0" w:after="0"/>
              <w:ind w:firstLine="0"/>
              <w:jc w:val="left"/>
              <w:rPr>
                <w:sz w:val="20"/>
                <w:szCs w:val="20"/>
              </w:rPr>
            </w:pPr>
            <w:r w:rsidRPr="00520718">
              <w:rPr>
                <w:sz w:val="20"/>
                <w:szCs w:val="20"/>
              </w:rPr>
              <w:t>в том числе подведомственные подразделения:</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 xml:space="preserve"> Быстринский муниципальный район, Эссовское сельское поселение, Нагорная, 3</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16 / 26</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ФАП с. Анавгай</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 xml:space="preserve"> Быстринский муниципальный район, с. Анавгай, ул. Ленинская, д.41</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0,5 / 2,25</w:t>
            </w:r>
          </w:p>
        </w:tc>
      </w:tr>
      <w:tr w:rsidR="00C24813" w:rsidRPr="00520718" w:rsidTr="0048594F">
        <w:trPr>
          <w:trHeight w:val="20"/>
          <w:tblHeader/>
          <w:jc w:val="center"/>
        </w:trPr>
        <w:tc>
          <w:tcPr>
            <w:tcW w:w="0" w:type="auto"/>
            <w:gridSpan w:val="4"/>
          </w:tcPr>
          <w:p w:rsidR="00C24813" w:rsidRPr="00520718" w:rsidRDefault="00C24813" w:rsidP="0048594F">
            <w:pPr>
              <w:spacing w:before="0" w:after="0"/>
              <w:ind w:firstLine="0"/>
              <w:jc w:val="center"/>
              <w:rPr>
                <w:sz w:val="20"/>
                <w:szCs w:val="20"/>
              </w:rPr>
            </w:pPr>
            <w:r w:rsidRPr="00520718">
              <w:rPr>
                <w:sz w:val="20"/>
                <w:szCs w:val="20"/>
              </w:rPr>
              <w:t>Корякский автономный округ</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Государственное бюджетное учреждение здравоохранения Камчатского края "Никольская районная больница</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 xml:space="preserve"> Алеутский муниципальный район, Никольское сельское поселение, 50 лет Октября, 15 А- 15 Б</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7 / 13,75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Государственное бюджетное учреждение здравоохранения</w:t>
            </w:r>
            <w:r w:rsidR="00A87890" w:rsidRPr="00520718">
              <w:rPr>
                <w:sz w:val="20"/>
                <w:szCs w:val="20"/>
              </w:rPr>
              <w:t xml:space="preserve"> </w:t>
            </w:r>
            <w:r w:rsidRPr="00520718">
              <w:rPr>
                <w:sz w:val="20"/>
                <w:szCs w:val="20"/>
              </w:rPr>
              <w:t xml:space="preserve">"Корякская окружная больница", </w:t>
            </w:r>
          </w:p>
          <w:p w:rsidR="00C24813" w:rsidRPr="00520718" w:rsidRDefault="00C24813" w:rsidP="0048594F">
            <w:pPr>
              <w:spacing w:before="0" w:after="0"/>
              <w:ind w:firstLine="0"/>
              <w:jc w:val="left"/>
              <w:rPr>
                <w:sz w:val="20"/>
                <w:szCs w:val="20"/>
              </w:rPr>
            </w:pPr>
            <w:r w:rsidRPr="00520718">
              <w:rPr>
                <w:sz w:val="20"/>
                <w:szCs w:val="20"/>
              </w:rPr>
              <w:t>в том числе подведомственные подразделения:</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Городской округ «посёлок Палана», Обухова, 12</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34,25 / 65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ФАП с. Лесная</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 xml:space="preserve"> Тигильский</w:t>
            </w:r>
            <w:r w:rsidR="00A87890" w:rsidRPr="00520718">
              <w:rPr>
                <w:sz w:val="20"/>
                <w:szCs w:val="20"/>
              </w:rPr>
              <w:t xml:space="preserve"> </w:t>
            </w:r>
            <w:r w:rsidRPr="00520718">
              <w:rPr>
                <w:sz w:val="20"/>
                <w:szCs w:val="20"/>
              </w:rPr>
              <w:t>район,</w:t>
            </w:r>
            <w:r w:rsidR="00A87890" w:rsidRPr="00520718">
              <w:rPr>
                <w:sz w:val="20"/>
                <w:szCs w:val="20"/>
              </w:rPr>
              <w:t xml:space="preserve"> </w:t>
            </w:r>
            <w:r w:rsidRPr="00520718">
              <w:rPr>
                <w:sz w:val="20"/>
                <w:szCs w:val="20"/>
              </w:rPr>
              <w:t>с.</w:t>
            </w:r>
            <w:r w:rsidR="00A87890" w:rsidRPr="00520718">
              <w:rPr>
                <w:sz w:val="20"/>
                <w:szCs w:val="20"/>
              </w:rPr>
              <w:t xml:space="preserve"> </w:t>
            </w:r>
            <w:r w:rsidRPr="00520718">
              <w:rPr>
                <w:sz w:val="20"/>
                <w:szCs w:val="20"/>
              </w:rPr>
              <w:t>Лесная ул. Советская, д. 17</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0 / 2</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Государственное бюджетное учреждение здравоохранения «Карагинский противотуберкулезный диспансер»</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 xml:space="preserve"> Карагинский район п. Оссора, ул. Строительная д. 3</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3,5 / 17</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Государственное бюджетное учреждение здравоохранения "Олюторский противотуберкулезный диспансер"</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Олюторский район с. Тиличики ул. Подгорная д. 225</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5 / 18,25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Государственное бюджетное учреждение здравоохранения Камчатского края "Карагинская районная больница"</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 Карагинский район, п.Оссора, ул.Строительная, 5</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28,75 / 66,25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ФАП Ильпырское</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 xml:space="preserve"> Карагинский район, с. Ильпырское, ул. Ленина, д.25</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0 / 2</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ОВОП Тымлат</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 xml:space="preserve"> Карагинский район, с. Тымлат, ул. Набережная, д.18</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1,5 / 10</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ФАП Карага</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 xml:space="preserve"> Карагинский район, с. Карага, ул. Лукашевского, д.22, помещ. 1</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0 / 1,5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ФАП Кострома</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 xml:space="preserve"> Карагинский район, ул.Центральная, д.12,помещ.2</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0 / 1</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ОВОП Ивашка</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 xml:space="preserve"> Карагинский район, с. Ивашка, ул. Левченко, д.22</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2 / 4,5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 xml:space="preserve">Государственное бюджетное учреждение здравоохранения Камчатского края "Олюторская районная больница", </w:t>
            </w:r>
          </w:p>
          <w:p w:rsidR="00C24813" w:rsidRPr="00520718" w:rsidRDefault="00C24813" w:rsidP="0048594F">
            <w:pPr>
              <w:spacing w:before="0" w:after="0"/>
              <w:ind w:firstLine="0"/>
              <w:jc w:val="left"/>
              <w:rPr>
                <w:sz w:val="20"/>
                <w:szCs w:val="20"/>
              </w:rPr>
            </w:pPr>
            <w:r w:rsidRPr="00520718">
              <w:rPr>
                <w:sz w:val="20"/>
                <w:szCs w:val="20"/>
              </w:rPr>
              <w:t>в том числе подведомственные подразделения:</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Камчатский край, 688822,</w:t>
            </w:r>
            <w:r w:rsidR="00A87890" w:rsidRPr="00520718">
              <w:rPr>
                <w:sz w:val="20"/>
                <w:szCs w:val="20"/>
              </w:rPr>
              <w:t xml:space="preserve"> </w:t>
            </w:r>
            <w:r w:rsidRPr="00520718">
              <w:rPr>
                <w:sz w:val="20"/>
                <w:szCs w:val="20"/>
              </w:rPr>
              <w:t>Олюторский район,</w:t>
            </w:r>
            <w:r w:rsidR="00A87890" w:rsidRPr="00520718">
              <w:rPr>
                <w:sz w:val="20"/>
                <w:szCs w:val="20"/>
              </w:rPr>
              <w:t xml:space="preserve"> </w:t>
            </w:r>
            <w:r w:rsidRPr="00520718">
              <w:rPr>
                <w:sz w:val="20"/>
                <w:szCs w:val="20"/>
              </w:rPr>
              <w:t>с. Тиличики ул. Центральная д. 22</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39,5 / 92,5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ФАП с. Вывенка</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Олюторский район, с.Вывенка, ул. Подгорная, д.2/6</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0 / 3</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ФАП с. Ачайваям</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Олюторский район, с.Ачайваям, ул.Школьная, д.64</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0 / 2</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ФАП с. Средние Пахачи</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Олюторский район, с.Средние Пахачи пер. Речной, д. 47</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0 / 2</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ОВОП с. Апука</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Олюторский район, с.Апука, ул. Речная, д.11</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1,5 / 2,75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ОВОП с. Хаилино</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Олюторский район, с. Хаилино ул. Заречная, д.15</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1,5 / 3</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ОВОП с. Пахачи</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Олюторский район, с. Пахачи, ул. Речная, д.20</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1,5 / 2,25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 xml:space="preserve">Государственное бюджетное учреждение здравоохранения Камчатского края "Тигильская районная больница", </w:t>
            </w:r>
          </w:p>
          <w:p w:rsidR="00C24813" w:rsidRPr="00520718" w:rsidRDefault="00C24813" w:rsidP="0048594F">
            <w:pPr>
              <w:spacing w:before="0" w:after="0"/>
              <w:ind w:firstLine="0"/>
              <w:jc w:val="left"/>
              <w:rPr>
                <w:sz w:val="20"/>
                <w:szCs w:val="20"/>
              </w:rPr>
            </w:pPr>
            <w:r w:rsidRPr="00520718">
              <w:rPr>
                <w:sz w:val="20"/>
                <w:szCs w:val="20"/>
              </w:rPr>
              <w:t>в том числе подведомственные подразделения:</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с. Тигиль, ул. Лесная, д. 3; ул. Толстихина, д.13</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32,75 / 86</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ОВОП с. Седанка</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Тигильский район,</w:t>
            </w:r>
            <w:r w:rsidR="00A87890" w:rsidRPr="00520718">
              <w:rPr>
                <w:sz w:val="20"/>
                <w:szCs w:val="20"/>
              </w:rPr>
              <w:t xml:space="preserve"> </w:t>
            </w:r>
            <w:r w:rsidRPr="00520718">
              <w:rPr>
                <w:sz w:val="20"/>
                <w:szCs w:val="20"/>
              </w:rPr>
              <w:t>с. Седанка, ул. Советская</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1 / 2,75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ОВОП с. Усть-Хайрюзово</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Тигильский район,</w:t>
            </w:r>
            <w:r w:rsidR="00A87890" w:rsidRPr="00520718">
              <w:rPr>
                <w:sz w:val="20"/>
                <w:szCs w:val="20"/>
              </w:rPr>
              <w:t xml:space="preserve"> </w:t>
            </w:r>
            <w:r w:rsidRPr="00520718">
              <w:rPr>
                <w:sz w:val="20"/>
                <w:szCs w:val="20"/>
              </w:rPr>
              <w:t>с. Усть-Хайрюзово, ул. Рыбацкая, д.24</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3 / 9</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ФАП с. Воямполка</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Тигильский райо,</w:t>
            </w:r>
            <w:r w:rsidR="00A87890" w:rsidRPr="00520718">
              <w:rPr>
                <w:sz w:val="20"/>
                <w:szCs w:val="20"/>
              </w:rPr>
              <w:t xml:space="preserve"> </w:t>
            </w:r>
            <w:r w:rsidRPr="00520718">
              <w:rPr>
                <w:sz w:val="20"/>
                <w:szCs w:val="20"/>
              </w:rPr>
              <w:t>с. Воямполка,ул. Тундровая,д.6, кв.2</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0 / 3</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ФАП с. Хайрюзово</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Тигильский район,</w:t>
            </w:r>
            <w:r w:rsidR="00A87890" w:rsidRPr="00520718">
              <w:rPr>
                <w:sz w:val="20"/>
                <w:szCs w:val="20"/>
              </w:rPr>
              <w:t xml:space="preserve"> </w:t>
            </w:r>
            <w:r w:rsidRPr="00520718">
              <w:rPr>
                <w:sz w:val="20"/>
                <w:szCs w:val="20"/>
              </w:rPr>
              <w:t>с.</w:t>
            </w:r>
            <w:r w:rsidR="00A87890" w:rsidRPr="00520718">
              <w:rPr>
                <w:sz w:val="20"/>
                <w:szCs w:val="20"/>
              </w:rPr>
              <w:t xml:space="preserve"> </w:t>
            </w:r>
            <w:r w:rsidRPr="00520718">
              <w:rPr>
                <w:sz w:val="20"/>
                <w:szCs w:val="20"/>
              </w:rPr>
              <w:t>Хайрюзово,ул. Набережная, д. 2</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0 / 3</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ФАП с. Ковран</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Тигильский район,</w:t>
            </w:r>
            <w:r w:rsidR="00A87890" w:rsidRPr="00520718">
              <w:rPr>
                <w:sz w:val="20"/>
                <w:szCs w:val="20"/>
              </w:rPr>
              <w:t xml:space="preserve"> </w:t>
            </w:r>
            <w:r w:rsidRPr="00520718">
              <w:rPr>
                <w:sz w:val="20"/>
                <w:szCs w:val="20"/>
              </w:rPr>
              <w:t>с.</w:t>
            </w:r>
            <w:r w:rsidR="00A87890" w:rsidRPr="00520718">
              <w:rPr>
                <w:sz w:val="20"/>
                <w:szCs w:val="20"/>
              </w:rPr>
              <w:t xml:space="preserve"> </w:t>
            </w:r>
            <w:r w:rsidRPr="00520718">
              <w:rPr>
                <w:sz w:val="20"/>
                <w:szCs w:val="20"/>
              </w:rPr>
              <w:t>Ковран, ул. 50 лет Октября, д.22</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0 / 3</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 xml:space="preserve">Государственное бюджетное учреждение здравоохранения Камчатского края "Пенжинская районная больница", </w:t>
            </w:r>
          </w:p>
          <w:p w:rsidR="00C24813" w:rsidRPr="00520718" w:rsidRDefault="00C24813" w:rsidP="0048594F">
            <w:pPr>
              <w:spacing w:before="0" w:after="0"/>
              <w:ind w:firstLine="0"/>
              <w:jc w:val="left"/>
              <w:rPr>
                <w:sz w:val="20"/>
                <w:szCs w:val="20"/>
              </w:rPr>
            </w:pPr>
            <w:r w:rsidRPr="00520718">
              <w:rPr>
                <w:sz w:val="20"/>
                <w:szCs w:val="20"/>
              </w:rPr>
              <w:t>в том числе подведомственные подразделения:</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 xml:space="preserve"> Пенжинский район,</w:t>
            </w:r>
            <w:r w:rsidR="00A87890" w:rsidRPr="00520718">
              <w:rPr>
                <w:sz w:val="20"/>
                <w:szCs w:val="20"/>
              </w:rPr>
              <w:t xml:space="preserve"> </w:t>
            </w:r>
            <w:r w:rsidRPr="00520718">
              <w:rPr>
                <w:sz w:val="20"/>
                <w:szCs w:val="20"/>
              </w:rPr>
              <w:t>с. Каменское ул. Нагорная д.1</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22,75 / 57</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ОВОП с. Манилы</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Пенжинский район, с. Манилы , ул. Набережная, д.14</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4,5 / 12,5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ФАП с. Аянка</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Пенжинский район с. Аянка, ул. Полярная, д.10 кв.2</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0 / 2,5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ФАП с. Таловка</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Пенжинский район с. Таловка,ул. Северная,д.10</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0 / 2,5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ФАП с. Слаутное</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Пенжинский район с.</w:t>
            </w:r>
            <w:r w:rsidR="00A87890" w:rsidRPr="00520718">
              <w:rPr>
                <w:sz w:val="20"/>
                <w:szCs w:val="20"/>
              </w:rPr>
              <w:t xml:space="preserve"> </w:t>
            </w:r>
            <w:r w:rsidRPr="00520718">
              <w:rPr>
                <w:sz w:val="20"/>
                <w:szCs w:val="20"/>
              </w:rPr>
              <w:t>Слаутное,ул. Юности, д.2</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0 / 2,5</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ФАП с. Оклан</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Пенжинский район с. Оклан, ул.Мира, д.3</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0 / 1</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ФАП Парень</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Пенжинский район с. Парень</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0 / 0</w:t>
            </w:r>
          </w:p>
        </w:tc>
      </w:tr>
      <w:tr w:rsidR="00C24813" w:rsidRPr="00520718" w:rsidTr="0048594F">
        <w:trPr>
          <w:trHeight w:val="20"/>
          <w:tblHeader/>
          <w:jc w:val="center"/>
        </w:trPr>
        <w:tc>
          <w:tcPr>
            <w:tcW w:w="0" w:type="auto"/>
          </w:tcPr>
          <w:p w:rsidR="00C24813" w:rsidRPr="00520718" w:rsidRDefault="00C24813" w:rsidP="002010A9">
            <w:pPr>
              <w:numPr>
                <w:ilvl w:val="0"/>
                <w:numId w:val="15"/>
              </w:numPr>
              <w:spacing w:before="0" w:after="0"/>
              <w:jc w:val="left"/>
              <w:rPr>
                <w:sz w:val="20"/>
                <w:szCs w:val="20"/>
              </w:rPr>
            </w:pP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Центр медицинской профилактики</w:t>
            </w:r>
          </w:p>
        </w:tc>
        <w:tc>
          <w:tcPr>
            <w:tcW w:w="0" w:type="auto"/>
            <w:shd w:val="clear" w:color="auto" w:fill="auto"/>
          </w:tcPr>
          <w:p w:rsidR="00C24813" w:rsidRPr="00520718" w:rsidRDefault="00C24813" w:rsidP="0048594F">
            <w:pPr>
              <w:spacing w:before="0" w:after="0"/>
              <w:ind w:firstLine="0"/>
              <w:jc w:val="left"/>
              <w:rPr>
                <w:sz w:val="20"/>
                <w:szCs w:val="20"/>
              </w:rPr>
            </w:pPr>
            <w:r w:rsidRPr="00520718">
              <w:rPr>
                <w:sz w:val="20"/>
                <w:szCs w:val="20"/>
              </w:rPr>
              <w:t>г. Петропавловск-Камчатский, ул. Мишенная, д. 114</w:t>
            </w:r>
          </w:p>
        </w:tc>
        <w:tc>
          <w:tcPr>
            <w:tcW w:w="0" w:type="auto"/>
            <w:shd w:val="clear" w:color="auto" w:fill="auto"/>
          </w:tcPr>
          <w:p w:rsidR="00C24813" w:rsidRPr="00520718" w:rsidRDefault="00C24813" w:rsidP="0048594F">
            <w:pPr>
              <w:spacing w:before="0" w:after="0"/>
              <w:ind w:firstLine="0"/>
              <w:jc w:val="center"/>
              <w:rPr>
                <w:sz w:val="20"/>
                <w:szCs w:val="20"/>
              </w:rPr>
            </w:pPr>
            <w:r w:rsidRPr="00520718">
              <w:rPr>
                <w:sz w:val="20"/>
                <w:szCs w:val="20"/>
              </w:rPr>
              <w:t>33,75 / 42</w:t>
            </w:r>
          </w:p>
        </w:tc>
      </w:tr>
    </w:tbl>
    <w:p w:rsidR="00C24813" w:rsidRPr="00520718" w:rsidRDefault="00C24813" w:rsidP="00C24813"/>
    <w:p w:rsidR="00C24813" w:rsidRPr="00520718" w:rsidRDefault="00C24813" w:rsidP="00C24813">
      <w:pPr>
        <w:rPr>
          <w:u w:val="single"/>
        </w:rPr>
      </w:pPr>
      <w:r w:rsidRPr="00520718">
        <w:rPr>
          <w:u w:val="single"/>
        </w:rPr>
        <w:t>Учреждения социального обслуживания населения</w:t>
      </w:r>
    </w:p>
    <w:p w:rsidR="00C24813" w:rsidRPr="00520718" w:rsidRDefault="00C24813" w:rsidP="00C24813">
      <w:r w:rsidRPr="00520718">
        <w:t>Социальное обслуживание граждан пожилого возраста и инвалидов в Камчатском крае лике осуществляется разветвленной сетью организаций социального обслуживания, подведомственных Министерству социального развития и труда Камчатского края,</w:t>
      </w:r>
      <w:r w:rsidR="00A87890" w:rsidRPr="00520718">
        <w:t xml:space="preserve"> </w:t>
      </w:r>
      <w:r w:rsidRPr="00520718">
        <w:t>социального обслуживания и социальной защиты населения Камчатского края регионального значения</w:t>
      </w:r>
    </w:p>
    <w:p w:rsidR="003C28F0" w:rsidRPr="00520718" w:rsidRDefault="003C28F0">
      <w:pPr>
        <w:spacing w:before="0" w:after="200" w:line="276" w:lineRule="auto"/>
        <w:ind w:firstLine="0"/>
        <w:contextualSpacing w:val="0"/>
        <w:jc w:val="left"/>
      </w:pPr>
      <w:r w:rsidRPr="00520718">
        <w:br w:type="page"/>
      </w:r>
    </w:p>
    <w:p w:rsidR="0048594F" w:rsidRPr="00520718" w:rsidRDefault="007000AA" w:rsidP="0048594F">
      <w:pPr>
        <w:keepNext/>
      </w:pPr>
      <w:r w:rsidRPr="00520718">
        <w:lastRenderedPageBreak/>
        <w:t>Таблица 5</w:t>
      </w:r>
      <w:r w:rsidR="00A20C97" w:rsidRPr="00520718">
        <w:t xml:space="preserve">.1.2-2. </w:t>
      </w:r>
      <w:r w:rsidR="0048594F" w:rsidRPr="00520718">
        <w:t>Объекты социального обслуживания Камчатского края</w:t>
      </w:r>
    </w:p>
    <w:tbl>
      <w:tblPr>
        <w:tblW w:w="0" w:type="auto"/>
        <w:tblCellMar>
          <w:left w:w="57" w:type="dxa"/>
          <w:right w:w="57" w:type="dxa"/>
        </w:tblCellMar>
        <w:tblLook w:val="04A0" w:firstRow="1" w:lastRow="0" w:firstColumn="1" w:lastColumn="0" w:noHBand="0" w:noVBand="1"/>
      </w:tblPr>
      <w:tblGrid>
        <w:gridCol w:w="388"/>
        <w:gridCol w:w="2314"/>
        <w:gridCol w:w="1747"/>
        <w:gridCol w:w="1087"/>
        <w:gridCol w:w="799"/>
        <w:gridCol w:w="726"/>
        <w:gridCol w:w="2003"/>
        <w:gridCol w:w="688"/>
      </w:tblGrid>
      <w:tr w:rsidR="0048594F" w:rsidRPr="00520718" w:rsidTr="0048594F">
        <w:trPr>
          <w:trHeight w:val="20"/>
        </w:trPr>
        <w:tc>
          <w:tcPr>
            <w:tcW w:w="0" w:type="auto"/>
            <w:vMerge w:val="restart"/>
            <w:tcBorders>
              <w:top w:val="single" w:sz="4" w:space="0" w:color="auto"/>
              <w:left w:val="single" w:sz="4" w:space="0" w:color="auto"/>
              <w:right w:val="single" w:sz="4" w:space="0" w:color="auto"/>
            </w:tcBorders>
            <w:shd w:val="clear" w:color="auto" w:fill="auto"/>
            <w:hideMark/>
          </w:tcPr>
          <w:p w:rsidR="0048594F" w:rsidRPr="00520718" w:rsidRDefault="0048594F" w:rsidP="0048594F">
            <w:pPr>
              <w:spacing w:before="0" w:after="0"/>
              <w:ind w:firstLine="0"/>
              <w:jc w:val="center"/>
              <w:rPr>
                <w:sz w:val="20"/>
                <w:szCs w:val="20"/>
              </w:rPr>
            </w:pPr>
            <w:r w:rsidRPr="00520718">
              <w:rPr>
                <w:sz w:val="20"/>
                <w:szCs w:val="20"/>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48594F" w:rsidRPr="00520718" w:rsidRDefault="0048594F" w:rsidP="0048594F">
            <w:pPr>
              <w:spacing w:before="0" w:after="0"/>
              <w:ind w:firstLine="0"/>
              <w:jc w:val="center"/>
              <w:rPr>
                <w:sz w:val="20"/>
                <w:szCs w:val="20"/>
              </w:rPr>
            </w:pPr>
            <w:r w:rsidRPr="00520718">
              <w:rPr>
                <w:sz w:val="20"/>
                <w:szCs w:val="20"/>
              </w:rPr>
              <w:t>Наименование объекта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48594F" w:rsidRPr="00520718" w:rsidRDefault="0048594F" w:rsidP="0048594F">
            <w:pPr>
              <w:spacing w:before="0" w:after="0"/>
              <w:ind w:firstLine="0"/>
              <w:jc w:val="center"/>
              <w:rPr>
                <w:sz w:val="20"/>
                <w:szCs w:val="20"/>
              </w:rPr>
            </w:pPr>
            <w:r w:rsidRPr="00520718">
              <w:rPr>
                <w:sz w:val="20"/>
                <w:szCs w:val="20"/>
              </w:rPr>
              <w:t>Адрес объекта (район, населенный пункт)</w:t>
            </w:r>
          </w:p>
        </w:tc>
        <w:tc>
          <w:tcPr>
            <w:tcW w:w="0" w:type="auto"/>
            <w:gridSpan w:val="3"/>
            <w:tcBorders>
              <w:top w:val="single" w:sz="4" w:space="0" w:color="auto"/>
              <w:left w:val="nil"/>
              <w:bottom w:val="single" w:sz="4" w:space="0" w:color="auto"/>
              <w:right w:val="single" w:sz="4" w:space="0" w:color="auto"/>
            </w:tcBorders>
            <w:shd w:val="clear" w:color="auto" w:fill="auto"/>
            <w:hideMark/>
          </w:tcPr>
          <w:p w:rsidR="0048594F" w:rsidRPr="00520718" w:rsidRDefault="0048594F" w:rsidP="0048594F">
            <w:pPr>
              <w:spacing w:before="0" w:after="0"/>
              <w:ind w:firstLine="0"/>
              <w:jc w:val="center"/>
              <w:rPr>
                <w:sz w:val="20"/>
                <w:szCs w:val="20"/>
              </w:rPr>
            </w:pPr>
            <w:r w:rsidRPr="00520718">
              <w:rPr>
                <w:sz w:val="20"/>
                <w:szCs w:val="20"/>
              </w:rPr>
              <w:t>Емкость</w:t>
            </w:r>
          </w:p>
        </w:tc>
        <w:tc>
          <w:tcPr>
            <w:tcW w:w="0" w:type="auto"/>
            <w:vMerge w:val="restart"/>
            <w:tcBorders>
              <w:top w:val="single" w:sz="4" w:space="0" w:color="auto"/>
              <w:left w:val="single" w:sz="4" w:space="0" w:color="auto"/>
              <w:right w:val="single" w:sz="4" w:space="0" w:color="auto"/>
            </w:tcBorders>
            <w:shd w:val="clear" w:color="auto" w:fill="auto"/>
            <w:hideMark/>
          </w:tcPr>
          <w:p w:rsidR="0048594F" w:rsidRPr="00520718" w:rsidRDefault="0048594F" w:rsidP="0048594F">
            <w:pPr>
              <w:spacing w:before="0" w:after="0"/>
              <w:ind w:firstLine="0"/>
              <w:jc w:val="center"/>
              <w:rPr>
                <w:sz w:val="20"/>
                <w:szCs w:val="20"/>
              </w:rPr>
            </w:pPr>
            <w:r w:rsidRPr="00520718">
              <w:rPr>
                <w:sz w:val="20"/>
                <w:szCs w:val="20"/>
              </w:rPr>
              <w:t>Специализация</w:t>
            </w:r>
          </w:p>
        </w:tc>
        <w:tc>
          <w:tcPr>
            <w:tcW w:w="0" w:type="auto"/>
            <w:vMerge w:val="restart"/>
            <w:tcBorders>
              <w:top w:val="single" w:sz="4" w:space="0" w:color="auto"/>
              <w:left w:val="single" w:sz="4" w:space="0" w:color="auto"/>
              <w:right w:val="single" w:sz="4" w:space="0" w:color="auto"/>
            </w:tcBorders>
            <w:shd w:val="clear" w:color="auto" w:fill="auto"/>
            <w:hideMark/>
          </w:tcPr>
          <w:p w:rsidR="0048594F" w:rsidRPr="00520718" w:rsidRDefault="0048594F" w:rsidP="0048594F">
            <w:pPr>
              <w:spacing w:before="0" w:after="0"/>
              <w:ind w:firstLine="0"/>
              <w:jc w:val="center"/>
              <w:rPr>
                <w:sz w:val="20"/>
                <w:szCs w:val="20"/>
              </w:rPr>
            </w:pPr>
            <w:r w:rsidRPr="00520718">
              <w:rPr>
                <w:sz w:val="20"/>
                <w:szCs w:val="20"/>
              </w:rPr>
              <w:t>% износа</w:t>
            </w:r>
          </w:p>
        </w:tc>
      </w:tr>
      <w:tr w:rsidR="0048594F" w:rsidRPr="00520718" w:rsidTr="0048594F">
        <w:trPr>
          <w:trHeight w:val="20"/>
        </w:trPr>
        <w:tc>
          <w:tcPr>
            <w:tcW w:w="0" w:type="auto"/>
            <w:vMerge/>
            <w:tcBorders>
              <w:left w:val="single" w:sz="4" w:space="0" w:color="auto"/>
              <w:bottom w:val="single" w:sz="4" w:space="0" w:color="auto"/>
              <w:right w:val="single" w:sz="4" w:space="0" w:color="auto"/>
            </w:tcBorders>
            <w:shd w:val="clear" w:color="auto" w:fill="auto"/>
            <w:hideMark/>
          </w:tcPr>
          <w:p w:rsidR="0048594F" w:rsidRPr="00520718" w:rsidRDefault="0048594F" w:rsidP="0048594F">
            <w:pPr>
              <w:spacing w:before="0" w:after="0"/>
              <w:ind w:firstLine="0"/>
              <w:jc w:val="left"/>
              <w:rPr>
                <w:sz w:val="20"/>
                <w:szCs w:val="20"/>
              </w:rPr>
            </w:pPr>
          </w:p>
        </w:tc>
        <w:tc>
          <w:tcPr>
            <w:tcW w:w="0" w:type="auto"/>
            <w:vMerge/>
            <w:tcBorders>
              <w:top w:val="single" w:sz="4" w:space="0" w:color="auto"/>
              <w:left w:val="single" w:sz="4" w:space="0" w:color="auto"/>
              <w:bottom w:val="single" w:sz="4" w:space="0" w:color="auto"/>
              <w:right w:val="single" w:sz="4" w:space="0" w:color="auto"/>
            </w:tcBorders>
            <w:hideMark/>
          </w:tcPr>
          <w:p w:rsidR="0048594F" w:rsidRPr="00520718" w:rsidRDefault="0048594F" w:rsidP="0048594F">
            <w:pPr>
              <w:spacing w:before="0" w:after="0"/>
              <w:ind w:firstLine="0"/>
              <w:jc w:val="left"/>
              <w:rPr>
                <w:sz w:val="20"/>
                <w:szCs w:val="20"/>
              </w:rPr>
            </w:pPr>
          </w:p>
        </w:tc>
        <w:tc>
          <w:tcPr>
            <w:tcW w:w="0" w:type="auto"/>
            <w:vMerge/>
            <w:tcBorders>
              <w:top w:val="single" w:sz="4" w:space="0" w:color="auto"/>
              <w:left w:val="single" w:sz="4" w:space="0" w:color="auto"/>
              <w:bottom w:val="single" w:sz="4" w:space="0" w:color="auto"/>
              <w:right w:val="single" w:sz="4" w:space="0" w:color="auto"/>
            </w:tcBorders>
            <w:hideMark/>
          </w:tcPr>
          <w:p w:rsidR="0048594F" w:rsidRPr="00520718" w:rsidRDefault="0048594F" w:rsidP="0048594F">
            <w:pPr>
              <w:spacing w:before="0" w:after="0"/>
              <w:ind w:firstLine="0"/>
              <w:jc w:val="left"/>
              <w:rPr>
                <w:sz w:val="20"/>
                <w:szCs w:val="20"/>
              </w:rPr>
            </w:pPr>
          </w:p>
        </w:tc>
        <w:tc>
          <w:tcPr>
            <w:tcW w:w="0" w:type="auto"/>
            <w:tcBorders>
              <w:top w:val="nil"/>
              <w:left w:val="nil"/>
              <w:bottom w:val="single" w:sz="4" w:space="0" w:color="auto"/>
              <w:right w:val="single" w:sz="4" w:space="0" w:color="auto"/>
            </w:tcBorders>
            <w:shd w:val="clear" w:color="auto" w:fill="auto"/>
            <w:hideMark/>
          </w:tcPr>
          <w:p w:rsidR="0048594F" w:rsidRPr="00520718" w:rsidRDefault="0048594F" w:rsidP="0048594F">
            <w:pPr>
              <w:spacing w:before="0" w:after="0"/>
              <w:ind w:firstLine="0"/>
              <w:jc w:val="center"/>
              <w:rPr>
                <w:sz w:val="20"/>
                <w:szCs w:val="20"/>
              </w:rPr>
            </w:pPr>
            <w:r w:rsidRPr="00520718">
              <w:rPr>
                <w:sz w:val="20"/>
                <w:szCs w:val="20"/>
              </w:rPr>
              <w:t>Единица измерения (мест/кв.м)</w:t>
            </w:r>
          </w:p>
        </w:tc>
        <w:tc>
          <w:tcPr>
            <w:tcW w:w="0" w:type="auto"/>
            <w:tcBorders>
              <w:top w:val="nil"/>
              <w:left w:val="nil"/>
              <w:bottom w:val="single" w:sz="4" w:space="0" w:color="auto"/>
              <w:right w:val="single" w:sz="4" w:space="0" w:color="auto"/>
            </w:tcBorders>
            <w:shd w:val="clear" w:color="auto" w:fill="auto"/>
            <w:hideMark/>
          </w:tcPr>
          <w:p w:rsidR="0048594F" w:rsidRPr="00520718" w:rsidRDefault="0048594F" w:rsidP="0048594F">
            <w:pPr>
              <w:spacing w:before="0" w:after="0"/>
              <w:ind w:firstLine="0"/>
              <w:jc w:val="center"/>
              <w:rPr>
                <w:sz w:val="20"/>
                <w:szCs w:val="20"/>
              </w:rPr>
            </w:pPr>
            <w:r w:rsidRPr="00520718">
              <w:rPr>
                <w:sz w:val="20"/>
                <w:szCs w:val="20"/>
              </w:rPr>
              <w:t>По проекту</w:t>
            </w:r>
          </w:p>
        </w:tc>
        <w:tc>
          <w:tcPr>
            <w:tcW w:w="0" w:type="auto"/>
            <w:tcBorders>
              <w:top w:val="nil"/>
              <w:left w:val="nil"/>
              <w:bottom w:val="single" w:sz="4" w:space="0" w:color="auto"/>
              <w:right w:val="single" w:sz="4" w:space="0" w:color="auto"/>
            </w:tcBorders>
            <w:shd w:val="clear" w:color="auto" w:fill="auto"/>
            <w:hideMark/>
          </w:tcPr>
          <w:p w:rsidR="0048594F" w:rsidRPr="00520718" w:rsidRDefault="0048594F" w:rsidP="0048594F">
            <w:pPr>
              <w:spacing w:before="0" w:after="0"/>
              <w:ind w:firstLine="0"/>
              <w:jc w:val="center"/>
              <w:rPr>
                <w:sz w:val="20"/>
                <w:szCs w:val="20"/>
              </w:rPr>
            </w:pPr>
            <w:r w:rsidRPr="00520718">
              <w:rPr>
                <w:sz w:val="20"/>
                <w:szCs w:val="20"/>
              </w:rPr>
              <w:t>Факти-чески</w:t>
            </w:r>
          </w:p>
        </w:tc>
        <w:tc>
          <w:tcPr>
            <w:tcW w:w="0" w:type="auto"/>
            <w:vMerge/>
            <w:tcBorders>
              <w:left w:val="single" w:sz="4" w:space="0" w:color="auto"/>
              <w:bottom w:val="single" w:sz="4" w:space="0" w:color="auto"/>
              <w:right w:val="single" w:sz="4" w:space="0" w:color="auto"/>
            </w:tcBorders>
            <w:hideMark/>
          </w:tcPr>
          <w:p w:rsidR="0048594F" w:rsidRPr="00520718" w:rsidRDefault="0048594F" w:rsidP="0048594F">
            <w:pPr>
              <w:spacing w:before="0" w:after="0"/>
              <w:ind w:firstLine="0"/>
              <w:jc w:val="center"/>
              <w:rPr>
                <w:sz w:val="20"/>
                <w:szCs w:val="20"/>
              </w:rPr>
            </w:pPr>
          </w:p>
        </w:tc>
        <w:tc>
          <w:tcPr>
            <w:tcW w:w="0" w:type="auto"/>
            <w:vMerge/>
            <w:tcBorders>
              <w:left w:val="single" w:sz="4" w:space="0" w:color="auto"/>
              <w:bottom w:val="single" w:sz="4" w:space="0" w:color="auto"/>
              <w:right w:val="single" w:sz="4" w:space="0" w:color="auto"/>
            </w:tcBorders>
            <w:hideMark/>
          </w:tcPr>
          <w:p w:rsidR="0048594F" w:rsidRPr="00520718" w:rsidRDefault="0048594F" w:rsidP="0048594F">
            <w:pPr>
              <w:spacing w:before="0" w:after="0"/>
              <w:ind w:firstLine="0"/>
              <w:jc w:val="center"/>
              <w:rPr>
                <w:sz w:val="20"/>
                <w:szCs w:val="20"/>
              </w:rPr>
            </w:pPr>
          </w:p>
        </w:tc>
      </w:tr>
      <w:tr w:rsidR="0048594F" w:rsidRPr="00520718" w:rsidTr="0048594F">
        <w:trPr>
          <w:trHeight w:val="20"/>
        </w:trPr>
        <w:tc>
          <w:tcPr>
            <w:tcW w:w="0" w:type="auto"/>
            <w:tcBorders>
              <w:top w:val="nil"/>
              <w:left w:val="single" w:sz="4" w:space="0" w:color="auto"/>
              <w:bottom w:val="single" w:sz="4" w:space="0" w:color="auto"/>
              <w:right w:val="single" w:sz="4" w:space="0" w:color="auto"/>
            </w:tcBorders>
            <w:shd w:val="clear" w:color="auto" w:fill="auto"/>
          </w:tcPr>
          <w:p w:rsidR="00C24813" w:rsidRPr="00520718" w:rsidRDefault="00C24813" w:rsidP="002010A9">
            <w:pPr>
              <w:numPr>
                <w:ilvl w:val="0"/>
                <w:numId w:val="16"/>
              </w:numPr>
              <w:spacing w:before="0" w:after="0"/>
              <w:jc w:val="left"/>
              <w:rPr>
                <w:sz w:val="20"/>
                <w:szCs w:val="20"/>
              </w:rPr>
            </w:pPr>
          </w:p>
        </w:tc>
        <w:tc>
          <w:tcPr>
            <w:tcW w:w="0" w:type="auto"/>
            <w:vMerge w:val="restart"/>
            <w:tcBorders>
              <w:top w:val="nil"/>
              <w:left w:val="single" w:sz="4" w:space="0" w:color="auto"/>
              <w:right w:val="single" w:sz="4" w:space="0" w:color="auto"/>
            </w:tcBorders>
            <w:shd w:val="clear" w:color="auto" w:fill="auto"/>
          </w:tcPr>
          <w:p w:rsidR="00C24813" w:rsidRPr="00520718" w:rsidRDefault="00C24813" w:rsidP="0048594F">
            <w:pPr>
              <w:spacing w:before="0" w:after="0"/>
              <w:ind w:firstLine="0"/>
              <w:jc w:val="left"/>
              <w:rPr>
                <w:sz w:val="20"/>
                <w:szCs w:val="20"/>
              </w:rPr>
            </w:pPr>
            <w:r w:rsidRPr="00520718">
              <w:rPr>
                <w:sz w:val="20"/>
                <w:szCs w:val="20"/>
              </w:rPr>
              <w:t>КГАУ СЗ «Камчатский специальный дом ветеранов»</w:t>
            </w:r>
          </w:p>
        </w:tc>
        <w:tc>
          <w:tcPr>
            <w:tcW w:w="0" w:type="auto"/>
            <w:tcBorders>
              <w:top w:val="nil"/>
              <w:left w:val="single" w:sz="4" w:space="0" w:color="auto"/>
              <w:bottom w:val="single" w:sz="4" w:space="0" w:color="auto"/>
              <w:right w:val="single" w:sz="4" w:space="0" w:color="auto"/>
            </w:tcBorders>
            <w:shd w:val="clear" w:color="auto" w:fill="auto"/>
          </w:tcPr>
          <w:p w:rsidR="00C24813" w:rsidRPr="00520718" w:rsidRDefault="00C24813" w:rsidP="0048594F">
            <w:pPr>
              <w:spacing w:before="0" w:after="0"/>
              <w:ind w:firstLine="0"/>
              <w:jc w:val="left"/>
              <w:rPr>
                <w:sz w:val="20"/>
                <w:szCs w:val="20"/>
              </w:rPr>
            </w:pPr>
            <w:r w:rsidRPr="00520718">
              <w:rPr>
                <w:sz w:val="20"/>
                <w:szCs w:val="20"/>
              </w:rPr>
              <w:t>г. Петропавловск-Камчатский, ул. Дальняя, д. 54</w:t>
            </w:r>
          </w:p>
        </w:tc>
        <w:tc>
          <w:tcPr>
            <w:tcW w:w="0" w:type="auto"/>
            <w:tcBorders>
              <w:top w:val="nil"/>
              <w:left w:val="single" w:sz="4" w:space="0" w:color="auto"/>
              <w:bottom w:val="single" w:sz="4" w:space="0" w:color="auto"/>
              <w:right w:val="single" w:sz="4" w:space="0" w:color="auto"/>
            </w:tcBorders>
            <w:shd w:val="clear" w:color="auto" w:fill="auto"/>
          </w:tcPr>
          <w:p w:rsidR="00C24813" w:rsidRPr="00520718" w:rsidRDefault="00C24813" w:rsidP="0048594F">
            <w:pPr>
              <w:spacing w:before="0" w:after="0"/>
              <w:ind w:firstLine="0"/>
              <w:jc w:val="center"/>
              <w:rPr>
                <w:sz w:val="20"/>
                <w:szCs w:val="20"/>
              </w:rPr>
            </w:pPr>
            <w:r w:rsidRPr="00520718">
              <w:rPr>
                <w:sz w:val="20"/>
                <w:szCs w:val="20"/>
              </w:rPr>
              <w:t>мест</w:t>
            </w:r>
          </w:p>
        </w:tc>
        <w:tc>
          <w:tcPr>
            <w:tcW w:w="0" w:type="auto"/>
            <w:tcBorders>
              <w:top w:val="nil"/>
              <w:left w:val="single" w:sz="4" w:space="0" w:color="auto"/>
              <w:bottom w:val="single" w:sz="4" w:space="0" w:color="auto"/>
              <w:right w:val="single" w:sz="4" w:space="0" w:color="auto"/>
            </w:tcBorders>
            <w:shd w:val="clear" w:color="auto" w:fill="auto"/>
          </w:tcPr>
          <w:p w:rsidR="00C24813" w:rsidRPr="00520718" w:rsidRDefault="00C24813" w:rsidP="0048594F">
            <w:pPr>
              <w:spacing w:before="0" w:after="0"/>
              <w:ind w:firstLine="0"/>
              <w:jc w:val="center"/>
              <w:rPr>
                <w:sz w:val="20"/>
                <w:szCs w:val="20"/>
              </w:rPr>
            </w:pPr>
            <w:r w:rsidRPr="00520718">
              <w:rPr>
                <w:sz w:val="20"/>
                <w:szCs w:val="20"/>
              </w:rPr>
              <w:t>49,0</w:t>
            </w:r>
          </w:p>
        </w:tc>
        <w:tc>
          <w:tcPr>
            <w:tcW w:w="0" w:type="auto"/>
            <w:tcBorders>
              <w:top w:val="nil"/>
              <w:left w:val="single" w:sz="4" w:space="0" w:color="auto"/>
              <w:bottom w:val="single" w:sz="4" w:space="0" w:color="auto"/>
              <w:right w:val="single" w:sz="4" w:space="0" w:color="auto"/>
            </w:tcBorders>
            <w:shd w:val="clear" w:color="auto" w:fill="auto"/>
          </w:tcPr>
          <w:p w:rsidR="00C24813" w:rsidRPr="00520718" w:rsidRDefault="00C24813" w:rsidP="0048594F">
            <w:pPr>
              <w:spacing w:before="0" w:after="0"/>
              <w:ind w:firstLine="0"/>
              <w:jc w:val="center"/>
              <w:rPr>
                <w:sz w:val="20"/>
                <w:szCs w:val="20"/>
              </w:rPr>
            </w:pPr>
            <w:r w:rsidRPr="00520718">
              <w:rPr>
                <w:sz w:val="20"/>
                <w:szCs w:val="20"/>
              </w:rPr>
              <w:t>49,0</w:t>
            </w:r>
          </w:p>
        </w:tc>
        <w:tc>
          <w:tcPr>
            <w:tcW w:w="0" w:type="auto"/>
            <w:tcBorders>
              <w:top w:val="nil"/>
              <w:left w:val="single" w:sz="4" w:space="0" w:color="auto"/>
              <w:bottom w:val="single" w:sz="4" w:space="0" w:color="auto"/>
              <w:right w:val="single" w:sz="4" w:space="0" w:color="auto"/>
            </w:tcBorders>
            <w:shd w:val="clear" w:color="auto" w:fill="auto"/>
          </w:tcPr>
          <w:p w:rsidR="00C24813" w:rsidRPr="00520718" w:rsidRDefault="00C24813" w:rsidP="0048594F">
            <w:pPr>
              <w:spacing w:before="0" w:after="0"/>
              <w:ind w:firstLine="0"/>
              <w:jc w:val="center"/>
              <w:rPr>
                <w:sz w:val="20"/>
                <w:szCs w:val="20"/>
              </w:rPr>
            </w:pPr>
            <w:r w:rsidRPr="00520718">
              <w:rPr>
                <w:sz w:val="20"/>
                <w:szCs w:val="20"/>
              </w:rPr>
              <w:t>предоставление услуг проживания</w:t>
            </w:r>
          </w:p>
        </w:tc>
        <w:tc>
          <w:tcPr>
            <w:tcW w:w="0" w:type="auto"/>
            <w:tcBorders>
              <w:top w:val="nil"/>
              <w:left w:val="single" w:sz="4" w:space="0" w:color="auto"/>
              <w:bottom w:val="single" w:sz="4" w:space="0" w:color="auto"/>
              <w:right w:val="single" w:sz="4" w:space="0" w:color="auto"/>
            </w:tcBorders>
            <w:shd w:val="clear" w:color="auto" w:fill="auto"/>
          </w:tcPr>
          <w:p w:rsidR="00C24813" w:rsidRPr="00520718" w:rsidRDefault="00C24813" w:rsidP="0048594F">
            <w:pPr>
              <w:spacing w:before="0" w:after="0"/>
              <w:ind w:firstLine="0"/>
              <w:jc w:val="center"/>
              <w:rPr>
                <w:sz w:val="20"/>
                <w:szCs w:val="20"/>
              </w:rPr>
            </w:pPr>
            <w:r w:rsidRPr="00520718">
              <w:rPr>
                <w:sz w:val="20"/>
                <w:szCs w:val="20"/>
              </w:rPr>
              <w:t>5</w:t>
            </w:r>
          </w:p>
        </w:tc>
      </w:tr>
      <w:tr w:rsidR="0048594F" w:rsidRPr="00520718" w:rsidTr="0048594F">
        <w:trPr>
          <w:trHeight w:val="20"/>
        </w:trPr>
        <w:tc>
          <w:tcPr>
            <w:tcW w:w="0" w:type="auto"/>
            <w:tcBorders>
              <w:top w:val="nil"/>
              <w:left w:val="single" w:sz="4" w:space="0" w:color="auto"/>
              <w:bottom w:val="single" w:sz="4" w:space="0" w:color="auto"/>
              <w:right w:val="single" w:sz="4" w:space="0" w:color="auto"/>
            </w:tcBorders>
            <w:shd w:val="clear" w:color="auto" w:fill="auto"/>
          </w:tcPr>
          <w:p w:rsidR="00C24813" w:rsidRPr="00520718" w:rsidRDefault="00C24813" w:rsidP="002010A9">
            <w:pPr>
              <w:numPr>
                <w:ilvl w:val="0"/>
                <w:numId w:val="16"/>
              </w:numPr>
              <w:spacing w:before="0" w:after="0"/>
              <w:jc w:val="left"/>
              <w:rPr>
                <w:sz w:val="20"/>
                <w:szCs w:val="20"/>
              </w:rPr>
            </w:pPr>
          </w:p>
        </w:tc>
        <w:tc>
          <w:tcPr>
            <w:tcW w:w="0" w:type="auto"/>
            <w:vMerge/>
            <w:tcBorders>
              <w:left w:val="single" w:sz="4" w:space="0" w:color="auto"/>
              <w:bottom w:val="single" w:sz="4" w:space="0" w:color="auto"/>
              <w:right w:val="single" w:sz="4" w:space="0" w:color="auto"/>
            </w:tcBorders>
            <w:shd w:val="clear" w:color="auto" w:fill="auto"/>
          </w:tcPr>
          <w:p w:rsidR="00C24813" w:rsidRPr="00520718" w:rsidRDefault="00C24813" w:rsidP="0048594F">
            <w:pPr>
              <w:spacing w:before="0" w:after="0"/>
              <w:ind w:firstLine="0"/>
              <w:jc w:val="left"/>
              <w:rPr>
                <w:sz w:val="20"/>
                <w:szCs w:val="20"/>
              </w:rPr>
            </w:pPr>
          </w:p>
        </w:tc>
        <w:tc>
          <w:tcPr>
            <w:tcW w:w="0" w:type="auto"/>
            <w:tcBorders>
              <w:top w:val="nil"/>
              <w:left w:val="single" w:sz="4" w:space="0" w:color="auto"/>
              <w:bottom w:val="single" w:sz="4" w:space="0" w:color="auto"/>
              <w:right w:val="single" w:sz="4" w:space="0" w:color="auto"/>
            </w:tcBorders>
            <w:shd w:val="clear" w:color="auto" w:fill="auto"/>
          </w:tcPr>
          <w:p w:rsidR="00C24813" w:rsidRPr="00520718" w:rsidRDefault="00C24813" w:rsidP="0048594F">
            <w:pPr>
              <w:spacing w:before="0" w:after="0"/>
              <w:ind w:firstLine="0"/>
              <w:jc w:val="left"/>
              <w:rPr>
                <w:sz w:val="20"/>
                <w:szCs w:val="20"/>
              </w:rPr>
            </w:pPr>
            <w:r w:rsidRPr="00520718">
              <w:rPr>
                <w:sz w:val="20"/>
                <w:szCs w:val="20"/>
              </w:rPr>
              <w:t>г. Петропавловск-Камчатский, ул. Индустриальная, д. 2</w:t>
            </w:r>
          </w:p>
        </w:tc>
        <w:tc>
          <w:tcPr>
            <w:tcW w:w="0" w:type="auto"/>
            <w:tcBorders>
              <w:top w:val="nil"/>
              <w:left w:val="single" w:sz="4" w:space="0" w:color="auto"/>
              <w:bottom w:val="single" w:sz="4" w:space="0" w:color="auto"/>
              <w:right w:val="single" w:sz="4" w:space="0" w:color="auto"/>
            </w:tcBorders>
            <w:shd w:val="clear" w:color="auto" w:fill="auto"/>
          </w:tcPr>
          <w:p w:rsidR="00C24813" w:rsidRPr="00520718" w:rsidRDefault="00C24813" w:rsidP="0048594F">
            <w:pPr>
              <w:spacing w:before="0" w:after="0"/>
              <w:ind w:firstLine="0"/>
              <w:jc w:val="center"/>
              <w:rPr>
                <w:sz w:val="20"/>
                <w:szCs w:val="20"/>
              </w:rPr>
            </w:pPr>
            <w:r w:rsidRPr="00520718">
              <w:rPr>
                <w:sz w:val="20"/>
                <w:szCs w:val="20"/>
              </w:rPr>
              <w:t>мест</w:t>
            </w:r>
          </w:p>
        </w:tc>
        <w:tc>
          <w:tcPr>
            <w:tcW w:w="0" w:type="auto"/>
            <w:tcBorders>
              <w:top w:val="nil"/>
              <w:left w:val="single" w:sz="4" w:space="0" w:color="auto"/>
              <w:bottom w:val="single" w:sz="4" w:space="0" w:color="auto"/>
              <w:right w:val="single" w:sz="4" w:space="0" w:color="auto"/>
            </w:tcBorders>
            <w:shd w:val="clear" w:color="auto" w:fill="auto"/>
          </w:tcPr>
          <w:p w:rsidR="00C24813" w:rsidRPr="00520718" w:rsidRDefault="00C24813" w:rsidP="0048594F">
            <w:pPr>
              <w:spacing w:before="0" w:after="0"/>
              <w:ind w:firstLine="0"/>
              <w:jc w:val="center"/>
              <w:rPr>
                <w:sz w:val="20"/>
                <w:szCs w:val="20"/>
              </w:rPr>
            </w:pPr>
            <w:r w:rsidRPr="00520718">
              <w:rPr>
                <w:sz w:val="20"/>
                <w:szCs w:val="20"/>
              </w:rPr>
              <w:t>12,0</w:t>
            </w:r>
          </w:p>
        </w:tc>
        <w:tc>
          <w:tcPr>
            <w:tcW w:w="0" w:type="auto"/>
            <w:tcBorders>
              <w:top w:val="nil"/>
              <w:left w:val="single" w:sz="4" w:space="0" w:color="auto"/>
              <w:bottom w:val="single" w:sz="4" w:space="0" w:color="auto"/>
              <w:right w:val="single" w:sz="4" w:space="0" w:color="auto"/>
            </w:tcBorders>
            <w:shd w:val="clear" w:color="auto" w:fill="auto"/>
          </w:tcPr>
          <w:p w:rsidR="00C24813" w:rsidRPr="00520718" w:rsidRDefault="00C24813" w:rsidP="0048594F">
            <w:pPr>
              <w:spacing w:before="0" w:after="0"/>
              <w:ind w:firstLine="0"/>
              <w:jc w:val="center"/>
              <w:rPr>
                <w:sz w:val="20"/>
                <w:szCs w:val="20"/>
              </w:rPr>
            </w:pPr>
            <w:r w:rsidRPr="00520718">
              <w:rPr>
                <w:sz w:val="20"/>
                <w:szCs w:val="20"/>
              </w:rPr>
              <w:t>12,0</w:t>
            </w:r>
          </w:p>
        </w:tc>
        <w:tc>
          <w:tcPr>
            <w:tcW w:w="0" w:type="auto"/>
            <w:tcBorders>
              <w:top w:val="nil"/>
              <w:left w:val="single" w:sz="4" w:space="0" w:color="auto"/>
              <w:bottom w:val="single" w:sz="4" w:space="0" w:color="auto"/>
              <w:right w:val="single" w:sz="4" w:space="0" w:color="auto"/>
            </w:tcBorders>
            <w:shd w:val="clear" w:color="auto" w:fill="auto"/>
          </w:tcPr>
          <w:p w:rsidR="00C24813" w:rsidRPr="00520718" w:rsidRDefault="00C24813" w:rsidP="0048594F">
            <w:pPr>
              <w:spacing w:before="0" w:after="0"/>
              <w:ind w:firstLine="0"/>
              <w:jc w:val="center"/>
              <w:rPr>
                <w:sz w:val="20"/>
                <w:szCs w:val="20"/>
              </w:rPr>
            </w:pPr>
            <w:r w:rsidRPr="00520718">
              <w:rPr>
                <w:sz w:val="20"/>
                <w:szCs w:val="20"/>
              </w:rPr>
              <w:t>предоставление социальных услуг</w:t>
            </w:r>
          </w:p>
        </w:tc>
        <w:tc>
          <w:tcPr>
            <w:tcW w:w="0" w:type="auto"/>
            <w:tcBorders>
              <w:top w:val="nil"/>
              <w:left w:val="single" w:sz="4" w:space="0" w:color="auto"/>
              <w:bottom w:val="single" w:sz="4" w:space="0" w:color="auto"/>
              <w:right w:val="single" w:sz="4" w:space="0" w:color="auto"/>
            </w:tcBorders>
            <w:shd w:val="clear" w:color="auto" w:fill="auto"/>
          </w:tcPr>
          <w:p w:rsidR="00C24813" w:rsidRPr="00520718" w:rsidRDefault="00C24813" w:rsidP="0048594F">
            <w:pPr>
              <w:spacing w:before="0" w:after="0"/>
              <w:ind w:firstLine="0"/>
              <w:jc w:val="center"/>
              <w:rPr>
                <w:sz w:val="20"/>
                <w:szCs w:val="20"/>
              </w:rPr>
            </w:pPr>
            <w:r w:rsidRPr="00520718">
              <w:rPr>
                <w:sz w:val="20"/>
                <w:szCs w:val="20"/>
              </w:rPr>
              <w:t>0,8</w:t>
            </w:r>
          </w:p>
        </w:tc>
      </w:tr>
      <w:tr w:rsidR="0048594F" w:rsidRPr="00520718" w:rsidTr="0048594F">
        <w:trPr>
          <w:trHeight w:val="20"/>
        </w:trPr>
        <w:tc>
          <w:tcPr>
            <w:tcW w:w="0" w:type="auto"/>
            <w:tcBorders>
              <w:top w:val="nil"/>
              <w:left w:val="single" w:sz="4" w:space="0" w:color="auto"/>
              <w:bottom w:val="single" w:sz="4" w:space="0" w:color="auto"/>
              <w:right w:val="single" w:sz="4" w:space="0" w:color="auto"/>
            </w:tcBorders>
            <w:shd w:val="clear" w:color="auto" w:fill="auto"/>
          </w:tcPr>
          <w:p w:rsidR="00C24813" w:rsidRPr="00520718" w:rsidRDefault="00C24813" w:rsidP="002010A9">
            <w:pPr>
              <w:numPr>
                <w:ilvl w:val="0"/>
                <w:numId w:val="16"/>
              </w:numPr>
              <w:spacing w:before="0" w:after="0"/>
              <w:jc w:val="left"/>
              <w:rPr>
                <w:sz w:val="20"/>
                <w:szCs w:val="20"/>
              </w:rPr>
            </w:pPr>
          </w:p>
        </w:tc>
        <w:tc>
          <w:tcPr>
            <w:tcW w:w="0" w:type="auto"/>
            <w:tcBorders>
              <w:top w:val="nil"/>
              <w:left w:val="single" w:sz="4" w:space="0" w:color="auto"/>
              <w:bottom w:val="single" w:sz="4" w:space="0" w:color="auto"/>
              <w:right w:val="single" w:sz="4" w:space="0" w:color="auto"/>
            </w:tcBorders>
            <w:shd w:val="clear" w:color="auto" w:fill="auto"/>
          </w:tcPr>
          <w:p w:rsidR="00C24813" w:rsidRPr="00520718" w:rsidRDefault="00C24813" w:rsidP="0048594F">
            <w:pPr>
              <w:spacing w:before="0" w:after="0"/>
              <w:ind w:firstLine="0"/>
              <w:jc w:val="left"/>
              <w:rPr>
                <w:sz w:val="20"/>
                <w:szCs w:val="20"/>
              </w:rPr>
            </w:pPr>
            <w:r w:rsidRPr="00520718">
              <w:rPr>
                <w:sz w:val="20"/>
                <w:szCs w:val="20"/>
              </w:rPr>
              <w:t>КГАУ «Камчатский центр охраны труда»</w:t>
            </w:r>
          </w:p>
        </w:tc>
        <w:tc>
          <w:tcPr>
            <w:tcW w:w="0" w:type="auto"/>
            <w:tcBorders>
              <w:top w:val="nil"/>
              <w:left w:val="single" w:sz="4" w:space="0" w:color="auto"/>
              <w:bottom w:val="single" w:sz="4" w:space="0" w:color="auto"/>
              <w:right w:val="single" w:sz="4" w:space="0" w:color="auto"/>
            </w:tcBorders>
            <w:shd w:val="clear" w:color="auto" w:fill="auto"/>
          </w:tcPr>
          <w:p w:rsidR="00C24813" w:rsidRPr="00520718" w:rsidRDefault="00C24813" w:rsidP="0048594F">
            <w:pPr>
              <w:spacing w:before="0" w:after="0"/>
              <w:ind w:firstLine="0"/>
              <w:jc w:val="left"/>
              <w:rPr>
                <w:sz w:val="20"/>
                <w:szCs w:val="20"/>
              </w:rPr>
            </w:pPr>
            <w:r w:rsidRPr="00520718">
              <w:rPr>
                <w:sz w:val="20"/>
                <w:szCs w:val="20"/>
              </w:rPr>
              <w:t>г. Петропавловск-Камчатский, ул. Советская, д. 18</w:t>
            </w:r>
          </w:p>
        </w:tc>
        <w:tc>
          <w:tcPr>
            <w:tcW w:w="0" w:type="auto"/>
            <w:tcBorders>
              <w:top w:val="nil"/>
              <w:left w:val="single" w:sz="4" w:space="0" w:color="auto"/>
              <w:bottom w:val="single" w:sz="4" w:space="0" w:color="auto"/>
              <w:right w:val="single" w:sz="4" w:space="0" w:color="auto"/>
            </w:tcBorders>
            <w:shd w:val="clear" w:color="auto" w:fill="auto"/>
          </w:tcPr>
          <w:p w:rsidR="00C24813" w:rsidRPr="00520718" w:rsidRDefault="00C24813" w:rsidP="0048594F">
            <w:pPr>
              <w:spacing w:before="0" w:after="0"/>
              <w:ind w:firstLine="0"/>
              <w:jc w:val="center"/>
              <w:rPr>
                <w:sz w:val="20"/>
                <w:szCs w:val="20"/>
              </w:rPr>
            </w:pPr>
            <w:r w:rsidRPr="00520718">
              <w:rPr>
                <w:sz w:val="20"/>
                <w:szCs w:val="20"/>
              </w:rPr>
              <w:t>кв.м</w:t>
            </w:r>
          </w:p>
        </w:tc>
        <w:tc>
          <w:tcPr>
            <w:tcW w:w="0" w:type="auto"/>
            <w:tcBorders>
              <w:top w:val="nil"/>
              <w:left w:val="single" w:sz="4" w:space="0" w:color="auto"/>
              <w:bottom w:val="single" w:sz="4" w:space="0" w:color="auto"/>
              <w:right w:val="single" w:sz="4" w:space="0" w:color="auto"/>
            </w:tcBorders>
            <w:shd w:val="clear" w:color="auto" w:fill="auto"/>
          </w:tcPr>
          <w:p w:rsidR="00C24813" w:rsidRPr="00520718" w:rsidRDefault="00C24813" w:rsidP="0048594F">
            <w:pPr>
              <w:spacing w:before="0" w:after="0"/>
              <w:ind w:firstLine="0"/>
              <w:jc w:val="center"/>
              <w:rPr>
                <w:sz w:val="20"/>
                <w:szCs w:val="20"/>
              </w:rPr>
            </w:pPr>
            <w:r w:rsidRPr="00520718">
              <w:rPr>
                <w:sz w:val="20"/>
                <w:szCs w:val="20"/>
              </w:rPr>
              <w:t>113,7</w:t>
            </w:r>
          </w:p>
        </w:tc>
        <w:tc>
          <w:tcPr>
            <w:tcW w:w="0" w:type="auto"/>
            <w:tcBorders>
              <w:top w:val="nil"/>
              <w:left w:val="single" w:sz="4" w:space="0" w:color="auto"/>
              <w:bottom w:val="single" w:sz="4" w:space="0" w:color="auto"/>
              <w:right w:val="single" w:sz="4" w:space="0" w:color="auto"/>
            </w:tcBorders>
            <w:shd w:val="clear" w:color="auto" w:fill="auto"/>
          </w:tcPr>
          <w:p w:rsidR="00C24813" w:rsidRPr="00520718" w:rsidRDefault="00C24813" w:rsidP="0048594F">
            <w:pPr>
              <w:spacing w:before="0" w:after="0"/>
              <w:ind w:firstLine="0"/>
              <w:jc w:val="center"/>
              <w:rPr>
                <w:sz w:val="20"/>
                <w:szCs w:val="20"/>
              </w:rPr>
            </w:pPr>
            <w:r w:rsidRPr="00520718">
              <w:rPr>
                <w:sz w:val="20"/>
                <w:szCs w:val="20"/>
              </w:rPr>
              <w:t>113,7</w:t>
            </w:r>
          </w:p>
        </w:tc>
        <w:tc>
          <w:tcPr>
            <w:tcW w:w="0" w:type="auto"/>
            <w:tcBorders>
              <w:top w:val="nil"/>
              <w:left w:val="single" w:sz="4" w:space="0" w:color="auto"/>
              <w:bottom w:val="single" w:sz="4" w:space="0" w:color="auto"/>
              <w:right w:val="single" w:sz="4" w:space="0" w:color="auto"/>
            </w:tcBorders>
            <w:shd w:val="clear" w:color="auto" w:fill="auto"/>
          </w:tcPr>
          <w:p w:rsidR="00C24813" w:rsidRPr="00520718" w:rsidRDefault="00C24813" w:rsidP="0048594F">
            <w:pPr>
              <w:spacing w:before="0" w:after="0"/>
              <w:ind w:firstLine="0"/>
              <w:jc w:val="center"/>
              <w:rPr>
                <w:sz w:val="20"/>
                <w:szCs w:val="20"/>
              </w:rPr>
            </w:pPr>
            <w:r w:rsidRPr="00520718">
              <w:rPr>
                <w:sz w:val="20"/>
                <w:szCs w:val="20"/>
              </w:rPr>
              <w:t>организация и проведение обучения по охране труда и проверка знаний требований охраны труда работников организаций всех форм собственности</w:t>
            </w:r>
          </w:p>
        </w:tc>
        <w:tc>
          <w:tcPr>
            <w:tcW w:w="0" w:type="auto"/>
            <w:tcBorders>
              <w:top w:val="nil"/>
              <w:left w:val="single" w:sz="4" w:space="0" w:color="auto"/>
              <w:bottom w:val="single" w:sz="4" w:space="0" w:color="auto"/>
              <w:right w:val="single" w:sz="4" w:space="0" w:color="auto"/>
            </w:tcBorders>
            <w:shd w:val="clear" w:color="auto" w:fill="auto"/>
          </w:tcPr>
          <w:p w:rsidR="00C24813" w:rsidRPr="00520718" w:rsidRDefault="00C24813" w:rsidP="0048594F">
            <w:pPr>
              <w:spacing w:before="0" w:after="0"/>
              <w:ind w:firstLine="0"/>
              <w:jc w:val="center"/>
              <w:rPr>
                <w:sz w:val="20"/>
                <w:szCs w:val="20"/>
              </w:rPr>
            </w:pPr>
            <w:r w:rsidRPr="00520718">
              <w:rPr>
                <w:sz w:val="20"/>
                <w:szCs w:val="20"/>
              </w:rPr>
              <w:t>15</w:t>
            </w:r>
          </w:p>
        </w:tc>
      </w:tr>
      <w:tr w:rsidR="0048594F" w:rsidRPr="00520718" w:rsidTr="0048594F">
        <w:trPr>
          <w:trHeight w:val="20"/>
        </w:trPr>
        <w:tc>
          <w:tcPr>
            <w:tcW w:w="0" w:type="auto"/>
            <w:tcBorders>
              <w:top w:val="nil"/>
              <w:left w:val="single" w:sz="4" w:space="0" w:color="auto"/>
              <w:bottom w:val="single" w:sz="4" w:space="0" w:color="auto"/>
              <w:right w:val="single" w:sz="4" w:space="0" w:color="auto"/>
            </w:tcBorders>
            <w:shd w:val="clear" w:color="auto" w:fill="auto"/>
          </w:tcPr>
          <w:p w:rsidR="00C24813" w:rsidRPr="00520718" w:rsidRDefault="00C24813" w:rsidP="002010A9">
            <w:pPr>
              <w:numPr>
                <w:ilvl w:val="0"/>
                <w:numId w:val="16"/>
              </w:numPr>
              <w:spacing w:before="0" w:after="0"/>
              <w:jc w:val="left"/>
              <w:rPr>
                <w:sz w:val="20"/>
                <w:szCs w:val="20"/>
              </w:rPr>
            </w:pPr>
          </w:p>
        </w:tc>
        <w:tc>
          <w:tcPr>
            <w:tcW w:w="0" w:type="auto"/>
            <w:tcBorders>
              <w:top w:val="nil"/>
              <w:left w:val="single" w:sz="4" w:space="0" w:color="auto"/>
              <w:bottom w:val="single" w:sz="4" w:space="0" w:color="auto"/>
              <w:right w:val="single" w:sz="4" w:space="0" w:color="auto"/>
            </w:tcBorders>
            <w:shd w:val="clear" w:color="auto" w:fill="auto"/>
          </w:tcPr>
          <w:p w:rsidR="00C24813" w:rsidRPr="00520718" w:rsidRDefault="00C24813" w:rsidP="0048594F">
            <w:pPr>
              <w:spacing w:before="0" w:after="0"/>
              <w:ind w:firstLine="0"/>
              <w:jc w:val="left"/>
              <w:rPr>
                <w:sz w:val="20"/>
                <w:szCs w:val="20"/>
              </w:rPr>
            </w:pPr>
            <w:r w:rsidRPr="00520718">
              <w:rPr>
                <w:sz w:val="20"/>
                <w:szCs w:val="20"/>
              </w:rPr>
              <w:t>КГКУ «Государственное юридическое бюро Камчатского края»</w:t>
            </w:r>
          </w:p>
        </w:tc>
        <w:tc>
          <w:tcPr>
            <w:tcW w:w="0" w:type="auto"/>
            <w:tcBorders>
              <w:top w:val="nil"/>
              <w:left w:val="single" w:sz="4" w:space="0" w:color="auto"/>
              <w:bottom w:val="single" w:sz="4" w:space="0" w:color="auto"/>
              <w:right w:val="single" w:sz="4" w:space="0" w:color="auto"/>
            </w:tcBorders>
            <w:shd w:val="clear" w:color="auto" w:fill="auto"/>
          </w:tcPr>
          <w:p w:rsidR="00C24813" w:rsidRPr="00520718" w:rsidRDefault="00C24813" w:rsidP="0048594F">
            <w:pPr>
              <w:spacing w:before="0" w:after="0"/>
              <w:ind w:firstLine="0"/>
              <w:jc w:val="left"/>
              <w:rPr>
                <w:sz w:val="20"/>
                <w:szCs w:val="20"/>
              </w:rPr>
            </w:pPr>
            <w:r w:rsidRPr="00520718">
              <w:rPr>
                <w:sz w:val="20"/>
                <w:szCs w:val="20"/>
              </w:rPr>
              <w:t>г. Петропавловск-Камчатский, ул. Советская, д. 18</w:t>
            </w:r>
          </w:p>
        </w:tc>
        <w:tc>
          <w:tcPr>
            <w:tcW w:w="0" w:type="auto"/>
            <w:tcBorders>
              <w:top w:val="nil"/>
              <w:left w:val="single" w:sz="4" w:space="0" w:color="auto"/>
              <w:bottom w:val="single" w:sz="4" w:space="0" w:color="auto"/>
              <w:right w:val="single" w:sz="4" w:space="0" w:color="auto"/>
            </w:tcBorders>
            <w:shd w:val="clear" w:color="auto" w:fill="auto"/>
          </w:tcPr>
          <w:p w:rsidR="00C24813" w:rsidRPr="00520718" w:rsidRDefault="00C24813" w:rsidP="0048594F">
            <w:pPr>
              <w:spacing w:before="0" w:after="0"/>
              <w:ind w:firstLine="0"/>
              <w:jc w:val="center"/>
              <w:rPr>
                <w:sz w:val="20"/>
                <w:szCs w:val="20"/>
              </w:rPr>
            </w:pPr>
            <w:r w:rsidRPr="00520718">
              <w:rPr>
                <w:sz w:val="20"/>
                <w:szCs w:val="20"/>
              </w:rPr>
              <w:t>кв.м</w:t>
            </w:r>
          </w:p>
        </w:tc>
        <w:tc>
          <w:tcPr>
            <w:tcW w:w="0" w:type="auto"/>
            <w:tcBorders>
              <w:top w:val="nil"/>
              <w:left w:val="single" w:sz="4" w:space="0" w:color="auto"/>
              <w:bottom w:val="single" w:sz="4" w:space="0" w:color="auto"/>
              <w:right w:val="single" w:sz="4" w:space="0" w:color="auto"/>
            </w:tcBorders>
            <w:shd w:val="clear" w:color="auto" w:fill="auto"/>
          </w:tcPr>
          <w:p w:rsidR="00C24813" w:rsidRPr="00520718" w:rsidRDefault="00C24813" w:rsidP="0048594F">
            <w:pPr>
              <w:spacing w:before="0" w:after="0"/>
              <w:ind w:firstLine="0"/>
              <w:jc w:val="center"/>
              <w:rPr>
                <w:sz w:val="20"/>
                <w:szCs w:val="20"/>
              </w:rPr>
            </w:pPr>
            <w:r w:rsidRPr="00520718">
              <w:rPr>
                <w:sz w:val="20"/>
                <w:szCs w:val="20"/>
              </w:rPr>
              <w:t>113,7</w:t>
            </w:r>
          </w:p>
        </w:tc>
        <w:tc>
          <w:tcPr>
            <w:tcW w:w="0" w:type="auto"/>
            <w:tcBorders>
              <w:top w:val="nil"/>
              <w:left w:val="single" w:sz="4" w:space="0" w:color="auto"/>
              <w:bottom w:val="single" w:sz="4" w:space="0" w:color="auto"/>
              <w:right w:val="single" w:sz="4" w:space="0" w:color="auto"/>
            </w:tcBorders>
            <w:shd w:val="clear" w:color="auto" w:fill="auto"/>
          </w:tcPr>
          <w:p w:rsidR="00C24813" w:rsidRPr="00520718" w:rsidRDefault="00C24813" w:rsidP="0048594F">
            <w:pPr>
              <w:spacing w:before="0" w:after="0"/>
              <w:ind w:firstLine="0"/>
              <w:jc w:val="center"/>
              <w:rPr>
                <w:sz w:val="20"/>
                <w:szCs w:val="20"/>
              </w:rPr>
            </w:pPr>
            <w:r w:rsidRPr="00520718">
              <w:rPr>
                <w:sz w:val="20"/>
                <w:szCs w:val="20"/>
              </w:rPr>
              <w:t>113,7</w:t>
            </w:r>
          </w:p>
        </w:tc>
        <w:tc>
          <w:tcPr>
            <w:tcW w:w="0" w:type="auto"/>
            <w:tcBorders>
              <w:top w:val="nil"/>
              <w:left w:val="single" w:sz="4" w:space="0" w:color="auto"/>
              <w:bottom w:val="single" w:sz="4" w:space="0" w:color="auto"/>
              <w:right w:val="single" w:sz="4" w:space="0" w:color="auto"/>
            </w:tcBorders>
            <w:shd w:val="clear" w:color="auto" w:fill="auto"/>
          </w:tcPr>
          <w:p w:rsidR="00C24813" w:rsidRPr="00520718" w:rsidRDefault="00C24813" w:rsidP="0048594F">
            <w:pPr>
              <w:spacing w:before="0" w:after="0"/>
              <w:ind w:firstLine="0"/>
              <w:jc w:val="center"/>
              <w:rPr>
                <w:sz w:val="20"/>
                <w:szCs w:val="20"/>
              </w:rPr>
            </w:pPr>
            <w:r w:rsidRPr="00520718">
              <w:rPr>
                <w:sz w:val="20"/>
                <w:szCs w:val="20"/>
              </w:rPr>
              <w:t>оказание услуг по предоставлению юридической помощи</w:t>
            </w:r>
          </w:p>
        </w:tc>
        <w:tc>
          <w:tcPr>
            <w:tcW w:w="0" w:type="auto"/>
            <w:tcBorders>
              <w:top w:val="nil"/>
              <w:left w:val="single" w:sz="4" w:space="0" w:color="auto"/>
              <w:bottom w:val="single" w:sz="4" w:space="0" w:color="auto"/>
              <w:right w:val="single" w:sz="4" w:space="0" w:color="auto"/>
            </w:tcBorders>
            <w:shd w:val="clear" w:color="auto" w:fill="auto"/>
          </w:tcPr>
          <w:p w:rsidR="00C24813" w:rsidRPr="00520718" w:rsidRDefault="00C24813" w:rsidP="0048594F">
            <w:pPr>
              <w:spacing w:before="0" w:after="0"/>
              <w:ind w:firstLine="0"/>
              <w:jc w:val="center"/>
              <w:rPr>
                <w:sz w:val="20"/>
                <w:szCs w:val="20"/>
              </w:rPr>
            </w:pPr>
            <w:r w:rsidRPr="00520718">
              <w:rPr>
                <w:sz w:val="20"/>
                <w:szCs w:val="20"/>
              </w:rPr>
              <w:t>15</w:t>
            </w:r>
          </w:p>
        </w:tc>
      </w:tr>
      <w:tr w:rsidR="0048594F" w:rsidRPr="00520718" w:rsidTr="0048594F">
        <w:trPr>
          <w:trHeight w:val="230"/>
        </w:trPr>
        <w:tc>
          <w:tcPr>
            <w:tcW w:w="0" w:type="auto"/>
            <w:vMerge w:val="restart"/>
            <w:tcBorders>
              <w:top w:val="nil"/>
              <w:left w:val="single" w:sz="4" w:space="0" w:color="auto"/>
              <w:bottom w:val="single" w:sz="4" w:space="0" w:color="auto"/>
              <w:right w:val="single" w:sz="4" w:space="0" w:color="auto"/>
            </w:tcBorders>
            <w:shd w:val="clear" w:color="auto" w:fill="auto"/>
          </w:tcPr>
          <w:p w:rsidR="00C24813" w:rsidRPr="00520718" w:rsidRDefault="00C24813" w:rsidP="002010A9">
            <w:pPr>
              <w:numPr>
                <w:ilvl w:val="0"/>
                <w:numId w:val="16"/>
              </w:numPr>
              <w:spacing w:before="0" w:after="0"/>
              <w:jc w:val="left"/>
              <w:rPr>
                <w:sz w:val="20"/>
                <w:szCs w:val="20"/>
              </w:rPr>
            </w:pPr>
          </w:p>
        </w:tc>
        <w:tc>
          <w:tcPr>
            <w:tcW w:w="0" w:type="auto"/>
            <w:vMerge w:val="restart"/>
            <w:tcBorders>
              <w:top w:val="nil"/>
              <w:left w:val="single" w:sz="4" w:space="0" w:color="auto"/>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КГАУ СЗ «Камчатский центр социальной помощи семье и детям»</w:t>
            </w:r>
          </w:p>
        </w:tc>
        <w:tc>
          <w:tcPr>
            <w:tcW w:w="0" w:type="auto"/>
            <w:vMerge w:val="restart"/>
            <w:tcBorders>
              <w:top w:val="nil"/>
              <w:left w:val="single" w:sz="4" w:space="0" w:color="auto"/>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 xml:space="preserve">г. Петропавловск-Камчатский, ул. Ключевская, д. 28 </w:t>
            </w:r>
          </w:p>
        </w:tc>
        <w:tc>
          <w:tcPr>
            <w:tcW w:w="0" w:type="auto"/>
            <w:vMerge w:val="restart"/>
            <w:tcBorders>
              <w:top w:val="nil"/>
              <w:left w:val="single" w:sz="4" w:space="0" w:color="auto"/>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кв.м.</w:t>
            </w:r>
          </w:p>
        </w:tc>
        <w:tc>
          <w:tcPr>
            <w:tcW w:w="0" w:type="auto"/>
            <w:vMerge w:val="restart"/>
            <w:tcBorders>
              <w:top w:val="nil"/>
              <w:left w:val="single" w:sz="4" w:space="0" w:color="auto"/>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1719,5</w:t>
            </w:r>
          </w:p>
        </w:tc>
        <w:tc>
          <w:tcPr>
            <w:tcW w:w="0" w:type="auto"/>
            <w:vMerge w:val="restart"/>
            <w:tcBorders>
              <w:top w:val="nil"/>
              <w:left w:val="single" w:sz="4" w:space="0" w:color="auto"/>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1719,5</w:t>
            </w:r>
          </w:p>
        </w:tc>
        <w:tc>
          <w:tcPr>
            <w:tcW w:w="0" w:type="auto"/>
            <w:vMerge w:val="restart"/>
            <w:tcBorders>
              <w:top w:val="nil"/>
              <w:left w:val="single" w:sz="4" w:space="0" w:color="auto"/>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предоставление социальных услуг</w:t>
            </w:r>
          </w:p>
        </w:tc>
        <w:tc>
          <w:tcPr>
            <w:tcW w:w="0" w:type="auto"/>
            <w:vMerge w:val="restart"/>
            <w:tcBorders>
              <w:top w:val="nil"/>
              <w:left w:val="single" w:sz="4" w:space="0" w:color="auto"/>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35</w:t>
            </w:r>
          </w:p>
        </w:tc>
      </w:tr>
      <w:tr w:rsidR="0048594F" w:rsidRPr="00520718" w:rsidTr="0048594F">
        <w:trPr>
          <w:trHeight w:val="230"/>
        </w:trPr>
        <w:tc>
          <w:tcPr>
            <w:tcW w:w="0" w:type="auto"/>
            <w:vMerge/>
            <w:tcBorders>
              <w:top w:val="nil"/>
              <w:left w:val="single" w:sz="4" w:space="0" w:color="auto"/>
              <w:bottom w:val="single" w:sz="4" w:space="0" w:color="auto"/>
              <w:right w:val="single" w:sz="4" w:space="0" w:color="auto"/>
            </w:tcBorders>
          </w:tcPr>
          <w:p w:rsidR="00C24813" w:rsidRPr="00520718" w:rsidRDefault="00C24813" w:rsidP="002010A9">
            <w:pPr>
              <w:numPr>
                <w:ilvl w:val="0"/>
                <w:numId w:val="16"/>
              </w:numPr>
              <w:spacing w:before="0" w:after="0"/>
              <w:jc w:val="left"/>
              <w:rPr>
                <w:sz w:val="20"/>
                <w:szCs w:val="20"/>
              </w:rPr>
            </w:pPr>
          </w:p>
        </w:tc>
        <w:tc>
          <w:tcPr>
            <w:tcW w:w="0" w:type="auto"/>
            <w:vMerge/>
            <w:tcBorders>
              <w:top w:val="nil"/>
              <w:left w:val="single" w:sz="4" w:space="0" w:color="auto"/>
              <w:bottom w:val="single" w:sz="4" w:space="0" w:color="auto"/>
              <w:right w:val="single" w:sz="4" w:space="0" w:color="auto"/>
            </w:tcBorders>
            <w:hideMark/>
          </w:tcPr>
          <w:p w:rsidR="00C24813" w:rsidRPr="00520718" w:rsidRDefault="00C24813" w:rsidP="0048594F">
            <w:pPr>
              <w:spacing w:before="0" w:after="0"/>
              <w:ind w:firstLine="0"/>
              <w:jc w:val="left"/>
              <w:rPr>
                <w:sz w:val="20"/>
                <w:szCs w:val="20"/>
              </w:rPr>
            </w:pPr>
          </w:p>
        </w:tc>
        <w:tc>
          <w:tcPr>
            <w:tcW w:w="0" w:type="auto"/>
            <w:vMerge/>
            <w:tcBorders>
              <w:top w:val="nil"/>
              <w:left w:val="single" w:sz="4" w:space="0" w:color="auto"/>
              <w:bottom w:val="single" w:sz="4" w:space="0" w:color="auto"/>
              <w:right w:val="single" w:sz="4" w:space="0" w:color="auto"/>
            </w:tcBorders>
            <w:hideMark/>
          </w:tcPr>
          <w:p w:rsidR="00C24813" w:rsidRPr="00520718" w:rsidRDefault="00C24813" w:rsidP="0048594F">
            <w:pPr>
              <w:spacing w:before="0" w:after="0"/>
              <w:ind w:firstLine="0"/>
              <w:jc w:val="left"/>
              <w:rPr>
                <w:sz w:val="20"/>
                <w:szCs w:val="20"/>
              </w:rPr>
            </w:pPr>
          </w:p>
        </w:tc>
        <w:tc>
          <w:tcPr>
            <w:tcW w:w="0" w:type="auto"/>
            <w:vMerge/>
            <w:tcBorders>
              <w:top w:val="nil"/>
              <w:left w:val="single" w:sz="4" w:space="0" w:color="auto"/>
              <w:bottom w:val="single" w:sz="4" w:space="0" w:color="auto"/>
              <w:right w:val="single" w:sz="4" w:space="0" w:color="auto"/>
            </w:tcBorders>
            <w:hideMark/>
          </w:tcPr>
          <w:p w:rsidR="00C24813" w:rsidRPr="00520718" w:rsidRDefault="00C24813" w:rsidP="0048594F">
            <w:pPr>
              <w:spacing w:before="0" w:after="0"/>
              <w:ind w:firstLine="0"/>
              <w:jc w:val="center"/>
              <w:rPr>
                <w:sz w:val="20"/>
                <w:szCs w:val="20"/>
              </w:rPr>
            </w:pPr>
          </w:p>
        </w:tc>
        <w:tc>
          <w:tcPr>
            <w:tcW w:w="0" w:type="auto"/>
            <w:vMerge/>
            <w:tcBorders>
              <w:top w:val="nil"/>
              <w:left w:val="single" w:sz="4" w:space="0" w:color="auto"/>
              <w:bottom w:val="single" w:sz="4" w:space="0" w:color="auto"/>
              <w:right w:val="single" w:sz="4" w:space="0" w:color="auto"/>
            </w:tcBorders>
            <w:hideMark/>
          </w:tcPr>
          <w:p w:rsidR="00C24813" w:rsidRPr="00520718" w:rsidRDefault="00C24813" w:rsidP="0048594F">
            <w:pPr>
              <w:spacing w:before="0" w:after="0"/>
              <w:ind w:firstLine="0"/>
              <w:jc w:val="center"/>
              <w:rPr>
                <w:sz w:val="20"/>
                <w:szCs w:val="20"/>
              </w:rPr>
            </w:pPr>
          </w:p>
        </w:tc>
        <w:tc>
          <w:tcPr>
            <w:tcW w:w="0" w:type="auto"/>
            <w:vMerge/>
            <w:tcBorders>
              <w:top w:val="nil"/>
              <w:left w:val="single" w:sz="4" w:space="0" w:color="auto"/>
              <w:bottom w:val="single" w:sz="4" w:space="0" w:color="auto"/>
              <w:right w:val="single" w:sz="4" w:space="0" w:color="auto"/>
            </w:tcBorders>
            <w:hideMark/>
          </w:tcPr>
          <w:p w:rsidR="00C24813" w:rsidRPr="00520718" w:rsidRDefault="00C24813" w:rsidP="0048594F">
            <w:pPr>
              <w:spacing w:before="0" w:after="0"/>
              <w:ind w:firstLine="0"/>
              <w:jc w:val="center"/>
              <w:rPr>
                <w:sz w:val="20"/>
                <w:szCs w:val="20"/>
              </w:rPr>
            </w:pPr>
          </w:p>
        </w:tc>
        <w:tc>
          <w:tcPr>
            <w:tcW w:w="0" w:type="auto"/>
            <w:vMerge/>
            <w:tcBorders>
              <w:top w:val="nil"/>
              <w:left w:val="single" w:sz="4" w:space="0" w:color="auto"/>
              <w:bottom w:val="single" w:sz="4" w:space="0" w:color="auto"/>
              <w:right w:val="single" w:sz="4" w:space="0" w:color="auto"/>
            </w:tcBorders>
            <w:hideMark/>
          </w:tcPr>
          <w:p w:rsidR="00C24813" w:rsidRPr="00520718" w:rsidRDefault="00C24813" w:rsidP="0048594F">
            <w:pPr>
              <w:spacing w:before="0" w:after="0"/>
              <w:ind w:firstLine="0"/>
              <w:jc w:val="center"/>
              <w:rPr>
                <w:sz w:val="20"/>
                <w:szCs w:val="20"/>
              </w:rPr>
            </w:pPr>
          </w:p>
        </w:tc>
        <w:tc>
          <w:tcPr>
            <w:tcW w:w="0" w:type="auto"/>
            <w:vMerge/>
            <w:tcBorders>
              <w:top w:val="nil"/>
              <w:left w:val="single" w:sz="4" w:space="0" w:color="auto"/>
              <w:bottom w:val="single" w:sz="4" w:space="0" w:color="auto"/>
              <w:right w:val="single" w:sz="4" w:space="0" w:color="auto"/>
            </w:tcBorders>
            <w:hideMark/>
          </w:tcPr>
          <w:p w:rsidR="00C24813" w:rsidRPr="00520718" w:rsidRDefault="00C24813" w:rsidP="0048594F">
            <w:pPr>
              <w:spacing w:before="0" w:after="0"/>
              <w:ind w:firstLine="0"/>
              <w:jc w:val="center"/>
              <w:rPr>
                <w:sz w:val="20"/>
                <w:szCs w:val="20"/>
              </w:rPr>
            </w:pPr>
          </w:p>
        </w:tc>
      </w:tr>
      <w:tr w:rsidR="0048594F" w:rsidRPr="00520718" w:rsidTr="0048594F">
        <w:trPr>
          <w:trHeight w:val="20"/>
        </w:trPr>
        <w:tc>
          <w:tcPr>
            <w:tcW w:w="0" w:type="auto"/>
            <w:vMerge/>
            <w:tcBorders>
              <w:top w:val="nil"/>
              <w:left w:val="single" w:sz="4" w:space="0" w:color="auto"/>
              <w:bottom w:val="single" w:sz="4" w:space="0" w:color="auto"/>
              <w:right w:val="single" w:sz="4" w:space="0" w:color="auto"/>
            </w:tcBorders>
          </w:tcPr>
          <w:p w:rsidR="00C24813" w:rsidRPr="00520718" w:rsidRDefault="00C24813" w:rsidP="002010A9">
            <w:pPr>
              <w:numPr>
                <w:ilvl w:val="0"/>
                <w:numId w:val="16"/>
              </w:numPr>
              <w:spacing w:before="0" w:after="0"/>
              <w:jc w:val="left"/>
              <w:rPr>
                <w:sz w:val="20"/>
                <w:szCs w:val="20"/>
              </w:rPr>
            </w:pPr>
          </w:p>
        </w:tc>
        <w:tc>
          <w:tcPr>
            <w:tcW w:w="0" w:type="auto"/>
            <w:vMerge/>
            <w:tcBorders>
              <w:top w:val="nil"/>
              <w:left w:val="single" w:sz="4" w:space="0" w:color="auto"/>
              <w:bottom w:val="single" w:sz="4" w:space="0" w:color="auto"/>
              <w:right w:val="single" w:sz="4" w:space="0" w:color="auto"/>
            </w:tcBorders>
            <w:hideMark/>
          </w:tcPr>
          <w:p w:rsidR="00C24813" w:rsidRPr="00520718" w:rsidRDefault="00C24813" w:rsidP="0048594F">
            <w:pPr>
              <w:spacing w:before="0" w:after="0"/>
              <w:ind w:firstLine="0"/>
              <w:jc w:val="left"/>
              <w:rPr>
                <w:sz w:val="20"/>
                <w:szCs w:val="20"/>
              </w:rPr>
            </w:pP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г. Петропавловск-Камчатский, ул. Матросова, д. 37</w:t>
            </w:r>
            <w:r w:rsidR="00A87890" w:rsidRPr="00520718">
              <w:rPr>
                <w:sz w:val="20"/>
                <w:szCs w:val="20"/>
              </w:rPr>
              <w:t xml:space="preserve"> </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кв.м.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630,6</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630,6</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предоставление социальных услуг</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6</w:t>
            </w:r>
          </w:p>
        </w:tc>
      </w:tr>
      <w:tr w:rsidR="0048594F" w:rsidRPr="00520718" w:rsidTr="0048594F">
        <w:trPr>
          <w:trHeight w:val="20"/>
        </w:trPr>
        <w:tc>
          <w:tcPr>
            <w:tcW w:w="0" w:type="auto"/>
            <w:vMerge/>
            <w:tcBorders>
              <w:top w:val="nil"/>
              <w:left w:val="single" w:sz="4" w:space="0" w:color="auto"/>
              <w:bottom w:val="single" w:sz="4" w:space="0" w:color="auto"/>
              <w:right w:val="single" w:sz="4" w:space="0" w:color="auto"/>
            </w:tcBorders>
          </w:tcPr>
          <w:p w:rsidR="00C24813" w:rsidRPr="00520718" w:rsidRDefault="00C24813" w:rsidP="002010A9">
            <w:pPr>
              <w:numPr>
                <w:ilvl w:val="0"/>
                <w:numId w:val="16"/>
              </w:numPr>
              <w:spacing w:before="0" w:after="0"/>
              <w:jc w:val="left"/>
              <w:rPr>
                <w:sz w:val="20"/>
                <w:szCs w:val="20"/>
              </w:rPr>
            </w:pPr>
          </w:p>
        </w:tc>
        <w:tc>
          <w:tcPr>
            <w:tcW w:w="0" w:type="auto"/>
            <w:vMerge/>
            <w:tcBorders>
              <w:top w:val="nil"/>
              <w:left w:val="single" w:sz="4" w:space="0" w:color="auto"/>
              <w:bottom w:val="single" w:sz="4" w:space="0" w:color="auto"/>
              <w:right w:val="single" w:sz="4" w:space="0" w:color="auto"/>
            </w:tcBorders>
            <w:hideMark/>
          </w:tcPr>
          <w:p w:rsidR="00C24813" w:rsidRPr="00520718" w:rsidRDefault="00C24813" w:rsidP="0048594F">
            <w:pPr>
              <w:spacing w:before="0" w:after="0"/>
              <w:ind w:firstLine="0"/>
              <w:jc w:val="left"/>
              <w:rPr>
                <w:sz w:val="20"/>
                <w:szCs w:val="20"/>
              </w:rPr>
            </w:pP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г. Петропавловск-Камчатский, ул. 50 лет Октября, д. 23/3</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кв.м.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240,0</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240,0</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предоставление социальных услуг</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20</w:t>
            </w:r>
          </w:p>
        </w:tc>
      </w:tr>
      <w:tr w:rsidR="0048594F" w:rsidRPr="00520718" w:rsidTr="0048594F">
        <w:trPr>
          <w:trHeight w:val="20"/>
        </w:trPr>
        <w:tc>
          <w:tcPr>
            <w:tcW w:w="0" w:type="auto"/>
            <w:vMerge/>
            <w:tcBorders>
              <w:top w:val="nil"/>
              <w:left w:val="single" w:sz="4" w:space="0" w:color="auto"/>
              <w:bottom w:val="single" w:sz="4" w:space="0" w:color="auto"/>
              <w:right w:val="single" w:sz="4" w:space="0" w:color="auto"/>
            </w:tcBorders>
          </w:tcPr>
          <w:p w:rsidR="00C24813" w:rsidRPr="00520718" w:rsidRDefault="00C24813" w:rsidP="002010A9">
            <w:pPr>
              <w:numPr>
                <w:ilvl w:val="0"/>
                <w:numId w:val="16"/>
              </w:numPr>
              <w:spacing w:before="0" w:after="0"/>
              <w:jc w:val="left"/>
              <w:rPr>
                <w:sz w:val="20"/>
                <w:szCs w:val="20"/>
              </w:rPr>
            </w:pP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Елизовский филиал КГАУ СЗ «Камчатский центр социальной помощи семье и детям»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г.Елизово, ул. Нагорная, д. 21-А</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кв.м.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140,0</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140,0</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предоставление социальных услуг</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30</w:t>
            </w:r>
          </w:p>
        </w:tc>
      </w:tr>
      <w:tr w:rsidR="0048594F" w:rsidRPr="00520718" w:rsidTr="0048594F">
        <w:trPr>
          <w:trHeight w:val="20"/>
        </w:trPr>
        <w:tc>
          <w:tcPr>
            <w:tcW w:w="0" w:type="auto"/>
            <w:vMerge/>
            <w:tcBorders>
              <w:top w:val="nil"/>
              <w:left w:val="single" w:sz="4" w:space="0" w:color="auto"/>
              <w:bottom w:val="single" w:sz="4" w:space="0" w:color="auto"/>
              <w:right w:val="single" w:sz="4" w:space="0" w:color="auto"/>
            </w:tcBorders>
          </w:tcPr>
          <w:p w:rsidR="00C24813" w:rsidRPr="00520718" w:rsidRDefault="00C24813" w:rsidP="002010A9">
            <w:pPr>
              <w:numPr>
                <w:ilvl w:val="0"/>
                <w:numId w:val="16"/>
              </w:numPr>
              <w:spacing w:before="0" w:after="0"/>
              <w:jc w:val="left"/>
              <w:rPr>
                <w:sz w:val="20"/>
                <w:szCs w:val="20"/>
              </w:rPr>
            </w:pP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Таловский филиал КГАУ СЗ «Камчатский центр социальной помощи семье и детям»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Камчатский край,</w:t>
            </w:r>
            <w:r w:rsidR="00A87890" w:rsidRPr="00520718">
              <w:rPr>
                <w:sz w:val="20"/>
                <w:szCs w:val="20"/>
              </w:rPr>
              <w:t xml:space="preserve"> </w:t>
            </w:r>
            <w:r w:rsidRPr="00520718">
              <w:rPr>
                <w:sz w:val="20"/>
                <w:szCs w:val="20"/>
              </w:rPr>
              <w:t xml:space="preserve">Пенжинский район, </w:t>
            </w:r>
            <w:r w:rsidRPr="00520718">
              <w:rPr>
                <w:sz w:val="20"/>
                <w:szCs w:val="20"/>
              </w:rPr>
              <w:br/>
              <w:t>с. Таловка, ул. Советская, 1(9)</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кв.м.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140,0</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140,0</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предоставление социальных услуг</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45</w:t>
            </w:r>
          </w:p>
        </w:tc>
      </w:tr>
      <w:tr w:rsidR="0048594F" w:rsidRPr="00520718" w:rsidTr="0048594F">
        <w:trPr>
          <w:trHeight w:val="20"/>
        </w:trPr>
        <w:tc>
          <w:tcPr>
            <w:tcW w:w="0" w:type="auto"/>
            <w:vMerge/>
            <w:tcBorders>
              <w:top w:val="nil"/>
              <w:left w:val="single" w:sz="4" w:space="0" w:color="auto"/>
              <w:bottom w:val="single" w:sz="4" w:space="0" w:color="auto"/>
              <w:right w:val="single" w:sz="4" w:space="0" w:color="auto"/>
            </w:tcBorders>
          </w:tcPr>
          <w:p w:rsidR="00C24813" w:rsidRPr="00520718" w:rsidRDefault="00C24813" w:rsidP="002010A9">
            <w:pPr>
              <w:numPr>
                <w:ilvl w:val="0"/>
                <w:numId w:val="16"/>
              </w:numPr>
              <w:spacing w:before="0" w:after="0"/>
              <w:jc w:val="left"/>
              <w:rPr>
                <w:sz w:val="20"/>
                <w:szCs w:val="20"/>
              </w:rPr>
            </w:pP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Слаутненский филиал КГАУ СЗ «Камчатский центр социальной помощи семье и детям»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 xml:space="preserve">Камчатский край, Пенжинский муниципальный район, с. Слаутное, </w:t>
            </w:r>
            <w:r w:rsidRPr="00520718">
              <w:rPr>
                <w:sz w:val="20"/>
                <w:szCs w:val="20"/>
              </w:rPr>
              <w:br/>
              <w:t>ул. Проточная, 5.</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кв.м.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140,0</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140,0</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предоставление социальных услуг</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40</w:t>
            </w:r>
          </w:p>
        </w:tc>
      </w:tr>
      <w:tr w:rsidR="0048594F" w:rsidRPr="00520718" w:rsidTr="0048594F">
        <w:trPr>
          <w:trHeight w:val="20"/>
        </w:trPr>
        <w:tc>
          <w:tcPr>
            <w:tcW w:w="0" w:type="auto"/>
            <w:vMerge/>
            <w:tcBorders>
              <w:top w:val="nil"/>
              <w:left w:val="single" w:sz="4" w:space="0" w:color="auto"/>
              <w:bottom w:val="single" w:sz="4" w:space="0" w:color="auto"/>
              <w:right w:val="single" w:sz="4" w:space="0" w:color="auto"/>
            </w:tcBorders>
          </w:tcPr>
          <w:p w:rsidR="00C24813" w:rsidRPr="00520718" w:rsidRDefault="00C24813" w:rsidP="002010A9">
            <w:pPr>
              <w:numPr>
                <w:ilvl w:val="0"/>
                <w:numId w:val="16"/>
              </w:numPr>
              <w:spacing w:before="0" w:after="0"/>
              <w:jc w:val="left"/>
              <w:rPr>
                <w:sz w:val="20"/>
                <w:szCs w:val="20"/>
              </w:rPr>
            </w:pP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Манильский филиал КГАУ СЗ «Камчатский центр социальной помощи семье и детям»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Камчатский край, Пенжинский муниципальный район, с. Манилы, ул. Торговая, 6</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кв.м.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140,0</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140,0</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предоставление социальных услуг</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37</w:t>
            </w:r>
          </w:p>
        </w:tc>
      </w:tr>
      <w:tr w:rsidR="0048594F" w:rsidRPr="00520718" w:rsidTr="0048594F">
        <w:trPr>
          <w:trHeight w:val="20"/>
        </w:trPr>
        <w:tc>
          <w:tcPr>
            <w:tcW w:w="0" w:type="auto"/>
            <w:vMerge/>
            <w:tcBorders>
              <w:top w:val="nil"/>
              <w:left w:val="single" w:sz="4" w:space="0" w:color="auto"/>
              <w:bottom w:val="single" w:sz="4" w:space="0" w:color="auto"/>
              <w:right w:val="single" w:sz="4" w:space="0" w:color="auto"/>
            </w:tcBorders>
          </w:tcPr>
          <w:p w:rsidR="00C24813" w:rsidRPr="00520718" w:rsidRDefault="00C24813" w:rsidP="002010A9">
            <w:pPr>
              <w:numPr>
                <w:ilvl w:val="0"/>
                <w:numId w:val="16"/>
              </w:numPr>
              <w:spacing w:before="0" w:after="0"/>
              <w:jc w:val="left"/>
              <w:rPr>
                <w:sz w:val="20"/>
                <w:szCs w:val="20"/>
              </w:rPr>
            </w:pP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Аянкинский филиал КГАУ СЗ «Камчатский центр социальной помощи семье и детям»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Камчатский край, Пенжинский муниципальный район, с. Аянка, ул. Полярная, д. 2-А</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кв.м.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140,0</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140,0</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предоставление социальных услуг</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20</w:t>
            </w:r>
          </w:p>
        </w:tc>
      </w:tr>
      <w:tr w:rsidR="0048594F" w:rsidRPr="00520718" w:rsidTr="0048594F">
        <w:trPr>
          <w:trHeight w:val="20"/>
        </w:trPr>
        <w:tc>
          <w:tcPr>
            <w:tcW w:w="0" w:type="auto"/>
            <w:vMerge w:val="restart"/>
            <w:tcBorders>
              <w:top w:val="nil"/>
              <w:left w:val="single" w:sz="4" w:space="0" w:color="auto"/>
              <w:bottom w:val="single" w:sz="4" w:space="0" w:color="auto"/>
              <w:right w:val="single" w:sz="4" w:space="0" w:color="auto"/>
            </w:tcBorders>
            <w:shd w:val="clear" w:color="auto" w:fill="auto"/>
          </w:tcPr>
          <w:p w:rsidR="00C24813" w:rsidRPr="00520718" w:rsidRDefault="00C24813" w:rsidP="002010A9">
            <w:pPr>
              <w:numPr>
                <w:ilvl w:val="0"/>
                <w:numId w:val="16"/>
              </w:numPr>
              <w:spacing w:before="0" w:after="0"/>
              <w:jc w:val="left"/>
              <w:rPr>
                <w:sz w:val="20"/>
                <w:szCs w:val="20"/>
              </w:rPr>
            </w:pP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 xml:space="preserve">КГКУ «Камчатский центр по выплате </w:t>
            </w:r>
            <w:r w:rsidRPr="00520718">
              <w:rPr>
                <w:sz w:val="20"/>
                <w:szCs w:val="20"/>
              </w:rPr>
              <w:lastRenderedPageBreak/>
              <w:t>государственных и социальный пособий»</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lastRenderedPageBreak/>
              <w:t xml:space="preserve">г. Петропавловск-Камчатский, ул. </w:t>
            </w:r>
            <w:r w:rsidRPr="00520718">
              <w:rPr>
                <w:sz w:val="20"/>
                <w:szCs w:val="20"/>
              </w:rPr>
              <w:lastRenderedPageBreak/>
              <w:t>проспект Победы, д. 27</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lastRenderedPageBreak/>
              <w:t>кв.м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1 545,2</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1 545,2</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 xml:space="preserve">выплата мер социальной </w:t>
            </w:r>
            <w:r w:rsidRPr="00520718">
              <w:rPr>
                <w:sz w:val="20"/>
                <w:szCs w:val="20"/>
              </w:rPr>
              <w:lastRenderedPageBreak/>
              <w:t>поддержки</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lastRenderedPageBreak/>
              <w:t>25</w:t>
            </w:r>
          </w:p>
        </w:tc>
      </w:tr>
      <w:tr w:rsidR="0048594F" w:rsidRPr="00520718" w:rsidTr="0048594F">
        <w:trPr>
          <w:trHeight w:val="20"/>
        </w:trPr>
        <w:tc>
          <w:tcPr>
            <w:tcW w:w="0" w:type="auto"/>
            <w:vMerge/>
            <w:tcBorders>
              <w:top w:val="nil"/>
              <w:left w:val="single" w:sz="4" w:space="0" w:color="auto"/>
              <w:bottom w:val="single" w:sz="4" w:space="0" w:color="auto"/>
              <w:right w:val="single" w:sz="4" w:space="0" w:color="auto"/>
            </w:tcBorders>
          </w:tcPr>
          <w:p w:rsidR="00C24813" w:rsidRPr="00520718" w:rsidRDefault="00C24813" w:rsidP="002010A9">
            <w:pPr>
              <w:numPr>
                <w:ilvl w:val="0"/>
                <w:numId w:val="16"/>
              </w:numPr>
              <w:spacing w:before="0" w:after="0"/>
              <w:jc w:val="left"/>
              <w:rPr>
                <w:sz w:val="20"/>
                <w:szCs w:val="20"/>
              </w:rPr>
            </w:pP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Елизовский филиал КГКУ «Камчатский центр по выплате государственных и социальный пособий»</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г. Елизово, ул. Беринга, д. 25</w:t>
            </w:r>
            <w:r w:rsidR="00A87890" w:rsidRPr="00520718">
              <w:rPr>
                <w:sz w:val="20"/>
                <w:szCs w:val="20"/>
              </w:rPr>
              <w:t xml:space="preserve"> </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кв.м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236,1</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236,1</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выплата мер социальной поддержки</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20</w:t>
            </w:r>
          </w:p>
        </w:tc>
      </w:tr>
      <w:tr w:rsidR="0048594F" w:rsidRPr="00520718" w:rsidTr="0048594F">
        <w:trPr>
          <w:trHeight w:val="20"/>
        </w:trPr>
        <w:tc>
          <w:tcPr>
            <w:tcW w:w="0" w:type="auto"/>
            <w:vMerge/>
            <w:tcBorders>
              <w:top w:val="nil"/>
              <w:left w:val="single" w:sz="4" w:space="0" w:color="auto"/>
              <w:bottom w:val="single" w:sz="4" w:space="0" w:color="auto"/>
              <w:right w:val="single" w:sz="4" w:space="0" w:color="auto"/>
            </w:tcBorders>
          </w:tcPr>
          <w:p w:rsidR="00C24813" w:rsidRPr="00520718" w:rsidRDefault="00C24813" w:rsidP="002010A9">
            <w:pPr>
              <w:numPr>
                <w:ilvl w:val="0"/>
                <w:numId w:val="16"/>
              </w:numPr>
              <w:spacing w:before="0" w:after="0"/>
              <w:jc w:val="left"/>
              <w:rPr>
                <w:sz w:val="20"/>
                <w:szCs w:val="20"/>
              </w:rPr>
            </w:pP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Соболевский филиал КГКУ «Камчатский центр по выплате государственных и социальный пособий»</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Камчатский край, Соболевский муниципальный район, ул. Комсомольская, 15</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кв.м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45,6</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45,6</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выплата мер социальной поддержки</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20</w:t>
            </w:r>
          </w:p>
        </w:tc>
      </w:tr>
      <w:tr w:rsidR="0048594F" w:rsidRPr="00520718" w:rsidTr="0048594F">
        <w:trPr>
          <w:trHeight w:val="20"/>
        </w:trPr>
        <w:tc>
          <w:tcPr>
            <w:tcW w:w="0" w:type="auto"/>
            <w:vMerge/>
            <w:tcBorders>
              <w:top w:val="nil"/>
              <w:left w:val="single" w:sz="4" w:space="0" w:color="auto"/>
              <w:bottom w:val="single" w:sz="4" w:space="0" w:color="auto"/>
              <w:right w:val="single" w:sz="4" w:space="0" w:color="auto"/>
            </w:tcBorders>
          </w:tcPr>
          <w:p w:rsidR="00C24813" w:rsidRPr="00520718" w:rsidRDefault="00C24813" w:rsidP="002010A9">
            <w:pPr>
              <w:numPr>
                <w:ilvl w:val="0"/>
                <w:numId w:val="16"/>
              </w:numPr>
              <w:spacing w:before="0" w:after="0"/>
              <w:jc w:val="left"/>
              <w:rPr>
                <w:sz w:val="20"/>
                <w:szCs w:val="20"/>
              </w:rPr>
            </w:pP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Тигильский филиал КГКУ «Камчатский центр по выплате государственных и социальный пособий»</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 xml:space="preserve">Камчатский край, Тигильский муниципальный район, ул. Партизанская, д. 46 </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кв.м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74,4</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74,4</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выплата мер социальной поддержки</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20</w:t>
            </w:r>
          </w:p>
        </w:tc>
      </w:tr>
      <w:tr w:rsidR="0048594F" w:rsidRPr="00520718" w:rsidTr="0048594F">
        <w:trPr>
          <w:trHeight w:val="20"/>
        </w:trPr>
        <w:tc>
          <w:tcPr>
            <w:tcW w:w="0" w:type="auto"/>
            <w:vMerge/>
            <w:tcBorders>
              <w:top w:val="nil"/>
              <w:left w:val="single" w:sz="4" w:space="0" w:color="auto"/>
              <w:bottom w:val="single" w:sz="4" w:space="0" w:color="auto"/>
              <w:right w:val="single" w:sz="4" w:space="0" w:color="auto"/>
            </w:tcBorders>
          </w:tcPr>
          <w:p w:rsidR="00C24813" w:rsidRPr="00520718" w:rsidRDefault="00C24813" w:rsidP="002010A9">
            <w:pPr>
              <w:numPr>
                <w:ilvl w:val="0"/>
                <w:numId w:val="16"/>
              </w:numPr>
              <w:spacing w:before="0" w:after="0"/>
              <w:jc w:val="left"/>
              <w:rPr>
                <w:sz w:val="20"/>
                <w:szCs w:val="20"/>
              </w:rPr>
            </w:pP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Быстринский филиал КГКУ «Камчатский центр по выплате государственных и социальный пособий»</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Камчатский край, Быстринский муниципальный район, с. Эссо, ул. Советская, д. 3</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кв.м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89,8</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89,8</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выплата мер социальной поддержки</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20</w:t>
            </w:r>
          </w:p>
        </w:tc>
      </w:tr>
      <w:tr w:rsidR="0048594F" w:rsidRPr="00520718" w:rsidTr="0048594F">
        <w:trPr>
          <w:trHeight w:val="20"/>
        </w:trPr>
        <w:tc>
          <w:tcPr>
            <w:tcW w:w="0" w:type="auto"/>
            <w:vMerge/>
            <w:tcBorders>
              <w:top w:val="nil"/>
              <w:left w:val="single" w:sz="4" w:space="0" w:color="auto"/>
              <w:bottom w:val="single" w:sz="4" w:space="0" w:color="auto"/>
              <w:right w:val="single" w:sz="4" w:space="0" w:color="auto"/>
            </w:tcBorders>
          </w:tcPr>
          <w:p w:rsidR="00C24813" w:rsidRPr="00520718" w:rsidRDefault="00C24813" w:rsidP="002010A9">
            <w:pPr>
              <w:numPr>
                <w:ilvl w:val="0"/>
                <w:numId w:val="16"/>
              </w:numPr>
              <w:spacing w:before="0" w:after="0"/>
              <w:jc w:val="left"/>
              <w:rPr>
                <w:sz w:val="20"/>
                <w:szCs w:val="20"/>
              </w:rPr>
            </w:pP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Вилючинский филиал КГКУ «Камчатский центр по выплате государственных и социальный пособий»</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г. Вилючинск, ул. Победы, д. 9</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кв.м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172,3</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172,3</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выплата мер социальной поддержки</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20</w:t>
            </w:r>
          </w:p>
        </w:tc>
      </w:tr>
      <w:tr w:rsidR="0048594F" w:rsidRPr="00520718" w:rsidTr="0048594F">
        <w:trPr>
          <w:trHeight w:val="230"/>
        </w:trPr>
        <w:tc>
          <w:tcPr>
            <w:tcW w:w="0" w:type="auto"/>
            <w:vMerge/>
            <w:tcBorders>
              <w:top w:val="nil"/>
              <w:left w:val="single" w:sz="4" w:space="0" w:color="auto"/>
              <w:bottom w:val="single" w:sz="4" w:space="0" w:color="auto"/>
              <w:right w:val="single" w:sz="4" w:space="0" w:color="auto"/>
            </w:tcBorders>
          </w:tcPr>
          <w:p w:rsidR="00C24813" w:rsidRPr="00520718" w:rsidRDefault="00C24813" w:rsidP="002010A9">
            <w:pPr>
              <w:numPr>
                <w:ilvl w:val="0"/>
                <w:numId w:val="16"/>
              </w:numPr>
              <w:spacing w:before="0" w:after="0"/>
              <w:jc w:val="left"/>
              <w:rPr>
                <w:sz w:val="20"/>
                <w:szCs w:val="20"/>
              </w:rPr>
            </w:pPr>
          </w:p>
        </w:tc>
        <w:tc>
          <w:tcPr>
            <w:tcW w:w="0" w:type="auto"/>
            <w:vMerge w:val="restart"/>
            <w:tcBorders>
              <w:top w:val="nil"/>
              <w:left w:val="single" w:sz="4" w:space="0" w:color="auto"/>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Усть-Камчатский филиал КГКУ «Камчатский центр по выплате государственных и социальный пособий»</w:t>
            </w:r>
          </w:p>
        </w:tc>
        <w:tc>
          <w:tcPr>
            <w:tcW w:w="0" w:type="auto"/>
            <w:vMerge w:val="restart"/>
            <w:tcBorders>
              <w:top w:val="nil"/>
              <w:left w:val="single" w:sz="4" w:space="0" w:color="auto"/>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Камчатский край, Усть-Камчатский муниципальный район, п. Усть-Камчатск, ул. 60 лет Октября, д. 29</w:t>
            </w:r>
          </w:p>
        </w:tc>
        <w:tc>
          <w:tcPr>
            <w:tcW w:w="0" w:type="auto"/>
            <w:vMerge w:val="restart"/>
            <w:tcBorders>
              <w:top w:val="nil"/>
              <w:left w:val="single" w:sz="4" w:space="0" w:color="auto"/>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кв.м</w:t>
            </w:r>
          </w:p>
        </w:tc>
        <w:tc>
          <w:tcPr>
            <w:tcW w:w="0" w:type="auto"/>
            <w:vMerge w:val="restart"/>
            <w:tcBorders>
              <w:top w:val="nil"/>
              <w:left w:val="single" w:sz="4" w:space="0" w:color="auto"/>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204,3</w:t>
            </w:r>
          </w:p>
        </w:tc>
        <w:tc>
          <w:tcPr>
            <w:tcW w:w="0" w:type="auto"/>
            <w:vMerge w:val="restart"/>
            <w:tcBorders>
              <w:top w:val="nil"/>
              <w:left w:val="single" w:sz="4" w:space="0" w:color="auto"/>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204,3</w:t>
            </w:r>
          </w:p>
        </w:tc>
        <w:tc>
          <w:tcPr>
            <w:tcW w:w="0" w:type="auto"/>
            <w:vMerge w:val="restart"/>
            <w:tcBorders>
              <w:top w:val="nil"/>
              <w:left w:val="single" w:sz="4" w:space="0" w:color="auto"/>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выплата мер социальной поддержки</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rsidR="00C24813" w:rsidRPr="00520718" w:rsidRDefault="00C24813" w:rsidP="0048594F">
            <w:pPr>
              <w:spacing w:before="0" w:after="0"/>
              <w:ind w:firstLine="0"/>
              <w:jc w:val="center"/>
              <w:rPr>
                <w:sz w:val="20"/>
                <w:szCs w:val="20"/>
              </w:rPr>
            </w:pPr>
            <w:r w:rsidRPr="00520718">
              <w:rPr>
                <w:sz w:val="20"/>
                <w:szCs w:val="20"/>
              </w:rPr>
              <w:t>20</w:t>
            </w:r>
          </w:p>
        </w:tc>
      </w:tr>
      <w:tr w:rsidR="0048594F" w:rsidRPr="00520718" w:rsidTr="0048594F">
        <w:trPr>
          <w:trHeight w:val="230"/>
        </w:trPr>
        <w:tc>
          <w:tcPr>
            <w:tcW w:w="0" w:type="auto"/>
            <w:vMerge/>
            <w:tcBorders>
              <w:top w:val="nil"/>
              <w:left w:val="single" w:sz="4" w:space="0" w:color="auto"/>
              <w:bottom w:val="single" w:sz="4" w:space="0" w:color="auto"/>
              <w:right w:val="single" w:sz="4" w:space="0" w:color="auto"/>
            </w:tcBorders>
          </w:tcPr>
          <w:p w:rsidR="00C24813" w:rsidRPr="00520718" w:rsidRDefault="00C24813" w:rsidP="002010A9">
            <w:pPr>
              <w:numPr>
                <w:ilvl w:val="0"/>
                <w:numId w:val="16"/>
              </w:numPr>
              <w:spacing w:before="0" w:after="0"/>
              <w:jc w:val="left"/>
              <w:rPr>
                <w:sz w:val="20"/>
                <w:szCs w:val="20"/>
              </w:rPr>
            </w:pPr>
          </w:p>
        </w:tc>
        <w:tc>
          <w:tcPr>
            <w:tcW w:w="0" w:type="auto"/>
            <w:vMerge/>
            <w:tcBorders>
              <w:top w:val="nil"/>
              <w:left w:val="single" w:sz="4" w:space="0" w:color="auto"/>
              <w:bottom w:val="single" w:sz="4" w:space="0" w:color="auto"/>
              <w:right w:val="single" w:sz="4" w:space="0" w:color="auto"/>
            </w:tcBorders>
            <w:hideMark/>
          </w:tcPr>
          <w:p w:rsidR="00C24813" w:rsidRPr="00520718" w:rsidRDefault="00C24813" w:rsidP="0048594F">
            <w:pPr>
              <w:spacing w:before="0" w:after="0"/>
              <w:ind w:firstLine="0"/>
              <w:jc w:val="left"/>
              <w:rPr>
                <w:sz w:val="20"/>
                <w:szCs w:val="20"/>
              </w:rPr>
            </w:pPr>
          </w:p>
        </w:tc>
        <w:tc>
          <w:tcPr>
            <w:tcW w:w="0" w:type="auto"/>
            <w:vMerge/>
            <w:tcBorders>
              <w:top w:val="nil"/>
              <w:left w:val="single" w:sz="4" w:space="0" w:color="auto"/>
              <w:bottom w:val="single" w:sz="4" w:space="0" w:color="auto"/>
              <w:right w:val="single" w:sz="4" w:space="0" w:color="auto"/>
            </w:tcBorders>
            <w:hideMark/>
          </w:tcPr>
          <w:p w:rsidR="00C24813" w:rsidRPr="00520718" w:rsidRDefault="00C24813" w:rsidP="0048594F">
            <w:pPr>
              <w:spacing w:before="0" w:after="0"/>
              <w:ind w:firstLine="0"/>
              <w:jc w:val="left"/>
              <w:rPr>
                <w:sz w:val="20"/>
                <w:szCs w:val="20"/>
              </w:rPr>
            </w:pPr>
          </w:p>
        </w:tc>
        <w:tc>
          <w:tcPr>
            <w:tcW w:w="0" w:type="auto"/>
            <w:vMerge/>
            <w:tcBorders>
              <w:top w:val="nil"/>
              <w:left w:val="single" w:sz="4" w:space="0" w:color="auto"/>
              <w:bottom w:val="single" w:sz="4" w:space="0" w:color="auto"/>
              <w:right w:val="single" w:sz="4" w:space="0" w:color="auto"/>
            </w:tcBorders>
            <w:hideMark/>
          </w:tcPr>
          <w:p w:rsidR="00C24813" w:rsidRPr="00520718" w:rsidRDefault="00C24813" w:rsidP="0048594F">
            <w:pPr>
              <w:spacing w:before="0" w:after="0"/>
              <w:ind w:firstLine="0"/>
              <w:jc w:val="center"/>
              <w:rPr>
                <w:sz w:val="20"/>
                <w:szCs w:val="20"/>
              </w:rPr>
            </w:pPr>
          </w:p>
        </w:tc>
        <w:tc>
          <w:tcPr>
            <w:tcW w:w="0" w:type="auto"/>
            <w:vMerge/>
            <w:tcBorders>
              <w:top w:val="nil"/>
              <w:left w:val="single" w:sz="4" w:space="0" w:color="auto"/>
              <w:bottom w:val="single" w:sz="4" w:space="0" w:color="auto"/>
              <w:right w:val="single" w:sz="4" w:space="0" w:color="auto"/>
            </w:tcBorders>
            <w:hideMark/>
          </w:tcPr>
          <w:p w:rsidR="00C24813" w:rsidRPr="00520718" w:rsidRDefault="00C24813" w:rsidP="0048594F">
            <w:pPr>
              <w:spacing w:before="0" w:after="0"/>
              <w:ind w:firstLine="0"/>
              <w:jc w:val="center"/>
              <w:rPr>
                <w:sz w:val="20"/>
                <w:szCs w:val="20"/>
              </w:rPr>
            </w:pPr>
          </w:p>
        </w:tc>
        <w:tc>
          <w:tcPr>
            <w:tcW w:w="0" w:type="auto"/>
            <w:vMerge/>
            <w:tcBorders>
              <w:top w:val="nil"/>
              <w:left w:val="single" w:sz="4" w:space="0" w:color="auto"/>
              <w:bottom w:val="single" w:sz="4" w:space="0" w:color="auto"/>
              <w:right w:val="single" w:sz="4" w:space="0" w:color="auto"/>
            </w:tcBorders>
            <w:hideMark/>
          </w:tcPr>
          <w:p w:rsidR="00C24813" w:rsidRPr="00520718" w:rsidRDefault="00C24813" w:rsidP="0048594F">
            <w:pPr>
              <w:spacing w:before="0" w:after="0"/>
              <w:ind w:firstLine="0"/>
              <w:jc w:val="center"/>
              <w:rPr>
                <w:sz w:val="20"/>
                <w:szCs w:val="20"/>
              </w:rPr>
            </w:pPr>
          </w:p>
        </w:tc>
        <w:tc>
          <w:tcPr>
            <w:tcW w:w="0" w:type="auto"/>
            <w:vMerge/>
            <w:tcBorders>
              <w:top w:val="nil"/>
              <w:left w:val="single" w:sz="4" w:space="0" w:color="auto"/>
              <w:bottom w:val="single" w:sz="4" w:space="0" w:color="auto"/>
              <w:right w:val="single" w:sz="4" w:space="0" w:color="auto"/>
            </w:tcBorders>
            <w:hideMark/>
          </w:tcPr>
          <w:p w:rsidR="00C24813" w:rsidRPr="00520718" w:rsidRDefault="00C24813" w:rsidP="0048594F">
            <w:pPr>
              <w:spacing w:before="0" w:after="0"/>
              <w:ind w:firstLine="0"/>
              <w:jc w:val="center"/>
              <w:rPr>
                <w:sz w:val="20"/>
                <w:szCs w:val="20"/>
              </w:rPr>
            </w:pPr>
          </w:p>
        </w:tc>
        <w:tc>
          <w:tcPr>
            <w:tcW w:w="0" w:type="auto"/>
            <w:vMerge/>
            <w:tcBorders>
              <w:top w:val="nil"/>
              <w:left w:val="single" w:sz="4" w:space="0" w:color="auto"/>
              <w:bottom w:val="single" w:sz="4" w:space="0" w:color="auto"/>
              <w:right w:val="single" w:sz="4" w:space="0" w:color="auto"/>
            </w:tcBorders>
            <w:hideMark/>
          </w:tcPr>
          <w:p w:rsidR="00C24813" w:rsidRPr="00520718" w:rsidRDefault="00C24813" w:rsidP="0048594F">
            <w:pPr>
              <w:spacing w:before="0" w:after="0"/>
              <w:ind w:firstLine="0"/>
              <w:jc w:val="center"/>
              <w:rPr>
                <w:sz w:val="20"/>
                <w:szCs w:val="20"/>
              </w:rPr>
            </w:pPr>
          </w:p>
        </w:tc>
      </w:tr>
      <w:tr w:rsidR="0048594F" w:rsidRPr="00520718" w:rsidTr="0048594F">
        <w:trPr>
          <w:trHeight w:val="20"/>
        </w:trPr>
        <w:tc>
          <w:tcPr>
            <w:tcW w:w="0" w:type="auto"/>
            <w:vMerge/>
            <w:tcBorders>
              <w:top w:val="nil"/>
              <w:left w:val="single" w:sz="4" w:space="0" w:color="auto"/>
              <w:bottom w:val="single" w:sz="4" w:space="0" w:color="auto"/>
              <w:right w:val="single" w:sz="4" w:space="0" w:color="auto"/>
            </w:tcBorders>
          </w:tcPr>
          <w:p w:rsidR="00C24813" w:rsidRPr="00520718" w:rsidRDefault="00C24813" w:rsidP="002010A9">
            <w:pPr>
              <w:numPr>
                <w:ilvl w:val="0"/>
                <w:numId w:val="16"/>
              </w:numPr>
              <w:spacing w:before="0" w:after="0"/>
              <w:jc w:val="left"/>
              <w:rPr>
                <w:sz w:val="20"/>
                <w:szCs w:val="20"/>
              </w:rPr>
            </w:pP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Усть - Большерецкий филиал КГКУ «Камчатский центр по выплате государственных и социальный пособий»</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Камчатский край, Усть-Большерецкий муниципальный район, п. Усть-Большерецк, ул. Бочкарева, д. 2</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кв.м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248,2</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248,2</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выплата мер социальной поддержки</w:t>
            </w:r>
          </w:p>
        </w:tc>
        <w:tc>
          <w:tcPr>
            <w:tcW w:w="0" w:type="auto"/>
            <w:tcBorders>
              <w:top w:val="nil"/>
              <w:left w:val="nil"/>
              <w:bottom w:val="single" w:sz="4" w:space="0" w:color="auto"/>
              <w:right w:val="single" w:sz="4" w:space="0" w:color="auto"/>
            </w:tcBorders>
            <w:shd w:val="clear" w:color="000000" w:fill="FFFFFF"/>
            <w:hideMark/>
          </w:tcPr>
          <w:p w:rsidR="00C24813" w:rsidRPr="00520718" w:rsidRDefault="00C24813" w:rsidP="0048594F">
            <w:pPr>
              <w:spacing w:before="0" w:after="0"/>
              <w:ind w:firstLine="0"/>
              <w:jc w:val="center"/>
              <w:rPr>
                <w:sz w:val="20"/>
                <w:szCs w:val="20"/>
              </w:rPr>
            </w:pPr>
            <w:r w:rsidRPr="00520718">
              <w:rPr>
                <w:sz w:val="20"/>
                <w:szCs w:val="20"/>
              </w:rPr>
              <w:t>20</w:t>
            </w:r>
          </w:p>
        </w:tc>
      </w:tr>
      <w:tr w:rsidR="0048594F" w:rsidRPr="00520718" w:rsidTr="0048594F">
        <w:trPr>
          <w:trHeight w:val="20"/>
        </w:trPr>
        <w:tc>
          <w:tcPr>
            <w:tcW w:w="0" w:type="auto"/>
            <w:vMerge/>
            <w:tcBorders>
              <w:top w:val="nil"/>
              <w:left w:val="single" w:sz="4" w:space="0" w:color="auto"/>
              <w:bottom w:val="single" w:sz="4" w:space="0" w:color="auto"/>
              <w:right w:val="single" w:sz="4" w:space="0" w:color="auto"/>
            </w:tcBorders>
          </w:tcPr>
          <w:p w:rsidR="00C24813" w:rsidRPr="00520718" w:rsidRDefault="00C24813" w:rsidP="002010A9">
            <w:pPr>
              <w:numPr>
                <w:ilvl w:val="0"/>
                <w:numId w:val="16"/>
              </w:numPr>
              <w:spacing w:before="0" w:after="0"/>
              <w:jc w:val="left"/>
              <w:rPr>
                <w:sz w:val="20"/>
                <w:szCs w:val="20"/>
              </w:rPr>
            </w:pP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Паланский филиал КГКУ «Камчатский центр по выплате государственных и социальный пособий»</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Камчатский край,</w:t>
            </w:r>
            <w:r w:rsidR="00A87890" w:rsidRPr="00520718">
              <w:rPr>
                <w:sz w:val="20"/>
                <w:szCs w:val="20"/>
              </w:rPr>
              <w:t xml:space="preserve"> </w:t>
            </w:r>
            <w:r w:rsidRPr="00520718">
              <w:rPr>
                <w:sz w:val="20"/>
                <w:szCs w:val="20"/>
              </w:rPr>
              <w:t>Тигильский</w:t>
            </w:r>
            <w:r w:rsidR="00A87890" w:rsidRPr="00520718">
              <w:rPr>
                <w:sz w:val="20"/>
                <w:szCs w:val="20"/>
              </w:rPr>
              <w:t xml:space="preserve"> </w:t>
            </w:r>
            <w:r w:rsidRPr="00520718">
              <w:rPr>
                <w:sz w:val="20"/>
                <w:szCs w:val="20"/>
              </w:rPr>
              <w:t>муниципальный район, п.г.т, ул. Ленина, д. 17</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кв.м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102,7</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102,7</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выплата мер социальной поддержки</w:t>
            </w:r>
          </w:p>
        </w:tc>
        <w:tc>
          <w:tcPr>
            <w:tcW w:w="0" w:type="auto"/>
            <w:tcBorders>
              <w:top w:val="nil"/>
              <w:left w:val="nil"/>
              <w:bottom w:val="single" w:sz="4" w:space="0" w:color="auto"/>
              <w:right w:val="single" w:sz="4" w:space="0" w:color="auto"/>
            </w:tcBorders>
            <w:shd w:val="clear" w:color="000000" w:fill="FFFFFF"/>
            <w:hideMark/>
          </w:tcPr>
          <w:p w:rsidR="00C24813" w:rsidRPr="00520718" w:rsidRDefault="00C24813" w:rsidP="0048594F">
            <w:pPr>
              <w:spacing w:before="0" w:after="0"/>
              <w:ind w:firstLine="0"/>
              <w:jc w:val="center"/>
              <w:rPr>
                <w:sz w:val="20"/>
                <w:szCs w:val="20"/>
              </w:rPr>
            </w:pPr>
            <w:r w:rsidRPr="00520718">
              <w:rPr>
                <w:sz w:val="20"/>
                <w:szCs w:val="20"/>
              </w:rPr>
              <w:t>20</w:t>
            </w:r>
          </w:p>
        </w:tc>
      </w:tr>
      <w:tr w:rsidR="0048594F" w:rsidRPr="00520718" w:rsidTr="0048594F">
        <w:trPr>
          <w:trHeight w:val="20"/>
        </w:trPr>
        <w:tc>
          <w:tcPr>
            <w:tcW w:w="0" w:type="auto"/>
            <w:vMerge/>
            <w:tcBorders>
              <w:top w:val="nil"/>
              <w:left w:val="single" w:sz="4" w:space="0" w:color="auto"/>
              <w:bottom w:val="single" w:sz="4" w:space="0" w:color="auto"/>
              <w:right w:val="single" w:sz="4" w:space="0" w:color="auto"/>
            </w:tcBorders>
          </w:tcPr>
          <w:p w:rsidR="00C24813" w:rsidRPr="00520718" w:rsidRDefault="00C24813" w:rsidP="002010A9">
            <w:pPr>
              <w:numPr>
                <w:ilvl w:val="0"/>
                <w:numId w:val="16"/>
              </w:numPr>
              <w:spacing w:before="0" w:after="0"/>
              <w:jc w:val="left"/>
              <w:rPr>
                <w:sz w:val="20"/>
                <w:szCs w:val="20"/>
              </w:rPr>
            </w:pP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Мильковский филиал КГКУ «Камчатский центр по выплате государственных и социальный пособий»</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Камчатский край,</w:t>
            </w:r>
            <w:r w:rsidR="00A87890" w:rsidRPr="00520718">
              <w:rPr>
                <w:sz w:val="20"/>
                <w:szCs w:val="20"/>
              </w:rPr>
              <w:t xml:space="preserve"> </w:t>
            </w:r>
            <w:r w:rsidRPr="00520718">
              <w:rPr>
                <w:sz w:val="20"/>
                <w:szCs w:val="20"/>
              </w:rPr>
              <w:t>Мильковский муниципальный район, с. Мильково, ул. Победы, д. 17</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кв.м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314,8</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314,8</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выплата мер социальной поддержки</w:t>
            </w:r>
          </w:p>
        </w:tc>
        <w:tc>
          <w:tcPr>
            <w:tcW w:w="0" w:type="auto"/>
            <w:tcBorders>
              <w:top w:val="nil"/>
              <w:left w:val="nil"/>
              <w:bottom w:val="single" w:sz="4" w:space="0" w:color="auto"/>
              <w:right w:val="single" w:sz="4" w:space="0" w:color="auto"/>
            </w:tcBorders>
            <w:shd w:val="clear" w:color="000000" w:fill="FFFFFF"/>
            <w:hideMark/>
          </w:tcPr>
          <w:p w:rsidR="00C24813" w:rsidRPr="00520718" w:rsidRDefault="00C24813" w:rsidP="0048594F">
            <w:pPr>
              <w:spacing w:before="0" w:after="0"/>
              <w:ind w:firstLine="0"/>
              <w:jc w:val="center"/>
              <w:rPr>
                <w:sz w:val="20"/>
                <w:szCs w:val="20"/>
              </w:rPr>
            </w:pPr>
            <w:r w:rsidRPr="00520718">
              <w:rPr>
                <w:sz w:val="20"/>
                <w:szCs w:val="20"/>
              </w:rPr>
              <w:t>20</w:t>
            </w:r>
          </w:p>
        </w:tc>
      </w:tr>
      <w:tr w:rsidR="0048594F" w:rsidRPr="00520718" w:rsidTr="0048594F">
        <w:trPr>
          <w:trHeight w:val="20"/>
        </w:trPr>
        <w:tc>
          <w:tcPr>
            <w:tcW w:w="0" w:type="auto"/>
            <w:vMerge/>
            <w:tcBorders>
              <w:top w:val="nil"/>
              <w:left w:val="single" w:sz="4" w:space="0" w:color="auto"/>
              <w:bottom w:val="single" w:sz="4" w:space="0" w:color="auto"/>
              <w:right w:val="single" w:sz="4" w:space="0" w:color="auto"/>
            </w:tcBorders>
          </w:tcPr>
          <w:p w:rsidR="00C24813" w:rsidRPr="00520718" w:rsidRDefault="00C24813" w:rsidP="002010A9">
            <w:pPr>
              <w:numPr>
                <w:ilvl w:val="0"/>
                <w:numId w:val="16"/>
              </w:numPr>
              <w:spacing w:before="0" w:after="0"/>
              <w:jc w:val="left"/>
              <w:rPr>
                <w:sz w:val="20"/>
                <w:szCs w:val="20"/>
              </w:rPr>
            </w:pP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Алеутский филиал КГКУ «Камчатский центр по выплате государственных и социальный пособий»</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 xml:space="preserve">Камчатский край, Алеутский муниципальный район, с. Никольское, ул. Гагарина, д. 4 </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кв.м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32,6</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32,6</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выплата мер социальной поддержки</w:t>
            </w:r>
          </w:p>
        </w:tc>
        <w:tc>
          <w:tcPr>
            <w:tcW w:w="0" w:type="auto"/>
            <w:tcBorders>
              <w:top w:val="nil"/>
              <w:left w:val="nil"/>
              <w:bottom w:val="single" w:sz="4" w:space="0" w:color="auto"/>
              <w:right w:val="single" w:sz="4" w:space="0" w:color="auto"/>
            </w:tcBorders>
            <w:shd w:val="clear" w:color="000000" w:fill="FFFFFF"/>
            <w:hideMark/>
          </w:tcPr>
          <w:p w:rsidR="00C24813" w:rsidRPr="00520718" w:rsidRDefault="00C24813" w:rsidP="0048594F">
            <w:pPr>
              <w:spacing w:before="0" w:after="0"/>
              <w:ind w:firstLine="0"/>
              <w:jc w:val="center"/>
              <w:rPr>
                <w:sz w:val="20"/>
                <w:szCs w:val="20"/>
              </w:rPr>
            </w:pPr>
            <w:r w:rsidRPr="00520718">
              <w:rPr>
                <w:sz w:val="20"/>
                <w:szCs w:val="20"/>
              </w:rPr>
              <w:t>20</w:t>
            </w:r>
          </w:p>
        </w:tc>
      </w:tr>
      <w:tr w:rsidR="0048594F" w:rsidRPr="00520718" w:rsidTr="0048594F">
        <w:trPr>
          <w:trHeight w:val="20"/>
        </w:trPr>
        <w:tc>
          <w:tcPr>
            <w:tcW w:w="0" w:type="auto"/>
            <w:vMerge/>
            <w:tcBorders>
              <w:top w:val="nil"/>
              <w:left w:val="single" w:sz="4" w:space="0" w:color="auto"/>
              <w:bottom w:val="single" w:sz="4" w:space="0" w:color="auto"/>
              <w:right w:val="single" w:sz="4" w:space="0" w:color="auto"/>
            </w:tcBorders>
          </w:tcPr>
          <w:p w:rsidR="00C24813" w:rsidRPr="00520718" w:rsidRDefault="00C24813" w:rsidP="002010A9">
            <w:pPr>
              <w:numPr>
                <w:ilvl w:val="0"/>
                <w:numId w:val="16"/>
              </w:numPr>
              <w:spacing w:before="0" w:after="0"/>
              <w:jc w:val="left"/>
              <w:rPr>
                <w:sz w:val="20"/>
                <w:szCs w:val="20"/>
              </w:rPr>
            </w:pP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 xml:space="preserve">Карагинский филиал КГКУ «Камчатский центр по выплате </w:t>
            </w:r>
            <w:r w:rsidRPr="00520718">
              <w:rPr>
                <w:sz w:val="20"/>
                <w:szCs w:val="20"/>
              </w:rPr>
              <w:lastRenderedPageBreak/>
              <w:t>государственных и социальный пособий»</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lastRenderedPageBreak/>
              <w:t>Камчатский край, Карагинский</w:t>
            </w:r>
            <w:r w:rsidR="00A87890" w:rsidRPr="00520718">
              <w:rPr>
                <w:sz w:val="20"/>
                <w:szCs w:val="20"/>
              </w:rPr>
              <w:t xml:space="preserve"> </w:t>
            </w:r>
            <w:r w:rsidRPr="00520718">
              <w:rPr>
                <w:sz w:val="20"/>
                <w:szCs w:val="20"/>
              </w:rPr>
              <w:t xml:space="preserve">муниципальный </w:t>
            </w:r>
            <w:r w:rsidRPr="00520718">
              <w:rPr>
                <w:sz w:val="20"/>
                <w:szCs w:val="20"/>
              </w:rPr>
              <w:lastRenderedPageBreak/>
              <w:t xml:space="preserve">район, п. Оссора, ул. Советская, д. 23 «а» </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lastRenderedPageBreak/>
              <w:t>кв.м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136,9</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136,9</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выплата мер социальной поддержки</w:t>
            </w:r>
          </w:p>
        </w:tc>
        <w:tc>
          <w:tcPr>
            <w:tcW w:w="0" w:type="auto"/>
            <w:tcBorders>
              <w:top w:val="nil"/>
              <w:left w:val="nil"/>
              <w:bottom w:val="single" w:sz="4" w:space="0" w:color="auto"/>
              <w:right w:val="single" w:sz="4" w:space="0" w:color="auto"/>
            </w:tcBorders>
            <w:shd w:val="clear" w:color="000000" w:fill="FFFFFF"/>
            <w:hideMark/>
          </w:tcPr>
          <w:p w:rsidR="00C24813" w:rsidRPr="00520718" w:rsidRDefault="00C24813" w:rsidP="0048594F">
            <w:pPr>
              <w:spacing w:before="0" w:after="0"/>
              <w:ind w:firstLine="0"/>
              <w:jc w:val="center"/>
              <w:rPr>
                <w:sz w:val="20"/>
                <w:szCs w:val="20"/>
              </w:rPr>
            </w:pPr>
            <w:r w:rsidRPr="00520718">
              <w:rPr>
                <w:sz w:val="20"/>
                <w:szCs w:val="20"/>
              </w:rPr>
              <w:t>20</w:t>
            </w:r>
          </w:p>
        </w:tc>
      </w:tr>
      <w:tr w:rsidR="0048594F" w:rsidRPr="00520718" w:rsidTr="0048594F">
        <w:trPr>
          <w:trHeight w:val="20"/>
        </w:trPr>
        <w:tc>
          <w:tcPr>
            <w:tcW w:w="0" w:type="auto"/>
            <w:vMerge/>
            <w:tcBorders>
              <w:top w:val="nil"/>
              <w:left w:val="single" w:sz="4" w:space="0" w:color="auto"/>
              <w:bottom w:val="single" w:sz="4" w:space="0" w:color="auto"/>
              <w:right w:val="single" w:sz="4" w:space="0" w:color="auto"/>
            </w:tcBorders>
          </w:tcPr>
          <w:p w:rsidR="00C24813" w:rsidRPr="00520718" w:rsidRDefault="00C24813" w:rsidP="002010A9">
            <w:pPr>
              <w:numPr>
                <w:ilvl w:val="0"/>
                <w:numId w:val="16"/>
              </w:numPr>
              <w:spacing w:before="0" w:after="0"/>
              <w:jc w:val="left"/>
              <w:rPr>
                <w:sz w:val="20"/>
                <w:szCs w:val="20"/>
              </w:rPr>
            </w:pP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Олюторский филиал КГКУ «Камчатский центр по выплате государственных и социальный пособий»</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 xml:space="preserve">Камчатский край, Олюторский муниципальный район, с. Тиличики, ул. Молодежная, д. 12 </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кв.м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49,2</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49,2</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выплата мер социальной поддержки</w:t>
            </w:r>
          </w:p>
        </w:tc>
        <w:tc>
          <w:tcPr>
            <w:tcW w:w="0" w:type="auto"/>
            <w:tcBorders>
              <w:top w:val="nil"/>
              <w:left w:val="nil"/>
              <w:bottom w:val="single" w:sz="4" w:space="0" w:color="auto"/>
              <w:right w:val="single" w:sz="4" w:space="0" w:color="auto"/>
            </w:tcBorders>
            <w:shd w:val="clear" w:color="000000" w:fill="FFFFFF"/>
            <w:hideMark/>
          </w:tcPr>
          <w:p w:rsidR="00C24813" w:rsidRPr="00520718" w:rsidRDefault="00C24813" w:rsidP="0048594F">
            <w:pPr>
              <w:spacing w:before="0" w:after="0"/>
              <w:ind w:firstLine="0"/>
              <w:jc w:val="center"/>
              <w:rPr>
                <w:sz w:val="20"/>
                <w:szCs w:val="20"/>
              </w:rPr>
            </w:pPr>
            <w:r w:rsidRPr="00520718">
              <w:rPr>
                <w:sz w:val="20"/>
                <w:szCs w:val="20"/>
              </w:rPr>
              <w:t>20</w:t>
            </w:r>
          </w:p>
        </w:tc>
      </w:tr>
      <w:tr w:rsidR="0048594F" w:rsidRPr="00520718" w:rsidTr="0048594F">
        <w:trPr>
          <w:trHeight w:val="20"/>
        </w:trPr>
        <w:tc>
          <w:tcPr>
            <w:tcW w:w="0" w:type="auto"/>
            <w:vMerge/>
            <w:tcBorders>
              <w:top w:val="nil"/>
              <w:left w:val="single" w:sz="4" w:space="0" w:color="auto"/>
              <w:bottom w:val="single" w:sz="4" w:space="0" w:color="auto"/>
              <w:right w:val="single" w:sz="4" w:space="0" w:color="auto"/>
            </w:tcBorders>
          </w:tcPr>
          <w:p w:rsidR="00C24813" w:rsidRPr="00520718" w:rsidRDefault="00C24813" w:rsidP="002010A9">
            <w:pPr>
              <w:numPr>
                <w:ilvl w:val="0"/>
                <w:numId w:val="16"/>
              </w:numPr>
              <w:spacing w:before="0" w:after="0"/>
              <w:jc w:val="left"/>
              <w:rPr>
                <w:sz w:val="20"/>
                <w:szCs w:val="20"/>
              </w:rPr>
            </w:pP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Пежинский филиал КГКУ «Камчатский центр по выплате государственных и социальный пособий»</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 xml:space="preserve">Камчатский край, Пенжинский муниципальный район, с. Никольское, ул. Пенжинская, д. 2 </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кв.м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38,3</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38,3</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выплата мер социальной поддержки</w:t>
            </w:r>
          </w:p>
        </w:tc>
        <w:tc>
          <w:tcPr>
            <w:tcW w:w="0" w:type="auto"/>
            <w:tcBorders>
              <w:top w:val="nil"/>
              <w:left w:val="nil"/>
              <w:bottom w:val="single" w:sz="4" w:space="0" w:color="auto"/>
              <w:right w:val="single" w:sz="4" w:space="0" w:color="auto"/>
            </w:tcBorders>
            <w:shd w:val="clear" w:color="000000" w:fill="FFFFFF"/>
            <w:hideMark/>
          </w:tcPr>
          <w:p w:rsidR="00C24813" w:rsidRPr="00520718" w:rsidRDefault="00C24813" w:rsidP="0048594F">
            <w:pPr>
              <w:spacing w:before="0" w:after="0"/>
              <w:ind w:firstLine="0"/>
              <w:jc w:val="center"/>
              <w:rPr>
                <w:sz w:val="20"/>
                <w:szCs w:val="20"/>
              </w:rPr>
            </w:pPr>
            <w:r w:rsidRPr="00520718">
              <w:rPr>
                <w:sz w:val="20"/>
                <w:szCs w:val="20"/>
              </w:rPr>
              <w:t>20</w:t>
            </w:r>
          </w:p>
        </w:tc>
      </w:tr>
      <w:tr w:rsidR="0048594F" w:rsidRPr="00520718" w:rsidTr="0048594F">
        <w:trPr>
          <w:trHeight w:val="20"/>
        </w:trPr>
        <w:tc>
          <w:tcPr>
            <w:tcW w:w="0" w:type="auto"/>
            <w:tcBorders>
              <w:top w:val="nil"/>
              <w:left w:val="single" w:sz="4" w:space="0" w:color="auto"/>
              <w:bottom w:val="single" w:sz="4" w:space="0" w:color="auto"/>
              <w:right w:val="single" w:sz="4" w:space="0" w:color="auto"/>
            </w:tcBorders>
            <w:shd w:val="clear" w:color="auto" w:fill="auto"/>
          </w:tcPr>
          <w:p w:rsidR="00C24813" w:rsidRPr="00520718" w:rsidRDefault="00C24813" w:rsidP="002010A9">
            <w:pPr>
              <w:numPr>
                <w:ilvl w:val="0"/>
                <w:numId w:val="16"/>
              </w:numPr>
              <w:spacing w:before="0" w:after="0"/>
              <w:jc w:val="left"/>
              <w:rPr>
                <w:sz w:val="20"/>
                <w:szCs w:val="20"/>
              </w:rPr>
            </w:pP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КГАУ «Камчатский центр охраны труда»</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г. Петропавловск-Камчатский, ул. Советская, д. 18</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кв.м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113,7</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113,7</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организация и проведение обучения по охране труда и проверка знаний требований охраны труда работников организаций всех форм собственности</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15</w:t>
            </w:r>
          </w:p>
        </w:tc>
      </w:tr>
      <w:tr w:rsidR="0048594F" w:rsidRPr="00520718" w:rsidTr="0048594F">
        <w:trPr>
          <w:trHeight w:val="20"/>
        </w:trPr>
        <w:tc>
          <w:tcPr>
            <w:tcW w:w="0" w:type="auto"/>
            <w:tcBorders>
              <w:top w:val="nil"/>
              <w:left w:val="single" w:sz="4" w:space="0" w:color="auto"/>
              <w:bottom w:val="single" w:sz="4" w:space="0" w:color="auto"/>
              <w:right w:val="single" w:sz="4" w:space="0" w:color="auto"/>
            </w:tcBorders>
            <w:shd w:val="clear" w:color="auto" w:fill="auto"/>
          </w:tcPr>
          <w:p w:rsidR="00C24813" w:rsidRPr="00520718" w:rsidRDefault="00C24813" w:rsidP="002010A9">
            <w:pPr>
              <w:numPr>
                <w:ilvl w:val="0"/>
                <w:numId w:val="16"/>
              </w:numPr>
              <w:spacing w:before="0" w:after="0"/>
              <w:jc w:val="left"/>
              <w:rPr>
                <w:sz w:val="20"/>
                <w:szCs w:val="20"/>
              </w:rPr>
            </w:pP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КГКУ «Государственное юридическое бюро Камчатского края»</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г. Петропавловск-Камчатский, ул. Советская, д. 18</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кв.м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113,7</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113,7</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оказание услуг по предоставлению юридической помощи</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15</w:t>
            </w:r>
          </w:p>
        </w:tc>
      </w:tr>
      <w:tr w:rsidR="0048594F" w:rsidRPr="00520718" w:rsidTr="0048594F">
        <w:trPr>
          <w:trHeight w:val="20"/>
        </w:trPr>
        <w:tc>
          <w:tcPr>
            <w:tcW w:w="0" w:type="auto"/>
            <w:vMerge w:val="restart"/>
            <w:tcBorders>
              <w:top w:val="nil"/>
              <w:left w:val="single" w:sz="4" w:space="0" w:color="auto"/>
              <w:bottom w:val="single" w:sz="4" w:space="0" w:color="auto"/>
              <w:right w:val="single" w:sz="4" w:space="0" w:color="auto"/>
            </w:tcBorders>
            <w:shd w:val="clear" w:color="auto" w:fill="auto"/>
          </w:tcPr>
          <w:p w:rsidR="00C24813" w:rsidRPr="00520718" w:rsidRDefault="00C24813" w:rsidP="002010A9">
            <w:pPr>
              <w:numPr>
                <w:ilvl w:val="0"/>
                <w:numId w:val="16"/>
              </w:numPr>
              <w:spacing w:before="0" w:after="0"/>
              <w:jc w:val="left"/>
              <w:rPr>
                <w:sz w:val="20"/>
                <w:szCs w:val="20"/>
              </w:rPr>
            </w:pPr>
          </w:p>
        </w:tc>
        <w:tc>
          <w:tcPr>
            <w:tcW w:w="0" w:type="auto"/>
            <w:vMerge w:val="restart"/>
            <w:tcBorders>
              <w:top w:val="nil"/>
              <w:left w:val="single" w:sz="4" w:space="0" w:color="auto"/>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КГАУ СЗ «Комплексный центр социального обслуживания населения Петропавловск-Камчатского городского округа»</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г. Петропавловск-Камчатский, ул. Войцешека, д. 21</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кв.м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1 288,2</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1 288,2</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предоставление социальных услуг гражданам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25</w:t>
            </w:r>
          </w:p>
        </w:tc>
      </w:tr>
      <w:tr w:rsidR="0048594F" w:rsidRPr="00520718" w:rsidTr="0048594F">
        <w:trPr>
          <w:trHeight w:val="20"/>
        </w:trPr>
        <w:tc>
          <w:tcPr>
            <w:tcW w:w="0" w:type="auto"/>
            <w:vMerge/>
            <w:tcBorders>
              <w:top w:val="nil"/>
              <w:left w:val="single" w:sz="4" w:space="0" w:color="auto"/>
              <w:bottom w:val="single" w:sz="4" w:space="0" w:color="auto"/>
              <w:right w:val="single" w:sz="4" w:space="0" w:color="auto"/>
            </w:tcBorders>
          </w:tcPr>
          <w:p w:rsidR="00C24813" w:rsidRPr="00520718" w:rsidRDefault="00C24813" w:rsidP="002010A9">
            <w:pPr>
              <w:numPr>
                <w:ilvl w:val="0"/>
                <w:numId w:val="16"/>
              </w:numPr>
              <w:spacing w:before="0" w:after="0"/>
              <w:jc w:val="left"/>
              <w:rPr>
                <w:sz w:val="20"/>
                <w:szCs w:val="20"/>
              </w:rPr>
            </w:pPr>
          </w:p>
        </w:tc>
        <w:tc>
          <w:tcPr>
            <w:tcW w:w="0" w:type="auto"/>
            <w:vMerge/>
            <w:tcBorders>
              <w:top w:val="nil"/>
              <w:left w:val="single" w:sz="4" w:space="0" w:color="auto"/>
              <w:bottom w:val="single" w:sz="4" w:space="0" w:color="auto"/>
              <w:right w:val="single" w:sz="4" w:space="0" w:color="auto"/>
            </w:tcBorders>
            <w:hideMark/>
          </w:tcPr>
          <w:p w:rsidR="00C24813" w:rsidRPr="00520718" w:rsidRDefault="00C24813" w:rsidP="0048594F">
            <w:pPr>
              <w:spacing w:before="0" w:after="0"/>
              <w:ind w:firstLine="0"/>
              <w:jc w:val="left"/>
              <w:rPr>
                <w:sz w:val="20"/>
                <w:szCs w:val="20"/>
              </w:rPr>
            </w:pP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г. Петропавловск-Камчатский, ул. Партизанская, д. 28</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кв.м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272,8</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272,8</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предоставление социальных услуг женщинам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32</w:t>
            </w:r>
          </w:p>
        </w:tc>
      </w:tr>
      <w:tr w:rsidR="0048594F" w:rsidRPr="00520718" w:rsidTr="0048594F">
        <w:trPr>
          <w:trHeight w:val="20"/>
        </w:trPr>
        <w:tc>
          <w:tcPr>
            <w:tcW w:w="0" w:type="auto"/>
            <w:vMerge/>
            <w:tcBorders>
              <w:top w:val="nil"/>
              <w:left w:val="single" w:sz="4" w:space="0" w:color="auto"/>
              <w:bottom w:val="single" w:sz="4" w:space="0" w:color="auto"/>
              <w:right w:val="single" w:sz="4" w:space="0" w:color="auto"/>
            </w:tcBorders>
          </w:tcPr>
          <w:p w:rsidR="00C24813" w:rsidRPr="00520718" w:rsidRDefault="00C24813" w:rsidP="002010A9">
            <w:pPr>
              <w:numPr>
                <w:ilvl w:val="0"/>
                <w:numId w:val="16"/>
              </w:numPr>
              <w:spacing w:before="0" w:after="0"/>
              <w:jc w:val="left"/>
              <w:rPr>
                <w:sz w:val="20"/>
                <w:szCs w:val="20"/>
              </w:rPr>
            </w:pPr>
          </w:p>
        </w:tc>
        <w:tc>
          <w:tcPr>
            <w:tcW w:w="0" w:type="auto"/>
            <w:vMerge/>
            <w:tcBorders>
              <w:top w:val="nil"/>
              <w:left w:val="single" w:sz="4" w:space="0" w:color="auto"/>
              <w:bottom w:val="single" w:sz="4" w:space="0" w:color="auto"/>
              <w:right w:val="single" w:sz="4" w:space="0" w:color="auto"/>
            </w:tcBorders>
            <w:hideMark/>
          </w:tcPr>
          <w:p w:rsidR="00C24813" w:rsidRPr="00520718" w:rsidRDefault="00C24813" w:rsidP="0048594F">
            <w:pPr>
              <w:spacing w:before="0" w:after="0"/>
              <w:ind w:firstLine="0"/>
              <w:jc w:val="left"/>
              <w:rPr>
                <w:sz w:val="20"/>
                <w:szCs w:val="20"/>
              </w:rPr>
            </w:pP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г. Петропавловск-Камчатский, ул. Партизанская, д. 28</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кв.м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547,6</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547,6</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предоставление социальных услуг гражданам, сохранившим способность к самообслуживанию и активному передвижению</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32</w:t>
            </w:r>
          </w:p>
        </w:tc>
      </w:tr>
      <w:tr w:rsidR="0048594F" w:rsidRPr="00520718" w:rsidTr="0048594F">
        <w:trPr>
          <w:trHeight w:val="20"/>
        </w:trPr>
        <w:tc>
          <w:tcPr>
            <w:tcW w:w="0" w:type="auto"/>
            <w:tcBorders>
              <w:top w:val="nil"/>
              <w:left w:val="single" w:sz="4" w:space="0" w:color="auto"/>
              <w:bottom w:val="single" w:sz="4" w:space="0" w:color="auto"/>
              <w:right w:val="single" w:sz="4" w:space="0" w:color="auto"/>
            </w:tcBorders>
            <w:shd w:val="clear" w:color="auto" w:fill="auto"/>
          </w:tcPr>
          <w:p w:rsidR="00C24813" w:rsidRPr="00520718" w:rsidRDefault="00C24813" w:rsidP="002010A9">
            <w:pPr>
              <w:numPr>
                <w:ilvl w:val="0"/>
                <w:numId w:val="16"/>
              </w:numPr>
              <w:spacing w:before="0" w:after="0"/>
              <w:jc w:val="left"/>
              <w:rPr>
                <w:sz w:val="20"/>
                <w:szCs w:val="20"/>
              </w:rPr>
            </w:pP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КГПУ СЗ «Камчатский комплексный центр по оказанию помощи лицам без определенного места жительства и занятий и социальной реабилитации граждан»</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г. Петропавловск-Камчатский, ул. Рябиковская, д. 22/1</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мест</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25</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25</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предоставление социальных услуг лицам без определенного места жительства и занятий, а также лицам, освободившимся из мест лишения свободы, утратившим социально полезные связи</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40</w:t>
            </w:r>
          </w:p>
        </w:tc>
      </w:tr>
      <w:tr w:rsidR="0048594F" w:rsidRPr="00520718" w:rsidTr="0048594F">
        <w:trPr>
          <w:trHeight w:val="20"/>
        </w:trPr>
        <w:tc>
          <w:tcPr>
            <w:tcW w:w="0" w:type="auto"/>
            <w:tcBorders>
              <w:top w:val="nil"/>
              <w:left w:val="single" w:sz="4" w:space="0" w:color="auto"/>
              <w:bottom w:val="single" w:sz="4" w:space="0" w:color="auto"/>
              <w:right w:val="single" w:sz="4" w:space="0" w:color="auto"/>
            </w:tcBorders>
            <w:shd w:val="clear" w:color="000000" w:fill="FFFFFF"/>
          </w:tcPr>
          <w:p w:rsidR="00C24813" w:rsidRPr="00520718" w:rsidRDefault="00C24813" w:rsidP="002010A9">
            <w:pPr>
              <w:numPr>
                <w:ilvl w:val="0"/>
                <w:numId w:val="16"/>
              </w:numPr>
              <w:spacing w:before="0" w:after="0"/>
              <w:jc w:val="left"/>
              <w:rPr>
                <w:sz w:val="20"/>
                <w:szCs w:val="20"/>
              </w:rPr>
            </w:pPr>
          </w:p>
        </w:tc>
        <w:tc>
          <w:tcPr>
            <w:tcW w:w="0" w:type="auto"/>
            <w:tcBorders>
              <w:top w:val="nil"/>
              <w:left w:val="nil"/>
              <w:bottom w:val="single" w:sz="4" w:space="0" w:color="auto"/>
              <w:right w:val="single" w:sz="4" w:space="0" w:color="auto"/>
            </w:tcBorders>
            <w:shd w:val="clear" w:color="000000" w:fill="FFFFFF"/>
            <w:hideMark/>
          </w:tcPr>
          <w:p w:rsidR="00C24813" w:rsidRPr="00520718" w:rsidRDefault="00C24813" w:rsidP="0048594F">
            <w:pPr>
              <w:spacing w:before="0" w:after="0"/>
              <w:ind w:firstLine="0"/>
              <w:jc w:val="left"/>
              <w:rPr>
                <w:sz w:val="20"/>
                <w:szCs w:val="20"/>
              </w:rPr>
            </w:pPr>
            <w:r w:rsidRPr="00520718">
              <w:rPr>
                <w:sz w:val="20"/>
                <w:szCs w:val="20"/>
              </w:rPr>
              <w:t>КГАУ СЗ «Елизовский дом-интернат для умственно отсталых детей»</w:t>
            </w:r>
          </w:p>
        </w:tc>
        <w:tc>
          <w:tcPr>
            <w:tcW w:w="0" w:type="auto"/>
            <w:tcBorders>
              <w:top w:val="nil"/>
              <w:left w:val="nil"/>
              <w:bottom w:val="single" w:sz="4" w:space="0" w:color="auto"/>
              <w:right w:val="single" w:sz="4" w:space="0" w:color="auto"/>
            </w:tcBorders>
            <w:shd w:val="clear" w:color="000000" w:fill="FFFFFF"/>
            <w:hideMark/>
          </w:tcPr>
          <w:p w:rsidR="00C24813" w:rsidRPr="00520718" w:rsidRDefault="00C24813" w:rsidP="0048594F">
            <w:pPr>
              <w:spacing w:before="0" w:after="0"/>
              <w:ind w:firstLine="0"/>
              <w:jc w:val="left"/>
              <w:rPr>
                <w:sz w:val="20"/>
                <w:szCs w:val="20"/>
              </w:rPr>
            </w:pPr>
            <w:r w:rsidRPr="00520718">
              <w:rPr>
                <w:sz w:val="20"/>
                <w:szCs w:val="20"/>
              </w:rPr>
              <w:t>г. Елизово, ул. Санаторная, д. 9</w:t>
            </w:r>
          </w:p>
        </w:tc>
        <w:tc>
          <w:tcPr>
            <w:tcW w:w="0" w:type="auto"/>
            <w:tcBorders>
              <w:top w:val="nil"/>
              <w:left w:val="nil"/>
              <w:bottom w:val="single" w:sz="4" w:space="0" w:color="auto"/>
              <w:right w:val="single" w:sz="4" w:space="0" w:color="auto"/>
            </w:tcBorders>
            <w:shd w:val="clear" w:color="000000" w:fill="FFFFFF"/>
            <w:hideMark/>
          </w:tcPr>
          <w:p w:rsidR="00C24813" w:rsidRPr="00520718" w:rsidRDefault="00C24813" w:rsidP="0048594F">
            <w:pPr>
              <w:spacing w:before="0" w:after="0"/>
              <w:ind w:firstLine="0"/>
              <w:jc w:val="center"/>
              <w:rPr>
                <w:sz w:val="20"/>
                <w:szCs w:val="20"/>
              </w:rPr>
            </w:pPr>
            <w:r w:rsidRPr="00520718">
              <w:rPr>
                <w:sz w:val="20"/>
                <w:szCs w:val="20"/>
              </w:rPr>
              <w:t>мест</w:t>
            </w:r>
          </w:p>
        </w:tc>
        <w:tc>
          <w:tcPr>
            <w:tcW w:w="0" w:type="auto"/>
            <w:tcBorders>
              <w:top w:val="nil"/>
              <w:left w:val="nil"/>
              <w:bottom w:val="single" w:sz="4" w:space="0" w:color="auto"/>
              <w:right w:val="single" w:sz="4" w:space="0" w:color="auto"/>
            </w:tcBorders>
            <w:shd w:val="clear" w:color="000000" w:fill="FFFFFF"/>
            <w:hideMark/>
          </w:tcPr>
          <w:p w:rsidR="00C24813" w:rsidRPr="00520718" w:rsidRDefault="00C24813" w:rsidP="0048594F">
            <w:pPr>
              <w:spacing w:before="0" w:after="0"/>
              <w:ind w:firstLine="0"/>
              <w:jc w:val="center"/>
              <w:rPr>
                <w:sz w:val="20"/>
                <w:szCs w:val="20"/>
              </w:rPr>
            </w:pPr>
            <w:r w:rsidRPr="00520718">
              <w:rPr>
                <w:sz w:val="20"/>
                <w:szCs w:val="20"/>
              </w:rPr>
              <w:t>93</w:t>
            </w:r>
          </w:p>
        </w:tc>
        <w:tc>
          <w:tcPr>
            <w:tcW w:w="0" w:type="auto"/>
            <w:tcBorders>
              <w:top w:val="nil"/>
              <w:left w:val="nil"/>
              <w:bottom w:val="single" w:sz="4" w:space="0" w:color="auto"/>
              <w:right w:val="single" w:sz="4" w:space="0" w:color="auto"/>
            </w:tcBorders>
            <w:shd w:val="clear" w:color="000000" w:fill="FFFFFF"/>
            <w:hideMark/>
          </w:tcPr>
          <w:p w:rsidR="00C24813" w:rsidRPr="00520718" w:rsidRDefault="00C24813" w:rsidP="0048594F">
            <w:pPr>
              <w:spacing w:before="0" w:after="0"/>
              <w:ind w:firstLine="0"/>
              <w:jc w:val="center"/>
              <w:rPr>
                <w:sz w:val="20"/>
                <w:szCs w:val="20"/>
              </w:rPr>
            </w:pPr>
            <w:r w:rsidRPr="00520718">
              <w:rPr>
                <w:sz w:val="20"/>
                <w:szCs w:val="20"/>
              </w:rPr>
              <w:t>93</w:t>
            </w:r>
          </w:p>
        </w:tc>
        <w:tc>
          <w:tcPr>
            <w:tcW w:w="0" w:type="auto"/>
            <w:tcBorders>
              <w:top w:val="nil"/>
              <w:left w:val="nil"/>
              <w:bottom w:val="single" w:sz="4" w:space="0" w:color="auto"/>
              <w:right w:val="single" w:sz="4" w:space="0" w:color="auto"/>
            </w:tcBorders>
            <w:shd w:val="clear" w:color="000000" w:fill="FFFFFF"/>
            <w:hideMark/>
          </w:tcPr>
          <w:p w:rsidR="00C24813" w:rsidRPr="00520718" w:rsidRDefault="00C24813" w:rsidP="0048594F">
            <w:pPr>
              <w:spacing w:before="0" w:after="0"/>
              <w:ind w:firstLine="0"/>
              <w:jc w:val="center"/>
              <w:rPr>
                <w:sz w:val="20"/>
                <w:szCs w:val="20"/>
              </w:rPr>
            </w:pPr>
            <w:r w:rsidRPr="00520718">
              <w:rPr>
                <w:sz w:val="20"/>
                <w:szCs w:val="20"/>
              </w:rPr>
              <w:t>предоставление</w:t>
            </w:r>
            <w:r w:rsidR="00A87890" w:rsidRPr="00520718">
              <w:rPr>
                <w:sz w:val="20"/>
                <w:szCs w:val="20"/>
              </w:rPr>
              <w:t xml:space="preserve"> </w:t>
            </w:r>
            <w:r w:rsidRPr="00520718">
              <w:rPr>
                <w:sz w:val="20"/>
                <w:szCs w:val="20"/>
              </w:rPr>
              <w:t>социальных услуг в стационарной форме</w:t>
            </w:r>
          </w:p>
        </w:tc>
        <w:tc>
          <w:tcPr>
            <w:tcW w:w="0" w:type="auto"/>
            <w:tcBorders>
              <w:top w:val="nil"/>
              <w:left w:val="nil"/>
              <w:bottom w:val="single" w:sz="4" w:space="0" w:color="auto"/>
              <w:right w:val="single" w:sz="4" w:space="0" w:color="auto"/>
            </w:tcBorders>
            <w:shd w:val="clear" w:color="000000" w:fill="FFFFFF"/>
            <w:hideMark/>
          </w:tcPr>
          <w:p w:rsidR="00C24813" w:rsidRPr="00520718" w:rsidRDefault="00C24813" w:rsidP="0048594F">
            <w:pPr>
              <w:spacing w:before="0" w:after="0"/>
              <w:ind w:firstLine="0"/>
              <w:jc w:val="center"/>
              <w:rPr>
                <w:sz w:val="20"/>
                <w:szCs w:val="20"/>
              </w:rPr>
            </w:pPr>
            <w:r w:rsidRPr="00520718">
              <w:rPr>
                <w:sz w:val="20"/>
                <w:szCs w:val="20"/>
              </w:rPr>
              <w:t>35</w:t>
            </w:r>
          </w:p>
        </w:tc>
      </w:tr>
      <w:tr w:rsidR="0048594F" w:rsidRPr="00520718" w:rsidTr="0048594F">
        <w:trPr>
          <w:trHeight w:val="20"/>
        </w:trPr>
        <w:tc>
          <w:tcPr>
            <w:tcW w:w="0" w:type="auto"/>
            <w:tcBorders>
              <w:top w:val="nil"/>
              <w:left w:val="single" w:sz="4" w:space="0" w:color="auto"/>
              <w:bottom w:val="single" w:sz="4" w:space="0" w:color="auto"/>
              <w:right w:val="single" w:sz="4" w:space="0" w:color="auto"/>
            </w:tcBorders>
            <w:shd w:val="clear" w:color="auto" w:fill="auto"/>
          </w:tcPr>
          <w:p w:rsidR="00C24813" w:rsidRPr="00520718" w:rsidRDefault="00C24813" w:rsidP="002010A9">
            <w:pPr>
              <w:numPr>
                <w:ilvl w:val="0"/>
                <w:numId w:val="16"/>
              </w:numPr>
              <w:spacing w:before="0" w:after="0"/>
              <w:jc w:val="left"/>
              <w:rPr>
                <w:sz w:val="20"/>
                <w:szCs w:val="20"/>
              </w:rPr>
            </w:pP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 xml:space="preserve">КГАСУ СЗ «Паратунский дом-интернат для престарелых и </w:t>
            </w:r>
            <w:r w:rsidRPr="00520718">
              <w:rPr>
                <w:sz w:val="20"/>
                <w:szCs w:val="20"/>
              </w:rPr>
              <w:lastRenderedPageBreak/>
              <w:t>инвалидов»</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lastRenderedPageBreak/>
              <w:t xml:space="preserve">Камчатский край, Елизовский муниципальный район, п. </w:t>
            </w:r>
            <w:r w:rsidRPr="00520718">
              <w:rPr>
                <w:sz w:val="20"/>
                <w:szCs w:val="20"/>
              </w:rPr>
              <w:lastRenderedPageBreak/>
              <w:t>Термальный, ул. Крашенинникова, д. 6</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lastRenderedPageBreak/>
              <w:t>мест</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165</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165</w:t>
            </w:r>
          </w:p>
        </w:tc>
        <w:tc>
          <w:tcPr>
            <w:tcW w:w="0" w:type="auto"/>
            <w:tcBorders>
              <w:top w:val="nil"/>
              <w:left w:val="nil"/>
              <w:bottom w:val="single" w:sz="4" w:space="0" w:color="auto"/>
              <w:right w:val="single" w:sz="4" w:space="0" w:color="auto"/>
            </w:tcBorders>
            <w:shd w:val="clear" w:color="000000" w:fill="FFFFFF"/>
            <w:hideMark/>
          </w:tcPr>
          <w:p w:rsidR="00C24813" w:rsidRPr="00520718" w:rsidRDefault="00C24813" w:rsidP="0048594F">
            <w:pPr>
              <w:spacing w:before="0" w:after="0"/>
              <w:ind w:firstLine="0"/>
              <w:jc w:val="center"/>
              <w:rPr>
                <w:sz w:val="20"/>
                <w:szCs w:val="20"/>
              </w:rPr>
            </w:pPr>
            <w:r w:rsidRPr="00520718">
              <w:rPr>
                <w:sz w:val="20"/>
                <w:szCs w:val="20"/>
              </w:rPr>
              <w:t>предоставление</w:t>
            </w:r>
            <w:r w:rsidR="00A87890" w:rsidRPr="00520718">
              <w:rPr>
                <w:sz w:val="20"/>
                <w:szCs w:val="20"/>
              </w:rPr>
              <w:t xml:space="preserve"> </w:t>
            </w:r>
            <w:r w:rsidRPr="00520718">
              <w:rPr>
                <w:sz w:val="20"/>
                <w:szCs w:val="20"/>
              </w:rPr>
              <w:t>социальных услуг в стационарной форме</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32</w:t>
            </w:r>
          </w:p>
        </w:tc>
      </w:tr>
      <w:tr w:rsidR="0048594F" w:rsidRPr="00520718" w:rsidTr="0048594F">
        <w:trPr>
          <w:trHeight w:val="20"/>
        </w:trPr>
        <w:tc>
          <w:tcPr>
            <w:tcW w:w="0" w:type="auto"/>
            <w:tcBorders>
              <w:top w:val="nil"/>
              <w:left w:val="single" w:sz="4" w:space="0" w:color="auto"/>
              <w:bottom w:val="single" w:sz="4" w:space="0" w:color="auto"/>
              <w:right w:val="single" w:sz="4" w:space="0" w:color="auto"/>
            </w:tcBorders>
            <w:shd w:val="clear" w:color="auto" w:fill="auto"/>
          </w:tcPr>
          <w:p w:rsidR="00C24813" w:rsidRPr="00520718" w:rsidRDefault="00C24813" w:rsidP="002010A9">
            <w:pPr>
              <w:numPr>
                <w:ilvl w:val="0"/>
                <w:numId w:val="16"/>
              </w:numPr>
              <w:spacing w:before="0" w:after="0"/>
              <w:jc w:val="left"/>
              <w:rPr>
                <w:sz w:val="20"/>
                <w:szCs w:val="20"/>
              </w:rPr>
            </w:pPr>
          </w:p>
        </w:tc>
        <w:tc>
          <w:tcPr>
            <w:tcW w:w="0" w:type="auto"/>
            <w:tcBorders>
              <w:top w:val="nil"/>
              <w:left w:val="nil"/>
              <w:bottom w:val="single" w:sz="4" w:space="0" w:color="auto"/>
              <w:right w:val="single" w:sz="4" w:space="0" w:color="auto"/>
            </w:tcBorders>
            <w:shd w:val="clear" w:color="000000" w:fill="FFFFFF"/>
            <w:hideMark/>
          </w:tcPr>
          <w:p w:rsidR="00C24813" w:rsidRPr="00520718" w:rsidRDefault="00C24813" w:rsidP="0048594F">
            <w:pPr>
              <w:spacing w:before="0" w:after="0"/>
              <w:ind w:firstLine="0"/>
              <w:jc w:val="left"/>
              <w:rPr>
                <w:sz w:val="20"/>
                <w:szCs w:val="20"/>
              </w:rPr>
            </w:pPr>
            <w:r w:rsidRPr="00520718">
              <w:rPr>
                <w:sz w:val="20"/>
                <w:szCs w:val="20"/>
              </w:rPr>
              <w:t>КГАСУ СЗ «Елизовский дом-интернат психоневрологического типа»</w:t>
            </w:r>
          </w:p>
        </w:tc>
        <w:tc>
          <w:tcPr>
            <w:tcW w:w="0" w:type="auto"/>
            <w:tcBorders>
              <w:top w:val="nil"/>
              <w:left w:val="nil"/>
              <w:bottom w:val="single" w:sz="4" w:space="0" w:color="auto"/>
              <w:right w:val="single" w:sz="4" w:space="0" w:color="auto"/>
            </w:tcBorders>
            <w:shd w:val="clear" w:color="000000" w:fill="FFFFFF"/>
            <w:hideMark/>
          </w:tcPr>
          <w:p w:rsidR="00C24813" w:rsidRPr="00520718" w:rsidRDefault="00C24813" w:rsidP="0048594F">
            <w:pPr>
              <w:spacing w:before="0" w:after="0"/>
              <w:ind w:firstLine="0"/>
              <w:jc w:val="left"/>
              <w:rPr>
                <w:sz w:val="20"/>
                <w:szCs w:val="20"/>
              </w:rPr>
            </w:pPr>
            <w:r w:rsidRPr="00520718">
              <w:rPr>
                <w:sz w:val="20"/>
                <w:szCs w:val="20"/>
              </w:rPr>
              <w:t>г. Елизово, ул. Санаторная, д. 8, д. 10</w:t>
            </w:r>
          </w:p>
        </w:tc>
        <w:tc>
          <w:tcPr>
            <w:tcW w:w="0" w:type="auto"/>
            <w:tcBorders>
              <w:top w:val="nil"/>
              <w:left w:val="nil"/>
              <w:bottom w:val="single" w:sz="4" w:space="0" w:color="auto"/>
              <w:right w:val="single" w:sz="4" w:space="0" w:color="auto"/>
            </w:tcBorders>
            <w:shd w:val="clear" w:color="000000" w:fill="FFFFFF"/>
            <w:hideMark/>
          </w:tcPr>
          <w:p w:rsidR="00C24813" w:rsidRPr="00520718" w:rsidRDefault="00C24813" w:rsidP="0048594F">
            <w:pPr>
              <w:spacing w:before="0" w:after="0"/>
              <w:ind w:firstLine="0"/>
              <w:jc w:val="center"/>
              <w:rPr>
                <w:sz w:val="20"/>
                <w:szCs w:val="20"/>
              </w:rPr>
            </w:pPr>
            <w:r w:rsidRPr="00520718">
              <w:rPr>
                <w:sz w:val="20"/>
                <w:szCs w:val="20"/>
              </w:rPr>
              <w:t>мест</w:t>
            </w:r>
          </w:p>
        </w:tc>
        <w:tc>
          <w:tcPr>
            <w:tcW w:w="0" w:type="auto"/>
            <w:tcBorders>
              <w:top w:val="nil"/>
              <w:left w:val="nil"/>
              <w:bottom w:val="single" w:sz="4" w:space="0" w:color="auto"/>
              <w:right w:val="single" w:sz="4" w:space="0" w:color="auto"/>
            </w:tcBorders>
            <w:shd w:val="clear" w:color="000000" w:fill="FFFFFF"/>
            <w:hideMark/>
          </w:tcPr>
          <w:p w:rsidR="00C24813" w:rsidRPr="00520718" w:rsidRDefault="00C24813" w:rsidP="0048594F">
            <w:pPr>
              <w:spacing w:before="0" w:after="0"/>
              <w:ind w:firstLine="0"/>
              <w:jc w:val="center"/>
              <w:rPr>
                <w:sz w:val="20"/>
                <w:szCs w:val="20"/>
              </w:rPr>
            </w:pPr>
            <w:r w:rsidRPr="00520718">
              <w:rPr>
                <w:sz w:val="20"/>
                <w:szCs w:val="20"/>
              </w:rPr>
              <w:t>250</w:t>
            </w:r>
          </w:p>
        </w:tc>
        <w:tc>
          <w:tcPr>
            <w:tcW w:w="0" w:type="auto"/>
            <w:tcBorders>
              <w:top w:val="nil"/>
              <w:left w:val="nil"/>
              <w:bottom w:val="single" w:sz="4" w:space="0" w:color="auto"/>
              <w:right w:val="single" w:sz="4" w:space="0" w:color="auto"/>
            </w:tcBorders>
            <w:shd w:val="clear" w:color="000000" w:fill="FFFFFF"/>
            <w:hideMark/>
          </w:tcPr>
          <w:p w:rsidR="00C24813" w:rsidRPr="00520718" w:rsidRDefault="00C24813" w:rsidP="0048594F">
            <w:pPr>
              <w:spacing w:before="0" w:after="0"/>
              <w:ind w:firstLine="0"/>
              <w:jc w:val="center"/>
              <w:rPr>
                <w:sz w:val="20"/>
                <w:szCs w:val="20"/>
              </w:rPr>
            </w:pPr>
            <w:r w:rsidRPr="00520718">
              <w:rPr>
                <w:sz w:val="20"/>
                <w:szCs w:val="20"/>
              </w:rPr>
              <w:t>250</w:t>
            </w:r>
          </w:p>
        </w:tc>
        <w:tc>
          <w:tcPr>
            <w:tcW w:w="0" w:type="auto"/>
            <w:tcBorders>
              <w:top w:val="nil"/>
              <w:left w:val="nil"/>
              <w:bottom w:val="single" w:sz="4" w:space="0" w:color="auto"/>
              <w:right w:val="single" w:sz="4" w:space="0" w:color="auto"/>
            </w:tcBorders>
            <w:shd w:val="clear" w:color="000000" w:fill="FFFFFF"/>
            <w:hideMark/>
          </w:tcPr>
          <w:p w:rsidR="00C24813" w:rsidRPr="00520718" w:rsidRDefault="00C24813" w:rsidP="0048594F">
            <w:pPr>
              <w:spacing w:before="0" w:after="0"/>
              <w:ind w:firstLine="0"/>
              <w:jc w:val="center"/>
              <w:rPr>
                <w:sz w:val="20"/>
                <w:szCs w:val="20"/>
              </w:rPr>
            </w:pPr>
            <w:r w:rsidRPr="00520718">
              <w:rPr>
                <w:sz w:val="20"/>
                <w:szCs w:val="20"/>
              </w:rPr>
              <w:t>предоставление</w:t>
            </w:r>
            <w:r w:rsidR="00A87890" w:rsidRPr="00520718">
              <w:rPr>
                <w:sz w:val="20"/>
                <w:szCs w:val="20"/>
              </w:rPr>
              <w:t xml:space="preserve"> </w:t>
            </w:r>
            <w:r w:rsidRPr="00520718">
              <w:rPr>
                <w:sz w:val="20"/>
                <w:szCs w:val="20"/>
              </w:rPr>
              <w:t>социальных услуг в стационарной форме</w:t>
            </w:r>
          </w:p>
        </w:tc>
        <w:tc>
          <w:tcPr>
            <w:tcW w:w="0" w:type="auto"/>
            <w:tcBorders>
              <w:top w:val="nil"/>
              <w:left w:val="nil"/>
              <w:bottom w:val="single" w:sz="4" w:space="0" w:color="auto"/>
              <w:right w:val="single" w:sz="4" w:space="0" w:color="auto"/>
            </w:tcBorders>
            <w:shd w:val="clear" w:color="000000" w:fill="FFFFFF"/>
            <w:hideMark/>
          </w:tcPr>
          <w:p w:rsidR="00C24813" w:rsidRPr="00520718" w:rsidRDefault="00C24813" w:rsidP="0048594F">
            <w:pPr>
              <w:spacing w:before="0" w:after="0"/>
              <w:ind w:firstLine="0"/>
              <w:jc w:val="center"/>
              <w:rPr>
                <w:sz w:val="20"/>
                <w:szCs w:val="20"/>
              </w:rPr>
            </w:pPr>
            <w:r w:rsidRPr="00520718">
              <w:rPr>
                <w:sz w:val="20"/>
                <w:szCs w:val="20"/>
              </w:rPr>
              <w:t>40</w:t>
            </w:r>
          </w:p>
        </w:tc>
      </w:tr>
      <w:tr w:rsidR="0048594F" w:rsidRPr="00520718" w:rsidTr="0048594F">
        <w:trPr>
          <w:trHeight w:val="20"/>
        </w:trPr>
        <w:tc>
          <w:tcPr>
            <w:tcW w:w="0" w:type="auto"/>
            <w:tcBorders>
              <w:top w:val="nil"/>
              <w:left w:val="single" w:sz="4" w:space="0" w:color="auto"/>
              <w:bottom w:val="single" w:sz="4" w:space="0" w:color="auto"/>
              <w:right w:val="single" w:sz="4" w:space="0" w:color="auto"/>
            </w:tcBorders>
            <w:shd w:val="clear" w:color="auto" w:fill="auto"/>
          </w:tcPr>
          <w:p w:rsidR="00C24813" w:rsidRPr="00520718" w:rsidRDefault="00C24813" w:rsidP="002010A9">
            <w:pPr>
              <w:numPr>
                <w:ilvl w:val="0"/>
                <w:numId w:val="16"/>
              </w:numPr>
              <w:spacing w:before="0" w:after="0"/>
              <w:jc w:val="left"/>
              <w:rPr>
                <w:sz w:val="20"/>
                <w:szCs w:val="20"/>
              </w:rPr>
            </w:pP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КГАУ СЗ</w:t>
            </w:r>
            <w:r w:rsidR="00A87890" w:rsidRPr="00520718">
              <w:rPr>
                <w:sz w:val="20"/>
                <w:szCs w:val="20"/>
              </w:rPr>
              <w:t xml:space="preserve"> </w:t>
            </w:r>
            <w:r w:rsidRPr="00520718">
              <w:rPr>
                <w:sz w:val="20"/>
                <w:szCs w:val="20"/>
              </w:rPr>
              <w:t>«Комплексный центр социального обслуживания населения Елизовского района»</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г. Елизово,</w:t>
            </w:r>
            <w:r w:rsidR="00A87890" w:rsidRPr="00520718">
              <w:rPr>
                <w:sz w:val="20"/>
                <w:szCs w:val="20"/>
              </w:rPr>
              <w:t xml:space="preserve"> </w:t>
            </w:r>
            <w:r w:rsidRPr="00520718">
              <w:rPr>
                <w:sz w:val="20"/>
                <w:szCs w:val="20"/>
              </w:rPr>
              <w:t>ул. Беринга, 6</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кв.м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589,4</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589,4</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предоставление социальных услуг гражданам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30</w:t>
            </w:r>
          </w:p>
        </w:tc>
      </w:tr>
      <w:tr w:rsidR="0048594F" w:rsidRPr="00520718" w:rsidTr="0048594F">
        <w:trPr>
          <w:trHeight w:val="20"/>
        </w:trPr>
        <w:tc>
          <w:tcPr>
            <w:tcW w:w="0" w:type="auto"/>
            <w:vMerge w:val="restart"/>
            <w:tcBorders>
              <w:top w:val="nil"/>
              <w:left w:val="single" w:sz="4" w:space="0" w:color="auto"/>
              <w:bottom w:val="single" w:sz="4" w:space="0" w:color="auto"/>
              <w:right w:val="single" w:sz="4" w:space="0" w:color="auto"/>
            </w:tcBorders>
            <w:shd w:val="clear" w:color="auto" w:fill="auto"/>
          </w:tcPr>
          <w:p w:rsidR="00C24813" w:rsidRPr="00520718" w:rsidRDefault="00C24813" w:rsidP="002010A9">
            <w:pPr>
              <w:numPr>
                <w:ilvl w:val="0"/>
                <w:numId w:val="16"/>
              </w:numPr>
              <w:spacing w:before="0" w:after="0"/>
              <w:jc w:val="left"/>
              <w:rPr>
                <w:sz w:val="20"/>
                <w:szCs w:val="20"/>
              </w:rPr>
            </w:pPr>
          </w:p>
        </w:tc>
        <w:tc>
          <w:tcPr>
            <w:tcW w:w="0" w:type="auto"/>
            <w:vMerge w:val="restart"/>
            <w:tcBorders>
              <w:top w:val="nil"/>
              <w:left w:val="single" w:sz="4" w:space="0" w:color="auto"/>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КГАУ СЗ «Комплексный центр социального обслуживания населения Вилючинского городского округа»</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г. Вилючинск, ул. Победы, д. 2, пом. 1</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кв.м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168,7</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168,7</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предоставление социальных услуг гражданам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38</w:t>
            </w:r>
          </w:p>
        </w:tc>
      </w:tr>
      <w:tr w:rsidR="0048594F" w:rsidRPr="00520718" w:rsidTr="0048594F">
        <w:trPr>
          <w:trHeight w:val="20"/>
        </w:trPr>
        <w:tc>
          <w:tcPr>
            <w:tcW w:w="0" w:type="auto"/>
            <w:vMerge/>
            <w:tcBorders>
              <w:top w:val="nil"/>
              <w:left w:val="single" w:sz="4" w:space="0" w:color="auto"/>
              <w:bottom w:val="single" w:sz="4" w:space="0" w:color="auto"/>
              <w:right w:val="single" w:sz="4" w:space="0" w:color="auto"/>
            </w:tcBorders>
          </w:tcPr>
          <w:p w:rsidR="00C24813" w:rsidRPr="00520718" w:rsidRDefault="00C24813" w:rsidP="002010A9">
            <w:pPr>
              <w:numPr>
                <w:ilvl w:val="0"/>
                <w:numId w:val="16"/>
              </w:numPr>
              <w:spacing w:before="0" w:after="0"/>
              <w:jc w:val="left"/>
              <w:rPr>
                <w:sz w:val="20"/>
                <w:szCs w:val="20"/>
              </w:rPr>
            </w:pPr>
          </w:p>
        </w:tc>
        <w:tc>
          <w:tcPr>
            <w:tcW w:w="0" w:type="auto"/>
            <w:vMerge/>
            <w:tcBorders>
              <w:top w:val="nil"/>
              <w:left w:val="single" w:sz="4" w:space="0" w:color="auto"/>
              <w:bottom w:val="single" w:sz="4" w:space="0" w:color="auto"/>
              <w:right w:val="single" w:sz="4" w:space="0" w:color="auto"/>
            </w:tcBorders>
            <w:hideMark/>
          </w:tcPr>
          <w:p w:rsidR="00C24813" w:rsidRPr="00520718" w:rsidRDefault="00C24813" w:rsidP="0048594F">
            <w:pPr>
              <w:spacing w:before="0" w:after="0"/>
              <w:ind w:firstLine="0"/>
              <w:jc w:val="left"/>
              <w:rPr>
                <w:sz w:val="20"/>
                <w:szCs w:val="20"/>
              </w:rPr>
            </w:pP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г. Вилючинск, ул. Спортивная, д. 4 пом. 16</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кв.м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144,6</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144,6</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предоставление социальных услуг гражданам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18</w:t>
            </w:r>
          </w:p>
        </w:tc>
      </w:tr>
      <w:tr w:rsidR="0048594F" w:rsidRPr="00520718" w:rsidTr="0048594F">
        <w:trPr>
          <w:trHeight w:val="20"/>
        </w:trPr>
        <w:tc>
          <w:tcPr>
            <w:tcW w:w="0" w:type="auto"/>
            <w:tcBorders>
              <w:top w:val="nil"/>
              <w:left w:val="single" w:sz="4" w:space="0" w:color="auto"/>
              <w:bottom w:val="single" w:sz="4" w:space="0" w:color="auto"/>
              <w:right w:val="single" w:sz="4" w:space="0" w:color="auto"/>
            </w:tcBorders>
            <w:shd w:val="clear" w:color="auto" w:fill="auto"/>
          </w:tcPr>
          <w:p w:rsidR="00C24813" w:rsidRPr="00520718" w:rsidRDefault="00C24813" w:rsidP="002010A9">
            <w:pPr>
              <w:numPr>
                <w:ilvl w:val="0"/>
                <w:numId w:val="16"/>
              </w:numPr>
              <w:spacing w:before="0" w:after="0"/>
              <w:jc w:val="left"/>
              <w:rPr>
                <w:sz w:val="20"/>
                <w:szCs w:val="20"/>
              </w:rPr>
            </w:pP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 xml:space="preserve"> КГАУ СЗ «Вилючинский социальный приют для детей» </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г. Вилючинск, ул. Школьная, д. 1</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мест</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20</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20</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предоставление социальных услуг с предоставлением проживания</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37</w:t>
            </w:r>
          </w:p>
        </w:tc>
      </w:tr>
      <w:tr w:rsidR="0048594F" w:rsidRPr="00520718" w:rsidTr="0048594F">
        <w:trPr>
          <w:trHeight w:val="20"/>
        </w:trPr>
        <w:tc>
          <w:tcPr>
            <w:tcW w:w="0" w:type="auto"/>
            <w:tcBorders>
              <w:top w:val="nil"/>
              <w:left w:val="single" w:sz="4" w:space="0" w:color="auto"/>
              <w:bottom w:val="single" w:sz="4" w:space="0" w:color="auto"/>
              <w:right w:val="single" w:sz="4" w:space="0" w:color="auto"/>
            </w:tcBorders>
            <w:shd w:val="clear" w:color="auto" w:fill="auto"/>
          </w:tcPr>
          <w:p w:rsidR="00C24813" w:rsidRPr="00520718" w:rsidRDefault="00C24813" w:rsidP="002010A9">
            <w:pPr>
              <w:numPr>
                <w:ilvl w:val="0"/>
                <w:numId w:val="16"/>
              </w:numPr>
              <w:spacing w:before="0" w:after="0"/>
              <w:jc w:val="left"/>
              <w:rPr>
                <w:sz w:val="20"/>
                <w:szCs w:val="20"/>
              </w:rPr>
            </w:pP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КГАУ СЗ «Комплексный центр социального обслуживания населения Усть-Камчатского района»</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Камчатский край, Усть-Большерецкий муниципальный район, п. Усть-Большерецк, ул. Бочкарева, д. 10</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кв.м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168,3</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168,3</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предоставление социальных услуг гражданам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40</w:t>
            </w:r>
          </w:p>
        </w:tc>
      </w:tr>
      <w:tr w:rsidR="0048594F" w:rsidRPr="00520718" w:rsidTr="0048594F">
        <w:trPr>
          <w:trHeight w:val="20"/>
        </w:trPr>
        <w:tc>
          <w:tcPr>
            <w:tcW w:w="0" w:type="auto"/>
            <w:vMerge w:val="restart"/>
            <w:tcBorders>
              <w:top w:val="nil"/>
              <w:left w:val="single" w:sz="4" w:space="0" w:color="auto"/>
              <w:bottom w:val="single" w:sz="4" w:space="0" w:color="000000"/>
              <w:right w:val="single" w:sz="4" w:space="0" w:color="auto"/>
            </w:tcBorders>
            <w:shd w:val="clear" w:color="auto" w:fill="auto"/>
          </w:tcPr>
          <w:p w:rsidR="00C24813" w:rsidRPr="00520718" w:rsidRDefault="00C24813" w:rsidP="002010A9">
            <w:pPr>
              <w:numPr>
                <w:ilvl w:val="0"/>
                <w:numId w:val="16"/>
              </w:numPr>
              <w:spacing w:before="0" w:after="0"/>
              <w:jc w:val="left"/>
              <w:rPr>
                <w:sz w:val="20"/>
                <w:szCs w:val="20"/>
              </w:rPr>
            </w:pP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КГАУ СЗ «Мильковский комплексный центр социального обслуживания населения»</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Камчатский край, Мильковский муниципальный район, с. Мильково, ул. В.Кручины, д. 28</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кв.м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115,0</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115,0</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предоставление социальных услуг гражданам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10</w:t>
            </w:r>
          </w:p>
        </w:tc>
      </w:tr>
      <w:tr w:rsidR="0048594F" w:rsidRPr="00520718" w:rsidTr="0048594F">
        <w:trPr>
          <w:trHeight w:val="20"/>
        </w:trPr>
        <w:tc>
          <w:tcPr>
            <w:tcW w:w="0" w:type="auto"/>
            <w:vMerge/>
            <w:tcBorders>
              <w:top w:val="nil"/>
              <w:left w:val="single" w:sz="4" w:space="0" w:color="auto"/>
              <w:bottom w:val="single" w:sz="4" w:space="0" w:color="000000"/>
              <w:right w:val="single" w:sz="4" w:space="0" w:color="auto"/>
            </w:tcBorders>
          </w:tcPr>
          <w:p w:rsidR="00C24813" w:rsidRPr="00520718" w:rsidRDefault="00C24813" w:rsidP="002010A9">
            <w:pPr>
              <w:numPr>
                <w:ilvl w:val="0"/>
                <w:numId w:val="16"/>
              </w:numPr>
              <w:spacing w:before="0" w:after="0"/>
              <w:jc w:val="left"/>
              <w:rPr>
                <w:sz w:val="20"/>
                <w:szCs w:val="20"/>
              </w:rPr>
            </w:pPr>
          </w:p>
        </w:tc>
        <w:tc>
          <w:tcPr>
            <w:tcW w:w="0" w:type="auto"/>
            <w:vMerge/>
            <w:tcBorders>
              <w:top w:val="nil"/>
              <w:left w:val="single" w:sz="4" w:space="0" w:color="auto"/>
              <w:bottom w:val="single" w:sz="4" w:space="0" w:color="000000"/>
              <w:right w:val="single" w:sz="4" w:space="0" w:color="auto"/>
            </w:tcBorders>
            <w:hideMark/>
          </w:tcPr>
          <w:p w:rsidR="00C24813" w:rsidRPr="00520718" w:rsidRDefault="00C24813" w:rsidP="0048594F">
            <w:pPr>
              <w:spacing w:before="0" w:after="0"/>
              <w:ind w:firstLine="0"/>
              <w:jc w:val="left"/>
              <w:rPr>
                <w:sz w:val="20"/>
                <w:szCs w:val="20"/>
              </w:rPr>
            </w:pP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Камчатский край, Мильковский муниципальный район, с. Мильково, ул. Октябрьская, д. 33 -А</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кв.м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793,1</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793,1</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предоставление социальных услуг гражданам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8</w:t>
            </w:r>
          </w:p>
        </w:tc>
      </w:tr>
      <w:tr w:rsidR="0048594F" w:rsidRPr="00520718" w:rsidTr="0048594F">
        <w:trPr>
          <w:trHeight w:val="20"/>
        </w:trPr>
        <w:tc>
          <w:tcPr>
            <w:tcW w:w="0" w:type="auto"/>
            <w:tcBorders>
              <w:top w:val="nil"/>
              <w:left w:val="single" w:sz="4" w:space="0" w:color="auto"/>
              <w:bottom w:val="single" w:sz="4" w:space="0" w:color="auto"/>
              <w:right w:val="single" w:sz="4" w:space="0" w:color="auto"/>
            </w:tcBorders>
            <w:shd w:val="clear" w:color="auto" w:fill="auto"/>
          </w:tcPr>
          <w:p w:rsidR="00C24813" w:rsidRPr="00520718" w:rsidRDefault="00C24813" w:rsidP="002010A9">
            <w:pPr>
              <w:numPr>
                <w:ilvl w:val="0"/>
                <w:numId w:val="16"/>
              </w:numPr>
              <w:spacing w:before="0" w:after="0"/>
              <w:jc w:val="left"/>
              <w:rPr>
                <w:sz w:val="20"/>
                <w:szCs w:val="20"/>
              </w:rPr>
            </w:pP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КГАСУ СЗ</w:t>
            </w:r>
            <w:r w:rsidR="00A87890" w:rsidRPr="00520718">
              <w:rPr>
                <w:sz w:val="20"/>
                <w:szCs w:val="20"/>
              </w:rPr>
              <w:t xml:space="preserve"> </w:t>
            </w:r>
            <w:r w:rsidRPr="00520718">
              <w:rPr>
                <w:sz w:val="20"/>
                <w:szCs w:val="20"/>
              </w:rPr>
              <w:t>«Мильковский дом - интернат малой вместимости для граждан пожилого возраста и инвалидов» (п. Атласово)</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 xml:space="preserve">Камчатский край, Мильковский район, </w:t>
            </w:r>
            <w:r w:rsidRPr="00520718">
              <w:rPr>
                <w:sz w:val="20"/>
                <w:szCs w:val="20"/>
              </w:rPr>
              <w:br/>
              <w:t>п. Атласово, ул. Сободная, д. 4.</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мест</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15</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15</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предоставление</w:t>
            </w:r>
            <w:r w:rsidR="00A87890" w:rsidRPr="00520718">
              <w:rPr>
                <w:sz w:val="20"/>
                <w:szCs w:val="20"/>
              </w:rPr>
              <w:t xml:space="preserve"> </w:t>
            </w:r>
            <w:r w:rsidRPr="00520718">
              <w:rPr>
                <w:sz w:val="20"/>
                <w:szCs w:val="20"/>
              </w:rPr>
              <w:t>социальных услуг в стационарной форме</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20</w:t>
            </w:r>
          </w:p>
        </w:tc>
      </w:tr>
      <w:tr w:rsidR="0048594F" w:rsidRPr="00520718" w:rsidTr="0048594F">
        <w:trPr>
          <w:trHeight w:val="20"/>
        </w:trPr>
        <w:tc>
          <w:tcPr>
            <w:tcW w:w="0" w:type="auto"/>
            <w:tcBorders>
              <w:top w:val="nil"/>
              <w:left w:val="single" w:sz="4" w:space="0" w:color="auto"/>
              <w:bottom w:val="single" w:sz="4" w:space="0" w:color="auto"/>
              <w:right w:val="single" w:sz="4" w:space="0" w:color="auto"/>
            </w:tcBorders>
            <w:shd w:val="clear" w:color="auto" w:fill="auto"/>
          </w:tcPr>
          <w:p w:rsidR="00C24813" w:rsidRPr="00520718" w:rsidRDefault="00C24813" w:rsidP="002010A9">
            <w:pPr>
              <w:numPr>
                <w:ilvl w:val="0"/>
                <w:numId w:val="16"/>
              </w:numPr>
              <w:spacing w:before="0" w:after="0"/>
              <w:jc w:val="left"/>
              <w:rPr>
                <w:sz w:val="20"/>
                <w:szCs w:val="20"/>
              </w:rPr>
            </w:pP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КГАУ СЗ</w:t>
            </w:r>
            <w:r w:rsidR="00A87890" w:rsidRPr="00520718">
              <w:rPr>
                <w:sz w:val="20"/>
                <w:szCs w:val="20"/>
              </w:rPr>
              <w:t xml:space="preserve"> </w:t>
            </w:r>
            <w:r w:rsidRPr="00520718">
              <w:rPr>
                <w:sz w:val="20"/>
                <w:szCs w:val="20"/>
              </w:rPr>
              <w:t>«Камчатский социально-реабилитационный центр для несовершеннолетних»</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Камчатский край, Мильковский район, с. Мильково, ул. Советская. 17А</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кв.м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1 039,4</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1 039,4</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предоставление социальных услуг с предоставлением проживания</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18</w:t>
            </w:r>
          </w:p>
        </w:tc>
      </w:tr>
      <w:tr w:rsidR="0048594F" w:rsidRPr="00520718" w:rsidTr="0048594F">
        <w:trPr>
          <w:trHeight w:val="20"/>
        </w:trPr>
        <w:tc>
          <w:tcPr>
            <w:tcW w:w="0" w:type="auto"/>
            <w:vMerge w:val="restart"/>
            <w:tcBorders>
              <w:top w:val="nil"/>
              <w:left w:val="single" w:sz="4" w:space="0" w:color="auto"/>
              <w:bottom w:val="single" w:sz="4" w:space="0" w:color="000000"/>
              <w:right w:val="single" w:sz="4" w:space="0" w:color="auto"/>
            </w:tcBorders>
            <w:shd w:val="clear" w:color="auto" w:fill="auto"/>
          </w:tcPr>
          <w:p w:rsidR="00C24813" w:rsidRPr="00520718" w:rsidRDefault="00C24813" w:rsidP="002010A9">
            <w:pPr>
              <w:numPr>
                <w:ilvl w:val="0"/>
                <w:numId w:val="16"/>
              </w:numPr>
              <w:spacing w:before="0" w:after="0"/>
              <w:jc w:val="left"/>
              <w:rPr>
                <w:sz w:val="20"/>
                <w:szCs w:val="20"/>
              </w:rPr>
            </w:pP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КГАУ СЗ «Быстринский комплексный центр социального обслуживания населения»</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Камчатский край, Быстринский район, с. Эссо, ул. Мостовая, д. 9А</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мест</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20</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20</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предоставление социальных услуг с предоставлением проживания</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25</w:t>
            </w:r>
          </w:p>
        </w:tc>
      </w:tr>
      <w:tr w:rsidR="0048594F" w:rsidRPr="00520718" w:rsidTr="0048594F">
        <w:trPr>
          <w:trHeight w:val="20"/>
        </w:trPr>
        <w:tc>
          <w:tcPr>
            <w:tcW w:w="0" w:type="auto"/>
            <w:vMerge/>
            <w:tcBorders>
              <w:top w:val="nil"/>
              <w:left w:val="single" w:sz="4" w:space="0" w:color="auto"/>
              <w:bottom w:val="single" w:sz="4" w:space="0" w:color="000000"/>
              <w:right w:val="single" w:sz="4" w:space="0" w:color="auto"/>
            </w:tcBorders>
          </w:tcPr>
          <w:p w:rsidR="00C24813" w:rsidRPr="00520718" w:rsidRDefault="00C24813" w:rsidP="002010A9">
            <w:pPr>
              <w:numPr>
                <w:ilvl w:val="0"/>
                <w:numId w:val="16"/>
              </w:numPr>
              <w:spacing w:before="0" w:after="0"/>
              <w:jc w:val="left"/>
              <w:rPr>
                <w:sz w:val="20"/>
                <w:szCs w:val="20"/>
              </w:rPr>
            </w:pPr>
          </w:p>
        </w:tc>
        <w:tc>
          <w:tcPr>
            <w:tcW w:w="0" w:type="auto"/>
            <w:vMerge/>
            <w:tcBorders>
              <w:top w:val="nil"/>
              <w:left w:val="single" w:sz="4" w:space="0" w:color="auto"/>
              <w:bottom w:val="single" w:sz="4" w:space="0" w:color="000000"/>
              <w:right w:val="single" w:sz="4" w:space="0" w:color="auto"/>
            </w:tcBorders>
            <w:hideMark/>
          </w:tcPr>
          <w:p w:rsidR="00C24813" w:rsidRPr="00520718" w:rsidRDefault="00C24813" w:rsidP="0048594F">
            <w:pPr>
              <w:spacing w:before="0" w:after="0"/>
              <w:ind w:firstLine="0"/>
              <w:jc w:val="left"/>
              <w:rPr>
                <w:sz w:val="20"/>
                <w:szCs w:val="20"/>
              </w:rPr>
            </w:pP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Камчатский край, Быстринский район, с. Эссо, ул. Терешковой, д. 8А</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мест</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15</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15</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предоставление социальных услуг с предоставлением проживания</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20</w:t>
            </w:r>
          </w:p>
        </w:tc>
      </w:tr>
      <w:tr w:rsidR="0048594F" w:rsidRPr="00520718" w:rsidTr="0048594F">
        <w:trPr>
          <w:trHeight w:val="20"/>
        </w:trPr>
        <w:tc>
          <w:tcPr>
            <w:tcW w:w="0" w:type="auto"/>
            <w:vMerge/>
            <w:tcBorders>
              <w:top w:val="nil"/>
              <w:left w:val="single" w:sz="4" w:space="0" w:color="auto"/>
              <w:bottom w:val="single" w:sz="4" w:space="0" w:color="000000"/>
              <w:right w:val="single" w:sz="4" w:space="0" w:color="auto"/>
            </w:tcBorders>
          </w:tcPr>
          <w:p w:rsidR="00C24813" w:rsidRPr="00520718" w:rsidRDefault="00C24813" w:rsidP="002010A9">
            <w:pPr>
              <w:numPr>
                <w:ilvl w:val="0"/>
                <w:numId w:val="16"/>
              </w:numPr>
              <w:spacing w:before="0" w:after="0"/>
              <w:jc w:val="left"/>
              <w:rPr>
                <w:sz w:val="20"/>
                <w:szCs w:val="20"/>
              </w:rPr>
            </w:pPr>
          </w:p>
        </w:tc>
        <w:tc>
          <w:tcPr>
            <w:tcW w:w="0" w:type="auto"/>
            <w:vMerge/>
            <w:tcBorders>
              <w:top w:val="nil"/>
              <w:left w:val="single" w:sz="4" w:space="0" w:color="auto"/>
              <w:bottom w:val="single" w:sz="4" w:space="0" w:color="000000"/>
              <w:right w:val="single" w:sz="4" w:space="0" w:color="auto"/>
            </w:tcBorders>
            <w:hideMark/>
          </w:tcPr>
          <w:p w:rsidR="00C24813" w:rsidRPr="00520718" w:rsidRDefault="00C24813" w:rsidP="0048594F">
            <w:pPr>
              <w:spacing w:before="0" w:after="0"/>
              <w:ind w:firstLine="0"/>
              <w:jc w:val="left"/>
              <w:rPr>
                <w:sz w:val="20"/>
                <w:szCs w:val="20"/>
              </w:rPr>
            </w:pP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 xml:space="preserve">Камчатский край, </w:t>
            </w:r>
            <w:r w:rsidRPr="00520718">
              <w:rPr>
                <w:sz w:val="20"/>
                <w:szCs w:val="20"/>
              </w:rPr>
              <w:lastRenderedPageBreak/>
              <w:t>Быстринский район, с. Эссо, ул. Советская, д. 2</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lastRenderedPageBreak/>
              <w:t>кв.м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122,0</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122,0</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 xml:space="preserve">предоставление </w:t>
            </w:r>
            <w:r w:rsidRPr="00520718">
              <w:rPr>
                <w:sz w:val="20"/>
                <w:szCs w:val="20"/>
              </w:rPr>
              <w:lastRenderedPageBreak/>
              <w:t>социальных услуг гражданам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lastRenderedPageBreak/>
              <w:t>20</w:t>
            </w:r>
          </w:p>
        </w:tc>
      </w:tr>
      <w:tr w:rsidR="0048594F" w:rsidRPr="00520718" w:rsidTr="0048594F">
        <w:trPr>
          <w:trHeight w:val="20"/>
        </w:trPr>
        <w:tc>
          <w:tcPr>
            <w:tcW w:w="0" w:type="auto"/>
            <w:tcBorders>
              <w:top w:val="nil"/>
              <w:left w:val="single" w:sz="4" w:space="0" w:color="auto"/>
              <w:bottom w:val="single" w:sz="4" w:space="0" w:color="auto"/>
              <w:right w:val="single" w:sz="4" w:space="0" w:color="auto"/>
            </w:tcBorders>
            <w:shd w:val="clear" w:color="auto" w:fill="auto"/>
          </w:tcPr>
          <w:p w:rsidR="00C24813" w:rsidRPr="00520718" w:rsidRDefault="00C24813" w:rsidP="002010A9">
            <w:pPr>
              <w:numPr>
                <w:ilvl w:val="0"/>
                <w:numId w:val="16"/>
              </w:numPr>
              <w:spacing w:before="0" w:after="0"/>
              <w:jc w:val="left"/>
              <w:rPr>
                <w:sz w:val="20"/>
                <w:szCs w:val="20"/>
              </w:rPr>
            </w:pP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КГАУ СЗ «Тигильский дом интернат психоневрологического типа»</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 xml:space="preserve">Камчатский край, Тигильский муниципальный район, ул. Толстихина, д. 12 </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мест</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56</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56</w:t>
            </w:r>
          </w:p>
        </w:tc>
        <w:tc>
          <w:tcPr>
            <w:tcW w:w="0" w:type="auto"/>
            <w:tcBorders>
              <w:top w:val="nil"/>
              <w:left w:val="nil"/>
              <w:bottom w:val="single" w:sz="4" w:space="0" w:color="auto"/>
              <w:right w:val="single" w:sz="4" w:space="0" w:color="auto"/>
            </w:tcBorders>
            <w:shd w:val="clear" w:color="000000" w:fill="FFFFFF"/>
            <w:hideMark/>
          </w:tcPr>
          <w:p w:rsidR="00C24813" w:rsidRPr="00520718" w:rsidRDefault="00C24813" w:rsidP="0048594F">
            <w:pPr>
              <w:spacing w:before="0" w:after="0"/>
              <w:ind w:firstLine="0"/>
              <w:jc w:val="center"/>
              <w:rPr>
                <w:sz w:val="20"/>
                <w:szCs w:val="20"/>
              </w:rPr>
            </w:pPr>
            <w:r w:rsidRPr="00520718">
              <w:rPr>
                <w:sz w:val="20"/>
                <w:szCs w:val="20"/>
              </w:rPr>
              <w:t>предоставление</w:t>
            </w:r>
            <w:r w:rsidR="00A87890" w:rsidRPr="00520718">
              <w:rPr>
                <w:sz w:val="20"/>
                <w:szCs w:val="20"/>
              </w:rPr>
              <w:t xml:space="preserve"> </w:t>
            </w:r>
            <w:r w:rsidRPr="00520718">
              <w:rPr>
                <w:sz w:val="20"/>
                <w:szCs w:val="20"/>
              </w:rPr>
              <w:t>социальных услуг в стационарной форме</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40</w:t>
            </w:r>
          </w:p>
        </w:tc>
      </w:tr>
      <w:tr w:rsidR="0048594F" w:rsidRPr="00520718" w:rsidTr="0048594F">
        <w:trPr>
          <w:trHeight w:val="20"/>
        </w:trPr>
        <w:tc>
          <w:tcPr>
            <w:tcW w:w="0" w:type="auto"/>
            <w:tcBorders>
              <w:top w:val="nil"/>
              <w:left w:val="single" w:sz="4" w:space="0" w:color="auto"/>
              <w:bottom w:val="single" w:sz="4" w:space="0" w:color="auto"/>
              <w:right w:val="single" w:sz="4" w:space="0" w:color="auto"/>
            </w:tcBorders>
            <w:shd w:val="clear" w:color="auto" w:fill="auto"/>
          </w:tcPr>
          <w:p w:rsidR="00C24813" w:rsidRPr="00520718" w:rsidRDefault="00C24813" w:rsidP="002010A9">
            <w:pPr>
              <w:numPr>
                <w:ilvl w:val="0"/>
                <w:numId w:val="16"/>
              </w:numPr>
              <w:spacing w:before="0" w:after="0"/>
              <w:jc w:val="left"/>
              <w:rPr>
                <w:sz w:val="20"/>
                <w:szCs w:val="20"/>
              </w:rPr>
            </w:pP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КГАУ СЗ</w:t>
            </w:r>
            <w:r w:rsidR="00A87890" w:rsidRPr="00520718">
              <w:rPr>
                <w:sz w:val="20"/>
                <w:szCs w:val="20"/>
              </w:rPr>
              <w:t xml:space="preserve"> </w:t>
            </w:r>
            <w:r w:rsidRPr="00520718">
              <w:rPr>
                <w:sz w:val="20"/>
                <w:szCs w:val="20"/>
              </w:rPr>
              <w:t>«Тигильский комплексный центр социального обслуживания населения»</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Камчатский край, Тигильский муниципальный район, ул. Соболева, д. 7</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кв.м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122,0</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122,0</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предоставление социальных услуг с предоставлением проживания</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30</w:t>
            </w:r>
          </w:p>
        </w:tc>
      </w:tr>
      <w:tr w:rsidR="0048594F" w:rsidRPr="00520718" w:rsidTr="0048594F">
        <w:trPr>
          <w:trHeight w:val="20"/>
        </w:trPr>
        <w:tc>
          <w:tcPr>
            <w:tcW w:w="0" w:type="auto"/>
            <w:vMerge w:val="restart"/>
            <w:tcBorders>
              <w:top w:val="nil"/>
              <w:left w:val="single" w:sz="4" w:space="0" w:color="auto"/>
              <w:bottom w:val="single" w:sz="4" w:space="0" w:color="000000"/>
              <w:right w:val="single" w:sz="4" w:space="0" w:color="auto"/>
            </w:tcBorders>
            <w:shd w:val="clear" w:color="auto" w:fill="auto"/>
          </w:tcPr>
          <w:p w:rsidR="00C24813" w:rsidRPr="00520718" w:rsidRDefault="00C24813" w:rsidP="002010A9">
            <w:pPr>
              <w:numPr>
                <w:ilvl w:val="0"/>
                <w:numId w:val="16"/>
              </w:numPr>
              <w:spacing w:before="0" w:after="0"/>
              <w:jc w:val="left"/>
              <w:rPr>
                <w:sz w:val="20"/>
                <w:szCs w:val="20"/>
              </w:rPr>
            </w:pP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КГАУ СЗ «Паланский комплексный центр социального обслуживания населения»</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Камчатский край, Тигильский муниципальный район, п.г.т. Палана, ул. Обухова, д. 2Б</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кв.м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206,8</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206,8</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предоставление социальных услуг гражданам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24</w:t>
            </w:r>
          </w:p>
        </w:tc>
      </w:tr>
      <w:tr w:rsidR="0048594F" w:rsidRPr="00520718" w:rsidTr="0048594F">
        <w:trPr>
          <w:trHeight w:val="20"/>
        </w:trPr>
        <w:tc>
          <w:tcPr>
            <w:tcW w:w="0" w:type="auto"/>
            <w:vMerge/>
            <w:tcBorders>
              <w:top w:val="nil"/>
              <w:left w:val="single" w:sz="4" w:space="0" w:color="auto"/>
              <w:bottom w:val="single" w:sz="4" w:space="0" w:color="000000"/>
              <w:right w:val="single" w:sz="4" w:space="0" w:color="auto"/>
            </w:tcBorders>
          </w:tcPr>
          <w:p w:rsidR="00C24813" w:rsidRPr="00520718" w:rsidRDefault="00C24813" w:rsidP="0048594F">
            <w:pPr>
              <w:spacing w:before="0" w:after="0"/>
              <w:ind w:firstLine="0"/>
              <w:jc w:val="left"/>
              <w:rPr>
                <w:sz w:val="20"/>
                <w:szCs w:val="20"/>
              </w:rPr>
            </w:pPr>
          </w:p>
        </w:tc>
        <w:tc>
          <w:tcPr>
            <w:tcW w:w="0" w:type="auto"/>
            <w:vMerge/>
            <w:tcBorders>
              <w:top w:val="nil"/>
              <w:left w:val="single" w:sz="4" w:space="0" w:color="auto"/>
              <w:bottom w:val="single" w:sz="4" w:space="0" w:color="000000"/>
              <w:right w:val="single" w:sz="4" w:space="0" w:color="auto"/>
            </w:tcBorders>
            <w:hideMark/>
          </w:tcPr>
          <w:p w:rsidR="00C24813" w:rsidRPr="00520718" w:rsidRDefault="00C24813" w:rsidP="0048594F">
            <w:pPr>
              <w:spacing w:before="0" w:after="0"/>
              <w:ind w:firstLine="0"/>
              <w:jc w:val="left"/>
              <w:rPr>
                <w:sz w:val="20"/>
                <w:szCs w:val="20"/>
              </w:rPr>
            </w:pP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left"/>
              <w:rPr>
                <w:sz w:val="20"/>
                <w:szCs w:val="20"/>
              </w:rPr>
            </w:pPr>
            <w:r w:rsidRPr="00520718">
              <w:rPr>
                <w:sz w:val="20"/>
                <w:szCs w:val="20"/>
              </w:rPr>
              <w:t>Камчатский край, Тигильский муниципальный район, п.г.т. Палана, ул. Обухова, д. 2В</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кв.м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200,3</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200,3</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предоставление социальных услуг гражданам</w:t>
            </w:r>
          </w:p>
        </w:tc>
        <w:tc>
          <w:tcPr>
            <w:tcW w:w="0" w:type="auto"/>
            <w:tcBorders>
              <w:top w:val="nil"/>
              <w:left w:val="nil"/>
              <w:bottom w:val="single" w:sz="4" w:space="0" w:color="auto"/>
              <w:right w:val="single" w:sz="4" w:space="0" w:color="auto"/>
            </w:tcBorders>
            <w:shd w:val="clear" w:color="auto" w:fill="auto"/>
            <w:hideMark/>
          </w:tcPr>
          <w:p w:rsidR="00C24813" w:rsidRPr="00520718" w:rsidRDefault="00C24813" w:rsidP="0048594F">
            <w:pPr>
              <w:spacing w:before="0" w:after="0"/>
              <w:ind w:firstLine="0"/>
              <w:jc w:val="center"/>
              <w:rPr>
                <w:sz w:val="20"/>
                <w:szCs w:val="20"/>
              </w:rPr>
            </w:pPr>
            <w:r w:rsidRPr="00520718">
              <w:rPr>
                <w:sz w:val="20"/>
                <w:szCs w:val="20"/>
              </w:rPr>
              <w:t>25</w:t>
            </w:r>
          </w:p>
        </w:tc>
      </w:tr>
    </w:tbl>
    <w:p w:rsidR="00C24813" w:rsidRPr="00520718" w:rsidRDefault="00C24813" w:rsidP="0048594F">
      <w:pPr>
        <w:pStyle w:val="3"/>
      </w:pPr>
      <w:bookmarkStart w:id="75" w:name="_Toc500517198"/>
      <w:bookmarkStart w:id="76" w:name="_Toc4701016"/>
      <w:r w:rsidRPr="00520718">
        <w:t>Объекты физической культуры и спорта</w:t>
      </w:r>
      <w:bookmarkEnd w:id="75"/>
      <w:bookmarkEnd w:id="76"/>
    </w:p>
    <w:p w:rsidR="00C24813" w:rsidRPr="00520718" w:rsidRDefault="00C24813" w:rsidP="00BC61C2">
      <w:r w:rsidRPr="00520718">
        <w:t>На территории Камчатского края располагается 1</w:t>
      </w:r>
      <w:r w:rsidR="00BC61C2" w:rsidRPr="00520718">
        <w:t>4</w:t>
      </w:r>
      <w:r w:rsidRPr="00520718">
        <w:t xml:space="preserve"> спортивных учреждений, подведомственных Министерству спорта Камчатского края.</w:t>
      </w:r>
    </w:p>
    <w:p w:rsidR="00C24813" w:rsidRPr="00520718" w:rsidRDefault="00C24813" w:rsidP="00C24813"/>
    <w:p w:rsidR="00C24813" w:rsidRPr="00520718" w:rsidRDefault="007000AA" w:rsidP="00C24813">
      <w:r w:rsidRPr="00520718">
        <w:t>Таблица 5</w:t>
      </w:r>
      <w:r w:rsidR="00A20C97" w:rsidRPr="00520718">
        <w:t xml:space="preserve">.1.3-1. </w:t>
      </w:r>
      <w:r w:rsidR="00C24813" w:rsidRPr="00520718">
        <w:t>Единовременная пропускная способность учреждений Камчатского края.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4335"/>
        <w:gridCol w:w="4742"/>
      </w:tblGrid>
      <w:tr w:rsidR="00C24813" w:rsidRPr="00520718" w:rsidTr="00524CBF">
        <w:trPr>
          <w:jc w:val="center"/>
        </w:trPr>
        <w:tc>
          <w:tcPr>
            <w:tcW w:w="394" w:type="pct"/>
          </w:tcPr>
          <w:p w:rsidR="00C24813" w:rsidRPr="00520718" w:rsidRDefault="00524CBF" w:rsidP="00524CBF">
            <w:pPr>
              <w:spacing w:before="0" w:after="0"/>
              <w:ind w:firstLine="0"/>
              <w:jc w:val="left"/>
              <w:rPr>
                <w:sz w:val="20"/>
                <w:szCs w:val="20"/>
              </w:rPr>
            </w:pPr>
            <w:r w:rsidRPr="00520718">
              <w:rPr>
                <w:sz w:val="20"/>
                <w:szCs w:val="20"/>
              </w:rPr>
              <w:t>№ п/п</w:t>
            </w:r>
          </w:p>
        </w:tc>
        <w:tc>
          <w:tcPr>
            <w:tcW w:w="2199" w:type="pct"/>
          </w:tcPr>
          <w:p w:rsidR="00C24813" w:rsidRPr="00520718" w:rsidRDefault="00C24813" w:rsidP="00524CBF">
            <w:pPr>
              <w:spacing w:before="0" w:after="0"/>
              <w:ind w:firstLine="0"/>
              <w:jc w:val="left"/>
              <w:rPr>
                <w:sz w:val="20"/>
                <w:szCs w:val="20"/>
              </w:rPr>
            </w:pPr>
          </w:p>
        </w:tc>
        <w:tc>
          <w:tcPr>
            <w:tcW w:w="2406" w:type="pct"/>
            <w:shd w:val="clear" w:color="auto" w:fill="auto"/>
          </w:tcPr>
          <w:p w:rsidR="00C24813" w:rsidRPr="00520718" w:rsidRDefault="00C24813" w:rsidP="00524CBF">
            <w:pPr>
              <w:spacing w:before="0" w:after="0"/>
              <w:ind w:firstLine="0"/>
              <w:jc w:val="center"/>
              <w:rPr>
                <w:sz w:val="20"/>
                <w:szCs w:val="20"/>
              </w:rPr>
            </w:pPr>
            <w:r w:rsidRPr="00520718">
              <w:rPr>
                <w:sz w:val="20"/>
                <w:szCs w:val="20"/>
              </w:rPr>
              <w:t>Единовременная пропускная способность (1-ФК)</w:t>
            </w:r>
          </w:p>
        </w:tc>
      </w:tr>
      <w:tr w:rsidR="00C24813" w:rsidRPr="00520718" w:rsidTr="00524CBF">
        <w:trPr>
          <w:jc w:val="center"/>
        </w:trPr>
        <w:tc>
          <w:tcPr>
            <w:tcW w:w="394" w:type="pct"/>
          </w:tcPr>
          <w:p w:rsidR="00C24813" w:rsidRPr="00520718" w:rsidRDefault="00C24813" w:rsidP="00524CBF">
            <w:pPr>
              <w:spacing w:before="0" w:after="0"/>
              <w:ind w:firstLine="0"/>
              <w:jc w:val="center"/>
              <w:rPr>
                <w:sz w:val="20"/>
                <w:szCs w:val="20"/>
              </w:rPr>
            </w:pPr>
            <w:r w:rsidRPr="00520718">
              <w:rPr>
                <w:sz w:val="20"/>
                <w:szCs w:val="20"/>
              </w:rPr>
              <w:t>1</w:t>
            </w:r>
          </w:p>
        </w:tc>
        <w:tc>
          <w:tcPr>
            <w:tcW w:w="2199" w:type="pct"/>
          </w:tcPr>
          <w:p w:rsidR="00C24813" w:rsidRPr="00520718" w:rsidRDefault="00C24813" w:rsidP="00524CBF">
            <w:pPr>
              <w:spacing w:before="0" w:after="0"/>
              <w:ind w:firstLine="0"/>
              <w:jc w:val="left"/>
              <w:rPr>
                <w:sz w:val="20"/>
                <w:szCs w:val="20"/>
              </w:rPr>
            </w:pPr>
            <w:r w:rsidRPr="00520718">
              <w:rPr>
                <w:sz w:val="20"/>
                <w:szCs w:val="20"/>
              </w:rPr>
              <w:t>Камчатский край</w:t>
            </w:r>
          </w:p>
        </w:tc>
        <w:tc>
          <w:tcPr>
            <w:tcW w:w="2406" w:type="pct"/>
            <w:shd w:val="clear" w:color="auto" w:fill="auto"/>
          </w:tcPr>
          <w:p w:rsidR="00C24813" w:rsidRPr="00520718" w:rsidRDefault="00C24813" w:rsidP="00524CBF">
            <w:pPr>
              <w:spacing w:before="0" w:after="0"/>
              <w:ind w:firstLine="0"/>
              <w:jc w:val="center"/>
              <w:rPr>
                <w:sz w:val="20"/>
                <w:szCs w:val="20"/>
              </w:rPr>
            </w:pPr>
            <w:r w:rsidRPr="00520718">
              <w:rPr>
                <w:sz w:val="20"/>
                <w:szCs w:val="20"/>
              </w:rPr>
              <w:t>26110</w:t>
            </w:r>
          </w:p>
        </w:tc>
      </w:tr>
      <w:tr w:rsidR="00C24813" w:rsidRPr="00520718" w:rsidTr="00524CBF">
        <w:trPr>
          <w:jc w:val="center"/>
        </w:trPr>
        <w:tc>
          <w:tcPr>
            <w:tcW w:w="394" w:type="pct"/>
          </w:tcPr>
          <w:p w:rsidR="00C24813" w:rsidRPr="00520718" w:rsidRDefault="00C24813" w:rsidP="00524CBF">
            <w:pPr>
              <w:spacing w:before="0" w:after="0"/>
              <w:ind w:firstLine="0"/>
              <w:jc w:val="center"/>
              <w:rPr>
                <w:sz w:val="20"/>
                <w:szCs w:val="20"/>
              </w:rPr>
            </w:pPr>
            <w:r w:rsidRPr="00520718">
              <w:rPr>
                <w:sz w:val="20"/>
                <w:szCs w:val="20"/>
              </w:rPr>
              <w:t>2</w:t>
            </w:r>
          </w:p>
        </w:tc>
        <w:tc>
          <w:tcPr>
            <w:tcW w:w="2199" w:type="pct"/>
          </w:tcPr>
          <w:p w:rsidR="00C24813" w:rsidRPr="00520718" w:rsidRDefault="00C24813" w:rsidP="00524CBF">
            <w:pPr>
              <w:spacing w:before="0" w:after="0"/>
              <w:ind w:firstLine="0"/>
              <w:jc w:val="left"/>
              <w:rPr>
                <w:sz w:val="20"/>
                <w:szCs w:val="20"/>
              </w:rPr>
            </w:pPr>
            <w:r w:rsidRPr="00520718">
              <w:rPr>
                <w:sz w:val="20"/>
                <w:szCs w:val="20"/>
              </w:rPr>
              <w:t>Петропавловск-Камчатский городской округ</w:t>
            </w:r>
          </w:p>
        </w:tc>
        <w:tc>
          <w:tcPr>
            <w:tcW w:w="2406" w:type="pct"/>
            <w:shd w:val="clear" w:color="auto" w:fill="auto"/>
          </w:tcPr>
          <w:p w:rsidR="00C24813" w:rsidRPr="00520718" w:rsidRDefault="00C24813" w:rsidP="00524CBF">
            <w:pPr>
              <w:spacing w:before="0" w:after="0"/>
              <w:ind w:firstLine="0"/>
              <w:jc w:val="center"/>
              <w:rPr>
                <w:sz w:val="20"/>
                <w:szCs w:val="20"/>
              </w:rPr>
            </w:pPr>
            <w:r w:rsidRPr="00520718">
              <w:rPr>
                <w:sz w:val="20"/>
                <w:szCs w:val="20"/>
              </w:rPr>
              <w:t>14265</w:t>
            </w:r>
          </w:p>
        </w:tc>
      </w:tr>
    </w:tbl>
    <w:p w:rsidR="00C24813" w:rsidRPr="00520718" w:rsidRDefault="00C24813" w:rsidP="00C24813"/>
    <w:p w:rsidR="00C24813" w:rsidRPr="00520718" w:rsidRDefault="00C24813" w:rsidP="00C24813">
      <w:r w:rsidRPr="00520718">
        <w:t>На 01.01.2018, на территории Камчатского края располагается:</w:t>
      </w:r>
    </w:p>
    <w:p w:rsidR="00C24813" w:rsidRPr="00520718" w:rsidRDefault="00C24813" w:rsidP="002010A9">
      <w:pPr>
        <w:numPr>
          <w:ilvl w:val="0"/>
          <w:numId w:val="2"/>
        </w:numPr>
        <w:tabs>
          <w:tab w:val="left" w:pos="993"/>
        </w:tabs>
        <w:ind w:left="0" w:firstLine="567"/>
      </w:pPr>
      <w:r w:rsidRPr="00520718">
        <w:t>Всего 683 спортивных сооружения</w:t>
      </w:r>
      <w:r w:rsidR="00524CBF" w:rsidRPr="00520718">
        <w:t>,</w:t>
      </w:r>
      <w:r w:rsidRPr="00520718">
        <w:t xml:space="preserve"> общей пропуск</w:t>
      </w:r>
      <w:r w:rsidR="00524CBF" w:rsidRPr="00520718">
        <w:t>ной</w:t>
      </w:r>
      <w:r w:rsidRPr="00520718">
        <w:t xml:space="preserve"> способностью 26110, из </w:t>
      </w:r>
      <w:r w:rsidR="00524CBF" w:rsidRPr="00520718">
        <w:t>них</w:t>
      </w:r>
      <w:r w:rsidRPr="00520718">
        <w:t xml:space="preserve"> в сельской местности – 5810, из них:</w:t>
      </w:r>
    </w:p>
    <w:p w:rsidR="00C24813" w:rsidRPr="00520718" w:rsidRDefault="00C24813" w:rsidP="002010A9">
      <w:pPr>
        <w:numPr>
          <w:ilvl w:val="0"/>
          <w:numId w:val="2"/>
        </w:numPr>
        <w:tabs>
          <w:tab w:val="left" w:pos="993"/>
        </w:tabs>
        <w:ind w:left="0" w:firstLine="993"/>
      </w:pPr>
      <w:r w:rsidRPr="00520718">
        <w:t xml:space="preserve">27 объектов являются объектами федеральной собственности, </w:t>
      </w:r>
    </w:p>
    <w:p w:rsidR="00C24813" w:rsidRPr="00520718" w:rsidRDefault="00C24813" w:rsidP="002010A9">
      <w:pPr>
        <w:numPr>
          <w:ilvl w:val="0"/>
          <w:numId w:val="2"/>
        </w:numPr>
        <w:tabs>
          <w:tab w:val="left" w:pos="993"/>
        </w:tabs>
        <w:ind w:left="993" w:firstLine="0"/>
      </w:pPr>
      <w:r w:rsidRPr="00520718">
        <w:t>66</w:t>
      </w:r>
      <w:r w:rsidR="00524CBF" w:rsidRPr="00520718">
        <w:t xml:space="preserve"> – </w:t>
      </w:r>
      <w:r w:rsidRPr="00520718">
        <w:t xml:space="preserve">Камчатского края, </w:t>
      </w:r>
    </w:p>
    <w:p w:rsidR="00C24813" w:rsidRPr="00520718" w:rsidRDefault="00C24813" w:rsidP="002010A9">
      <w:pPr>
        <w:numPr>
          <w:ilvl w:val="0"/>
          <w:numId w:val="2"/>
        </w:numPr>
        <w:tabs>
          <w:tab w:val="left" w:pos="993"/>
        </w:tabs>
        <w:ind w:left="0" w:firstLine="993"/>
      </w:pPr>
      <w:r w:rsidRPr="00520718">
        <w:t>558</w:t>
      </w:r>
      <w:r w:rsidR="00524CBF" w:rsidRPr="00520718">
        <w:t xml:space="preserve"> – </w:t>
      </w:r>
      <w:r w:rsidRPr="00520718">
        <w:t>муниципальной собственности,</w:t>
      </w:r>
    </w:p>
    <w:p w:rsidR="00C24813" w:rsidRPr="00520718" w:rsidRDefault="00C24813" w:rsidP="002010A9">
      <w:pPr>
        <w:numPr>
          <w:ilvl w:val="0"/>
          <w:numId w:val="2"/>
        </w:numPr>
        <w:tabs>
          <w:tab w:val="left" w:pos="993"/>
        </w:tabs>
        <w:ind w:left="0" w:firstLine="567"/>
      </w:pPr>
      <w:r w:rsidRPr="00520718">
        <w:t>272 плоскостных спортивных сооружения</w:t>
      </w:r>
      <w:r w:rsidR="00A87890" w:rsidRPr="00520718">
        <w:t xml:space="preserve"> </w:t>
      </w:r>
      <w:r w:rsidRPr="00520718">
        <w:t>общей площадью 387559 кв.м, из которых 17 единиц общей площадью 43772 относятся к Камчатскому краю,</w:t>
      </w:r>
    </w:p>
    <w:p w:rsidR="00C24813" w:rsidRPr="00520718" w:rsidRDefault="00C24813" w:rsidP="002010A9">
      <w:pPr>
        <w:numPr>
          <w:ilvl w:val="0"/>
          <w:numId w:val="2"/>
        </w:numPr>
        <w:tabs>
          <w:tab w:val="left" w:pos="993"/>
        </w:tabs>
        <w:ind w:left="0" w:firstLine="567"/>
      </w:pPr>
      <w:r w:rsidRPr="00520718">
        <w:t>184 спортивных зала общей площадью 47752 кв.м, из которых 22 единицы площадью 7255 относятся к объектам регионального значения,</w:t>
      </w:r>
    </w:p>
    <w:p w:rsidR="00C24813" w:rsidRPr="00520718" w:rsidRDefault="00C24813" w:rsidP="002010A9">
      <w:pPr>
        <w:numPr>
          <w:ilvl w:val="0"/>
          <w:numId w:val="2"/>
        </w:numPr>
        <w:tabs>
          <w:tab w:val="left" w:pos="993"/>
        </w:tabs>
        <w:ind w:left="0" w:firstLine="567"/>
      </w:pPr>
      <w:r w:rsidRPr="00520718">
        <w:t>2 крытых объекта с искусственным льдом,</w:t>
      </w:r>
    </w:p>
    <w:p w:rsidR="00C24813" w:rsidRPr="00520718" w:rsidRDefault="00C24813" w:rsidP="002010A9">
      <w:pPr>
        <w:numPr>
          <w:ilvl w:val="0"/>
          <w:numId w:val="2"/>
        </w:numPr>
        <w:tabs>
          <w:tab w:val="left" w:pos="993"/>
        </w:tabs>
        <w:ind w:left="0" w:firstLine="567"/>
      </w:pPr>
      <w:r w:rsidRPr="00520718">
        <w:t>7 плавательных бассейнов общей площадью 2116 кв.м зеркала воды,</w:t>
      </w:r>
    </w:p>
    <w:p w:rsidR="00C24813" w:rsidRPr="00520718" w:rsidRDefault="00BC61C2" w:rsidP="002010A9">
      <w:pPr>
        <w:numPr>
          <w:ilvl w:val="0"/>
          <w:numId w:val="2"/>
        </w:numPr>
        <w:tabs>
          <w:tab w:val="left" w:pos="993"/>
        </w:tabs>
        <w:ind w:left="0" w:firstLine="567"/>
      </w:pPr>
      <w:r w:rsidRPr="00520718">
        <w:t>6</w:t>
      </w:r>
      <w:r w:rsidR="00C24813" w:rsidRPr="00520718">
        <w:t xml:space="preserve"> лыжных баз,</w:t>
      </w:r>
    </w:p>
    <w:p w:rsidR="00C24813" w:rsidRPr="00520718" w:rsidRDefault="00BC61C2" w:rsidP="002010A9">
      <w:pPr>
        <w:numPr>
          <w:ilvl w:val="0"/>
          <w:numId w:val="2"/>
        </w:numPr>
        <w:tabs>
          <w:tab w:val="left" w:pos="993"/>
        </w:tabs>
        <w:ind w:left="0" w:firstLine="567"/>
      </w:pPr>
      <w:r w:rsidRPr="00520718">
        <w:t>3</w:t>
      </w:r>
      <w:r w:rsidR="00C24813" w:rsidRPr="00520718">
        <w:t xml:space="preserve"> биатлонных комплекса,</w:t>
      </w:r>
    </w:p>
    <w:p w:rsidR="00C24813" w:rsidRPr="00520718" w:rsidRDefault="00C24813" w:rsidP="002010A9">
      <w:pPr>
        <w:numPr>
          <w:ilvl w:val="0"/>
          <w:numId w:val="2"/>
        </w:numPr>
        <w:tabs>
          <w:tab w:val="left" w:pos="993"/>
        </w:tabs>
        <w:ind w:left="0" w:firstLine="567"/>
      </w:pPr>
      <w:r w:rsidRPr="00520718">
        <w:t>16 сооруцжений стрелковых видов спорта,</w:t>
      </w:r>
    </w:p>
    <w:p w:rsidR="00C24813" w:rsidRPr="00520718" w:rsidRDefault="00C24813" w:rsidP="002010A9">
      <w:pPr>
        <w:numPr>
          <w:ilvl w:val="0"/>
          <w:numId w:val="2"/>
        </w:numPr>
        <w:tabs>
          <w:tab w:val="left" w:pos="993"/>
        </w:tabs>
        <w:ind w:left="0" w:firstLine="567"/>
      </w:pPr>
      <w:r w:rsidRPr="00520718">
        <w:t>3 площадки с тренажерами,</w:t>
      </w:r>
    </w:p>
    <w:p w:rsidR="00C24813" w:rsidRPr="00520718" w:rsidRDefault="00C24813" w:rsidP="002010A9">
      <w:pPr>
        <w:numPr>
          <w:ilvl w:val="0"/>
          <w:numId w:val="2"/>
        </w:numPr>
        <w:tabs>
          <w:tab w:val="left" w:pos="993"/>
        </w:tabs>
        <w:ind w:left="0" w:firstLine="567"/>
      </w:pPr>
      <w:r w:rsidRPr="00520718">
        <w:t>2 катка.</w:t>
      </w:r>
    </w:p>
    <w:p w:rsidR="003C28F0" w:rsidRPr="00520718" w:rsidRDefault="003C28F0">
      <w:pPr>
        <w:spacing w:before="0" w:after="200" w:line="276" w:lineRule="auto"/>
        <w:ind w:firstLine="0"/>
        <w:contextualSpacing w:val="0"/>
        <w:jc w:val="left"/>
      </w:pPr>
      <w:r w:rsidRPr="00520718">
        <w:br w:type="page"/>
      </w:r>
    </w:p>
    <w:p w:rsidR="00C24813" w:rsidRPr="00520718" w:rsidRDefault="007000AA" w:rsidP="00C24813">
      <w:r w:rsidRPr="00520718">
        <w:lastRenderedPageBreak/>
        <w:t>Таблица 5</w:t>
      </w:r>
      <w:r w:rsidR="00A20C97" w:rsidRPr="00520718">
        <w:t xml:space="preserve">.1.3-2. </w:t>
      </w:r>
      <w:r w:rsidR="00C24813" w:rsidRPr="00520718">
        <w:t>Учреждения физической культуры и спорта подведомственные Камчатскому краю.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3776"/>
        <w:gridCol w:w="2540"/>
        <w:gridCol w:w="3027"/>
      </w:tblGrid>
      <w:tr w:rsidR="00BC61C2" w:rsidRPr="00520718" w:rsidTr="00377652">
        <w:trPr>
          <w:trHeight w:val="20"/>
        </w:trPr>
        <w:tc>
          <w:tcPr>
            <w:tcW w:w="259" w:type="pct"/>
            <w:hideMark/>
          </w:tcPr>
          <w:p w:rsidR="00BC61C2" w:rsidRPr="00520718" w:rsidRDefault="00BC61C2" w:rsidP="00377652">
            <w:pPr>
              <w:spacing w:before="0" w:after="0"/>
              <w:ind w:firstLine="0"/>
              <w:jc w:val="center"/>
              <w:rPr>
                <w:sz w:val="20"/>
                <w:szCs w:val="20"/>
              </w:rPr>
            </w:pPr>
            <w:r w:rsidRPr="00520718">
              <w:rPr>
                <w:sz w:val="20"/>
                <w:szCs w:val="20"/>
              </w:rPr>
              <w:t>№ п/п</w:t>
            </w:r>
          </w:p>
        </w:tc>
        <w:tc>
          <w:tcPr>
            <w:tcW w:w="1916" w:type="pct"/>
            <w:hideMark/>
          </w:tcPr>
          <w:p w:rsidR="00BC61C2" w:rsidRPr="00520718" w:rsidRDefault="00BC61C2" w:rsidP="00377652">
            <w:pPr>
              <w:spacing w:before="0" w:after="0"/>
              <w:ind w:firstLine="0"/>
              <w:jc w:val="center"/>
              <w:rPr>
                <w:sz w:val="20"/>
                <w:szCs w:val="20"/>
              </w:rPr>
            </w:pPr>
            <w:r w:rsidRPr="00520718">
              <w:rPr>
                <w:sz w:val="20"/>
                <w:szCs w:val="20"/>
              </w:rPr>
              <w:t>Наименование учреждения</w:t>
            </w:r>
          </w:p>
        </w:tc>
        <w:tc>
          <w:tcPr>
            <w:tcW w:w="1289" w:type="pct"/>
            <w:hideMark/>
          </w:tcPr>
          <w:p w:rsidR="00BC61C2" w:rsidRPr="00520718" w:rsidRDefault="00BC61C2" w:rsidP="00377652">
            <w:pPr>
              <w:spacing w:before="0" w:after="0"/>
              <w:ind w:firstLine="0"/>
              <w:jc w:val="center"/>
              <w:rPr>
                <w:sz w:val="20"/>
                <w:szCs w:val="20"/>
              </w:rPr>
            </w:pPr>
            <w:r w:rsidRPr="00520718">
              <w:rPr>
                <w:sz w:val="20"/>
                <w:szCs w:val="20"/>
              </w:rPr>
              <w:t>Месторасположение</w:t>
            </w:r>
          </w:p>
        </w:tc>
        <w:tc>
          <w:tcPr>
            <w:tcW w:w="1536" w:type="pct"/>
            <w:hideMark/>
          </w:tcPr>
          <w:p w:rsidR="00BC61C2" w:rsidRPr="00520718" w:rsidRDefault="00BC61C2" w:rsidP="00377652">
            <w:pPr>
              <w:spacing w:before="0" w:after="0"/>
              <w:ind w:firstLine="0"/>
              <w:jc w:val="center"/>
              <w:rPr>
                <w:sz w:val="20"/>
                <w:szCs w:val="20"/>
              </w:rPr>
            </w:pPr>
            <w:r w:rsidRPr="00520718">
              <w:rPr>
                <w:sz w:val="20"/>
                <w:szCs w:val="20"/>
              </w:rPr>
              <w:t>Характеристика</w:t>
            </w:r>
          </w:p>
        </w:tc>
      </w:tr>
      <w:tr w:rsidR="00BC61C2" w:rsidRPr="00520718" w:rsidTr="00377652">
        <w:trPr>
          <w:trHeight w:val="20"/>
        </w:trPr>
        <w:tc>
          <w:tcPr>
            <w:tcW w:w="259" w:type="pct"/>
            <w:hideMark/>
          </w:tcPr>
          <w:p w:rsidR="00BC61C2" w:rsidRPr="00520718" w:rsidRDefault="00BC61C2" w:rsidP="00377652">
            <w:pPr>
              <w:numPr>
                <w:ilvl w:val="0"/>
                <w:numId w:val="17"/>
              </w:numPr>
              <w:spacing w:before="0" w:after="0"/>
              <w:jc w:val="center"/>
              <w:rPr>
                <w:sz w:val="20"/>
                <w:szCs w:val="20"/>
              </w:rPr>
            </w:pPr>
          </w:p>
        </w:tc>
        <w:tc>
          <w:tcPr>
            <w:tcW w:w="1916" w:type="pct"/>
            <w:hideMark/>
          </w:tcPr>
          <w:p w:rsidR="00BC61C2" w:rsidRPr="00520718" w:rsidRDefault="00BC61C2" w:rsidP="00377652">
            <w:pPr>
              <w:spacing w:before="0" w:after="0"/>
              <w:ind w:firstLine="0"/>
              <w:jc w:val="left"/>
              <w:rPr>
                <w:sz w:val="20"/>
                <w:szCs w:val="20"/>
              </w:rPr>
            </w:pPr>
            <w:r w:rsidRPr="00520718">
              <w:rPr>
                <w:sz w:val="20"/>
                <w:szCs w:val="20"/>
              </w:rPr>
              <w:t>Краевое государственное автономное учреждение "Cпортивная школа олимпийского резерва "Морозная" (КГАУ СШОР "Морозная")</w:t>
            </w:r>
          </w:p>
        </w:tc>
        <w:tc>
          <w:tcPr>
            <w:tcW w:w="1289" w:type="pct"/>
            <w:hideMark/>
          </w:tcPr>
          <w:p w:rsidR="00BC61C2" w:rsidRPr="00520718" w:rsidRDefault="00BC61C2" w:rsidP="00377652">
            <w:pPr>
              <w:spacing w:before="0" w:after="0"/>
              <w:ind w:firstLine="0"/>
              <w:jc w:val="center"/>
              <w:rPr>
                <w:sz w:val="20"/>
                <w:szCs w:val="20"/>
              </w:rPr>
            </w:pPr>
            <w:r w:rsidRPr="00520718">
              <w:rPr>
                <w:sz w:val="20"/>
                <w:szCs w:val="20"/>
              </w:rPr>
              <w:t>г. Елизово</w:t>
            </w:r>
          </w:p>
        </w:tc>
        <w:tc>
          <w:tcPr>
            <w:tcW w:w="1536" w:type="pct"/>
            <w:hideMark/>
          </w:tcPr>
          <w:p w:rsidR="00BC61C2" w:rsidRPr="00520718" w:rsidRDefault="00BC61C2" w:rsidP="00377652">
            <w:pPr>
              <w:spacing w:before="0" w:after="0"/>
              <w:ind w:firstLine="0"/>
              <w:jc w:val="center"/>
              <w:rPr>
                <w:sz w:val="20"/>
                <w:szCs w:val="20"/>
              </w:rPr>
            </w:pPr>
            <w:r w:rsidRPr="00520718">
              <w:rPr>
                <w:sz w:val="20"/>
                <w:szCs w:val="20"/>
              </w:rPr>
              <w:t>Горнолыжный спорт, альпинизм.</w:t>
            </w:r>
            <w:r w:rsidRPr="00520718">
              <w:rPr>
                <w:sz w:val="20"/>
                <w:szCs w:val="20"/>
              </w:rPr>
              <w:br/>
              <w:t>173 Га; 2400 ч/час</w:t>
            </w:r>
          </w:p>
        </w:tc>
      </w:tr>
      <w:tr w:rsidR="00BC61C2" w:rsidRPr="00520718" w:rsidTr="00377652">
        <w:trPr>
          <w:trHeight w:val="20"/>
        </w:trPr>
        <w:tc>
          <w:tcPr>
            <w:tcW w:w="259" w:type="pct"/>
            <w:hideMark/>
          </w:tcPr>
          <w:p w:rsidR="00BC61C2" w:rsidRPr="00520718" w:rsidRDefault="00BC61C2" w:rsidP="00377652">
            <w:pPr>
              <w:numPr>
                <w:ilvl w:val="0"/>
                <w:numId w:val="17"/>
              </w:numPr>
              <w:spacing w:before="0" w:after="0"/>
              <w:jc w:val="center"/>
              <w:rPr>
                <w:sz w:val="20"/>
                <w:szCs w:val="20"/>
              </w:rPr>
            </w:pPr>
          </w:p>
        </w:tc>
        <w:tc>
          <w:tcPr>
            <w:tcW w:w="1916" w:type="pct"/>
            <w:hideMark/>
          </w:tcPr>
          <w:p w:rsidR="00BC61C2" w:rsidRPr="00520718" w:rsidRDefault="00BC61C2" w:rsidP="00377652">
            <w:pPr>
              <w:spacing w:before="0" w:after="0"/>
              <w:ind w:firstLine="0"/>
              <w:jc w:val="left"/>
              <w:rPr>
                <w:sz w:val="20"/>
                <w:szCs w:val="20"/>
              </w:rPr>
            </w:pPr>
            <w:r w:rsidRPr="00520718">
              <w:rPr>
                <w:sz w:val="20"/>
                <w:szCs w:val="20"/>
              </w:rPr>
              <w:t>Краевое государственное автономное учреждение физкультурно-оздоровительный комплекс «Радужный (КГАУ ФОК «Радужный»)</w:t>
            </w:r>
          </w:p>
        </w:tc>
        <w:tc>
          <w:tcPr>
            <w:tcW w:w="1289" w:type="pct"/>
            <w:hideMark/>
          </w:tcPr>
          <w:p w:rsidR="00BC61C2" w:rsidRPr="00520718" w:rsidRDefault="00BC61C2" w:rsidP="00377652">
            <w:pPr>
              <w:spacing w:before="0" w:after="0"/>
              <w:ind w:firstLine="0"/>
              <w:jc w:val="center"/>
              <w:rPr>
                <w:sz w:val="20"/>
                <w:szCs w:val="20"/>
              </w:rPr>
            </w:pPr>
            <w:r w:rsidRPr="00520718">
              <w:rPr>
                <w:sz w:val="20"/>
                <w:szCs w:val="20"/>
              </w:rPr>
              <w:t>г. Елизово, ул. Рябикова, 50А</w:t>
            </w:r>
          </w:p>
        </w:tc>
        <w:tc>
          <w:tcPr>
            <w:tcW w:w="1536" w:type="pct"/>
            <w:hideMark/>
          </w:tcPr>
          <w:p w:rsidR="00BC61C2" w:rsidRPr="00520718" w:rsidRDefault="00BC61C2" w:rsidP="00377652">
            <w:pPr>
              <w:spacing w:before="0" w:after="0"/>
              <w:ind w:firstLine="0"/>
              <w:jc w:val="center"/>
              <w:rPr>
                <w:sz w:val="20"/>
                <w:szCs w:val="20"/>
              </w:rPr>
            </w:pPr>
            <w:r w:rsidRPr="00520718">
              <w:rPr>
                <w:sz w:val="20"/>
                <w:szCs w:val="20"/>
              </w:rPr>
              <w:t>Площадь 19690 м2/3588,0 м2; 1400 человек в 1 день Наполнение: бассейн (25 метров, залы: универсальный, аэробики, единоборств, тренажерный.</w:t>
            </w:r>
          </w:p>
        </w:tc>
      </w:tr>
      <w:tr w:rsidR="00BC61C2" w:rsidRPr="00520718" w:rsidTr="00377652">
        <w:trPr>
          <w:trHeight w:val="20"/>
        </w:trPr>
        <w:tc>
          <w:tcPr>
            <w:tcW w:w="259" w:type="pct"/>
            <w:hideMark/>
          </w:tcPr>
          <w:p w:rsidR="00BC61C2" w:rsidRPr="00520718" w:rsidRDefault="00BC61C2" w:rsidP="00377652">
            <w:pPr>
              <w:numPr>
                <w:ilvl w:val="0"/>
                <w:numId w:val="17"/>
              </w:numPr>
              <w:spacing w:before="0" w:after="0"/>
              <w:jc w:val="center"/>
              <w:rPr>
                <w:sz w:val="20"/>
                <w:szCs w:val="20"/>
              </w:rPr>
            </w:pPr>
          </w:p>
        </w:tc>
        <w:tc>
          <w:tcPr>
            <w:tcW w:w="1916" w:type="pct"/>
            <w:hideMark/>
          </w:tcPr>
          <w:p w:rsidR="00BC61C2" w:rsidRPr="00520718" w:rsidRDefault="00BC61C2" w:rsidP="00377652">
            <w:pPr>
              <w:spacing w:before="0" w:after="0"/>
              <w:ind w:firstLine="0"/>
              <w:jc w:val="left"/>
              <w:rPr>
                <w:sz w:val="20"/>
                <w:szCs w:val="20"/>
              </w:rPr>
            </w:pPr>
            <w:r w:rsidRPr="00520718">
              <w:rPr>
                <w:sz w:val="20"/>
                <w:szCs w:val="20"/>
              </w:rPr>
              <w:t>Краевое государственное автономное учреждение "Cпортивная школа олиимпийского резерва тхэквондо" (КГАУ СШОР тхэквондо)</w:t>
            </w:r>
          </w:p>
        </w:tc>
        <w:tc>
          <w:tcPr>
            <w:tcW w:w="1289" w:type="pct"/>
            <w:hideMark/>
          </w:tcPr>
          <w:p w:rsidR="00BC61C2" w:rsidRPr="00520718" w:rsidRDefault="00BC61C2" w:rsidP="00377652">
            <w:pPr>
              <w:spacing w:before="0" w:after="0"/>
              <w:ind w:firstLine="0"/>
              <w:jc w:val="center"/>
              <w:rPr>
                <w:sz w:val="20"/>
                <w:szCs w:val="20"/>
              </w:rPr>
            </w:pPr>
            <w:r w:rsidRPr="00520718">
              <w:rPr>
                <w:sz w:val="20"/>
                <w:szCs w:val="20"/>
              </w:rPr>
              <w:t>г. Петропавловск- Камчатский Дальневосточная, дом 34</w:t>
            </w:r>
          </w:p>
        </w:tc>
        <w:tc>
          <w:tcPr>
            <w:tcW w:w="1536" w:type="pct"/>
            <w:hideMark/>
          </w:tcPr>
          <w:p w:rsidR="00BC61C2" w:rsidRPr="00520718" w:rsidRDefault="00BC61C2" w:rsidP="00377652">
            <w:pPr>
              <w:spacing w:before="0" w:after="0"/>
              <w:ind w:firstLine="0"/>
              <w:jc w:val="center"/>
              <w:rPr>
                <w:sz w:val="20"/>
                <w:szCs w:val="20"/>
              </w:rPr>
            </w:pPr>
            <w:r w:rsidRPr="00520718">
              <w:rPr>
                <w:sz w:val="20"/>
                <w:szCs w:val="20"/>
              </w:rPr>
              <w:t>Тхэквондо</w:t>
            </w:r>
          </w:p>
        </w:tc>
      </w:tr>
      <w:tr w:rsidR="00BC61C2" w:rsidRPr="00520718" w:rsidTr="00377652">
        <w:trPr>
          <w:trHeight w:val="20"/>
        </w:trPr>
        <w:tc>
          <w:tcPr>
            <w:tcW w:w="259" w:type="pct"/>
            <w:hideMark/>
          </w:tcPr>
          <w:p w:rsidR="00BC61C2" w:rsidRPr="00520718" w:rsidRDefault="00BC61C2" w:rsidP="00377652">
            <w:pPr>
              <w:numPr>
                <w:ilvl w:val="0"/>
                <w:numId w:val="17"/>
              </w:numPr>
              <w:spacing w:before="0" w:after="0"/>
              <w:jc w:val="center"/>
              <w:rPr>
                <w:sz w:val="20"/>
                <w:szCs w:val="20"/>
              </w:rPr>
            </w:pPr>
          </w:p>
        </w:tc>
        <w:tc>
          <w:tcPr>
            <w:tcW w:w="1916" w:type="pct"/>
            <w:hideMark/>
          </w:tcPr>
          <w:p w:rsidR="00BC61C2" w:rsidRPr="00520718" w:rsidRDefault="00BC61C2" w:rsidP="00377652">
            <w:pPr>
              <w:spacing w:before="0" w:after="0"/>
              <w:ind w:firstLine="0"/>
              <w:jc w:val="left"/>
              <w:rPr>
                <w:sz w:val="20"/>
                <w:szCs w:val="20"/>
              </w:rPr>
            </w:pPr>
            <w:r w:rsidRPr="00520718">
              <w:rPr>
                <w:sz w:val="20"/>
                <w:szCs w:val="20"/>
              </w:rPr>
              <w:t>Краевое государственное автономное учреждение "Cпортивная школа олимпийского резерва по плаванию" (КГАУ СШОР по плаванию)</w:t>
            </w:r>
          </w:p>
        </w:tc>
        <w:tc>
          <w:tcPr>
            <w:tcW w:w="1289" w:type="pct"/>
            <w:hideMark/>
          </w:tcPr>
          <w:p w:rsidR="00BC61C2" w:rsidRPr="00520718" w:rsidRDefault="00BC61C2" w:rsidP="00377652">
            <w:pPr>
              <w:spacing w:before="0" w:after="0"/>
              <w:ind w:firstLine="0"/>
              <w:jc w:val="center"/>
              <w:rPr>
                <w:sz w:val="20"/>
                <w:szCs w:val="20"/>
              </w:rPr>
            </w:pPr>
            <w:r w:rsidRPr="00520718">
              <w:rPr>
                <w:sz w:val="20"/>
                <w:szCs w:val="20"/>
              </w:rPr>
              <w:t>г. Петропавловск- Камчатский Проспект Победы, д. 6</w:t>
            </w:r>
          </w:p>
        </w:tc>
        <w:tc>
          <w:tcPr>
            <w:tcW w:w="1536" w:type="pct"/>
            <w:hideMark/>
          </w:tcPr>
          <w:p w:rsidR="00BC61C2" w:rsidRPr="00520718" w:rsidRDefault="00BC61C2" w:rsidP="00377652">
            <w:pPr>
              <w:spacing w:before="0" w:after="0"/>
              <w:ind w:firstLine="0"/>
              <w:jc w:val="center"/>
              <w:rPr>
                <w:sz w:val="20"/>
                <w:szCs w:val="20"/>
              </w:rPr>
            </w:pPr>
            <w:r w:rsidRPr="00520718">
              <w:rPr>
                <w:sz w:val="20"/>
                <w:szCs w:val="20"/>
              </w:rPr>
              <w:t>Плавание, рауэрлифтинг.</w:t>
            </w:r>
            <w:r w:rsidRPr="00520718">
              <w:rPr>
                <w:sz w:val="20"/>
                <w:szCs w:val="20"/>
              </w:rPr>
              <w:br/>
              <w:t>Бассейн – 1050м2 (50м, 8 дорожек); Бассейн – 85м2; Бассейн – 60 м2; 10742 кв. м; 8112,5 кв.м; 262 ч/час</w:t>
            </w:r>
          </w:p>
        </w:tc>
      </w:tr>
      <w:tr w:rsidR="00BC61C2" w:rsidRPr="00520718" w:rsidTr="00377652">
        <w:trPr>
          <w:trHeight w:val="20"/>
        </w:trPr>
        <w:tc>
          <w:tcPr>
            <w:tcW w:w="259" w:type="pct"/>
            <w:hideMark/>
          </w:tcPr>
          <w:p w:rsidR="00BC61C2" w:rsidRPr="00520718" w:rsidRDefault="00BC61C2" w:rsidP="00377652">
            <w:pPr>
              <w:numPr>
                <w:ilvl w:val="0"/>
                <w:numId w:val="17"/>
              </w:numPr>
              <w:spacing w:before="0" w:after="0"/>
              <w:jc w:val="center"/>
              <w:rPr>
                <w:sz w:val="20"/>
                <w:szCs w:val="20"/>
              </w:rPr>
            </w:pPr>
          </w:p>
        </w:tc>
        <w:tc>
          <w:tcPr>
            <w:tcW w:w="1916" w:type="pct"/>
            <w:hideMark/>
          </w:tcPr>
          <w:p w:rsidR="00BC61C2" w:rsidRPr="00520718" w:rsidRDefault="00BC61C2" w:rsidP="00377652">
            <w:pPr>
              <w:spacing w:before="0" w:after="0"/>
              <w:ind w:firstLine="0"/>
              <w:jc w:val="left"/>
              <w:rPr>
                <w:sz w:val="20"/>
                <w:szCs w:val="20"/>
              </w:rPr>
            </w:pPr>
            <w:r w:rsidRPr="00520718">
              <w:rPr>
                <w:sz w:val="20"/>
                <w:szCs w:val="20"/>
              </w:rPr>
              <w:t>Краевое государственное автономное учреждение «Cпортивная школа олимпийского резерва по зимним видам спорта" (КГАУ СШОР по ЗВС)</w:t>
            </w:r>
          </w:p>
        </w:tc>
        <w:tc>
          <w:tcPr>
            <w:tcW w:w="1289" w:type="pct"/>
            <w:hideMark/>
          </w:tcPr>
          <w:p w:rsidR="00BC61C2" w:rsidRPr="00520718" w:rsidRDefault="00BC61C2" w:rsidP="00377652">
            <w:pPr>
              <w:spacing w:before="0" w:after="0"/>
              <w:ind w:firstLine="0"/>
              <w:jc w:val="center"/>
              <w:rPr>
                <w:sz w:val="20"/>
                <w:szCs w:val="20"/>
              </w:rPr>
            </w:pPr>
            <w:r w:rsidRPr="00520718">
              <w:rPr>
                <w:sz w:val="20"/>
                <w:szCs w:val="20"/>
              </w:rPr>
              <w:t>г. Петропавловск- Камчатский Северо-Восточное шоссе, 50</w:t>
            </w:r>
          </w:p>
        </w:tc>
        <w:tc>
          <w:tcPr>
            <w:tcW w:w="1536" w:type="pct"/>
            <w:hideMark/>
          </w:tcPr>
          <w:p w:rsidR="00BC61C2" w:rsidRPr="00520718" w:rsidRDefault="00BC61C2" w:rsidP="00377652">
            <w:pPr>
              <w:spacing w:before="0" w:after="0"/>
              <w:ind w:firstLine="0"/>
              <w:jc w:val="center"/>
              <w:rPr>
                <w:sz w:val="20"/>
                <w:szCs w:val="20"/>
              </w:rPr>
            </w:pPr>
            <w:r w:rsidRPr="00520718">
              <w:rPr>
                <w:sz w:val="20"/>
                <w:szCs w:val="20"/>
              </w:rPr>
              <w:t>Развиваемые виды спорта: Горнолыжный спорт, Сноуборд</w:t>
            </w:r>
          </w:p>
        </w:tc>
      </w:tr>
      <w:tr w:rsidR="00BC61C2" w:rsidRPr="00520718" w:rsidTr="00377652">
        <w:trPr>
          <w:trHeight w:val="20"/>
        </w:trPr>
        <w:tc>
          <w:tcPr>
            <w:tcW w:w="259" w:type="pct"/>
            <w:hideMark/>
          </w:tcPr>
          <w:p w:rsidR="00BC61C2" w:rsidRPr="00520718" w:rsidRDefault="00BC61C2" w:rsidP="00377652">
            <w:pPr>
              <w:numPr>
                <w:ilvl w:val="0"/>
                <w:numId w:val="17"/>
              </w:numPr>
              <w:spacing w:before="0" w:after="0"/>
              <w:jc w:val="center"/>
              <w:rPr>
                <w:sz w:val="20"/>
                <w:szCs w:val="20"/>
              </w:rPr>
            </w:pPr>
          </w:p>
        </w:tc>
        <w:tc>
          <w:tcPr>
            <w:tcW w:w="1916" w:type="pct"/>
            <w:hideMark/>
          </w:tcPr>
          <w:p w:rsidR="00BC61C2" w:rsidRPr="00520718" w:rsidRDefault="00BC61C2" w:rsidP="00377652">
            <w:pPr>
              <w:spacing w:before="0" w:after="0"/>
              <w:ind w:firstLine="0"/>
              <w:jc w:val="left"/>
              <w:rPr>
                <w:sz w:val="20"/>
                <w:szCs w:val="20"/>
              </w:rPr>
            </w:pPr>
            <w:r w:rsidRPr="00520718">
              <w:rPr>
                <w:sz w:val="20"/>
                <w:szCs w:val="20"/>
              </w:rPr>
              <w:t>Краевое государственное автономное учреждение «Спортивная школа олимпийского резерва «Эдельвейс» (КГАУ СШОР «Эдельвейс»)</w:t>
            </w:r>
          </w:p>
        </w:tc>
        <w:tc>
          <w:tcPr>
            <w:tcW w:w="1289" w:type="pct"/>
            <w:hideMark/>
          </w:tcPr>
          <w:p w:rsidR="00BC61C2" w:rsidRPr="00520718" w:rsidRDefault="00BC61C2" w:rsidP="00377652">
            <w:pPr>
              <w:spacing w:before="0" w:after="0"/>
              <w:ind w:firstLine="0"/>
              <w:jc w:val="center"/>
              <w:rPr>
                <w:sz w:val="20"/>
                <w:szCs w:val="20"/>
              </w:rPr>
            </w:pPr>
            <w:r w:rsidRPr="00520718">
              <w:rPr>
                <w:sz w:val="20"/>
                <w:szCs w:val="20"/>
              </w:rPr>
              <w:t>г. Петропавловск- Камчатский ул.Стрелковая, д.13</w:t>
            </w:r>
          </w:p>
        </w:tc>
        <w:tc>
          <w:tcPr>
            <w:tcW w:w="1536" w:type="pct"/>
            <w:hideMark/>
          </w:tcPr>
          <w:p w:rsidR="00BC61C2" w:rsidRPr="00520718" w:rsidRDefault="00BC61C2" w:rsidP="00377652">
            <w:pPr>
              <w:spacing w:before="0" w:after="0"/>
              <w:ind w:firstLine="0"/>
              <w:jc w:val="center"/>
              <w:rPr>
                <w:sz w:val="20"/>
                <w:szCs w:val="20"/>
              </w:rPr>
            </w:pPr>
            <w:r w:rsidRPr="00520718">
              <w:rPr>
                <w:sz w:val="20"/>
                <w:szCs w:val="20"/>
              </w:rPr>
              <w:t>Развиваемые виды спорта: Горнолыжный спорт, Сноуборд</w:t>
            </w:r>
          </w:p>
        </w:tc>
      </w:tr>
      <w:tr w:rsidR="00BC61C2" w:rsidRPr="00520718" w:rsidTr="00377652">
        <w:trPr>
          <w:trHeight w:val="20"/>
        </w:trPr>
        <w:tc>
          <w:tcPr>
            <w:tcW w:w="259" w:type="pct"/>
            <w:hideMark/>
          </w:tcPr>
          <w:p w:rsidR="00BC61C2" w:rsidRPr="00520718" w:rsidRDefault="00BC61C2" w:rsidP="00377652">
            <w:pPr>
              <w:numPr>
                <w:ilvl w:val="0"/>
                <w:numId w:val="17"/>
              </w:numPr>
              <w:spacing w:before="0" w:after="0"/>
              <w:jc w:val="center"/>
              <w:rPr>
                <w:sz w:val="20"/>
                <w:szCs w:val="20"/>
              </w:rPr>
            </w:pPr>
          </w:p>
        </w:tc>
        <w:tc>
          <w:tcPr>
            <w:tcW w:w="1916" w:type="pct"/>
            <w:hideMark/>
          </w:tcPr>
          <w:p w:rsidR="00BC61C2" w:rsidRPr="00520718" w:rsidRDefault="00BC61C2" w:rsidP="00377652">
            <w:pPr>
              <w:spacing w:before="0" w:after="0"/>
              <w:ind w:firstLine="0"/>
              <w:jc w:val="left"/>
              <w:rPr>
                <w:sz w:val="20"/>
                <w:szCs w:val="20"/>
              </w:rPr>
            </w:pPr>
            <w:r w:rsidRPr="00520718">
              <w:rPr>
                <w:sz w:val="20"/>
                <w:szCs w:val="20"/>
              </w:rPr>
              <w:t>Краевое государственное автономное учреждение «Спортивная школа по сноуборду» (КГАУ СШ по сноуборду)</w:t>
            </w:r>
          </w:p>
        </w:tc>
        <w:tc>
          <w:tcPr>
            <w:tcW w:w="1289" w:type="pct"/>
            <w:hideMark/>
          </w:tcPr>
          <w:p w:rsidR="00BC61C2" w:rsidRPr="00520718" w:rsidRDefault="00BC61C2" w:rsidP="00377652">
            <w:pPr>
              <w:spacing w:before="0" w:after="0"/>
              <w:ind w:firstLine="0"/>
              <w:jc w:val="center"/>
              <w:rPr>
                <w:sz w:val="20"/>
                <w:szCs w:val="20"/>
              </w:rPr>
            </w:pPr>
            <w:r w:rsidRPr="00520718">
              <w:rPr>
                <w:sz w:val="20"/>
                <w:szCs w:val="20"/>
              </w:rPr>
              <w:t>г. Петропавловск- Камчатский</w:t>
            </w:r>
          </w:p>
        </w:tc>
        <w:tc>
          <w:tcPr>
            <w:tcW w:w="1536" w:type="pct"/>
            <w:hideMark/>
          </w:tcPr>
          <w:p w:rsidR="00BC61C2" w:rsidRPr="00520718" w:rsidRDefault="00BC61C2" w:rsidP="00377652">
            <w:pPr>
              <w:spacing w:before="0" w:after="0"/>
              <w:ind w:firstLine="0"/>
              <w:jc w:val="center"/>
              <w:rPr>
                <w:sz w:val="20"/>
                <w:szCs w:val="20"/>
              </w:rPr>
            </w:pPr>
            <w:r w:rsidRPr="00520718">
              <w:rPr>
                <w:sz w:val="20"/>
                <w:szCs w:val="20"/>
              </w:rPr>
              <w:t>Развиваемые виды спорта: Горнолыжный спорт, Сноуборд</w:t>
            </w:r>
          </w:p>
        </w:tc>
      </w:tr>
      <w:tr w:rsidR="00BC61C2" w:rsidRPr="00520718" w:rsidTr="00377652">
        <w:trPr>
          <w:trHeight w:val="20"/>
        </w:trPr>
        <w:tc>
          <w:tcPr>
            <w:tcW w:w="259" w:type="pct"/>
            <w:hideMark/>
          </w:tcPr>
          <w:p w:rsidR="00BC61C2" w:rsidRPr="00520718" w:rsidRDefault="00BC61C2" w:rsidP="00377652">
            <w:pPr>
              <w:numPr>
                <w:ilvl w:val="0"/>
                <w:numId w:val="17"/>
              </w:numPr>
              <w:spacing w:before="0" w:after="0"/>
              <w:jc w:val="center"/>
              <w:rPr>
                <w:sz w:val="20"/>
                <w:szCs w:val="20"/>
              </w:rPr>
            </w:pPr>
          </w:p>
        </w:tc>
        <w:tc>
          <w:tcPr>
            <w:tcW w:w="1916" w:type="pct"/>
            <w:hideMark/>
          </w:tcPr>
          <w:p w:rsidR="00BC61C2" w:rsidRPr="00520718" w:rsidRDefault="00BC61C2" w:rsidP="00377652">
            <w:pPr>
              <w:spacing w:before="0" w:after="0"/>
              <w:ind w:firstLine="0"/>
              <w:jc w:val="left"/>
              <w:rPr>
                <w:sz w:val="20"/>
                <w:szCs w:val="20"/>
              </w:rPr>
            </w:pPr>
            <w:r w:rsidRPr="00520718">
              <w:rPr>
                <w:sz w:val="20"/>
                <w:szCs w:val="20"/>
              </w:rPr>
              <w:t>Краевое государственное автономное учреждение «Центр спортивной подготовки Камчатского края» - КГАУ ЦСП</w:t>
            </w:r>
          </w:p>
        </w:tc>
        <w:tc>
          <w:tcPr>
            <w:tcW w:w="1289" w:type="pct"/>
            <w:hideMark/>
          </w:tcPr>
          <w:p w:rsidR="00BC61C2" w:rsidRPr="00520718" w:rsidRDefault="00BC61C2" w:rsidP="00377652">
            <w:pPr>
              <w:spacing w:before="0" w:after="0"/>
              <w:ind w:firstLine="0"/>
              <w:jc w:val="center"/>
              <w:rPr>
                <w:sz w:val="20"/>
                <w:szCs w:val="20"/>
              </w:rPr>
            </w:pPr>
            <w:r w:rsidRPr="00520718">
              <w:rPr>
                <w:sz w:val="20"/>
                <w:szCs w:val="20"/>
              </w:rPr>
              <w:t>г. Петропавловск- Камчатский Ул. Северо-Восточное шоссе, 50</w:t>
            </w:r>
          </w:p>
        </w:tc>
        <w:tc>
          <w:tcPr>
            <w:tcW w:w="1536" w:type="pct"/>
            <w:hideMark/>
          </w:tcPr>
          <w:p w:rsidR="00BC61C2" w:rsidRPr="00520718" w:rsidRDefault="00BC61C2" w:rsidP="00377652">
            <w:pPr>
              <w:spacing w:before="0" w:after="0"/>
              <w:ind w:firstLine="0"/>
              <w:jc w:val="center"/>
              <w:rPr>
                <w:sz w:val="20"/>
                <w:szCs w:val="20"/>
              </w:rPr>
            </w:pPr>
            <w:r w:rsidRPr="00520718">
              <w:rPr>
                <w:sz w:val="20"/>
                <w:szCs w:val="20"/>
              </w:rPr>
              <w:t>-</w:t>
            </w:r>
          </w:p>
        </w:tc>
      </w:tr>
      <w:tr w:rsidR="00BC61C2" w:rsidRPr="00520718" w:rsidTr="00377652">
        <w:trPr>
          <w:trHeight w:val="20"/>
        </w:trPr>
        <w:tc>
          <w:tcPr>
            <w:tcW w:w="259" w:type="pct"/>
            <w:hideMark/>
          </w:tcPr>
          <w:p w:rsidR="00BC61C2" w:rsidRPr="00520718" w:rsidRDefault="00BC61C2" w:rsidP="00377652">
            <w:pPr>
              <w:numPr>
                <w:ilvl w:val="0"/>
                <w:numId w:val="17"/>
              </w:numPr>
              <w:spacing w:before="0" w:after="0"/>
              <w:jc w:val="center"/>
              <w:rPr>
                <w:sz w:val="20"/>
                <w:szCs w:val="20"/>
              </w:rPr>
            </w:pPr>
          </w:p>
        </w:tc>
        <w:tc>
          <w:tcPr>
            <w:tcW w:w="1916" w:type="pct"/>
            <w:hideMark/>
          </w:tcPr>
          <w:p w:rsidR="00BC61C2" w:rsidRPr="00520718" w:rsidRDefault="00BC61C2" w:rsidP="00377652">
            <w:pPr>
              <w:spacing w:before="0" w:after="0"/>
              <w:ind w:firstLine="0"/>
              <w:jc w:val="left"/>
              <w:rPr>
                <w:sz w:val="20"/>
                <w:szCs w:val="20"/>
              </w:rPr>
            </w:pPr>
            <w:r w:rsidRPr="00520718">
              <w:rPr>
                <w:sz w:val="20"/>
                <w:szCs w:val="20"/>
              </w:rPr>
              <w:t>Краевое государственное автономное учреждение физкультурно-оздоровительный комплекс «Звёздный» (КГАУ ФОК "Звёздный")</w:t>
            </w:r>
          </w:p>
        </w:tc>
        <w:tc>
          <w:tcPr>
            <w:tcW w:w="1289" w:type="pct"/>
            <w:hideMark/>
          </w:tcPr>
          <w:p w:rsidR="00BC61C2" w:rsidRPr="00520718" w:rsidRDefault="00BC61C2" w:rsidP="00377652">
            <w:pPr>
              <w:spacing w:before="0" w:after="0"/>
              <w:ind w:firstLine="0"/>
              <w:jc w:val="center"/>
              <w:rPr>
                <w:sz w:val="20"/>
                <w:szCs w:val="20"/>
              </w:rPr>
            </w:pPr>
            <w:r w:rsidRPr="00520718">
              <w:rPr>
                <w:sz w:val="20"/>
                <w:szCs w:val="20"/>
              </w:rPr>
              <w:t>г. Петропавловск- Камчатский пр. Циолковского, д. 42</w:t>
            </w:r>
          </w:p>
        </w:tc>
        <w:tc>
          <w:tcPr>
            <w:tcW w:w="1536" w:type="pct"/>
            <w:hideMark/>
          </w:tcPr>
          <w:p w:rsidR="00BC61C2" w:rsidRPr="00520718" w:rsidRDefault="00BC61C2" w:rsidP="00377652">
            <w:pPr>
              <w:spacing w:before="0" w:after="0"/>
              <w:ind w:firstLine="0"/>
              <w:jc w:val="center"/>
              <w:rPr>
                <w:sz w:val="20"/>
                <w:szCs w:val="20"/>
              </w:rPr>
            </w:pPr>
            <w:r w:rsidRPr="00520718">
              <w:rPr>
                <w:sz w:val="20"/>
                <w:szCs w:val="20"/>
              </w:rPr>
              <w:t>1,9619 га Максимальная пропускная способность спортивного комплекса – 190 человек/смену,</w:t>
            </w:r>
            <w:r w:rsidR="00A87890" w:rsidRPr="00520718">
              <w:rPr>
                <w:sz w:val="20"/>
                <w:szCs w:val="20"/>
              </w:rPr>
              <w:t xml:space="preserve"> </w:t>
            </w:r>
            <w:r w:rsidRPr="00520718">
              <w:rPr>
                <w:sz w:val="20"/>
                <w:szCs w:val="20"/>
              </w:rPr>
              <w:t>количество смен – Итого 1520 человек.</w:t>
            </w:r>
          </w:p>
        </w:tc>
      </w:tr>
      <w:tr w:rsidR="00BC61C2" w:rsidRPr="00520718" w:rsidTr="00377652">
        <w:trPr>
          <w:trHeight w:val="20"/>
        </w:trPr>
        <w:tc>
          <w:tcPr>
            <w:tcW w:w="259" w:type="pct"/>
            <w:hideMark/>
          </w:tcPr>
          <w:p w:rsidR="00BC61C2" w:rsidRPr="00520718" w:rsidRDefault="00BC61C2" w:rsidP="00377652">
            <w:pPr>
              <w:numPr>
                <w:ilvl w:val="0"/>
                <w:numId w:val="17"/>
              </w:numPr>
              <w:spacing w:before="0" w:after="0"/>
              <w:jc w:val="center"/>
              <w:rPr>
                <w:sz w:val="20"/>
                <w:szCs w:val="20"/>
              </w:rPr>
            </w:pPr>
          </w:p>
        </w:tc>
        <w:tc>
          <w:tcPr>
            <w:tcW w:w="1916" w:type="pct"/>
            <w:hideMark/>
          </w:tcPr>
          <w:p w:rsidR="00BC61C2" w:rsidRPr="00520718" w:rsidRDefault="00BC61C2" w:rsidP="00377652">
            <w:pPr>
              <w:spacing w:before="0" w:after="0"/>
              <w:ind w:firstLine="0"/>
              <w:jc w:val="left"/>
              <w:rPr>
                <w:sz w:val="20"/>
                <w:szCs w:val="20"/>
              </w:rPr>
            </w:pPr>
            <w:r w:rsidRPr="00520718">
              <w:rPr>
                <w:sz w:val="20"/>
                <w:szCs w:val="20"/>
              </w:rPr>
              <w:t>Краевое государственное бюджетное учреждение "Cпортивная школа олимпийского резерва единоборств" (КГБУ СШОР единоборств)</w:t>
            </w:r>
          </w:p>
        </w:tc>
        <w:tc>
          <w:tcPr>
            <w:tcW w:w="1289" w:type="pct"/>
            <w:hideMark/>
          </w:tcPr>
          <w:p w:rsidR="00BC61C2" w:rsidRPr="00520718" w:rsidRDefault="00BC61C2" w:rsidP="00377652">
            <w:pPr>
              <w:spacing w:before="0" w:after="0"/>
              <w:ind w:firstLine="0"/>
              <w:jc w:val="center"/>
              <w:rPr>
                <w:sz w:val="20"/>
                <w:szCs w:val="20"/>
              </w:rPr>
            </w:pPr>
            <w:r w:rsidRPr="00520718">
              <w:rPr>
                <w:sz w:val="20"/>
                <w:szCs w:val="20"/>
              </w:rPr>
              <w:t>г. Петропавловск-Камчатский, ул. Ленинградская, 31</w:t>
            </w:r>
          </w:p>
        </w:tc>
        <w:tc>
          <w:tcPr>
            <w:tcW w:w="1536" w:type="pct"/>
            <w:hideMark/>
          </w:tcPr>
          <w:p w:rsidR="00BC61C2" w:rsidRPr="00520718" w:rsidRDefault="00BC61C2" w:rsidP="00377652">
            <w:pPr>
              <w:spacing w:before="0" w:after="0"/>
              <w:ind w:firstLine="0"/>
              <w:jc w:val="center"/>
              <w:rPr>
                <w:sz w:val="20"/>
                <w:szCs w:val="20"/>
              </w:rPr>
            </w:pPr>
            <w:r w:rsidRPr="00520718">
              <w:rPr>
                <w:sz w:val="20"/>
                <w:szCs w:val="20"/>
              </w:rPr>
              <w:t>Бокс, дзюдо, киокусинкай, самбо; 1782 кв.м./ 945,6 кв. м. Пропускная способность в день – 190 чел. ЕПС = 65 чел.</w:t>
            </w:r>
          </w:p>
        </w:tc>
      </w:tr>
      <w:tr w:rsidR="00BC61C2" w:rsidRPr="00520718" w:rsidTr="00377652">
        <w:trPr>
          <w:trHeight w:val="20"/>
        </w:trPr>
        <w:tc>
          <w:tcPr>
            <w:tcW w:w="259" w:type="pct"/>
            <w:hideMark/>
          </w:tcPr>
          <w:p w:rsidR="00BC61C2" w:rsidRPr="00520718" w:rsidRDefault="00BC61C2" w:rsidP="00377652">
            <w:pPr>
              <w:numPr>
                <w:ilvl w:val="0"/>
                <w:numId w:val="17"/>
              </w:numPr>
              <w:spacing w:before="0" w:after="0"/>
              <w:jc w:val="center"/>
              <w:rPr>
                <w:sz w:val="20"/>
                <w:szCs w:val="20"/>
              </w:rPr>
            </w:pPr>
          </w:p>
        </w:tc>
        <w:tc>
          <w:tcPr>
            <w:tcW w:w="1916" w:type="pct"/>
            <w:hideMark/>
          </w:tcPr>
          <w:p w:rsidR="00BC61C2" w:rsidRPr="00520718" w:rsidRDefault="00BC61C2" w:rsidP="00377652">
            <w:pPr>
              <w:spacing w:before="0" w:after="0"/>
              <w:ind w:firstLine="0"/>
              <w:jc w:val="left"/>
              <w:rPr>
                <w:sz w:val="20"/>
                <w:szCs w:val="20"/>
              </w:rPr>
            </w:pPr>
            <w:r w:rsidRPr="00520718">
              <w:rPr>
                <w:sz w:val="20"/>
                <w:szCs w:val="20"/>
              </w:rPr>
              <w:t>Краевое государственное бюджетное учреждение «Спортивная школа по футболу» (КГБУ СШ по футболу)</w:t>
            </w:r>
          </w:p>
        </w:tc>
        <w:tc>
          <w:tcPr>
            <w:tcW w:w="1289" w:type="pct"/>
            <w:hideMark/>
          </w:tcPr>
          <w:p w:rsidR="00BC61C2" w:rsidRPr="00520718" w:rsidRDefault="00BC61C2" w:rsidP="00377652">
            <w:pPr>
              <w:spacing w:before="0" w:after="0"/>
              <w:ind w:firstLine="0"/>
              <w:jc w:val="center"/>
              <w:rPr>
                <w:sz w:val="20"/>
                <w:szCs w:val="20"/>
              </w:rPr>
            </w:pPr>
            <w:r w:rsidRPr="00520718">
              <w:rPr>
                <w:sz w:val="20"/>
                <w:szCs w:val="20"/>
              </w:rPr>
              <w:t>г. Петропавловск- Камчатский Ленинградская 56</w:t>
            </w:r>
          </w:p>
        </w:tc>
        <w:tc>
          <w:tcPr>
            <w:tcW w:w="1536" w:type="pct"/>
            <w:hideMark/>
          </w:tcPr>
          <w:p w:rsidR="00BC61C2" w:rsidRPr="00520718" w:rsidRDefault="00BC61C2" w:rsidP="00377652">
            <w:pPr>
              <w:spacing w:before="0" w:after="0"/>
              <w:ind w:firstLine="0"/>
              <w:jc w:val="center"/>
              <w:rPr>
                <w:sz w:val="20"/>
                <w:szCs w:val="20"/>
              </w:rPr>
            </w:pPr>
            <w:r w:rsidRPr="00520718">
              <w:rPr>
                <w:sz w:val="20"/>
                <w:szCs w:val="20"/>
              </w:rPr>
              <w:t>Футбол</w:t>
            </w:r>
          </w:p>
        </w:tc>
      </w:tr>
      <w:tr w:rsidR="00BC61C2" w:rsidRPr="00520718" w:rsidTr="00377652">
        <w:trPr>
          <w:trHeight w:val="20"/>
        </w:trPr>
        <w:tc>
          <w:tcPr>
            <w:tcW w:w="259" w:type="pct"/>
            <w:hideMark/>
          </w:tcPr>
          <w:p w:rsidR="00BC61C2" w:rsidRPr="00520718" w:rsidRDefault="00BC61C2" w:rsidP="00377652">
            <w:pPr>
              <w:numPr>
                <w:ilvl w:val="0"/>
                <w:numId w:val="17"/>
              </w:numPr>
              <w:spacing w:before="0" w:after="0"/>
              <w:jc w:val="center"/>
              <w:rPr>
                <w:sz w:val="20"/>
                <w:szCs w:val="20"/>
              </w:rPr>
            </w:pPr>
          </w:p>
        </w:tc>
        <w:tc>
          <w:tcPr>
            <w:tcW w:w="1916" w:type="pct"/>
            <w:hideMark/>
          </w:tcPr>
          <w:p w:rsidR="00BC61C2" w:rsidRPr="00520718" w:rsidRDefault="00BC61C2" w:rsidP="00377652">
            <w:pPr>
              <w:spacing w:before="0" w:after="0"/>
              <w:ind w:firstLine="0"/>
              <w:jc w:val="left"/>
              <w:rPr>
                <w:sz w:val="20"/>
                <w:szCs w:val="20"/>
              </w:rPr>
            </w:pPr>
            <w:r w:rsidRPr="00520718">
              <w:rPr>
                <w:sz w:val="20"/>
                <w:szCs w:val="20"/>
              </w:rPr>
              <w:t>Краевое государственное бюджетное учреждение «Спортивная школа «Палана» (КГБУ СШ "Палана")</w:t>
            </w:r>
          </w:p>
        </w:tc>
        <w:tc>
          <w:tcPr>
            <w:tcW w:w="1289" w:type="pct"/>
            <w:hideMark/>
          </w:tcPr>
          <w:p w:rsidR="00BC61C2" w:rsidRPr="00520718" w:rsidRDefault="00BC61C2" w:rsidP="00377652">
            <w:pPr>
              <w:spacing w:before="0" w:after="0"/>
              <w:ind w:firstLine="0"/>
              <w:jc w:val="center"/>
              <w:rPr>
                <w:sz w:val="20"/>
                <w:szCs w:val="20"/>
              </w:rPr>
            </w:pPr>
            <w:r w:rsidRPr="00520718">
              <w:rPr>
                <w:sz w:val="20"/>
                <w:szCs w:val="20"/>
              </w:rPr>
              <w:t>ПГТ Палана, л.50-лет Камчатского комсомола, д.1</w:t>
            </w:r>
          </w:p>
        </w:tc>
        <w:tc>
          <w:tcPr>
            <w:tcW w:w="1536" w:type="pct"/>
            <w:hideMark/>
          </w:tcPr>
          <w:p w:rsidR="00BC61C2" w:rsidRPr="00520718" w:rsidRDefault="00BC61C2" w:rsidP="00377652">
            <w:pPr>
              <w:spacing w:before="0" w:after="0"/>
              <w:ind w:firstLine="0"/>
              <w:jc w:val="center"/>
              <w:rPr>
                <w:sz w:val="20"/>
                <w:szCs w:val="20"/>
              </w:rPr>
            </w:pPr>
            <w:r w:rsidRPr="00520718">
              <w:rPr>
                <w:sz w:val="20"/>
                <w:szCs w:val="20"/>
              </w:rPr>
              <w:t>Горнолыжный спорт,</w:t>
            </w:r>
            <w:r w:rsidR="00A87890" w:rsidRPr="00520718">
              <w:rPr>
                <w:sz w:val="20"/>
                <w:szCs w:val="20"/>
              </w:rPr>
              <w:t xml:space="preserve"> </w:t>
            </w:r>
            <w:r w:rsidRPr="00520718">
              <w:rPr>
                <w:sz w:val="20"/>
                <w:szCs w:val="20"/>
              </w:rPr>
              <w:t>лыжные гонки, самбо.</w:t>
            </w:r>
          </w:p>
        </w:tc>
      </w:tr>
      <w:tr w:rsidR="00BC61C2" w:rsidRPr="00520718" w:rsidTr="00377652">
        <w:trPr>
          <w:trHeight w:val="20"/>
        </w:trPr>
        <w:tc>
          <w:tcPr>
            <w:tcW w:w="259" w:type="pct"/>
            <w:hideMark/>
          </w:tcPr>
          <w:p w:rsidR="00BC61C2" w:rsidRPr="00520718" w:rsidRDefault="00BC61C2" w:rsidP="00377652">
            <w:pPr>
              <w:numPr>
                <w:ilvl w:val="0"/>
                <w:numId w:val="17"/>
              </w:numPr>
              <w:spacing w:before="0" w:after="0"/>
              <w:jc w:val="center"/>
              <w:rPr>
                <w:sz w:val="20"/>
                <w:szCs w:val="20"/>
              </w:rPr>
            </w:pPr>
          </w:p>
        </w:tc>
        <w:tc>
          <w:tcPr>
            <w:tcW w:w="1916" w:type="pct"/>
            <w:hideMark/>
          </w:tcPr>
          <w:p w:rsidR="00BC61C2" w:rsidRPr="00520718" w:rsidRDefault="00BC61C2" w:rsidP="00377652">
            <w:pPr>
              <w:spacing w:before="0" w:after="0"/>
              <w:ind w:firstLine="0"/>
              <w:jc w:val="left"/>
              <w:rPr>
                <w:sz w:val="20"/>
                <w:szCs w:val="20"/>
              </w:rPr>
            </w:pPr>
            <w:r w:rsidRPr="00520718">
              <w:rPr>
                <w:sz w:val="20"/>
                <w:szCs w:val="20"/>
              </w:rPr>
              <w:t>Краевое государственное бюджетное учреждение «Спортивная школа по хоккею» (КГБУ СШ по хоккею)</w:t>
            </w:r>
          </w:p>
        </w:tc>
        <w:tc>
          <w:tcPr>
            <w:tcW w:w="1289" w:type="pct"/>
            <w:hideMark/>
          </w:tcPr>
          <w:p w:rsidR="00BC61C2" w:rsidRPr="00520718" w:rsidRDefault="00BC61C2" w:rsidP="00377652">
            <w:pPr>
              <w:spacing w:before="0" w:after="0"/>
              <w:ind w:firstLine="0"/>
              <w:jc w:val="center"/>
              <w:rPr>
                <w:sz w:val="20"/>
                <w:szCs w:val="20"/>
              </w:rPr>
            </w:pPr>
            <w:r w:rsidRPr="00520718">
              <w:rPr>
                <w:sz w:val="20"/>
                <w:szCs w:val="20"/>
              </w:rPr>
              <w:t>г. Петропавловск- Камчатский Ул. Ленинградская д. 56</w:t>
            </w:r>
          </w:p>
        </w:tc>
        <w:tc>
          <w:tcPr>
            <w:tcW w:w="1536" w:type="pct"/>
            <w:hideMark/>
          </w:tcPr>
          <w:p w:rsidR="00BC61C2" w:rsidRPr="00520718" w:rsidRDefault="00BC61C2" w:rsidP="00377652">
            <w:pPr>
              <w:spacing w:before="0" w:after="0"/>
              <w:ind w:firstLine="0"/>
              <w:jc w:val="center"/>
              <w:rPr>
                <w:sz w:val="20"/>
                <w:szCs w:val="20"/>
              </w:rPr>
            </w:pPr>
            <w:r w:rsidRPr="00520718">
              <w:rPr>
                <w:sz w:val="20"/>
                <w:szCs w:val="20"/>
              </w:rPr>
              <w:t>Хоккей</w:t>
            </w:r>
          </w:p>
        </w:tc>
      </w:tr>
      <w:tr w:rsidR="00BC61C2" w:rsidRPr="00520718" w:rsidTr="00377652">
        <w:trPr>
          <w:trHeight w:val="20"/>
        </w:trPr>
        <w:tc>
          <w:tcPr>
            <w:tcW w:w="259" w:type="pct"/>
            <w:hideMark/>
          </w:tcPr>
          <w:p w:rsidR="00BC61C2" w:rsidRPr="00520718" w:rsidRDefault="00BC61C2" w:rsidP="00377652">
            <w:pPr>
              <w:numPr>
                <w:ilvl w:val="0"/>
                <w:numId w:val="17"/>
              </w:numPr>
              <w:spacing w:before="0" w:after="0"/>
              <w:jc w:val="center"/>
              <w:rPr>
                <w:sz w:val="20"/>
                <w:szCs w:val="20"/>
              </w:rPr>
            </w:pPr>
          </w:p>
        </w:tc>
        <w:tc>
          <w:tcPr>
            <w:tcW w:w="1916" w:type="pct"/>
            <w:hideMark/>
          </w:tcPr>
          <w:p w:rsidR="00BC61C2" w:rsidRPr="00520718" w:rsidRDefault="00BC61C2" w:rsidP="00377652">
            <w:pPr>
              <w:spacing w:before="0" w:after="0"/>
              <w:ind w:firstLine="0"/>
              <w:jc w:val="left"/>
              <w:rPr>
                <w:sz w:val="20"/>
                <w:szCs w:val="20"/>
              </w:rPr>
            </w:pPr>
            <w:r w:rsidRPr="00520718">
              <w:rPr>
                <w:sz w:val="20"/>
                <w:szCs w:val="20"/>
              </w:rPr>
              <w:t>Краевое государственное бюджетное учреждение «Центр спортивной подготовки по адаптивным видам спорта Камчатского края» (КГБУ ЦПС по АВС)</w:t>
            </w:r>
          </w:p>
        </w:tc>
        <w:tc>
          <w:tcPr>
            <w:tcW w:w="1289" w:type="pct"/>
            <w:hideMark/>
          </w:tcPr>
          <w:p w:rsidR="00BC61C2" w:rsidRPr="00520718" w:rsidRDefault="00BC61C2" w:rsidP="00377652">
            <w:pPr>
              <w:spacing w:before="0" w:after="0"/>
              <w:ind w:firstLine="0"/>
              <w:jc w:val="center"/>
              <w:rPr>
                <w:sz w:val="20"/>
                <w:szCs w:val="20"/>
              </w:rPr>
            </w:pPr>
            <w:r w:rsidRPr="00520718">
              <w:rPr>
                <w:sz w:val="20"/>
                <w:szCs w:val="20"/>
              </w:rPr>
              <w:t>г. Петропавловск- Камчатский Лукашевского, 5</w:t>
            </w:r>
          </w:p>
        </w:tc>
        <w:tc>
          <w:tcPr>
            <w:tcW w:w="1536" w:type="pct"/>
            <w:hideMark/>
          </w:tcPr>
          <w:p w:rsidR="00BC61C2" w:rsidRPr="00520718" w:rsidRDefault="00BC61C2" w:rsidP="00377652">
            <w:pPr>
              <w:spacing w:before="0" w:after="0"/>
              <w:ind w:firstLine="0"/>
              <w:jc w:val="center"/>
              <w:rPr>
                <w:sz w:val="20"/>
                <w:szCs w:val="20"/>
              </w:rPr>
            </w:pPr>
            <w:r w:rsidRPr="00520718">
              <w:rPr>
                <w:sz w:val="20"/>
                <w:szCs w:val="20"/>
              </w:rPr>
              <w:t>Спорт глухих, спорт слепых, спорт лиц с поражением ОДА, спорт ЛИН (плавание, горнолыжный спорт)</w:t>
            </w:r>
          </w:p>
        </w:tc>
      </w:tr>
    </w:tbl>
    <w:p w:rsidR="00C87ECC" w:rsidRPr="00520718" w:rsidRDefault="00C87ECC" w:rsidP="00C87ECC">
      <w:bookmarkStart w:id="77" w:name="_Toc500517199"/>
    </w:p>
    <w:p w:rsidR="00C87ECC" w:rsidRPr="00520718" w:rsidRDefault="00C87ECC" w:rsidP="00C87ECC">
      <w:r w:rsidRPr="00520718">
        <w:lastRenderedPageBreak/>
        <w:t>На территории г. Вилючинска находится СОК «Океан», находящийся в федеральном владении ФАУ МО РФ ЦСКА.</w:t>
      </w:r>
    </w:p>
    <w:p w:rsidR="00C87ECC" w:rsidRPr="00520718" w:rsidRDefault="00C87ECC" w:rsidP="00C87ECC">
      <w:r w:rsidRPr="00520718">
        <w:t>К спортивным сооружениям, которые чаще всего задействуются для проведения региональных, межрегиональных, всероссийских и международных спортивных соревнований относятся:</w:t>
      </w:r>
    </w:p>
    <w:p w:rsidR="00C87ECC" w:rsidRPr="00520718" w:rsidRDefault="00C87ECC" w:rsidP="00C87ECC">
      <w:pPr>
        <w:numPr>
          <w:ilvl w:val="0"/>
          <w:numId w:val="2"/>
        </w:numPr>
        <w:tabs>
          <w:tab w:val="left" w:pos="993"/>
        </w:tabs>
        <w:ind w:left="0" w:firstLine="567"/>
      </w:pPr>
      <w:r w:rsidRPr="00520718">
        <w:t>горнолыжная база «Морозная» в Елизовском районе (располагает трассами длиной от 482 до 2 019 м для дисциплин: скоростной спуск, супер-гигант, гигантский слалом и слалом);</w:t>
      </w:r>
    </w:p>
    <w:p w:rsidR="00C87ECC" w:rsidRPr="00520718" w:rsidRDefault="00C87ECC" w:rsidP="00C87ECC">
      <w:pPr>
        <w:numPr>
          <w:ilvl w:val="0"/>
          <w:numId w:val="2"/>
        </w:numPr>
        <w:tabs>
          <w:tab w:val="left" w:pos="993"/>
        </w:tabs>
        <w:ind w:left="0" w:firstLine="567"/>
      </w:pPr>
      <w:r w:rsidRPr="00520718">
        <w:t>горнолыжная база «Эдельвейс» в г. Петропавловске-Камчатском (располагает трассами длиной от 401 до 1305 м для дисциплин: супер-гиганта,</w:t>
      </w:r>
      <w:r w:rsidR="00A87890" w:rsidRPr="00520718">
        <w:t xml:space="preserve"> </w:t>
      </w:r>
      <w:r w:rsidRPr="00520718">
        <w:t>гигантского слалома, слалома);</w:t>
      </w:r>
    </w:p>
    <w:p w:rsidR="00C87ECC" w:rsidRPr="00520718" w:rsidRDefault="00C87ECC" w:rsidP="00C87ECC">
      <w:pPr>
        <w:numPr>
          <w:ilvl w:val="0"/>
          <w:numId w:val="2"/>
        </w:numPr>
        <w:tabs>
          <w:tab w:val="left" w:pos="993"/>
        </w:tabs>
        <w:ind w:left="0" w:firstLine="567"/>
      </w:pPr>
      <w:r w:rsidRPr="00520718">
        <w:t>горнолыжная база «Красная сопка» в г. Петропавловске-Камчатском (располагает трассами длиной от 440 до 975 для гигантского слалома и слалома);</w:t>
      </w:r>
    </w:p>
    <w:p w:rsidR="00C87ECC" w:rsidRPr="00520718" w:rsidRDefault="00BC61C2" w:rsidP="00C87ECC">
      <w:pPr>
        <w:numPr>
          <w:ilvl w:val="0"/>
          <w:numId w:val="2"/>
        </w:numPr>
        <w:tabs>
          <w:tab w:val="left" w:pos="993"/>
        </w:tabs>
        <w:ind w:left="0" w:firstLine="567"/>
      </w:pPr>
      <w:r w:rsidRPr="00520718">
        <w:rPr>
          <w:shd w:val="clear" w:color="auto" w:fill="FFFF00"/>
        </w:rPr>
        <w:t>«Центр спортивной подготовки Камчатского края</w:t>
      </w:r>
      <w:r w:rsidRPr="00520718">
        <w:t xml:space="preserve">» </w:t>
      </w:r>
      <w:r w:rsidR="00C87ECC" w:rsidRPr="00520718">
        <w:t>(располагает трассами длиной 2, 3, 5 и 10 км);</w:t>
      </w:r>
    </w:p>
    <w:p w:rsidR="00C87ECC" w:rsidRPr="00520718" w:rsidRDefault="00C87ECC" w:rsidP="00C87ECC">
      <w:pPr>
        <w:numPr>
          <w:ilvl w:val="0"/>
          <w:numId w:val="2"/>
        </w:numPr>
        <w:tabs>
          <w:tab w:val="left" w:pos="993"/>
        </w:tabs>
        <w:ind w:left="0" w:firstLine="567"/>
      </w:pPr>
      <w:r w:rsidRPr="00520718">
        <w:t>биатлонный комплекс в г. Петропавловске-Камчатском (стрельбище на 30 установок, лыжный стадион оборудованный</w:t>
      </w:r>
      <w:r w:rsidR="00A87890" w:rsidRPr="00520718">
        <w:t xml:space="preserve"> </w:t>
      </w:r>
      <w:r w:rsidRPr="00520718">
        <w:t>трибунами на 3 024 места, лыжные трассы 1,5 км и 2,5 км);</w:t>
      </w:r>
    </w:p>
    <w:p w:rsidR="00C87ECC" w:rsidRPr="00520718" w:rsidRDefault="00C87ECC" w:rsidP="00C87ECC">
      <w:pPr>
        <w:numPr>
          <w:ilvl w:val="0"/>
          <w:numId w:val="2"/>
        </w:numPr>
        <w:tabs>
          <w:tab w:val="left" w:pos="993"/>
        </w:tabs>
        <w:ind w:left="0" w:firstLine="567"/>
      </w:pPr>
      <w:r w:rsidRPr="00520718">
        <w:t>плавательный бассейн СШОР по плаванию (включает: 50-метровый плавательный бассейн на 8 дорожек, трибуны на 960 мест; плавательные бассейны не стандартные 17,5 х 5,5 м и 12,5 х 5,5; спортивные залы 24 х 12м и 1,6 х 6м);</w:t>
      </w:r>
    </w:p>
    <w:p w:rsidR="00C87ECC" w:rsidRPr="00520718" w:rsidRDefault="00C87ECC" w:rsidP="00C87ECC">
      <w:pPr>
        <w:numPr>
          <w:ilvl w:val="0"/>
          <w:numId w:val="2"/>
        </w:numPr>
        <w:tabs>
          <w:tab w:val="left" w:pos="993"/>
        </w:tabs>
        <w:ind w:left="0" w:firstLine="567"/>
      </w:pPr>
      <w:r w:rsidRPr="00520718">
        <w:t>физкультурно-оздоровительный комплекс «Звёздный» (включает 6 спортивных залов: игровой универсальный зал с трибунами на 550 мест, зал бокса, зал борьбы, зал аэробики, зал для настольного тенниса, тренажерный зал);</w:t>
      </w:r>
    </w:p>
    <w:p w:rsidR="00C87ECC" w:rsidRPr="00520718" w:rsidRDefault="00C87ECC" w:rsidP="00C87ECC">
      <w:pPr>
        <w:numPr>
          <w:ilvl w:val="0"/>
          <w:numId w:val="2"/>
        </w:numPr>
        <w:tabs>
          <w:tab w:val="left" w:pos="993"/>
        </w:tabs>
        <w:ind w:left="0" w:firstLine="567"/>
      </w:pPr>
      <w:r w:rsidRPr="00520718">
        <w:t>физкультурно-оздоровительный комплекс «Радужный» (включает 25-м плавательный бассейн на 4 дорожки; малую ванну плавательного бассейна 10 х 6 м; игровой универсальный зал с трибунами на 550 мест; зал единоборств; зал аэробики; зал для настольного тенниса; тренажерный зал; плоскостные уличные сооружения – хоккейная коробка с синтетическим покрытием, в летний период для игры в мини футбол; площадку для баскетбола и волейбола с синтетическим покрытием);</w:t>
      </w:r>
    </w:p>
    <w:p w:rsidR="00C87ECC" w:rsidRPr="00520718" w:rsidRDefault="00BC61C2" w:rsidP="00C87ECC">
      <w:pPr>
        <w:numPr>
          <w:ilvl w:val="0"/>
          <w:numId w:val="2"/>
        </w:numPr>
        <w:tabs>
          <w:tab w:val="left" w:pos="993"/>
        </w:tabs>
        <w:ind w:left="0" w:firstLine="567"/>
      </w:pPr>
      <w:r w:rsidRPr="00520718">
        <w:t>спортивный комплекс СШ</w:t>
      </w:r>
      <w:r w:rsidR="00C87ECC" w:rsidRPr="00520718">
        <w:t>ОР единоборств (включает спортивные залы: 30 х 15 м, 30 х 18 м; оборудован всем необходимым для организации учебно-тренировочного и соревновательного процессов по дзюдо, боксу, самбо, киокусинкай);</w:t>
      </w:r>
    </w:p>
    <w:p w:rsidR="00C87ECC" w:rsidRPr="00520718" w:rsidRDefault="00C87ECC" w:rsidP="00C87ECC">
      <w:pPr>
        <w:numPr>
          <w:ilvl w:val="0"/>
          <w:numId w:val="2"/>
        </w:numPr>
        <w:tabs>
          <w:tab w:val="left" w:pos="993"/>
        </w:tabs>
        <w:ind w:left="0" w:firstLine="567"/>
      </w:pPr>
      <w:r w:rsidRPr="00520718">
        <w:t>спортивный комплекс «Динамо» (волейбол, футзал, самбо, рукопашный бой);</w:t>
      </w:r>
    </w:p>
    <w:p w:rsidR="00C87ECC" w:rsidRPr="00520718" w:rsidRDefault="00C87ECC" w:rsidP="00C87ECC">
      <w:pPr>
        <w:numPr>
          <w:ilvl w:val="0"/>
          <w:numId w:val="2"/>
        </w:numPr>
        <w:tabs>
          <w:tab w:val="left" w:pos="993"/>
        </w:tabs>
        <w:ind w:left="0" w:firstLine="567"/>
      </w:pPr>
      <w:r w:rsidRPr="00520718">
        <w:t>спортивно-оздоровительный комплекс «Океан» в г. Вилючинске (включает 25-метровый плавательный бассейн на 5 дорожек, зал гимнастики, тренажерный зал, универсальный игровой зал, «Аквапарк»);</w:t>
      </w:r>
    </w:p>
    <w:p w:rsidR="00C87ECC" w:rsidRPr="00520718" w:rsidRDefault="00C87ECC" w:rsidP="00C87ECC">
      <w:pPr>
        <w:numPr>
          <w:ilvl w:val="0"/>
          <w:numId w:val="2"/>
        </w:numPr>
        <w:tabs>
          <w:tab w:val="left" w:pos="993"/>
        </w:tabs>
        <w:ind w:left="0" w:firstLine="567"/>
      </w:pPr>
      <w:r w:rsidRPr="00520718">
        <w:t>крытая ледовая арена «Айсберг» в г. Вилючинске с искусственным льдом, размер 18 х 30 м;</w:t>
      </w:r>
    </w:p>
    <w:p w:rsidR="00BC61C2" w:rsidRPr="00520718" w:rsidRDefault="00BC61C2" w:rsidP="00BC61C2">
      <w:pPr>
        <w:numPr>
          <w:ilvl w:val="0"/>
          <w:numId w:val="2"/>
        </w:numPr>
        <w:tabs>
          <w:tab w:val="left" w:pos="993"/>
        </w:tabs>
        <w:ind w:left="0" w:firstLine="567"/>
      </w:pPr>
      <w:r w:rsidRPr="00520718">
        <w:t>физкультурно-оздоровительный комплекс «Сокол» (включает бассейн 18х12 м, спортивный зал 42х26 м);</w:t>
      </w:r>
    </w:p>
    <w:p w:rsidR="00C87ECC" w:rsidRPr="00520718" w:rsidRDefault="00C87ECC" w:rsidP="00C87ECC">
      <w:pPr>
        <w:numPr>
          <w:ilvl w:val="0"/>
          <w:numId w:val="2"/>
        </w:numPr>
        <w:tabs>
          <w:tab w:val="left" w:pos="993"/>
        </w:tabs>
        <w:ind w:left="0" w:firstLine="567"/>
      </w:pPr>
      <w:r w:rsidRPr="00520718">
        <w:t>стадион «Строитель» в с. Мильково (включает футбольное поле, волейбольную и баскетбольную площадки, беговые дорожки 4 х 100 метров, корт для тенниса, трибуны на 200 мест);</w:t>
      </w:r>
    </w:p>
    <w:p w:rsidR="00C87ECC" w:rsidRPr="00520718" w:rsidRDefault="00C87ECC" w:rsidP="00C87ECC">
      <w:pPr>
        <w:numPr>
          <w:ilvl w:val="0"/>
          <w:numId w:val="2"/>
        </w:numPr>
        <w:tabs>
          <w:tab w:val="left" w:pos="993"/>
        </w:tabs>
        <w:ind w:left="0" w:firstLine="567"/>
      </w:pPr>
      <w:r w:rsidRPr="00520718">
        <w:t>биатлонный комплекс «Долина Уюта» в г. Елизово (стрельбище на 20 установок, лыжные трассы 5 км и 10 км);</w:t>
      </w:r>
    </w:p>
    <w:p w:rsidR="00C87ECC" w:rsidRPr="00520718" w:rsidRDefault="00C87ECC" w:rsidP="00C87ECC">
      <w:pPr>
        <w:numPr>
          <w:ilvl w:val="0"/>
          <w:numId w:val="2"/>
        </w:numPr>
        <w:tabs>
          <w:tab w:val="left" w:pos="993"/>
        </w:tabs>
        <w:ind w:left="0" w:firstLine="567"/>
      </w:pPr>
      <w:r w:rsidRPr="00520718">
        <w:t>лыжный комплекс «Веселая горка» в с. Мильково (включает лыжный стадион, биатлонное стрельбище на 20 установок, лыжные трассы 1,5 км; 5 км; 6 км; 10 км).</w:t>
      </w:r>
    </w:p>
    <w:p w:rsidR="00C24813" w:rsidRPr="00520718" w:rsidRDefault="00C24813" w:rsidP="003C28F0">
      <w:pPr>
        <w:pStyle w:val="3"/>
        <w:keepLines w:val="0"/>
      </w:pPr>
      <w:bookmarkStart w:id="78" w:name="_Toc4701017"/>
      <w:r w:rsidRPr="00520718">
        <w:lastRenderedPageBreak/>
        <w:t>Объекты культуры</w:t>
      </w:r>
      <w:bookmarkEnd w:id="77"/>
      <w:bookmarkEnd w:id="78"/>
    </w:p>
    <w:p w:rsidR="00C24813" w:rsidRPr="00520718" w:rsidRDefault="00C24813" w:rsidP="003C28F0">
      <w:pPr>
        <w:keepNext/>
      </w:pPr>
      <w:r w:rsidRPr="00520718">
        <w:t>В настоящее время сеть государственных учреждений Камчатского края, подведомственных Министерства культуры Камчатки, состоит из:</w:t>
      </w:r>
    </w:p>
    <w:p w:rsidR="00C24813" w:rsidRPr="00520718" w:rsidRDefault="00C24813" w:rsidP="002010A9">
      <w:pPr>
        <w:numPr>
          <w:ilvl w:val="0"/>
          <w:numId w:val="2"/>
        </w:numPr>
        <w:tabs>
          <w:tab w:val="left" w:pos="993"/>
        </w:tabs>
        <w:ind w:left="0" w:firstLine="567"/>
      </w:pPr>
      <w:r w:rsidRPr="00520718">
        <w:t xml:space="preserve">2 театров, </w:t>
      </w:r>
    </w:p>
    <w:p w:rsidR="00C24813" w:rsidRPr="00520718" w:rsidRDefault="00C24813" w:rsidP="002010A9">
      <w:pPr>
        <w:numPr>
          <w:ilvl w:val="0"/>
          <w:numId w:val="2"/>
        </w:numPr>
        <w:tabs>
          <w:tab w:val="left" w:pos="993"/>
        </w:tabs>
        <w:ind w:left="0" w:firstLine="567"/>
      </w:pPr>
      <w:r w:rsidRPr="00520718">
        <w:t>филармонии</w:t>
      </w:r>
    </w:p>
    <w:p w:rsidR="00C24813" w:rsidRPr="00520718" w:rsidRDefault="00C24813" w:rsidP="002010A9">
      <w:pPr>
        <w:numPr>
          <w:ilvl w:val="0"/>
          <w:numId w:val="2"/>
        </w:numPr>
        <w:tabs>
          <w:tab w:val="left" w:pos="993"/>
        </w:tabs>
        <w:ind w:left="0" w:firstLine="567"/>
      </w:pPr>
      <w:r w:rsidRPr="00520718">
        <w:t xml:space="preserve">3 библиотек, </w:t>
      </w:r>
    </w:p>
    <w:p w:rsidR="00C24813" w:rsidRPr="00520718" w:rsidRDefault="00C24813" w:rsidP="002010A9">
      <w:pPr>
        <w:numPr>
          <w:ilvl w:val="0"/>
          <w:numId w:val="2"/>
        </w:numPr>
        <w:tabs>
          <w:tab w:val="left" w:pos="993"/>
        </w:tabs>
        <w:ind w:left="0" w:firstLine="567"/>
      </w:pPr>
      <w:r w:rsidRPr="00520718">
        <w:t xml:space="preserve">музеев, </w:t>
      </w:r>
    </w:p>
    <w:p w:rsidR="00C24813" w:rsidRPr="00520718" w:rsidRDefault="00C24813" w:rsidP="002010A9">
      <w:pPr>
        <w:numPr>
          <w:ilvl w:val="0"/>
          <w:numId w:val="2"/>
        </w:numPr>
        <w:tabs>
          <w:tab w:val="left" w:pos="993"/>
        </w:tabs>
        <w:ind w:left="0" w:firstLine="567"/>
      </w:pPr>
      <w:r w:rsidRPr="00520718">
        <w:t>школ искусств.</w:t>
      </w:r>
    </w:p>
    <w:p w:rsidR="00C24813" w:rsidRPr="00520718" w:rsidRDefault="00C24813" w:rsidP="00C24813">
      <w:r w:rsidRPr="00520718">
        <w:t xml:space="preserve">В таблице ниже представлена информация по театральным и концертным учреждениям </w:t>
      </w:r>
      <w:r w:rsidR="00C46BD6" w:rsidRPr="00520718">
        <w:t xml:space="preserve">регионального </w:t>
      </w:r>
      <w:r w:rsidRPr="00520718">
        <w:t>значения Камчатского края.</w:t>
      </w:r>
    </w:p>
    <w:p w:rsidR="00C24813" w:rsidRPr="00520718" w:rsidRDefault="00C24813" w:rsidP="00C24813"/>
    <w:p w:rsidR="00C24813" w:rsidRPr="00520718" w:rsidRDefault="007000AA" w:rsidP="00C24813">
      <w:r w:rsidRPr="00520718">
        <w:t>Таблица 5</w:t>
      </w:r>
      <w:r w:rsidR="00A20C97" w:rsidRPr="00520718">
        <w:t xml:space="preserve">.1.4-1. </w:t>
      </w:r>
      <w:r w:rsidR="00C24813" w:rsidRPr="00520718">
        <w:t>Объекты и учреждения культуры регионального значения Камчатского края.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92"/>
        <w:gridCol w:w="1832"/>
        <w:gridCol w:w="2060"/>
        <w:gridCol w:w="1931"/>
        <w:gridCol w:w="876"/>
        <w:gridCol w:w="879"/>
        <w:gridCol w:w="1782"/>
      </w:tblGrid>
      <w:tr w:rsidR="00E819F6" w:rsidRPr="00520718" w:rsidTr="00E819F6">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 п/п</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Наименование объекта культуры</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Адрес объекта</w:t>
            </w:r>
          </w:p>
        </w:tc>
        <w:tc>
          <w:tcPr>
            <w:tcW w:w="0" w:type="auto"/>
            <w:shd w:val="clear" w:color="auto" w:fill="auto"/>
          </w:tcPr>
          <w:p w:rsidR="00E819F6" w:rsidRPr="00520718" w:rsidRDefault="00E819F6" w:rsidP="00E14EE0">
            <w:pPr>
              <w:spacing w:before="0" w:after="0"/>
              <w:ind w:firstLine="0"/>
              <w:jc w:val="center"/>
              <w:rPr>
                <w:sz w:val="20"/>
                <w:szCs w:val="20"/>
              </w:rPr>
            </w:pPr>
            <w:r w:rsidRPr="00520718">
              <w:rPr>
                <w:sz w:val="20"/>
                <w:szCs w:val="20"/>
              </w:rPr>
              <w:t>Ед.</w:t>
            </w:r>
            <w:r w:rsidR="00E14EE0" w:rsidRPr="00520718">
              <w:rPr>
                <w:sz w:val="20"/>
                <w:szCs w:val="20"/>
              </w:rPr>
              <w:t xml:space="preserve"> </w:t>
            </w:r>
            <w:r w:rsidRPr="00520718">
              <w:rPr>
                <w:sz w:val="20"/>
                <w:szCs w:val="20"/>
              </w:rPr>
              <w:t>изм</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По проекту</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Факти-чески</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 износа</w:t>
            </w:r>
          </w:p>
        </w:tc>
      </w:tr>
      <w:tr w:rsidR="00E819F6" w:rsidRPr="00520718" w:rsidTr="00E819F6">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1.</w:t>
            </w:r>
          </w:p>
        </w:tc>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КГБУ «Камчатский краевой объединённый музей»</w:t>
            </w:r>
          </w:p>
        </w:tc>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683000, Камчатский край, г.Петропавловск-Камчатский, ул.Ленинская, д.20</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тыс. ед.хр.</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123</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123</w:t>
            </w:r>
          </w:p>
        </w:tc>
        <w:tc>
          <w:tcPr>
            <w:tcW w:w="0" w:type="auto"/>
            <w:shd w:val="clear" w:color="auto" w:fill="auto"/>
          </w:tcPr>
          <w:p w:rsidR="00E819F6" w:rsidRPr="00520718" w:rsidRDefault="00BC61C2" w:rsidP="004718B5">
            <w:pPr>
              <w:spacing w:before="0" w:after="0"/>
              <w:ind w:firstLine="0"/>
              <w:jc w:val="left"/>
              <w:rPr>
                <w:sz w:val="20"/>
                <w:szCs w:val="20"/>
              </w:rPr>
            </w:pPr>
            <w:r w:rsidRPr="00520718">
              <w:rPr>
                <w:sz w:val="20"/>
                <w:szCs w:val="20"/>
              </w:rPr>
              <w:t>Здание построено в 1910 году. Является объектом культурного наследия регионального значения, что значительно затрудняет ремонт и реконструкцию</w:t>
            </w:r>
          </w:p>
        </w:tc>
      </w:tr>
      <w:tr w:rsidR="00E819F6" w:rsidRPr="00520718" w:rsidTr="00E819F6">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2.</w:t>
            </w:r>
          </w:p>
        </w:tc>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КГБУ «Камчатская краевая научная библиотека им.С.П. Крашенинникова»</w:t>
            </w:r>
          </w:p>
        </w:tc>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683031, Камчатский край, г.Петропавловск-Камчатский, пр.Карла Маркса, д.33/1</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тыс. ед.хр.</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499</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499</w:t>
            </w:r>
          </w:p>
        </w:tc>
        <w:tc>
          <w:tcPr>
            <w:tcW w:w="0" w:type="auto"/>
            <w:shd w:val="clear" w:color="auto" w:fill="auto"/>
          </w:tcPr>
          <w:p w:rsidR="00E819F6" w:rsidRPr="00520718" w:rsidRDefault="00E819F6" w:rsidP="004718B5">
            <w:pPr>
              <w:spacing w:before="0" w:after="0"/>
              <w:ind w:firstLine="0"/>
              <w:jc w:val="left"/>
              <w:rPr>
                <w:sz w:val="20"/>
                <w:szCs w:val="20"/>
              </w:rPr>
            </w:pPr>
          </w:p>
        </w:tc>
      </w:tr>
      <w:tr w:rsidR="00E819F6" w:rsidRPr="00520718" w:rsidTr="00E819F6">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3.</w:t>
            </w:r>
          </w:p>
        </w:tc>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КГАУ «Камчатский театр драмы и комедии»</w:t>
            </w:r>
          </w:p>
        </w:tc>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683000, Камчатский край, г.Петропавловск-Камчатский, ул.Ленинская, д.75</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мест</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579</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579</w:t>
            </w:r>
          </w:p>
        </w:tc>
        <w:tc>
          <w:tcPr>
            <w:tcW w:w="0" w:type="auto"/>
            <w:shd w:val="clear" w:color="auto" w:fill="auto"/>
          </w:tcPr>
          <w:p w:rsidR="00E819F6" w:rsidRPr="00520718" w:rsidRDefault="00E819F6" w:rsidP="004718B5">
            <w:pPr>
              <w:spacing w:before="0" w:after="0"/>
              <w:ind w:firstLine="0"/>
              <w:jc w:val="left"/>
              <w:rPr>
                <w:sz w:val="20"/>
                <w:szCs w:val="20"/>
              </w:rPr>
            </w:pPr>
          </w:p>
        </w:tc>
      </w:tr>
      <w:tr w:rsidR="00E819F6" w:rsidRPr="00520718" w:rsidTr="00E819F6">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4.</w:t>
            </w:r>
          </w:p>
        </w:tc>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КГБУ ДПО «Камчатский учебно-методический центр»</w:t>
            </w:r>
          </w:p>
        </w:tc>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683002, Камчатский край, г.Петропавловск-Камчатский, ул.Савченко, д.8/1</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кол-во прошедших повышение квалификации</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701</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701</w:t>
            </w:r>
          </w:p>
        </w:tc>
        <w:tc>
          <w:tcPr>
            <w:tcW w:w="0" w:type="auto"/>
            <w:shd w:val="clear" w:color="auto" w:fill="auto"/>
          </w:tcPr>
          <w:p w:rsidR="00E819F6" w:rsidRPr="00520718" w:rsidRDefault="00E819F6" w:rsidP="004718B5">
            <w:pPr>
              <w:spacing w:before="0" w:after="0"/>
              <w:ind w:firstLine="0"/>
              <w:jc w:val="left"/>
              <w:rPr>
                <w:sz w:val="20"/>
                <w:szCs w:val="20"/>
              </w:rPr>
            </w:pPr>
          </w:p>
        </w:tc>
      </w:tr>
      <w:tr w:rsidR="00E819F6" w:rsidRPr="00520718" w:rsidTr="00E819F6">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5.</w:t>
            </w:r>
          </w:p>
        </w:tc>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КГБПОУ</w:t>
            </w:r>
          </w:p>
          <w:p w:rsidR="00E819F6" w:rsidRPr="00520718" w:rsidRDefault="00E819F6" w:rsidP="004718B5">
            <w:pPr>
              <w:spacing w:before="0" w:after="0"/>
              <w:ind w:firstLine="0"/>
              <w:jc w:val="left"/>
              <w:rPr>
                <w:sz w:val="20"/>
                <w:szCs w:val="20"/>
              </w:rPr>
            </w:pPr>
            <w:r w:rsidRPr="00520718">
              <w:rPr>
                <w:sz w:val="20"/>
                <w:szCs w:val="20"/>
              </w:rPr>
              <w:t>«Камчатский колледж искусств»</w:t>
            </w:r>
          </w:p>
        </w:tc>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683024, Камчатский край, г.Петропавловск-Камчатский, пр.Рыбаков, д.7</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кол-во учащихся</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117</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117</w:t>
            </w:r>
          </w:p>
        </w:tc>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Здание построено в 1971 году</w:t>
            </w:r>
          </w:p>
        </w:tc>
      </w:tr>
      <w:tr w:rsidR="00E819F6" w:rsidRPr="00520718" w:rsidTr="00E819F6">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6.</w:t>
            </w:r>
          </w:p>
        </w:tc>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КГАУ «Камчатский театр кукол»</w:t>
            </w:r>
          </w:p>
        </w:tc>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683032, Камчатский край, г.Петропавловск-Камчатский, ул.Максутова, д.42</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мест</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200</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200</w:t>
            </w:r>
          </w:p>
        </w:tc>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Здание построено в 1936 году</w:t>
            </w:r>
          </w:p>
        </w:tc>
      </w:tr>
      <w:tr w:rsidR="00E819F6" w:rsidRPr="00520718" w:rsidTr="00E819F6">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7.</w:t>
            </w:r>
          </w:p>
        </w:tc>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КГБУ «Камчатский центр народного творчества»</w:t>
            </w:r>
          </w:p>
        </w:tc>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683032, Камчатский край, г.Петропавловск-Камчатский, ул.Максутова, д.44/1</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Кол-во</w:t>
            </w:r>
          </w:p>
          <w:p w:rsidR="00E819F6" w:rsidRPr="00520718" w:rsidRDefault="00E819F6" w:rsidP="004718B5">
            <w:pPr>
              <w:spacing w:before="0" w:after="0"/>
              <w:ind w:firstLine="0"/>
              <w:jc w:val="center"/>
              <w:rPr>
                <w:sz w:val="20"/>
                <w:szCs w:val="20"/>
              </w:rPr>
            </w:pPr>
            <w:r w:rsidRPr="00520718">
              <w:rPr>
                <w:sz w:val="20"/>
                <w:szCs w:val="20"/>
              </w:rPr>
              <w:t>Мероприятий/Число участников</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128/</w:t>
            </w:r>
          </w:p>
          <w:p w:rsidR="00E819F6" w:rsidRPr="00520718" w:rsidRDefault="00E819F6" w:rsidP="004718B5">
            <w:pPr>
              <w:spacing w:before="0" w:after="0"/>
              <w:ind w:firstLine="0"/>
              <w:jc w:val="center"/>
              <w:rPr>
                <w:sz w:val="20"/>
                <w:szCs w:val="20"/>
              </w:rPr>
            </w:pPr>
            <w:r w:rsidRPr="00520718">
              <w:rPr>
                <w:sz w:val="20"/>
                <w:szCs w:val="20"/>
              </w:rPr>
              <w:t>65904</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128/</w:t>
            </w:r>
          </w:p>
          <w:p w:rsidR="00E819F6" w:rsidRPr="00520718" w:rsidRDefault="00E819F6" w:rsidP="004718B5">
            <w:pPr>
              <w:spacing w:before="0" w:after="0"/>
              <w:ind w:firstLine="0"/>
              <w:jc w:val="center"/>
              <w:rPr>
                <w:sz w:val="20"/>
                <w:szCs w:val="20"/>
              </w:rPr>
            </w:pPr>
            <w:r w:rsidRPr="00520718">
              <w:rPr>
                <w:sz w:val="20"/>
                <w:szCs w:val="20"/>
              </w:rPr>
              <w:t>65904</w:t>
            </w:r>
          </w:p>
        </w:tc>
        <w:tc>
          <w:tcPr>
            <w:tcW w:w="0" w:type="auto"/>
            <w:shd w:val="clear" w:color="auto" w:fill="auto"/>
          </w:tcPr>
          <w:p w:rsidR="00E819F6" w:rsidRPr="00520718" w:rsidRDefault="00BC61C2" w:rsidP="004718B5">
            <w:pPr>
              <w:spacing w:before="0" w:after="0"/>
              <w:ind w:firstLine="0"/>
              <w:jc w:val="left"/>
              <w:rPr>
                <w:sz w:val="20"/>
                <w:szCs w:val="20"/>
              </w:rPr>
            </w:pPr>
            <w:r w:rsidRPr="00520718">
              <w:rPr>
                <w:sz w:val="20"/>
                <w:szCs w:val="20"/>
              </w:rPr>
              <w:t>Здание арендуется у сторонней организации</w:t>
            </w:r>
          </w:p>
        </w:tc>
      </w:tr>
      <w:tr w:rsidR="00E819F6" w:rsidRPr="00520718" w:rsidTr="00E819F6">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8.</w:t>
            </w:r>
          </w:p>
        </w:tc>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КГБУ «Центр культуры и досуга «Сероглазка»</w:t>
            </w:r>
          </w:p>
        </w:tc>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 xml:space="preserve">683905, Камчатский край, г.Петропавловск-Камчатский, </w:t>
            </w:r>
            <w:r w:rsidRPr="00520718">
              <w:rPr>
                <w:sz w:val="20"/>
                <w:szCs w:val="20"/>
              </w:rPr>
              <w:lastRenderedPageBreak/>
              <w:t>ул.Космонавтов, д.43</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lastRenderedPageBreak/>
              <w:t>мест</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296</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296</w:t>
            </w:r>
          </w:p>
        </w:tc>
        <w:tc>
          <w:tcPr>
            <w:tcW w:w="0" w:type="auto"/>
            <w:shd w:val="clear" w:color="auto" w:fill="auto"/>
          </w:tcPr>
          <w:p w:rsidR="00E819F6" w:rsidRPr="00520718" w:rsidRDefault="00E819F6" w:rsidP="004718B5">
            <w:pPr>
              <w:spacing w:before="0" w:after="0"/>
              <w:ind w:firstLine="0"/>
              <w:jc w:val="left"/>
              <w:rPr>
                <w:sz w:val="20"/>
                <w:szCs w:val="20"/>
              </w:rPr>
            </w:pPr>
          </w:p>
        </w:tc>
      </w:tr>
      <w:tr w:rsidR="00E819F6" w:rsidRPr="00520718" w:rsidTr="00E819F6">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9.</w:t>
            </w:r>
          </w:p>
        </w:tc>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КГБУ «Камчатское концертно-филармоническое объединение»</w:t>
            </w:r>
          </w:p>
        </w:tc>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683000, Камчатский край, г.Петропавловск-Камчатский, ул.Советская, д.35</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мест</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310</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310</w:t>
            </w:r>
          </w:p>
        </w:tc>
        <w:tc>
          <w:tcPr>
            <w:tcW w:w="0" w:type="auto"/>
            <w:shd w:val="clear" w:color="auto" w:fill="auto"/>
          </w:tcPr>
          <w:p w:rsidR="00E819F6" w:rsidRPr="00520718" w:rsidRDefault="00BC61C2" w:rsidP="004718B5">
            <w:pPr>
              <w:spacing w:before="0" w:after="0"/>
              <w:ind w:firstLine="0"/>
              <w:jc w:val="left"/>
              <w:rPr>
                <w:sz w:val="20"/>
                <w:szCs w:val="20"/>
              </w:rPr>
            </w:pPr>
            <w:r w:rsidRPr="00520718">
              <w:rPr>
                <w:sz w:val="20"/>
                <w:szCs w:val="20"/>
              </w:rPr>
              <w:t>Здание арендуется у сторонней организации</w:t>
            </w:r>
          </w:p>
        </w:tc>
      </w:tr>
      <w:tr w:rsidR="00E819F6" w:rsidRPr="00520718" w:rsidTr="00E819F6">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10</w:t>
            </w:r>
          </w:p>
        </w:tc>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КГБУ «Камчатская краевая детская библиотека им.В.Кручины»</w:t>
            </w:r>
          </w:p>
        </w:tc>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683024, Камчатский край, г.Петропавловск-Камчатский, ул.Владивостокская, д.16</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тыс. ед.хр.</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190</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190</w:t>
            </w:r>
          </w:p>
        </w:tc>
        <w:tc>
          <w:tcPr>
            <w:tcW w:w="0" w:type="auto"/>
            <w:shd w:val="clear" w:color="auto" w:fill="auto"/>
          </w:tcPr>
          <w:p w:rsidR="00E819F6" w:rsidRPr="00520718" w:rsidRDefault="00BC61C2" w:rsidP="004718B5">
            <w:pPr>
              <w:spacing w:before="0" w:after="0"/>
              <w:ind w:firstLine="0"/>
              <w:jc w:val="left"/>
              <w:rPr>
                <w:sz w:val="20"/>
                <w:szCs w:val="20"/>
              </w:rPr>
            </w:pPr>
            <w:r w:rsidRPr="00520718">
              <w:rPr>
                <w:sz w:val="20"/>
                <w:szCs w:val="20"/>
              </w:rPr>
              <w:t>Здание арендуется у сторонней организации</w:t>
            </w:r>
          </w:p>
        </w:tc>
      </w:tr>
      <w:tr w:rsidR="00E819F6" w:rsidRPr="00520718" w:rsidTr="00E819F6">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11</w:t>
            </w:r>
          </w:p>
        </w:tc>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КГБУ «Камчатский краевой художественный музей»</w:t>
            </w:r>
          </w:p>
        </w:tc>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683000, Камчатский край, г.Петропавловск-Камчатский, ул.Ленинская, д.62</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тыс. ед.хр.</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2,6</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2,6</w:t>
            </w:r>
          </w:p>
        </w:tc>
        <w:tc>
          <w:tcPr>
            <w:tcW w:w="0" w:type="auto"/>
            <w:shd w:val="clear" w:color="auto" w:fill="auto"/>
          </w:tcPr>
          <w:p w:rsidR="00E819F6" w:rsidRPr="00520718" w:rsidRDefault="00BC61C2" w:rsidP="004718B5">
            <w:pPr>
              <w:spacing w:before="0" w:after="0"/>
              <w:ind w:firstLine="0"/>
              <w:jc w:val="left"/>
              <w:rPr>
                <w:sz w:val="20"/>
                <w:szCs w:val="20"/>
              </w:rPr>
            </w:pPr>
            <w:r w:rsidRPr="00520718">
              <w:rPr>
                <w:sz w:val="20"/>
                <w:szCs w:val="20"/>
              </w:rPr>
              <w:t>Здание арендуется у сторонней организации</w:t>
            </w:r>
          </w:p>
        </w:tc>
      </w:tr>
      <w:tr w:rsidR="00E819F6" w:rsidRPr="00520718" w:rsidTr="00E819F6">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12</w:t>
            </w:r>
          </w:p>
        </w:tc>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КГБУ «Корякская централизованная библиотечная система им.Кеккетына»</w:t>
            </w:r>
          </w:p>
        </w:tc>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688000, Камчатский край, Тигильский район, п.Палана, ул.50 лет Камчатского комсомола, д.1</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тыс. ед.хр.</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66,8</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66,8</w:t>
            </w:r>
          </w:p>
        </w:tc>
        <w:tc>
          <w:tcPr>
            <w:tcW w:w="0" w:type="auto"/>
            <w:shd w:val="clear" w:color="auto" w:fill="auto"/>
          </w:tcPr>
          <w:p w:rsidR="00E819F6" w:rsidRPr="00520718" w:rsidRDefault="00E819F6" w:rsidP="004718B5">
            <w:pPr>
              <w:spacing w:before="0" w:after="0"/>
              <w:ind w:firstLine="0"/>
              <w:jc w:val="left"/>
              <w:rPr>
                <w:sz w:val="20"/>
                <w:szCs w:val="20"/>
              </w:rPr>
            </w:pPr>
          </w:p>
        </w:tc>
      </w:tr>
      <w:tr w:rsidR="00E819F6" w:rsidRPr="00520718" w:rsidTr="00E819F6">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13</w:t>
            </w:r>
          </w:p>
        </w:tc>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КГБУ «Корякский окружной краеведческий музей»</w:t>
            </w:r>
          </w:p>
        </w:tc>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688000, Камчатский край, Тигильский район, п.Палана, ул.Поротова, д.16</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тыс. ед.хр.</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16,4</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16,4</w:t>
            </w:r>
          </w:p>
        </w:tc>
        <w:tc>
          <w:tcPr>
            <w:tcW w:w="0" w:type="auto"/>
            <w:shd w:val="clear" w:color="auto" w:fill="auto"/>
          </w:tcPr>
          <w:p w:rsidR="00E819F6" w:rsidRPr="00520718" w:rsidRDefault="00E819F6" w:rsidP="004718B5">
            <w:pPr>
              <w:spacing w:before="0" w:after="0"/>
              <w:ind w:firstLine="0"/>
              <w:jc w:val="left"/>
              <w:rPr>
                <w:sz w:val="20"/>
                <w:szCs w:val="20"/>
              </w:rPr>
            </w:pPr>
          </w:p>
        </w:tc>
      </w:tr>
      <w:tr w:rsidR="00E819F6" w:rsidRPr="00520718" w:rsidTr="00E819F6">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14</w:t>
            </w:r>
          </w:p>
        </w:tc>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КГБУ ДО «Корякская школа искусств им.Д.Б. Кабалевского»</w:t>
            </w:r>
          </w:p>
        </w:tc>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688000, Камчатский край, Тигильский район, п.Палана, ул.Поротова, д.18</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Кол-во учащихся</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301</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301</w:t>
            </w:r>
          </w:p>
        </w:tc>
        <w:tc>
          <w:tcPr>
            <w:tcW w:w="0" w:type="auto"/>
            <w:shd w:val="clear" w:color="auto" w:fill="auto"/>
          </w:tcPr>
          <w:p w:rsidR="00E819F6" w:rsidRPr="00520718" w:rsidRDefault="00BC61C2" w:rsidP="004718B5">
            <w:pPr>
              <w:spacing w:before="0" w:after="0"/>
              <w:ind w:firstLine="0"/>
              <w:jc w:val="left"/>
              <w:rPr>
                <w:sz w:val="20"/>
                <w:szCs w:val="20"/>
              </w:rPr>
            </w:pPr>
            <w:r w:rsidRPr="00520718">
              <w:rPr>
                <w:sz w:val="20"/>
                <w:szCs w:val="20"/>
              </w:rPr>
              <w:t>Здание учреждения находится на реконструкции</w:t>
            </w:r>
            <w:r w:rsidR="00A87890" w:rsidRPr="00520718">
              <w:rPr>
                <w:sz w:val="20"/>
                <w:szCs w:val="20"/>
              </w:rPr>
              <w:t xml:space="preserve"> </w:t>
            </w:r>
            <w:r w:rsidRPr="00520718">
              <w:rPr>
                <w:sz w:val="20"/>
                <w:szCs w:val="20"/>
              </w:rPr>
              <w:t>с 2014 года, фактически не функционирует</w:t>
            </w:r>
          </w:p>
        </w:tc>
      </w:tr>
      <w:tr w:rsidR="00E819F6" w:rsidRPr="00520718" w:rsidTr="00E819F6">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15</w:t>
            </w:r>
          </w:p>
        </w:tc>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КГБУ «Корякский центр народного творчества»</w:t>
            </w:r>
          </w:p>
        </w:tc>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688000, Камчатский край, Тигильский район, п.Палана, ул.50 лет Камчатского комсомола, д.15</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Кол-во мероприятий/число участников</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84/27400</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84/27400</w:t>
            </w:r>
          </w:p>
        </w:tc>
        <w:tc>
          <w:tcPr>
            <w:tcW w:w="0" w:type="auto"/>
            <w:shd w:val="clear" w:color="auto" w:fill="auto"/>
          </w:tcPr>
          <w:p w:rsidR="00E819F6" w:rsidRPr="00520718" w:rsidRDefault="00E819F6" w:rsidP="004718B5">
            <w:pPr>
              <w:spacing w:before="0" w:after="0"/>
              <w:ind w:firstLine="0"/>
              <w:jc w:val="left"/>
              <w:rPr>
                <w:sz w:val="20"/>
                <w:szCs w:val="20"/>
              </w:rPr>
            </w:pPr>
          </w:p>
        </w:tc>
      </w:tr>
      <w:tr w:rsidR="00E819F6" w:rsidRPr="00520718" w:rsidTr="00E819F6">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16</w:t>
            </w:r>
          </w:p>
        </w:tc>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КГБУ «Корякский фольклорный ансамбль танца «Ангт»</w:t>
            </w:r>
          </w:p>
        </w:tc>
        <w:tc>
          <w:tcPr>
            <w:tcW w:w="0" w:type="auto"/>
            <w:shd w:val="clear" w:color="auto" w:fill="auto"/>
          </w:tcPr>
          <w:p w:rsidR="00E819F6" w:rsidRPr="00520718" w:rsidRDefault="00E819F6" w:rsidP="004718B5">
            <w:pPr>
              <w:spacing w:before="0" w:after="0"/>
              <w:ind w:firstLine="0"/>
              <w:jc w:val="left"/>
              <w:rPr>
                <w:sz w:val="20"/>
                <w:szCs w:val="20"/>
              </w:rPr>
            </w:pPr>
            <w:r w:rsidRPr="00520718">
              <w:rPr>
                <w:sz w:val="20"/>
                <w:szCs w:val="20"/>
              </w:rPr>
              <w:t>688000, Камчатский край, Тигильский район, п.Палана, ул.Ленина, д.15</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Кол-во артистов</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19</w:t>
            </w:r>
          </w:p>
        </w:tc>
        <w:tc>
          <w:tcPr>
            <w:tcW w:w="0" w:type="auto"/>
            <w:shd w:val="clear" w:color="auto" w:fill="auto"/>
          </w:tcPr>
          <w:p w:rsidR="00E819F6" w:rsidRPr="00520718" w:rsidRDefault="00E819F6" w:rsidP="004718B5">
            <w:pPr>
              <w:spacing w:before="0" w:after="0"/>
              <w:ind w:firstLine="0"/>
              <w:jc w:val="center"/>
              <w:rPr>
                <w:sz w:val="20"/>
                <w:szCs w:val="20"/>
              </w:rPr>
            </w:pPr>
            <w:r w:rsidRPr="00520718">
              <w:rPr>
                <w:sz w:val="20"/>
                <w:szCs w:val="20"/>
              </w:rPr>
              <w:t>19</w:t>
            </w:r>
          </w:p>
        </w:tc>
        <w:tc>
          <w:tcPr>
            <w:tcW w:w="0" w:type="auto"/>
            <w:shd w:val="clear" w:color="auto" w:fill="auto"/>
          </w:tcPr>
          <w:p w:rsidR="00E819F6" w:rsidRPr="00520718" w:rsidRDefault="00E819F6" w:rsidP="004718B5">
            <w:pPr>
              <w:spacing w:before="0" w:after="0"/>
              <w:ind w:firstLine="0"/>
              <w:jc w:val="left"/>
              <w:rPr>
                <w:sz w:val="20"/>
                <w:szCs w:val="20"/>
              </w:rPr>
            </w:pPr>
          </w:p>
        </w:tc>
      </w:tr>
    </w:tbl>
    <w:p w:rsidR="00C87ECC" w:rsidRPr="00520718" w:rsidRDefault="00C87ECC" w:rsidP="00C87ECC"/>
    <w:p w:rsidR="00C87ECC" w:rsidRPr="00520718" w:rsidRDefault="00C87ECC" w:rsidP="00C87ECC">
      <w:r w:rsidRPr="00520718">
        <w:t>Всего в Камчатском крае действуют 243 учреждений культуры и искусства, в том числе:</w:t>
      </w:r>
    </w:p>
    <w:p w:rsidR="00C87ECC" w:rsidRPr="00520718" w:rsidRDefault="00C87ECC" w:rsidP="00C87ECC">
      <w:pPr>
        <w:numPr>
          <w:ilvl w:val="0"/>
          <w:numId w:val="2"/>
        </w:numPr>
        <w:tabs>
          <w:tab w:val="left" w:pos="993"/>
        </w:tabs>
        <w:ind w:left="0" w:firstLine="567"/>
      </w:pPr>
      <w:r w:rsidRPr="00520718">
        <w:t>80 культурно-досуговых учреждений клубного типа, из них 35 – в районах Крайнего Севера, 31 – в Корякском округе. Из общего числа учреждений 63 – в сельской местности;</w:t>
      </w:r>
    </w:p>
    <w:p w:rsidR="00B22C2C" w:rsidRPr="00520718" w:rsidRDefault="00B22C2C" w:rsidP="00B22C2C">
      <w:pPr>
        <w:numPr>
          <w:ilvl w:val="0"/>
          <w:numId w:val="2"/>
        </w:numPr>
        <w:tabs>
          <w:tab w:val="left" w:pos="993"/>
        </w:tabs>
        <w:ind w:left="0" w:firstLine="567"/>
      </w:pPr>
      <w:r w:rsidRPr="00520718">
        <w:t>38 образовательных учреждений дополнительного образования детей (из них 7 филиалов), при этом 28 из них относится к сфере культуры, 10 – к сфере образования. Из данного количества учреждений: 17 – детских музыкальных школ, 3 – детских художественных школы, 11 – детских школ искусств;</w:t>
      </w:r>
    </w:p>
    <w:p w:rsidR="00C87ECC" w:rsidRPr="00520718" w:rsidRDefault="00C87ECC" w:rsidP="00C87ECC">
      <w:pPr>
        <w:numPr>
          <w:ilvl w:val="0"/>
          <w:numId w:val="2"/>
        </w:numPr>
        <w:tabs>
          <w:tab w:val="left" w:pos="993"/>
        </w:tabs>
        <w:ind w:left="0" w:firstLine="567"/>
      </w:pPr>
      <w:r w:rsidRPr="00520718">
        <w:t>101 библиотека, в том числе 3 государственные и 98 муниципальные библиотеки. 76 библиотек Камчатского края подключены к сети Интернет;</w:t>
      </w:r>
    </w:p>
    <w:p w:rsidR="00C87ECC" w:rsidRPr="00520718" w:rsidRDefault="00C87ECC" w:rsidP="00C87ECC">
      <w:pPr>
        <w:numPr>
          <w:ilvl w:val="0"/>
          <w:numId w:val="2"/>
        </w:numPr>
        <w:tabs>
          <w:tab w:val="left" w:pos="993"/>
        </w:tabs>
        <w:ind w:left="0" w:firstLine="567"/>
      </w:pPr>
      <w:r w:rsidRPr="00520718">
        <w:t>13 музеев, в том числе 3 государственных Камчатского края и 10 муниципальных музеев (художественных, историко-краеведческих, этнографических).</w:t>
      </w:r>
    </w:p>
    <w:p w:rsidR="00C24813" w:rsidRPr="00520718" w:rsidRDefault="00C24813" w:rsidP="004718B5">
      <w:pPr>
        <w:pStyle w:val="3"/>
      </w:pPr>
      <w:bookmarkStart w:id="79" w:name="_Toc4701018"/>
      <w:r w:rsidRPr="00520718">
        <w:t>Иные объекты</w:t>
      </w:r>
      <w:bookmarkEnd w:id="79"/>
    </w:p>
    <w:p w:rsidR="00C24813" w:rsidRPr="00520718" w:rsidRDefault="00C24813" w:rsidP="00C24813">
      <w:r w:rsidRPr="00520718">
        <w:t xml:space="preserve">В Камчатском крае имеется 1 </w:t>
      </w:r>
      <w:r w:rsidR="004718B5" w:rsidRPr="00520718">
        <w:t>учреждение,</w:t>
      </w:r>
      <w:r w:rsidRPr="00520718">
        <w:t xml:space="preserve"> относящееся к деятельности мировых судей:</w:t>
      </w:r>
    </w:p>
    <w:p w:rsidR="00C24813" w:rsidRPr="00520718" w:rsidRDefault="00C24813" w:rsidP="002010A9">
      <w:pPr>
        <w:numPr>
          <w:ilvl w:val="0"/>
          <w:numId w:val="2"/>
        </w:numPr>
        <w:tabs>
          <w:tab w:val="left" w:pos="993"/>
        </w:tabs>
        <w:ind w:left="0" w:firstLine="567"/>
      </w:pPr>
      <w:r w:rsidRPr="00520718">
        <w:lastRenderedPageBreak/>
        <w:t>Краевое государственное казенное учреждение «Центр обеспечения мировых судей в Камчатском крае» г. Петропавловск-Камчатский</w:t>
      </w:r>
      <w:r w:rsidR="00E50855" w:rsidRPr="00520718">
        <w:t>.</w:t>
      </w:r>
    </w:p>
    <w:p w:rsidR="00BE5F61" w:rsidRPr="00520718" w:rsidRDefault="00EE0AD7" w:rsidP="00BE5F61">
      <w:pPr>
        <w:pStyle w:val="2"/>
        <w:rPr>
          <w:webHidden/>
        </w:rPr>
      </w:pPr>
      <w:bookmarkStart w:id="80" w:name="_Toc4701019"/>
      <w:r w:rsidRPr="00520718">
        <w:t>Транспортная инфраструктура</w:t>
      </w:r>
      <w:bookmarkEnd w:id="80"/>
    </w:p>
    <w:p w:rsidR="00BE5F61" w:rsidRPr="00520718" w:rsidRDefault="00BE5F61" w:rsidP="00BE5F61">
      <w:pPr>
        <w:pStyle w:val="3"/>
      </w:pPr>
      <w:bookmarkStart w:id="81" w:name="_Toc4701020"/>
      <w:r w:rsidRPr="00520718">
        <w:t>Железнодорожный транспорт</w:t>
      </w:r>
      <w:bookmarkEnd w:id="81"/>
    </w:p>
    <w:p w:rsidR="00BE5F61" w:rsidRPr="00520718" w:rsidRDefault="00BE5F61" w:rsidP="00BE5F61">
      <w:r w:rsidRPr="00520718">
        <w:t>Железнодорожный транспорт на территории Камчатского края отсутствует.</w:t>
      </w:r>
    </w:p>
    <w:p w:rsidR="00BE5F61" w:rsidRPr="00520718" w:rsidRDefault="00BE5F61" w:rsidP="00BE5F61">
      <w:pPr>
        <w:pStyle w:val="3"/>
      </w:pPr>
      <w:bookmarkStart w:id="82" w:name="_Toc4701021"/>
      <w:r w:rsidRPr="00520718">
        <w:t>Автомобильные дороги и автотранспорт</w:t>
      </w:r>
      <w:bookmarkEnd w:id="82"/>
    </w:p>
    <w:p w:rsidR="00BE5F61" w:rsidRPr="00520718" w:rsidRDefault="00BE5F61" w:rsidP="00BE5F61">
      <w:pPr>
        <w:rPr>
          <w:b/>
        </w:rPr>
      </w:pPr>
      <w:r w:rsidRPr="00520718">
        <w:rPr>
          <w:b/>
        </w:rPr>
        <w:t>Автомобильные дороги</w:t>
      </w:r>
      <w:r w:rsidRPr="00520718">
        <w:rPr>
          <w:b/>
          <w:vertAlign w:val="superscript"/>
        </w:rPr>
        <w:footnoteReference w:id="5"/>
      </w:r>
    </w:p>
    <w:p w:rsidR="00BE5F61" w:rsidRPr="00520718" w:rsidRDefault="00BE5F61" w:rsidP="00BE5F61">
      <w:pPr>
        <w:rPr>
          <w:bCs/>
        </w:rPr>
      </w:pPr>
      <w:r w:rsidRPr="00520718">
        <w:rPr>
          <w:bCs/>
        </w:rPr>
        <w:t>Главная роль в наземном транспортном сообщении в Камчатском крае принадлежит автомобильным дорогам общего пользования. Это связано с обширной территорией края и низкой плотностью населения. В связи с этим большого внимания требует качество автомобильных дорог, как основных транспортных артерий.</w:t>
      </w:r>
    </w:p>
    <w:p w:rsidR="00BE5F61" w:rsidRPr="00520718" w:rsidRDefault="00BE5F61" w:rsidP="00BE5F61">
      <w:r w:rsidRPr="00520718">
        <w:t>Общая протяженность автомобильных дорог (включая ведомственные) в Камчатском крае составляет 2296 км, в том числе с твердым покрытием – 2033 км (88,5 %). В общей протяженности автомобильных дорог, дороги общего пользования составляют 2128 км (92,7 %), из них твердое покрытие имеют дороги протяженностью 1957 км. Протяженность частных автомобильных дорог составляет 168 км.</w:t>
      </w:r>
    </w:p>
    <w:p w:rsidR="00BE5F61" w:rsidRPr="00520718" w:rsidRDefault="00BE5F61" w:rsidP="00BE5F61">
      <w:pPr>
        <w:rPr>
          <w:bCs/>
        </w:rPr>
      </w:pPr>
      <w:r w:rsidRPr="00520718">
        <w:rPr>
          <w:bCs/>
        </w:rPr>
        <w:t>Густота автомобильных дорог общего пользования с твердым покрытием составляет 6,6 км на 1000 км</w:t>
      </w:r>
      <w:r w:rsidRPr="00520718">
        <w:rPr>
          <w:bCs/>
          <w:vertAlign w:val="superscript"/>
        </w:rPr>
        <w:t>2</w:t>
      </w:r>
      <w:r w:rsidRPr="00520718">
        <w:rPr>
          <w:bCs/>
        </w:rPr>
        <w:t xml:space="preserve"> территории.</w:t>
      </w:r>
      <w:r w:rsidRPr="00520718">
        <w:rPr>
          <w:bCs/>
          <w:vertAlign w:val="superscript"/>
        </w:rPr>
        <w:footnoteReference w:id="6"/>
      </w:r>
      <w:r w:rsidRPr="00520718">
        <w:rPr>
          <w:bCs/>
        </w:rPr>
        <w:t xml:space="preserve"> </w:t>
      </w:r>
    </w:p>
    <w:p w:rsidR="00BE5F61" w:rsidRPr="00520718" w:rsidRDefault="00BE5F61" w:rsidP="00BE5F61">
      <w:pPr>
        <w:ind w:firstLine="0"/>
        <w:jc w:val="center"/>
      </w:pPr>
      <w:r w:rsidRPr="00520718">
        <w:rPr>
          <w:noProof/>
          <w:lang w:eastAsia="ru-RU"/>
        </w:rPr>
        <w:lastRenderedPageBreak/>
        <w:drawing>
          <wp:inline distT="0" distB="0" distL="0" distR="0">
            <wp:extent cx="5084784" cy="6480000"/>
            <wp:effectExtent l="19050" t="0" r="1566" b="0"/>
            <wp:docPr id="6" name="Рисунок 1" descr="Схема дорог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дорог 0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84784" cy="6480000"/>
                    </a:xfrm>
                    <a:prstGeom prst="rect">
                      <a:avLst/>
                    </a:prstGeom>
                    <a:noFill/>
                    <a:ln>
                      <a:noFill/>
                    </a:ln>
                  </pic:spPr>
                </pic:pic>
              </a:graphicData>
            </a:graphic>
          </wp:inline>
        </w:drawing>
      </w:r>
    </w:p>
    <w:p w:rsidR="00BE5F61" w:rsidRPr="00520718" w:rsidRDefault="00BE5F61" w:rsidP="00BE5F61">
      <w:pPr>
        <w:jc w:val="center"/>
        <w:rPr>
          <w:sz w:val="20"/>
        </w:rPr>
      </w:pPr>
      <w:r w:rsidRPr="00520718">
        <w:rPr>
          <w:sz w:val="20"/>
        </w:rPr>
        <w:t>Рис…Карта-схема существующей сети автомобильных дорог Камчатского края</w:t>
      </w:r>
      <w:r w:rsidRPr="00520718">
        <w:rPr>
          <w:sz w:val="20"/>
          <w:vertAlign w:val="superscript"/>
        </w:rPr>
        <w:footnoteReference w:id="7"/>
      </w:r>
    </w:p>
    <w:p w:rsidR="00BE5F61" w:rsidRPr="00520718" w:rsidRDefault="00BE5F61" w:rsidP="00BE5F61"/>
    <w:p w:rsidR="00BE5F61" w:rsidRPr="00520718" w:rsidRDefault="00BE5F61" w:rsidP="00BE5F61">
      <w:r w:rsidRPr="00520718">
        <w:t xml:space="preserve">Дорожный каркас края представлен автомобильными дорогами федерального, регионального или межмуниципального и местного значений. </w:t>
      </w:r>
    </w:p>
    <w:p w:rsidR="00BE5F61" w:rsidRPr="00520718" w:rsidRDefault="00BE5F61" w:rsidP="00BE5F61">
      <w:r w:rsidRPr="00520718">
        <w:t>Автомобильные дороги федерального значения на территории края представлены одной единственной автомобильной дорогой А-401 Подъездная автомобильная дорога от морского порта Петропавловск-Камчатский до аэропорта Петропавловск-Камчатский (Елизово) протяженностью 38 км. Протяженность автомобильных дорог регионального или межмуниципального значения составляет 1843,608 км, местного значения – 536 км.</w:t>
      </w:r>
      <w:r w:rsidR="00A87890" w:rsidRPr="00520718">
        <w:t xml:space="preserve"> </w:t>
      </w:r>
      <w:r w:rsidRPr="00520718">
        <w:t>Перечень и характеристика автомобильных дорог регионального или межмуниципального значения Камчатского края представлен в таблице</w:t>
      </w:r>
      <w:r w:rsidR="00A20C97" w:rsidRPr="00520718">
        <w:t xml:space="preserve"> </w:t>
      </w:r>
      <w:r w:rsidR="007000AA" w:rsidRPr="00520718">
        <w:t>5</w:t>
      </w:r>
      <w:r w:rsidR="00A20C97" w:rsidRPr="00520718">
        <w:t>.2.2-1.</w:t>
      </w:r>
    </w:p>
    <w:p w:rsidR="00BE5F61" w:rsidRPr="00520718" w:rsidRDefault="00BE5F61" w:rsidP="00BE5F61"/>
    <w:p w:rsidR="00BE5F61" w:rsidRPr="00520718" w:rsidRDefault="00BE5F61" w:rsidP="00BE5F61">
      <w:pPr>
        <w:sectPr w:rsidR="00BE5F61" w:rsidRPr="00520718" w:rsidSect="00312A1F">
          <w:pgSz w:w="11906" w:h="16838"/>
          <w:pgMar w:top="1134" w:right="567" w:bottom="1134" w:left="1701" w:header="708" w:footer="708" w:gutter="0"/>
          <w:cols w:space="708"/>
          <w:docGrid w:linePitch="360"/>
        </w:sectPr>
      </w:pPr>
    </w:p>
    <w:p w:rsidR="00BE5F61" w:rsidRPr="00520718" w:rsidRDefault="007000AA" w:rsidP="00BE5F61">
      <w:r w:rsidRPr="00520718">
        <w:lastRenderedPageBreak/>
        <w:t>Таблица 5</w:t>
      </w:r>
      <w:r w:rsidR="00A20C97" w:rsidRPr="00520718">
        <w:t xml:space="preserve">.2.2-1. </w:t>
      </w:r>
      <w:r w:rsidR="00BE5F61" w:rsidRPr="00520718">
        <w:t>Перечень и характеристика автомобильных дорог регионального или межмуниципального значения Камчатского края</w:t>
      </w:r>
    </w:p>
    <w:tbl>
      <w:tblPr>
        <w:tblpPr w:leftFromText="181" w:rightFromText="181" w:vertAnchor="text"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16"/>
        <w:gridCol w:w="4407"/>
        <w:gridCol w:w="919"/>
        <w:gridCol w:w="2009"/>
        <w:gridCol w:w="1122"/>
        <w:gridCol w:w="1351"/>
        <w:gridCol w:w="755"/>
        <w:gridCol w:w="855"/>
        <w:gridCol w:w="855"/>
        <w:gridCol w:w="855"/>
        <w:gridCol w:w="940"/>
      </w:tblGrid>
      <w:tr w:rsidR="00BE5F61" w:rsidRPr="00520718" w:rsidTr="00BE5F61">
        <w:trPr>
          <w:trHeight w:val="20"/>
          <w:tblHeader/>
        </w:trPr>
        <w:tc>
          <w:tcPr>
            <w:tcW w:w="210" w:type="pct"/>
            <w:vMerge w:val="restar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 п/п</w:t>
            </w:r>
          </w:p>
        </w:tc>
        <w:tc>
          <w:tcPr>
            <w:tcW w:w="1501" w:type="pct"/>
            <w:vMerge w:val="restar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Наименование дорог</w:t>
            </w:r>
          </w:p>
        </w:tc>
        <w:tc>
          <w:tcPr>
            <w:tcW w:w="313" w:type="pct"/>
            <w:vMerge w:val="restar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Всего, км</w:t>
            </w:r>
          </w:p>
        </w:tc>
        <w:tc>
          <w:tcPr>
            <w:tcW w:w="684" w:type="pct"/>
            <w:vMerge w:val="restar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Усовершенствованное покрытие, км</w:t>
            </w:r>
          </w:p>
        </w:tc>
        <w:tc>
          <w:tcPr>
            <w:tcW w:w="382" w:type="pct"/>
            <w:vMerge w:val="restar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Переходное покрытие, км</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Грунтовые, км</w:t>
            </w:r>
          </w:p>
        </w:tc>
        <w:tc>
          <w:tcPr>
            <w:tcW w:w="1129" w:type="pct"/>
            <w:gridSpan w:val="4"/>
            <w:vMerge w:val="restar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Протяженность по категориям, км</w:t>
            </w:r>
          </w:p>
        </w:tc>
        <w:tc>
          <w:tcPr>
            <w:tcW w:w="320" w:type="pct"/>
            <w:vMerge w:val="restar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Итого, км</w:t>
            </w:r>
          </w:p>
        </w:tc>
      </w:tr>
      <w:tr w:rsidR="00BE5F61" w:rsidRPr="00520718" w:rsidTr="00BE5F61">
        <w:trPr>
          <w:trHeight w:val="230"/>
          <w:tblHeader/>
        </w:trPr>
        <w:tc>
          <w:tcPr>
            <w:tcW w:w="210" w:type="pct"/>
            <w:vMerge/>
            <w:shd w:val="clear" w:color="auto" w:fill="auto"/>
            <w:noWrap/>
            <w:hideMark/>
          </w:tcPr>
          <w:p w:rsidR="00BE5F61" w:rsidRPr="00520718" w:rsidRDefault="00BE5F61" w:rsidP="00BE5F61">
            <w:pPr>
              <w:spacing w:before="0" w:after="0"/>
              <w:ind w:firstLine="0"/>
              <w:jc w:val="center"/>
              <w:rPr>
                <w:sz w:val="20"/>
                <w:szCs w:val="20"/>
              </w:rPr>
            </w:pPr>
          </w:p>
        </w:tc>
        <w:tc>
          <w:tcPr>
            <w:tcW w:w="1501" w:type="pct"/>
            <w:vMerge/>
            <w:shd w:val="clear" w:color="auto" w:fill="auto"/>
            <w:noWrap/>
            <w:hideMark/>
          </w:tcPr>
          <w:p w:rsidR="00BE5F61" w:rsidRPr="00520718" w:rsidRDefault="00BE5F61" w:rsidP="00BE5F61">
            <w:pPr>
              <w:spacing w:before="0" w:after="0"/>
              <w:ind w:firstLine="0"/>
              <w:jc w:val="center"/>
              <w:rPr>
                <w:sz w:val="20"/>
                <w:szCs w:val="20"/>
              </w:rPr>
            </w:pPr>
          </w:p>
        </w:tc>
        <w:tc>
          <w:tcPr>
            <w:tcW w:w="313" w:type="pct"/>
            <w:vMerge/>
            <w:shd w:val="clear" w:color="auto" w:fill="auto"/>
            <w:noWrap/>
            <w:hideMark/>
          </w:tcPr>
          <w:p w:rsidR="00BE5F61" w:rsidRPr="00520718" w:rsidRDefault="00BE5F61" w:rsidP="00BE5F61">
            <w:pPr>
              <w:spacing w:before="0" w:after="0"/>
              <w:ind w:firstLine="0"/>
              <w:jc w:val="center"/>
              <w:rPr>
                <w:sz w:val="20"/>
                <w:szCs w:val="20"/>
              </w:rPr>
            </w:pPr>
          </w:p>
        </w:tc>
        <w:tc>
          <w:tcPr>
            <w:tcW w:w="684" w:type="pct"/>
            <w:vMerge/>
            <w:hideMark/>
          </w:tcPr>
          <w:p w:rsidR="00BE5F61" w:rsidRPr="00520718" w:rsidRDefault="00BE5F61" w:rsidP="00BE5F61">
            <w:pPr>
              <w:spacing w:before="0" w:after="0"/>
              <w:ind w:firstLine="0"/>
              <w:jc w:val="center"/>
              <w:rPr>
                <w:sz w:val="20"/>
                <w:szCs w:val="20"/>
              </w:rPr>
            </w:pPr>
          </w:p>
        </w:tc>
        <w:tc>
          <w:tcPr>
            <w:tcW w:w="382" w:type="pct"/>
            <w:vMerge/>
            <w:hideMark/>
          </w:tcPr>
          <w:p w:rsidR="00BE5F61" w:rsidRPr="00520718" w:rsidRDefault="00BE5F61" w:rsidP="00BE5F61">
            <w:pPr>
              <w:spacing w:before="0" w:after="0"/>
              <w:ind w:firstLine="0"/>
              <w:jc w:val="center"/>
              <w:rPr>
                <w:sz w:val="20"/>
                <w:szCs w:val="20"/>
              </w:rPr>
            </w:pPr>
          </w:p>
        </w:tc>
        <w:tc>
          <w:tcPr>
            <w:tcW w:w="460" w:type="pct"/>
            <w:vMerge w:val="restar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вне/кат.</w:t>
            </w:r>
          </w:p>
          <w:p w:rsidR="00BE5F61" w:rsidRPr="00520718" w:rsidRDefault="00BE5F61" w:rsidP="00BE5F61">
            <w:pPr>
              <w:spacing w:before="0" w:after="0"/>
              <w:ind w:firstLine="0"/>
              <w:jc w:val="center"/>
              <w:rPr>
                <w:sz w:val="20"/>
                <w:szCs w:val="20"/>
              </w:rPr>
            </w:pPr>
            <w:r w:rsidRPr="00520718">
              <w:rPr>
                <w:sz w:val="20"/>
                <w:szCs w:val="20"/>
              </w:rPr>
              <w:t>участки</w:t>
            </w:r>
          </w:p>
        </w:tc>
        <w:tc>
          <w:tcPr>
            <w:tcW w:w="1129" w:type="pct"/>
            <w:gridSpan w:val="4"/>
            <w:vMerge/>
            <w:hideMark/>
          </w:tcPr>
          <w:p w:rsidR="00BE5F61" w:rsidRPr="00520718" w:rsidRDefault="00BE5F61" w:rsidP="00BE5F61">
            <w:pPr>
              <w:spacing w:before="0" w:after="0"/>
              <w:ind w:firstLine="0"/>
              <w:jc w:val="center"/>
              <w:rPr>
                <w:sz w:val="20"/>
                <w:szCs w:val="20"/>
              </w:rPr>
            </w:pPr>
          </w:p>
        </w:tc>
        <w:tc>
          <w:tcPr>
            <w:tcW w:w="320" w:type="pct"/>
            <w:vMerge/>
            <w:shd w:val="clear" w:color="auto" w:fill="auto"/>
            <w:noWrap/>
            <w:hideMark/>
          </w:tcPr>
          <w:p w:rsidR="00BE5F61" w:rsidRPr="00520718" w:rsidRDefault="00BE5F61" w:rsidP="00BE5F61">
            <w:pPr>
              <w:spacing w:before="0" w:after="0"/>
              <w:ind w:firstLine="0"/>
              <w:jc w:val="center"/>
              <w:rPr>
                <w:sz w:val="20"/>
                <w:szCs w:val="20"/>
              </w:rPr>
            </w:pPr>
          </w:p>
        </w:tc>
      </w:tr>
      <w:tr w:rsidR="00BE5F61" w:rsidRPr="00520718" w:rsidTr="00BE5F61">
        <w:trPr>
          <w:trHeight w:val="20"/>
          <w:tblHeader/>
        </w:trPr>
        <w:tc>
          <w:tcPr>
            <w:tcW w:w="210" w:type="pct"/>
            <w:vMerge/>
            <w:shd w:val="clear" w:color="auto" w:fill="auto"/>
            <w:noWrap/>
            <w:hideMark/>
          </w:tcPr>
          <w:p w:rsidR="00BE5F61" w:rsidRPr="00520718" w:rsidRDefault="00BE5F61" w:rsidP="00BE5F61">
            <w:pPr>
              <w:spacing w:before="0" w:after="0"/>
              <w:ind w:firstLine="0"/>
              <w:jc w:val="center"/>
              <w:rPr>
                <w:sz w:val="20"/>
                <w:szCs w:val="20"/>
              </w:rPr>
            </w:pPr>
          </w:p>
        </w:tc>
        <w:tc>
          <w:tcPr>
            <w:tcW w:w="1501" w:type="pct"/>
            <w:vMerge/>
            <w:shd w:val="clear" w:color="auto" w:fill="auto"/>
            <w:noWrap/>
            <w:hideMark/>
          </w:tcPr>
          <w:p w:rsidR="00BE5F61" w:rsidRPr="00520718" w:rsidRDefault="00BE5F61" w:rsidP="00BE5F61">
            <w:pPr>
              <w:spacing w:before="0" w:after="0"/>
              <w:ind w:firstLine="0"/>
              <w:jc w:val="center"/>
              <w:rPr>
                <w:sz w:val="20"/>
                <w:szCs w:val="20"/>
              </w:rPr>
            </w:pPr>
          </w:p>
        </w:tc>
        <w:tc>
          <w:tcPr>
            <w:tcW w:w="313" w:type="pct"/>
            <w:vMerge/>
            <w:shd w:val="clear" w:color="auto" w:fill="auto"/>
            <w:noWrap/>
            <w:hideMark/>
          </w:tcPr>
          <w:p w:rsidR="00BE5F61" w:rsidRPr="00520718" w:rsidRDefault="00BE5F61" w:rsidP="00BE5F61">
            <w:pPr>
              <w:spacing w:before="0" w:after="0"/>
              <w:ind w:firstLine="0"/>
              <w:jc w:val="center"/>
              <w:rPr>
                <w:sz w:val="20"/>
                <w:szCs w:val="20"/>
              </w:rPr>
            </w:pPr>
          </w:p>
        </w:tc>
        <w:tc>
          <w:tcPr>
            <w:tcW w:w="684" w:type="pct"/>
            <w:vMerge/>
            <w:shd w:val="clear" w:color="auto" w:fill="auto"/>
            <w:noWrap/>
            <w:hideMark/>
          </w:tcPr>
          <w:p w:rsidR="00BE5F61" w:rsidRPr="00520718" w:rsidRDefault="00BE5F61" w:rsidP="00BE5F61">
            <w:pPr>
              <w:spacing w:before="0" w:after="0"/>
              <w:ind w:firstLine="0"/>
              <w:jc w:val="center"/>
              <w:rPr>
                <w:sz w:val="20"/>
                <w:szCs w:val="20"/>
              </w:rPr>
            </w:pPr>
          </w:p>
        </w:tc>
        <w:tc>
          <w:tcPr>
            <w:tcW w:w="382" w:type="pct"/>
            <w:vMerge/>
            <w:shd w:val="clear" w:color="auto" w:fill="auto"/>
            <w:noWrap/>
            <w:hideMark/>
          </w:tcPr>
          <w:p w:rsidR="00BE5F61" w:rsidRPr="00520718" w:rsidRDefault="00BE5F61" w:rsidP="00BE5F61">
            <w:pPr>
              <w:spacing w:before="0" w:after="0"/>
              <w:ind w:firstLine="0"/>
              <w:jc w:val="center"/>
              <w:rPr>
                <w:sz w:val="20"/>
                <w:szCs w:val="20"/>
              </w:rPr>
            </w:pPr>
          </w:p>
        </w:tc>
        <w:tc>
          <w:tcPr>
            <w:tcW w:w="460" w:type="pct"/>
            <w:vMerge/>
            <w:shd w:val="clear" w:color="auto" w:fill="auto"/>
            <w:noWrap/>
            <w:hideMark/>
          </w:tcPr>
          <w:p w:rsidR="00BE5F61" w:rsidRPr="00520718" w:rsidRDefault="00BE5F61" w:rsidP="00BE5F61">
            <w:pPr>
              <w:spacing w:before="0" w:after="0"/>
              <w:ind w:firstLine="0"/>
              <w:jc w:val="center"/>
              <w:rPr>
                <w:sz w:val="20"/>
                <w:szCs w:val="20"/>
              </w:rPr>
            </w:pP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III</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IV</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V</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внекат.</w:t>
            </w:r>
          </w:p>
        </w:tc>
        <w:tc>
          <w:tcPr>
            <w:tcW w:w="320" w:type="pct"/>
            <w:vMerge/>
            <w:shd w:val="clear" w:color="auto" w:fill="auto"/>
            <w:noWrap/>
            <w:hideMark/>
          </w:tcPr>
          <w:p w:rsidR="00BE5F61" w:rsidRPr="00520718" w:rsidRDefault="00BE5F61" w:rsidP="00BE5F61">
            <w:pPr>
              <w:spacing w:before="0" w:after="0"/>
              <w:ind w:firstLine="0"/>
              <w:jc w:val="center"/>
              <w:rPr>
                <w:sz w:val="20"/>
                <w:szCs w:val="20"/>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16"/>
        <w:gridCol w:w="4407"/>
        <w:gridCol w:w="919"/>
        <w:gridCol w:w="2009"/>
        <w:gridCol w:w="1122"/>
        <w:gridCol w:w="1351"/>
        <w:gridCol w:w="755"/>
        <w:gridCol w:w="855"/>
        <w:gridCol w:w="855"/>
        <w:gridCol w:w="855"/>
        <w:gridCol w:w="940"/>
      </w:tblGrid>
      <w:tr w:rsidR="00BE5F61" w:rsidRPr="00520718" w:rsidTr="00BE5F61">
        <w:trPr>
          <w:trHeight w:val="20"/>
          <w:tblHeader/>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w:t>
            </w:r>
          </w:p>
        </w:tc>
        <w:tc>
          <w:tcPr>
            <w:tcW w:w="150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w:t>
            </w:r>
          </w:p>
        </w:tc>
        <w:tc>
          <w:tcPr>
            <w:tcW w:w="313"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3</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4</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5</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6</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7</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8</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9</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10</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11</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w:t>
            </w: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Петропавловск-Камчатский – Налычево</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45,30</w:t>
            </w:r>
          </w:p>
        </w:tc>
        <w:tc>
          <w:tcPr>
            <w:tcW w:w="684"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2,197</w:t>
            </w:r>
          </w:p>
        </w:tc>
        <w:tc>
          <w:tcPr>
            <w:tcW w:w="382"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21,954</w:t>
            </w:r>
          </w:p>
        </w:tc>
        <w:tc>
          <w:tcPr>
            <w:tcW w:w="460"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21,149</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24,151</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21,149</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45,3</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w:t>
            </w: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Подъезд к совхозу «Петропавловский»</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5,8</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5,8</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460" w:type="pct"/>
            <w:shd w:val="clear" w:color="auto" w:fill="auto"/>
            <w:noWrap/>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5,8</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5,8</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3</w:t>
            </w: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Петропавловск-Камчатский – Мильково</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293,468</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231,386</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62,082</w:t>
            </w:r>
          </w:p>
        </w:tc>
        <w:tc>
          <w:tcPr>
            <w:tcW w:w="460" w:type="pct"/>
            <w:shd w:val="clear" w:color="auto" w:fill="auto"/>
            <w:noWrap/>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281,959</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11,509</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293,468</w:t>
            </w:r>
          </w:p>
        </w:tc>
      </w:tr>
      <w:tr w:rsidR="00BE5F61" w:rsidRPr="00520718" w:rsidTr="00BE5F61">
        <w:trPr>
          <w:trHeight w:val="20"/>
        </w:trPr>
        <w:tc>
          <w:tcPr>
            <w:tcW w:w="210" w:type="pct"/>
            <w:vMerge w:val="restart"/>
            <w:shd w:val="clear" w:color="auto" w:fill="auto"/>
            <w:noWrap/>
            <w:hideMark/>
          </w:tcPr>
          <w:p w:rsidR="00BE5F61" w:rsidRPr="00520718" w:rsidRDefault="00BE5F61" w:rsidP="00BE5F61">
            <w:pPr>
              <w:spacing w:before="0" w:after="0"/>
              <w:ind w:firstLine="0"/>
              <w:jc w:val="center"/>
              <w:rPr>
                <w:sz w:val="20"/>
                <w:szCs w:val="20"/>
              </w:rPr>
            </w:pPr>
          </w:p>
          <w:p w:rsidR="00BE5F61" w:rsidRPr="00520718" w:rsidRDefault="00BE5F61" w:rsidP="00BE5F61">
            <w:pPr>
              <w:spacing w:before="0" w:after="0"/>
              <w:ind w:firstLine="0"/>
              <w:jc w:val="center"/>
              <w:rPr>
                <w:sz w:val="20"/>
                <w:szCs w:val="20"/>
              </w:rPr>
            </w:pPr>
          </w:p>
          <w:p w:rsidR="00BE5F61" w:rsidRPr="00520718" w:rsidRDefault="00BE5F61" w:rsidP="00BE5F61">
            <w:pPr>
              <w:spacing w:before="0" w:after="0"/>
              <w:ind w:firstLine="0"/>
              <w:jc w:val="center"/>
              <w:rPr>
                <w:sz w:val="20"/>
                <w:szCs w:val="20"/>
              </w:rPr>
            </w:pP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в т.ч.</w:t>
            </w:r>
          </w:p>
        </w:tc>
        <w:tc>
          <w:tcPr>
            <w:tcW w:w="313" w:type="pct"/>
            <w:shd w:val="clear" w:color="auto" w:fill="auto"/>
            <w:hideMark/>
          </w:tcPr>
          <w:p w:rsidR="00BE5F61" w:rsidRPr="00520718" w:rsidRDefault="00BE5F61" w:rsidP="00BE5F61">
            <w:pPr>
              <w:spacing w:before="0" w:after="0"/>
              <w:ind w:firstLine="0"/>
              <w:jc w:val="center"/>
              <w:rPr>
                <w:sz w:val="20"/>
                <w:szCs w:val="20"/>
              </w:rPr>
            </w:pPr>
          </w:p>
        </w:tc>
        <w:tc>
          <w:tcPr>
            <w:tcW w:w="684" w:type="pct"/>
            <w:shd w:val="clear" w:color="auto" w:fill="auto"/>
            <w:noWrap/>
            <w:hideMark/>
          </w:tcPr>
          <w:p w:rsidR="00BE5F61" w:rsidRPr="00520718" w:rsidRDefault="00BE5F61" w:rsidP="00BE5F61">
            <w:pPr>
              <w:spacing w:before="0" w:after="0"/>
              <w:ind w:firstLine="0"/>
              <w:jc w:val="center"/>
              <w:rPr>
                <w:sz w:val="20"/>
                <w:szCs w:val="20"/>
              </w:rPr>
            </w:pPr>
          </w:p>
        </w:tc>
        <w:tc>
          <w:tcPr>
            <w:tcW w:w="382" w:type="pct"/>
            <w:shd w:val="clear" w:color="auto" w:fill="auto"/>
            <w:noWrap/>
            <w:hideMark/>
          </w:tcPr>
          <w:p w:rsidR="00BE5F61" w:rsidRPr="00520718" w:rsidRDefault="00BE5F61" w:rsidP="00BE5F61">
            <w:pPr>
              <w:spacing w:before="0" w:after="0"/>
              <w:ind w:firstLine="0"/>
              <w:jc w:val="center"/>
              <w:rPr>
                <w:sz w:val="20"/>
                <w:szCs w:val="20"/>
              </w:rPr>
            </w:pPr>
          </w:p>
        </w:tc>
        <w:tc>
          <w:tcPr>
            <w:tcW w:w="460" w:type="pct"/>
            <w:shd w:val="clear" w:color="auto" w:fill="auto"/>
            <w:noWrap/>
            <w:hideMark/>
          </w:tcPr>
          <w:p w:rsidR="00BE5F61" w:rsidRPr="00520718" w:rsidRDefault="00BE5F61" w:rsidP="00BE5F61">
            <w:pPr>
              <w:spacing w:before="0" w:after="0"/>
              <w:ind w:firstLine="0"/>
              <w:jc w:val="center"/>
              <w:rPr>
                <w:sz w:val="20"/>
                <w:szCs w:val="20"/>
              </w:rPr>
            </w:pPr>
          </w:p>
        </w:tc>
        <w:tc>
          <w:tcPr>
            <w:tcW w:w="257" w:type="pct"/>
            <w:shd w:val="clear" w:color="auto" w:fill="auto"/>
            <w:noWrap/>
            <w:hideMark/>
          </w:tcPr>
          <w:p w:rsidR="00BE5F61" w:rsidRPr="00520718" w:rsidRDefault="00BE5F61" w:rsidP="00BE5F61">
            <w:pPr>
              <w:spacing w:before="0" w:after="0"/>
              <w:ind w:firstLine="0"/>
              <w:jc w:val="center"/>
              <w:rPr>
                <w:sz w:val="20"/>
                <w:szCs w:val="20"/>
              </w:rPr>
            </w:pPr>
          </w:p>
        </w:tc>
        <w:tc>
          <w:tcPr>
            <w:tcW w:w="291" w:type="pct"/>
            <w:shd w:val="clear" w:color="auto" w:fill="auto"/>
            <w:noWrap/>
            <w:hideMark/>
          </w:tcPr>
          <w:p w:rsidR="00BE5F61" w:rsidRPr="00520718" w:rsidRDefault="00BE5F61" w:rsidP="00BE5F61">
            <w:pPr>
              <w:spacing w:before="0" w:after="0"/>
              <w:ind w:firstLine="0"/>
              <w:jc w:val="center"/>
              <w:rPr>
                <w:sz w:val="20"/>
                <w:szCs w:val="20"/>
              </w:rPr>
            </w:pPr>
          </w:p>
        </w:tc>
        <w:tc>
          <w:tcPr>
            <w:tcW w:w="291" w:type="pct"/>
            <w:shd w:val="clear" w:color="auto" w:fill="auto"/>
            <w:noWrap/>
          </w:tcPr>
          <w:p w:rsidR="00BE5F61" w:rsidRPr="00520718" w:rsidRDefault="00BE5F61" w:rsidP="00BE5F61">
            <w:pPr>
              <w:spacing w:before="0" w:after="0"/>
              <w:ind w:firstLine="0"/>
              <w:jc w:val="center"/>
              <w:rPr>
                <w:sz w:val="20"/>
                <w:szCs w:val="20"/>
              </w:rPr>
            </w:pPr>
          </w:p>
        </w:tc>
        <w:tc>
          <w:tcPr>
            <w:tcW w:w="291" w:type="pct"/>
            <w:shd w:val="clear" w:color="auto" w:fill="auto"/>
            <w:noWrap/>
          </w:tcPr>
          <w:p w:rsidR="00BE5F61" w:rsidRPr="00520718" w:rsidRDefault="00BE5F61" w:rsidP="00BE5F61">
            <w:pPr>
              <w:spacing w:before="0" w:after="0"/>
              <w:ind w:firstLine="0"/>
              <w:jc w:val="center"/>
              <w:rPr>
                <w:sz w:val="20"/>
                <w:szCs w:val="20"/>
              </w:rPr>
            </w:pPr>
          </w:p>
        </w:tc>
        <w:tc>
          <w:tcPr>
            <w:tcW w:w="320" w:type="pct"/>
            <w:shd w:val="clear" w:color="auto" w:fill="auto"/>
            <w:noWrap/>
            <w:hideMark/>
          </w:tcPr>
          <w:p w:rsidR="00BE5F61" w:rsidRPr="00520718" w:rsidRDefault="00BE5F61" w:rsidP="00BE5F61">
            <w:pPr>
              <w:spacing w:before="0" w:after="0"/>
              <w:ind w:firstLine="0"/>
              <w:jc w:val="center"/>
              <w:rPr>
                <w:sz w:val="20"/>
                <w:szCs w:val="20"/>
              </w:rPr>
            </w:pPr>
          </w:p>
        </w:tc>
      </w:tr>
      <w:tr w:rsidR="00BE5F61" w:rsidRPr="00520718" w:rsidTr="00BE5F61">
        <w:trPr>
          <w:trHeight w:val="20"/>
        </w:trPr>
        <w:tc>
          <w:tcPr>
            <w:tcW w:w="210" w:type="pct"/>
            <w:vMerge/>
            <w:shd w:val="clear" w:color="auto" w:fill="auto"/>
            <w:noWrap/>
            <w:hideMark/>
          </w:tcPr>
          <w:p w:rsidR="00BE5F61" w:rsidRPr="00520718" w:rsidRDefault="00BE5F61" w:rsidP="00BE5F61">
            <w:pPr>
              <w:spacing w:before="0" w:after="0"/>
              <w:ind w:firstLine="0"/>
              <w:jc w:val="center"/>
              <w:rPr>
                <w:sz w:val="20"/>
                <w:szCs w:val="20"/>
              </w:rPr>
            </w:pP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12-29 км</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16,918</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16,918</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5,409</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11,509</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16,918</w:t>
            </w:r>
          </w:p>
        </w:tc>
      </w:tr>
      <w:tr w:rsidR="00BE5F61" w:rsidRPr="00520718" w:rsidTr="00BE5F61">
        <w:trPr>
          <w:trHeight w:val="20"/>
        </w:trPr>
        <w:tc>
          <w:tcPr>
            <w:tcW w:w="210" w:type="pct"/>
            <w:vMerge/>
            <w:shd w:val="clear" w:color="auto" w:fill="auto"/>
            <w:noWrap/>
            <w:hideMark/>
          </w:tcPr>
          <w:p w:rsidR="00BE5F61" w:rsidRPr="00520718" w:rsidRDefault="00BE5F61" w:rsidP="00BE5F61">
            <w:pPr>
              <w:spacing w:before="0" w:after="0"/>
              <w:ind w:firstLine="0"/>
              <w:jc w:val="center"/>
              <w:rPr>
                <w:sz w:val="20"/>
                <w:szCs w:val="20"/>
              </w:rPr>
            </w:pP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 xml:space="preserve">31-308 км </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276,55</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214,468</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62,082</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276,55</w:t>
            </w:r>
          </w:p>
        </w:tc>
        <w:tc>
          <w:tcPr>
            <w:tcW w:w="291" w:type="pct"/>
            <w:shd w:val="clear" w:color="auto" w:fill="auto"/>
            <w:noWrap/>
            <w:hideMark/>
          </w:tcPr>
          <w:p w:rsidR="00BE5F61" w:rsidRPr="00520718" w:rsidRDefault="00BE5F61" w:rsidP="00BE5F61">
            <w:pPr>
              <w:spacing w:before="0" w:after="0"/>
              <w:ind w:firstLine="0"/>
              <w:jc w:val="center"/>
              <w:rPr>
                <w:sz w:val="20"/>
                <w:szCs w:val="20"/>
              </w:rPr>
            </w:pP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276,55</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4</w:t>
            </w: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Автомобильная дорога на 12 км</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3,78</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1,243</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2,537</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3,237</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0,543</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3,78</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5</w:t>
            </w: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Подъезд к птицефабрике «Пионерская»</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0,607</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0,607</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0,607</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0,607</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6</w:t>
            </w:r>
          </w:p>
        </w:tc>
        <w:tc>
          <w:tcPr>
            <w:tcW w:w="1501" w:type="pct"/>
            <w:shd w:val="clear" w:color="auto" w:fill="auto"/>
            <w:hideMark/>
          </w:tcPr>
          <w:p w:rsidR="00BE5F61" w:rsidRPr="00520718" w:rsidRDefault="00BE5F61" w:rsidP="00BE5F61">
            <w:pPr>
              <w:spacing w:before="0" w:after="0"/>
              <w:ind w:firstLine="0"/>
              <w:jc w:val="left"/>
              <w:rPr>
                <w:sz w:val="20"/>
                <w:szCs w:val="20"/>
              </w:rPr>
            </w:pPr>
            <w:r w:rsidRPr="00520718">
              <w:rPr>
                <w:sz w:val="20"/>
                <w:szCs w:val="20"/>
              </w:rPr>
              <w:t>Петропавловск-Камчатский – Мильково, подъезд на 15 км</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0,5</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0,5</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0,5</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0,5</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7</w:t>
            </w: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Подъезд к п. Новый</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1,245</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1,245</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1,245</w:t>
            </w:r>
          </w:p>
        </w:tc>
        <w:tc>
          <w:tcPr>
            <w:tcW w:w="291" w:type="pct"/>
            <w:shd w:val="clear" w:color="auto" w:fill="auto"/>
            <w:noWrap/>
            <w:hideMark/>
          </w:tcPr>
          <w:p w:rsidR="00BE5F61" w:rsidRPr="00520718" w:rsidRDefault="00BE5F61" w:rsidP="00BE5F61">
            <w:pPr>
              <w:spacing w:before="0" w:after="0"/>
              <w:ind w:firstLine="0"/>
              <w:jc w:val="center"/>
              <w:rPr>
                <w:sz w:val="20"/>
                <w:szCs w:val="20"/>
              </w:rPr>
            </w:pP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1,245</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8</w:t>
            </w:r>
          </w:p>
        </w:tc>
        <w:tc>
          <w:tcPr>
            <w:tcW w:w="1501" w:type="pct"/>
            <w:shd w:val="clear" w:color="auto" w:fill="auto"/>
            <w:hideMark/>
          </w:tcPr>
          <w:p w:rsidR="00BE5F61" w:rsidRPr="00520718" w:rsidRDefault="00BE5F61" w:rsidP="00BE5F61">
            <w:pPr>
              <w:spacing w:before="0" w:after="0"/>
              <w:ind w:firstLine="0"/>
              <w:jc w:val="left"/>
              <w:rPr>
                <w:sz w:val="20"/>
                <w:szCs w:val="20"/>
              </w:rPr>
            </w:pPr>
            <w:r w:rsidRPr="00520718">
              <w:rPr>
                <w:sz w:val="20"/>
                <w:szCs w:val="20"/>
              </w:rPr>
              <w:t>Петропавловск-Камчатский – Мильково, 23 км – Двуречье</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1,93</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1,93</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1,93</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1,93</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9</w:t>
            </w:r>
          </w:p>
        </w:tc>
        <w:tc>
          <w:tcPr>
            <w:tcW w:w="1501" w:type="pct"/>
            <w:shd w:val="clear" w:color="auto" w:fill="auto"/>
            <w:hideMark/>
          </w:tcPr>
          <w:p w:rsidR="00BE5F61" w:rsidRPr="00520718" w:rsidRDefault="00BE5F61" w:rsidP="00BE5F61">
            <w:pPr>
              <w:spacing w:before="0" w:after="0"/>
              <w:ind w:firstLine="0"/>
              <w:jc w:val="left"/>
              <w:rPr>
                <w:sz w:val="20"/>
                <w:szCs w:val="20"/>
              </w:rPr>
            </w:pPr>
            <w:r w:rsidRPr="00520718">
              <w:rPr>
                <w:sz w:val="20"/>
                <w:szCs w:val="20"/>
              </w:rPr>
              <w:t>Петропавловск-Камчатский – Мильково 40 км – Пиначево, с подъездом к</w:t>
            </w:r>
          </w:p>
          <w:p w:rsidR="00BE5F61" w:rsidRPr="00520718" w:rsidRDefault="00BE5F61" w:rsidP="00BE5F61">
            <w:pPr>
              <w:spacing w:before="0" w:after="0"/>
              <w:ind w:firstLine="0"/>
              <w:jc w:val="left"/>
              <w:rPr>
                <w:sz w:val="20"/>
                <w:szCs w:val="20"/>
              </w:rPr>
            </w:pPr>
            <w:r w:rsidRPr="00520718">
              <w:rPr>
                <w:sz w:val="20"/>
                <w:szCs w:val="20"/>
              </w:rPr>
              <w:t>п. Раздольный и к базе с/х Заречный</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18,9</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6,0</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12,9</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18,9</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18,9</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10</w:t>
            </w:r>
          </w:p>
        </w:tc>
        <w:tc>
          <w:tcPr>
            <w:tcW w:w="1501" w:type="pct"/>
            <w:shd w:val="clear" w:color="auto" w:fill="auto"/>
            <w:hideMark/>
          </w:tcPr>
          <w:p w:rsidR="00BE5F61" w:rsidRPr="00520718" w:rsidRDefault="00BE5F61" w:rsidP="00BE5F61">
            <w:pPr>
              <w:spacing w:before="0" w:after="0"/>
              <w:ind w:firstLine="0"/>
              <w:jc w:val="left"/>
              <w:rPr>
                <w:sz w:val="20"/>
                <w:szCs w:val="20"/>
              </w:rPr>
            </w:pPr>
            <w:r w:rsidRPr="00520718">
              <w:rPr>
                <w:sz w:val="20"/>
                <w:szCs w:val="20"/>
              </w:rPr>
              <w:t>Петропавловск-Камчатский, 47 км – Коряки – с. Северные Коряки</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9,0</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9,0</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9,0</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9,0</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11</w:t>
            </w:r>
          </w:p>
        </w:tc>
        <w:tc>
          <w:tcPr>
            <w:tcW w:w="1501" w:type="pct"/>
            <w:shd w:val="clear" w:color="auto" w:fill="auto"/>
            <w:hideMark/>
          </w:tcPr>
          <w:p w:rsidR="00BE5F61" w:rsidRPr="00520718" w:rsidRDefault="00BE5F61" w:rsidP="00BE5F61">
            <w:pPr>
              <w:spacing w:before="0" w:after="0"/>
              <w:ind w:firstLine="0"/>
              <w:jc w:val="left"/>
              <w:rPr>
                <w:sz w:val="20"/>
                <w:szCs w:val="20"/>
              </w:rPr>
            </w:pPr>
            <w:r w:rsidRPr="00520718">
              <w:rPr>
                <w:sz w:val="20"/>
                <w:szCs w:val="20"/>
              </w:rPr>
              <w:t>Петропавловск-Камчатский – Мильково, 49 км – п. Коряки</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1,515</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1,515</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1,515</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1,515</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12</w:t>
            </w:r>
          </w:p>
        </w:tc>
        <w:tc>
          <w:tcPr>
            <w:tcW w:w="1501" w:type="pct"/>
            <w:shd w:val="clear" w:color="auto" w:fill="auto"/>
            <w:hideMark/>
          </w:tcPr>
          <w:p w:rsidR="00BE5F61" w:rsidRPr="00520718" w:rsidRDefault="00BE5F61" w:rsidP="00BE5F61">
            <w:pPr>
              <w:spacing w:before="0" w:after="0"/>
              <w:ind w:firstLine="0"/>
              <w:jc w:val="left"/>
              <w:rPr>
                <w:sz w:val="20"/>
                <w:szCs w:val="20"/>
              </w:rPr>
            </w:pPr>
            <w:r w:rsidRPr="00520718">
              <w:rPr>
                <w:sz w:val="20"/>
                <w:szCs w:val="20"/>
              </w:rPr>
              <w:t>Петропавловск-Камчатский – Мильково, 49 км – п/л «Альбатрос»</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4,673</w:t>
            </w:r>
          </w:p>
        </w:tc>
        <w:tc>
          <w:tcPr>
            <w:tcW w:w="684"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1,0</w:t>
            </w:r>
          </w:p>
        </w:tc>
        <w:tc>
          <w:tcPr>
            <w:tcW w:w="382"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3,673</w:t>
            </w:r>
          </w:p>
        </w:tc>
        <w:tc>
          <w:tcPr>
            <w:tcW w:w="460"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1,0</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3,673</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4,673</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13</w:t>
            </w:r>
          </w:p>
        </w:tc>
        <w:tc>
          <w:tcPr>
            <w:tcW w:w="1501" w:type="pct"/>
            <w:shd w:val="clear" w:color="auto" w:fill="auto"/>
            <w:hideMark/>
          </w:tcPr>
          <w:p w:rsidR="00BE5F61" w:rsidRPr="00520718" w:rsidRDefault="00BE5F61" w:rsidP="00BE5F61">
            <w:pPr>
              <w:spacing w:before="0" w:after="0"/>
              <w:ind w:firstLine="0"/>
              <w:jc w:val="left"/>
              <w:rPr>
                <w:sz w:val="20"/>
                <w:szCs w:val="20"/>
              </w:rPr>
            </w:pPr>
            <w:r w:rsidRPr="00520718">
              <w:rPr>
                <w:sz w:val="20"/>
                <w:szCs w:val="20"/>
              </w:rPr>
              <w:t>Петропавловск-Камчатский – Мильково 52 км –</w:t>
            </w:r>
          </w:p>
          <w:p w:rsidR="00BE5F61" w:rsidRPr="00520718" w:rsidRDefault="00BE5F61" w:rsidP="00BE5F61">
            <w:pPr>
              <w:spacing w:before="0" w:after="0"/>
              <w:ind w:firstLine="0"/>
              <w:jc w:val="left"/>
              <w:rPr>
                <w:sz w:val="20"/>
                <w:szCs w:val="20"/>
              </w:rPr>
            </w:pPr>
            <w:r w:rsidRPr="00520718">
              <w:rPr>
                <w:sz w:val="20"/>
                <w:szCs w:val="20"/>
              </w:rPr>
              <w:t>п. Зеленый</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0,5</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0,5</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0,5</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0,5</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14</w:t>
            </w:r>
          </w:p>
        </w:tc>
        <w:tc>
          <w:tcPr>
            <w:tcW w:w="1501" w:type="pct"/>
            <w:shd w:val="clear" w:color="auto" w:fill="auto"/>
            <w:hideMark/>
          </w:tcPr>
          <w:p w:rsidR="00BE5F61" w:rsidRPr="00520718" w:rsidRDefault="00BE5F61" w:rsidP="00BE5F61">
            <w:pPr>
              <w:spacing w:before="0" w:after="0"/>
              <w:ind w:firstLine="0"/>
              <w:jc w:val="left"/>
              <w:rPr>
                <w:sz w:val="20"/>
                <w:szCs w:val="20"/>
              </w:rPr>
            </w:pPr>
            <w:r w:rsidRPr="00520718">
              <w:rPr>
                <w:sz w:val="20"/>
                <w:szCs w:val="20"/>
              </w:rPr>
              <w:t xml:space="preserve">Петропавловск-Камчатский – Мильково 61 км – п. Лесной </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3,0</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3,0</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3,0</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3,0</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15</w:t>
            </w: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Подъезд к санаторию Начики</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0,6</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0,6</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0,6</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0,6</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16</w:t>
            </w: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Подъезд к с. Малка</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3,62</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3,62</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3,62</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3,62</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17</w:t>
            </w:r>
          </w:p>
        </w:tc>
        <w:tc>
          <w:tcPr>
            <w:tcW w:w="1501" w:type="pct"/>
            <w:shd w:val="clear" w:color="auto" w:fill="auto"/>
            <w:hideMark/>
          </w:tcPr>
          <w:p w:rsidR="00BE5F61" w:rsidRPr="00520718" w:rsidRDefault="00BE5F61" w:rsidP="00BE5F61">
            <w:pPr>
              <w:spacing w:before="0" w:after="0"/>
              <w:ind w:firstLine="0"/>
              <w:jc w:val="left"/>
              <w:rPr>
                <w:sz w:val="20"/>
                <w:szCs w:val="20"/>
              </w:rPr>
            </w:pPr>
            <w:r w:rsidRPr="00520718">
              <w:rPr>
                <w:sz w:val="20"/>
                <w:szCs w:val="20"/>
              </w:rPr>
              <w:t>Подъезд к с. Шаромы</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6,8</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0,82</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5,98</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0,82</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5,9835</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6,8</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18</w:t>
            </w: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Весовая – Амшарик</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4,65</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0,1</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4,55</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4,65</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4,65</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19</w:t>
            </w: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 xml:space="preserve">Петропавловск-Камчатский – Елизово – </w:t>
            </w:r>
            <w:r w:rsidRPr="00520718">
              <w:rPr>
                <w:sz w:val="20"/>
                <w:szCs w:val="20"/>
              </w:rPr>
              <w:lastRenderedPageBreak/>
              <w:t>Нагорный</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lastRenderedPageBreak/>
              <w:t>2,34</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2,34</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2,34</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2,34</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20</w:t>
            </w:r>
          </w:p>
        </w:tc>
        <w:tc>
          <w:tcPr>
            <w:tcW w:w="1501" w:type="pct"/>
            <w:shd w:val="clear" w:color="auto" w:fill="auto"/>
            <w:hideMark/>
          </w:tcPr>
          <w:p w:rsidR="00BE5F61" w:rsidRPr="00520718" w:rsidRDefault="00BE5F61" w:rsidP="00BE5F61">
            <w:pPr>
              <w:spacing w:before="0" w:after="0"/>
              <w:ind w:firstLine="0"/>
              <w:jc w:val="left"/>
              <w:rPr>
                <w:sz w:val="20"/>
                <w:szCs w:val="20"/>
              </w:rPr>
            </w:pPr>
            <w:r w:rsidRPr="00520718">
              <w:rPr>
                <w:sz w:val="20"/>
                <w:szCs w:val="20"/>
              </w:rPr>
              <w:t xml:space="preserve">Нагорный – Мирный </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12,506</w:t>
            </w:r>
          </w:p>
        </w:tc>
        <w:tc>
          <w:tcPr>
            <w:tcW w:w="684"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12,506</w:t>
            </w:r>
          </w:p>
        </w:tc>
        <w:tc>
          <w:tcPr>
            <w:tcW w:w="382"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w:t>
            </w:r>
          </w:p>
        </w:tc>
        <w:tc>
          <w:tcPr>
            <w:tcW w:w="460"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12,506</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12,506</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21</w:t>
            </w: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 xml:space="preserve">Облрадиоцентр – Елизово </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6,6</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6,6</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6,6</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6,6</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22</w:t>
            </w: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Подъезд к п. Мутной</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1,48</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1,48</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1,48</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1,48</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23</w:t>
            </w: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Садовое кольцо</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30,512</w:t>
            </w:r>
          </w:p>
        </w:tc>
        <w:tc>
          <w:tcPr>
            <w:tcW w:w="684"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26,956</w:t>
            </w:r>
          </w:p>
        </w:tc>
        <w:tc>
          <w:tcPr>
            <w:tcW w:w="382"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3,556</w:t>
            </w:r>
          </w:p>
        </w:tc>
        <w:tc>
          <w:tcPr>
            <w:tcW w:w="460"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17,8</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12,712</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30,512</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24</w:t>
            </w: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Елизово - гора Морозная</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7,27</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7,27</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7,27</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7,27</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25</w:t>
            </w: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 xml:space="preserve">Елизово – Паратунка </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29,95</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29,95</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29,95</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29,95</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26</w:t>
            </w:r>
          </w:p>
        </w:tc>
        <w:tc>
          <w:tcPr>
            <w:tcW w:w="1501" w:type="pct"/>
            <w:shd w:val="clear" w:color="auto" w:fill="auto"/>
            <w:hideMark/>
          </w:tcPr>
          <w:p w:rsidR="00BE5F61" w:rsidRPr="00520718" w:rsidRDefault="00BE5F61" w:rsidP="00BE5F61">
            <w:pPr>
              <w:spacing w:before="0" w:after="0"/>
              <w:ind w:firstLine="0"/>
              <w:jc w:val="left"/>
              <w:rPr>
                <w:sz w:val="20"/>
                <w:szCs w:val="20"/>
              </w:rPr>
            </w:pPr>
            <w:r w:rsidRPr="00520718">
              <w:rPr>
                <w:sz w:val="20"/>
                <w:szCs w:val="20"/>
              </w:rPr>
              <w:t>Елизово – Паратунка, 2 км подъезд к ДРСУ-2</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0,098</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0,098</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0,098</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0,098</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27</w:t>
            </w:r>
          </w:p>
        </w:tc>
        <w:tc>
          <w:tcPr>
            <w:tcW w:w="1501" w:type="pct"/>
            <w:shd w:val="clear" w:color="auto" w:fill="auto"/>
            <w:hideMark/>
          </w:tcPr>
          <w:p w:rsidR="00BE5F61" w:rsidRPr="00520718" w:rsidRDefault="00BE5F61" w:rsidP="00BE5F61">
            <w:pPr>
              <w:spacing w:before="0" w:after="0"/>
              <w:ind w:firstLine="0"/>
              <w:jc w:val="left"/>
              <w:rPr>
                <w:sz w:val="20"/>
                <w:szCs w:val="20"/>
              </w:rPr>
            </w:pPr>
            <w:r w:rsidRPr="00520718">
              <w:rPr>
                <w:sz w:val="20"/>
                <w:szCs w:val="20"/>
              </w:rPr>
              <w:t>Елизово – Паратунка, 4 км – Садовый – Ягодный – учебный центр</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2,457</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2,457</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2,457</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2,457</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28</w:t>
            </w: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 xml:space="preserve">Николаевка – Сосновка </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4,05</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4,05</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4,05</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4,05</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29</w:t>
            </w: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Подъезд к п. Николаевка</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2,045</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2,0045</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2,045</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2,045</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30</w:t>
            </w: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Паратунка – Термальный</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3,465</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3,465</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3,465</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3,465</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31</w:t>
            </w:r>
          </w:p>
        </w:tc>
        <w:tc>
          <w:tcPr>
            <w:tcW w:w="1501" w:type="pct"/>
            <w:shd w:val="clear" w:color="auto" w:fill="auto"/>
            <w:hideMark/>
          </w:tcPr>
          <w:p w:rsidR="00BE5F61" w:rsidRPr="00520718" w:rsidRDefault="00BE5F61" w:rsidP="00BE5F61">
            <w:pPr>
              <w:spacing w:before="0" w:after="0"/>
              <w:ind w:firstLine="0"/>
              <w:jc w:val="left"/>
              <w:rPr>
                <w:sz w:val="20"/>
                <w:szCs w:val="20"/>
              </w:rPr>
            </w:pPr>
            <w:r w:rsidRPr="00520718">
              <w:rPr>
                <w:sz w:val="20"/>
                <w:szCs w:val="20"/>
              </w:rPr>
              <w:t>Начикинский с/х-Усть-Большерецк –</w:t>
            </w:r>
          </w:p>
          <w:p w:rsidR="00BE5F61" w:rsidRPr="00520718" w:rsidRDefault="00BE5F61" w:rsidP="00BE5F61">
            <w:pPr>
              <w:spacing w:before="0" w:after="0"/>
              <w:ind w:firstLine="0"/>
              <w:jc w:val="left"/>
              <w:rPr>
                <w:sz w:val="20"/>
                <w:szCs w:val="20"/>
              </w:rPr>
            </w:pPr>
            <w:r w:rsidRPr="00520718">
              <w:rPr>
                <w:sz w:val="20"/>
                <w:szCs w:val="20"/>
              </w:rPr>
              <w:t xml:space="preserve">п. Октябрьский с подъездом к пристани Косоево и колхозу Октябрьский революции </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134,0</w:t>
            </w:r>
          </w:p>
        </w:tc>
        <w:tc>
          <w:tcPr>
            <w:tcW w:w="684"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2,942</w:t>
            </w:r>
          </w:p>
        </w:tc>
        <w:tc>
          <w:tcPr>
            <w:tcW w:w="382"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131,058</w:t>
            </w:r>
          </w:p>
        </w:tc>
        <w:tc>
          <w:tcPr>
            <w:tcW w:w="460"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130,4</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3,6</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134,0</w:t>
            </w:r>
          </w:p>
        </w:tc>
      </w:tr>
      <w:tr w:rsidR="00BE5F61" w:rsidRPr="00520718" w:rsidTr="00BE5F61">
        <w:trPr>
          <w:trHeight w:val="20"/>
        </w:trPr>
        <w:tc>
          <w:tcPr>
            <w:tcW w:w="210" w:type="pct"/>
            <w:vMerge w:val="restart"/>
            <w:shd w:val="clear" w:color="auto" w:fill="auto"/>
            <w:noWrap/>
            <w:hideMark/>
          </w:tcPr>
          <w:p w:rsidR="00BE5F61" w:rsidRPr="00520718" w:rsidRDefault="00BE5F61" w:rsidP="00BE5F61">
            <w:pPr>
              <w:spacing w:before="0" w:after="0"/>
              <w:ind w:firstLine="0"/>
              <w:jc w:val="center"/>
              <w:rPr>
                <w:sz w:val="20"/>
                <w:szCs w:val="20"/>
              </w:rPr>
            </w:pPr>
          </w:p>
          <w:p w:rsidR="00BE5F61" w:rsidRPr="00520718" w:rsidRDefault="00BE5F61" w:rsidP="00BE5F61">
            <w:pPr>
              <w:spacing w:before="0" w:after="0"/>
              <w:ind w:firstLine="0"/>
              <w:jc w:val="center"/>
              <w:rPr>
                <w:sz w:val="20"/>
                <w:szCs w:val="20"/>
              </w:rPr>
            </w:pPr>
          </w:p>
        </w:tc>
        <w:tc>
          <w:tcPr>
            <w:tcW w:w="1501" w:type="pct"/>
            <w:shd w:val="clear" w:color="auto" w:fill="auto"/>
            <w:hideMark/>
          </w:tcPr>
          <w:p w:rsidR="00BE5F61" w:rsidRPr="00520718" w:rsidRDefault="00BE5F61" w:rsidP="00BE5F61">
            <w:pPr>
              <w:spacing w:before="0" w:after="0"/>
              <w:ind w:firstLine="0"/>
              <w:jc w:val="left"/>
              <w:rPr>
                <w:sz w:val="20"/>
                <w:szCs w:val="20"/>
              </w:rPr>
            </w:pPr>
            <w:r w:rsidRPr="00520718">
              <w:rPr>
                <w:sz w:val="20"/>
                <w:szCs w:val="20"/>
              </w:rPr>
              <w:t>в т.ч. 0-107,347 км (Усть-Большерецк)</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107,347</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1,542</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105,805</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107,347</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r>
      <w:tr w:rsidR="00BE5F61" w:rsidRPr="00520718" w:rsidTr="00BE5F61">
        <w:trPr>
          <w:trHeight w:val="20"/>
        </w:trPr>
        <w:tc>
          <w:tcPr>
            <w:tcW w:w="210" w:type="pct"/>
            <w:vMerge/>
            <w:shd w:val="clear" w:color="auto" w:fill="auto"/>
            <w:noWrap/>
            <w:hideMark/>
          </w:tcPr>
          <w:p w:rsidR="00BE5F61" w:rsidRPr="00520718" w:rsidRDefault="00BE5F61" w:rsidP="00BE5F61">
            <w:pPr>
              <w:spacing w:before="0" w:after="0"/>
              <w:ind w:firstLine="0"/>
              <w:jc w:val="center"/>
              <w:rPr>
                <w:sz w:val="20"/>
                <w:szCs w:val="20"/>
              </w:rPr>
            </w:pPr>
          </w:p>
        </w:tc>
        <w:tc>
          <w:tcPr>
            <w:tcW w:w="1501" w:type="pct"/>
            <w:shd w:val="clear" w:color="auto" w:fill="auto"/>
            <w:hideMark/>
          </w:tcPr>
          <w:p w:rsidR="00BE5F61" w:rsidRPr="00520718" w:rsidRDefault="00BE5F61" w:rsidP="00BE5F61">
            <w:pPr>
              <w:spacing w:before="0" w:after="0"/>
              <w:ind w:firstLine="0"/>
              <w:jc w:val="left"/>
              <w:rPr>
                <w:sz w:val="20"/>
                <w:szCs w:val="20"/>
              </w:rPr>
            </w:pPr>
            <w:r w:rsidRPr="00520718">
              <w:rPr>
                <w:sz w:val="20"/>
                <w:szCs w:val="20"/>
              </w:rPr>
              <w:t xml:space="preserve"> - 127,692 км – (п. Октябрьский)</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20,345</w:t>
            </w:r>
          </w:p>
        </w:tc>
        <w:tc>
          <w:tcPr>
            <w:tcW w:w="684"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w:t>
            </w:r>
          </w:p>
        </w:tc>
        <w:tc>
          <w:tcPr>
            <w:tcW w:w="382"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20,345</w:t>
            </w:r>
          </w:p>
        </w:tc>
        <w:tc>
          <w:tcPr>
            <w:tcW w:w="460"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20,345</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r>
      <w:tr w:rsidR="00BE5F61" w:rsidRPr="00520718" w:rsidTr="00BE5F61">
        <w:trPr>
          <w:trHeight w:val="20"/>
        </w:trPr>
        <w:tc>
          <w:tcPr>
            <w:tcW w:w="210" w:type="pct"/>
            <w:vMerge/>
            <w:shd w:val="clear" w:color="auto" w:fill="auto"/>
            <w:noWrap/>
            <w:hideMark/>
          </w:tcPr>
          <w:p w:rsidR="00BE5F61" w:rsidRPr="00520718" w:rsidRDefault="00BE5F61" w:rsidP="00BE5F61">
            <w:pPr>
              <w:spacing w:before="0" w:after="0"/>
              <w:ind w:firstLine="0"/>
              <w:jc w:val="center"/>
              <w:rPr>
                <w:sz w:val="20"/>
                <w:szCs w:val="20"/>
              </w:rPr>
            </w:pPr>
          </w:p>
        </w:tc>
        <w:tc>
          <w:tcPr>
            <w:tcW w:w="1501" w:type="pct"/>
            <w:shd w:val="clear" w:color="auto" w:fill="auto"/>
            <w:hideMark/>
          </w:tcPr>
          <w:p w:rsidR="00BE5F61" w:rsidRPr="00520718" w:rsidRDefault="00BE5F61" w:rsidP="00BE5F61">
            <w:pPr>
              <w:spacing w:before="0" w:after="0"/>
              <w:ind w:firstLine="0"/>
              <w:jc w:val="left"/>
              <w:rPr>
                <w:sz w:val="20"/>
                <w:szCs w:val="20"/>
              </w:rPr>
            </w:pPr>
            <w:r w:rsidRPr="00520718">
              <w:rPr>
                <w:sz w:val="20"/>
                <w:szCs w:val="20"/>
              </w:rPr>
              <w:t>подъезд к к/х Октябрьской революции – 2,688 км</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2,688</w:t>
            </w:r>
          </w:p>
        </w:tc>
        <w:tc>
          <w:tcPr>
            <w:tcW w:w="684"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w:t>
            </w:r>
          </w:p>
        </w:tc>
        <w:tc>
          <w:tcPr>
            <w:tcW w:w="382"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2,688</w:t>
            </w:r>
          </w:p>
        </w:tc>
        <w:tc>
          <w:tcPr>
            <w:tcW w:w="460"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2,688</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r>
      <w:tr w:rsidR="00BE5F61" w:rsidRPr="00520718" w:rsidTr="00BE5F61">
        <w:trPr>
          <w:trHeight w:val="20"/>
        </w:trPr>
        <w:tc>
          <w:tcPr>
            <w:tcW w:w="210" w:type="pct"/>
            <w:vMerge/>
            <w:shd w:val="clear" w:color="auto" w:fill="auto"/>
            <w:noWrap/>
            <w:hideMark/>
          </w:tcPr>
          <w:p w:rsidR="00BE5F61" w:rsidRPr="00520718" w:rsidRDefault="00BE5F61" w:rsidP="00BE5F61">
            <w:pPr>
              <w:spacing w:before="0" w:after="0"/>
              <w:ind w:firstLine="0"/>
              <w:jc w:val="center"/>
              <w:rPr>
                <w:sz w:val="20"/>
                <w:szCs w:val="20"/>
              </w:rPr>
            </w:pPr>
          </w:p>
        </w:tc>
        <w:tc>
          <w:tcPr>
            <w:tcW w:w="1501" w:type="pct"/>
            <w:shd w:val="clear" w:color="auto" w:fill="auto"/>
            <w:hideMark/>
          </w:tcPr>
          <w:p w:rsidR="00BE5F61" w:rsidRPr="00520718" w:rsidRDefault="00BE5F61" w:rsidP="00BE5F61">
            <w:pPr>
              <w:spacing w:before="0" w:after="0"/>
              <w:ind w:firstLine="0"/>
              <w:jc w:val="left"/>
              <w:rPr>
                <w:sz w:val="20"/>
                <w:szCs w:val="20"/>
              </w:rPr>
            </w:pPr>
            <w:r w:rsidRPr="00520718">
              <w:rPr>
                <w:sz w:val="20"/>
                <w:szCs w:val="20"/>
              </w:rPr>
              <w:t>подъезд к пристани Косоево 0 - 1,2 км</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1,2</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1,2</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1,2</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r>
      <w:tr w:rsidR="00BE5F61" w:rsidRPr="00520718" w:rsidTr="00BE5F61">
        <w:trPr>
          <w:trHeight w:val="20"/>
        </w:trPr>
        <w:tc>
          <w:tcPr>
            <w:tcW w:w="210" w:type="pct"/>
            <w:vMerge/>
            <w:shd w:val="clear" w:color="auto" w:fill="auto"/>
            <w:noWrap/>
            <w:hideMark/>
          </w:tcPr>
          <w:p w:rsidR="00BE5F61" w:rsidRPr="00520718" w:rsidRDefault="00BE5F61" w:rsidP="00BE5F61">
            <w:pPr>
              <w:spacing w:before="0" w:after="0"/>
              <w:ind w:firstLine="0"/>
              <w:jc w:val="center"/>
              <w:rPr>
                <w:sz w:val="20"/>
                <w:szCs w:val="20"/>
              </w:rPr>
            </w:pPr>
          </w:p>
        </w:tc>
        <w:tc>
          <w:tcPr>
            <w:tcW w:w="1501" w:type="pct"/>
            <w:shd w:val="clear" w:color="auto" w:fill="auto"/>
            <w:hideMark/>
          </w:tcPr>
          <w:p w:rsidR="00BE5F61" w:rsidRPr="00520718" w:rsidRDefault="00BE5F61" w:rsidP="00BE5F61">
            <w:pPr>
              <w:spacing w:before="0" w:after="0"/>
              <w:ind w:firstLine="0"/>
              <w:jc w:val="left"/>
              <w:rPr>
                <w:sz w:val="20"/>
                <w:szCs w:val="20"/>
              </w:rPr>
            </w:pPr>
            <w:r w:rsidRPr="00520718">
              <w:rPr>
                <w:sz w:val="20"/>
                <w:szCs w:val="20"/>
              </w:rPr>
              <w:t>подъезд к пристани Косоево 1,2 - 3,62 км</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2,42</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0,2</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2,22</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1,508</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0,912</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32</w:t>
            </w:r>
          </w:p>
        </w:tc>
        <w:tc>
          <w:tcPr>
            <w:tcW w:w="1501" w:type="pct"/>
            <w:shd w:val="clear" w:color="auto" w:fill="auto"/>
            <w:hideMark/>
          </w:tcPr>
          <w:p w:rsidR="00BE5F61" w:rsidRPr="00520718" w:rsidRDefault="00BE5F61" w:rsidP="00BE5F61">
            <w:pPr>
              <w:spacing w:before="0" w:after="0"/>
              <w:ind w:firstLine="0"/>
              <w:jc w:val="left"/>
              <w:rPr>
                <w:sz w:val="20"/>
                <w:szCs w:val="20"/>
              </w:rPr>
            </w:pPr>
            <w:r w:rsidRPr="00520718">
              <w:rPr>
                <w:sz w:val="20"/>
                <w:szCs w:val="20"/>
              </w:rPr>
              <w:t>ДРП Апача – Толмачевская МГЭС</w:t>
            </w:r>
            <w:r w:rsidR="00A87890" w:rsidRPr="00520718">
              <w:rPr>
                <w:sz w:val="20"/>
                <w:szCs w:val="20"/>
              </w:rPr>
              <w:t xml:space="preserve"> </w:t>
            </w:r>
            <w:r w:rsidRPr="00520718">
              <w:rPr>
                <w:sz w:val="20"/>
                <w:szCs w:val="20"/>
              </w:rPr>
              <w:t>(на участке 0-14 км)</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13,691</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0,166</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13,525</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13,691</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13,691</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33</w:t>
            </w: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Подъезд к с.Апача</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1,5</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0,18</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1,32</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1,5</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1,5</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34</w:t>
            </w: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совхоз Большерецкий – Карымай</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12,6</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12,6</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12,6</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12,6</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35</w:t>
            </w: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 xml:space="preserve">Соболево – Кировский </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10,481</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10,481</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10,481</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10,481</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36</w:t>
            </w: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Соболево – Устьевое</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15,877</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15,877</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15,8770</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15,877</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37</w:t>
            </w: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Озерновский – Шумный</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11,195</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11,195</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11,195</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11,195</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38</w:t>
            </w: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Мильково – Ключи – Усть-Камчатск, в т.ч.</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408,04</w:t>
            </w:r>
          </w:p>
        </w:tc>
        <w:tc>
          <w:tcPr>
            <w:tcW w:w="684"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7,862</w:t>
            </w:r>
          </w:p>
        </w:tc>
        <w:tc>
          <w:tcPr>
            <w:tcW w:w="382"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400,178</w:t>
            </w:r>
          </w:p>
        </w:tc>
        <w:tc>
          <w:tcPr>
            <w:tcW w:w="460"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3,9</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380,56</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23,58</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408,04</w:t>
            </w:r>
          </w:p>
        </w:tc>
      </w:tr>
      <w:tr w:rsidR="00BE5F61" w:rsidRPr="00520718" w:rsidTr="00BE5F61">
        <w:trPr>
          <w:trHeight w:val="20"/>
        </w:trPr>
        <w:tc>
          <w:tcPr>
            <w:tcW w:w="210" w:type="pct"/>
            <w:vMerge w:val="restart"/>
            <w:shd w:val="clear" w:color="auto" w:fill="auto"/>
            <w:noWrap/>
            <w:hideMark/>
          </w:tcPr>
          <w:p w:rsidR="00BE5F61" w:rsidRPr="00520718" w:rsidRDefault="00BE5F61" w:rsidP="00BE5F61">
            <w:pPr>
              <w:spacing w:before="0" w:after="0"/>
              <w:ind w:firstLine="0"/>
              <w:jc w:val="center"/>
              <w:rPr>
                <w:sz w:val="20"/>
                <w:szCs w:val="20"/>
              </w:rPr>
            </w:pPr>
          </w:p>
          <w:p w:rsidR="00BE5F61" w:rsidRPr="00520718" w:rsidRDefault="00BE5F61" w:rsidP="00BE5F61">
            <w:pPr>
              <w:spacing w:before="0" w:after="0"/>
              <w:ind w:firstLine="0"/>
              <w:jc w:val="center"/>
              <w:rPr>
                <w:sz w:val="20"/>
                <w:szCs w:val="20"/>
              </w:rPr>
            </w:pP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0 – 168 км</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168,0</w:t>
            </w:r>
          </w:p>
        </w:tc>
        <w:tc>
          <w:tcPr>
            <w:tcW w:w="684"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w:t>
            </w:r>
          </w:p>
        </w:tc>
        <w:tc>
          <w:tcPr>
            <w:tcW w:w="382"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163,319</w:t>
            </w:r>
          </w:p>
        </w:tc>
        <w:tc>
          <w:tcPr>
            <w:tcW w:w="460"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3,9</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164,1</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168,0</w:t>
            </w:r>
          </w:p>
        </w:tc>
      </w:tr>
      <w:tr w:rsidR="00BE5F61" w:rsidRPr="00520718" w:rsidTr="00BE5F61">
        <w:trPr>
          <w:trHeight w:val="20"/>
        </w:trPr>
        <w:tc>
          <w:tcPr>
            <w:tcW w:w="210" w:type="pct"/>
            <w:vMerge/>
            <w:shd w:val="clear" w:color="auto" w:fill="auto"/>
            <w:noWrap/>
            <w:hideMark/>
          </w:tcPr>
          <w:p w:rsidR="00BE5F61" w:rsidRPr="00520718" w:rsidRDefault="00BE5F61" w:rsidP="00BE5F61">
            <w:pPr>
              <w:spacing w:before="0" w:after="0"/>
              <w:ind w:firstLine="0"/>
              <w:jc w:val="center"/>
              <w:rPr>
                <w:sz w:val="20"/>
                <w:szCs w:val="20"/>
              </w:rPr>
            </w:pP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169 км – п. Усть-Камчатск</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240,04</w:t>
            </w:r>
          </w:p>
        </w:tc>
        <w:tc>
          <w:tcPr>
            <w:tcW w:w="684"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3,181</w:t>
            </w:r>
          </w:p>
        </w:tc>
        <w:tc>
          <w:tcPr>
            <w:tcW w:w="382"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236,859</w:t>
            </w:r>
          </w:p>
        </w:tc>
        <w:tc>
          <w:tcPr>
            <w:tcW w:w="460"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216,46</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23,58</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240,04</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39</w:t>
            </w: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 xml:space="preserve">Мильково – Кирганик </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15,0</w:t>
            </w:r>
          </w:p>
        </w:tc>
        <w:tc>
          <w:tcPr>
            <w:tcW w:w="684"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1,5</w:t>
            </w:r>
          </w:p>
        </w:tc>
        <w:tc>
          <w:tcPr>
            <w:tcW w:w="382"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13,5</w:t>
            </w:r>
          </w:p>
        </w:tc>
        <w:tc>
          <w:tcPr>
            <w:tcW w:w="460"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15,0</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15,0</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40</w:t>
            </w: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Подъезд к с. Кирганик</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2,6</w:t>
            </w:r>
          </w:p>
        </w:tc>
        <w:tc>
          <w:tcPr>
            <w:tcW w:w="684"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w:t>
            </w:r>
          </w:p>
        </w:tc>
        <w:tc>
          <w:tcPr>
            <w:tcW w:w="382"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2,6</w:t>
            </w:r>
          </w:p>
        </w:tc>
        <w:tc>
          <w:tcPr>
            <w:tcW w:w="460"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2,6</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2,6</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41</w:t>
            </w: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Подъезд к с. Долиновка</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5,8</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5,8</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5,8</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5,8</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42</w:t>
            </w: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Подъезд к п. Таёжный</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10,5</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10,5</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10,5</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10,5</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43</w:t>
            </w: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Подъезд к п. Атласово</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11,5</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11,5</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11,5</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11,5</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44</w:t>
            </w: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Атласово – Лазо</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14</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14</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14</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14</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lastRenderedPageBreak/>
              <w:t>45</w:t>
            </w:r>
          </w:p>
        </w:tc>
        <w:tc>
          <w:tcPr>
            <w:tcW w:w="1501" w:type="pct"/>
            <w:shd w:val="clear" w:color="auto" w:fill="auto"/>
            <w:hideMark/>
          </w:tcPr>
          <w:p w:rsidR="00BE5F61" w:rsidRPr="00520718" w:rsidRDefault="00BE5F61" w:rsidP="00BE5F61">
            <w:pPr>
              <w:spacing w:before="0" w:after="0"/>
              <w:ind w:firstLine="0"/>
              <w:jc w:val="left"/>
              <w:rPr>
                <w:sz w:val="20"/>
                <w:szCs w:val="20"/>
              </w:rPr>
            </w:pPr>
            <w:r w:rsidRPr="00520718">
              <w:rPr>
                <w:sz w:val="20"/>
                <w:szCs w:val="20"/>
              </w:rPr>
              <w:t xml:space="preserve">Эссо – Крапивная </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67,495</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1,511</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65,984</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67,495</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67,495</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46</w:t>
            </w: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Подъезд к п. Козыревск</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5,0</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5,0</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5,0</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5,0</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47</w:t>
            </w: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Козыревск – Аэропорт</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1,5</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1,5</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1,5</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1,5</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48</w:t>
            </w: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Подъезд к п. Майское</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3,3</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3,3</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3,3</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3,3</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49</w:t>
            </w: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Подъезд к аэропорту п. Ключи</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3,0</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3,0</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3,0</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3,0</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50</w:t>
            </w: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Новый поселок – Варгановка</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0,488</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0,488</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0,488</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0,488</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51</w:t>
            </w: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Дебаркадер – Погодный</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3,7</w:t>
            </w:r>
          </w:p>
        </w:tc>
        <w:tc>
          <w:tcPr>
            <w:tcW w:w="684"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3,7</w:t>
            </w:r>
          </w:p>
        </w:tc>
        <w:tc>
          <w:tcPr>
            <w:tcW w:w="382" w:type="pct"/>
            <w:shd w:val="clear" w:color="auto" w:fill="auto"/>
            <w:hideMark/>
          </w:tcPr>
          <w:p w:rsidR="00BE5F61" w:rsidRPr="00520718" w:rsidRDefault="00BE5F61" w:rsidP="00BE5F61">
            <w:pPr>
              <w:spacing w:before="0" w:after="0"/>
              <w:ind w:firstLine="0"/>
              <w:jc w:val="center"/>
              <w:rPr>
                <w:sz w:val="20"/>
                <w:szCs w:val="20"/>
              </w:rPr>
            </w:pPr>
          </w:p>
        </w:tc>
        <w:tc>
          <w:tcPr>
            <w:tcW w:w="460"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3,7</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3,7</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52</w:t>
            </w: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РКЗ-66 – Крутоберегово</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14,0</w:t>
            </w:r>
          </w:p>
        </w:tc>
        <w:tc>
          <w:tcPr>
            <w:tcW w:w="684"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w:t>
            </w:r>
          </w:p>
        </w:tc>
        <w:tc>
          <w:tcPr>
            <w:tcW w:w="382"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14,0</w:t>
            </w:r>
          </w:p>
        </w:tc>
        <w:tc>
          <w:tcPr>
            <w:tcW w:w="460"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14,0</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14,0</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53</w:t>
            </w: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село Никольское – Аэропорт</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4,863</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4,863</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4,863</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4,863</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54</w:t>
            </w: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Подъезды к фермерским хозяйствам</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18,905</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18,905</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18,905</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18,905</w:t>
            </w:r>
          </w:p>
        </w:tc>
      </w:tr>
      <w:tr w:rsidR="00BE5F61" w:rsidRPr="00520718" w:rsidTr="00BE5F61">
        <w:trPr>
          <w:trHeight w:val="20"/>
        </w:trPr>
        <w:tc>
          <w:tcPr>
            <w:tcW w:w="210" w:type="pct"/>
            <w:vMerge w:val="restart"/>
            <w:shd w:val="clear" w:color="auto" w:fill="auto"/>
            <w:noWrap/>
            <w:hideMark/>
          </w:tcPr>
          <w:p w:rsidR="00BE5F61" w:rsidRPr="00520718" w:rsidRDefault="00BE5F61" w:rsidP="00BE5F61">
            <w:pPr>
              <w:spacing w:before="0" w:after="0"/>
              <w:ind w:firstLine="0"/>
              <w:jc w:val="center"/>
              <w:rPr>
                <w:sz w:val="20"/>
                <w:szCs w:val="20"/>
              </w:rPr>
            </w:pPr>
          </w:p>
          <w:p w:rsidR="00BE5F61" w:rsidRPr="00520718" w:rsidRDefault="00BE5F61" w:rsidP="00BE5F61">
            <w:pPr>
              <w:spacing w:before="0" w:after="0"/>
              <w:ind w:firstLine="0"/>
              <w:jc w:val="center"/>
              <w:rPr>
                <w:sz w:val="20"/>
                <w:szCs w:val="20"/>
              </w:rPr>
            </w:pPr>
          </w:p>
          <w:p w:rsidR="00BE5F61" w:rsidRPr="00520718" w:rsidRDefault="00BE5F61" w:rsidP="00BE5F61">
            <w:pPr>
              <w:spacing w:before="0" w:after="0"/>
              <w:ind w:firstLine="0"/>
              <w:jc w:val="center"/>
              <w:rPr>
                <w:sz w:val="20"/>
                <w:szCs w:val="20"/>
              </w:rPr>
            </w:pPr>
          </w:p>
          <w:p w:rsidR="00BE5F61" w:rsidRPr="00520718" w:rsidRDefault="00BE5F61" w:rsidP="00BE5F61">
            <w:pPr>
              <w:spacing w:before="0" w:after="0"/>
              <w:ind w:firstLine="0"/>
              <w:jc w:val="center"/>
              <w:rPr>
                <w:sz w:val="20"/>
                <w:szCs w:val="20"/>
              </w:rPr>
            </w:pP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в т.ч. на а/д П-Камчатский – Мильково (24-73 км)</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6,92</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6,92</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r>
      <w:tr w:rsidR="00BE5F61" w:rsidRPr="00520718" w:rsidTr="00BE5F61">
        <w:trPr>
          <w:trHeight w:val="20"/>
        </w:trPr>
        <w:tc>
          <w:tcPr>
            <w:tcW w:w="210" w:type="pct"/>
            <w:vMerge/>
            <w:shd w:val="clear" w:color="auto" w:fill="auto"/>
            <w:noWrap/>
            <w:hideMark/>
          </w:tcPr>
          <w:p w:rsidR="00BE5F61" w:rsidRPr="00520718" w:rsidRDefault="00BE5F61" w:rsidP="00BE5F61">
            <w:pPr>
              <w:spacing w:before="0" w:after="0"/>
              <w:ind w:firstLine="0"/>
              <w:jc w:val="center"/>
              <w:rPr>
                <w:sz w:val="20"/>
                <w:szCs w:val="20"/>
              </w:rPr>
            </w:pP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 xml:space="preserve"> на а/д П-Камчатский – Мильково (142 км)</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0,8</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0,8</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r>
      <w:tr w:rsidR="00BE5F61" w:rsidRPr="00520718" w:rsidTr="00BE5F61">
        <w:trPr>
          <w:trHeight w:val="20"/>
        </w:trPr>
        <w:tc>
          <w:tcPr>
            <w:tcW w:w="210" w:type="pct"/>
            <w:vMerge/>
            <w:shd w:val="clear" w:color="auto" w:fill="auto"/>
            <w:noWrap/>
            <w:hideMark/>
          </w:tcPr>
          <w:p w:rsidR="00BE5F61" w:rsidRPr="00520718" w:rsidRDefault="00BE5F61" w:rsidP="00BE5F61">
            <w:pPr>
              <w:spacing w:before="0" w:after="0"/>
              <w:ind w:firstLine="0"/>
              <w:jc w:val="center"/>
              <w:rPr>
                <w:sz w:val="20"/>
                <w:szCs w:val="20"/>
              </w:rPr>
            </w:pP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на а/д Садовое кольцо</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6,18</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6,18</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r>
      <w:tr w:rsidR="00BE5F61" w:rsidRPr="00520718" w:rsidTr="00BE5F61">
        <w:trPr>
          <w:trHeight w:val="20"/>
        </w:trPr>
        <w:tc>
          <w:tcPr>
            <w:tcW w:w="210" w:type="pct"/>
            <w:vMerge/>
            <w:shd w:val="clear" w:color="auto" w:fill="auto"/>
            <w:noWrap/>
            <w:hideMark/>
          </w:tcPr>
          <w:p w:rsidR="00BE5F61" w:rsidRPr="00520718" w:rsidRDefault="00BE5F61" w:rsidP="00BE5F61">
            <w:pPr>
              <w:spacing w:before="0" w:after="0"/>
              <w:ind w:firstLine="0"/>
              <w:jc w:val="center"/>
              <w:rPr>
                <w:sz w:val="20"/>
                <w:szCs w:val="20"/>
              </w:rPr>
            </w:pP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на а/д Елизово-Паратунка</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5,005</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5,005</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55</w:t>
            </w: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Палана – строящийся аэропорт</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7,98</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7,98</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7,98</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7,98</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56</w:t>
            </w: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Тигиль – Яры – аэропорт</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18,568</w:t>
            </w:r>
          </w:p>
        </w:tc>
        <w:tc>
          <w:tcPr>
            <w:tcW w:w="684"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w:t>
            </w:r>
          </w:p>
        </w:tc>
        <w:tc>
          <w:tcPr>
            <w:tcW w:w="382"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18,568</w:t>
            </w:r>
          </w:p>
        </w:tc>
        <w:tc>
          <w:tcPr>
            <w:tcW w:w="460"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16,41</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2,158</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18,568</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57</w:t>
            </w: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Карага – Кострома</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14,839</w:t>
            </w:r>
          </w:p>
        </w:tc>
        <w:tc>
          <w:tcPr>
            <w:tcW w:w="684"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w:t>
            </w:r>
          </w:p>
        </w:tc>
        <w:tc>
          <w:tcPr>
            <w:tcW w:w="382"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7,563</w:t>
            </w:r>
          </w:p>
        </w:tc>
        <w:tc>
          <w:tcPr>
            <w:tcW w:w="460"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7,276</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7,563</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7,276</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14,839</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58</w:t>
            </w:r>
          </w:p>
        </w:tc>
        <w:tc>
          <w:tcPr>
            <w:tcW w:w="1501" w:type="pct"/>
            <w:shd w:val="clear" w:color="auto" w:fill="auto"/>
            <w:hideMark/>
          </w:tcPr>
          <w:p w:rsidR="00BE5F61" w:rsidRPr="00520718" w:rsidRDefault="00BE5F61" w:rsidP="00BE5F61">
            <w:pPr>
              <w:spacing w:before="0" w:after="0"/>
              <w:ind w:firstLine="0"/>
              <w:jc w:val="left"/>
              <w:rPr>
                <w:sz w:val="20"/>
                <w:szCs w:val="20"/>
              </w:rPr>
            </w:pPr>
            <w:r w:rsidRPr="00520718">
              <w:rPr>
                <w:sz w:val="20"/>
                <w:szCs w:val="20"/>
              </w:rPr>
              <w:t xml:space="preserve">Оссора – Карага </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15,707</w:t>
            </w:r>
          </w:p>
        </w:tc>
        <w:tc>
          <w:tcPr>
            <w:tcW w:w="684"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w:t>
            </w:r>
          </w:p>
        </w:tc>
        <w:tc>
          <w:tcPr>
            <w:tcW w:w="382"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15,707</w:t>
            </w:r>
          </w:p>
        </w:tc>
        <w:tc>
          <w:tcPr>
            <w:tcW w:w="460"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13,341</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2,366</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15,707</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59</w:t>
            </w: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Каменское – Манилы</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48,819</w:t>
            </w:r>
          </w:p>
        </w:tc>
        <w:tc>
          <w:tcPr>
            <w:tcW w:w="684"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w:t>
            </w:r>
          </w:p>
        </w:tc>
        <w:tc>
          <w:tcPr>
            <w:tcW w:w="382"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47,684</w:t>
            </w:r>
          </w:p>
        </w:tc>
        <w:tc>
          <w:tcPr>
            <w:tcW w:w="460"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1,135</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47,684</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1,135</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48,819</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60</w:t>
            </w:r>
          </w:p>
        </w:tc>
        <w:tc>
          <w:tcPr>
            <w:tcW w:w="1501" w:type="pct"/>
            <w:shd w:val="clear" w:color="auto" w:fill="auto"/>
            <w:hideMark/>
          </w:tcPr>
          <w:p w:rsidR="00BE5F61" w:rsidRPr="00520718" w:rsidRDefault="00BE5F61" w:rsidP="00BE5F61">
            <w:pPr>
              <w:spacing w:before="0" w:after="0"/>
              <w:ind w:firstLine="0"/>
              <w:jc w:val="left"/>
              <w:rPr>
                <w:sz w:val="20"/>
                <w:szCs w:val="20"/>
              </w:rPr>
            </w:pPr>
            <w:r w:rsidRPr="00520718">
              <w:rPr>
                <w:sz w:val="20"/>
                <w:szCs w:val="20"/>
              </w:rPr>
              <w:t>Автомобильный подъезд до аэропорта, речного порта от рабочего поселка Палана</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9,5</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9,5</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9,5</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9,5</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61</w:t>
            </w:r>
          </w:p>
        </w:tc>
        <w:tc>
          <w:tcPr>
            <w:tcW w:w="1501" w:type="pct"/>
            <w:shd w:val="clear" w:color="auto" w:fill="auto"/>
            <w:hideMark/>
          </w:tcPr>
          <w:p w:rsidR="00BE5F61" w:rsidRPr="00520718" w:rsidRDefault="00BE5F61" w:rsidP="00BE5F61">
            <w:pPr>
              <w:spacing w:before="0" w:after="0"/>
              <w:ind w:firstLine="0"/>
              <w:jc w:val="left"/>
              <w:rPr>
                <w:sz w:val="20"/>
                <w:szCs w:val="20"/>
              </w:rPr>
            </w:pPr>
            <w:r w:rsidRPr="00520718">
              <w:rPr>
                <w:sz w:val="20"/>
                <w:szCs w:val="20"/>
              </w:rPr>
              <w:t xml:space="preserve">Подъезд к с. Тигиль </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2,757</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2,757</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2,757</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2,757</w:t>
            </w:r>
          </w:p>
        </w:tc>
      </w:tr>
      <w:tr w:rsidR="00BE5F61" w:rsidRPr="00520718" w:rsidTr="00BE5F61">
        <w:trPr>
          <w:trHeight w:val="20"/>
        </w:trPr>
        <w:tc>
          <w:tcPr>
            <w:tcW w:w="210" w:type="pct"/>
            <w:shd w:val="clear" w:color="auto" w:fill="auto"/>
            <w:noWrap/>
            <w:hideMark/>
          </w:tcPr>
          <w:p w:rsidR="00BE5F61" w:rsidRPr="00520718" w:rsidRDefault="00BE5F61" w:rsidP="00BE5F61">
            <w:pPr>
              <w:spacing w:before="0" w:after="0"/>
              <w:ind w:firstLine="0"/>
              <w:jc w:val="center"/>
              <w:rPr>
                <w:sz w:val="20"/>
                <w:szCs w:val="20"/>
              </w:rPr>
            </w:pP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Автомобильные дороги зимнего действия</w:t>
            </w:r>
          </w:p>
        </w:tc>
        <w:tc>
          <w:tcPr>
            <w:tcW w:w="313" w:type="pct"/>
            <w:shd w:val="clear" w:color="auto" w:fill="auto"/>
            <w:hideMark/>
          </w:tcPr>
          <w:p w:rsidR="00BE5F61" w:rsidRPr="00520718" w:rsidRDefault="00BE5F61" w:rsidP="00BE5F61">
            <w:pPr>
              <w:spacing w:before="0" w:after="0"/>
              <w:ind w:firstLine="0"/>
              <w:jc w:val="center"/>
              <w:rPr>
                <w:sz w:val="20"/>
                <w:szCs w:val="20"/>
              </w:rPr>
            </w:pPr>
          </w:p>
        </w:tc>
        <w:tc>
          <w:tcPr>
            <w:tcW w:w="684" w:type="pct"/>
            <w:shd w:val="clear" w:color="auto" w:fill="auto"/>
            <w:noWrap/>
          </w:tcPr>
          <w:p w:rsidR="00BE5F61" w:rsidRPr="00520718" w:rsidRDefault="00BE5F61" w:rsidP="00BE5F61">
            <w:pPr>
              <w:spacing w:before="0" w:after="0"/>
              <w:ind w:firstLine="0"/>
              <w:jc w:val="center"/>
              <w:rPr>
                <w:sz w:val="20"/>
                <w:szCs w:val="20"/>
              </w:rPr>
            </w:pPr>
          </w:p>
        </w:tc>
        <w:tc>
          <w:tcPr>
            <w:tcW w:w="382" w:type="pct"/>
            <w:shd w:val="clear" w:color="auto" w:fill="auto"/>
            <w:noWrap/>
          </w:tcPr>
          <w:p w:rsidR="00BE5F61" w:rsidRPr="00520718" w:rsidRDefault="00BE5F61" w:rsidP="00BE5F61">
            <w:pPr>
              <w:spacing w:before="0" w:after="0"/>
              <w:ind w:firstLine="0"/>
              <w:jc w:val="center"/>
              <w:rPr>
                <w:sz w:val="20"/>
                <w:szCs w:val="20"/>
              </w:rPr>
            </w:pPr>
          </w:p>
        </w:tc>
        <w:tc>
          <w:tcPr>
            <w:tcW w:w="460" w:type="pct"/>
            <w:shd w:val="clear" w:color="auto" w:fill="auto"/>
            <w:noWrap/>
          </w:tcPr>
          <w:p w:rsidR="00BE5F61" w:rsidRPr="00520718" w:rsidRDefault="00BE5F61" w:rsidP="00BE5F61">
            <w:pPr>
              <w:spacing w:before="0" w:after="0"/>
              <w:ind w:firstLine="0"/>
              <w:jc w:val="center"/>
              <w:rPr>
                <w:sz w:val="20"/>
                <w:szCs w:val="20"/>
              </w:rPr>
            </w:pPr>
          </w:p>
        </w:tc>
        <w:tc>
          <w:tcPr>
            <w:tcW w:w="257" w:type="pct"/>
            <w:shd w:val="clear" w:color="auto" w:fill="auto"/>
            <w:noWrap/>
          </w:tcPr>
          <w:p w:rsidR="00BE5F61" w:rsidRPr="00520718" w:rsidRDefault="00BE5F61" w:rsidP="00BE5F61">
            <w:pPr>
              <w:spacing w:before="0" w:after="0"/>
              <w:ind w:firstLine="0"/>
              <w:jc w:val="center"/>
              <w:rPr>
                <w:sz w:val="20"/>
                <w:szCs w:val="20"/>
              </w:rPr>
            </w:pPr>
          </w:p>
        </w:tc>
        <w:tc>
          <w:tcPr>
            <w:tcW w:w="291" w:type="pct"/>
            <w:shd w:val="clear" w:color="auto" w:fill="auto"/>
            <w:noWrap/>
          </w:tcPr>
          <w:p w:rsidR="00BE5F61" w:rsidRPr="00520718" w:rsidRDefault="00BE5F61" w:rsidP="00BE5F61">
            <w:pPr>
              <w:spacing w:before="0" w:after="0"/>
              <w:ind w:firstLine="0"/>
              <w:jc w:val="center"/>
              <w:rPr>
                <w:sz w:val="20"/>
                <w:szCs w:val="20"/>
              </w:rPr>
            </w:pPr>
          </w:p>
        </w:tc>
        <w:tc>
          <w:tcPr>
            <w:tcW w:w="291" w:type="pct"/>
            <w:shd w:val="clear" w:color="auto" w:fill="auto"/>
            <w:noWrap/>
          </w:tcPr>
          <w:p w:rsidR="00BE5F61" w:rsidRPr="00520718" w:rsidRDefault="00BE5F61" w:rsidP="00BE5F61">
            <w:pPr>
              <w:spacing w:before="0" w:after="0"/>
              <w:ind w:firstLine="0"/>
              <w:jc w:val="center"/>
              <w:rPr>
                <w:sz w:val="20"/>
                <w:szCs w:val="20"/>
              </w:rPr>
            </w:pPr>
          </w:p>
        </w:tc>
        <w:tc>
          <w:tcPr>
            <w:tcW w:w="291" w:type="pct"/>
            <w:shd w:val="clear" w:color="auto" w:fill="auto"/>
            <w:noWrap/>
          </w:tcPr>
          <w:p w:rsidR="00BE5F61" w:rsidRPr="00520718" w:rsidRDefault="00BE5F61" w:rsidP="00BE5F61">
            <w:pPr>
              <w:spacing w:before="0" w:after="0"/>
              <w:ind w:firstLine="0"/>
              <w:jc w:val="center"/>
              <w:rPr>
                <w:sz w:val="20"/>
                <w:szCs w:val="20"/>
              </w:rPr>
            </w:pPr>
          </w:p>
        </w:tc>
        <w:tc>
          <w:tcPr>
            <w:tcW w:w="320" w:type="pct"/>
            <w:shd w:val="clear" w:color="auto" w:fill="auto"/>
            <w:noWrap/>
          </w:tcPr>
          <w:p w:rsidR="00BE5F61" w:rsidRPr="00520718" w:rsidRDefault="00BE5F61" w:rsidP="00BE5F61">
            <w:pPr>
              <w:spacing w:before="0" w:after="0"/>
              <w:ind w:firstLine="0"/>
              <w:jc w:val="center"/>
              <w:rPr>
                <w:sz w:val="20"/>
                <w:szCs w:val="20"/>
              </w:rPr>
            </w:pPr>
          </w:p>
        </w:tc>
      </w:tr>
      <w:tr w:rsidR="00BE5F61" w:rsidRPr="00520718" w:rsidTr="00BE5F61">
        <w:trPr>
          <w:trHeight w:val="20"/>
        </w:trPr>
        <w:tc>
          <w:tcPr>
            <w:tcW w:w="210" w:type="pct"/>
            <w:vMerge w:val="restar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62</w:t>
            </w:r>
          </w:p>
        </w:tc>
        <w:tc>
          <w:tcPr>
            <w:tcW w:w="1501" w:type="pct"/>
            <w:shd w:val="clear" w:color="auto" w:fill="auto"/>
            <w:hideMark/>
          </w:tcPr>
          <w:p w:rsidR="00BE5F61" w:rsidRPr="00520718" w:rsidRDefault="00BE5F61" w:rsidP="00BE5F61">
            <w:pPr>
              <w:spacing w:before="0" w:after="0"/>
              <w:ind w:firstLine="0"/>
              <w:jc w:val="left"/>
              <w:rPr>
                <w:sz w:val="20"/>
                <w:szCs w:val="20"/>
              </w:rPr>
            </w:pPr>
            <w:r w:rsidRPr="00520718">
              <w:rPr>
                <w:sz w:val="20"/>
                <w:szCs w:val="20"/>
              </w:rPr>
              <w:t>Анавгай – Палана км 241-км 308 (автозимник продленного действия III категории) 2010 г.</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67,6</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67,6</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67,6</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67,6</w:t>
            </w:r>
          </w:p>
        </w:tc>
      </w:tr>
      <w:tr w:rsidR="00BE5F61" w:rsidRPr="00520718" w:rsidTr="00BE5F61">
        <w:trPr>
          <w:trHeight w:val="20"/>
        </w:trPr>
        <w:tc>
          <w:tcPr>
            <w:tcW w:w="210" w:type="pct"/>
            <w:vMerge/>
            <w:hideMark/>
          </w:tcPr>
          <w:p w:rsidR="00BE5F61" w:rsidRPr="00520718" w:rsidRDefault="00BE5F61" w:rsidP="00BE5F61">
            <w:pPr>
              <w:spacing w:before="0" w:after="0"/>
              <w:ind w:firstLine="0"/>
              <w:jc w:val="center"/>
              <w:rPr>
                <w:sz w:val="20"/>
                <w:szCs w:val="20"/>
              </w:rPr>
            </w:pPr>
          </w:p>
        </w:tc>
        <w:tc>
          <w:tcPr>
            <w:tcW w:w="1501" w:type="pct"/>
            <w:shd w:val="clear" w:color="auto" w:fill="auto"/>
            <w:hideMark/>
          </w:tcPr>
          <w:p w:rsidR="00BE5F61" w:rsidRPr="00520718" w:rsidRDefault="00BE5F61" w:rsidP="00BE5F61">
            <w:pPr>
              <w:spacing w:before="0" w:after="0"/>
              <w:ind w:firstLine="0"/>
              <w:jc w:val="left"/>
              <w:rPr>
                <w:sz w:val="20"/>
                <w:szCs w:val="20"/>
              </w:rPr>
            </w:pPr>
            <w:r w:rsidRPr="00520718">
              <w:rPr>
                <w:sz w:val="20"/>
                <w:szCs w:val="20"/>
              </w:rPr>
              <w:t>Анавгай – Палана км 350-км 415 (автозимник продленного действия III категории) 2011 г.</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57,969</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57,969</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57,969</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57,969</w:t>
            </w:r>
          </w:p>
        </w:tc>
      </w:tr>
      <w:tr w:rsidR="00BE5F61" w:rsidRPr="00520718" w:rsidTr="00BE5F61">
        <w:trPr>
          <w:trHeight w:val="20"/>
        </w:trPr>
        <w:tc>
          <w:tcPr>
            <w:tcW w:w="210" w:type="pct"/>
            <w:vMerge/>
            <w:hideMark/>
          </w:tcPr>
          <w:p w:rsidR="00BE5F61" w:rsidRPr="00520718" w:rsidRDefault="00BE5F61" w:rsidP="00BE5F61">
            <w:pPr>
              <w:spacing w:before="0" w:after="0"/>
              <w:ind w:firstLine="0"/>
              <w:jc w:val="center"/>
              <w:rPr>
                <w:sz w:val="20"/>
                <w:szCs w:val="20"/>
              </w:rPr>
            </w:pPr>
          </w:p>
        </w:tc>
        <w:tc>
          <w:tcPr>
            <w:tcW w:w="1501" w:type="pct"/>
            <w:shd w:val="clear" w:color="auto" w:fill="auto"/>
            <w:hideMark/>
          </w:tcPr>
          <w:p w:rsidR="00BE5F61" w:rsidRPr="00520718" w:rsidRDefault="00BE5F61" w:rsidP="00BE5F61">
            <w:pPr>
              <w:spacing w:before="0" w:after="0"/>
              <w:ind w:firstLine="0"/>
              <w:jc w:val="left"/>
              <w:rPr>
                <w:sz w:val="20"/>
                <w:szCs w:val="20"/>
              </w:rPr>
            </w:pPr>
            <w:r w:rsidRPr="00520718">
              <w:rPr>
                <w:sz w:val="20"/>
                <w:szCs w:val="20"/>
              </w:rPr>
              <w:t>Анавгай – Палана км 308 - км 350 (автозимник продленного действия III категории) 2014 г.</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42,027</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42,027</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42,027</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42,027</w:t>
            </w:r>
          </w:p>
        </w:tc>
      </w:tr>
      <w:tr w:rsidR="00BE5F61" w:rsidRPr="00520718" w:rsidTr="00BE5F61">
        <w:trPr>
          <w:trHeight w:val="20"/>
        </w:trPr>
        <w:tc>
          <w:tcPr>
            <w:tcW w:w="210" w:type="pct"/>
            <w:vMerge/>
            <w:hideMark/>
          </w:tcPr>
          <w:p w:rsidR="00BE5F61" w:rsidRPr="00520718" w:rsidRDefault="00BE5F61" w:rsidP="00BE5F61">
            <w:pPr>
              <w:spacing w:before="0" w:after="0"/>
              <w:ind w:firstLine="0"/>
              <w:jc w:val="center"/>
              <w:rPr>
                <w:sz w:val="20"/>
                <w:szCs w:val="20"/>
              </w:rPr>
            </w:pPr>
          </w:p>
        </w:tc>
        <w:tc>
          <w:tcPr>
            <w:tcW w:w="1501" w:type="pct"/>
            <w:shd w:val="clear" w:color="auto" w:fill="auto"/>
            <w:hideMark/>
          </w:tcPr>
          <w:p w:rsidR="00BE5F61" w:rsidRPr="00520718" w:rsidRDefault="00BE5F61" w:rsidP="00BE5F61">
            <w:pPr>
              <w:spacing w:before="0" w:after="0"/>
              <w:ind w:firstLine="0"/>
              <w:jc w:val="left"/>
              <w:rPr>
                <w:sz w:val="20"/>
                <w:szCs w:val="20"/>
              </w:rPr>
            </w:pPr>
            <w:r w:rsidRPr="00520718">
              <w:rPr>
                <w:sz w:val="20"/>
                <w:szCs w:val="20"/>
              </w:rPr>
              <w:t>Анавгай – Палана км 230 - км 240 (автозимник продленного действия III категории) 2016 г.</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10,146</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10,146</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10,146</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10,146</w:t>
            </w:r>
          </w:p>
        </w:tc>
      </w:tr>
      <w:tr w:rsidR="00BE5F61" w:rsidRPr="00520718" w:rsidTr="00BE5F61">
        <w:trPr>
          <w:trHeight w:val="20"/>
        </w:trPr>
        <w:tc>
          <w:tcPr>
            <w:tcW w:w="210" w:type="pct"/>
            <w:vMerge/>
            <w:hideMark/>
          </w:tcPr>
          <w:p w:rsidR="00BE5F61" w:rsidRPr="00520718" w:rsidRDefault="00BE5F61" w:rsidP="00BE5F61">
            <w:pPr>
              <w:spacing w:before="0" w:after="0"/>
              <w:ind w:firstLine="0"/>
              <w:jc w:val="center"/>
              <w:rPr>
                <w:sz w:val="20"/>
                <w:szCs w:val="20"/>
              </w:rPr>
            </w:pPr>
          </w:p>
        </w:tc>
        <w:tc>
          <w:tcPr>
            <w:tcW w:w="1501" w:type="pct"/>
            <w:shd w:val="clear" w:color="auto" w:fill="auto"/>
            <w:hideMark/>
          </w:tcPr>
          <w:p w:rsidR="00BE5F61" w:rsidRPr="00520718" w:rsidRDefault="00BE5F61" w:rsidP="00BE5F61">
            <w:pPr>
              <w:spacing w:before="0" w:after="0"/>
              <w:ind w:firstLine="0"/>
              <w:jc w:val="left"/>
              <w:rPr>
                <w:sz w:val="20"/>
                <w:szCs w:val="20"/>
              </w:rPr>
            </w:pPr>
            <w:r w:rsidRPr="00520718">
              <w:rPr>
                <w:sz w:val="20"/>
                <w:szCs w:val="20"/>
              </w:rPr>
              <w:t xml:space="preserve">Анавгай – Палана км 415 - км 435 (автозимник продленного действия-незавершенное стр-во) </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20,0</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20,0</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20,0</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20,0</w:t>
            </w:r>
          </w:p>
        </w:tc>
      </w:tr>
      <w:tr w:rsidR="00BE5F61" w:rsidRPr="00520718" w:rsidTr="00BE5F61">
        <w:trPr>
          <w:trHeight w:val="20"/>
        </w:trPr>
        <w:tc>
          <w:tcPr>
            <w:tcW w:w="210" w:type="pct"/>
            <w:vMerge/>
            <w:hideMark/>
          </w:tcPr>
          <w:p w:rsidR="00BE5F61" w:rsidRPr="00520718" w:rsidRDefault="00BE5F61" w:rsidP="00BE5F61">
            <w:pPr>
              <w:spacing w:before="0" w:after="0"/>
              <w:ind w:firstLine="0"/>
              <w:jc w:val="center"/>
              <w:rPr>
                <w:sz w:val="20"/>
                <w:szCs w:val="20"/>
              </w:rPr>
            </w:pPr>
          </w:p>
        </w:tc>
        <w:tc>
          <w:tcPr>
            <w:tcW w:w="1501" w:type="pct"/>
            <w:shd w:val="clear" w:color="auto" w:fill="auto"/>
            <w:noWrap/>
            <w:hideMark/>
          </w:tcPr>
          <w:p w:rsidR="00BE5F61" w:rsidRPr="00520718" w:rsidRDefault="00BE5F61" w:rsidP="00BE5F61">
            <w:pPr>
              <w:spacing w:before="0" w:after="0"/>
              <w:ind w:firstLine="0"/>
              <w:jc w:val="left"/>
              <w:rPr>
                <w:sz w:val="20"/>
                <w:szCs w:val="20"/>
              </w:rPr>
            </w:pPr>
            <w:r w:rsidRPr="00520718">
              <w:rPr>
                <w:sz w:val="20"/>
                <w:szCs w:val="20"/>
              </w:rPr>
              <w:t>Палана – Анавгай (автозимник)</w:t>
            </w:r>
          </w:p>
        </w:tc>
        <w:tc>
          <w:tcPr>
            <w:tcW w:w="313" w:type="pct"/>
            <w:shd w:val="clear" w:color="auto" w:fill="auto"/>
            <w:hideMark/>
          </w:tcPr>
          <w:p w:rsidR="00BE5F61" w:rsidRPr="00520718" w:rsidRDefault="00BE5F61" w:rsidP="00BE5F61">
            <w:pPr>
              <w:spacing w:before="0" w:after="0"/>
              <w:ind w:firstLine="0"/>
              <w:jc w:val="center"/>
              <w:rPr>
                <w:sz w:val="20"/>
                <w:szCs w:val="20"/>
              </w:rPr>
            </w:pPr>
            <w:r w:rsidRPr="00520718">
              <w:rPr>
                <w:sz w:val="20"/>
                <w:szCs w:val="20"/>
              </w:rPr>
              <w:t>230,0</w:t>
            </w:r>
          </w:p>
        </w:tc>
        <w:tc>
          <w:tcPr>
            <w:tcW w:w="684"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382"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46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230,0</w:t>
            </w:r>
          </w:p>
        </w:tc>
        <w:tc>
          <w:tcPr>
            <w:tcW w:w="257"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w:t>
            </w:r>
          </w:p>
        </w:tc>
        <w:tc>
          <w:tcPr>
            <w:tcW w:w="291"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230,0</w:t>
            </w:r>
          </w:p>
        </w:tc>
        <w:tc>
          <w:tcPr>
            <w:tcW w:w="320" w:type="pct"/>
            <w:shd w:val="clear" w:color="auto" w:fill="auto"/>
            <w:noWrap/>
            <w:hideMark/>
          </w:tcPr>
          <w:p w:rsidR="00BE5F61" w:rsidRPr="00520718" w:rsidRDefault="00BE5F61" w:rsidP="00BE5F61">
            <w:pPr>
              <w:spacing w:before="0" w:after="0"/>
              <w:ind w:firstLine="0"/>
              <w:jc w:val="center"/>
              <w:rPr>
                <w:sz w:val="20"/>
                <w:szCs w:val="20"/>
              </w:rPr>
            </w:pPr>
            <w:r w:rsidRPr="00520718">
              <w:rPr>
                <w:sz w:val="20"/>
                <w:szCs w:val="20"/>
              </w:rPr>
              <w:t>230,0</w:t>
            </w:r>
          </w:p>
        </w:tc>
      </w:tr>
      <w:tr w:rsidR="00BE5F61" w:rsidRPr="00520718" w:rsidTr="00BE5F61">
        <w:trPr>
          <w:trHeight w:val="20"/>
        </w:trPr>
        <w:tc>
          <w:tcPr>
            <w:tcW w:w="210" w:type="pct"/>
          </w:tcPr>
          <w:p w:rsidR="00BE5F61" w:rsidRPr="00520718" w:rsidRDefault="00BE5F61" w:rsidP="00BE5F61">
            <w:pPr>
              <w:spacing w:before="0" w:after="0"/>
              <w:ind w:firstLine="0"/>
              <w:jc w:val="center"/>
              <w:rPr>
                <w:sz w:val="20"/>
                <w:szCs w:val="20"/>
              </w:rPr>
            </w:pPr>
          </w:p>
        </w:tc>
        <w:tc>
          <w:tcPr>
            <w:tcW w:w="1501" w:type="pct"/>
            <w:shd w:val="clear" w:color="auto" w:fill="auto"/>
            <w:noWrap/>
          </w:tcPr>
          <w:p w:rsidR="00BE5F61" w:rsidRPr="00520718" w:rsidRDefault="00BE5F61" w:rsidP="00BE5F61">
            <w:pPr>
              <w:spacing w:before="0" w:after="0"/>
              <w:ind w:firstLine="0"/>
              <w:jc w:val="left"/>
              <w:rPr>
                <w:sz w:val="20"/>
                <w:szCs w:val="20"/>
              </w:rPr>
            </w:pPr>
            <w:r w:rsidRPr="00520718">
              <w:rPr>
                <w:sz w:val="20"/>
                <w:szCs w:val="20"/>
              </w:rPr>
              <w:t>Всего по Камчатскому краю:</w:t>
            </w:r>
          </w:p>
        </w:tc>
        <w:tc>
          <w:tcPr>
            <w:tcW w:w="313" w:type="pct"/>
            <w:shd w:val="clear" w:color="auto" w:fill="auto"/>
          </w:tcPr>
          <w:p w:rsidR="00BE5F61" w:rsidRPr="00520718" w:rsidRDefault="00BE5F61" w:rsidP="00BE5F61">
            <w:pPr>
              <w:spacing w:before="0" w:after="0"/>
              <w:ind w:firstLine="0"/>
              <w:jc w:val="center"/>
              <w:rPr>
                <w:sz w:val="20"/>
                <w:szCs w:val="20"/>
              </w:rPr>
            </w:pPr>
            <w:r w:rsidRPr="00520718">
              <w:rPr>
                <w:sz w:val="20"/>
                <w:szCs w:val="20"/>
              </w:rPr>
              <w:t>1843,608</w:t>
            </w:r>
          </w:p>
        </w:tc>
        <w:tc>
          <w:tcPr>
            <w:tcW w:w="684" w:type="pct"/>
            <w:shd w:val="clear" w:color="auto" w:fill="auto"/>
            <w:noWrap/>
          </w:tcPr>
          <w:p w:rsidR="00BE5F61" w:rsidRPr="00520718" w:rsidRDefault="00BE5F61" w:rsidP="00BE5F61">
            <w:pPr>
              <w:spacing w:before="0" w:after="0"/>
              <w:ind w:firstLine="0"/>
              <w:jc w:val="center"/>
              <w:rPr>
                <w:sz w:val="20"/>
                <w:szCs w:val="20"/>
              </w:rPr>
            </w:pPr>
            <w:r w:rsidRPr="00520718">
              <w:rPr>
                <w:sz w:val="20"/>
                <w:szCs w:val="20"/>
              </w:rPr>
              <w:t>384,017</w:t>
            </w:r>
          </w:p>
        </w:tc>
        <w:tc>
          <w:tcPr>
            <w:tcW w:w="382" w:type="pct"/>
            <w:shd w:val="clear" w:color="auto" w:fill="auto"/>
            <w:noWrap/>
          </w:tcPr>
          <w:p w:rsidR="00BE5F61" w:rsidRPr="00520718" w:rsidRDefault="00BE5F61" w:rsidP="00BE5F61">
            <w:pPr>
              <w:spacing w:before="0" w:after="0"/>
              <w:ind w:firstLine="0"/>
              <w:jc w:val="center"/>
              <w:rPr>
                <w:sz w:val="20"/>
                <w:szCs w:val="20"/>
              </w:rPr>
            </w:pPr>
            <w:r w:rsidRPr="00520718">
              <w:rPr>
                <w:sz w:val="20"/>
                <w:szCs w:val="20"/>
              </w:rPr>
              <w:t>1002,289</w:t>
            </w:r>
          </w:p>
        </w:tc>
        <w:tc>
          <w:tcPr>
            <w:tcW w:w="460" w:type="pct"/>
            <w:shd w:val="clear" w:color="auto" w:fill="auto"/>
            <w:noWrap/>
          </w:tcPr>
          <w:p w:rsidR="00BE5F61" w:rsidRPr="00520718" w:rsidRDefault="00BE5F61" w:rsidP="00BE5F61">
            <w:pPr>
              <w:spacing w:before="0" w:after="0"/>
              <w:ind w:firstLine="0"/>
              <w:jc w:val="center"/>
              <w:rPr>
                <w:sz w:val="20"/>
                <w:szCs w:val="20"/>
              </w:rPr>
            </w:pPr>
            <w:r w:rsidRPr="00520718">
              <w:rPr>
                <w:sz w:val="20"/>
                <w:szCs w:val="20"/>
              </w:rPr>
              <w:t>457,302</w:t>
            </w:r>
          </w:p>
        </w:tc>
        <w:tc>
          <w:tcPr>
            <w:tcW w:w="257" w:type="pct"/>
            <w:shd w:val="clear" w:color="auto" w:fill="auto"/>
            <w:noWrap/>
          </w:tcPr>
          <w:p w:rsidR="00BE5F61" w:rsidRPr="00520718" w:rsidRDefault="00BE5F61" w:rsidP="00BE5F61">
            <w:pPr>
              <w:spacing w:before="0" w:after="0"/>
              <w:ind w:firstLine="0"/>
              <w:jc w:val="center"/>
              <w:rPr>
                <w:sz w:val="20"/>
                <w:szCs w:val="20"/>
              </w:rPr>
            </w:pPr>
            <w:r w:rsidRPr="00520718">
              <w:rPr>
                <w:sz w:val="20"/>
                <w:szCs w:val="20"/>
              </w:rPr>
              <w:t>339,860</w:t>
            </w:r>
          </w:p>
        </w:tc>
        <w:tc>
          <w:tcPr>
            <w:tcW w:w="291" w:type="pct"/>
            <w:shd w:val="clear" w:color="auto" w:fill="auto"/>
            <w:noWrap/>
          </w:tcPr>
          <w:p w:rsidR="00BE5F61" w:rsidRPr="00520718" w:rsidRDefault="00BE5F61" w:rsidP="00BE5F61">
            <w:pPr>
              <w:spacing w:before="0" w:after="0"/>
              <w:ind w:firstLine="0"/>
              <w:jc w:val="center"/>
              <w:rPr>
                <w:sz w:val="20"/>
                <w:szCs w:val="20"/>
              </w:rPr>
            </w:pPr>
            <w:r w:rsidRPr="00520718">
              <w:rPr>
                <w:sz w:val="20"/>
                <w:szCs w:val="20"/>
              </w:rPr>
              <w:t>794,0765</w:t>
            </w:r>
          </w:p>
        </w:tc>
        <w:tc>
          <w:tcPr>
            <w:tcW w:w="291" w:type="pct"/>
            <w:shd w:val="clear" w:color="auto" w:fill="auto"/>
            <w:noWrap/>
          </w:tcPr>
          <w:p w:rsidR="00BE5F61" w:rsidRPr="00520718" w:rsidRDefault="00BE5F61" w:rsidP="00BE5F61">
            <w:pPr>
              <w:spacing w:before="0" w:after="0"/>
              <w:ind w:firstLine="0"/>
              <w:jc w:val="center"/>
              <w:rPr>
                <w:sz w:val="20"/>
                <w:szCs w:val="20"/>
              </w:rPr>
            </w:pPr>
            <w:r w:rsidRPr="00520718">
              <w:rPr>
                <w:sz w:val="20"/>
                <w:szCs w:val="20"/>
              </w:rPr>
              <w:t>252,3695</w:t>
            </w:r>
          </w:p>
        </w:tc>
        <w:tc>
          <w:tcPr>
            <w:tcW w:w="291" w:type="pct"/>
            <w:shd w:val="clear" w:color="auto" w:fill="auto"/>
            <w:noWrap/>
          </w:tcPr>
          <w:p w:rsidR="00BE5F61" w:rsidRPr="00520718" w:rsidRDefault="00BE5F61" w:rsidP="00BE5F61">
            <w:pPr>
              <w:spacing w:before="0" w:after="0"/>
              <w:ind w:firstLine="0"/>
              <w:jc w:val="center"/>
              <w:rPr>
                <w:sz w:val="20"/>
                <w:szCs w:val="20"/>
              </w:rPr>
            </w:pPr>
            <w:r w:rsidRPr="00520718">
              <w:rPr>
                <w:sz w:val="20"/>
                <w:szCs w:val="20"/>
              </w:rPr>
              <w:t>457,3020</w:t>
            </w:r>
          </w:p>
        </w:tc>
        <w:tc>
          <w:tcPr>
            <w:tcW w:w="320" w:type="pct"/>
            <w:shd w:val="clear" w:color="auto" w:fill="auto"/>
            <w:noWrap/>
          </w:tcPr>
          <w:p w:rsidR="00BE5F61" w:rsidRPr="00520718" w:rsidRDefault="00BE5F61" w:rsidP="00BE5F61">
            <w:pPr>
              <w:spacing w:before="0" w:after="0"/>
              <w:ind w:firstLine="0"/>
              <w:jc w:val="center"/>
              <w:rPr>
                <w:sz w:val="20"/>
                <w:szCs w:val="20"/>
              </w:rPr>
            </w:pPr>
            <w:r w:rsidRPr="00520718">
              <w:rPr>
                <w:sz w:val="20"/>
                <w:szCs w:val="20"/>
              </w:rPr>
              <w:t>1843,608</w:t>
            </w:r>
          </w:p>
        </w:tc>
      </w:tr>
    </w:tbl>
    <w:p w:rsidR="00BE5F61" w:rsidRPr="00520718" w:rsidRDefault="00BE5F61" w:rsidP="00BE5F61">
      <w:pPr>
        <w:sectPr w:rsidR="00BE5F61" w:rsidRPr="00520718" w:rsidSect="00BE5F61">
          <w:pgSz w:w="16838" w:h="11906" w:orient="landscape"/>
          <w:pgMar w:top="1701" w:right="1134" w:bottom="850" w:left="1134" w:header="708" w:footer="708" w:gutter="0"/>
          <w:cols w:space="708"/>
          <w:docGrid w:linePitch="360"/>
        </w:sectPr>
      </w:pPr>
    </w:p>
    <w:p w:rsidR="00BE5F61" w:rsidRPr="00520718" w:rsidRDefault="00BE5F61" w:rsidP="00BE5F61">
      <w:r w:rsidRPr="00520718">
        <w:lastRenderedPageBreak/>
        <w:t>Распределение автомобильных дорог регионального или межмуниципального значения Камчатского края по типам покрытия и по категориям представлено в таблицах</w:t>
      </w:r>
      <w:r w:rsidR="00A20C97" w:rsidRPr="00520718">
        <w:t xml:space="preserve"> </w:t>
      </w:r>
      <w:r w:rsidR="007000AA" w:rsidRPr="00520718">
        <w:t>5</w:t>
      </w:r>
      <w:r w:rsidR="00A20C97" w:rsidRPr="00520718">
        <w:t>.2.2-2 - 3.</w:t>
      </w:r>
    </w:p>
    <w:p w:rsidR="00BE5F61" w:rsidRPr="00520718" w:rsidRDefault="00BE5F61" w:rsidP="00BE5F61"/>
    <w:p w:rsidR="00BE5F61" w:rsidRPr="00520718" w:rsidRDefault="007000AA" w:rsidP="00BE5F61">
      <w:r w:rsidRPr="00520718">
        <w:t>Таблица 5</w:t>
      </w:r>
      <w:r w:rsidR="00A20C97" w:rsidRPr="00520718">
        <w:t xml:space="preserve">.2.2-2. </w:t>
      </w:r>
      <w:r w:rsidR="00BE5F61" w:rsidRPr="00520718">
        <w:t>Распределение автомобильных дорог регионального или межмуниципального значения Камчатского края по типам покрытия на 01.01.2018</w:t>
      </w:r>
    </w:p>
    <w:tbl>
      <w:tblPr>
        <w:tblW w:w="5000" w:type="pct"/>
        <w:tblLook w:val="04A0" w:firstRow="1" w:lastRow="0" w:firstColumn="1" w:lastColumn="0" w:noHBand="0" w:noVBand="1"/>
      </w:tblPr>
      <w:tblGrid>
        <w:gridCol w:w="891"/>
        <w:gridCol w:w="5973"/>
        <w:gridCol w:w="694"/>
        <w:gridCol w:w="2296"/>
      </w:tblGrid>
      <w:tr w:rsidR="00BE5F61" w:rsidRPr="00520718" w:rsidTr="00BE5F61">
        <w:trPr>
          <w:trHeight w:val="20"/>
        </w:trPr>
        <w:tc>
          <w:tcPr>
            <w:tcW w:w="4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5F61" w:rsidRPr="00520718" w:rsidRDefault="00BE5F61" w:rsidP="00E50855">
            <w:pPr>
              <w:spacing w:before="0" w:after="0"/>
              <w:ind w:firstLine="0"/>
              <w:jc w:val="center"/>
              <w:rPr>
                <w:sz w:val="20"/>
                <w:szCs w:val="20"/>
              </w:rPr>
            </w:pPr>
            <w:r w:rsidRPr="00520718">
              <w:rPr>
                <w:sz w:val="20"/>
                <w:szCs w:val="20"/>
              </w:rPr>
              <w:t>№ п/п</w:t>
            </w:r>
          </w:p>
        </w:tc>
        <w:tc>
          <w:tcPr>
            <w:tcW w:w="3030" w:type="pct"/>
            <w:tcBorders>
              <w:top w:val="single" w:sz="4" w:space="0" w:color="auto"/>
              <w:left w:val="nil"/>
              <w:bottom w:val="single" w:sz="4" w:space="0" w:color="auto"/>
              <w:right w:val="single" w:sz="4" w:space="0" w:color="auto"/>
            </w:tcBorders>
            <w:shd w:val="clear" w:color="auto" w:fill="auto"/>
            <w:noWrap/>
            <w:vAlign w:val="center"/>
            <w:hideMark/>
          </w:tcPr>
          <w:p w:rsidR="00BE5F61" w:rsidRPr="00520718" w:rsidRDefault="00BE5F61" w:rsidP="00E50855">
            <w:pPr>
              <w:spacing w:before="0" w:after="0"/>
              <w:ind w:firstLine="0"/>
              <w:jc w:val="center"/>
              <w:rPr>
                <w:sz w:val="20"/>
                <w:szCs w:val="20"/>
              </w:rPr>
            </w:pPr>
            <w:r w:rsidRPr="00520718">
              <w:rPr>
                <w:sz w:val="20"/>
                <w:szCs w:val="20"/>
              </w:rPr>
              <w:t>Вид покрытия</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rsidR="00BE5F61" w:rsidRPr="00520718" w:rsidRDefault="00BE5F61" w:rsidP="00E50855">
            <w:pPr>
              <w:spacing w:before="0" w:after="0"/>
              <w:ind w:firstLine="0"/>
              <w:jc w:val="center"/>
              <w:rPr>
                <w:sz w:val="20"/>
                <w:szCs w:val="20"/>
              </w:rPr>
            </w:pPr>
            <w:r w:rsidRPr="00520718">
              <w:rPr>
                <w:sz w:val="20"/>
                <w:szCs w:val="20"/>
              </w:rPr>
              <w:t>%</w:t>
            </w:r>
          </w:p>
        </w:tc>
        <w:tc>
          <w:tcPr>
            <w:tcW w:w="1165" w:type="pct"/>
            <w:tcBorders>
              <w:top w:val="single" w:sz="4" w:space="0" w:color="auto"/>
              <w:left w:val="nil"/>
              <w:bottom w:val="single" w:sz="4" w:space="0" w:color="auto"/>
              <w:right w:val="single" w:sz="4" w:space="0" w:color="auto"/>
            </w:tcBorders>
            <w:shd w:val="clear" w:color="auto" w:fill="auto"/>
            <w:noWrap/>
            <w:vAlign w:val="center"/>
            <w:hideMark/>
          </w:tcPr>
          <w:p w:rsidR="00BE5F61" w:rsidRPr="00520718" w:rsidRDefault="00BE5F61" w:rsidP="00E50855">
            <w:pPr>
              <w:spacing w:before="0" w:after="0"/>
              <w:ind w:firstLine="0"/>
              <w:jc w:val="center"/>
              <w:rPr>
                <w:sz w:val="20"/>
                <w:szCs w:val="20"/>
              </w:rPr>
            </w:pPr>
            <w:r w:rsidRPr="00520718">
              <w:rPr>
                <w:sz w:val="20"/>
                <w:szCs w:val="20"/>
              </w:rPr>
              <w:t>Протяженность, км</w:t>
            </w:r>
          </w:p>
        </w:tc>
      </w:tr>
      <w:tr w:rsidR="00BE5F61" w:rsidRPr="00520718" w:rsidTr="00BE5F61">
        <w:trPr>
          <w:trHeight w:val="20"/>
        </w:trPr>
        <w:tc>
          <w:tcPr>
            <w:tcW w:w="452" w:type="pct"/>
            <w:tcBorders>
              <w:top w:val="nil"/>
              <w:left w:val="single" w:sz="4" w:space="0" w:color="auto"/>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center"/>
              <w:rPr>
                <w:sz w:val="20"/>
                <w:szCs w:val="20"/>
              </w:rPr>
            </w:pPr>
            <w:r w:rsidRPr="00520718">
              <w:rPr>
                <w:sz w:val="20"/>
                <w:szCs w:val="20"/>
              </w:rPr>
              <w:t>1</w:t>
            </w:r>
          </w:p>
        </w:tc>
        <w:tc>
          <w:tcPr>
            <w:tcW w:w="3030" w:type="pct"/>
            <w:tcBorders>
              <w:top w:val="nil"/>
              <w:left w:val="nil"/>
              <w:bottom w:val="single" w:sz="4" w:space="0" w:color="auto"/>
              <w:right w:val="single" w:sz="4" w:space="0" w:color="auto"/>
            </w:tcBorders>
            <w:shd w:val="clear" w:color="auto" w:fill="auto"/>
            <w:noWrap/>
            <w:vAlign w:val="bottom"/>
            <w:hideMark/>
          </w:tcPr>
          <w:p w:rsidR="00BE5F61" w:rsidRPr="00520718" w:rsidRDefault="00BE5F61" w:rsidP="00BE5F61">
            <w:pPr>
              <w:spacing w:before="0" w:after="0"/>
              <w:ind w:firstLine="0"/>
              <w:jc w:val="left"/>
              <w:rPr>
                <w:sz w:val="20"/>
                <w:szCs w:val="20"/>
              </w:rPr>
            </w:pPr>
            <w:r w:rsidRPr="00520718">
              <w:rPr>
                <w:sz w:val="20"/>
                <w:szCs w:val="20"/>
              </w:rPr>
              <w:t>Усовершенствованное (асфальтобетон, цементобетон)</w:t>
            </w:r>
          </w:p>
        </w:tc>
        <w:tc>
          <w:tcPr>
            <w:tcW w:w="352" w:type="pct"/>
            <w:tcBorders>
              <w:top w:val="nil"/>
              <w:left w:val="nil"/>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center"/>
              <w:rPr>
                <w:sz w:val="20"/>
                <w:szCs w:val="20"/>
              </w:rPr>
            </w:pPr>
            <w:r w:rsidRPr="00520718">
              <w:rPr>
                <w:sz w:val="20"/>
                <w:szCs w:val="20"/>
              </w:rPr>
              <w:t>20,8</w:t>
            </w:r>
          </w:p>
        </w:tc>
        <w:tc>
          <w:tcPr>
            <w:tcW w:w="1165" w:type="pct"/>
            <w:tcBorders>
              <w:top w:val="nil"/>
              <w:left w:val="nil"/>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center"/>
              <w:rPr>
                <w:sz w:val="20"/>
                <w:szCs w:val="20"/>
              </w:rPr>
            </w:pPr>
            <w:r w:rsidRPr="00520718">
              <w:rPr>
                <w:sz w:val="20"/>
                <w:szCs w:val="20"/>
              </w:rPr>
              <w:t>384,017</w:t>
            </w:r>
          </w:p>
        </w:tc>
      </w:tr>
      <w:tr w:rsidR="00BE5F61" w:rsidRPr="00520718" w:rsidTr="00BE5F61">
        <w:trPr>
          <w:trHeight w:val="20"/>
        </w:trPr>
        <w:tc>
          <w:tcPr>
            <w:tcW w:w="452" w:type="pct"/>
            <w:tcBorders>
              <w:top w:val="nil"/>
              <w:left w:val="single" w:sz="4" w:space="0" w:color="auto"/>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center"/>
              <w:rPr>
                <w:sz w:val="20"/>
                <w:szCs w:val="20"/>
              </w:rPr>
            </w:pPr>
            <w:r w:rsidRPr="00520718">
              <w:rPr>
                <w:sz w:val="20"/>
                <w:szCs w:val="20"/>
              </w:rPr>
              <w:t>2</w:t>
            </w:r>
          </w:p>
        </w:tc>
        <w:tc>
          <w:tcPr>
            <w:tcW w:w="3030" w:type="pct"/>
            <w:tcBorders>
              <w:top w:val="nil"/>
              <w:left w:val="nil"/>
              <w:bottom w:val="single" w:sz="4" w:space="0" w:color="auto"/>
              <w:right w:val="single" w:sz="4" w:space="0" w:color="auto"/>
            </w:tcBorders>
            <w:shd w:val="clear" w:color="auto" w:fill="auto"/>
            <w:noWrap/>
            <w:vAlign w:val="bottom"/>
            <w:hideMark/>
          </w:tcPr>
          <w:p w:rsidR="00BE5F61" w:rsidRPr="00520718" w:rsidRDefault="00BE5F61" w:rsidP="00BE5F61">
            <w:pPr>
              <w:spacing w:before="0" w:after="0"/>
              <w:ind w:firstLine="0"/>
              <w:jc w:val="left"/>
              <w:rPr>
                <w:sz w:val="20"/>
                <w:szCs w:val="20"/>
              </w:rPr>
            </w:pPr>
            <w:r w:rsidRPr="00520718">
              <w:rPr>
                <w:sz w:val="20"/>
                <w:szCs w:val="20"/>
              </w:rPr>
              <w:t>Переходное (песчано-гравийная смесь)</w:t>
            </w:r>
          </w:p>
        </w:tc>
        <w:tc>
          <w:tcPr>
            <w:tcW w:w="352" w:type="pct"/>
            <w:tcBorders>
              <w:top w:val="nil"/>
              <w:left w:val="nil"/>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center"/>
              <w:rPr>
                <w:sz w:val="20"/>
                <w:szCs w:val="20"/>
              </w:rPr>
            </w:pPr>
            <w:r w:rsidRPr="00520718">
              <w:rPr>
                <w:sz w:val="20"/>
                <w:szCs w:val="20"/>
              </w:rPr>
              <w:t>54,4</w:t>
            </w:r>
          </w:p>
        </w:tc>
        <w:tc>
          <w:tcPr>
            <w:tcW w:w="1165" w:type="pct"/>
            <w:tcBorders>
              <w:top w:val="nil"/>
              <w:left w:val="nil"/>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center"/>
              <w:rPr>
                <w:sz w:val="20"/>
                <w:szCs w:val="20"/>
              </w:rPr>
            </w:pPr>
            <w:r w:rsidRPr="00520718">
              <w:rPr>
                <w:sz w:val="20"/>
                <w:szCs w:val="20"/>
              </w:rPr>
              <w:t>1002,289</w:t>
            </w:r>
          </w:p>
        </w:tc>
      </w:tr>
      <w:tr w:rsidR="00BE5F61" w:rsidRPr="00520718" w:rsidTr="00BE5F61">
        <w:trPr>
          <w:trHeight w:val="20"/>
        </w:trPr>
        <w:tc>
          <w:tcPr>
            <w:tcW w:w="452" w:type="pct"/>
            <w:tcBorders>
              <w:top w:val="nil"/>
              <w:left w:val="single" w:sz="4" w:space="0" w:color="auto"/>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center"/>
              <w:rPr>
                <w:sz w:val="20"/>
                <w:szCs w:val="20"/>
              </w:rPr>
            </w:pPr>
            <w:r w:rsidRPr="00520718">
              <w:rPr>
                <w:sz w:val="20"/>
                <w:szCs w:val="20"/>
              </w:rPr>
              <w:t>3</w:t>
            </w:r>
          </w:p>
        </w:tc>
        <w:tc>
          <w:tcPr>
            <w:tcW w:w="3030" w:type="pct"/>
            <w:tcBorders>
              <w:top w:val="nil"/>
              <w:left w:val="nil"/>
              <w:bottom w:val="single" w:sz="4" w:space="0" w:color="auto"/>
              <w:right w:val="single" w:sz="4" w:space="0" w:color="auto"/>
            </w:tcBorders>
            <w:shd w:val="clear" w:color="auto" w:fill="auto"/>
            <w:noWrap/>
            <w:vAlign w:val="bottom"/>
            <w:hideMark/>
          </w:tcPr>
          <w:p w:rsidR="00BE5F61" w:rsidRPr="00520718" w:rsidRDefault="00BE5F61" w:rsidP="00BE5F61">
            <w:pPr>
              <w:spacing w:before="0" w:after="0"/>
              <w:ind w:firstLine="0"/>
              <w:jc w:val="left"/>
              <w:rPr>
                <w:sz w:val="20"/>
                <w:szCs w:val="20"/>
              </w:rPr>
            </w:pPr>
            <w:r w:rsidRPr="00520718">
              <w:rPr>
                <w:sz w:val="20"/>
                <w:szCs w:val="20"/>
              </w:rPr>
              <w:t xml:space="preserve">Грунтовое </w:t>
            </w:r>
          </w:p>
        </w:tc>
        <w:tc>
          <w:tcPr>
            <w:tcW w:w="352" w:type="pct"/>
            <w:tcBorders>
              <w:top w:val="nil"/>
              <w:left w:val="nil"/>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center"/>
              <w:rPr>
                <w:sz w:val="20"/>
                <w:szCs w:val="20"/>
              </w:rPr>
            </w:pPr>
            <w:r w:rsidRPr="00520718">
              <w:rPr>
                <w:sz w:val="20"/>
                <w:szCs w:val="20"/>
              </w:rPr>
              <w:t>1,6</w:t>
            </w:r>
          </w:p>
        </w:tc>
        <w:tc>
          <w:tcPr>
            <w:tcW w:w="1165" w:type="pct"/>
            <w:tcBorders>
              <w:top w:val="nil"/>
              <w:left w:val="nil"/>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center"/>
              <w:rPr>
                <w:sz w:val="20"/>
                <w:szCs w:val="20"/>
              </w:rPr>
            </w:pPr>
            <w:r w:rsidRPr="00520718">
              <w:rPr>
                <w:sz w:val="20"/>
                <w:szCs w:val="20"/>
              </w:rPr>
              <w:t>29,56</w:t>
            </w:r>
          </w:p>
        </w:tc>
      </w:tr>
      <w:tr w:rsidR="00BE5F61" w:rsidRPr="00520718" w:rsidTr="00BE5F61">
        <w:trPr>
          <w:trHeight w:val="20"/>
        </w:trPr>
        <w:tc>
          <w:tcPr>
            <w:tcW w:w="452" w:type="pct"/>
            <w:tcBorders>
              <w:top w:val="nil"/>
              <w:left w:val="single" w:sz="4" w:space="0" w:color="auto"/>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center"/>
              <w:rPr>
                <w:sz w:val="20"/>
                <w:szCs w:val="20"/>
              </w:rPr>
            </w:pPr>
            <w:r w:rsidRPr="00520718">
              <w:rPr>
                <w:sz w:val="20"/>
                <w:szCs w:val="20"/>
              </w:rPr>
              <w:t>4</w:t>
            </w:r>
          </w:p>
        </w:tc>
        <w:tc>
          <w:tcPr>
            <w:tcW w:w="3030" w:type="pct"/>
            <w:tcBorders>
              <w:top w:val="nil"/>
              <w:left w:val="nil"/>
              <w:bottom w:val="single" w:sz="4" w:space="0" w:color="auto"/>
              <w:right w:val="single" w:sz="4" w:space="0" w:color="auto"/>
            </w:tcBorders>
            <w:shd w:val="clear" w:color="auto" w:fill="auto"/>
            <w:noWrap/>
            <w:vAlign w:val="bottom"/>
            <w:hideMark/>
          </w:tcPr>
          <w:p w:rsidR="00BE5F61" w:rsidRPr="00520718" w:rsidRDefault="00BE5F61" w:rsidP="00BE5F61">
            <w:pPr>
              <w:spacing w:before="0" w:after="0"/>
              <w:ind w:firstLine="0"/>
              <w:jc w:val="left"/>
              <w:rPr>
                <w:sz w:val="20"/>
                <w:szCs w:val="20"/>
              </w:rPr>
            </w:pPr>
            <w:r w:rsidRPr="00520718">
              <w:rPr>
                <w:sz w:val="20"/>
                <w:szCs w:val="20"/>
              </w:rPr>
              <w:t xml:space="preserve">Автозимники* </w:t>
            </w:r>
          </w:p>
        </w:tc>
        <w:tc>
          <w:tcPr>
            <w:tcW w:w="352" w:type="pct"/>
            <w:tcBorders>
              <w:top w:val="nil"/>
              <w:left w:val="nil"/>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center"/>
              <w:rPr>
                <w:sz w:val="20"/>
                <w:szCs w:val="20"/>
              </w:rPr>
            </w:pPr>
            <w:r w:rsidRPr="00520718">
              <w:rPr>
                <w:sz w:val="20"/>
                <w:szCs w:val="20"/>
              </w:rPr>
              <w:t>12,5</w:t>
            </w:r>
          </w:p>
        </w:tc>
        <w:tc>
          <w:tcPr>
            <w:tcW w:w="1165" w:type="pct"/>
            <w:tcBorders>
              <w:top w:val="nil"/>
              <w:left w:val="nil"/>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center"/>
              <w:rPr>
                <w:sz w:val="20"/>
                <w:szCs w:val="20"/>
              </w:rPr>
            </w:pPr>
            <w:r w:rsidRPr="00520718">
              <w:rPr>
                <w:sz w:val="20"/>
                <w:szCs w:val="20"/>
              </w:rPr>
              <w:t>230,0</w:t>
            </w:r>
          </w:p>
        </w:tc>
      </w:tr>
      <w:tr w:rsidR="00BE5F61" w:rsidRPr="00520718" w:rsidTr="00BE5F61">
        <w:trPr>
          <w:trHeight w:val="20"/>
        </w:trPr>
        <w:tc>
          <w:tcPr>
            <w:tcW w:w="452" w:type="pct"/>
            <w:tcBorders>
              <w:top w:val="nil"/>
              <w:left w:val="single" w:sz="4" w:space="0" w:color="auto"/>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center"/>
              <w:rPr>
                <w:sz w:val="20"/>
                <w:szCs w:val="20"/>
              </w:rPr>
            </w:pPr>
            <w:r w:rsidRPr="00520718">
              <w:rPr>
                <w:sz w:val="20"/>
                <w:szCs w:val="20"/>
              </w:rPr>
              <w:t>5</w:t>
            </w:r>
          </w:p>
        </w:tc>
        <w:tc>
          <w:tcPr>
            <w:tcW w:w="3030" w:type="pct"/>
            <w:tcBorders>
              <w:top w:val="nil"/>
              <w:left w:val="nil"/>
              <w:bottom w:val="single" w:sz="4" w:space="0" w:color="auto"/>
              <w:right w:val="single" w:sz="4" w:space="0" w:color="auto"/>
            </w:tcBorders>
            <w:shd w:val="clear" w:color="auto" w:fill="auto"/>
            <w:noWrap/>
            <w:vAlign w:val="bottom"/>
            <w:hideMark/>
          </w:tcPr>
          <w:p w:rsidR="00BE5F61" w:rsidRPr="00520718" w:rsidRDefault="00BE5F61" w:rsidP="00BE5F61">
            <w:pPr>
              <w:spacing w:before="0" w:after="0"/>
              <w:ind w:firstLine="0"/>
              <w:jc w:val="left"/>
              <w:rPr>
                <w:sz w:val="20"/>
                <w:szCs w:val="20"/>
              </w:rPr>
            </w:pPr>
            <w:r w:rsidRPr="00520718">
              <w:rPr>
                <w:sz w:val="20"/>
                <w:szCs w:val="20"/>
              </w:rPr>
              <w:t>Автозимник продленного действия**</w:t>
            </w:r>
          </w:p>
        </w:tc>
        <w:tc>
          <w:tcPr>
            <w:tcW w:w="352" w:type="pct"/>
            <w:tcBorders>
              <w:top w:val="nil"/>
              <w:left w:val="nil"/>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center"/>
              <w:rPr>
                <w:sz w:val="20"/>
                <w:szCs w:val="20"/>
              </w:rPr>
            </w:pPr>
            <w:r w:rsidRPr="00520718">
              <w:rPr>
                <w:sz w:val="20"/>
                <w:szCs w:val="20"/>
              </w:rPr>
              <w:t>10,7</w:t>
            </w:r>
          </w:p>
        </w:tc>
        <w:tc>
          <w:tcPr>
            <w:tcW w:w="1165" w:type="pct"/>
            <w:tcBorders>
              <w:top w:val="nil"/>
              <w:left w:val="nil"/>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center"/>
              <w:rPr>
                <w:sz w:val="20"/>
                <w:szCs w:val="20"/>
              </w:rPr>
            </w:pPr>
            <w:r w:rsidRPr="00520718">
              <w:rPr>
                <w:sz w:val="20"/>
                <w:szCs w:val="20"/>
              </w:rPr>
              <w:t>197,742</w:t>
            </w:r>
          </w:p>
        </w:tc>
      </w:tr>
      <w:tr w:rsidR="00BE5F61" w:rsidRPr="00520718" w:rsidTr="00BE5F61">
        <w:trPr>
          <w:trHeight w:val="20"/>
        </w:trPr>
        <w:tc>
          <w:tcPr>
            <w:tcW w:w="452" w:type="pct"/>
            <w:tcBorders>
              <w:top w:val="nil"/>
              <w:left w:val="single" w:sz="4" w:space="0" w:color="auto"/>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center"/>
              <w:rPr>
                <w:sz w:val="20"/>
                <w:szCs w:val="20"/>
              </w:rPr>
            </w:pPr>
          </w:p>
        </w:tc>
        <w:tc>
          <w:tcPr>
            <w:tcW w:w="3030" w:type="pct"/>
            <w:tcBorders>
              <w:top w:val="nil"/>
              <w:left w:val="nil"/>
              <w:bottom w:val="single" w:sz="4" w:space="0" w:color="auto"/>
              <w:right w:val="single" w:sz="4" w:space="0" w:color="auto"/>
            </w:tcBorders>
            <w:shd w:val="clear" w:color="auto" w:fill="auto"/>
            <w:noWrap/>
            <w:vAlign w:val="bottom"/>
            <w:hideMark/>
          </w:tcPr>
          <w:p w:rsidR="00BE5F61" w:rsidRPr="00520718" w:rsidRDefault="00BE5F61" w:rsidP="00BE5F61">
            <w:pPr>
              <w:spacing w:before="0" w:after="0"/>
              <w:ind w:firstLine="0"/>
              <w:jc w:val="left"/>
              <w:rPr>
                <w:sz w:val="20"/>
                <w:szCs w:val="20"/>
              </w:rPr>
            </w:pPr>
            <w:r w:rsidRPr="00520718">
              <w:rPr>
                <w:sz w:val="20"/>
                <w:szCs w:val="20"/>
              </w:rPr>
              <w:t>Итого:</w:t>
            </w:r>
          </w:p>
        </w:tc>
        <w:tc>
          <w:tcPr>
            <w:tcW w:w="352" w:type="pct"/>
            <w:tcBorders>
              <w:top w:val="nil"/>
              <w:left w:val="nil"/>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center"/>
              <w:rPr>
                <w:sz w:val="20"/>
                <w:szCs w:val="20"/>
              </w:rPr>
            </w:pPr>
            <w:r w:rsidRPr="00520718">
              <w:rPr>
                <w:sz w:val="20"/>
                <w:szCs w:val="20"/>
              </w:rPr>
              <w:t>100</w:t>
            </w:r>
          </w:p>
        </w:tc>
        <w:tc>
          <w:tcPr>
            <w:tcW w:w="1165" w:type="pct"/>
            <w:tcBorders>
              <w:top w:val="nil"/>
              <w:left w:val="nil"/>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center"/>
              <w:rPr>
                <w:sz w:val="20"/>
                <w:szCs w:val="20"/>
              </w:rPr>
            </w:pPr>
            <w:r w:rsidRPr="00520718">
              <w:rPr>
                <w:sz w:val="20"/>
                <w:szCs w:val="20"/>
              </w:rPr>
              <w:t>1843,608</w:t>
            </w:r>
          </w:p>
        </w:tc>
      </w:tr>
    </w:tbl>
    <w:p w:rsidR="00BE5F61" w:rsidRPr="00520718" w:rsidRDefault="00BE5F61" w:rsidP="00BE5F61">
      <w:pPr>
        <w:rPr>
          <w:sz w:val="20"/>
        </w:rPr>
      </w:pPr>
      <w:r w:rsidRPr="00520718">
        <w:rPr>
          <w:sz w:val="20"/>
        </w:rPr>
        <w:t>Примечание:</w:t>
      </w:r>
    </w:p>
    <w:p w:rsidR="00BE5F61" w:rsidRPr="00520718" w:rsidRDefault="00BE5F61" w:rsidP="00BE5F61">
      <w:pPr>
        <w:rPr>
          <w:sz w:val="20"/>
        </w:rPr>
      </w:pPr>
      <w:r w:rsidRPr="00520718">
        <w:rPr>
          <w:sz w:val="20"/>
        </w:rPr>
        <w:t>К зимним автомобильным дорогам – автозимникам – относятся сезонные дороги с полотном и дорожной одеждой из снега, льда, а также грунта.</w:t>
      </w:r>
    </w:p>
    <w:p w:rsidR="00BE5F61" w:rsidRPr="00520718" w:rsidRDefault="00BE5F61" w:rsidP="00BE5F61">
      <w:pPr>
        <w:rPr>
          <w:sz w:val="20"/>
        </w:rPr>
      </w:pPr>
      <w:r w:rsidRPr="00520718">
        <w:rPr>
          <w:sz w:val="20"/>
        </w:rPr>
        <w:t>Автозимники подразделяются по продолжительности использования сезона:</w:t>
      </w:r>
    </w:p>
    <w:p w:rsidR="00BE5F61" w:rsidRPr="00520718" w:rsidRDefault="00BE5F61" w:rsidP="00BE5F61">
      <w:pPr>
        <w:rPr>
          <w:sz w:val="20"/>
        </w:rPr>
      </w:pPr>
      <w:r w:rsidRPr="00520718">
        <w:rPr>
          <w:sz w:val="20"/>
        </w:rPr>
        <w:t>* – обычные, предназначенные для эксплуатации только в период с устойчивыми отрицательными температурами воздуха;</w:t>
      </w:r>
    </w:p>
    <w:p w:rsidR="00BE5F61" w:rsidRPr="00520718" w:rsidRDefault="00BE5F61" w:rsidP="00BE5F61">
      <w:pPr>
        <w:rPr>
          <w:sz w:val="20"/>
        </w:rPr>
      </w:pPr>
      <w:r w:rsidRPr="00520718">
        <w:rPr>
          <w:sz w:val="20"/>
        </w:rPr>
        <w:t>**– автозимники с продленными сроками эксплуатации, обеспечивающие проезд в течение зимнего и части (или всего) летнего периодов года. В камчатском крае к этой категории относятся построенные участки дороги «Анавгай – Палана», с возведённым земляным полотном, капитальными искусственными сооружениями через водотоки, дорожная одежда выполнена из природных песчано-гравийных смесей.</w:t>
      </w:r>
    </w:p>
    <w:p w:rsidR="00BE5F61" w:rsidRPr="00520718" w:rsidRDefault="00BE5F61" w:rsidP="00BE5F61"/>
    <w:p w:rsidR="00BE5F61" w:rsidRPr="00520718" w:rsidRDefault="007000AA" w:rsidP="00BE5F61">
      <w:r w:rsidRPr="00520718">
        <w:t>Таблица 5</w:t>
      </w:r>
      <w:r w:rsidR="00A20C97" w:rsidRPr="00520718">
        <w:t xml:space="preserve">.2.2-3. </w:t>
      </w:r>
      <w:r w:rsidR="00BE5F61" w:rsidRPr="00520718">
        <w:t>Распределение автомобильных дорог регионального или межмуниципального значения Камчатского края по категориям на 01.01.2018</w:t>
      </w:r>
    </w:p>
    <w:tbl>
      <w:tblPr>
        <w:tblW w:w="5000" w:type="pct"/>
        <w:tblLook w:val="04A0" w:firstRow="1" w:lastRow="0" w:firstColumn="1" w:lastColumn="0" w:noHBand="0" w:noVBand="1"/>
      </w:tblPr>
      <w:tblGrid>
        <w:gridCol w:w="851"/>
        <w:gridCol w:w="5290"/>
        <w:gridCol w:w="1013"/>
        <w:gridCol w:w="2700"/>
      </w:tblGrid>
      <w:tr w:rsidR="00BE5F61" w:rsidRPr="00520718" w:rsidTr="00E50855">
        <w:trPr>
          <w:trHeight w:val="20"/>
          <w:tblHeader/>
        </w:trPr>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5F61" w:rsidRPr="00520718" w:rsidRDefault="00BE5F61" w:rsidP="00E50855">
            <w:pPr>
              <w:spacing w:before="0" w:after="0"/>
              <w:ind w:firstLine="0"/>
              <w:jc w:val="center"/>
              <w:rPr>
                <w:sz w:val="20"/>
                <w:szCs w:val="20"/>
              </w:rPr>
            </w:pPr>
            <w:r w:rsidRPr="00520718">
              <w:rPr>
                <w:sz w:val="20"/>
                <w:szCs w:val="20"/>
              </w:rPr>
              <w:t>№ п/п</w:t>
            </w:r>
          </w:p>
        </w:tc>
        <w:tc>
          <w:tcPr>
            <w:tcW w:w="2684" w:type="pct"/>
            <w:tcBorders>
              <w:top w:val="single" w:sz="4" w:space="0" w:color="auto"/>
              <w:left w:val="nil"/>
              <w:bottom w:val="single" w:sz="4" w:space="0" w:color="auto"/>
              <w:right w:val="single" w:sz="4" w:space="0" w:color="auto"/>
            </w:tcBorders>
            <w:shd w:val="clear" w:color="auto" w:fill="auto"/>
            <w:noWrap/>
            <w:vAlign w:val="center"/>
            <w:hideMark/>
          </w:tcPr>
          <w:p w:rsidR="00BE5F61" w:rsidRPr="00520718" w:rsidRDefault="00BE5F61" w:rsidP="00E50855">
            <w:pPr>
              <w:spacing w:before="0" w:after="0"/>
              <w:ind w:firstLine="0"/>
              <w:jc w:val="center"/>
              <w:rPr>
                <w:sz w:val="20"/>
                <w:szCs w:val="20"/>
              </w:rPr>
            </w:pPr>
            <w:r w:rsidRPr="00520718">
              <w:rPr>
                <w:sz w:val="20"/>
                <w:szCs w:val="20"/>
              </w:rPr>
              <w:t>Категория</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rsidR="00BE5F61" w:rsidRPr="00520718" w:rsidRDefault="00BE5F61" w:rsidP="00E50855">
            <w:pPr>
              <w:spacing w:before="0" w:after="0"/>
              <w:ind w:firstLine="0"/>
              <w:jc w:val="center"/>
              <w:rPr>
                <w:sz w:val="20"/>
                <w:szCs w:val="20"/>
              </w:rPr>
            </w:pPr>
            <w:r w:rsidRPr="00520718">
              <w:rPr>
                <w:sz w:val="20"/>
                <w:szCs w:val="20"/>
              </w:rPr>
              <w:t>%</w:t>
            </w:r>
          </w:p>
        </w:tc>
        <w:tc>
          <w:tcPr>
            <w:tcW w:w="1370" w:type="pct"/>
            <w:tcBorders>
              <w:top w:val="single" w:sz="4" w:space="0" w:color="auto"/>
              <w:left w:val="nil"/>
              <w:bottom w:val="single" w:sz="4" w:space="0" w:color="auto"/>
              <w:right w:val="single" w:sz="4" w:space="0" w:color="auto"/>
            </w:tcBorders>
            <w:shd w:val="clear" w:color="auto" w:fill="auto"/>
            <w:noWrap/>
            <w:vAlign w:val="center"/>
            <w:hideMark/>
          </w:tcPr>
          <w:p w:rsidR="00BE5F61" w:rsidRPr="00520718" w:rsidRDefault="00BE5F61" w:rsidP="00E50855">
            <w:pPr>
              <w:spacing w:before="0" w:after="0"/>
              <w:ind w:firstLine="0"/>
              <w:jc w:val="center"/>
              <w:rPr>
                <w:sz w:val="20"/>
                <w:szCs w:val="20"/>
              </w:rPr>
            </w:pPr>
            <w:r w:rsidRPr="00520718">
              <w:rPr>
                <w:sz w:val="20"/>
                <w:szCs w:val="20"/>
              </w:rPr>
              <w:t>Протяженность, км</w:t>
            </w:r>
          </w:p>
        </w:tc>
      </w:tr>
      <w:tr w:rsidR="00BE5F61" w:rsidRPr="00520718" w:rsidTr="00E50855">
        <w:trPr>
          <w:trHeight w:val="2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center"/>
              <w:rPr>
                <w:sz w:val="20"/>
                <w:szCs w:val="20"/>
              </w:rPr>
            </w:pPr>
            <w:r w:rsidRPr="00520718">
              <w:rPr>
                <w:sz w:val="20"/>
                <w:szCs w:val="20"/>
              </w:rPr>
              <w:t>1</w:t>
            </w:r>
          </w:p>
        </w:tc>
        <w:tc>
          <w:tcPr>
            <w:tcW w:w="2684" w:type="pct"/>
            <w:tcBorders>
              <w:top w:val="nil"/>
              <w:left w:val="nil"/>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left"/>
              <w:rPr>
                <w:sz w:val="20"/>
                <w:szCs w:val="20"/>
              </w:rPr>
            </w:pPr>
            <w:r w:rsidRPr="00520718">
              <w:rPr>
                <w:sz w:val="20"/>
                <w:szCs w:val="20"/>
              </w:rPr>
              <w:t>III</w:t>
            </w:r>
          </w:p>
        </w:tc>
        <w:tc>
          <w:tcPr>
            <w:tcW w:w="514" w:type="pct"/>
            <w:tcBorders>
              <w:top w:val="nil"/>
              <w:left w:val="nil"/>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center"/>
              <w:rPr>
                <w:sz w:val="20"/>
                <w:szCs w:val="20"/>
              </w:rPr>
            </w:pPr>
            <w:r w:rsidRPr="00520718">
              <w:rPr>
                <w:sz w:val="20"/>
                <w:szCs w:val="20"/>
              </w:rPr>
              <w:t>18,4</w:t>
            </w:r>
          </w:p>
        </w:tc>
        <w:tc>
          <w:tcPr>
            <w:tcW w:w="1370" w:type="pct"/>
            <w:tcBorders>
              <w:top w:val="nil"/>
              <w:left w:val="nil"/>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center"/>
              <w:rPr>
                <w:sz w:val="20"/>
                <w:szCs w:val="20"/>
              </w:rPr>
            </w:pPr>
            <w:r w:rsidRPr="00520718">
              <w:rPr>
                <w:sz w:val="20"/>
                <w:szCs w:val="20"/>
              </w:rPr>
              <w:t>339,86</w:t>
            </w:r>
          </w:p>
        </w:tc>
      </w:tr>
      <w:tr w:rsidR="00BE5F61" w:rsidRPr="00520718" w:rsidTr="00E50855">
        <w:trPr>
          <w:trHeight w:val="2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center"/>
              <w:rPr>
                <w:sz w:val="20"/>
                <w:szCs w:val="20"/>
              </w:rPr>
            </w:pPr>
            <w:r w:rsidRPr="00520718">
              <w:rPr>
                <w:sz w:val="20"/>
                <w:szCs w:val="20"/>
              </w:rPr>
              <w:t>2</w:t>
            </w:r>
          </w:p>
        </w:tc>
        <w:tc>
          <w:tcPr>
            <w:tcW w:w="2684" w:type="pct"/>
            <w:tcBorders>
              <w:top w:val="nil"/>
              <w:left w:val="nil"/>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left"/>
              <w:rPr>
                <w:sz w:val="20"/>
                <w:szCs w:val="20"/>
              </w:rPr>
            </w:pPr>
            <w:r w:rsidRPr="00520718">
              <w:rPr>
                <w:sz w:val="20"/>
                <w:szCs w:val="20"/>
              </w:rPr>
              <w:t>IV</w:t>
            </w:r>
          </w:p>
        </w:tc>
        <w:tc>
          <w:tcPr>
            <w:tcW w:w="514" w:type="pct"/>
            <w:tcBorders>
              <w:top w:val="nil"/>
              <w:left w:val="nil"/>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center"/>
              <w:rPr>
                <w:sz w:val="20"/>
                <w:szCs w:val="20"/>
              </w:rPr>
            </w:pPr>
            <w:r w:rsidRPr="00520718">
              <w:rPr>
                <w:sz w:val="20"/>
                <w:szCs w:val="20"/>
              </w:rPr>
              <w:t>43</w:t>
            </w:r>
          </w:p>
        </w:tc>
        <w:tc>
          <w:tcPr>
            <w:tcW w:w="1370" w:type="pct"/>
            <w:tcBorders>
              <w:top w:val="nil"/>
              <w:left w:val="nil"/>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center"/>
              <w:rPr>
                <w:sz w:val="20"/>
                <w:szCs w:val="20"/>
              </w:rPr>
            </w:pPr>
            <w:r w:rsidRPr="00520718">
              <w:rPr>
                <w:sz w:val="20"/>
                <w:szCs w:val="20"/>
              </w:rPr>
              <w:t>794,0765</w:t>
            </w:r>
          </w:p>
        </w:tc>
      </w:tr>
      <w:tr w:rsidR="00BE5F61" w:rsidRPr="00520718" w:rsidTr="00E50855">
        <w:trPr>
          <w:trHeight w:val="2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center"/>
              <w:rPr>
                <w:sz w:val="20"/>
                <w:szCs w:val="20"/>
              </w:rPr>
            </w:pPr>
            <w:r w:rsidRPr="00520718">
              <w:rPr>
                <w:sz w:val="20"/>
                <w:szCs w:val="20"/>
              </w:rPr>
              <w:t>3</w:t>
            </w:r>
          </w:p>
        </w:tc>
        <w:tc>
          <w:tcPr>
            <w:tcW w:w="2684" w:type="pct"/>
            <w:tcBorders>
              <w:top w:val="nil"/>
              <w:left w:val="nil"/>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left"/>
              <w:rPr>
                <w:sz w:val="20"/>
                <w:szCs w:val="20"/>
              </w:rPr>
            </w:pPr>
            <w:r w:rsidRPr="00520718">
              <w:rPr>
                <w:sz w:val="20"/>
                <w:szCs w:val="20"/>
              </w:rPr>
              <w:t>V</w:t>
            </w:r>
          </w:p>
        </w:tc>
        <w:tc>
          <w:tcPr>
            <w:tcW w:w="514" w:type="pct"/>
            <w:tcBorders>
              <w:top w:val="nil"/>
              <w:left w:val="nil"/>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center"/>
              <w:rPr>
                <w:sz w:val="20"/>
                <w:szCs w:val="20"/>
              </w:rPr>
            </w:pPr>
            <w:r w:rsidRPr="00520718">
              <w:rPr>
                <w:sz w:val="20"/>
                <w:szCs w:val="20"/>
              </w:rPr>
              <w:t>13,9</w:t>
            </w:r>
          </w:p>
        </w:tc>
        <w:tc>
          <w:tcPr>
            <w:tcW w:w="1370" w:type="pct"/>
            <w:tcBorders>
              <w:top w:val="nil"/>
              <w:left w:val="nil"/>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center"/>
              <w:rPr>
                <w:sz w:val="20"/>
                <w:szCs w:val="20"/>
              </w:rPr>
            </w:pPr>
            <w:r w:rsidRPr="00520718">
              <w:rPr>
                <w:sz w:val="20"/>
                <w:szCs w:val="20"/>
              </w:rPr>
              <w:t>252,3695</w:t>
            </w:r>
          </w:p>
        </w:tc>
      </w:tr>
      <w:tr w:rsidR="00BE5F61" w:rsidRPr="00520718" w:rsidTr="00E50855">
        <w:trPr>
          <w:trHeight w:val="2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center"/>
              <w:rPr>
                <w:sz w:val="20"/>
                <w:szCs w:val="20"/>
              </w:rPr>
            </w:pPr>
            <w:r w:rsidRPr="00520718">
              <w:rPr>
                <w:sz w:val="20"/>
                <w:szCs w:val="20"/>
              </w:rPr>
              <w:t>4</w:t>
            </w:r>
          </w:p>
        </w:tc>
        <w:tc>
          <w:tcPr>
            <w:tcW w:w="2684" w:type="pct"/>
            <w:tcBorders>
              <w:top w:val="nil"/>
              <w:left w:val="nil"/>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left"/>
              <w:rPr>
                <w:sz w:val="20"/>
                <w:szCs w:val="20"/>
              </w:rPr>
            </w:pPr>
            <w:r w:rsidRPr="00520718">
              <w:rPr>
                <w:sz w:val="20"/>
                <w:szCs w:val="20"/>
              </w:rPr>
              <w:t xml:space="preserve"> Некатегорийные (грунтовые)</w:t>
            </w:r>
          </w:p>
        </w:tc>
        <w:tc>
          <w:tcPr>
            <w:tcW w:w="514" w:type="pct"/>
            <w:tcBorders>
              <w:top w:val="nil"/>
              <w:left w:val="nil"/>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center"/>
              <w:rPr>
                <w:sz w:val="20"/>
                <w:szCs w:val="20"/>
              </w:rPr>
            </w:pPr>
            <w:r w:rsidRPr="00520718">
              <w:rPr>
                <w:sz w:val="20"/>
                <w:szCs w:val="20"/>
              </w:rPr>
              <w:t>1,6</w:t>
            </w:r>
          </w:p>
        </w:tc>
        <w:tc>
          <w:tcPr>
            <w:tcW w:w="1370" w:type="pct"/>
            <w:tcBorders>
              <w:top w:val="nil"/>
              <w:left w:val="nil"/>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center"/>
              <w:rPr>
                <w:sz w:val="20"/>
                <w:szCs w:val="20"/>
              </w:rPr>
            </w:pPr>
            <w:r w:rsidRPr="00520718">
              <w:rPr>
                <w:sz w:val="20"/>
                <w:szCs w:val="20"/>
              </w:rPr>
              <w:t>29,56</w:t>
            </w:r>
          </w:p>
        </w:tc>
      </w:tr>
      <w:tr w:rsidR="00BE5F61" w:rsidRPr="00520718" w:rsidTr="00E50855">
        <w:trPr>
          <w:trHeight w:val="2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center"/>
              <w:rPr>
                <w:sz w:val="20"/>
                <w:szCs w:val="20"/>
              </w:rPr>
            </w:pPr>
            <w:r w:rsidRPr="00520718">
              <w:rPr>
                <w:sz w:val="20"/>
                <w:szCs w:val="20"/>
              </w:rPr>
              <w:t>5</w:t>
            </w:r>
          </w:p>
        </w:tc>
        <w:tc>
          <w:tcPr>
            <w:tcW w:w="2684" w:type="pct"/>
            <w:tcBorders>
              <w:top w:val="nil"/>
              <w:left w:val="nil"/>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left"/>
              <w:rPr>
                <w:sz w:val="20"/>
                <w:szCs w:val="20"/>
              </w:rPr>
            </w:pPr>
            <w:r w:rsidRPr="00520718">
              <w:rPr>
                <w:sz w:val="20"/>
                <w:szCs w:val="20"/>
              </w:rPr>
              <w:t xml:space="preserve"> Некатегорийные (автозимники)</w:t>
            </w:r>
          </w:p>
        </w:tc>
        <w:tc>
          <w:tcPr>
            <w:tcW w:w="514" w:type="pct"/>
            <w:tcBorders>
              <w:top w:val="nil"/>
              <w:left w:val="nil"/>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center"/>
              <w:rPr>
                <w:sz w:val="20"/>
                <w:szCs w:val="20"/>
              </w:rPr>
            </w:pPr>
            <w:r w:rsidRPr="00520718">
              <w:rPr>
                <w:sz w:val="20"/>
                <w:szCs w:val="20"/>
              </w:rPr>
              <w:t>12,4</w:t>
            </w:r>
          </w:p>
        </w:tc>
        <w:tc>
          <w:tcPr>
            <w:tcW w:w="1370" w:type="pct"/>
            <w:tcBorders>
              <w:top w:val="nil"/>
              <w:left w:val="nil"/>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center"/>
              <w:rPr>
                <w:sz w:val="20"/>
                <w:szCs w:val="20"/>
              </w:rPr>
            </w:pPr>
            <w:r w:rsidRPr="00520718">
              <w:rPr>
                <w:sz w:val="20"/>
                <w:szCs w:val="20"/>
              </w:rPr>
              <w:t>230</w:t>
            </w:r>
          </w:p>
        </w:tc>
      </w:tr>
      <w:tr w:rsidR="00BE5F61" w:rsidRPr="00520718" w:rsidTr="00E50855">
        <w:trPr>
          <w:trHeight w:val="2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center"/>
              <w:rPr>
                <w:sz w:val="20"/>
                <w:szCs w:val="20"/>
              </w:rPr>
            </w:pPr>
            <w:r w:rsidRPr="00520718">
              <w:rPr>
                <w:sz w:val="20"/>
                <w:szCs w:val="20"/>
              </w:rPr>
              <w:t>6</w:t>
            </w:r>
          </w:p>
        </w:tc>
        <w:tc>
          <w:tcPr>
            <w:tcW w:w="2684" w:type="pct"/>
            <w:tcBorders>
              <w:top w:val="nil"/>
              <w:left w:val="nil"/>
              <w:bottom w:val="single" w:sz="4" w:space="0" w:color="auto"/>
              <w:right w:val="single" w:sz="4" w:space="0" w:color="auto"/>
            </w:tcBorders>
            <w:shd w:val="clear" w:color="auto" w:fill="auto"/>
            <w:vAlign w:val="bottom"/>
            <w:hideMark/>
          </w:tcPr>
          <w:p w:rsidR="00BE5F61" w:rsidRPr="00520718" w:rsidRDefault="00BE5F61" w:rsidP="00E50855">
            <w:pPr>
              <w:spacing w:before="0" w:after="0"/>
              <w:ind w:firstLine="0"/>
              <w:jc w:val="left"/>
              <w:rPr>
                <w:sz w:val="20"/>
                <w:szCs w:val="20"/>
              </w:rPr>
            </w:pPr>
            <w:r w:rsidRPr="00520718">
              <w:rPr>
                <w:sz w:val="20"/>
                <w:szCs w:val="20"/>
              </w:rPr>
              <w:t>Некатегорийные (автозимники продленного действия)</w:t>
            </w:r>
          </w:p>
        </w:tc>
        <w:tc>
          <w:tcPr>
            <w:tcW w:w="514" w:type="pct"/>
            <w:tcBorders>
              <w:top w:val="nil"/>
              <w:left w:val="nil"/>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center"/>
              <w:rPr>
                <w:sz w:val="20"/>
                <w:szCs w:val="20"/>
              </w:rPr>
            </w:pPr>
            <w:r w:rsidRPr="00520718">
              <w:rPr>
                <w:sz w:val="20"/>
                <w:szCs w:val="20"/>
              </w:rPr>
              <w:t>10,7</w:t>
            </w:r>
          </w:p>
        </w:tc>
        <w:tc>
          <w:tcPr>
            <w:tcW w:w="1370" w:type="pct"/>
            <w:tcBorders>
              <w:top w:val="nil"/>
              <w:left w:val="nil"/>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center"/>
              <w:rPr>
                <w:sz w:val="20"/>
                <w:szCs w:val="20"/>
              </w:rPr>
            </w:pPr>
            <w:r w:rsidRPr="00520718">
              <w:rPr>
                <w:sz w:val="20"/>
                <w:szCs w:val="20"/>
              </w:rPr>
              <w:t>197,742</w:t>
            </w:r>
          </w:p>
        </w:tc>
      </w:tr>
      <w:tr w:rsidR="00BE5F61" w:rsidRPr="00520718" w:rsidTr="00E50855">
        <w:trPr>
          <w:trHeight w:val="2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center"/>
              <w:rPr>
                <w:sz w:val="20"/>
                <w:szCs w:val="20"/>
              </w:rPr>
            </w:pPr>
          </w:p>
        </w:tc>
        <w:tc>
          <w:tcPr>
            <w:tcW w:w="2684" w:type="pct"/>
            <w:tcBorders>
              <w:top w:val="nil"/>
              <w:left w:val="nil"/>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left"/>
              <w:rPr>
                <w:sz w:val="20"/>
                <w:szCs w:val="20"/>
              </w:rPr>
            </w:pPr>
            <w:r w:rsidRPr="00520718">
              <w:rPr>
                <w:sz w:val="20"/>
                <w:szCs w:val="20"/>
              </w:rPr>
              <w:t>Всего:</w:t>
            </w:r>
          </w:p>
        </w:tc>
        <w:tc>
          <w:tcPr>
            <w:tcW w:w="514" w:type="pct"/>
            <w:tcBorders>
              <w:top w:val="nil"/>
              <w:left w:val="nil"/>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center"/>
              <w:rPr>
                <w:sz w:val="20"/>
                <w:szCs w:val="20"/>
              </w:rPr>
            </w:pPr>
            <w:r w:rsidRPr="00520718">
              <w:rPr>
                <w:sz w:val="20"/>
                <w:szCs w:val="20"/>
              </w:rPr>
              <w:t>100</w:t>
            </w:r>
          </w:p>
        </w:tc>
        <w:tc>
          <w:tcPr>
            <w:tcW w:w="1370" w:type="pct"/>
            <w:tcBorders>
              <w:top w:val="nil"/>
              <w:left w:val="nil"/>
              <w:bottom w:val="single" w:sz="4" w:space="0" w:color="auto"/>
              <w:right w:val="single" w:sz="4" w:space="0" w:color="auto"/>
            </w:tcBorders>
            <w:shd w:val="clear" w:color="auto" w:fill="auto"/>
            <w:noWrap/>
            <w:vAlign w:val="bottom"/>
            <w:hideMark/>
          </w:tcPr>
          <w:p w:rsidR="00BE5F61" w:rsidRPr="00520718" w:rsidRDefault="00BE5F61" w:rsidP="00E50855">
            <w:pPr>
              <w:spacing w:before="0" w:after="0"/>
              <w:ind w:firstLine="0"/>
              <w:jc w:val="center"/>
              <w:rPr>
                <w:sz w:val="20"/>
                <w:szCs w:val="20"/>
              </w:rPr>
            </w:pPr>
            <w:r w:rsidRPr="00520718">
              <w:rPr>
                <w:sz w:val="20"/>
                <w:szCs w:val="20"/>
              </w:rPr>
              <w:t>1843,608</w:t>
            </w:r>
          </w:p>
        </w:tc>
      </w:tr>
    </w:tbl>
    <w:p w:rsidR="00E50855" w:rsidRPr="00520718" w:rsidRDefault="00E50855" w:rsidP="00BE5F61"/>
    <w:p w:rsidR="00BE5F61" w:rsidRPr="00520718" w:rsidRDefault="00BE5F61" w:rsidP="00BE5F61">
      <w:r w:rsidRPr="00520718">
        <w:t>В настоящее время сформировавшаяся сеть автомобильных дорог в Камчатском крае имеет незавершенный характер. Существующие дороги не обеспечивают круглогодичное автотранспортное сообщение наиболее развитых в экономическом отношении южных и центральных районов с его северной частью.</w:t>
      </w:r>
    </w:p>
    <w:p w:rsidR="00BE5F61" w:rsidRPr="00520718" w:rsidRDefault="00BE5F61" w:rsidP="00BE5F61">
      <w:r w:rsidRPr="00520718">
        <w:t>По автомобильным дорогам общего пользования имеют связь с административным центром Камчатского края г. Петропавловск-Камчатский следующие административные центры муниципальных районов и городские округа:</w:t>
      </w:r>
    </w:p>
    <w:p w:rsidR="00BE5F61" w:rsidRPr="00520718" w:rsidRDefault="00BE5F61" w:rsidP="006242A1">
      <w:pPr>
        <w:numPr>
          <w:ilvl w:val="0"/>
          <w:numId w:val="2"/>
        </w:numPr>
        <w:tabs>
          <w:tab w:val="left" w:pos="993"/>
        </w:tabs>
        <w:ind w:left="0" w:firstLine="567"/>
      </w:pPr>
      <w:r w:rsidRPr="00520718">
        <w:t>г. Елизово (Елизовский муниципальный район);</w:t>
      </w:r>
    </w:p>
    <w:p w:rsidR="00BE5F61" w:rsidRPr="00520718" w:rsidRDefault="00BE5F61" w:rsidP="006242A1">
      <w:pPr>
        <w:numPr>
          <w:ilvl w:val="0"/>
          <w:numId w:val="2"/>
        </w:numPr>
        <w:tabs>
          <w:tab w:val="left" w:pos="993"/>
        </w:tabs>
        <w:ind w:left="0" w:firstLine="567"/>
      </w:pPr>
      <w:r w:rsidRPr="00520718">
        <w:t>с. Мильково (Мильковский муниципальный район);</w:t>
      </w:r>
    </w:p>
    <w:p w:rsidR="00BE5F61" w:rsidRPr="00520718" w:rsidRDefault="00BE5F61" w:rsidP="006242A1">
      <w:pPr>
        <w:numPr>
          <w:ilvl w:val="0"/>
          <w:numId w:val="2"/>
        </w:numPr>
        <w:tabs>
          <w:tab w:val="left" w:pos="993"/>
        </w:tabs>
        <w:ind w:left="0" w:firstLine="567"/>
      </w:pPr>
      <w:r w:rsidRPr="00520718">
        <w:t>п. Усть-Камчатск (Усть-Камчатский муниципальный район);</w:t>
      </w:r>
    </w:p>
    <w:p w:rsidR="00BE5F61" w:rsidRPr="00520718" w:rsidRDefault="00BE5F61" w:rsidP="006242A1">
      <w:pPr>
        <w:numPr>
          <w:ilvl w:val="0"/>
          <w:numId w:val="2"/>
        </w:numPr>
        <w:tabs>
          <w:tab w:val="left" w:pos="993"/>
        </w:tabs>
        <w:ind w:left="0" w:firstLine="567"/>
      </w:pPr>
      <w:r w:rsidRPr="00520718">
        <w:t>с. Эссо (Быстринский муниципальный район);</w:t>
      </w:r>
    </w:p>
    <w:p w:rsidR="00BE5F61" w:rsidRPr="00520718" w:rsidRDefault="00BE5F61" w:rsidP="006242A1">
      <w:pPr>
        <w:numPr>
          <w:ilvl w:val="0"/>
          <w:numId w:val="2"/>
        </w:numPr>
        <w:tabs>
          <w:tab w:val="left" w:pos="993"/>
        </w:tabs>
        <w:ind w:left="0" w:firstLine="567"/>
      </w:pPr>
      <w:r w:rsidRPr="00520718">
        <w:t>с. Усть-Большерецк (Усть-Большерецкий муниципальный район);</w:t>
      </w:r>
    </w:p>
    <w:p w:rsidR="00BE5F61" w:rsidRPr="00520718" w:rsidRDefault="00BE5F61" w:rsidP="006242A1">
      <w:pPr>
        <w:numPr>
          <w:ilvl w:val="0"/>
          <w:numId w:val="2"/>
        </w:numPr>
        <w:tabs>
          <w:tab w:val="left" w:pos="993"/>
        </w:tabs>
        <w:ind w:left="0" w:firstLine="567"/>
      </w:pPr>
      <w:r w:rsidRPr="00520718">
        <w:t>г. Вилючинск (Вилючинский городской округ).</w:t>
      </w:r>
    </w:p>
    <w:p w:rsidR="00BE5F61" w:rsidRPr="00520718" w:rsidRDefault="00BE5F61" w:rsidP="00BE5F61">
      <w:r w:rsidRPr="00520718">
        <w:t>Связь административных центров Алеутского, Соболевского, Тигильского, Карагинского, Олюторского, Пенжинского муниципальных районов и ГО п. Палана с краевым центром осуществляется иными видами транспорта (воздушным, водным).</w:t>
      </w:r>
    </w:p>
    <w:p w:rsidR="00BE5F61" w:rsidRPr="00520718" w:rsidRDefault="00BE5F61" w:rsidP="00BE5F61">
      <w:r w:rsidRPr="00520718">
        <w:t>Отсутствует регулярное автомобильное сообщение между районным центром и населенными пунктами: Алеутского, Соболевского, Усть-Большерецкого, Усть-Камчатского, Карагинского, Олюторского, Пенжинского, Тигильского муниципальных районов и городского округа Палана. Основу существующей дорожной сети до городского округа Палана составляет автозимник, имеющий сезонный характер.</w:t>
      </w:r>
    </w:p>
    <w:p w:rsidR="00BE5F61" w:rsidRPr="00520718" w:rsidRDefault="00BE5F61" w:rsidP="00BE5F61">
      <w:r w:rsidRPr="00520718">
        <w:lastRenderedPageBreak/>
        <w:t>Из общей протяженности автомобильных дорог регионального или межмуниципального значения 203,652 км (11 %) автомобильных дорог, обслуживают движение в режиме перегрузки, среди них Петропавловск-Камчатский – Мильково, Петропавловск-Камчатский – Налычево, Петропавловск-Камчатский – Мильково, 49 км – п/л «Альбатрос», Елизово – Паратунка, Елизово – Морозная, Петропавловск-Камчатский – Налычево, Начикинский с/х – Усть-Большерецк – п. Октябрьский, с подъездом к пристани Косоево и колхозу Октябрьский революции, Петропавловск-Камчатский – Мильково, 23 км – п. Двуречье и др.</w:t>
      </w:r>
    </w:p>
    <w:p w:rsidR="006242A1" w:rsidRPr="00520718" w:rsidRDefault="006242A1" w:rsidP="00BE5F61">
      <w:pPr>
        <w:rPr>
          <w:b/>
        </w:rPr>
      </w:pPr>
    </w:p>
    <w:p w:rsidR="00BE5F61" w:rsidRPr="00520718" w:rsidRDefault="00BE5F61" w:rsidP="00BE5F61">
      <w:pPr>
        <w:rPr>
          <w:b/>
        </w:rPr>
      </w:pPr>
      <w:r w:rsidRPr="00520718">
        <w:rPr>
          <w:b/>
        </w:rPr>
        <w:t xml:space="preserve">Искусственные сооружения </w:t>
      </w:r>
    </w:p>
    <w:p w:rsidR="00BE5F61" w:rsidRPr="00520718" w:rsidRDefault="00BE5F61" w:rsidP="00BE5F61">
      <w:r w:rsidRPr="00520718">
        <w:t>На сети региональных автомобильных дорог Камчатского края находятся 166 автодорожных мостов протяженностью 7487,23 пог.м. Распределение мостовых сооружений, расположенных на автомобильных дорогах регионального или межмуниципального значения Камчатского края, по виду материала изготовления представлены в таблице</w:t>
      </w:r>
      <w:r w:rsidR="00B42BAF" w:rsidRPr="00520718">
        <w:t xml:space="preserve"> </w:t>
      </w:r>
      <w:r w:rsidR="007000AA" w:rsidRPr="00520718">
        <w:t>5</w:t>
      </w:r>
      <w:r w:rsidR="00B42BAF" w:rsidRPr="00520718">
        <w:t>.2.2-4.</w:t>
      </w:r>
    </w:p>
    <w:p w:rsidR="006242A1" w:rsidRPr="00520718" w:rsidRDefault="006242A1" w:rsidP="00BE5F61"/>
    <w:p w:rsidR="00BE5F61" w:rsidRPr="00520718" w:rsidRDefault="007000AA" w:rsidP="00BE5F61">
      <w:r w:rsidRPr="00520718">
        <w:t>Таблица 5</w:t>
      </w:r>
      <w:r w:rsidR="00B42BAF" w:rsidRPr="00520718">
        <w:t xml:space="preserve">.2.2-4. </w:t>
      </w:r>
      <w:r w:rsidR="00BE5F61" w:rsidRPr="00520718">
        <w:t>Распределение мостовых сооружений, расположенных на автомобильных дорогах регионального или межмуниципального значения Камчатского края, по виду материала изготовления</w:t>
      </w:r>
    </w:p>
    <w:tbl>
      <w:tblPr>
        <w:tblW w:w="5000" w:type="pct"/>
        <w:tblLook w:val="04A0" w:firstRow="1" w:lastRow="0" w:firstColumn="1" w:lastColumn="0" w:noHBand="0" w:noVBand="1"/>
      </w:tblPr>
      <w:tblGrid>
        <w:gridCol w:w="929"/>
        <w:gridCol w:w="4614"/>
        <w:gridCol w:w="2464"/>
        <w:gridCol w:w="1847"/>
      </w:tblGrid>
      <w:tr w:rsidR="00BE5F61" w:rsidRPr="00520718" w:rsidTr="006242A1">
        <w:trPr>
          <w:trHeight w:val="20"/>
        </w:trPr>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E5F61" w:rsidRPr="00520718" w:rsidRDefault="00BE5F61" w:rsidP="006242A1">
            <w:pPr>
              <w:spacing w:before="0" w:after="0"/>
              <w:ind w:firstLine="0"/>
              <w:jc w:val="center"/>
              <w:rPr>
                <w:sz w:val="20"/>
                <w:szCs w:val="20"/>
              </w:rPr>
            </w:pPr>
            <w:r w:rsidRPr="00520718">
              <w:rPr>
                <w:sz w:val="20"/>
                <w:szCs w:val="20"/>
              </w:rPr>
              <w:t>№ п/п</w:t>
            </w:r>
          </w:p>
        </w:tc>
        <w:tc>
          <w:tcPr>
            <w:tcW w:w="2341" w:type="pct"/>
            <w:tcBorders>
              <w:top w:val="single" w:sz="4" w:space="0" w:color="auto"/>
              <w:left w:val="nil"/>
              <w:bottom w:val="single" w:sz="4" w:space="0" w:color="auto"/>
              <w:right w:val="single" w:sz="4" w:space="0" w:color="auto"/>
            </w:tcBorders>
            <w:shd w:val="clear" w:color="auto" w:fill="auto"/>
            <w:noWrap/>
            <w:vAlign w:val="center"/>
          </w:tcPr>
          <w:p w:rsidR="00BE5F61" w:rsidRPr="00520718" w:rsidRDefault="00BE5F61" w:rsidP="006242A1">
            <w:pPr>
              <w:spacing w:before="0" w:after="0"/>
              <w:ind w:firstLine="0"/>
              <w:jc w:val="center"/>
              <w:rPr>
                <w:sz w:val="20"/>
                <w:szCs w:val="20"/>
              </w:rPr>
            </w:pPr>
            <w:r w:rsidRPr="00520718">
              <w:rPr>
                <w:sz w:val="20"/>
                <w:szCs w:val="20"/>
              </w:rPr>
              <w:t>Мостовые сооружения</w:t>
            </w:r>
          </w:p>
        </w:tc>
        <w:tc>
          <w:tcPr>
            <w:tcW w:w="1250" w:type="pct"/>
            <w:tcBorders>
              <w:top w:val="single" w:sz="4" w:space="0" w:color="auto"/>
              <w:left w:val="nil"/>
              <w:bottom w:val="single" w:sz="4" w:space="0" w:color="auto"/>
              <w:right w:val="single" w:sz="4" w:space="0" w:color="auto"/>
            </w:tcBorders>
            <w:shd w:val="clear" w:color="auto" w:fill="auto"/>
            <w:noWrap/>
            <w:vAlign w:val="center"/>
          </w:tcPr>
          <w:p w:rsidR="00BE5F61" w:rsidRPr="00520718" w:rsidRDefault="00BE5F61" w:rsidP="006242A1">
            <w:pPr>
              <w:spacing w:before="0" w:after="0"/>
              <w:ind w:firstLine="0"/>
              <w:jc w:val="center"/>
              <w:rPr>
                <w:sz w:val="20"/>
                <w:szCs w:val="20"/>
              </w:rPr>
            </w:pPr>
            <w:r w:rsidRPr="00520718">
              <w:rPr>
                <w:sz w:val="20"/>
                <w:szCs w:val="20"/>
              </w:rPr>
              <w:t>Протяженность, п.м.</w:t>
            </w:r>
          </w:p>
        </w:tc>
        <w:tc>
          <w:tcPr>
            <w:tcW w:w="937" w:type="pct"/>
            <w:tcBorders>
              <w:top w:val="single" w:sz="4" w:space="0" w:color="auto"/>
              <w:left w:val="nil"/>
              <w:bottom w:val="single" w:sz="4" w:space="0" w:color="auto"/>
              <w:right w:val="single" w:sz="4" w:space="0" w:color="auto"/>
            </w:tcBorders>
            <w:shd w:val="clear" w:color="auto" w:fill="auto"/>
            <w:noWrap/>
            <w:vAlign w:val="center"/>
          </w:tcPr>
          <w:p w:rsidR="00BE5F61" w:rsidRPr="00520718" w:rsidRDefault="00BE5F61" w:rsidP="006242A1">
            <w:pPr>
              <w:spacing w:before="0" w:after="0"/>
              <w:ind w:firstLine="0"/>
              <w:jc w:val="center"/>
              <w:rPr>
                <w:sz w:val="20"/>
                <w:szCs w:val="20"/>
              </w:rPr>
            </w:pPr>
            <w:r w:rsidRPr="00520718">
              <w:rPr>
                <w:sz w:val="20"/>
                <w:szCs w:val="20"/>
              </w:rPr>
              <w:t>%</w:t>
            </w:r>
          </w:p>
        </w:tc>
      </w:tr>
      <w:tr w:rsidR="00BE5F61" w:rsidRPr="00520718" w:rsidTr="006242A1">
        <w:trPr>
          <w:trHeight w:val="20"/>
        </w:trPr>
        <w:tc>
          <w:tcPr>
            <w:tcW w:w="471" w:type="pct"/>
            <w:tcBorders>
              <w:top w:val="nil"/>
              <w:left w:val="single" w:sz="4" w:space="0" w:color="auto"/>
              <w:bottom w:val="single" w:sz="4" w:space="0" w:color="auto"/>
              <w:right w:val="single" w:sz="4" w:space="0" w:color="auto"/>
            </w:tcBorders>
            <w:shd w:val="clear" w:color="auto" w:fill="auto"/>
            <w:noWrap/>
            <w:vAlign w:val="bottom"/>
          </w:tcPr>
          <w:p w:rsidR="00BE5F61" w:rsidRPr="00520718" w:rsidRDefault="00BE5F61" w:rsidP="006242A1">
            <w:pPr>
              <w:spacing w:before="0" w:after="0"/>
              <w:ind w:firstLine="0"/>
              <w:jc w:val="center"/>
              <w:rPr>
                <w:sz w:val="20"/>
                <w:szCs w:val="20"/>
              </w:rPr>
            </w:pPr>
            <w:r w:rsidRPr="00520718">
              <w:rPr>
                <w:sz w:val="20"/>
                <w:szCs w:val="20"/>
              </w:rPr>
              <w:t>1</w:t>
            </w:r>
          </w:p>
        </w:tc>
        <w:tc>
          <w:tcPr>
            <w:tcW w:w="2341" w:type="pct"/>
            <w:tcBorders>
              <w:top w:val="nil"/>
              <w:left w:val="nil"/>
              <w:bottom w:val="single" w:sz="4" w:space="0" w:color="auto"/>
              <w:right w:val="single" w:sz="4" w:space="0" w:color="auto"/>
            </w:tcBorders>
            <w:shd w:val="clear" w:color="auto" w:fill="auto"/>
            <w:noWrap/>
            <w:vAlign w:val="bottom"/>
          </w:tcPr>
          <w:p w:rsidR="00BE5F61" w:rsidRPr="00520718" w:rsidRDefault="00BE5F61" w:rsidP="006242A1">
            <w:pPr>
              <w:spacing w:before="0" w:after="0"/>
              <w:ind w:firstLine="0"/>
              <w:jc w:val="left"/>
              <w:rPr>
                <w:sz w:val="20"/>
                <w:szCs w:val="20"/>
              </w:rPr>
            </w:pPr>
            <w:r w:rsidRPr="00520718">
              <w:rPr>
                <w:sz w:val="20"/>
                <w:szCs w:val="20"/>
              </w:rPr>
              <w:t>железобетонные – 114 шт.</w:t>
            </w:r>
          </w:p>
        </w:tc>
        <w:tc>
          <w:tcPr>
            <w:tcW w:w="1250" w:type="pct"/>
            <w:tcBorders>
              <w:top w:val="nil"/>
              <w:left w:val="nil"/>
              <w:bottom w:val="single" w:sz="4" w:space="0" w:color="auto"/>
              <w:right w:val="single" w:sz="4" w:space="0" w:color="auto"/>
            </w:tcBorders>
            <w:shd w:val="clear" w:color="auto" w:fill="auto"/>
            <w:noWrap/>
            <w:vAlign w:val="bottom"/>
          </w:tcPr>
          <w:p w:rsidR="00BE5F61" w:rsidRPr="00520718" w:rsidRDefault="00BE5F61" w:rsidP="006242A1">
            <w:pPr>
              <w:spacing w:before="0" w:after="0"/>
              <w:ind w:firstLine="0"/>
              <w:jc w:val="center"/>
              <w:rPr>
                <w:sz w:val="20"/>
                <w:szCs w:val="20"/>
              </w:rPr>
            </w:pPr>
            <w:r w:rsidRPr="00520718">
              <w:rPr>
                <w:sz w:val="20"/>
                <w:szCs w:val="20"/>
              </w:rPr>
              <w:t>4984,49</w:t>
            </w:r>
          </w:p>
        </w:tc>
        <w:tc>
          <w:tcPr>
            <w:tcW w:w="937" w:type="pct"/>
            <w:tcBorders>
              <w:top w:val="nil"/>
              <w:left w:val="nil"/>
              <w:bottom w:val="single" w:sz="4" w:space="0" w:color="auto"/>
              <w:right w:val="single" w:sz="4" w:space="0" w:color="auto"/>
            </w:tcBorders>
            <w:shd w:val="clear" w:color="auto" w:fill="auto"/>
            <w:noWrap/>
            <w:vAlign w:val="bottom"/>
          </w:tcPr>
          <w:p w:rsidR="00BE5F61" w:rsidRPr="00520718" w:rsidRDefault="00BE5F61" w:rsidP="006242A1">
            <w:pPr>
              <w:spacing w:before="0" w:after="0"/>
              <w:ind w:firstLine="0"/>
              <w:jc w:val="center"/>
              <w:rPr>
                <w:sz w:val="20"/>
                <w:szCs w:val="20"/>
              </w:rPr>
            </w:pPr>
            <w:r w:rsidRPr="00520718">
              <w:rPr>
                <w:sz w:val="20"/>
                <w:szCs w:val="20"/>
              </w:rPr>
              <w:t>66,6</w:t>
            </w:r>
          </w:p>
        </w:tc>
      </w:tr>
      <w:tr w:rsidR="00BE5F61" w:rsidRPr="00520718" w:rsidTr="006242A1">
        <w:trPr>
          <w:trHeight w:val="20"/>
        </w:trPr>
        <w:tc>
          <w:tcPr>
            <w:tcW w:w="471" w:type="pct"/>
            <w:tcBorders>
              <w:top w:val="nil"/>
              <w:left w:val="single" w:sz="4" w:space="0" w:color="auto"/>
              <w:bottom w:val="single" w:sz="4" w:space="0" w:color="auto"/>
              <w:right w:val="single" w:sz="4" w:space="0" w:color="auto"/>
            </w:tcBorders>
            <w:shd w:val="clear" w:color="auto" w:fill="auto"/>
            <w:noWrap/>
            <w:vAlign w:val="bottom"/>
          </w:tcPr>
          <w:p w:rsidR="00BE5F61" w:rsidRPr="00520718" w:rsidRDefault="00BE5F61" w:rsidP="006242A1">
            <w:pPr>
              <w:spacing w:before="0" w:after="0"/>
              <w:ind w:firstLine="0"/>
              <w:jc w:val="center"/>
              <w:rPr>
                <w:sz w:val="20"/>
                <w:szCs w:val="20"/>
              </w:rPr>
            </w:pPr>
            <w:r w:rsidRPr="00520718">
              <w:rPr>
                <w:sz w:val="20"/>
                <w:szCs w:val="20"/>
              </w:rPr>
              <w:t>2</w:t>
            </w:r>
          </w:p>
        </w:tc>
        <w:tc>
          <w:tcPr>
            <w:tcW w:w="2341" w:type="pct"/>
            <w:tcBorders>
              <w:top w:val="nil"/>
              <w:left w:val="nil"/>
              <w:bottom w:val="single" w:sz="4" w:space="0" w:color="auto"/>
              <w:right w:val="single" w:sz="4" w:space="0" w:color="auto"/>
            </w:tcBorders>
            <w:shd w:val="clear" w:color="auto" w:fill="auto"/>
            <w:noWrap/>
            <w:vAlign w:val="bottom"/>
          </w:tcPr>
          <w:p w:rsidR="00BE5F61" w:rsidRPr="00520718" w:rsidRDefault="00BE5F61" w:rsidP="006242A1">
            <w:pPr>
              <w:spacing w:before="0" w:after="0"/>
              <w:ind w:firstLine="0"/>
              <w:jc w:val="left"/>
              <w:rPr>
                <w:sz w:val="20"/>
                <w:szCs w:val="20"/>
              </w:rPr>
            </w:pPr>
            <w:r w:rsidRPr="00520718">
              <w:rPr>
                <w:sz w:val="20"/>
                <w:szCs w:val="20"/>
              </w:rPr>
              <w:t>металлические – 50 шт.</w:t>
            </w:r>
          </w:p>
        </w:tc>
        <w:tc>
          <w:tcPr>
            <w:tcW w:w="1250" w:type="pct"/>
            <w:tcBorders>
              <w:top w:val="nil"/>
              <w:left w:val="nil"/>
              <w:bottom w:val="single" w:sz="4" w:space="0" w:color="auto"/>
              <w:right w:val="single" w:sz="4" w:space="0" w:color="auto"/>
            </w:tcBorders>
            <w:shd w:val="clear" w:color="auto" w:fill="auto"/>
            <w:noWrap/>
            <w:vAlign w:val="bottom"/>
          </w:tcPr>
          <w:p w:rsidR="00BE5F61" w:rsidRPr="00520718" w:rsidRDefault="00BE5F61" w:rsidP="006242A1">
            <w:pPr>
              <w:spacing w:before="0" w:after="0"/>
              <w:ind w:firstLine="0"/>
              <w:jc w:val="center"/>
              <w:rPr>
                <w:sz w:val="20"/>
                <w:szCs w:val="20"/>
              </w:rPr>
            </w:pPr>
            <w:r w:rsidRPr="00520718">
              <w:rPr>
                <w:sz w:val="20"/>
                <w:szCs w:val="20"/>
              </w:rPr>
              <w:t>2476,68</w:t>
            </w:r>
          </w:p>
        </w:tc>
        <w:tc>
          <w:tcPr>
            <w:tcW w:w="937" w:type="pct"/>
            <w:tcBorders>
              <w:top w:val="nil"/>
              <w:left w:val="nil"/>
              <w:bottom w:val="single" w:sz="4" w:space="0" w:color="auto"/>
              <w:right w:val="single" w:sz="4" w:space="0" w:color="auto"/>
            </w:tcBorders>
            <w:shd w:val="clear" w:color="auto" w:fill="auto"/>
            <w:noWrap/>
            <w:vAlign w:val="bottom"/>
          </w:tcPr>
          <w:p w:rsidR="00BE5F61" w:rsidRPr="00520718" w:rsidRDefault="00BE5F61" w:rsidP="006242A1">
            <w:pPr>
              <w:spacing w:before="0" w:after="0"/>
              <w:ind w:firstLine="0"/>
              <w:jc w:val="center"/>
              <w:rPr>
                <w:sz w:val="20"/>
                <w:szCs w:val="20"/>
              </w:rPr>
            </w:pPr>
            <w:r w:rsidRPr="00520718">
              <w:rPr>
                <w:sz w:val="20"/>
                <w:szCs w:val="20"/>
              </w:rPr>
              <w:t>33,1</w:t>
            </w:r>
          </w:p>
        </w:tc>
      </w:tr>
      <w:tr w:rsidR="00BE5F61" w:rsidRPr="00520718" w:rsidTr="006242A1">
        <w:trPr>
          <w:trHeight w:val="20"/>
        </w:trPr>
        <w:tc>
          <w:tcPr>
            <w:tcW w:w="471" w:type="pct"/>
            <w:tcBorders>
              <w:top w:val="nil"/>
              <w:left w:val="single" w:sz="4" w:space="0" w:color="auto"/>
              <w:bottom w:val="single" w:sz="4" w:space="0" w:color="auto"/>
              <w:right w:val="single" w:sz="4" w:space="0" w:color="auto"/>
            </w:tcBorders>
            <w:shd w:val="clear" w:color="auto" w:fill="auto"/>
            <w:noWrap/>
            <w:vAlign w:val="bottom"/>
          </w:tcPr>
          <w:p w:rsidR="00BE5F61" w:rsidRPr="00520718" w:rsidRDefault="00BE5F61" w:rsidP="006242A1">
            <w:pPr>
              <w:spacing w:before="0" w:after="0"/>
              <w:ind w:firstLine="0"/>
              <w:jc w:val="center"/>
              <w:rPr>
                <w:sz w:val="20"/>
                <w:szCs w:val="20"/>
              </w:rPr>
            </w:pPr>
            <w:r w:rsidRPr="00520718">
              <w:rPr>
                <w:sz w:val="20"/>
                <w:szCs w:val="20"/>
              </w:rPr>
              <w:t>3</w:t>
            </w:r>
          </w:p>
        </w:tc>
        <w:tc>
          <w:tcPr>
            <w:tcW w:w="2341" w:type="pct"/>
            <w:tcBorders>
              <w:top w:val="nil"/>
              <w:left w:val="nil"/>
              <w:bottom w:val="single" w:sz="4" w:space="0" w:color="auto"/>
              <w:right w:val="single" w:sz="4" w:space="0" w:color="auto"/>
            </w:tcBorders>
            <w:shd w:val="clear" w:color="auto" w:fill="auto"/>
            <w:noWrap/>
            <w:vAlign w:val="bottom"/>
          </w:tcPr>
          <w:p w:rsidR="00BE5F61" w:rsidRPr="00520718" w:rsidRDefault="00BE5F61" w:rsidP="006242A1">
            <w:pPr>
              <w:spacing w:before="0" w:after="0"/>
              <w:ind w:firstLine="0"/>
              <w:jc w:val="left"/>
              <w:rPr>
                <w:sz w:val="20"/>
                <w:szCs w:val="20"/>
              </w:rPr>
            </w:pPr>
            <w:r w:rsidRPr="00520718">
              <w:rPr>
                <w:sz w:val="20"/>
                <w:szCs w:val="20"/>
              </w:rPr>
              <w:t>деревянные – 2 шт.</w:t>
            </w:r>
          </w:p>
        </w:tc>
        <w:tc>
          <w:tcPr>
            <w:tcW w:w="1250" w:type="pct"/>
            <w:tcBorders>
              <w:top w:val="nil"/>
              <w:left w:val="nil"/>
              <w:bottom w:val="single" w:sz="4" w:space="0" w:color="auto"/>
              <w:right w:val="single" w:sz="4" w:space="0" w:color="auto"/>
            </w:tcBorders>
            <w:shd w:val="clear" w:color="auto" w:fill="auto"/>
            <w:noWrap/>
            <w:vAlign w:val="bottom"/>
          </w:tcPr>
          <w:p w:rsidR="00BE5F61" w:rsidRPr="00520718" w:rsidRDefault="00BE5F61" w:rsidP="006242A1">
            <w:pPr>
              <w:spacing w:before="0" w:after="0"/>
              <w:ind w:firstLine="0"/>
              <w:jc w:val="center"/>
              <w:rPr>
                <w:sz w:val="20"/>
                <w:szCs w:val="20"/>
              </w:rPr>
            </w:pPr>
            <w:r w:rsidRPr="00520718">
              <w:rPr>
                <w:sz w:val="20"/>
                <w:szCs w:val="20"/>
              </w:rPr>
              <w:t>26,06</w:t>
            </w:r>
          </w:p>
        </w:tc>
        <w:tc>
          <w:tcPr>
            <w:tcW w:w="937" w:type="pct"/>
            <w:tcBorders>
              <w:top w:val="nil"/>
              <w:left w:val="nil"/>
              <w:bottom w:val="single" w:sz="4" w:space="0" w:color="auto"/>
              <w:right w:val="single" w:sz="4" w:space="0" w:color="auto"/>
            </w:tcBorders>
            <w:shd w:val="clear" w:color="auto" w:fill="auto"/>
            <w:noWrap/>
            <w:vAlign w:val="bottom"/>
          </w:tcPr>
          <w:p w:rsidR="00BE5F61" w:rsidRPr="00520718" w:rsidRDefault="00BE5F61" w:rsidP="006242A1">
            <w:pPr>
              <w:spacing w:before="0" w:after="0"/>
              <w:ind w:firstLine="0"/>
              <w:jc w:val="center"/>
              <w:rPr>
                <w:sz w:val="20"/>
                <w:szCs w:val="20"/>
              </w:rPr>
            </w:pPr>
            <w:r w:rsidRPr="00520718">
              <w:rPr>
                <w:sz w:val="20"/>
                <w:szCs w:val="20"/>
              </w:rPr>
              <w:t>0,3</w:t>
            </w:r>
          </w:p>
        </w:tc>
      </w:tr>
      <w:tr w:rsidR="00BE5F61" w:rsidRPr="00520718" w:rsidTr="006242A1">
        <w:trPr>
          <w:trHeight w:val="20"/>
        </w:trPr>
        <w:tc>
          <w:tcPr>
            <w:tcW w:w="471" w:type="pct"/>
            <w:tcBorders>
              <w:top w:val="nil"/>
              <w:left w:val="single" w:sz="4" w:space="0" w:color="auto"/>
              <w:bottom w:val="single" w:sz="4" w:space="0" w:color="auto"/>
              <w:right w:val="single" w:sz="4" w:space="0" w:color="auto"/>
            </w:tcBorders>
            <w:shd w:val="clear" w:color="auto" w:fill="auto"/>
            <w:noWrap/>
            <w:vAlign w:val="bottom"/>
          </w:tcPr>
          <w:p w:rsidR="00BE5F61" w:rsidRPr="00520718" w:rsidRDefault="00BE5F61" w:rsidP="006242A1">
            <w:pPr>
              <w:spacing w:before="0" w:after="0"/>
              <w:ind w:firstLine="0"/>
              <w:jc w:val="center"/>
              <w:rPr>
                <w:sz w:val="20"/>
                <w:szCs w:val="20"/>
              </w:rPr>
            </w:pPr>
          </w:p>
        </w:tc>
        <w:tc>
          <w:tcPr>
            <w:tcW w:w="2341" w:type="pct"/>
            <w:tcBorders>
              <w:top w:val="nil"/>
              <w:left w:val="nil"/>
              <w:bottom w:val="single" w:sz="4" w:space="0" w:color="auto"/>
              <w:right w:val="single" w:sz="4" w:space="0" w:color="auto"/>
            </w:tcBorders>
            <w:shd w:val="clear" w:color="auto" w:fill="auto"/>
            <w:noWrap/>
            <w:vAlign w:val="bottom"/>
          </w:tcPr>
          <w:p w:rsidR="00BE5F61" w:rsidRPr="00520718" w:rsidRDefault="00BE5F61" w:rsidP="006242A1">
            <w:pPr>
              <w:spacing w:before="0" w:after="0"/>
              <w:ind w:firstLine="0"/>
              <w:jc w:val="left"/>
              <w:rPr>
                <w:sz w:val="20"/>
                <w:szCs w:val="20"/>
              </w:rPr>
            </w:pPr>
            <w:r w:rsidRPr="00520718">
              <w:rPr>
                <w:sz w:val="20"/>
                <w:szCs w:val="20"/>
              </w:rPr>
              <w:t>Всего 166 мостов:</w:t>
            </w:r>
          </w:p>
        </w:tc>
        <w:tc>
          <w:tcPr>
            <w:tcW w:w="1250" w:type="pct"/>
            <w:tcBorders>
              <w:top w:val="nil"/>
              <w:left w:val="nil"/>
              <w:bottom w:val="single" w:sz="4" w:space="0" w:color="auto"/>
              <w:right w:val="single" w:sz="4" w:space="0" w:color="auto"/>
            </w:tcBorders>
            <w:shd w:val="clear" w:color="auto" w:fill="auto"/>
            <w:noWrap/>
            <w:vAlign w:val="bottom"/>
          </w:tcPr>
          <w:p w:rsidR="00BE5F61" w:rsidRPr="00520718" w:rsidRDefault="00BE5F61" w:rsidP="006242A1">
            <w:pPr>
              <w:spacing w:before="0" w:after="0"/>
              <w:ind w:firstLine="0"/>
              <w:jc w:val="center"/>
              <w:rPr>
                <w:sz w:val="20"/>
                <w:szCs w:val="20"/>
              </w:rPr>
            </w:pPr>
            <w:r w:rsidRPr="00520718">
              <w:rPr>
                <w:sz w:val="20"/>
                <w:szCs w:val="20"/>
              </w:rPr>
              <w:t>7487,23</w:t>
            </w:r>
          </w:p>
        </w:tc>
        <w:tc>
          <w:tcPr>
            <w:tcW w:w="937" w:type="pct"/>
            <w:tcBorders>
              <w:top w:val="nil"/>
              <w:left w:val="nil"/>
              <w:bottom w:val="single" w:sz="4" w:space="0" w:color="auto"/>
              <w:right w:val="single" w:sz="4" w:space="0" w:color="auto"/>
            </w:tcBorders>
            <w:shd w:val="clear" w:color="auto" w:fill="auto"/>
            <w:noWrap/>
            <w:vAlign w:val="bottom"/>
          </w:tcPr>
          <w:p w:rsidR="00BE5F61" w:rsidRPr="00520718" w:rsidRDefault="00BE5F61" w:rsidP="006242A1">
            <w:pPr>
              <w:spacing w:before="0" w:after="0"/>
              <w:ind w:firstLine="0"/>
              <w:jc w:val="center"/>
              <w:rPr>
                <w:sz w:val="20"/>
                <w:szCs w:val="20"/>
              </w:rPr>
            </w:pPr>
            <w:r w:rsidRPr="00520718">
              <w:rPr>
                <w:sz w:val="20"/>
                <w:szCs w:val="20"/>
              </w:rPr>
              <w:t>100,0</w:t>
            </w:r>
          </w:p>
        </w:tc>
      </w:tr>
    </w:tbl>
    <w:p w:rsidR="006242A1" w:rsidRPr="00520718" w:rsidRDefault="006242A1" w:rsidP="00BE5F61"/>
    <w:p w:rsidR="00BE5F61" w:rsidRPr="00520718" w:rsidRDefault="00BE5F61" w:rsidP="00BE5F61">
      <w:r w:rsidRPr="00520718">
        <w:t>Из общего количества мостовых сооружений – 166 мостов (7487,23 пог.м), находящихся на сети дорог регионального значения, 29 мостов (1225,91 пог.м) находятся в неудовлетворительном состоянии, 1 мост (7 пог.м) находится в аварийном состоянии. Остальные 27 мостов (1106,76 пог.м) нуждаются в ремонте. Сведения по техническому состоянию мостов, расположенных на автомобильных дорогах регионального или межмуниципального значения Камчатского края, представлены в таблице</w:t>
      </w:r>
      <w:r w:rsidR="00B42BAF" w:rsidRPr="00520718">
        <w:t xml:space="preserve"> </w:t>
      </w:r>
      <w:r w:rsidR="007000AA" w:rsidRPr="00520718">
        <w:t>5</w:t>
      </w:r>
      <w:r w:rsidR="00B42BAF" w:rsidRPr="00520718">
        <w:t>.2.2-5.</w:t>
      </w:r>
    </w:p>
    <w:p w:rsidR="00BE5F61" w:rsidRPr="00520718" w:rsidRDefault="00BE5F61" w:rsidP="00BE5F61">
      <w:r w:rsidRPr="00520718">
        <w:t xml:space="preserve">Из этого числа 3 моста: через р. Гольцовка на автомобильной дороге Начикинский совхоз – Усть-Большерецк – Октябрьский, р. Палана на автомобильной дороге Палана – строящийся аэропорт и 1 деревянный мост на автомобильной дороге Петропавловск-Камчатский – Налычево, общей протяженностью 126,15 пог.м, нуждаются в замене (новом строительстве). </w:t>
      </w:r>
    </w:p>
    <w:p w:rsidR="006242A1" w:rsidRPr="00520718" w:rsidRDefault="006242A1" w:rsidP="00BE5F61"/>
    <w:p w:rsidR="00BE5F61" w:rsidRPr="00520718" w:rsidRDefault="007000AA" w:rsidP="00BE5F61">
      <w:r w:rsidRPr="00520718">
        <w:t>Таблица 5</w:t>
      </w:r>
      <w:r w:rsidR="00B42BAF" w:rsidRPr="00520718">
        <w:t xml:space="preserve">.2.2-5. </w:t>
      </w:r>
      <w:r w:rsidR="00BE5F61" w:rsidRPr="00520718">
        <w:t>Сведения по техническому состоянию мостов, расположенных на автомобильных дорогах регионального или межмуниципального значения Камчатского края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47"/>
        <w:gridCol w:w="834"/>
        <w:gridCol w:w="582"/>
        <w:gridCol w:w="533"/>
        <w:gridCol w:w="764"/>
        <w:gridCol w:w="552"/>
        <w:gridCol w:w="531"/>
        <w:gridCol w:w="650"/>
        <w:gridCol w:w="589"/>
        <w:gridCol w:w="570"/>
        <w:gridCol w:w="813"/>
        <w:gridCol w:w="583"/>
        <w:gridCol w:w="704"/>
      </w:tblGrid>
      <w:tr w:rsidR="00BE5F61" w:rsidRPr="00520718" w:rsidTr="006242A1">
        <w:trPr>
          <w:tblHeader/>
        </w:trPr>
        <w:tc>
          <w:tcPr>
            <w:tcW w:w="805" w:type="pct"/>
            <w:vMerge w:val="restart"/>
            <w:shd w:val="clear" w:color="auto" w:fill="auto"/>
          </w:tcPr>
          <w:p w:rsidR="00BE5F61" w:rsidRPr="00520718" w:rsidRDefault="00BE5F61" w:rsidP="006242A1">
            <w:pPr>
              <w:spacing w:before="0" w:after="0"/>
              <w:ind w:firstLine="0"/>
              <w:jc w:val="center"/>
              <w:rPr>
                <w:sz w:val="20"/>
                <w:szCs w:val="20"/>
              </w:rPr>
            </w:pPr>
            <w:r w:rsidRPr="00520718">
              <w:rPr>
                <w:sz w:val="20"/>
                <w:szCs w:val="20"/>
              </w:rPr>
              <w:t>Техническое состояние</w:t>
            </w:r>
          </w:p>
        </w:tc>
        <w:tc>
          <w:tcPr>
            <w:tcW w:w="1061" w:type="pct"/>
            <w:gridSpan w:val="3"/>
            <w:shd w:val="clear" w:color="auto" w:fill="auto"/>
          </w:tcPr>
          <w:p w:rsidR="00BE5F61" w:rsidRPr="00520718" w:rsidRDefault="00BE5F61" w:rsidP="006242A1">
            <w:pPr>
              <w:spacing w:before="0" w:after="0"/>
              <w:ind w:firstLine="0"/>
              <w:jc w:val="center"/>
              <w:rPr>
                <w:sz w:val="20"/>
                <w:szCs w:val="20"/>
              </w:rPr>
            </w:pPr>
            <w:r w:rsidRPr="00520718">
              <w:rPr>
                <w:sz w:val="20"/>
                <w:szCs w:val="20"/>
              </w:rPr>
              <w:t>железобетонные</w:t>
            </w:r>
          </w:p>
        </w:tc>
        <w:tc>
          <w:tcPr>
            <w:tcW w:w="1009" w:type="pct"/>
            <w:gridSpan w:val="3"/>
            <w:shd w:val="clear" w:color="auto" w:fill="auto"/>
          </w:tcPr>
          <w:p w:rsidR="00BE5F61" w:rsidRPr="00520718" w:rsidRDefault="00BE5F61" w:rsidP="006242A1">
            <w:pPr>
              <w:spacing w:before="0" w:after="0"/>
              <w:ind w:firstLine="0"/>
              <w:jc w:val="center"/>
              <w:rPr>
                <w:sz w:val="20"/>
                <w:szCs w:val="20"/>
              </w:rPr>
            </w:pPr>
            <w:r w:rsidRPr="00520718">
              <w:rPr>
                <w:sz w:val="20"/>
                <w:szCs w:val="20"/>
              </w:rPr>
              <w:t>металлические</w:t>
            </w:r>
          </w:p>
        </w:tc>
        <w:tc>
          <w:tcPr>
            <w:tcW w:w="987" w:type="pct"/>
            <w:gridSpan w:val="3"/>
            <w:shd w:val="clear" w:color="auto" w:fill="auto"/>
          </w:tcPr>
          <w:p w:rsidR="00BE5F61" w:rsidRPr="00520718" w:rsidRDefault="00BE5F61" w:rsidP="006242A1">
            <w:pPr>
              <w:spacing w:before="0" w:after="0"/>
              <w:ind w:firstLine="0"/>
              <w:jc w:val="center"/>
              <w:rPr>
                <w:sz w:val="20"/>
                <w:szCs w:val="20"/>
              </w:rPr>
            </w:pPr>
            <w:r w:rsidRPr="00520718">
              <w:rPr>
                <w:sz w:val="20"/>
                <w:szCs w:val="20"/>
              </w:rPr>
              <w:t>деревянные</w:t>
            </w:r>
          </w:p>
        </w:tc>
        <w:tc>
          <w:tcPr>
            <w:tcW w:w="1138" w:type="pct"/>
            <w:gridSpan w:val="3"/>
            <w:shd w:val="clear" w:color="auto" w:fill="auto"/>
          </w:tcPr>
          <w:p w:rsidR="00BE5F61" w:rsidRPr="00520718" w:rsidRDefault="00BE5F61" w:rsidP="006242A1">
            <w:pPr>
              <w:spacing w:before="0" w:after="0"/>
              <w:ind w:firstLine="0"/>
              <w:jc w:val="center"/>
              <w:rPr>
                <w:sz w:val="20"/>
                <w:szCs w:val="20"/>
              </w:rPr>
            </w:pPr>
            <w:r w:rsidRPr="00520718">
              <w:rPr>
                <w:sz w:val="20"/>
                <w:szCs w:val="20"/>
              </w:rPr>
              <w:t>всего</w:t>
            </w:r>
          </w:p>
        </w:tc>
      </w:tr>
      <w:tr w:rsidR="00BE5F61" w:rsidRPr="00520718" w:rsidTr="006242A1">
        <w:trPr>
          <w:tblHeader/>
        </w:trPr>
        <w:tc>
          <w:tcPr>
            <w:tcW w:w="805" w:type="pct"/>
            <w:vMerge/>
            <w:shd w:val="clear" w:color="auto" w:fill="auto"/>
          </w:tcPr>
          <w:p w:rsidR="00BE5F61" w:rsidRPr="00520718" w:rsidRDefault="00BE5F61" w:rsidP="006242A1">
            <w:pPr>
              <w:spacing w:before="0" w:after="0"/>
              <w:ind w:firstLine="0"/>
              <w:jc w:val="center"/>
              <w:rPr>
                <w:sz w:val="20"/>
                <w:szCs w:val="20"/>
              </w:rPr>
            </w:pPr>
          </w:p>
        </w:tc>
        <w:tc>
          <w:tcPr>
            <w:tcW w:w="448"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пог.м</w:t>
            </w:r>
          </w:p>
        </w:tc>
        <w:tc>
          <w:tcPr>
            <w:tcW w:w="319"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Кол-во</w:t>
            </w:r>
          </w:p>
        </w:tc>
        <w:tc>
          <w:tcPr>
            <w:tcW w:w="293"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w:t>
            </w:r>
          </w:p>
        </w:tc>
        <w:tc>
          <w:tcPr>
            <w:tcW w:w="397"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пог.м</w:t>
            </w:r>
          </w:p>
        </w:tc>
        <w:tc>
          <w:tcPr>
            <w:tcW w:w="319"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Кол-во</w:t>
            </w:r>
          </w:p>
        </w:tc>
        <w:tc>
          <w:tcPr>
            <w:tcW w:w="293"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w:t>
            </w:r>
          </w:p>
        </w:tc>
        <w:tc>
          <w:tcPr>
            <w:tcW w:w="354"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пог.м</w:t>
            </w:r>
          </w:p>
        </w:tc>
        <w:tc>
          <w:tcPr>
            <w:tcW w:w="322"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Кол-во</w:t>
            </w:r>
          </w:p>
        </w:tc>
        <w:tc>
          <w:tcPr>
            <w:tcW w:w="312"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w:t>
            </w:r>
          </w:p>
        </w:tc>
        <w:tc>
          <w:tcPr>
            <w:tcW w:w="437"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пог.м</w:t>
            </w:r>
          </w:p>
        </w:tc>
        <w:tc>
          <w:tcPr>
            <w:tcW w:w="319"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Кол-во</w:t>
            </w:r>
          </w:p>
        </w:tc>
        <w:tc>
          <w:tcPr>
            <w:tcW w:w="383"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w:t>
            </w:r>
          </w:p>
        </w:tc>
      </w:tr>
      <w:tr w:rsidR="00BE5F61" w:rsidRPr="00520718" w:rsidTr="006242A1">
        <w:tc>
          <w:tcPr>
            <w:tcW w:w="805" w:type="pct"/>
            <w:shd w:val="clear" w:color="auto" w:fill="auto"/>
          </w:tcPr>
          <w:p w:rsidR="00BE5F61" w:rsidRPr="00520718" w:rsidRDefault="00BE5F61" w:rsidP="006242A1">
            <w:pPr>
              <w:spacing w:before="0" w:after="0"/>
              <w:ind w:firstLine="0"/>
              <w:jc w:val="left"/>
              <w:rPr>
                <w:sz w:val="20"/>
                <w:szCs w:val="20"/>
              </w:rPr>
            </w:pPr>
            <w:r w:rsidRPr="00520718">
              <w:rPr>
                <w:sz w:val="20"/>
                <w:szCs w:val="20"/>
              </w:rPr>
              <w:t>хорошее</w:t>
            </w:r>
          </w:p>
        </w:tc>
        <w:tc>
          <w:tcPr>
            <w:tcW w:w="448"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956,04</w:t>
            </w:r>
          </w:p>
        </w:tc>
        <w:tc>
          <w:tcPr>
            <w:tcW w:w="319"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31</w:t>
            </w:r>
          </w:p>
        </w:tc>
        <w:tc>
          <w:tcPr>
            <w:tcW w:w="293"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19</w:t>
            </w:r>
          </w:p>
        </w:tc>
        <w:tc>
          <w:tcPr>
            <w:tcW w:w="397"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1844,66</w:t>
            </w:r>
          </w:p>
        </w:tc>
        <w:tc>
          <w:tcPr>
            <w:tcW w:w="319"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27</w:t>
            </w:r>
          </w:p>
        </w:tc>
        <w:tc>
          <w:tcPr>
            <w:tcW w:w="293"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74</w:t>
            </w:r>
          </w:p>
        </w:tc>
        <w:tc>
          <w:tcPr>
            <w:tcW w:w="354"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0</w:t>
            </w:r>
          </w:p>
        </w:tc>
        <w:tc>
          <w:tcPr>
            <w:tcW w:w="322"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0</w:t>
            </w:r>
          </w:p>
        </w:tc>
        <w:tc>
          <w:tcPr>
            <w:tcW w:w="312"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0</w:t>
            </w:r>
          </w:p>
        </w:tc>
        <w:tc>
          <w:tcPr>
            <w:tcW w:w="437"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2800,7</w:t>
            </w:r>
          </w:p>
        </w:tc>
        <w:tc>
          <w:tcPr>
            <w:tcW w:w="319"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58</w:t>
            </w:r>
          </w:p>
        </w:tc>
        <w:tc>
          <w:tcPr>
            <w:tcW w:w="383"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37,4</w:t>
            </w:r>
          </w:p>
        </w:tc>
      </w:tr>
      <w:tr w:rsidR="00BE5F61" w:rsidRPr="00520718" w:rsidTr="006242A1">
        <w:tc>
          <w:tcPr>
            <w:tcW w:w="805" w:type="pct"/>
            <w:shd w:val="clear" w:color="auto" w:fill="auto"/>
          </w:tcPr>
          <w:p w:rsidR="00BE5F61" w:rsidRPr="00520718" w:rsidRDefault="00BE5F61" w:rsidP="006242A1">
            <w:pPr>
              <w:spacing w:before="0" w:after="0"/>
              <w:ind w:firstLine="0"/>
              <w:jc w:val="left"/>
              <w:rPr>
                <w:sz w:val="20"/>
                <w:szCs w:val="20"/>
              </w:rPr>
            </w:pPr>
            <w:r w:rsidRPr="00520718">
              <w:rPr>
                <w:sz w:val="20"/>
                <w:szCs w:val="20"/>
              </w:rPr>
              <w:t>удовлетворительное</w:t>
            </w:r>
          </w:p>
        </w:tc>
        <w:tc>
          <w:tcPr>
            <w:tcW w:w="448"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3153,49</w:t>
            </w:r>
          </w:p>
        </w:tc>
        <w:tc>
          <w:tcPr>
            <w:tcW w:w="319"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61</w:t>
            </w:r>
          </w:p>
        </w:tc>
        <w:tc>
          <w:tcPr>
            <w:tcW w:w="293"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63</w:t>
            </w:r>
          </w:p>
        </w:tc>
        <w:tc>
          <w:tcPr>
            <w:tcW w:w="397"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281,07</w:t>
            </w:r>
          </w:p>
        </w:tc>
        <w:tc>
          <w:tcPr>
            <w:tcW w:w="319"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16</w:t>
            </w:r>
          </w:p>
        </w:tc>
        <w:tc>
          <w:tcPr>
            <w:tcW w:w="293"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11</w:t>
            </w:r>
          </w:p>
        </w:tc>
        <w:tc>
          <w:tcPr>
            <w:tcW w:w="354"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19,06</w:t>
            </w:r>
          </w:p>
        </w:tc>
        <w:tc>
          <w:tcPr>
            <w:tcW w:w="322"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1</w:t>
            </w:r>
          </w:p>
        </w:tc>
        <w:tc>
          <w:tcPr>
            <w:tcW w:w="312"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75</w:t>
            </w:r>
          </w:p>
        </w:tc>
        <w:tc>
          <w:tcPr>
            <w:tcW w:w="437"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3453,62</w:t>
            </w:r>
          </w:p>
        </w:tc>
        <w:tc>
          <w:tcPr>
            <w:tcW w:w="319"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78</w:t>
            </w:r>
          </w:p>
        </w:tc>
        <w:tc>
          <w:tcPr>
            <w:tcW w:w="383"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46,1</w:t>
            </w:r>
          </w:p>
        </w:tc>
      </w:tr>
      <w:tr w:rsidR="00BE5F61" w:rsidRPr="00520718" w:rsidTr="006242A1">
        <w:tc>
          <w:tcPr>
            <w:tcW w:w="805" w:type="pct"/>
            <w:shd w:val="clear" w:color="auto" w:fill="auto"/>
          </w:tcPr>
          <w:p w:rsidR="00BE5F61" w:rsidRPr="00520718" w:rsidRDefault="00BE5F61" w:rsidP="006242A1">
            <w:pPr>
              <w:spacing w:before="0" w:after="0"/>
              <w:ind w:firstLine="0"/>
              <w:jc w:val="left"/>
              <w:rPr>
                <w:sz w:val="20"/>
                <w:szCs w:val="20"/>
              </w:rPr>
            </w:pPr>
            <w:r w:rsidRPr="00520718">
              <w:rPr>
                <w:sz w:val="20"/>
                <w:szCs w:val="20"/>
              </w:rPr>
              <w:t>неудовлетворительное</w:t>
            </w:r>
          </w:p>
        </w:tc>
        <w:tc>
          <w:tcPr>
            <w:tcW w:w="448"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874,96</w:t>
            </w:r>
          </w:p>
        </w:tc>
        <w:tc>
          <w:tcPr>
            <w:tcW w:w="319"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22</w:t>
            </w:r>
          </w:p>
        </w:tc>
        <w:tc>
          <w:tcPr>
            <w:tcW w:w="293"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18</w:t>
            </w:r>
          </w:p>
        </w:tc>
        <w:tc>
          <w:tcPr>
            <w:tcW w:w="397"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350,95</w:t>
            </w:r>
          </w:p>
        </w:tc>
        <w:tc>
          <w:tcPr>
            <w:tcW w:w="319"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7</w:t>
            </w:r>
          </w:p>
        </w:tc>
        <w:tc>
          <w:tcPr>
            <w:tcW w:w="293"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15</w:t>
            </w:r>
          </w:p>
        </w:tc>
        <w:tc>
          <w:tcPr>
            <w:tcW w:w="354"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0</w:t>
            </w:r>
          </w:p>
        </w:tc>
        <w:tc>
          <w:tcPr>
            <w:tcW w:w="322"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0</w:t>
            </w:r>
          </w:p>
        </w:tc>
        <w:tc>
          <w:tcPr>
            <w:tcW w:w="312"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0</w:t>
            </w:r>
          </w:p>
        </w:tc>
        <w:tc>
          <w:tcPr>
            <w:tcW w:w="437"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1225,91</w:t>
            </w:r>
          </w:p>
        </w:tc>
        <w:tc>
          <w:tcPr>
            <w:tcW w:w="319"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29</w:t>
            </w:r>
          </w:p>
        </w:tc>
        <w:tc>
          <w:tcPr>
            <w:tcW w:w="383"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16,4</w:t>
            </w:r>
          </w:p>
        </w:tc>
      </w:tr>
      <w:tr w:rsidR="00BE5F61" w:rsidRPr="00520718" w:rsidTr="006242A1">
        <w:tc>
          <w:tcPr>
            <w:tcW w:w="805" w:type="pct"/>
            <w:shd w:val="clear" w:color="auto" w:fill="auto"/>
          </w:tcPr>
          <w:p w:rsidR="00BE5F61" w:rsidRPr="00520718" w:rsidRDefault="00BE5F61" w:rsidP="006242A1">
            <w:pPr>
              <w:spacing w:before="0" w:after="0"/>
              <w:ind w:firstLine="0"/>
              <w:jc w:val="left"/>
              <w:rPr>
                <w:sz w:val="20"/>
                <w:szCs w:val="20"/>
              </w:rPr>
            </w:pPr>
            <w:r w:rsidRPr="00520718">
              <w:rPr>
                <w:sz w:val="20"/>
                <w:szCs w:val="20"/>
              </w:rPr>
              <w:t>аварийное</w:t>
            </w:r>
          </w:p>
        </w:tc>
        <w:tc>
          <w:tcPr>
            <w:tcW w:w="448"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0</w:t>
            </w:r>
          </w:p>
        </w:tc>
        <w:tc>
          <w:tcPr>
            <w:tcW w:w="319"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0</w:t>
            </w:r>
          </w:p>
        </w:tc>
        <w:tc>
          <w:tcPr>
            <w:tcW w:w="293"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0</w:t>
            </w:r>
          </w:p>
        </w:tc>
        <w:tc>
          <w:tcPr>
            <w:tcW w:w="397"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0</w:t>
            </w:r>
          </w:p>
        </w:tc>
        <w:tc>
          <w:tcPr>
            <w:tcW w:w="319"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0</w:t>
            </w:r>
          </w:p>
        </w:tc>
        <w:tc>
          <w:tcPr>
            <w:tcW w:w="293"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0</w:t>
            </w:r>
          </w:p>
        </w:tc>
        <w:tc>
          <w:tcPr>
            <w:tcW w:w="354"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7</w:t>
            </w:r>
          </w:p>
        </w:tc>
        <w:tc>
          <w:tcPr>
            <w:tcW w:w="322"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1</w:t>
            </w:r>
          </w:p>
        </w:tc>
        <w:tc>
          <w:tcPr>
            <w:tcW w:w="312"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27</w:t>
            </w:r>
          </w:p>
        </w:tc>
        <w:tc>
          <w:tcPr>
            <w:tcW w:w="437"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7</w:t>
            </w:r>
          </w:p>
        </w:tc>
        <w:tc>
          <w:tcPr>
            <w:tcW w:w="319"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1</w:t>
            </w:r>
          </w:p>
        </w:tc>
        <w:tc>
          <w:tcPr>
            <w:tcW w:w="383"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0,1</w:t>
            </w:r>
          </w:p>
        </w:tc>
      </w:tr>
      <w:tr w:rsidR="00BE5F61" w:rsidRPr="00520718" w:rsidTr="006242A1">
        <w:tc>
          <w:tcPr>
            <w:tcW w:w="805" w:type="pct"/>
            <w:shd w:val="clear" w:color="auto" w:fill="auto"/>
          </w:tcPr>
          <w:p w:rsidR="00BE5F61" w:rsidRPr="00520718" w:rsidRDefault="00BE5F61" w:rsidP="006242A1">
            <w:pPr>
              <w:spacing w:before="0" w:after="0"/>
              <w:ind w:firstLine="0"/>
              <w:jc w:val="left"/>
              <w:rPr>
                <w:sz w:val="20"/>
                <w:szCs w:val="20"/>
              </w:rPr>
            </w:pPr>
            <w:r w:rsidRPr="00520718">
              <w:rPr>
                <w:sz w:val="20"/>
                <w:szCs w:val="20"/>
              </w:rPr>
              <w:t>Всего:</w:t>
            </w:r>
          </w:p>
        </w:tc>
        <w:tc>
          <w:tcPr>
            <w:tcW w:w="448"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4984,49</w:t>
            </w:r>
          </w:p>
        </w:tc>
        <w:tc>
          <w:tcPr>
            <w:tcW w:w="319"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114</w:t>
            </w:r>
          </w:p>
        </w:tc>
        <w:tc>
          <w:tcPr>
            <w:tcW w:w="293"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100</w:t>
            </w:r>
          </w:p>
        </w:tc>
        <w:tc>
          <w:tcPr>
            <w:tcW w:w="397"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2347,78</w:t>
            </w:r>
          </w:p>
        </w:tc>
        <w:tc>
          <w:tcPr>
            <w:tcW w:w="319"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46</w:t>
            </w:r>
          </w:p>
        </w:tc>
        <w:tc>
          <w:tcPr>
            <w:tcW w:w="293"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100</w:t>
            </w:r>
          </w:p>
        </w:tc>
        <w:tc>
          <w:tcPr>
            <w:tcW w:w="354"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26,06</w:t>
            </w:r>
          </w:p>
        </w:tc>
        <w:tc>
          <w:tcPr>
            <w:tcW w:w="322"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7</w:t>
            </w:r>
          </w:p>
        </w:tc>
        <w:tc>
          <w:tcPr>
            <w:tcW w:w="312"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100</w:t>
            </w:r>
          </w:p>
        </w:tc>
        <w:tc>
          <w:tcPr>
            <w:tcW w:w="437"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7487,23</w:t>
            </w:r>
          </w:p>
        </w:tc>
        <w:tc>
          <w:tcPr>
            <w:tcW w:w="319"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166</w:t>
            </w:r>
          </w:p>
        </w:tc>
        <w:tc>
          <w:tcPr>
            <w:tcW w:w="383" w:type="pct"/>
            <w:shd w:val="clear" w:color="auto" w:fill="auto"/>
          </w:tcPr>
          <w:p w:rsidR="00BE5F61" w:rsidRPr="00520718" w:rsidRDefault="00BE5F61" w:rsidP="006242A1">
            <w:pPr>
              <w:spacing w:before="0" w:after="0"/>
              <w:ind w:firstLine="0"/>
              <w:jc w:val="center"/>
              <w:rPr>
                <w:sz w:val="20"/>
                <w:szCs w:val="20"/>
              </w:rPr>
            </w:pPr>
            <w:r w:rsidRPr="00520718">
              <w:rPr>
                <w:sz w:val="20"/>
                <w:szCs w:val="20"/>
              </w:rPr>
              <w:t>100</w:t>
            </w:r>
          </w:p>
        </w:tc>
      </w:tr>
    </w:tbl>
    <w:p w:rsidR="006242A1" w:rsidRPr="00520718" w:rsidRDefault="006242A1" w:rsidP="00BE5F61"/>
    <w:p w:rsidR="00BE5F61" w:rsidRPr="00520718" w:rsidRDefault="00BE5F61" w:rsidP="00BE5F61">
      <w:r w:rsidRPr="00520718">
        <w:t>На автомобильных дорогах регионального или межмуниципального значения находятся 1061 труб протяженностью 22199,6 пог.м, в том числе:</w:t>
      </w:r>
    </w:p>
    <w:p w:rsidR="00BE5F61" w:rsidRPr="00520718" w:rsidRDefault="00BE5F61" w:rsidP="006242A1">
      <w:pPr>
        <w:numPr>
          <w:ilvl w:val="0"/>
          <w:numId w:val="2"/>
        </w:numPr>
        <w:tabs>
          <w:tab w:val="left" w:pos="993"/>
        </w:tabs>
        <w:ind w:left="0" w:firstLine="567"/>
      </w:pPr>
      <w:r w:rsidRPr="00520718">
        <w:t>железобетонных – 692 шт. протяженностью 13903,42 пог.м,</w:t>
      </w:r>
    </w:p>
    <w:p w:rsidR="00BE5F61" w:rsidRPr="00520718" w:rsidRDefault="00BE5F61" w:rsidP="006242A1">
      <w:pPr>
        <w:numPr>
          <w:ilvl w:val="0"/>
          <w:numId w:val="2"/>
        </w:numPr>
        <w:tabs>
          <w:tab w:val="left" w:pos="993"/>
        </w:tabs>
        <w:ind w:left="0" w:firstLine="567"/>
      </w:pPr>
      <w:r w:rsidRPr="00520718">
        <w:t>металлических – 369 шт. протяженностью 8296,175 пог.м,</w:t>
      </w:r>
    </w:p>
    <w:p w:rsidR="00BE5F61" w:rsidRPr="00520718" w:rsidRDefault="00BE5F61" w:rsidP="00BE5F61">
      <w:r w:rsidRPr="00520718">
        <w:t>Из них – 50 шт. 1379,75 пог.м) трубы большого диаметра (2 и более метра).</w:t>
      </w:r>
    </w:p>
    <w:p w:rsidR="00BE5F61" w:rsidRPr="00520718" w:rsidRDefault="00BE5F61" w:rsidP="00BE5F61">
      <w:r w:rsidRPr="00520718">
        <w:lastRenderedPageBreak/>
        <w:t xml:space="preserve">В крае эксплуатируются 3 паромные переправы (Подъезд к п. Таёжный, подъезд к п. Лазо, переправа через протоку Озерная в Усть-Камчатске). 18 ледовых переправ, включая переправы на автозимниках. </w:t>
      </w:r>
    </w:p>
    <w:p w:rsidR="00BE5F61" w:rsidRPr="00520718" w:rsidRDefault="00BE5F61" w:rsidP="00BE5F61">
      <w:r w:rsidRPr="00520718">
        <w:t>Анализ существующего состояния сети автомобильных дорог Камчатского края позволяет отметить следующие проблемы:</w:t>
      </w:r>
    </w:p>
    <w:p w:rsidR="00BE5F61" w:rsidRPr="00520718" w:rsidRDefault="00BE5F61" w:rsidP="006242A1">
      <w:pPr>
        <w:numPr>
          <w:ilvl w:val="0"/>
          <w:numId w:val="2"/>
        </w:numPr>
        <w:tabs>
          <w:tab w:val="left" w:pos="993"/>
        </w:tabs>
        <w:ind w:left="0" w:firstLine="567"/>
      </w:pPr>
      <w:r w:rsidRPr="00520718">
        <w:t>неравномерность распределения дорожной сети по территории Камчатского края;</w:t>
      </w:r>
    </w:p>
    <w:p w:rsidR="00BE5F61" w:rsidRPr="00520718" w:rsidRDefault="00BE5F61" w:rsidP="006242A1">
      <w:pPr>
        <w:numPr>
          <w:ilvl w:val="0"/>
          <w:numId w:val="2"/>
        </w:numPr>
        <w:tabs>
          <w:tab w:val="left" w:pos="993"/>
        </w:tabs>
        <w:ind w:left="0" w:firstLine="567"/>
      </w:pPr>
      <w:r w:rsidRPr="00520718">
        <w:t>изолированность ряда муниципальных районов и городских округов от единой транспортной сети Камчатского края;</w:t>
      </w:r>
    </w:p>
    <w:p w:rsidR="00BE5F61" w:rsidRPr="00520718" w:rsidRDefault="00BE5F61" w:rsidP="006242A1">
      <w:pPr>
        <w:numPr>
          <w:ilvl w:val="0"/>
          <w:numId w:val="2"/>
        </w:numPr>
        <w:tabs>
          <w:tab w:val="left" w:pos="993"/>
        </w:tabs>
        <w:ind w:left="0" w:firstLine="567"/>
      </w:pPr>
      <w:r w:rsidRPr="00520718">
        <w:t>отсутствие законченной опорной сети автомобильных дорог;</w:t>
      </w:r>
    </w:p>
    <w:p w:rsidR="00BE5F61" w:rsidRPr="00520718" w:rsidRDefault="00BE5F61" w:rsidP="006242A1">
      <w:pPr>
        <w:numPr>
          <w:ilvl w:val="0"/>
          <w:numId w:val="2"/>
        </w:numPr>
        <w:tabs>
          <w:tab w:val="left" w:pos="993"/>
        </w:tabs>
        <w:ind w:left="0" w:firstLine="567"/>
      </w:pPr>
      <w:r w:rsidRPr="00520718">
        <w:t xml:space="preserve">низкая связность или ее отсутствие административных районов между собой и в целом Камчатского края с соседними регионами России – Магаданской областью и Чукотским автономным округом; </w:t>
      </w:r>
    </w:p>
    <w:p w:rsidR="00BE5F61" w:rsidRPr="00520718" w:rsidRDefault="00BE5F61" w:rsidP="006242A1">
      <w:pPr>
        <w:numPr>
          <w:ilvl w:val="0"/>
          <w:numId w:val="2"/>
        </w:numPr>
        <w:tabs>
          <w:tab w:val="left" w:pos="993"/>
        </w:tabs>
        <w:ind w:left="0" w:firstLine="567"/>
      </w:pPr>
      <w:r w:rsidRPr="00520718">
        <w:t>малая обеспеченность дорогами с усовершенствованным покрытием;</w:t>
      </w:r>
    </w:p>
    <w:p w:rsidR="00BE5F61" w:rsidRPr="00520718" w:rsidRDefault="00BE5F61" w:rsidP="006242A1">
      <w:pPr>
        <w:numPr>
          <w:ilvl w:val="0"/>
          <w:numId w:val="2"/>
        </w:numPr>
        <w:tabs>
          <w:tab w:val="left" w:pos="993"/>
        </w:tabs>
        <w:ind w:left="0" w:firstLine="567"/>
      </w:pPr>
      <w:r w:rsidRPr="00520718">
        <w:t>наличие в сети дорог Камчатского края автозимников и грунтовых дорог, особенно в северной части региона;</w:t>
      </w:r>
    </w:p>
    <w:p w:rsidR="00BE5F61" w:rsidRPr="00520718" w:rsidRDefault="00BE5F61" w:rsidP="006242A1">
      <w:pPr>
        <w:numPr>
          <w:ilvl w:val="0"/>
          <w:numId w:val="2"/>
        </w:numPr>
        <w:tabs>
          <w:tab w:val="left" w:pos="993"/>
        </w:tabs>
        <w:ind w:left="0" w:firstLine="567"/>
      </w:pPr>
      <w:r w:rsidRPr="00520718">
        <w:t>наличие деревянных мостов и мостов с недостаточным габаритом и грузоподъемностью;</w:t>
      </w:r>
    </w:p>
    <w:p w:rsidR="00BE5F61" w:rsidRPr="00520718" w:rsidRDefault="00BE5F61" w:rsidP="006242A1">
      <w:pPr>
        <w:numPr>
          <w:ilvl w:val="0"/>
          <w:numId w:val="2"/>
        </w:numPr>
        <w:tabs>
          <w:tab w:val="left" w:pos="993"/>
        </w:tabs>
        <w:ind w:left="0" w:firstLine="567"/>
      </w:pPr>
      <w:r w:rsidRPr="00520718">
        <w:t>низкое техническое состояние автомобильных дорог, рост объема недоремонта дорог в условиях резкого скачка автомобилизации населения;</w:t>
      </w:r>
    </w:p>
    <w:p w:rsidR="00BE5F61" w:rsidRPr="00520718" w:rsidRDefault="00BE5F61" w:rsidP="006242A1">
      <w:pPr>
        <w:numPr>
          <w:ilvl w:val="0"/>
          <w:numId w:val="2"/>
        </w:numPr>
        <w:tabs>
          <w:tab w:val="left" w:pos="993"/>
        </w:tabs>
        <w:ind w:left="0" w:firstLine="567"/>
      </w:pPr>
      <w:r w:rsidRPr="00520718">
        <w:t>низкая пропускная способность автодорожной сети;</w:t>
      </w:r>
    </w:p>
    <w:p w:rsidR="00BE5F61" w:rsidRPr="00520718" w:rsidRDefault="00BE5F61" w:rsidP="006242A1">
      <w:pPr>
        <w:numPr>
          <w:ilvl w:val="0"/>
          <w:numId w:val="2"/>
        </w:numPr>
        <w:tabs>
          <w:tab w:val="left" w:pos="993"/>
        </w:tabs>
        <w:ind w:left="0" w:firstLine="567"/>
      </w:pPr>
      <w:r w:rsidRPr="00520718">
        <w:t>отсутствие на отдельных дорогах автомобильного сервиса и необходимых обустройств.</w:t>
      </w:r>
    </w:p>
    <w:p w:rsidR="00BE5F61" w:rsidRPr="00520718" w:rsidRDefault="00BE5F61" w:rsidP="00BE5F61">
      <w:pPr>
        <w:rPr>
          <w:b/>
        </w:rPr>
      </w:pPr>
      <w:r w:rsidRPr="00520718">
        <w:rPr>
          <w:b/>
        </w:rPr>
        <w:t>Автотранспорт</w:t>
      </w:r>
    </w:p>
    <w:p w:rsidR="00BE5F61" w:rsidRPr="00520718" w:rsidRDefault="00BE5F61" w:rsidP="00BE5F61">
      <w:r w:rsidRPr="00520718">
        <w:t>В Камчатском крае автомобильный транспорт играет важнейшую роль в жизнеобеспечении муниципальных районов и населенных пунктов полуострова, а также г. Петропавловска-Камчатского.</w:t>
      </w:r>
    </w:p>
    <w:p w:rsidR="00BE5F61" w:rsidRPr="00520718" w:rsidRDefault="00BE5F61" w:rsidP="00BE5F61">
      <w:r w:rsidRPr="00520718">
        <w:t>Сформировавшаяся к настоящему времени сеть автомобильных дорог в крае имеет незавершенный характер и не обеспечивает круглогодичного автотранспортного сообщения наиболее развитых в экономическом отношении южных и центральных районов края с его северной частью. Отсутствие развитой сети автомобильных дорог, которая охватывала бы большую часть территории края, сказывается на объемах перевозок и показателях работы автомобильного транспорта.</w:t>
      </w:r>
    </w:p>
    <w:p w:rsidR="00BE5F61" w:rsidRPr="00520718" w:rsidRDefault="00BE5F61" w:rsidP="00BE5F61">
      <w:r w:rsidRPr="00520718">
        <w:t>В настоящее время перевозка грузов автотранспортом осуществляется в основном во внутригородском и пригородном сообщении. Отсутствие в крае развитой автодорожной сети ограничивает развитие междугородних перевозок. Их доля в объеме транспортной работы составляет около 15 %, в том числе уголь 10 %. Перевозки грузов осуществляются в Усть-Большерецк, Мильково, Эссо, Козыревск, Атласово.</w:t>
      </w:r>
    </w:p>
    <w:p w:rsidR="00BE5F61" w:rsidRPr="00520718" w:rsidRDefault="00BE5F61" w:rsidP="00BE5F61">
      <w:r w:rsidRPr="00520718">
        <w:t>Грузооборот автомобильного транспорта на территории Камчатского края составил в 2017 г. – 118,8 млн. т-км, что на 182,8 % превышает показатели 2016 г. Перевезено грузов автомобильным транспортом за 2017 год – 1551,0 млн. тонн, что составляет 83,4 % показателя за 2016 г.</w:t>
      </w:r>
      <w:r w:rsidRPr="00520718">
        <w:rPr>
          <w:vertAlign w:val="superscript"/>
        </w:rPr>
        <w:footnoteReference w:id="8"/>
      </w:r>
      <w:r w:rsidR="00A87890" w:rsidRPr="00520718">
        <w:t xml:space="preserve"> </w:t>
      </w:r>
      <w:r w:rsidRPr="00520718">
        <w:t>Такие показатели свидетельствуют о том, что при общем снижении объема увеличилась дальность перевозок грузов автомобильным транспортом.</w:t>
      </w:r>
    </w:p>
    <w:p w:rsidR="00BE5F61" w:rsidRPr="00520718" w:rsidRDefault="00BE5F61" w:rsidP="00BE5F61">
      <w:r w:rsidRPr="00520718">
        <w:t xml:space="preserve">На маршрутах г. Петропавловск-Камчатский, в пригородном и междугородном сообщениях перевозки пассажиров осуществляют 50 предприятий разных форм собственности, в том числе 7 муниципальных предприятий. При этом на муниципальную собственность приходится 44 % от общего объема перевозок, на смешанную 10 %, на индивидуальных предпринимателей 46 %. </w:t>
      </w:r>
    </w:p>
    <w:p w:rsidR="00BE5F61" w:rsidRPr="00520718" w:rsidRDefault="00BE5F61" w:rsidP="00BE5F61">
      <w:r w:rsidRPr="00520718">
        <w:t>В Камчатском крае имеются три автостанции: в г. Петропавловск-Камчатский, г. Елизово и в с. Мильково.</w:t>
      </w:r>
    </w:p>
    <w:p w:rsidR="00BE5F61" w:rsidRPr="00520718" w:rsidRDefault="00BE5F61" w:rsidP="00BE5F61">
      <w:r w:rsidRPr="00520718">
        <w:lastRenderedPageBreak/>
        <w:t>В крае действует 71 автобусный маршрут, в том числе 6 в междугороднем, 22 в пригородном, 43 во внутригородском сообщении.</w:t>
      </w:r>
    </w:p>
    <w:p w:rsidR="00BE5F61" w:rsidRPr="00520718" w:rsidRDefault="00BE5F61" w:rsidP="00BE5F61">
      <w:r w:rsidRPr="00520718">
        <w:t>Пассажирооборот автомобильного транспорта на территории Камчатского края составил в 2017 г. – 410,1 млн. пасс-км, что на 2,9 % ниже аналогичного показателя 2016 г., в том числе в пригородном сообщении – 93,2 млн. пасс-км, внутригородском – 316,9 млн. пасс-км.</w:t>
      </w:r>
    </w:p>
    <w:p w:rsidR="00BE5F61" w:rsidRPr="00520718" w:rsidRDefault="00BE5F61" w:rsidP="00BE5F61">
      <w:r w:rsidRPr="00520718">
        <w:t>Перевезено пассажиров автомобильным транспортом за 2017 год – 11,5 млн. человек, что на 110,6 % превышает аналогичный показатель за 2016 г., в том числе в пригородном сообщении – 1,9 млн. человек, вну</w:t>
      </w:r>
      <w:r w:rsidR="00C540F0" w:rsidRPr="00520718">
        <w:t>тригородском – 9,7 млн. человек</w:t>
      </w:r>
      <w:r w:rsidRPr="00520718">
        <w:rPr>
          <w:vertAlign w:val="superscript"/>
        </w:rPr>
        <w:footnoteReference w:id="9"/>
      </w:r>
      <w:r w:rsidR="00C540F0" w:rsidRPr="00520718">
        <w:t>.</w:t>
      </w:r>
    </w:p>
    <w:p w:rsidR="00BE5F61" w:rsidRPr="00520718" w:rsidRDefault="00BE5F61" w:rsidP="00BE5F61">
      <w:r w:rsidRPr="00520718">
        <w:t>Несмотря на сложившуюся экономическую ситуацию в стране в целом и в Камчатском крае в частности, снижения на протяжении последних пятнадцати лет объема перевозок грузов и пассажиров транспортом общего пользования, наблюдается неуклонный рост численности автомобильного парка за счет увеличения численности легковых автомобилей, находящихся в личной собственности граждан, которые составляют наибольший удельный вес в общем составе автомобильного парка Дальневосточного Федер</w:t>
      </w:r>
      <w:r w:rsidR="00C540F0" w:rsidRPr="00520718">
        <w:t>ального округа.</w:t>
      </w:r>
    </w:p>
    <w:p w:rsidR="00BE5F61" w:rsidRPr="00520718" w:rsidRDefault="00BE5F61" w:rsidP="00BE5F61">
      <w:r w:rsidRPr="00520718">
        <w:t xml:space="preserve">Объём автомобильного парка в Камчатском крае по данным Управления Государственной инспекции безопасности дорожного движения УМВД России по Камчатскому краю в 2017 году составил 214870 единиц, из них: г. Петропавловск – Камчатский городской округ – 148176 ед., Елизовский муниципальный район – 42326 ед., Мильковский муниципальный район – 4479 ед., ЗАТО Вилючинск – 5786 ед., Усть-Большерецкий муниципальный район – 3951 ед., Усть-Камчатский муниципальный район – 4131 ед., Быстринский муниципальный район – 589 ед., Алеутский муниципальный район – 139 ед., Соболевский муниципальный район – 1559 ед., Карагинский муниципальный район – 650 ед., Олюторский муниципальный район – 566 ед., Пенжинский муниципальный район – 185 ед., Тигильский муниципальный район – 630 ед., городской округ п. Палана – 1703 ед. </w:t>
      </w:r>
    </w:p>
    <w:p w:rsidR="00BE5F61" w:rsidRPr="00520718" w:rsidRDefault="00BE5F61" w:rsidP="00BE5F61">
      <w:r w:rsidRPr="00520718">
        <w:t>Наличие подвижного состава автомобильного транспорта, зарегистрированного в Камчатском крае на 01.01.2018, представлено в таблице</w:t>
      </w:r>
      <w:r w:rsidR="00B42BAF" w:rsidRPr="00520718">
        <w:t xml:space="preserve"> </w:t>
      </w:r>
      <w:r w:rsidR="007000AA" w:rsidRPr="00520718">
        <w:t>5.</w:t>
      </w:r>
      <w:r w:rsidR="00B42BAF" w:rsidRPr="00520718">
        <w:t>2.2-6.</w:t>
      </w:r>
      <w:r w:rsidR="006242A1" w:rsidRPr="00520718">
        <w:t xml:space="preserve"> </w:t>
      </w:r>
      <w:r w:rsidRPr="00520718">
        <w:t>Из общего количества автотранспорта на долю индивидуальных легковых автомобилей приходится 71,5 %. Уровень автомобилизации составляет 487 автомобилей на 1000 жителей.</w:t>
      </w:r>
    </w:p>
    <w:p w:rsidR="006242A1" w:rsidRPr="00520718" w:rsidRDefault="006242A1" w:rsidP="00BE5F61"/>
    <w:p w:rsidR="00BE5F61" w:rsidRPr="00520718" w:rsidRDefault="007000AA" w:rsidP="00BE5F61">
      <w:r w:rsidRPr="00520718">
        <w:t>Таблица 5</w:t>
      </w:r>
      <w:r w:rsidR="00B42BAF" w:rsidRPr="00520718">
        <w:t xml:space="preserve">.2.2-6. </w:t>
      </w:r>
      <w:r w:rsidR="00BE5F61" w:rsidRPr="00520718">
        <w:t>Наличие подвижного состава автомобильного транспорта, зарегистрированного в Камчатском крае на 01.01.2018 (ед.)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7"/>
        <w:gridCol w:w="1411"/>
        <w:gridCol w:w="1411"/>
        <w:gridCol w:w="1413"/>
        <w:gridCol w:w="1411"/>
        <w:gridCol w:w="1411"/>
      </w:tblGrid>
      <w:tr w:rsidR="00BE5F61" w:rsidRPr="00520718" w:rsidTr="006242A1">
        <w:trPr>
          <w:trHeight w:val="249"/>
          <w:tblHeader/>
          <w:jc w:val="center"/>
        </w:trPr>
        <w:tc>
          <w:tcPr>
            <w:tcW w:w="1419" w:type="pct"/>
            <w:shd w:val="clear" w:color="auto" w:fill="auto"/>
            <w:vAlign w:val="center"/>
          </w:tcPr>
          <w:p w:rsidR="00BE5F61" w:rsidRPr="00520718" w:rsidRDefault="00BE5F61" w:rsidP="006242A1">
            <w:pPr>
              <w:spacing w:before="0" w:after="0"/>
              <w:ind w:firstLine="0"/>
              <w:jc w:val="left"/>
              <w:rPr>
                <w:sz w:val="20"/>
                <w:szCs w:val="20"/>
              </w:rPr>
            </w:pPr>
          </w:p>
        </w:tc>
        <w:tc>
          <w:tcPr>
            <w:tcW w:w="716" w:type="pct"/>
            <w:shd w:val="clear" w:color="auto" w:fill="auto"/>
            <w:vAlign w:val="center"/>
          </w:tcPr>
          <w:p w:rsidR="00BE5F61" w:rsidRPr="00520718" w:rsidRDefault="00BE5F61" w:rsidP="006242A1">
            <w:pPr>
              <w:spacing w:before="0" w:after="0"/>
              <w:ind w:firstLine="0"/>
              <w:jc w:val="center"/>
              <w:rPr>
                <w:sz w:val="20"/>
                <w:szCs w:val="20"/>
              </w:rPr>
            </w:pPr>
            <w:r w:rsidRPr="00520718">
              <w:rPr>
                <w:sz w:val="20"/>
                <w:szCs w:val="20"/>
              </w:rPr>
              <w:t>2014 г.</w:t>
            </w:r>
          </w:p>
        </w:tc>
        <w:tc>
          <w:tcPr>
            <w:tcW w:w="716" w:type="pct"/>
            <w:shd w:val="clear" w:color="auto" w:fill="auto"/>
            <w:vAlign w:val="center"/>
          </w:tcPr>
          <w:p w:rsidR="00BE5F61" w:rsidRPr="00520718" w:rsidRDefault="00BE5F61" w:rsidP="006242A1">
            <w:pPr>
              <w:spacing w:before="0" w:after="0"/>
              <w:ind w:firstLine="0"/>
              <w:jc w:val="center"/>
              <w:rPr>
                <w:sz w:val="20"/>
                <w:szCs w:val="20"/>
              </w:rPr>
            </w:pPr>
            <w:r w:rsidRPr="00520718">
              <w:rPr>
                <w:sz w:val="20"/>
                <w:szCs w:val="20"/>
              </w:rPr>
              <w:t>2015 г.</w:t>
            </w:r>
          </w:p>
        </w:tc>
        <w:tc>
          <w:tcPr>
            <w:tcW w:w="717" w:type="pct"/>
            <w:shd w:val="clear" w:color="auto" w:fill="auto"/>
            <w:vAlign w:val="center"/>
          </w:tcPr>
          <w:p w:rsidR="00BE5F61" w:rsidRPr="00520718" w:rsidRDefault="00BE5F61" w:rsidP="006242A1">
            <w:pPr>
              <w:spacing w:before="0" w:after="0"/>
              <w:ind w:firstLine="0"/>
              <w:jc w:val="center"/>
              <w:rPr>
                <w:sz w:val="20"/>
                <w:szCs w:val="20"/>
              </w:rPr>
            </w:pPr>
            <w:r w:rsidRPr="00520718">
              <w:rPr>
                <w:sz w:val="20"/>
                <w:szCs w:val="20"/>
              </w:rPr>
              <w:t>2016 г.</w:t>
            </w:r>
          </w:p>
        </w:tc>
        <w:tc>
          <w:tcPr>
            <w:tcW w:w="716" w:type="pct"/>
            <w:shd w:val="clear" w:color="auto" w:fill="auto"/>
            <w:vAlign w:val="center"/>
          </w:tcPr>
          <w:p w:rsidR="00BE5F61" w:rsidRPr="00520718" w:rsidRDefault="00BE5F61" w:rsidP="006242A1">
            <w:pPr>
              <w:spacing w:before="0" w:after="0"/>
              <w:ind w:firstLine="0"/>
              <w:jc w:val="center"/>
              <w:rPr>
                <w:sz w:val="20"/>
                <w:szCs w:val="20"/>
              </w:rPr>
            </w:pPr>
            <w:r w:rsidRPr="00520718">
              <w:rPr>
                <w:sz w:val="20"/>
                <w:szCs w:val="20"/>
              </w:rPr>
              <w:t>2017 г.</w:t>
            </w:r>
          </w:p>
        </w:tc>
        <w:tc>
          <w:tcPr>
            <w:tcW w:w="716" w:type="pct"/>
            <w:shd w:val="clear" w:color="auto" w:fill="auto"/>
            <w:vAlign w:val="center"/>
          </w:tcPr>
          <w:p w:rsidR="00BE5F61" w:rsidRPr="00520718" w:rsidRDefault="00BE5F61" w:rsidP="006242A1">
            <w:pPr>
              <w:spacing w:before="0" w:after="0"/>
              <w:ind w:firstLine="0"/>
              <w:jc w:val="center"/>
              <w:rPr>
                <w:sz w:val="20"/>
                <w:szCs w:val="20"/>
              </w:rPr>
            </w:pPr>
            <w:r w:rsidRPr="00520718">
              <w:rPr>
                <w:sz w:val="20"/>
                <w:szCs w:val="20"/>
              </w:rPr>
              <w:t>2018 г.</w:t>
            </w:r>
          </w:p>
        </w:tc>
      </w:tr>
      <w:tr w:rsidR="00BE5F61" w:rsidRPr="00520718" w:rsidTr="006242A1">
        <w:trPr>
          <w:jc w:val="center"/>
        </w:trPr>
        <w:tc>
          <w:tcPr>
            <w:tcW w:w="1419" w:type="pct"/>
            <w:shd w:val="clear" w:color="auto" w:fill="auto"/>
            <w:vAlign w:val="center"/>
          </w:tcPr>
          <w:p w:rsidR="00BE5F61" w:rsidRPr="00520718" w:rsidRDefault="00BE5F61" w:rsidP="006242A1">
            <w:pPr>
              <w:spacing w:before="0" w:after="0"/>
              <w:ind w:firstLine="0"/>
              <w:jc w:val="left"/>
              <w:rPr>
                <w:sz w:val="20"/>
                <w:szCs w:val="20"/>
              </w:rPr>
            </w:pPr>
            <w:r w:rsidRPr="00520718">
              <w:rPr>
                <w:sz w:val="20"/>
                <w:szCs w:val="20"/>
              </w:rPr>
              <w:t>Грузовые автомобили -всего</w:t>
            </w:r>
          </w:p>
        </w:tc>
        <w:tc>
          <w:tcPr>
            <w:tcW w:w="716" w:type="pct"/>
            <w:shd w:val="clear" w:color="auto" w:fill="auto"/>
            <w:vAlign w:val="center"/>
          </w:tcPr>
          <w:p w:rsidR="00BE5F61" w:rsidRPr="00520718" w:rsidRDefault="00BE5F61" w:rsidP="006242A1">
            <w:pPr>
              <w:spacing w:before="0" w:after="0"/>
              <w:ind w:firstLine="0"/>
              <w:jc w:val="center"/>
              <w:rPr>
                <w:sz w:val="20"/>
                <w:szCs w:val="20"/>
              </w:rPr>
            </w:pPr>
            <w:r w:rsidRPr="00520718">
              <w:rPr>
                <w:sz w:val="20"/>
                <w:szCs w:val="20"/>
              </w:rPr>
              <w:t>9527</w:t>
            </w:r>
          </w:p>
        </w:tc>
        <w:tc>
          <w:tcPr>
            <w:tcW w:w="716" w:type="pct"/>
            <w:shd w:val="clear" w:color="auto" w:fill="auto"/>
            <w:vAlign w:val="center"/>
          </w:tcPr>
          <w:p w:rsidR="00BE5F61" w:rsidRPr="00520718" w:rsidRDefault="00BE5F61" w:rsidP="006242A1">
            <w:pPr>
              <w:spacing w:before="0" w:after="0"/>
              <w:ind w:firstLine="0"/>
              <w:jc w:val="center"/>
              <w:rPr>
                <w:sz w:val="20"/>
                <w:szCs w:val="20"/>
              </w:rPr>
            </w:pPr>
            <w:r w:rsidRPr="00520718">
              <w:rPr>
                <w:sz w:val="20"/>
                <w:szCs w:val="20"/>
              </w:rPr>
              <w:t>9986</w:t>
            </w:r>
          </w:p>
        </w:tc>
        <w:tc>
          <w:tcPr>
            <w:tcW w:w="717" w:type="pct"/>
            <w:shd w:val="clear" w:color="auto" w:fill="auto"/>
            <w:vAlign w:val="center"/>
          </w:tcPr>
          <w:p w:rsidR="00BE5F61" w:rsidRPr="00520718" w:rsidRDefault="00BE5F61" w:rsidP="006242A1">
            <w:pPr>
              <w:spacing w:before="0" w:after="0"/>
              <w:ind w:firstLine="0"/>
              <w:jc w:val="center"/>
              <w:rPr>
                <w:sz w:val="20"/>
                <w:szCs w:val="20"/>
              </w:rPr>
            </w:pPr>
            <w:r w:rsidRPr="00520718">
              <w:rPr>
                <w:sz w:val="20"/>
                <w:szCs w:val="20"/>
              </w:rPr>
              <w:t>9707</w:t>
            </w:r>
          </w:p>
        </w:tc>
        <w:tc>
          <w:tcPr>
            <w:tcW w:w="716" w:type="pct"/>
            <w:shd w:val="clear" w:color="auto" w:fill="auto"/>
            <w:vAlign w:val="center"/>
          </w:tcPr>
          <w:p w:rsidR="00BE5F61" w:rsidRPr="00520718" w:rsidRDefault="00BE5F61" w:rsidP="006242A1">
            <w:pPr>
              <w:spacing w:before="0" w:after="0"/>
              <w:ind w:firstLine="0"/>
              <w:jc w:val="center"/>
              <w:rPr>
                <w:sz w:val="20"/>
                <w:szCs w:val="20"/>
              </w:rPr>
            </w:pPr>
            <w:r w:rsidRPr="00520718">
              <w:rPr>
                <w:sz w:val="20"/>
                <w:szCs w:val="20"/>
              </w:rPr>
              <w:t>9605</w:t>
            </w:r>
          </w:p>
        </w:tc>
        <w:tc>
          <w:tcPr>
            <w:tcW w:w="716" w:type="pct"/>
            <w:shd w:val="clear" w:color="auto" w:fill="auto"/>
            <w:vAlign w:val="center"/>
          </w:tcPr>
          <w:p w:rsidR="00BE5F61" w:rsidRPr="00520718" w:rsidRDefault="00BE5F61" w:rsidP="006242A1">
            <w:pPr>
              <w:spacing w:before="0" w:after="0"/>
              <w:ind w:firstLine="0"/>
              <w:jc w:val="center"/>
              <w:rPr>
                <w:sz w:val="20"/>
                <w:szCs w:val="20"/>
              </w:rPr>
            </w:pPr>
            <w:r w:rsidRPr="00520718">
              <w:rPr>
                <w:sz w:val="20"/>
                <w:szCs w:val="20"/>
              </w:rPr>
              <w:t>9652</w:t>
            </w:r>
          </w:p>
        </w:tc>
      </w:tr>
      <w:tr w:rsidR="00BE5F61" w:rsidRPr="00520718" w:rsidTr="006242A1">
        <w:trPr>
          <w:jc w:val="center"/>
        </w:trPr>
        <w:tc>
          <w:tcPr>
            <w:tcW w:w="1419" w:type="pct"/>
            <w:shd w:val="clear" w:color="auto" w:fill="auto"/>
            <w:vAlign w:val="center"/>
          </w:tcPr>
          <w:p w:rsidR="00BE5F61" w:rsidRPr="00520718" w:rsidRDefault="00BE5F61" w:rsidP="006242A1">
            <w:pPr>
              <w:spacing w:before="0" w:after="0"/>
              <w:ind w:firstLine="0"/>
              <w:jc w:val="left"/>
              <w:rPr>
                <w:sz w:val="20"/>
                <w:szCs w:val="20"/>
              </w:rPr>
            </w:pPr>
            <w:r w:rsidRPr="00520718">
              <w:rPr>
                <w:sz w:val="20"/>
                <w:szCs w:val="20"/>
              </w:rPr>
              <w:t>в том числе:</w:t>
            </w:r>
          </w:p>
        </w:tc>
        <w:tc>
          <w:tcPr>
            <w:tcW w:w="716" w:type="pct"/>
            <w:shd w:val="clear" w:color="auto" w:fill="auto"/>
            <w:vAlign w:val="center"/>
          </w:tcPr>
          <w:p w:rsidR="00BE5F61" w:rsidRPr="00520718" w:rsidRDefault="00BE5F61" w:rsidP="006242A1">
            <w:pPr>
              <w:spacing w:before="0" w:after="0"/>
              <w:ind w:firstLine="0"/>
              <w:jc w:val="center"/>
              <w:rPr>
                <w:sz w:val="20"/>
                <w:szCs w:val="20"/>
              </w:rPr>
            </w:pPr>
          </w:p>
        </w:tc>
        <w:tc>
          <w:tcPr>
            <w:tcW w:w="716" w:type="pct"/>
            <w:shd w:val="clear" w:color="auto" w:fill="auto"/>
            <w:vAlign w:val="center"/>
          </w:tcPr>
          <w:p w:rsidR="00BE5F61" w:rsidRPr="00520718" w:rsidRDefault="00BE5F61" w:rsidP="006242A1">
            <w:pPr>
              <w:spacing w:before="0" w:after="0"/>
              <w:ind w:firstLine="0"/>
              <w:jc w:val="center"/>
              <w:rPr>
                <w:sz w:val="20"/>
                <w:szCs w:val="20"/>
              </w:rPr>
            </w:pPr>
          </w:p>
        </w:tc>
        <w:tc>
          <w:tcPr>
            <w:tcW w:w="717" w:type="pct"/>
            <w:shd w:val="clear" w:color="auto" w:fill="auto"/>
            <w:vAlign w:val="center"/>
          </w:tcPr>
          <w:p w:rsidR="00BE5F61" w:rsidRPr="00520718" w:rsidRDefault="00BE5F61" w:rsidP="006242A1">
            <w:pPr>
              <w:spacing w:before="0" w:after="0"/>
              <w:ind w:firstLine="0"/>
              <w:jc w:val="center"/>
              <w:rPr>
                <w:sz w:val="20"/>
                <w:szCs w:val="20"/>
              </w:rPr>
            </w:pPr>
          </w:p>
        </w:tc>
        <w:tc>
          <w:tcPr>
            <w:tcW w:w="716" w:type="pct"/>
            <w:shd w:val="clear" w:color="auto" w:fill="auto"/>
            <w:vAlign w:val="center"/>
          </w:tcPr>
          <w:p w:rsidR="00BE5F61" w:rsidRPr="00520718" w:rsidRDefault="00BE5F61" w:rsidP="006242A1">
            <w:pPr>
              <w:spacing w:before="0" w:after="0"/>
              <w:ind w:firstLine="0"/>
              <w:jc w:val="center"/>
              <w:rPr>
                <w:sz w:val="20"/>
                <w:szCs w:val="20"/>
              </w:rPr>
            </w:pPr>
          </w:p>
        </w:tc>
        <w:tc>
          <w:tcPr>
            <w:tcW w:w="716" w:type="pct"/>
            <w:shd w:val="clear" w:color="auto" w:fill="auto"/>
            <w:vAlign w:val="center"/>
          </w:tcPr>
          <w:p w:rsidR="00BE5F61" w:rsidRPr="00520718" w:rsidRDefault="00BE5F61" w:rsidP="006242A1">
            <w:pPr>
              <w:spacing w:before="0" w:after="0"/>
              <w:ind w:firstLine="0"/>
              <w:jc w:val="center"/>
              <w:rPr>
                <w:sz w:val="20"/>
                <w:szCs w:val="20"/>
              </w:rPr>
            </w:pPr>
          </w:p>
        </w:tc>
      </w:tr>
      <w:tr w:rsidR="00BE5F61" w:rsidRPr="00520718" w:rsidTr="006242A1">
        <w:trPr>
          <w:jc w:val="center"/>
        </w:trPr>
        <w:tc>
          <w:tcPr>
            <w:tcW w:w="1419" w:type="pct"/>
            <w:shd w:val="clear" w:color="auto" w:fill="auto"/>
            <w:vAlign w:val="center"/>
          </w:tcPr>
          <w:p w:rsidR="00BE5F61" w:rsidRPr="00520718" w:rsidRDefault="00BE5F61" w:rsidP="006242A1">
            <w:pPr>
              <w:spacing w:before="0" w:after="0"/>
              <w:ind w:firstLine="0"/>
              <w:jc w:val="left"/>
              <w:rPr>
                <w:sz w:val="20"/>
                <w:szCs w:val="20"/>
              </w:rPr>
            </w:pPr>
            <w:r w:rsidRPr="00520718">
              <w:rPr>
                <w:sz w:val="20"/>
                <w:szCs w:val="20"/>
              </w:rPr>
              <w:t>на балансе предприятий</w:t>
            </w:r>
            <w:r w:rsidRPr="00520718">
              <w:rPr>
                <w:sz w:val="20"/>
                <w:szCs w:val="20"/>
              </w:rPr>
              <w:footnoteReference w:customMarkFollows="1" w:id="10"/>
              <w:t>1)</w:t>
            </w:r>
          </w:p>
        </w:tc>
        <w:tc>
          <w:tcPr>
            <w:tcW w:w="716" w:type="pct"/>
            <w:shd w:val="clear" w:color="auto" w:fill="auto"/>
            <w:vAlign w:val="center"/>
          </w:tcPr>
          <w:p w:rsidR="00BE5F61" w:rsidRPr="00520718" w:rsidRDefault="00BE5F61" w:rsidP="006242A1">
            <w:pPr>
              <w:spacing w:before="0" w:after="0"/>
              <w:ind w:firstLine="0"/>
              <w:jc w:val="center"/>
              <w:rPr>
                <w:sz w:val="20"/>
                <w:szCs w:val="20"/>
              </w:rPr>
            </w:pPr>
            <w:r w:rsidRPr="00520718">
              <w:rPr>
                <w:sz w:val="20"/>
                <w:szCs w:val="20"/>
              </w:rPr>
              <w:t>1115</w:t>
            </w:r>
          </w:p>
        </w:tc>
        <w:tc>
          <w:tcPr>
            <w:tcW w:w="716" w:type="pct"/>
            <w:shd w:val="clear" w:color="auto" w:fill="auto"/>
            <w:vAlign w:val="center"/>
          </w:tcPr>
          <w:p w:rsidR="00BE5F61" w:rsidRPr="00520718" w:rsidRDefault="00BE5F61" w:rsidP="006242A1">
            <w:pPr>
              <w:spacing w:before="0" w:after="0"/>
              <w:ind w:firstLine="0"/>
              <w:jc w:val="center"/>
              <w:rPr>
                <w:sz w:val="20"/>
                <w:szCs w:val="20"/>
              </w:rPr>
            </w:pPr>
            <w:r w:rsidRPr="00520718">
              <w:rPr>
                <w:sz w:val="20"/>
                <w:szCs w:val="20"/>
              </w:rPr>
              <w:t>1147</w:t>
            </w:r>
          </w:p>
        </w:tc>
        <w:tc>
          <w:tcPr>
            <w:tcW w:w="717" w:type="pct"/>
            <w:shd w:val="clear" w:color="auto" w:fill="auto"/>
            <w:vAlign w:val="center"/>
          </w:tcPr>
          <w:p w:rsidR="00BE5F61" w:rsidRPr="00520718" w:rsidRDefault="00BE5F61" w:rsidP="006242A1">
            <w:pPr>
              <w:spacing w:before="0" w:after="0"/>
              <w:ind w:firstLine="0"/>
              <w:jc w:val="center"/>
              <w:rPr>
                <w:sz w:val="20"/>
                <w:szCs w:val="20"/>
              </w:rPr>
            </w:pPr>
            <w:r w:rsidRPr="00520718">
              <w:rPr>
                <w:sz w:val="20"/>
                <w:szCs w:val="20"/>
              </w:rPr>
              <w:t>854</w:t>
            </w:r>
          </w:p>
        </w:tc>
        <w:tc>
          <w:tcPr>
            <w:tcW w:w="716" w:type="pct"/>
            <w:shd w:val="clear" w:color="auto" w:fill="auto"/>
            <w:vAlign w:val="center"/>
          </w:tcPr>
          <w:p w:rsidR="00BE5F61" w:rsidRPr="00520718" w:rsidRDefault="00BE5F61" w:rsidP="006242A1">
            <w:pPr>
              <w:spacing w:before="0" w:after="0"/>
              <w:ind w:firstLine="0"/>
              <w:jc w:val="center"/>
              <w:rPr>
                <w:sz w:val="20"/>
                <w:szCs w:val="20"/>
              </w:rPr>
            </w:pPr>
            <w:r w:rsidRPr="00520718">
              <w:rPr>
                <w:sz w:val="20"/>
                <w:szCs w:val="20"/>
              </w:rPr>
              <w:t>1122</w:t>
            </w:r>
          </w:p>
        </w:tc>
        <w:tc>
          <w:tcPr>
            <w:tcW w:w="716" w:type="pct"/>
            <w:shd w:val="clear" w:color="auto" w:fill="auto"/>
            <w:vAlign w:val="center"/>
          </w:tcPr>
          <w:p w:rsidR="00BE5F61" w:rsidRPr="00520718" w:rsidRDefault="00BE5F61" w:rsidP="006242A1">
            <w:pPr>
              <w:spacing w:before="0" w:after="0"/>
              <w:ind w:firstLine="0"/>
              <w:jc w:val="center"/>
              <w:rPr>
                <w:sz w:val="20"/>
                <w:szCs w:val="20"/>
              </w:rPr>
            </w:pPr>
            <w:r w:rsidRPr="00520718">
              <w:rPr>
                <w:sz w:val="20"/>
                <w:szCs w:val="20"/>
              </w:rPr>
              <w:t>953</w:t>
            </w:r>
          </w:p>
        </w:tc>
      </w:tr>
      <w:tr w:rsidR="00BE5F61" w:rsidRPr="00520718" w:rsidTr="006242A1">
        <w:trPr>
          <w:jc w:val="center"/>
        </w:trPr>
        <w:tc>
          <w:tcPr>
            <w:tcW w:w="1419" w:type="pct"/>
            <w:shd w:val="clear" w:color="auto" w:fill="auto"/>
            <w:vAlign w:val="center"/>
          </w:tcPr>
          <w:p w:rsidR="00BE5F61" w:rsidRPr="00520718" w:rsidRDefault="00BE5F61" w:rsidP="006242A1">
            <w:pPr>
              <w:spacing w:before="0" w:after="0"/>
              <w:ind w:firstLine="0"/>
              <w:jc w:val="left"/>
              <w:rPr>
                <w:sz w:val="20"/>
                <w:szCs w:val="20"/>
              </w:rPr>
            </w:pPr>
            <w:r w:rsidRPr="00520718">
              <w:rPr>
                <w:sz w:val="20"/>
                <w:szCs w:val="20"/>
              </w:rPr>
              <w:t>в собственности граждан</w:t>
            </w:r>
          </w:p>
        </w:tc>
        <w:tc>
          <w:tcPr>
            <w:tcW w:w="716" w:type="pct"/>
            <w:shd w:val="clear" w:color="auto" w:fill="auto"/>
            <w:vAlign w:val="center"/>
          </w:tcPr>
          <w:p w:rsidR="00BE5F61" w:rsidRPr="00520718" w:rsidRDefault="00BE5F61" w:rsidP="006242A1">
            <w:pPr>
              <w:spacing w:before="0" w:after="0"/>
              <w:ind w:firstLine="0"/>
              <w:jc w:val="center"/>
              <w:rPr>
                <w:sz w:val="20"/>
                <w:szCs w:val="20"/>
              </w:rPr>
            </w:pPr>
            <w:r w:rsidRPr="00520718">
              <w:rPr>
                <w:sz w:val="20"/>
                <w:szCs w:val="20"/>
              </w:rPr>
              <w:t>8412</w:t>
            </w:r>
          </w:p>
        </w:tc>
        <w:tc>
          <w:tcPr>
            <w:tcW w:w="716" w:type="pct"/>
            <w:shd w:val="clear" w:color="auto" w:fill="auto"/>
            <w:vAlign w:val="center"/>
          </w:tcPr>
          <w:p w:rsidR="00BE5F61" w:rsidRPr="00520718" w:rsidRDefault="00BE5F61" w:rsidP="006242A1">
            <w:pPr>
              <w:spacing w:before="0" w:after="0"/>
              <w:ind w:firstLine="0"/>
              <w:jc w:val="center"/>
              <w:rPr>
                <w:sz w:val="20"/>
                <w:szCs w:val="20"/>
              </w:rPr>
            </w:pPr>
            <w:r w:rsidRPr="00520718">
              <w:rPr>
                <w:sz w:val="20"/>
                <w:szCs w:val="20"/>
              </w:rPr>
              <w:t>8839</w:t>
            </w:r>
          </w:p>
        </w:tc>
        <w:tc>
          <w:tcPr>
            <w:tcW w:w="717" w:type="pct"/>
            <w:shd w:val="clear" w:color="auto" w:fill="auto"/>
            <w:vAlign w:val="center"/>
          </w:tcPr>
          <w:p w:rsidR="00BE5F61" w:rsidRPr="00520718" w:rsidRDefault="00BE5F61" w:rsidP="006242A1">
            <w:pPr>
              <w:spacing w:before="0" w:after="0"/>
              <w:ind w:firstLine="0"/>
              <w:jc w:val="center"/>
              <w:rPr>
                <w:sz w:val="20"/>
                <w:szCs w:val="20"/>
              </w:rPr>
            </w:pPr>
            <w:r w:rsidRPr="00520718">
              <w:rPr>
                <w:sz w:val="20"/>
                <w:szCs w:val="20"/>
              </w:rPr>
              <w:t>8853</w:t>
            </w:r>
          </w:p>
        </w:tc>
        <w:tc>
          <w:tcPr>
            <w:tcW w:w="716" w:type="pct"/>
            <w:shd w:val="clear" w:color="auto" w:fill="auto"/>
            <w:vAlign w:val="center"/>
          </w:tcPr>
          <w:p w:rsidR="00BE5F61" w:rsidRPr="00520718" w:rsidRDefault="00BE5F61" w:rsidP="006242A1">
            <w:pPr>
              <w:spacing w:before="0" w:after="0"/>
              <w:ind w:firstLine="0"/>
              <w:jc w:val="center"/>
              <w:rPr>
                <w:sz w:val="20"/>
                <w:szCs w:val="20"/>
              </w:rPr>
            </w:pPr>
            <w:r w:rsidRPr="00520718">
              <w:rPr>
                <w:sz w:val="20"/>
                <w:szCs w:val="20"/>
              </w:rPr>
              <w:t>8483</w:t>
            </w:r>
          </w:p>
        </w:tc>
        <w:tc>
          <w:tcPr>
            <w:tcW w:w="716" w:type="pct"/>
            <w:shd w:val="clear" w:color="auto" w:fill="auto"/>
            <w:vAlign w:val="center"/>
          </w:tcPr>
          <w:p w:rsidR="00BE5F61" w:rsidRPr="00520718" w:rsidRDefault="00BE5F61" w:rsidP="006242A1">
            <w:pPr>
              <w:spacing w:before="0" w:after="0"/>
              <w:ind w:firstLine="0"/>
              <w:jc w:val="center"/>
              <w:rPr>
                <w:sz w:val="20"/>
                <w:szCs w:val="20"/>
              </w:rPr>
            </w:pPr>
            <w:r w:rsidRPr="00520718">
              <w:rPr>
                <w:sz w:val="20"/>
                <w:szCs w:val="20"/>
              </w:rPr>
              <w:t>8699</w:t>
            </w:r>
          </w:p>
        </w:tc>
      </w:tr>
      <w:tr w:rsidR="00BE5F61" w:rsidRPr="00520718" w:rsidTr="006242A1">
        <w:trPr>
          <w:jc w:val="center"/>
        </w:trPr>
        <w:tc>
          <w:tcPr>
            <w:tcW w:w="1419" w:type="pct"/>
            <w:shd w:val="clear" w:color="auto" w:fill="auto"/>
            <w:vAlign w:val="center"/>
          </w:tcPr>
          <w:p w:rsidR="00BE5F61" w:rsidRPr="00520718" w:rsidRDefault="00BE5F61" w:rsidP="006242A1">
            <w:pPr>
              <w:spacing w:before="0" w:after="0"/>
              <w:ind w:firstLine="0"/>
              <w:jc w:val="left"/>
              <w:rPr>
                <w:sz w:val="20"/>
                <w:szCs w:val="20"/>
              </w:rPr>
            </w:pPr>
            <w:r w:rsidRPr="00520718">
              <w:rPr>
                <w:sz w:val="20"/>
                <w:szCs w:val="20"/>
              </w:rPr>
              <w:t>Автобусы-всего</w:t>
            </w:r>
          </w:p>
        </w:tc>
        <w:tc>
          <w:tcPr>
            <w:tcW w:w="716" w:type="pct"/>
            <w:shd w:val="clear" w:color="auto" w:fill="auto"/>
            <w:vAlign w:val="center"/>
          </w:tcPr>
          <w:p w:rsidR="00BE5F61" w:rsidRPr="00520718" w:rsidRDefault="00BE5F61" w:rsidP="006242A1">
            <w:pPr>
              <w:spacing w:before="0" w:after="0"/>
              <w:ind w:firstLine="0"/>
              <w:jc w:val="center"/>
              <w:rPr>
                <w:sz w:val="20"/>
                <w:szCs w:val="20"/>
              </w:rPr>
            </w:pPr>
            <w:r w:rsidRPr="00520718">
              <w:rPr>
                <w:sz w:val="20"/>
                <w:szCs w:val="20"/>
              </w:rPr>
              <w:t>2048</w:t>
            </w:r>
          </w:p>
        </w:tc>
        <w:tc>
          <w:tcPr>
            <w:tcW w:w="716" w:type="pct"/>
            <w:shd w:val="clear" w:color="auto" w:fill="auto"/>
            <w:vAlign w:val="center"/>
          </w:tcPr>
          <w:p w:rsidR="00BE5F61" w:rsidRPr="00520718" w:rsidRDefault="00BE5F61" w:rsidP="006242A1">
            <w:pPr>
              <w:spacing w:before="0" w:after="0"/>
              <w:ind w:firstLine="0"/>
              <w:jc w:val="center"/>
              <w:rPr>
                <w:sz w:val="20"/>
                <w:szCs w:val="20"/>
              </w:rPr>
            </w:pPr>
            <w:r w:rsidRPr="00520718">
              <w:rPr>
                <w:sz w:val="20"/>
                <w:szCs w:val="20"/>
              </w:rPr>
              <w:t>2137</w:t>
            </w:r>
          </w:p>
        </w:tc>
        <w:tc>
          <w:tcPr>
            <w:tcW w:w="717" w:type="pct"/>
            <w:shd w:val="clear" w:color="auto" w:fill="auto"/>
            <w:vAlign w:val="center"/>
          </w:tcPr>
          <w:p w:rsidR="00BE5F61" w:rsidRPr="00520718" w:rsidRDefault="00BE5F61" w:rsidP="006242A1">
            <w:pPr>
              <w:spacing w:before="0" w:after="0"/>
              <w:ind w:firstLine="0"/>
              <w:jc w:val="center"/>
              <w:rPr>
                <w:sz w:val="20"/>
                <w:szCs w:val="20"/>
              </w:rPr>
            </w:pPr>
            <w:r w:rsidRPr="00520718">
              <w:rPr>
                <w:sz w:val="20"/>
                <w:szCs w:val="20"/>
              </w:rPr>
              <w:t>2101</w:t>
            </w:r>
          </w:p>
        </w:tc>
        <w:tc>
          <w:tcPr>
            <w:tcW w:w="716" w:type="pct"/>
            <w:shd w:val="clear" w:color="auto" w:fill="auto"/>
            <w:vAlign w:val="center"/>
          </w:tcPr>
          <w:p w:rsidR="00BE5F61" w:rsidRPr="00520718" w:rsidRDefault="00BE5F61" w:rsidP="006242A1">
            <w:pPr>
              <w:spacing w:before="0" w:after="0"/>
              <w:ind w:firstLine="0"/>
              <w:jc w:val="center"/>
              <w:rPr>
                <w:sz w:val="20"/>
                <w:szCs w:val="20"/>
              </w:rPr>
            </w:pPr>
            <w:r w:rsidRPr="00520718">
              <w:rPr>
                <w:sz w:val="20"/>
                <w:szCs w:val="20"/>
              </w:rPr>
              <w:t>2087</w:t>
            </w:r>
          </w:p>
        </w:tc>
        <w:tc>
          <w:tcPr>
            <w:tcW w:w="716" w:type="pct"/>
            <w:shd w:val="clear" w:color="auto" w:fill="auto"/>
            <w:vAlign w:val="center"/>
          </w:tcPr>
          <w:p w:rsidR="00BE5F61" w:rsidRPr="00520718" w:rsidRDefault="00BE5F61" w:rsidP="006242A1">
            <w:pPr>
              <w:spacing w:before="0" w:after="0"/>
              <w:ind w:firstLine="0"/>
              <w:jc w:val="center"/>
              <w:rPr>
                <w:sz w:val="20"/>
                <w:szCs w:val="20"/>
              </w:rPr>
            </w:pPr>
            <w:r w:rsidRPr="00520718">
              <w:rPr>
                <w:sz w:val="20"/>
                <w:szCs w:val="20"/>
              </w:rPr>
              <w:t>2011</w:t>
            </w:r>
          </w:p>
        </w:tc>
      </w:tr>
      <w:tr w:rsidR="00BE5F61" w:rsidRPr="00520718" w:rsidTr="006242A1">
        <w:trPr>
          <w:jc w:val="center"/>
        </w:trPr>
        <w:tc>
          <w:tcPr>
            <w:tcW w:w="1419" w:type="pct"/>
            <w:shd w:val="clear" w:color="auto" w:fill="auto"/>
            <w:vAlign w:val="center"/>
          </w:tcPr>
          <w:p w:rsidR="00BE5F61" w:rsidRPr="00520718" w:rsidRDefault="00BE5F61" w:rsidP="006242A1">
            <w:pPr>
              <w:spacing w:before="0" w:after="0"/>
              <w:ind w:firstLine="0"/>
              <w:jc w:val="left"/>
              <w:rPr>
                <w:sz w:val="20"/>
                <w:szCs w:val="20"/>
              </w:rPr>
            </w:pPr>
            <w:r w:rsidRPr="00520718">
              <w:rPr>
                <w:sz w:val="20"/>
                <w:szCs w:val="20"/>
              </w:rPr>
              <w:t>Легковые автомобили-всего</w:t>
            </w:r>
          </w:p>
        </w:tc>
        <w:tc>
          <w:tcPr>
            <w:tcW w:w="716" w:type="pct"/>
            <w:shd w:val="clear" w:color="auto" w:fill="auto"/>
            <w:vAlign w:val="center"/>
          </w:tcPr>
          <w:p w:rsidR="00BE5F61" w:rsidRPr="00520718" w:rsidRDefault="00BE5F61" w:rsidP="006242A1">
            <w:pPr>
              <w:spacing w:before="0" w:after="0"/>
              <w:ind w:firstLine="0"/>
              <w:jc w:val="center"/>
              <w:rPr>
                <w:sz w:val="20"/>
                <w:szCs w:val="20"/>
              </w:rPr>
            </w:pPr>
            <w:r w:rsidRPr="00520718">
              <w:rPr>
                <w:sz w:val="20"/>
                <w:szCs w:val="20"/>
              </w:rPr>
              <w:t>155194</w:t>
            </w:r>
          </w:p>
        </w:tc>
        <w:tc>
          <w:tcPr>
            <w:tcW w:w="716" w:type="pct"/>
            <w:shd w:val="clear" w:color="auto" w:fill="auto"/>
            <w:vAlign w:val="center"/>
          </w:tcPr>
          <w:p w:rsidR="00BE5F61" w:rsidRPr="00520718" w:rsidRDefault="00BE5F61" w:rsidP="006242A1">
            <w:pPr>
              <w:spacing w:before="0" w:after="0"/>
              <w:ind w:firstLine="0"/>
              <w:jc w:val="center"/>
              <w:rPr>
                <w:sz w:val="20"/>
                <w:szCs w:val="20"/>
              </w:rPr>
            </w:pPr>
            <w:r w:rsidRPr="00520718">
              <w:rPr>
                <w:sz w:val="20"/>
                <w:szCs w:val="20"/>
              </w:rPr>
              <w:t>154023</w:t>
            </w:r>
          </w:p>
        </w:tc>
        <w:tc>
          <w:tcPr>
            <w:tcW w:w="717" w:type="pct"/>
            <w:shd w:val="clear" w:color="auto" w:fill="auto"/>
            <w:vAlign w:val="center"/>
          </w:tcPr>
          <w:p w:rsidR="00BE5F61" w:rsidRPr="00520718" w:rsidRDefault="00BE5F61" w:rsidP="006242A1">
            <w:pPr>
              <w:spacing w:before="0" w:after="0"/>
              <w:ind w:firstLine="0"/>
              <w:jc w:val="center"/>
              <w:rPr>
                <w:sz w:val="20"/>
                <w:szCs w:val="20"/>
              </w:rPr>
            </w:pPr>
            <w:r w:rsidRPr="00520718">
              <w:rPr>
                <w:sz w:val="20"/>
                <w:szCs w:val="20"/>
              </w:rPr>
              <w:t>153851</w:t>
            </w:r>
          </w:p>
        </w:tc>
        <w:tc>
          <w:tcPr>
            <w:tcW w:w="716" w:type="pct"/>
            <w:shd w:val="clear" w:color="auto" w:fill="auto"/>
            <w:vAlign w:val="center"/>
          </w:tcPr>
          <w:p w:rsidR="00BE5F61" w:rsidRPr="00520718" w:rsidRDefault="00BE5F61" w:rsidP="006242A1">
            <w:pPr>
              <w:spacing w:before="0" w:after="0"/>
              <w:ind w:firstLine="0"/>
              <w:jc w:val="center"/>
              <w:rPr>
                <w:sz w:val="20"/>
                <w:szCs w:val="20"/>
              </w:rPr>
            </w:pPr>
            <w:r w:rsidRPr="00520718">
              <w:rPr>
                <w:sz w:val="20"/>
                <w:szCs w:val="20"/>
              </w:rPr>
              <w:t>153204</w:t>
            </w:r>
          </w:p>
        </w:tc>
        <w:tc>
          <w:tcPr>
            <w:tcW w:w="716" w:type="pct"/>
            <w:shd w:val="clear" w:color="auto" w:fill="auto"/>
            <w:vAlign w:val="center"/>
          </w:tcPr>
          <w:p w:rsidR="00BE5F61" w:rsidRPr="00520718" w:rsidRDefault="00BE5F61" w:rsidP="006242A1">
            <w:pPr>
              <w:spacing w:before="0" w:after="0"/>
              <w:ind w:firstLine="0"/>
              <w:jc w:val="center"/>
              <w:rPr>
                <w:sz w:val="20"/>
                <w:szCs w:val="20"/>
              </w:rPr>
            </w:pPr>
            <w:r w:rsidRPr="00520718">
              <w:rPr>
                <w:sz w:val="20"/>
                <w:szCs w:val="20"/>
              </w:rPr>
              <w:t>153695</w:t>
            </w:r>
          </w:p>
        </w:tc>
      </w:tr>
    </w:tbl>
    <w:p w:rsidR="006242A1" w:rsidRPr="00520718" w:rsidRDefault="006242A1" w:rsidP="00BE5F61"/>
    <w:p w:rsidR="00BE5F61" w:rsidRPr="00520718" w:rsidRDefault="00BE5F61" w:rsidP="00BE5F61">
      <w:pPr>
        <w:rPr>
          <w:b/>
        </w:rPr>
      </w:pPr>
      <w:r w:rsidRPr="00520718">
        <w:rPr>
          <w:b/>
        </w:rPr>
        <w:t>Анализ аварийности и безопасности дорожного движения</w:t>
      </w:r>
    </w:p>
    <w:p w:rsidR="00BE5F61" w:rsidRPr="00520718" w:rsidRDefault="00BE5F61" w:rsidP="00BE5F61">
      <w:r w:rsidRPr="00520718">
        <w:t>Аварийность на автомобильных дорогах продолжает оставаться острой социально-экономической проблемой.</w:t>
      </w:r>
    </w:p>
    <w:p w:rsidR="00BE5F61" w:rsidRPr="00520718" w:rsidRDefault="00BE5F61" w:rsidP="00BE5F61">
      <w:r w:rsidRPr="00520718">
        <w:t xml:space="preserve">За 2017 год на территории Камчатского края зарегистрировано 543 дорожно-транспортных происшествий, в которых погибло 68 человек и 738 получили ранения. В целях совершенствования дорожных условий и предупреждения дорожно-транспортных происшествий в Камчатском крае Госавтоинспекцией, в соответствии с ОДМ 218.6.015-2015 «Рекомендации по учету и по анализу дорожно-транспортных происшествий на автомобильных дорогах Российской Федерации» был проведен топографический анализ дорожно-транспортных происшествий за 2017 год, который выявил 17 мест концентрации ДТП, где произошло 77 дорожно-транспортных происшествий, в которых 107 человек </w:t>
      </w:r>
      <w:r w:rsidRPr="00520718">
        <w:lastRenderedPageBreak/>
        <w:t>получили ранения и 15 погибло.</w:t>
      </w:r>
      <w:r w:rsidR="00A87890" w:rsidRPr="00520718">
        <w:t xml:space="preserve"> </w:t>
      </w:r>
      <w:r w:rsidRPr="00520718">
        <w:t>Из общего числа мест концентрации ДТП 11 отмечено в г. Петропавловске-Камчатском, 6 на автомобильной дороге федерального значения А-401 Подъездная автомобильная дорога от морского порта Петропавловск-Камчатский до аэропорта Петропавловск-Камчатский (Елизово).</w:t>
      </w:r>
    </w:p>
    <w:p w:rsidR="00BE5F61" w:rsidRPr="00520718" w:rsidRDefault="00BE5F61" w:rsidP="006242A1">
      <w:pPr>
        <w:pStyle w:val="3"/>
      </w:pPr>
      <w:bookmarkStart w:id="83" w:name="_Toc4701022"/>
      <w:r w:rsidRPr="00520718">
        <w:t>Воздушный транспорт</w:t>
      </w:r>
      <w:bookmarkEnd w:id="83"/>
    </w:p>
    <w:p w:rsidR="00BE5F61" w:rsidRPr="00520718" w:rsidRDefault="00BE5F61" w:rsidP="00BE5F61">
      <w:r w:rsidRPr="00520718">
        <w:rPr>
          <w:bCs/>
        </w:rPr>
        <w:t xml:space="preserve">Учитывая сложный горный рельеф местности, большую удаленность и разрозненность населенных пунктов Камчатского региона друг от друга и от краевого центра, неразвитость дорожной сети, воздушный транспорт является наиболее важным безальтернативным видом транспортного сообщения края. </w:t>
      </w:r>
      <w:r w:rsidRPr="00520718">
        <w:t>Воздушный транспорт связывает Камчатский край с другими регионами России, ближним и дальним зарубежьем, а также обеспечивает внутрирегиональные транспортные связи.</w:t>
      </w:r>
    </w:p>
    <w:p w:rsidR="00BE5F61" w:rsidRPr="00520718" w:rsidRDefault="00BE5F61" w:rsidP="00BE5F61">
      <w:pPr>
        <w:rPr>
          <w:bCs/>
        </w:rPr>
      </w:pPr>
      <w:r w:rsidRPr="00520718">
        <w:rPr>
          <w:bCs/>
        </w:rPr>
        <w:t>Авиатранспортная система Камчатского края состоит из аэропорта федерального значения «Петропавловск-Камчатский (Елизово)» и сети аэропортов местных воздушных линий (далее – МВЛ), расположенных в населенных пунктах края.</w:t>
      </w:r>
    </w:p>
    <w:p w:rsidR="00BE5F61" w:rsidRPr="00520718" w:rsidRDefault="00BE5F61" w:rsidP="00BE5F61">
      <w:r w:rsidRPr="00520718">
        <w:t xml:space="preserve">Базовый аэропорт «Петропавловск-Камчатский» – единственный на Камчатке, способный принимать воздушные суда первого класса с большой взлетной массой и обеспечивать функционирование регулярных авиапассажирских перевозок всех видов: международных, межрегиональных и местных. Аэропорт находится на аэродроме совместного базирования воздушных судов, принадлежащих как к гражданской, так и к государственной авиации. </w:t>
      </w:r>
      <w:r w:rsidR="00875F4A" w:rsidRPr="00520718">
        <w:t>В аэропорту расположен воздушный грузо-пассажирский постоянный многосторонний пункт пропуска через государственную границу Российской Федерации Петропавловск-Камчатский.</w:t>
      </w:r>
    </w:p>
    <w:p w:rsidR="00BE5F61" w:rsidRPr="00520718" w:rsidRDefault="00BE5F61" w:rsidP="00BE5F61">
      <w:r w:rsidRPr="00520718">
        <w:t>Аэропорт класса «А», размеры ВПП – 3400 м х 45 м, тип покрытия – цементобетон</w:t>
      </w:r>
    </w:p>
    <w:p w:rsidR="00BE5F61" w:rsidRPr="00520718" w:rsidRDefault="00BE5F61" w:rsidP="00BE5F61">
      <w:r w:rsidRPr="00520718">
        <w:t xml:space="preserve">Аэропорт принимает все типы воздушных судов класса до </w:t>
      </w:r>
      <w:r w:rsidRPr="00520718">
        <w:rPr>
          <w:lang w:val="en-US"/>
        </w:rPr>
        <w:t>Boeing</w:t>
      </w:r>
      <w:r w:rsidRPr="00520718">
        <w:t xml:space="preserve"> 747-400, </w:t>
      </w:r>
      <w:r w:rsidRPr="00520718">
        <w:rPr>
          <w:lang w:val="en-US"/>
        </w:rPr>
        <w:t>Boeing</w:t>
      </w:r>
      <w:r w:rsidRPr="00520718">
        <w:t xml:space="preserve"> 777-300</w:t>
      </w:r>
      <w:r w:rsidRPr="00520718">
        <w:rPr>
          <w:lang w:val="en-US"/>
        </w:rPr>
        <w:t>ER</w:t>
      </w:r>
      <w:r w:rsidRPr="00520718">
        <w:t xml:space="preserve"> и Ан-124-100 включительно.</w:t>
      </w:r>
    </w:p>
    <w:p w:rsidR="00BE5F61" w:rsidRPr="00520718" w:rsidRDefault="00BE5F61" w:rsidP="00BE5F61">
      <w:r w:rsidRPr="00520718">
        <w:t>В аэропорту выполняются международные, межрегиональные и региональные рейсы по следующим направлениям:</w:t>
      </w:r>
    </w:p>
    <w:p w:rsidR="00BE5F61" w:rsidRPr="00520718" w:rsidRDefault="00BE5F61" w:rsidP="006242A1">
      <w:pPr>
        <w:numPr>
          <w:ilvl w:val="0"/>
          <w:numId w:val="2"/>
        </w:numPr>
        <w:tabs>
          <w:tab w:val="left" w:pos="993"/>
        </w:tabs>
        <w:ind w:left="0" w:firstLine="567"/>
      </w:pPr>
      <w:r w:rsidRPr="00520718">
        <w:t>Международные: Анкоридж (США), Токио (Япония), Нячанг (Вьетнам).</w:t>
      </w:r>
    </w:p>
    <w:p w:rsidR="00BE5F61" w:rsidRPr="00520718" w:rsidRDefault="00BE5F61" w:rsidP="006242A1">
      <w:pPr>
        <w:numPr>
          <w:ilvl w:val="0"/>
          <w:numId w:val="2"/>
        </w:numPr>
        <w:tabs>
          <w:tab w:val="left" w:pos="993"/>
        </w:tabs>
        <w:ind w:left="0" w:firstLine="567"/>
      </w:pPr>
      <w:r w:rsidRPr="00520718">
        <w:t>Межрегиональные: Анадырь, Владивосток, Магадан, Москва, Новосибирск, Хабаровск, Южно-Сахалинск, Якутск.</w:t>
      </w:r>
    </w:p>
    <w:p w:rsidR="00BE5F61" w:rsidRPr="00520718" w:rsidRDefault="00BE5F61" w:rsidP="006242A1">
      <w:pPr>
        <w:numPr>
          <w:ilvl w:val="0"/>
          <w:numId w:val="2"/>
        </w:numPr>
        <w:tabs>
          <w:tab w:val="left" w:pos="993"/>
        </w:tabs>
        <w:ind w:left="0" w:firstLine="567"/>
      </w:pPr>
      <w:r w:rsidRPr="00520718">
        <w:t>Региональные: Никольское, Озерная, Палана, Соболево, Тигиль, Тиличики, Усть-Камчатск, Усть-Хайрюзово.</w:t>
      </w:r>
    </w:p>
    <w:p w:rsidR="00BE5F61" w:rsidRPr="00520718" w:rsidRDefault="00BE5F61" w:rsidP="00BE5F61">
      <w:r w:rsidRPr="00520718">
        <w:t>Количество рейсов в 2017 г. – 6944. Количество отправляемых и принимаемых пасса</w:t>
      </w:r>
      <w:r w:rsidR="00B42BAF" w:rsidRPr="00520718">
        <w:t xml:space="preserve">жиров в год приведено в таблице </w:t>
      </w:r>
      <w:r w:rsidR="007000AA" w:rsidRPr="00520718">
        <w:t>5</w:t>
      </w:r>
      <w:r w:rsidR="00B42BAF" w:rsidRPr="00520718">
        <w:t>.2.3-1</w:t>
      </w:r>
      <w:r w:rsidRPr="00520718">
        <w:t>.</w:t>
      </w:r>
    </w:p>
    <w:p w:rsidR="006242A1" w:rsidRPr="00520718" w:rsidRDefault="006242A1" w:rsidP="00BE5F61"/>
    <w:p w:rsidR="00BE5F61" w:rsidRPr="00520718" w:rsidRDefault="007000AA" w:rsidP="00BE5F61">
      <w:r w:rsidRPr="00520718">
        <w:t>Таблица 5</w:t>
      </w:r>
      <w:r w:rsidR="00B42BAF" w:rsidRPr="00520718">
        <w:t xml:space="preserve">.2.3-1. </w:t>
      </w:r>
      <w:r w:rsidR="00BE5F61" w:rsidRPr="00520718">
        <w:t xml:space="preserve">Пассажиропоток аэропорта Петропавловск-Камчатский (Елизово) за период 2008-2018 гг.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304"/>
        <w:gridCol w:w="764"/>
        <w:gridCol w:w="764"/>
        <w:gridCol w:w="764"/>
        <w:gridCol w:w="764"/>
        <w:gridCol w:w="765"/>
        <w:gridCol w:w="765"/>
        <w:gridCol w:w="765"/>
        <w:gridCol w:w="765"/>
        <w:gridCol w:w="765"/>
        <w:gridCol w:w="765"/>
        <w:gridCol w:w="802"/>
      </w:tblGrid>
      <w:tr w:rsidR="00BE5F61" w:rsidRPr="00520718" w:rsidTr="00B42BAF">
        <w:tc>
          <w:tcPr>
            <w:tcW w:w="669" w:type="pct"/>
          </w:tcPr>
          <w:p w:rsidR="00BE5F61" w:rsidRPr="00520718" w:rsidRDefault="00BE5F61" w:rsidP="00B42BAF">
            <w:pPr>
              <w:spacing w:before="0" w:after="0"/>
              <w:ind w:firstLine="0"/>
              <w:jc w:val="center"/>
              <w:rPr>
                <w:sz w:val="20"/>
                <w:szCs w:val="20"/>
              </w:rPr>
            </w:pPr>
            <w:r w:rsidRPr="00520718">
              <w:rPr>
                <w:sz w:val="20"/>
                <w:szCs w:val="20"/>
              </w:rPr>
              <w:t>Год</w:t>
            </w:r>
          </w:p>
        </w:tc>
        <w:tc>
          <w:tcPr>
            <w:tcW w:w="392" w:type="pct"/>
          </w:tcPr>
          <w:p w:rsidR="00BE5F61" w:rsidRPr="00520718" w:rsidRDefault="00BE5F61" w:rsidP="00B42BAF">
            <w:pPr>
              <w:spacing w:before="0" w:after="0"/>
              <w:ind w:firstLine="0"/>
              <w:jc w:val="center"/>
              <w:rPr>
                <w:sz w:val="20"/>
                <w:szCs w:val="20"/>
              </w:rPr>
            </w:pPr>
            <w:r w:rsidRPr="00520718">
              <w:rPr>
                <w:sz w:val="20"/>
                <w:szCs w:val="20"/>
              </w:rPr>
              <w:t>2008</w:t>
            </w:r>
          </w:p>
        </w:tc>
        <w:tc>
          <w:tcPr>
            <w:tcW w:w="392" w:type="pct"/>
          </w:tcPr>
          <w:p w:rsidR="00BE5F61" w:rsidRPr="00520718" w:rsidRDefault="00BE5F61" w:rsidP="00B42BAF">
            <w:pPr>
              <w:spacing w:before="0" w:after="0"/>
              <w:ind w:firstLine="0"/>
              <w:jc w:val="center"/>
              <w:rPr>
                <w:sz w:val="20"/>
                <w:szCs w:val="20"/>
              </w:rPr>
            </w:pPr>
            <w:r w:rsidRPr="00520718">
              <w:rPr>
                <w:sz w:val="20"/>
                <w:szCs w:val="20"/>
              </w:rPr>
              <w:t>2009</w:t>
            </w:r>
          </w:p>
        </w:tc>
        <w:tc>
          <w:tcPr>
            <w:tcW w:w="392" w:type="pct"/>
          </w:tcPr>
          <w:p w:rsidR="00BE5F61" w:rsidRPr="00520718" w:rsidRDefault="00BE5F61" w:rsidP="00B42BAF">
            <w:pPr>
              <w:spacing w:before="0" w:after="0"/>
              <w:ind w:firstLine="0"/>
              <w:jc w:val="center"/>
              <w:rPr>
                <w:sz w:val="20"/>
                <w:szCs w:val="20"/>
              </w:rPr>
            </w:pPr>
            <w:r w:rsidRPr="00520718">
              <w:rPr>
                <w:sz w:val="20"/>
                <w:szCs w:val="20"/>
              </w:rPr>
              <w:t>2010</w:t>
            </w:r>
          </w:p>
        </w:tc>
        <w:tc>
          <w:tcPr>
            <w:tcW w:w="392" w:type="pct"/>
          </w:tcPr>
          <w:p w:rsidR="00BE5F61" w:rsidRPr="00520718" w:rsidRDefault="00BE5F61" w:rsidP="00B42BAF">
            <w:pPr>
              <w:spacing w:before="0" w:after="0"/>
              <w:ind w:firstLine="0"/>
              <w:jc w:val="center"/>
              <w:rPr>
                <w:sz w:val="20"/>
                <w:szCs w:val="20"/>
              </w:rPr>
            </w:pPr>
            <w:r w:rsidRPr="00520718">
              <w:rPr>
                <w:sz w:val="20"/>
                <w:szCs w:val="20"/>
              </w:rPr>
              <w:t>2011</w:t>
            </w:r>
          </w:p>
        </w:tc>
        <w:tc>
          <w:tcPr>
            <w:tcW w:w="392" w:type="pct"/>
          </w:tcPr>
          <w:p w:rsidR="00BE5F61" w:rsidRPr="00520718" w:rsidRDefault="00BE5F61" w:rsidP="00B42BAF">
            <w:pPr>
              <w:spacing w:before="0" w:after="0"/>
              <w:ind w:firstLine="0"/>
              <w:jc w:val="center"/>
              <w:rPr>
                <w:sz w:val="20"/>
                <w:szCs w:val="20"/>
              </w:rPr>
            </w:pPr>
            <w:r w:rsidRPr="00520718">
              <w:rPr>
                <w:sz w:val="20"/>
                <w:szCs w:val="20"/>
              </w:rPr>
              <w:t>2012</w:t>
            </w:r>
          </w:p>
        </w:tc>
        <w:tc>
          <w:tcPr>
            <w:tcW w:w="392" w:type="pct"/>
          </w:tcPr>
          <w:p w:rsidR="00BE5F61" w:rsidRPr="00520718" w:rsidRDefault="00BE5F61" w:rsidP="00B42BAF">
            <w:pPr>
              <w:spacing w:before="0" w:after="0"/>
              <w:ind w:firstLine="0"/>
              <w:jc w:val="center"/>
              <w:rPr>
                <w:sz w:val="20"/>
                <w:szCs w:val="20"/>
              </w:rPr>
            </w:pPr>
            <w:r w:rsidRPr="00520718">
              <w:rPr>
                <w:sz w:val="20"/>
                <w:szCs w:val="20"/>
              </w:rPr>
              <w:t>2013</w:t>
            </w:r>
          </w:p>
        </w:tc>
        <w:tc>
          <w:tcPr>
            <w:tcW w:w="392" w:type="pct"/>
          </w:tcPr>
          <w:p w:rsidR="00BE5F61" w:rsidRPr="00520718" w:rsidRDefault="00BE5F61" w:rsidP="00B42BAF">
            <w:pPr>
              <w:spacing w:before="0" w:after="0"/>
              <w:ind w:firstLine="0"/>
              <w:jc w:val="center"/>
              <w:rPr>
                <w:sz w:val="20"/>
                <w:szCs w:val="20"/>
              </w:rPr>
            </w:pPr>
            <w:r w:rsidRPr="00520718">
              <w:rPr>
                <w:sz w:val="20"/>
                <w:szCs w:val="20"/>
              </w:rPr>
              <w:t>2014</w:t>
            </w:r>
          </w:p>
        </w:tc>
        <w:tc>
          <w:tcPr>
            <w:tcW w:w="392" w:type="pct"/>
          </w:tcPr>
          <w:p w:rsidR="00BE5F61" w:rsidRPr="00520718" w:rsidRDefault="00BE5F61" w:rsidP="00B42BAF">
            <w:pPr>
              <w:spacing w:before="0" w:after="0"/>
              <w:ind w:firstLine="0"/>
              <w:jc w:val="center"/>
              <w:rPr>
                <w:sz w:val="20"/>
                <w:szCs w:val="20"/>
              </w:rPr>
            </w:pPr>
            <w:r w:rsidRPr="00520718">
              <w:rPr>
                <w:sz w:val="20"/>
                <w:szCs w:val="20"/>
              </w:rPr>
              <w:t>2015</w:t>
            </w:r>
          </w:p>
        </w:tc>
        <w:tc>
          <w:tcPr>
            <w:tcW w:w="392" w:type="pct"/>
          </w:tcPr>
          <w:p w:rsidR="00BE5F61" w:rsidRPr="00520718" w:rsidRDefault="00BE5F61" w:rsidP="00B42BAF">
            <w:pPr>
              <w:spacing w:before="0" w:after="0"/>
              <w:ind w:firstLine="0"/>
              <w:jc w:val="center"/>
              <w:rPr>
                <w:sz w:val="20"/>
                <w:szCs w:val="20"/>
              </w:rPr>
            </w:pPr>
            <w:r w:rsidRPr="00520718">
              <w:rPr>
                <w:sz w:val="20"/>
                <w:szCs w:val="20"/>
              </w:rPr>
              <w:t>2016</w:t>
            </w:r>
          </w:p>
        </w:tc>
        <w:tc>
          <w:tcPr>
            <w:tcW w:w="392" w:type="pct"/>
          </w:tcPr>
          <w:p w:rsidR="00BE5F61" w:rsidRPr="00520718" w:rsidRDefault="00BE5F61" w:rsidP="00B42BAF">
            <w:pPr>
              <w:spacing w:before="0" w:after="0"/>
              <w:ind w:firstLine="0"/>
              <w:jc w:val="center"/>
              <w:rPr>
                <w:sz w:val="20"/>
                <w:szCs w:val="20"/>
              </w:rPr>
            </w:pPr>
            <w:r w:rsidRPr="00520718">
              <w:rPr>
                <w:sz w:val="20"/>
                <w:szCs w:val="20"/>
              </w:rPr>
              <w:t>2017</w:t>
            </w:r>
          </w:p>
        </w:tc>
        <w:tc>
          <w:tcPr>
            <w:tcW w:w="414" w:type="pct"/>
          </w:tcPr>
          <w:p w:rsidR="00BE5F61" w:rsidRPr="00520718" w:rsidRDefault="00BE5F61" w:rsidP="00B42BAF">
            <w:pPr>
              <w:spacing w:before="0" w:after="0"/>
              <w:ind w:firstLine="0"/>
              <w:jc w:val="center"/>
              <w:rPr>
                <w:sz w:val="20"/>
                <w:szCs w:val="20"/>
              </w:rPr>
            </w:pPr>
            <w:r w:rsidRPr="00520718">
              <w:rPr>
                <w:sz w:val="20"/>
                <w:szCs w:val="20"/>
              </w:rPr>
              <w:t>2018 до 01.07</w:t>
            </w:r>
          </w:p>
        </w:tc>
      </w:tr>
      <w:tr w:rsidR="00BE5F61" w:rsidRPr="00520718" w:rsidTr="00B42BAF">
        <w:tc>
          <w:tcPr>
            <w:tcW w:w="669" w:type="pct"/>
          </w:tcPr>
          <w:p w:rsidR="00BE5F61" w:rsidRPr="00520718" w:rsidRDefault="00BE5F61" w:rsidP="006242A1">
            <w:pPr>
              <w:spacing w:before="0" w:after="0"/>
              <w:ind w:firstLine="0"/>
              <w:jc w:val="left"/>
              <w:rPr>
                <w:sz w:val="20"/>
                <w:szCs w:val="20"/>
              </w:rPr>
            </w:pPr>
            <w:r w:rsidRPr="00520718">
              <w:rPr>
                <w:sz w:val="20"/>
                <w:szCs w:val="20"/>
              </w:rPr>
              <w:t>Пассажиров, тыс. человек</w:t>
            </w:r>
          </w:p>
        </w:tc>
        <w:tc>
          <w:tcPr>
            <w:tcW w:w="392" w:type="pct"/>
          </w:tcPr>
          <w:p w:rsidR="00BE5F61" w:rsidRPr="00520718" w:rsidRDefault="00BE5F61" w:rsidP="00B42BAF">
            <w:pPr>
              <w:spacing w:before="0" w:after="0"/>
              <w:ind w:firstLine="0"/>
              <w:jc w:val="center"/>
              <w:rPr>
                <w:sz w:val="20"/>
                <w:szCs w:val="20"/>
              </w:rPr>
            </w:pPr>
            <w:r w:rsidRPr="00520718">
              <w:rPr>
                <w:sz w:val="20"/>
                <w:szCs w:val="20"/>
              </w:rPr>
              <w:t>447,464</w:t>
            </w:r>
          </w:p>
        </w:tc>
        <w:tc>
          <w:tcPr>
            <w:tcW w:w="392" w:type="pct"/>
          </w:tcPr>
          <w:p w:rsidR="00BE5F61" w:rsidRPr="00520718" w:rsidRDefault="00BE5F61" w:rsidP="00B42BAF">
            <w:pPr>
              <w:spacing w:before="0" w:after="0"/>
              <w:ind w:firstLine="0"/>
              <w:jc w:val="center"/>
              <w:rPr>
                <w:sz w:val="20"/>
                <w:szCs w:val="20"/>
              </w:rPr>
            </w:pPr>
            <w:r w:rsidRPr="00520718">
              <w:rPr>
                <w:sz w:val="20"/>
                <w:szCs w:val="20"/>
              </w:rPr>
              <w:t>464,051</w:t>
            </w:r>
          </w:p>
        </w:tc>
        <w:tc>
          <w:tcPr>
            <w:tcW w:w="392" w:type="pct"/>
          </w:tcPr>
          <w:p w:rsidR="00BE5F61" w:rsidRPr="00520718" w:rsidRDefault="00BE5F61" w:rsidP="00B42BAF">
            <w:pPr>
              <w:spacing w:before="0" w:after="0"/>
              <w:ind w:firstLine="0"/>
              <w:jc w:val="center"/>
              <w:rPr>
                <w:sz w:val="20"/>
                <w:szCs w:val="20"/>
              </w:rPr>
            </w:pPr>
            <w:r w:rsidRPr="00520718">
              <w:rPr>
                <w:sz w:val="20"/>
                <w:szCs w:val="20"/>
              </w:rPr>
              <w:t>529,076</w:t>
            </w:r>
          </w:p>
        </w:tc>
        <w:tc>
          <w:tcPr>
            <w:tcW w:w="392" w:type="pct"/>
          </w:tcPr>
          <w:p w:rsidR="00BE5F61" w:rsidRPr="00520718" w:rsidRDefault="00BE5F61" w:rsidP="00B42BAF">
            <w:pPr>
              <w:spacing w:before="0" w:after="0"/>
              <w:ind w:firstLine="0"/>
              <w:jc w:val="center"/>
              <w:rPr>
                <w:sz w:val="20"/>
                <w:szCs w:val="20"/>
              </w:rPr>
            </w:pPr>
            <w:r w:rsidRPr="00520718">
              <w:rPr>
                <w:sz w:val="20"/>
                <w:szCs w:val="20"/>
              </w:rPr>
              <w:t>553,511</w:t>
            </w:r>
          </w:p>
        </w:tc>
        <w:tc>
          <w:tcPr>
            <w:tcW w:w="392" w:type="pct"/>
          </w:tcPr>
          <w:p w:rsidR="00BE5F61" w:rsidRPr="00520718" w:rsidRDefault="00BE5F61" w:rsidP="00B42BAF">
            <w:pPr>
              <w:spacing w:before="0" w:after="0"/>
              <w:ind w:firstLine="0"/>
              <w:jc w:val="center"/>
              <w:rPr>
                <w:sz w:val="20"/>
                <w:szCs w:val="20"/>
              </w:rPr>
            </w:pPr>
            <w:r w:rsidRPr="00520718">
              <w:rPr>
                <w:sz w:val="20"/>
                <w:szCs w:val="20"/>
              </w:rPr>
              <w:t>597,698</w:t>
            </w:r>
          </w:p>
        </w:tc>
        <w:tc>
          <w:tcPr>
            <w:tcW w:w="392" w:type="pct"/>
          </w:tcPr>
          <w:p w:rsidR="00BE5F61" w:rsidRPr="00520718" w:rsidRDefault="00BE5F61" w:rsidP="00B42BAF">
            <w:pPr>
              <w:spacing w:before="0" w:after="0"/>
              <w:ind w:firstLine="0"/>
              <w:jc w:val="center"/>
              <w:rPr>
                <w:sz w:val="20"/>
                <w:szCs w:val="20"/>
              </w:rPr>
            </w:pPr>
            <w:r w:rsidRPr="00520718">
              <w:rPr>
                <w:sz w:val="20"/>
                <w:szCs w:val="20"/>
              </w:rPr>
              <w:t>621,446</w:t>
            </w:r>
          </w:p>
        </w:tc>
        <w:tc>
          <w:tcPr>
            <w:tcW w:w="392" w:type="pct"/>
          </w:tcPr>
          <w:p w:rsidR="00BE5F61" w:rsidRPr="00520718" w:rsidRDefault="00BE5F61" w:rsidP="00B42BAF">
            <w:pPr>
              <w:spacing w:before="0" w:after="0"/>
              <w:ind w:firstLine="0"/>
              <w:jc w:val="center"/>
              <w:rPr>
                <w:sz w:val="20"/>
                <w:szCs w:val="20"/>
              </w:rPr>
            </w:pPr>
            <w:r w:rsidRPr="00520718">
              <w:rPr>
                <w:sz w:val="20"/>
                <w:szCs w:val="20"/>
              </w:rPr>
              <w:t>614,128</w:t>
            </w:r>
          </w:p>
        </w:tc>
        <w:tc>
          <w:tcPr>
            <w:tcW w:w="392" w:type="pct"/>
          </w:tcPr>
          <w:p w:rsidR="00BE5F61" w:rsidRPr="00520718" w:rsidRDefault="00BE5F61" w:rsidP="00B42BAF">
            <w:pPr>
              <w:spacing w:before="0" w:after="0"/>
              <w:ind w:firstLine="0"/>
              <w:jc w:val="center"/>
              <w:rPr>
                <w:sz w:val="20"/>
                <w:szCs w:val="20"/>
              </w:rPr>
            </w:pPr>
            <w:r w:rsidRPr="00520718">
              <w:rPr>
                <w:sz w:val="20"/>
                <w:szCs w:val="20"/>
              </w:rPr>
              <w:t>603,133</w:t>
            </w:r>
          </w:p>
        </w:tc>
        <w:tc>
          <w:tcPr>
            <w:tcW w:w="392" w:type="pct"/>
          </w:tcPr>
          <w:p w:rsidR="00BE5F61" w:rsidRPr="00520718" w:rsidRDefault="00BE5F61" w:rsidP="00B42BAF">
            <w:pPr>
              <w:spacing w:before="0" w:after="0"/>
              <w:ind w:firstLine="0"/>
              <w:jc w:val="center"/>
              <w:rPr>
                <w:sz w:val="20"/>
                <w:szCs w:val="20"/>
              </w:rPr>
            </w:pPr>
            <w:r w:rsidRPr="00520718">
              <w:rPr>
                <w:sz w:val="20"/>
                <w:szCs w:val="20"/>
              </w:rPr>
              <w:t>618,314</w:t>
            </w:r>
          </w:p>
        </w:tc>
        <w:tc>
          <w:tcPr>
            <w:tcW w:w="392" w:type="pct"/>
          </w:tcPr>
          <w:p w:rsidR="00BE5F61" w:rsidRPr="00520718" w:rsidRDefault="00BE5F61" w:rsidP="00B42BAF">
            <w:pPr>
              <w:spacing w:before="0" w:after="0"/>
              <w:ind w:firstLine="0"/>
              <w:jc w:val="center"/>
              <w:rPr>
                <w:sz w:val="20"/>
                <w:szCs w:val="20"/>
              </w:rPr>
            </w:pPr>
            <w:r w:rsidRPr="00520718">
              <w:rPr>
                <w:sz w:val="20"/>
                <w:szCs w:val="20"/>
              </w:rPr>
              <w:t>659,154</w:t>
            </w:r>
          </w:p>
        </w:tc>
        <w:tc>
          <w:tcPr>
            <w:tcW w:w="414" w:type="pct"/>
          </w:tcPr>
          <w:p w:rsidR="00BE5F61" w:rsidRPr="00520718" w:rsidRDefault="00BE5F61" w:rsidP="00B42BAF">
            <w:pPr>
              <w:spacing w:before="0" w:after="0"/>
              <w:ind w:firstLine="0"/>
              <w:jc w:val="center"/>
              <w:rPr>
                <w:sz w:val="20"/>
                <w:szCs w:val="20"/>
              </w:rPr>
            </w:pPr>
            <w:r w:rsidRPr="00520718">
              <w:rPr>
                <w:sz w:val="20"/>
                <w:szCs w:val="20"/>
              </w:rPr>
              <w:t>284,368</w:t>
            </w:r>
          </w:p>
        </w:tc>
      </w:tr>
    </w:tbl>
    <w:p w:rsidR="006242A1" w:rsidRPr="00520718" w:rsidRDefault="006242A1" w:rsidP="00BE5F61"/>
    <w:p w:rsidR="00BE5F61" w:rsidRPr="00520718" w:rsidRDefault="00BE5F61" w:rsidP="00BE5F61">
      <w:r w:rsidRPr="00520718">
        <w:t>Аэровокзальный комплекс состоит из терминала внутренних линий пропускной способностью 250 пассажиров в час и отдельно стоящего терминала международных линий пропускной способностью 50 пассажиров в час.</w:t>
      </w:r>
    </w:p>
    <w:p w:rsidR="00BE5F61" w:rsidRPr="00520718" w:rsidRDefault="00BE5F61" w:rsidP="00BE5F61">
      <w:r w:rsidRPr="00520718">
        <w:t xml:space="preserve">Аэропортовый комплекс международного аэропорта Петропавловск-Камчатский (г. Елизово) нуждается в модернизации. Имеется большой потенциал для увеличения маршрутной сети, в целях реализации которого, завершается реконструкция объектов федеральной собственности аэропорта. Вместе с тем, в целях выполнения этой задачи, в рамках законов о государственно-частном партнёрстве, разработан инвестиционный проект развития аэропорта Петропавловск-Камчатский на период до 2035 года, включающий строительство нового здания аэровокзала, и заключено инвестиционное соглашение на его </w:t>
      </w:r>
      <w:r w:rsidRPr="00520718">
        <w:lastRenderedPageBreak/>
        <w:t>реализацию с АО УК «Аэропорты Регионов». Так же, в рамках проекта, проведено разделение АО «Камчатское авиационное предприятие», путём выделения из него АО «Международный аэропорт Петропавловск-Камчатский (Елизово)».</w:t>
      </w:r>
    </w:p>
    <w:p w:rsidR="00BE5F61" w:rsidRPr="00520718" w:rsidRDefault="00BE5F61" w:rsidP="00BE5F61">
      <w:r w:rsidRPr="00520718">
        <w:t>На территории Камчатского края также функционируют 12 аэродромов и 7 посадочных площадок местного значения, подведомственных ФКП «Аэропорты Камчатки». Характеристика аэродромов и посадочных площадок ФКП «Аэропорты Камчатки» приведена в таблице</w:t>
      </w:r>
      <w:r w:rsidR="00B42BAF" w:rsidRPr="00520718">
        <w:t xml:space="preserve"> </w:t>
      </w:r>
      <w:r w:rsidR="007000AA" w:rsidRPr="00520718">
        <w:t>5</w:t>
      </w:r>
      <w:r w:rsidR="00B42BAF" w:rsidRPr="00520718">
        <w:t>.2.3-2.</w:t>
      </w:r>
    </w:p>
    <w:p w:rsidR="00BC03EF" w:rsidRPr="00520718" w:rsidRDefault="00BC03EF" w:rsidP="00BE5F61"/>
    <w:p w:rsidR="00BE5F61" w:rsidRPr="00520718" w:rsidRDefault="007000AA" w:rsidP="00BE5F61">
      <w:r w:rsidRPr="00520718">
        <w:t>Таблица 5</w:t>
      </w:r>
      <w:r w:rsidR="00B42BAF" w:rsidRPr="00520718">
        <w:t xml:space="preserve">.2.3-2. </w:t>
      </w:r>
      <w:r w:rsidR="00BE5F61" w:rsidRPr="00520718">
        <w:t>Характеристика аэродромов и посадочных площадок ФКП «Аэропорты Камчатки»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489"/>
        <w:gridCol w:w="2811"/>
        <w:gridCol w:w="1501"/>
        <w:gridCol w:w="1029"/>
        <w:gridCol w:w="2508"/>
      </w:tblGrid>
      <w:tr w:rsidR="00BE5F61" w:rsidRPr="00520718" w:rsidTr="00B42BAF">
        <w:trPr>
          <w:tblHeader/>
        </w:trPr>
        <w:tc>
          <w:tcPr>
            <w:tcW w:w="0" w:type="auto"/>
          </w:tcPr>
          <w:p w:rsidR="00BE5F61" w:rsidRPr="00520718" w:rsidRDefault="00BE5F61" w:rsidP="00BC03EF">
            <w:pPr>
              <w:spacing w:before="0" w:after="0"/>
              <w:ind w:firstLine="0"/>
              <w:jc w:val="center"/>
              <w:rPr>
                <w:sz w:val="20"/>
                <w:szCs w:val="20"/>
              </w:rPr>
            </w:pPr>
            <w:r w:rsidRPr="00520718">
              <w:rPr>
                <w:sz w:val="20"/>
                <w:szCs w:val="20"/>
              </w:rPr>
              <w:t>№ п/п</w:t>
            </w:r>
          </w:p>
        </w:tc>
        <w:tc>
          <w:tcPr>
            <w:tcW w:w="0" w:type="auto"/>
          </w:tcPr>
          <w:p w:rsidR="00BE5F61" w:rsidRPr="00520718" w:rsidRDefault="00BE5F61" w:rsidP="00BC03EF">
            <w:pPr>
              <w:spacing w:before="0" w:after="0"/>
              <w:ind w:firstLine="0"/>
              <w:jc w:val="left"/>
              <w:rPr>
                <w:sz w:val="20"/>
                <w:szCs w:val="20"/>
              </w:rPr>
            </w:pPr>
            <w:r w:rsidRPr="00520718">
              <w:rPr>
                <w:sz w:val="20"/>
                <w:szCs w:val="20"/>
              </w:rPr>
              <w:t>Наименование</w:t>
            </w:r>
          </w:p>
        </w:tc>
        <w:tc>
          <w:tcPr>
            <w:tcW w:w="0" w:type="auto"/>
          </w:tcPr>
          <w:p w:rsidR="00BE5F61" w:rsidRPr="00520718" w:rsidRDefault="00BE5F61" w:rsidP="00BC03EF">
            <w:pPr>
              <w:spacing w:before="0" w:after="0"/>
              <w:ind w:firstLine="0"/>
              <w:jc w:val="left"/>
              <w:rPr>
                <w:sz w:val="20"/>
                <w:szCs w:val="20"/>
              </w:rPr>
            </w:pPr>
            <w:r w:rsidRPr="00520718">
              <w:rPr>
                <w:sz w:val="20"/>
                <w:szCs w:val="20"/>
              </w:rPr>
              <w:t>Расположение</w:t>
            </w:r>
          </w:p>
        </w:tc>
        <w:tc>
          <w:tcPr>
            <w:tcW w:w="0" w:type="auto"/>
          </w:tcPr>
          <w:p w:rsidR="00BE5F61" w:rsidRPr="00520718" w:rsidRDefault="00BE5F61" w:rsidP="00BC03EF">
            <w:pPr>
              <w:spacing w:before="0" w:after="0"/>
              <w:ind w:firstLine="0"/>
              <w:jc w:val="center"/>
              <w:rPr>
                <w:sz w:val="20"/>
                <w:szCs w:val="20"/>
              </w:rPr>
            </w:pPr>
            <w:r w:rsidRPr="00520718">
              <w:rPr>
                <w:sz w:val="20"/>
                <w:szCs w:val="20"/>
              </w:rPr>
              <w:t>Класс аэродрома</w:t>
            </w:r>
          </w:p>
        </w:tc>
        <w:tc>
          <w:tcPr>
            <w:tcW w:w="0" w:type="auto"/>
          </w:tcPr>
          <w:p w:rsidR="00BE5F61" w:rsidRPr="00520718" w:rsidRDefault="00BE5F61" w:rsidP="00BC03EF">
            <w:pPr>
              <w:spacing w:before="0" w:after="0"/>
              <w:ind w:firstLine="0"/>
              <w:jc w:val="center"/>
              <w:rPr>
                <w:sz w:val="20"/>
                <w:szCs w:val="20"/>
              </w:rPr>
            </w:pPr>
            <w:r w:rsidRPr="00520718">
              <w:rPr>
                <w:sz w:val="20"/>
                <w:szCs w:val="20"/>
              </w:rPr>
              <w:t>ВПП</w:t>
            </w:r>
          </w:p>
        </w:tc>
        <w:tc>
          <w:tcPr>
            <w:tcW w:w="0" w:type="auto"/>
          </w:tcPr>
          <w:p w:rsidR="00BE5F61" w:rsidRPr="00520718" w:rsidRDefault="00BE5F61" w:rsidP="00BC03EF">
            <w:pPr>
              <w:spacing w:before="0" w:after="0"/>
              <w:ind w:firstLine="0"/>
              <w:jc w:val="center"/>
              <w:rPr>
                <w:sz w:val="20"/>
                <w:szCs w:val="20"/>
              </w:rPr>
            </w:pPr>
            <w:r w:rsidRPr="00520718">
              <w:rPr>
                <w:sz w:val="20"/>
                <w:szCs w:val="20"/>
              </w:rPr>
              <w:t>Типы принимаемых ВС</w:t>
            </w:r>
          </w:p>
        </w:tc>
      </w:tr>
      <w:tr w:rsidR="00BE5F61" w:rsidRPr="00520718" w:rsidTr="00B42BAF">
        <w:tc>
          <w:tcPr>
            <w:tcW w:w="0" w:type="auto"/>
            <w:gridSpan w:val="6"/>
          </w:tcPr>
          <w:p w:rsidR="00BE5F61" w:rsidRPr="00520718" w:rsidRDefault="00BE5F61" w:rsidP="00BC03EF">
            <w:pPr>
              <w:spacing w:before="0" w:after="0"/>
              <w:ind w:firstLine="0"/>
              <w:jc w:val="center"/>
              <w:rPr>
                <w:sz w:val="20"/>
                <w:szCs w:val="20"/>
              </w:rPr>
            </w:pPr>
            <w:r w:rsidRPr="00520718">
              <w:rPr>
                <w:sz w:val="20"/>
                <w:szCs w:val="20"/>
              </w:rPr>
              <w:t>Аэродромы</w:t>
            </w:r>
          </w:p>
        </w:tc>
      </w:tr>
      <w:tr w:rsidR="00BE5F61" w:rsidRPr="00520718" w:rsidTr="00B42BAF">
        <w:tc>
          <w:tcPr>
            <w:tcW w:w="0" w:type="auto"/>
          </w:tcPr>
          <w:p w:rsidR="00BE5F61" w:rsidRPr="00520718" w:rsidRDefault="00BE5F61" w:rsidP="003D3B97">
            <w:pPr>
              <w:numPr>
                <w:ilvl w:val="0"/>
                <w:numId w:val="20"/>
              </w:numPr>
              <w:spacing w:before="0" w:after="0"/>
              <w:jc w:val="center"/>
              <w:rPr>
                <w:sz w:val="20"/>
                <w:szCs w:val="20"/>
              </w:rPr>
            </w:pPr>
          </w:p>
        </w:tc>
        <w:tc>
          <w:tcPr>
            <w:tcW w:w="0" w:type="auto"/>
          </w:tcPr>
          <w:p w:rsidR="00BE5F61" w:rsidRPr="00520718" w:rsidRDefault="00BE5F61" w:rsidP="00BC03EF">
            <w:pPr>
              <w:spacing w:before="0" w:after="0"/>
              <w:ind w:firstLine="0"/>
              <w:jc w:val="left"/>
              <w:rPr>
                <w:sz w:val="20"/>
                <w:szCs w:val="20"/>
              </w:rPr>
            </w:pPr>
            <w:r w:rsidRPr="00520718">
              <w:rPr>
                <w:sz w:val="20"/>
                <w:szCs w:val="20"/>
              </w:rPr>
              <w:t>Мильково</w:t>
            </w:r>
          </w:p>
        </w:tc>
        <w:tc>
          <w:tcPr>
            <w:tcW w:w="0" w:type="auto"/>
          </w:tcPr>
          <w:p w:rsidR="00BE5F61" w:rsidRPr="00520718" w:rsidRDefault="00BE5F61" w:rsidP="00BC03EF">
            <w:pPr>
              <w:spacing w:before="0" w:after="0"/>
              <w:ind w:firstLine="0"/>
              <w:jc w:val="left"/>
              <w:rPr>
                <w:sz w:val="20"/>
                <w:szCs w:val="20"/>
              </w:rPr>
            </w:pPr>
            <w:r w:rsidRPr="00520718">
              <w:rPr>
                <w:sz w:val="20"/>
                <w:szCs w:val="20"/>
              </w:rPr>
              <w:t>в 5-ти километрах западнее районного центра Мильково, Мильковский муниципальный район, Камчатский край</w:t>
            </w:r>
          </w:p>
        </w:tc>
        <w:tc>
          <w:tcPr>
            <w:tcW w:w="0" w:type="auto"/>
          </w:tcPr>
          <w:p w:rsidR="00BE5F61" w:rsidRPr="00520718" w:rsidRDefault="00BE5F61" w:rsidP="00BC03EF">
            <w:pPr>
              <w:spacing w:before="0" w:after="0"/>
              <w:ind w:firstLine="0"/>
              <w:jc w:val="center"/>
              <w:rPr>
                <w:sz w:val="20"/>
                <w:szCs w:val="20"/>
              </w:rPr>
            </w:pPr>
            <w:r w:rsidRPr="00520718">
              <w:rPr>
                <w:sz w:val="20"/>
                <w:szCs w:val="20"/>
              </w:rPr>
              <w:t>«Г»</w:t>
            </w:r>
            <w:r w:rsidR="00A87890" w:rsidRPr="00520718">
              <w:rPr>
                <w:sz w:val="20"/>
                <w:szCs w:val="20"/>
              </w:rPr>
              <w:t xml:space="preserve"> </w:t>
            </w:r>
            <w:r w:rsidRPr="00520718">
              <w:rPr>
                <w:sz w:val="20"/>
                <w:szCs w:val="20"/>
              </w:rPr>
              <w:t>(горный)</w:t>
            </w:r>
          </w:p>
          <w:p w:rsidR="00BE5F61" w:rsidRPr="00520718" w:rsidRDefault="00BE5F61" w:rsidP="00BC03EF">
            <w:pPr>
              <w:spacing w:before="0" w:after="0"/>
              <w:ind w:firstLine="0"/>
              <w:jc w:val="center"/>
              <w:rPr>
                <w:sz w:val="20"/>
                <w:szCs w:val="20"/>
              </w:rPr>
            </w:pPr>
          </w:p>
        </w:tc>
        <w:tc>
          <w:tcPr>
            <w:tcW w:w="0" w:type="auto"/>
          </w:tcPr>
          <w:p w:rsidR="00BE5F61" w:rsidRPr="00520718" w:rsidRDefault="00BE5F61" w:rsidP="00BC03EF">
            <w:pPr>
              <w:spacing w:before="0" w:after="0"/>
              <w:ind w:firstLine="0"/>
              <w:jc w:val="center"/>
              <w:rPr>
                <w:sz w:val="20"/>
                <w:szCs w:val="20"/>
              </w:rPr>
            </w:pPr>
            <w:r w:rsidRPr="00520718">
              <w:rPr>
                <w:sz w:val="20"/>
                <w:szCs w:val="20"/>
              </w:rPr>
              <w:t>ГВПП 1760×40 м</w:t>
            </w:r>
          </w:p>
        </w:tc>
        <w:tc>
          <w:tcPr>
            <w:tcW w:w="0" w:type="auto"/>
          </w:tcPr>
          <w:p w:rsidR="00BE5F61" w:rsidRPr="00520718" w:rsidRDefault="00BE5F61" w:rsidP="00BC03EF">
            <w:pPr>
              <w:spacing w:before="0" w:after="0"/>
              <w:ind w:firstLine="0"/>
              <w:jc w:val="center"/>
              <w:rPr>
                <w:sz w:val="20"/>
                <w:szCs w:val="20"/>
              </w:rPr>
            </w:pPr>
            <w:r w:rsidRPr="00520718">
              <w:rPr>
                <w:sz w:val="20"/>
                <w:szCs w:val="20"/>
              </w:rPr>
              <w:t>Ан-140–(100) Ан-24, Ан-26, Ан-26Б-100 Як-40(К), Ан-2, Ан-28, Л-410, вертолеты Ми-2, Ми-8, Ка-27 (Ка-32)</w:t>
            </w:r>
          </w:p>
        </w:tc>
      </w:tr>
      <w:tr w:rsidR="00BE5F61" w:rsidRPr="00520718" w:rsidTr="00B42BAF">
        <w:tc>
          <w:tcPr>
            <w:tcW w:w="0" w:type="auto"/>
          </w:tcPr>
          <w:p w:rsidR="00BE5F61" w:rsidRPr="00520718" w:rsidRDefault="00BE5F61" w:rsidP="003D3B97">
            <w:pPr>
              <w:numPr>
                <w:ilvl w:val="0"/>
                <w:numId w:val="20"/>
              </w:numPr>
              <w:spacing w:before="0" w:after="0"/>
              <w:jc w:val="center"/>
              <w:rPr>
                <w:sz w:val="20"/>
                <w:szCs w:val="20"/>
              </w:rPr>
            </w:pPr>
          </w:p>
        </w:tc>
        <w:tc>
          <w:tcPr>
            <w:tcW w:w="0" w:type="auto"/>
          </w:tcPr>
          <w:p w:rsidR="00BE5F61" w:rsidRPr="00520718" w:rsidRDefault="00BE5F61" w:rsidP="00BC03EF">
            <w:pPr>
              <w:spacing w:before="0" w:after="0"/>
              <w:ind w:firstLine="0"/>
              <w:jc w:val="left"/>
              <w:rPr>
                <w:sz w:val="20"/>
                <w:szCs w:val="20"/>
              </w:rPr>
            </w:pPr>
            <w:r w:rsidRPr="00520718">
              <w:rPr>
                <w:sz w:val="20"/>
                <w:szCs w:val="20"/>
              </w:rPr>
              <w:t>Никольское</w:t>
            </w:r>
          </w:p>
        </w:tc>
        <w:tc>
          <w:tcPr>
            <w:tcW w:w="0" w:type="auto"/>
          </w:tcPr>
          <w:p w:rsidR="00BE5F61" w:rsidRPr="00520718" w:rsidRDefault="00BE5F61" w:rsidP="00BC03EF">
            <w:pPr>
              <w:spacing w:before="0" w:after="0"/>
              <w:ind w:firstLine="0"/>
              <w:jc w:val="left"/>
              <w:rPr>
                <w:sz w:val="20"/>
                <w:szCs w:val="20"/>
              </w:rPr>
            </w:pPr>
            <w:r w:rsidRPr="00520718">
              <w:rPr>
                <w:sz w:val="20"/>
                <w:szCs w:val="20"/>
              </w:rPr>
              <w:t>в 4-х км юго-восточнее районного центра Никольское, Командорские о-ва, Алеутский муниципальный район, Камчатский край</w:t>
            </w:r>
          </w:p>
        </w:tc>
        <w:tc>
          <w:tcPr>
            <w:tcW w:w="0" w:type="auto"/>
          </w:tcPr>
          <w:p w:rsidR="00BE5F61" w:rsidRPr="00520718" w:rsidRDefault="00BE5F61" w:rsidP="00BC03EF">
            <w:pPr>
              <w:spacing w:before="0" w:after="0"/>
              <w:ind w:firstLine="0"/>
              <w:jc w:val="center"/>
              <w:rPr>
                <w:sz w:val="20"/>
                <w:szCs w:val="20"/>
              </w:rPr>
            </w:pPr>
            <w:r w:rsidRPr="00520718">
              <w:rPr>
                <w:sz w:val="20"/>
                <w:szCs w:val="20"/>
              </w:rPr>
              <w:t>Посадочная площадка для самолётов</w:t>
            </w:r>
          </w:p>
        </w:tc>
        <w:tc>
          <w:tcPr>
            <w:tcW w:w="0" w:type="auto"/>
          </w:tcPr>
          <w:p w:rsidR="00BE5F61" w:rsidRPr="00520718" w:rsidRDefault="00BE5F61" w:rsidP="00BC03EF">
            <w:pPr>
              <w:spacing w:before="0" w:after="0"/>
              <w:ind w:firstLine="0"/>
              <w:jc w:val="center"/>
              <w:rPr>
                <w:sz w:val="20"/>
                <w:szCs w:val="20"/>
              </w:rPr>
            </w:pPr>
            <w:r w:rsidRPr="00520718">
              <w:rPr>
                <w:sz w:val="20"/>
                <w:szCs w:val="20"/>
              </w:rPr>
              <w:t>ГВПП 900×30 м</w:t>
            </w:r>
          </w:p>
        </w:tc>
        <w:tc>
          <w:tcPr>
            <w:tcW w:w="0" w:type="auto"/>
          </w:tcPr>
          <w:p w:rsidR="00BE5F61" w:rsidRPr="00520718" w:rsidRDefault="00BE5F61" w:rsidP="00BC03EF">
            <w:pPr>
              <w:spacing w:before="0" w:after="0"/>
              <w:ind w:firstLine="0"/>
              <w:jc w:val="center"/>
              <w:rPr>
                <w:sz w:val="20"/>
                <w:szCs w:val="20"/>
              </w:rPr>
            </w:pPr>
            <w:r w:rsidRPr="00520718">
              <w:rPr>
                <w:sz w:val="20"/>
                <w:szCs w:val="20"/>
              </w:rPr>
              <w:t>Ан-28, Л-410, вертолеты Ми-2, Ми-8, Ка-27(Ка-32)</w:t>
            </w:r>
          </w:p>
        </w:tc>
      </w:tr>
      <w:tr w:rsidR="00BE5F61" w:rsidRPr="00520718" w:rsidTr="00B42BAF">
        <w:tc>
          <w:tcPr>
            <w:tcW w:w="0" w:type="auto"/>
          </w:tcPr>
          <w:p w:rsidR="00BE5F61" w:rsidRPr="00520718" w:rsidRDefault="00BE5F61" w:rsidP="003D3B97">
            <w:pPr>
              <w:numPr>
                <w:ilvl w:val="0"/>
                <w:numId w:val="20"/>
              </w:numPr>
              <w:spacing w:before="0" w:after="0"/>
              <w:jc w:val="center"/>
              <w:rPr>
                <w:sz w:val="20"/>
                <w:szCs w:val="20"/>
              </w:rPr>
            </w:pPr>
          </w:p>
        </w:tc>
        <w:tc>
          <w:tcPr>
            <w:tcW w:w="0" w:type="auto"/>
          </w:tcPr>
          <w:p w:rsidR="00BE5F61" w:rsidRPr="00520718" w:rsidRDefault="00BE5F61" w:rsidP="00BC03EF">
            <w:pPr>
              <w:spacing w:before="0" w:after="0"/>
              <w:ind w:firstLine="0"/>
              <w:jc w:val="left"/>
              <w:rPr>
                <w:sz w:val="20"/>
                <w:szCs w:val="20"/>
              </w:rPr>
            </w:pPr>
            <w:r w:rsidRPr="00520718">
              <w:rPr>
                <w:sz w:val="20"/>
                <w:szCs w:val="20"/>
              </w:rPr>
              <w:t>Озерная</w:t>
            </w:r>
          </w:p>
        </w:tc>
        <w:tc>
          <w:tcPr>
            <w:tcW w:w="0" w:type="auto"/>
          </w:tcPr>
          <w:p w:rsidR="00BE5F61" w:rsidRPr="00520718" w:rsidRDefault="00BE5F61" w:rsidP="00BC03EF">
            <w:pPr>
              <w:spacing w:before="0" w:after="0"/>
              <w:ind w:firstLine="0"/>
              <w:jc w:val="left"/>
              <w:rPr>
                <w:sz w:val="20"/>
                <w:szCs w:val="20"/>
              </w:rPr>
            </w:pPr>
            <w:r w:rsidRPr="00520718">
              <w:rPr>
                <w:sz w:val="20"/>
                <w:szCs w:val="20"/>
              </w:rPr>
              <w:t>в 148-и км южнее районного центра Усть-Большерецк, Усть-Большерецкий муниципальный район, Камчатский край</w:t>
            </w:r>
          </w:p>
        </w:tc>
        <w:tc>
          <w:tcPr>
            <w:tcW w:w="0" w:type="auto"/>
          </w:tcPr>
          <w:p w:rsidR="00BE5F61" w:rsidRPr="00520718" w:rsidRDefault="00BE5F61" w:rsidP="00BC03EF">
            <w:pPr>
              <w:spacing w:before="0" w:after="0"/>
              <w:ind w:firstLine="0"/>
              <w:jc w:val="center"/>
              <w:rPr>
                <w:sz w:val="20"/>
                <w:szCs w:val="20"/>
              </w:rPr>
            </w:pPr>
            <w:r w:rsidRPr="00520718">
              <w:rPr>
                <w:sz w:val="20"/>
                <w:szCs w:val="20"/>
              </w:rPr>
              <w:t>Посадочная площадка для самолётов</w:t>
            </w:r>
          </w:p>
        </w:tc>
        <w:tc>
          <w:tcPr>
            <w:tcW w:w="0" w:type="auto"/>
          </w:tcPr>
          <w:p w:rsidR="00BE5F61" w:rsidRPr="00520718" w:rsidRDefault="00BE5F61" w:rsidP="00BC03EF">
            <w:pPr>
              <w:spacing w:before="0" w:after="0"/>
              <w:ind w:firstLine="0"/>
              <w:jc w:val="center"/>
              <w:rPr>
                <w:sz w:val="20"/>
                <w:szCs w:val="20"/>
              </w:rPr>
            </w:pPr>
            <w:r w:rsidRPr="00520718">
              <w:rPr>
                <w:sz w:val="20"/>
                <w:szCs w:val="20"/>
              </w:rPr>
              <w:t>ГВПП</w:t>
            </w:r>
          </w:p>
          <w:p w:rsidR="00BE5F61" w:rsidRPr="00520718" w:rsidRDefault="00BE5F61" w:rsidP="00BC03EF">
            <w:pPr>
              <w:spacing w:before="0" w:after="0"/>
              <w:ind w:firstLine="0"/>
              <w:jc w:val="center"/>
              <w:rPr>
                <w:sz w:val="20"/>
                <w:szCs w:val="20"/>
              </w:rPr>
            </w:pPr>
            <w:r w:rsidRPr="00520718">
              <w:rPr>
                <w:sz w:val="20"/>
                <w:szCs w:val="20"/>
              </w:rPr>
              <w:t>1000×30 м</w:t>
            </w:r>
          </w:p>
        </w:tc>
        <w:tc>
          <w:tcPr>
            <w:tcW w:w="0" w:type="auto"/>
          </w:tcPr>
          <w:p w:rsidR="00BE5F61" w:rsidRPr="00520718" w:rsidRDefault="00BE5F61" w:rsidP="00BC03EF">
            <w:pPr>
              <w:spacing w:before="0" w:after="0"/>
              <w:ind w:firstLine="0"/>
              <w:jc w:val="center"/>
              <w:rPr>
                <w:sz w:val="20"/>
                <w:szCs w:val="20"/>
              </w:rPr>
            </w:pPr>
            <w:r w:rsidRPr="00520718">
              <w:rPr>
                <w:sz w:val="20"/>
                <w:szCs w:val="20"/>
              </w:rPr>
              <w:t>Ан-28, Л-410, Ан-2, вертолеты Ми-2, Ми-8, Ка-27 (Ка-32)</w:t>
            </w:r>
          </w:p>
        </w:tc>
      </w:tr>
      <w:tr w:rsidR="00BE5F61" w:rsidRPr="00520718" w:rsidTr="00B42BAF">
        <w:tc>
          <w:tcPr>
            <w:tcW w:w="0" w:type="auto"/>
          </w:tcPr>
          <w:p w:rsidR="00BE5F61" w:rsidRPr="00520718" w:rsidRDefault="00BE5F61" w:rsidP="003D3B97">
            <w:pPr>
              <w:numPr>
                <w:ilvl w:val="0"/>
                <w:numId w:val="20"/>
              </w:numPr>
              <w:spacing w:before="0" w:after="0"/>
              <w:jc w:val="center"/>
              <w:rPr>
                <w:sz w:val="20"/>
                <w:szCs w:val="20"/>
              </w:rPr>
            </w:pPr>
          </w:p>
        </w:tc>
        <w:tc>
          <w:tcPr>
            <w:tcW w:w="0" w:type="auto"/>
          </w:tcPr>
          <w:p w:rsidR="00BE5F61" w:rsidRPr="00520718" w:rsidRDefault="00BE5F61" w:rsidP="00BC03EF">
            <w:pPr>
              <w:spacing w:before="0" w:after="0"/>
              <w:ind w:firstLine="0"/>
              <w:jc w:val="left"/>
              <w:rPr>
                <w:sz w:val="20"/>
                <w:szCs w:val="20"/>
              </w:rPr>
            </w:pPr>
            <w:r w:rsidRPr="00520718">
              <w:rPr>
                <w:sz w:val="20"/>
                <w:szCs w:val="20"/>
              </w:rPr>
              <w:t>Соболево</w:t>
            </w:r>
          </w:p>
        </w:tc>
        <w:tc>
          <w:tcPr>
            <w:tcW w:w="0" w:type="auto"/>
          </w:tcPr>
          <w:p w:rsidR="00BE5F61" w:rsidRPr="00520718" w:rsidRDefault="00BE5F61" w:rsidP="00BC03EF">
            <w:pPr>
              <w:spacing w:before="0" w:after="0"/>
              <w:ind w:firstLine="0"/>
              <w:jc w:val="left"/>
              <w:rPr>
                <w:sz w:val="20"/>
                <w:szCs w:val="20"/>
              </w:rPr>
            </w:pPr>
            <w:r w:rsidRPr="00520718">
              <w:rPr>
                <w:sz w:val="20"/>
                <w:szCs w:val="20"/>
              </w:rPr>
              <w:t>в 1,4 км северо-восточнее районного центра Соболево, Соболевский муниципальный район, Камчатский край</w:t>
            </w:r>
          </w:p>
        </w:tc>
        <w:tc>
          <w:tcPr>
            <w:tcW w:w="0" w:type="auto"/>
          </w:tcPr>
          <w:p w:rsidR="00BE5F61" w:rsidRPr="00520718" w:rsidRDefault="00BE5F61" w:rsidP="00BC03EF">
            <w:pPr>
              <w:spacing w:before="0" w:after="0"/>
              <w:ind w:firstLine="0"/>
              <w:jc w:val="center"/>
              <w:rPr>
                <w:sz w:val="20"/>
                <w:szCs w:val="20"/>
              </w:rPr>
            </w:pPr>
            <w:r w:rsidRPr="00520718">
              <w:rPr>
                <w:sz w:val="20"/>
                <w:szCs w:val="20"/>
              </w:rPr>
              <w:t>«Д»</w:t>
            </w:r>
          </w:p>
          <w:p w:rsidR="00BE5F61" w:rsidRPr="00520718" w:rsidRDefault="00BE5F61" w:rsidP="00BC03EF">
            <w:pPr>
              <w:spacing w:before="0" w:after="0"/>
              <w:ind w:firstLine="0"/>
              <w:jc w:val="center"/>
              <w:rPr>
                <w:sz w:val="20"/>
                <w:szCs w:val="20"/>
              </w:rPr>
            </w:pPr>
          </w:p>
        </w:tc>
        <w:tc>
          <w:tcPr>
            <w:tcW w:w="0" w:type="auto"/>
          </w:tcPr>
          <w:p w:rsidR="00BE5F61" w:rsidRPr="00520718" w:rsidRDefault="00BE5F61" w:rsidP="00BC03EF">
            <w:pPr>
              <w:spacing w:before="0" w:after="0"/>
              <w:ind w:firstLine="0"/>
              <w:jc w:val="center"/>
              <w:rPr>
                <w:sz w:val="20"/>
                <w:szCs w:val="20"/>
              </w:rPr>
            </w:pPr>
            <w:r w:rsidRPr="00520718">
              <w:rPr>
                <w:sz w:val="20"/>
                <w:szCs w:val="20"/>
              </w:rPr>
              <w:t>ГВПП 1350×45 м</w:t>
            </w:r>
          </w:p>
        </w:tc>
        <w:tc>
          <w:tcPr>
            <w:tcW w:w="0" w:type="auto"/>
          </w:tcPr>
          <w:p w:rsidR="00BE5F61" w:rsidRPr="00520718" w:rsidRDefault="00BE5F61" w:rsidP="00BC03EF">
            <w:pPr>
              <w:spacing w:before="0" w:after="0"/>
              <w:ind w:firstLine="0"/>
              <w:jc w:val="center"/>
              <w:rPr>
                <w:sz w:val="20"/>
                <w:szCs w:val="20"/>
              </w:rPr>
            </w:pPr>
            <w:r w:rsidRPr="00520718">
              <w:rPr>
                <w:sz w:val="20"/>
                <w:szCs w:val="20"/>
              </w:rPr>
              <w:t>Ан-2, Ан-28, Л-410, Як-40, Ми-2, Ми-8, Ан-26</w:t>
            </w:r>
          </w:p>
        </w:tc>
      </w:tr>
      <w:tr w:rsidR="00BE5F61" w:rsidRPr="00520718" w:rsidTr="00B42BAF">
        <w:tc>
          <w:tcPr>
            <w:tcW w:w="0" w:type="auto"/>
          </w:tcPr>
          <w:p w:rsidR="00BE5F61" w:rsidRPr="00520718" w:rsidRDefault="00BE5F61" w:rsidP="003D3B97">
            <w:pPr>
              <w:numPr>
                <w:ilvl w:val="0"/>
                <w:numId w:val="20"/>
              </w:numPr>
              <w:spacing w:before="0" w:after="0"/>
              <w:jc w:val="center"/>
              <w:rPr>
                <w:sz w:val="20"/>
                <w:szCs w:val="20"/>
              </w:rPr>
            </w:pPr>
          </w:p>
        </w:tc>
        <w:tc>
          <w:tcPr>
            <w:tcW w:w="0" w:type="auto"/>
          </w:tcPr>
          <w:p w:rsidR="00BE5F61" w:rsidRPr="00520718" w:rsidRDefault="00BE5F61" w:rsidP="00BC03EF">
            <w:pPr>
              <w:spacing w:before="0" w:after="0"/>
              <w:ind w:firstLine="0"/>
              <w:jc w:val="left"/>
              <w:rPr>
                <w:sz w:val="20"/>
                <w:szCs w:val="20"/>
              </w:rPr>
            </w:pPr>
            <w:r w:rsidRPr="00520718">
              <w:rPr>
                <w:sz w:val="20"/>
                <w:szCs w:val="20"/>
              </w:rPr>
              <w:t>Усть-Камчатск</w:t>
            </w:r>
          </w:p>
        </w:tc>
        <w:tc>
          <w:tcPr>
            <w:tcW w:w="0" w:type="auto"/>
          </w:tcPr>
          <w:p w:rsidR="00BE5F61" w:rsidRPr="00520718" w:rsidRDefault="00BE5F61" w:rsidP="00BC03EF">
            <w:pPr>
              <w:spacing w:before="0" w:after="0"/>
              <w:ind w:firstLine="0"/>
              <w:jc w:val="left"/>
              <w:rPr>
                <w:sz w:val="20"/>
                <w:szCs w:val="20"/>
              </w:rPr>
            </w:pPr>
            <w:r w:rsidRPr="00520718">
              <w:rPr>
                <w:sz w:val="20"/>
                <w:szCs w:val="20"/>
              </w:rPr>
              <w:t>в 13-и км северо-восточнее от районного центра Усть-Камчатск, Усть-Камчатский муниципальный район, Камчатский край</w:t>
            </w:r>
          </w:p>
        </w:tc>
        <w:tc>
          <w:tcPr>
            <w:tcW w:w="0" w:type="auto"/>
          </w:tcPr>
          <w:p w:rsidR="00BE5F61" w:rsidRPr="00520718" w:rsidRDefault="00BE5F61" w:rsidP="00BC03EF">
            <w:pPr>
              <w:spacing w:before="0" w:after="0"/>
              <w:ind w:firstLine="0"/>
              <w:jc w:val="center"/>
              <w:rPr>
                <w:sz w:val="20"/>
                <w:szCs w:val="20"/>
              </w:rPr>
            </w:pPr>
            <w:r w:rsidRPr="00520718">
              <w:rPr>
                <w:sz w:val="20"/>
                <w:szCs w:val="20"/>
              </w:rPr>
              <w:t>«Д»</w:t>
            </w:r>
          </w:p>
          <w:p w:rsidR="00BE5F61" w:rsidRPr="00520718" w:rsidRDefault="00BE5F61" w:rsidP="00BC03EF">
            <w:pPr>
              <w:spacing w:before="0" w:after="0"/>
              <w:ind w:firstLine="0"/>
              <w:jc w:val="center"/>
              <w:rPr>
                <w:sz w:val="20"/>
                <w:szCs w:val="20"/>
              </w:rPr>
            </w:pPr>
            <w:r w:rsidRPr="00520718">
              <w:rPr>
                <w:sz w:val="20"/>
                <w:szCs w:val="20"/>
              </w:rPr>
              <w:t>(горный)</w:t>
            </w:r>
          </w:p>
          <w:p w:rsidR="00BE5F61" w:rsidRPr="00520718" w:rsidRDefault="00BE5F61" w:rsidP="00BC03EF">
            <w:pPr>
              <w:spacing w:before="0" w:after="0"/>
              <w:ind w:firstLine="0"/>
              <w:jc w:val="center"/>
              <w:rPr>
                <w:sz w:val="20"/>
                <w:szCs w:val="20"/>
              </w:rPr>
            </w:pPr>
          </w:p>
        </w:tc>
        <w:tc>
          <w:tcPr>
            <w:tcW w:w="0" w:type="auto"/>
          </w:tcPr>
          <w:p w:rsidR="00BE5F61" w:rsidRPr="00520718" w:rsidRDefault="00BE5F61" w:rsidP="00BC03EF">
            <w:pPr>
              <w:spacing w:before="0" w:after="0"/>
              <w:ind w:firstLine="0"/>
              <w:jc w:val="center"/>
              <w:rPr>
                <w:sz w:val="20"/>
                <w:szCs w:val="20"/>
              </w:rPr>
            </w:pPr>
            <w:r w:rsidRPr="00520718">
              <w:rPr>
                <w:sz w:val="20"/>
                <w:szCs w:val="20"/>
              </w:rPr>
              <w:t>ИВПП 1300×35 м</w:t>
            </w:r>
          </w:p>
        </w:tc>
        <w:tc>
          <w:tcPr>
            <w:tcW w:w="0" w:type="auto"/>
          </w:tcPr>
          <w:p w:rsidR="00BE5F61" w:rsidRPr="00520718" w:rsidRDefault="00BE5F61" w:rsidP="00BC03EF">
            <w:pPr>
              <w:spacing w:before="0" w:after="0"/>
              <w:ind w:firstLine="0"/>
              <w:jc w:val="center"/>
              <w:rPr>
                <w:sz w:val="20"/>
                <w:szCs w:val="20"/>
              </w:rPr>
            </w:pPr>
            <w:r w:rsidRPr="00520718">
              <w:rPr>
                <w:sz w:val="20"/>
                <w:szCs w:val="20"/>
              </w:rPr>
              <w:t>Ан-2, Ан-28, Ан-26, Л-410, Як-40, Ми-2, Ми-8, Ка-27 (Ка-32), Ан-38</w:t>
            </w:r>
          </w:p>
        </w:tc>
      </w:tr>
      <w:tr w:rsidR="00BE5F61" w:rsidRPr="00520718" w:rsidTr="00B42BAF">
        <w:tc>
          <w:tcPr>
            <w:tcW w:w="0" w:type="auto"/>
          </w:tcPr>
          <w:p w:rsidR="00BE5F61" w:rsidRPr="00520718" w:rsidRDefault="00BE5F61" w:rsidP="003D3B97">
            <w:pPr>
              <w:numPr>
                <w:ilvl w:val="0"/>
                <w:numId w:val="20"/>
              </w:numPr>
              <w:spacing w:before="0" w:after="0"/>
              <w:jc w:val="center"/>
              <w:rPr>
                <w:sz w:val="20"/>
                <w:szCs w:val="20"/>
              </w:rPr>
            </w:pPr>
          </w:p>
        </w:tc>
        <w:tc>
          <w:tcPr>
            <w:tcW w:w="0" w:type="auto"/>
          </w:tcPr>
          <w:p w:rsidR="00BE5F61" w:rsidRPr="00520718" w:rsidRDefault="00BE5F61" w:rsidP="00BC03EF">
            <w:pPr>
              <w:spacing w:before="0" w:after="0"/>
              <w:ind w:firstLine="0"/>
              <w:jc w:val="left"/>
              <w:rPr>
                <w:sz w:val="20"/>
                <w:szCs w:val="20"/>
              </w:rPr>
            </w:pPr>
            <w:r w:rsidRPr="00520718">
              <w:rPr>
                <w:sz w:val="20"/>
                <w:szCs w:val="20"/>
              </w:rPr>
              <w:t>Тиличики</w:t>
            </w:r>
          </w:p>
        </w:tc>
        <w:tc>
          <w:tcPr>
            <w:tcW w:w="0" w:type="auto"/>
          </w:tcPr>
          <w:p w:rsidR="00BE5F61" w:rsidRPr="00520718" w:rsidRDefault="00BE5F61" w:rsidP="00BC03EF">
            <w:pPr>
              <w:spacing w:before="0" w:after="0"/>
              <w:ind w:firstLine="0"/>
              <w:jc w:val="left"/>
              <w:rPr>
                <w:sz w:val="20"/>
                <w:szCs w:val="20"/>
              </w:rPr>
            </w:pPr>
            <w:r w:rsidRPr="00520718">
              <w:rPr>
                <w:sz w:val="20"/>
                <w:szCs w:val="20"/>
              </w:rPr>
              <w:t>в 6-и км юго-западнее районного центра Тиличики, на песчаной косе, Олюторский муниципальный район, Камчатский край</w:t>
            </w:r>
          </w:p>
        </w:tc>
        <w:tc>
          <w:tcPr>
            <w:tcW w:w="0" w:type="auto"/>
          </w:tcPr>
          <w:p w:rsidR="00BE5F61" w:rsidRPr="00520718" w:rsidRDefault="00BE5F61" w:rsidP="00BC03EF">
            <w:pPr>
              <w:spacing w:before="0" w:after="0"/>
              <w:ind w:firstLine="0"/>
              <w:jc w:val="center"/>
              <w:rPr>
                <w:sz w:val="20"/>
                <w:szCs w:val="20"/>
              </w:rPr>
            </w:pPr>
            <w:r w:rsidRPr="00520718">
              <w:rPr>
                <w:sz w:val="20"/>
                <w:szCs w:val="20"/>
              </w:rPr>
              <w:t>«Г» (горный)</w:t>
            </w:r>
          </w:p>
        </w:tc>
        <w:tc>
          <w:tcPr>
            <w:tcW w:w="0" w:type="auto"/>
          </w:tcPr>
          <w:p w:rsidR="00BE5F61" w:rsidRPr="00520718" w:rsidRDefault="00BE5F61" w:rsidP="00BC03EF">
            <w:pPr>
              <w:spacing w:before="0" w:after="0"/>
              <w:ind w:firstLine="0"/>
              <w:jc w:val="center"/>
              <w:rPr>
                <w:sz w:val="20"/>
                <w:szCs w:val="20"/>
              </w:rPr>
            </w:pPr>
            <w:r w:rsidRPr="00520718">
              <w:rPr>
                <w:sz w:val="20"/>
                <w:szCs w:val="20"/>
              </w:rPr>
              <w:t>ИВПП 1500×35 м</w:t>
            </w:r>
          </w:p>
        </w:tc>
        <w:tc>
          <w:tcPr>
            <w:tcW w:w="0" w:type="auto"/>
          </w:tcPr>
          <w:p w:rsidR="00BE5F61" w:rsidRPr="00520718" w:rsidRDefault="00BE5F61" w:rsidP="00BC03EF">
            <w:pPr>
              <w:spacing w:before="0" w:after="0"/>
              <w:ind w:firstLine="0"/>
              <w:jc w:val="center"/>
              <w:rPr>
                <w:sz w:val="20"/>
                <w:szCs w:val="20"/>
              </w:rPr>
            </w:pPr>
            <w:r w:rsidRPr="00520718">
              <w:rPr>
                <w:sz w:val="20"/>
                <w:szCs w:val="20"/>
              </w:rPr>
              <w:t>Ан-2, Ан-28, Л-410, Як-40, Ан-24, Ан-26 и его модиф., Ан-38, вертолёты Ми-2, Ми-8, Ка-27 (Ка-32)</w:t>
            </w:r>
          </w:p>
        </w:tc>
      </w:tr>
      <w:tr w:rsidR="00BE5F61" w:rsidRPr="00520718" w:rsidTr="00B42BAF">
        <w:tc>
          <w:tcPr>
            <w:tcW w:w="0" w:type="auto"/>
          </w:tcPr>
          <w:p w:rsidR="00BE5F61" w:rsidRPr="00520718" w:rsidRDefault="00BE5F61" w:rsidP="003D3B97">
            <w:pPr>
              <w:numPr>
                <w:ilvl w:val="0"/>
                <w:numId w:val="20"/>
              </w:numPr>
              <w:spacing w:before="0" w:after="0"/>
              <w:jc w:val="center"/>
              <w:rPr>
                <w:sz w:val="20"/>
                <w:szCs w:val="20"/>
              </w:rPr>
            </w:pPr>
          </w:p>
        </w:tc>
        <w:tc>
          <w:tcPr>
            <w:tcW w:w="0" w:type="auto"/>
          </w:tcPr>
          <w:p w:rsidR="00BE5F61" w:rsidRPr="00520718" w:rsidRDefault="00BE5F61" w:rsidP="00BC03EF">
            <w:pPr>
              <w:spacing w:before="0" w:after="0"/>
              <w:ind w:firstLine="0"/>
              <w:jc w:val="left"/>
              <w:rPr>
                <w:sz w:val="20"/>
                <w:szCs w:val="20"/>
              </w:rPr>
            </w:pPr>
            <w:r w:rsidRPr="00520718">
              <w:rPr>
                <w:sz w:val="20"/>
                <w:szCs w:val="20"/>
              </w:rPr>
              <w:t>Оссора</w:t>
            </w:r>
          </w:p>
        </w:tc>
        <w:tc>
          <w:tcPr>
            <w:tcW w:w="0" w:type="auto"/>
          </w:tcPr>
          <w:p w:rsidR="00BE5F61" w:rsidRPr="00520718" w:rsidRDefault="00BE5F61" w:rsidP="00BC03EF">
            <w:pPr>
              <w:spacing w:before="0" w:after="0"/>
              <w:ind w:firstLine="0"/>
              <w:jc w:val="left"/>
              <w:rPr>
                <w:sz w:val="20"/>
                <w:szCs w:val="20"/>
              </w:rPr>
            </w:pPr>
            <w:r w:rsidRPr="00520718">
              <w:rPr>
                <w:sz w:val="20"/>
                <w:szCs w:val="20"/>
              </w:rPr>
              <w:t>на южной окраине районного центра Оссора, Карагинский муниципальный район, Камчатский край</w:t>
            </w:r>
          </w:p>
        </w:tc>
        <w:tc>
          <w:tcPr>
            <w:tcW w:w="0" w:type="auto"/>
          </w:tcPr>
          <w:p w:rsidR="00BE5F61" w:rsidRPr="00520718" w:rsidRDefault="00BE5F61" w:rsidP="00BC03EF">
            <w:pPr>
              <w:spacing w:before="0" w:after="0"/>
              <w:ind w:firstLine="0"/>
              <w:jc w:val="center"/>
              <w:rPr>
                <w:sz w:val="20"/>
                <w:szCs w:val="20"/>
              </w:rPr>
            </w:pPr>
            <w:r w:rsidRPr="00520718">
              <w:rPr>
                <w:sz w:val="20"/>
                <w:szCs w:val="20"/>
              </w:rPr>
              <w:t>-</w:t>
            </w:r>
          </w:p>
        </w:tc>
        <w:tc>
          <w:tcPr>
            <w:tcW w:w="0" w:type="auto"/>
          </w:tcPr>
          <w:p w:rsidR="00BE5F61" w:rsidRPr="00520718" w:rsidRDefault="00BE5F61" w:rsidP="00BC03EF">
            <w:pPr>
              <w:spacing w:before="0" w:after="0"/>
              <w:ind w:firstLine="0"/>
              <w:jc w:val="center"/>
              <w:rPr>
                <w:sz w:val="20"/>
                <w:szCs w:val="20"/>
              </w:rPr>
            </w:pPr>
            <w:r w:rsidRPr="00520718">
              <w:rPr>
                <w:sz w:val="20"/>
                <w:szCs w:val="20"/>
              </w:rPr>
              <w:t>ГВПП 120×30 м</w:t>
            </w:r>
          </w:p>
        </w:tc>
        <w:tc>
          <w:tcPr>
            <w:tcW w:w="0" w:type="auto"/>
          </w:tcPr>
          <w:p w:rsidR="00BE5F61" w:rsidRPr="00520718" w:rsidRDefault="00BE5F61" w:rsidP="00BC03EF">
            <w:pPr>
              <w:spacing w:before="0" w:after="0"/>
              <w:ind w:firstLine="0"/>
              <w:jc w:val="center"/>
              <w:rPr>
                <w:sz w:val="20"/>
                <w:szCs w:val="20"/>
              </w:rPr>
            </w:pPr>
            <w:r w:rsidRPr="00520718">
              <w:rPr>
                <w:sz w:val="20"/>
                <w:szCs w:val="20"/>
              </w:rPr>
              <w:t>-</w:t>
            </w:r>
          </w:p>
          <w:p w:rsidR="00BE5F61" w:rsidRPr="00520718" w:rsidRDefault="00BE5F61" w:rsidP="00BC03EF">
            <w:pPr>
              <w:spacing w:before="0" w:after="0"/>
              <w:ind w:firstLine="0"/>
              <w:jc w:val="center"/>
              <w:rPr>
                <w:sz w:val="20"/>
                <w:szCs w:val="20"/>
              </w:rPr>
            </w:pPr>
            <w:r w:rsidRPr="00520718">
              <w:rPr>
                <w:sz w:val="20"/>
                <w:szCs w:val="20"/>
              </w:rPr>
              <w:t>вертолёты: Ми-2, Ми-8, Ка-27(Ка-32)</w:t>
            </w:r>
          </w:p>
        </w:tc>
      </w:tr>
      <w:tr w:rsidR="00BE5F61" w:rsidRPr="00520718" w:rsidTr="00B42BAF">
        <w:tc>
          <w:tcPr>
            <w:tcW w:w="0" w:type="auto"/>
          </w:tcPr>
          <w:p w:rsidR="00BE5F61" w:rsidRPr="00520718" w:rsidRDefault="00BE5F61" w:rsidP="003D3B97">
            <w:pPr>
              <w:numPr>
                <w:ilvl w:val="0"/>
                <w:numId w:val="20"/>
              </w:numPr>
              <w:spacing w:before="0" w:after="0"/>
              <w:jc w:val="center"/>
              <w:rPr>
                <w:sz w:val="20"/>
                <w:szCs w:val="20"/>
              </w:rPr>
            </w:pPr>
          </w:p>
        </w:tc>
        <w:tc>
          <w:tcPr>
            <w:tcW w:w="0" w:type="auto"/>
          </w:tcPr>
          <w:p w:rsidR="00BE5F61" w:rsidRPr="00520718" w:rsidRDefault="00BE5F61" w:rsidP="00BC03EF">
            <w:pPr>
              <w:spacing w:before="0" w:after="0"/>
              <w:ind w:firstLine="0"/>
              <w:jc w:val="left"/>
              <w:rPr>
                <w:sz w:val="20"/>
                <w:szCs w:val="20"/>
              </w:rPr>
            </w:pPr>
            <w:r w:rsidRPr="00520718">
              <w:rPr>
                <w:sz w:val="20"/>
                <w:szCs w:val="20"/>
              </w:rPr>
              <w:t>Палана</w:t>
            </w:r>
          </w:p>
        </w:tc>
        <w:tc>
          <w:tcPr>
            <w:tcW w:w="0" w:type="auto"/>
          </w:tcPr>
          <w:p w:rsidR="00BE5F61" w:rsidRPr="00520718" w:rsidRDefault="00BE5F61" w:rsidP="00BC03EF">
            <w:pPr>
              <w:spacing w:before="0" w:after="0"/>
              <w:ind w:firstLine="0"/>
              <w:jc w:val="left"/>
              <w:rPr>
                <w:sz w:val="20"/>
                <w:szCs w:val="20"/>
              </w:rPr>
            </w:pPr>
            <w:r w:rsidRPr="00520718">
              <w:rPr>
                <w:sz w:val="20"/>
                <w:szCs w:val="20"/>
              </w:rPr>
              <w:t>в 164 км на север - северо-восток от районного центра Тигиль, Тигильский муниципальный район, Камчатский край</w:t>
            </w:r>
          </w:p>
        </w:tc>
        <w:tc>
          <w:tcPr>
            <w:tcW w:w="0" w:type="auto"/>
          </w:tcPr>
          <w:p w:rsidR="00BE5F61" w:rsidRPr="00520718" w:rsidRDefault="00BE5F61" w:rsidP="00BC03EF">
            <w:pPr>
              <w:spacing w:before="0" w:after="0"/>
              <w:ind w:firstLine="0"/>
              <w:jc w:val="center"/>
              <w:rPr>
                <w:sz w:val="20"/>
                <w:szCs w:val="20"/>
              </w:rPr>
            </w:pPr>
            <w:r w:rsidRPr="00520718">
              <w:rPr>
                <w:sz w:val="20"/>
                <w:szCs w:val="20"/>
              </w:rPr>
              <w:t>«Д» (горный)</w:t>
            </w:r>
          </w:p>
          <w:p w:rsidR="00BE5F61" w:rsidRPr="00520718" w:rsidRDefault="00BE5F61" w:rsidP="00BC03EF">
            <w:pPr>
              <w:spacing w:before="0" w:after="0"/>
              <w:ind w:firstLine="0"/>
              <w:jc w:val="center"/>
              <w:rPr>
                <w:sz w:val="20"/>
                <w:szCs w:val="20"/>
              </w:rPr>
            </w:pPr>
          </w:p>
        </w:tc>
        <w:tc>
          <w:tcPr>
            <w:tcW w:w="0" w:type="auto"/>
          </w:tcPr>
          <w:p w:rsidR="00BE5F61" w:rsidRPr="00520718" w:rsidRDefault="00BE5F61" w:rsidP="00BC03EF">
            <w:pPr>
              <w:spacing w:before="0" w:after="0"/>
              <w:ind w:firstLine="0"/>
              <w:jc w:val="center"/>
              <w:rPr>
                <w:sz w:val="20"/>
                <w:szCs w:val="20"/>
              </w:rPr>
            </w:pPr>
            <w:r w:rsidRPr="00520718">
              <w:rPr>
                <w:sz w:val="20"/>
                <w:szCs w:val="20"/>
              </w:rPr>
              <w:t>ИВПП 1440×28 м</w:t>
            </w:r>
          </w:p>
        </w:tc>
        <w:tc>
          <w:tcPr>
            <w:tcW w:w="0" w:type="auto"/>
          </w:tcPr>
          <w:p w:rsidR="00BE5F61" w:rsidRPr="00520718" w:rsidRDefault="00BE5F61" w:rsidP="00BC03EF">
            <w:pPr>
              <w:spacing w:before="0" w:after="0"/>
              <w:ind w:firstLine="0"/>
              <w:jc w:val="center"/>
              <w:rPr>
                <w:sz w:val="20"/>
                <w:szCs w:val="20"/>
              </w:rPr>
            </w:pPr>
            <w:r w:rsidRPr="00520718">
              <w:rPr>
                <w:sz w:val="20"/>
                <w:szCs w:val="20"/>
              </w:rPr>
              <w:t>Ан-2, Ан-28, Ан-38-100, Ан-24, Ан-26, Ан-26Б-100, Л-410, Як-40, DHC-8-300, вертолеты Ми-2, Ми-8, Ка-27 (Ка-32)</w:t>
            </w:r>
          </w:p>
        </w:tc>
      </w:tr>
      <w:tr w:rsidR="00BE5F61" w:rsidRPr="00520718" w:rsidTr="00B42BAF">
        <w:tc>
          <w:tcPr>
            <w:tcW w:w="0" w:type="auto"/>
          </w:tcPr>
          <w:p w:rsidR="00BE5F61" w:rsidRPr="00520718" w:rsidRDefault="00BE5F61" w:rsidP="003D3B97">
            <w:pPr>
              <w:numPr>
                <w:ilvl w:val="0"/>
                <w:numId w:val="20"/>
              </w:numPr>
              <w:spacing w:before="0" w:after="0"/>
              <w:jc w:val="center"/>
              <w:rPr>
                <w:sz w:val="20"/>
                <w:szCs w:val="20"/>
              </w:rPr>
            </w:pPr>
          </w:p>
        </w:tc>
        <w:tc>
          <w:tcPr>
            <w:tcW w:w="0" w:type="auto"/>
          </w:tcPr>
          <w:p w:rsidR="00BE5F61" w:rsidRPr="00520718" w:rsidRDefault="00BE5F61" w:rsidP="00BC03EF">
            <w:pPr>
              <w:spacing w:before="0" w:after="0"/>
              <w:ind w:firstLine="0"/>
              <w:jc w:val="left"/>
              <w:rPr>
                <w:sz w:val="20"/>
                <w:szCs w:val="20"/>
              </w:rPr>
            </w:pPr>
            <w:r w:rsidRPr="00520718">
              <w:rPr>
                <w:sz w:val="20"/>
                <w:szCs w:val="20"/>
              </w:rPr>
              <w:t>Пахачи</w:t>
            </w:r>
          </w:p>
        </w:tc>
        <w:tc>
          <w:tcPr>
            <w:tcW w:w="0" w:type="auto"/>
          </w:tcPr>
          <w:p w:rsidR="00BE5F61" w:rsidRPr="00520718" w:rsidRDefault="00BE5F61" w:rsidP="00BC03EF">
            <w:pPr>
              <w:spacing w:before="0" w:after="0"/>
              <w:ind w:firstLine="0"/>
              <w:jc w:val="left"/>
              <w:rPr>
                <w:sz w:val="20"/>
                <w:szCs w:val="20"/>
              </w:rPr>
            </w:pPr>
            <w:r w:rsidRPr="00520718">
              <w:rPr>
                <w:sz w:val="20"/>
                <w:szCs w:val="20"/>
              </w:rPr>
              <w:t>в 168-и км восточнее районного центра Тиличики, Олюторский муниципальный район, Камчатский край</w:t>
            </w:r>
          </w:p>
        </w:tc>
        <w:tc>
          <w:tcPr>
            <w:tcW w:w="0" w:type="auto"/>
          </w:tcPr>
          <w:p w:rsidR="00BE5F61" w:rsidRPr="00520718" w:rsidRDefault="00BE5F61" w:rsidP="00BC03EF">
            <w:pPr>
              <w:spacing w:before="0" w:after="0"/>
              <w:ind w:firstLine="0"/>
              <w:jc w:val="center"/>
              <w:rPr>
                <w:sz w:val="20"/>
                <w:szCs w:val="20"/>
              </w:rPr>
            </w:pPr>
            <w:r w:rsidRPr="00520718">
              <w:rPr>
                <w:sz w:val="20"/>
                <w:szCs w:val="20"/>
              </w:rPr>
              <w:t>Посадочная площадка для самолётов</w:t>
            </w:r>
          </w:p>
        </w:tc>
        <w:tc>
          <w:tcPr>
            <w:tcW w:w="0" w:type="auto"/>
          </w:tcPr>
          <w:p w:rsidR="00BE5F61" w:rsidRPr="00520718" w:rsidRDefault="00BE5F61" w:rsidP="00BC03EF">
            <w:pPr>
              <w:spacing w:before="0" w:after="0"/>
              <w:ind w:firstLine="0"/>
              <w:jc w:val="center"/>
              <w:rPr>
                <w:sz w:val="20"/>
                <w:szCs w:val="20"/>
              </w:rPr>
            </w:pPr>
            <w:r w:rsidRPr="00520718">
              <w:rPr>
                <w:sz w:val="20"/>
                <w:szCs w:val="20"/>
              </w:rPr>
              <w:t>ИВПП 1000×28 м</w:t>
            </w:r>
          </w:p>
        </w:tc>
        <w:tc>
          <w:tcPr>
            <w:tcW w:w="0" w:type="auto"/>
          </w:tcPr>
          <w:p w:rsidR="00BE5F61" w:rsidRPr="00520718" w:rsidRDefault="00BE5F61" w:rsidP="00BC03EF">
            <w:pPr>
              <w:spacing w:before="0" w:after="0"/>
              <w:ind w:firstLine="0"/>
              <w:jc w:val="center"/>
              <w:rPr>
                <w:sz w:val="20"/>
                <w:szCs w:val="20"/>
              </w:rPr>
            </w:pPr>
            <w:r w:rsidRPr="00520718">
              <w:rPr>
                <w:sz w:val="20"/>
                <w:szCs w:val="20"/>
              </w:rPr>
              <w:t>Ан-2,</w:t>
            </w:r>
          </w:p>
          <w:p w:rsidR="00BE5F61" w:rsidRPr="00520718" w:rsidRDefault="00BE5F61" w:rsidP="00BC03EF">
            <w:pPr>
              <w:spacing w:before="0" w:after="0"/>
              <w:ind w:firstLine="0"/>
              <w:jc w:val="center"/>
              <w:rPr>
                <w:sz w:val="20"/>
                <w:szCs w:val="20"/>
              </w:rPr>
            </w:pPr>
            <w:r w:rsidRPr="00520718">
              <w:rPr>
                <w:sz w:val="20"/>
                <w:szCs w:val="20"/>
              </w:rPr>
              <w:t>Ан-28,</w:t>
            </w:r>
          </w:p>
          <w:p w:rsidR="00BE5F61" w:rsidRPr="00520718" w:rsidRDefault="00BE5F61" w:rsidP="00BC03EF">
            <w:pPr>
              <w:spacing w:before="0" w:after="0"/>
              <w:ind w:firstLine="0"/>
              <w:jc w:val="center"/>
              <w:rPr>
                <w:sz w:val="20"/>
                <w:szCs w:val="20"/>
              </w:rPr>
            </w:pPr>
            <w:r w:rsidRPr="00520718">
              <w:rPr>
                <w:sz w:val="20"/>
                <w:szCs w:val="20"/>
              </w:rPr>
              <w:t>Ми-8</w:t>
            </w:r>
          </w:p>
          <w:p w:rsidR="00BE5F61" w:rsidRPr="00520718" w:rsidRDefault="00BE5F61" w:rsidP="00BC03EF">
            <w:pPr>
              <w:spacing w:before="0" w:after="0"/>
              <w:ind w:firstLine="0"/>
              <w:jc w:val="center"/>
              <w:rPr>
                <w:sz w:val="20"/>
                <w:szCs w:val="20"/>
              </w:rPr>
            </w:pPr>
            <w:r w:rsidRPr="00520718">
              <w:rPr>
                <w:sz w:val="20"/>
                <w:szCs w:val="20"/>
              </w:rPr>
              <w:t>Ка-27(32)</w:t>
            </w:r>
          </w:p>
        </w:tc>
      </w:tr>
      <w:tr w:rsidR="00BE5F61" w:rsidRPr="00520718" w:rsidTr="00B42BAF">
        <w:tc>
          <w:tcPr>
            <w:tcW w:w="0" w:type="auto"/>
          </w:tcPr>
          <w:p w:rsidR="00BE5F61" w:rsidRPr="00520718" w:rsidRDefault="00BE5F61" w:rsidP="003D3B97">
            <w:pPr>
              <w:numPr>
                <w:ilvl w:val="0"/>
                <w:numId w:val="20"/>
              </w:numPr>
              <w:spacing w:before="0" w:after="0"/>
              <w:jc w:val="center"/>
              <w:rPr>
                <w:sz w:val="20"/>
                <w:szCs w:val="20"/>
              </w:rPr>
            </w:pPr>
          </w:p>
        </w:tc>
        <w:tc>
          <w:tcPr>
            <w:tcW w:w="0" w:type="auto"/>
          </w:tcPr>
          <w:p w:rsidR="00BE5F61" w:rsidRPr="00520718" w:rsidRDefault="00BE5F61" w:rsidP="00BC03EF">
            <w:pPr>
              <w:spacing w:before="0" w:after="0"/>
              <w:ind w:firstLine="0"/>
              <w:jc w:val="left"/>
              <w:rPr>
                <w:sz w:val="20"/>
                <w:szCs w:val="20"/>
              </w:rPr>
            </w:pPr>
            <w:r w:rsidRPr="00520718">
              <w:rPr>
                <w:sz w:val="20"/>
                <w:szCs w:val="20"/>
              </w:rPr>
              <w:t>Манилы</w:t>
            </w:r>
          </w:p>
        </w:tc>
        <w:tc>
          <w:tcPr>
            <w:tcW w:w="0" w:type="auto"/>
          </w:tcPr>
          <w:p w:rsidR="00BE5F61" w:rsidRPr="00520718" w:rsidRDefault="00BE5F61" w:rsidP="00BC03EF">
            <w:pPr>
              <w:spacing w:before="0" w:after="0"/>
              <w:ind w:firstLine="0"/>
              <w:jc w:val="left"/>
              <w:rPr>
                <w:sz w:val="20"/>
                <w:szCs w:val="20"/>
              </w:rPr>
            </w:pPr>
            <w:r w:rsidRPr="00520718">
              <w:rPr>
                <w:sz w:val="20"/>
                <w:szCs w:val="20"/>
              </w:rPr>
              <w:t>в 45-и км западнее районного центра Каменское, Пенжинский муниципальный район, Камчатский край</w:t>
            </w:r>
          </w:p>
        </w:tc>
        <w:tc>
          <w:tcPr>
            <w:tcW w:w="0" w:type="auto"/>
          </w:tcPr>
          <w:p w:rsidR="00BE5F61" w:rsidRPr="00520718" w:rsidRDefault="00BE5F61" w:rsidP="00BC03EF">
            <w:pPr>
              <w:spacing w:before="0" w:after="0"/>
              <w:ind w:firstLine="0"/>
              <w:jc w:val="center"/>
              <w:rPr>
                <w:sz w:val="20"/>
                <w:szCs w:val="20"/>
              </w:rPr>
            </w:pPr>
            <w:r w:rsidRPr="00520718">
              <w:rPr>
                <w:sz w:val="20"/>
                <w:szCs w:val="20"/>
              </w:rPr>
              <w:t>Посадочная площадка для самолётов</w:t>
            </w:r>
          </w:p>
        </w:tc>
        <w:tc>
          <w:tcPr>
            <w:tcW w:w="0" w:type="auto"/>
          </w:tcPr>
          <w:p w:rsidR="00BE5F61" w:rsidRPr="00520718" w:rsidRDefault="00BE5F61" w:rsidP="00BC03EF">
            <w:pPr>
              <w:spacing w:before="0" w:after="0"/>
              <w:ind w:firstLine="0"/>
              <w:jc w:val="center"/>
              <w:rPr>
                <w:sz w:val="20"/>
                <w:szCs w:val="20"/>
              </w:rPr>
            </w:pPr>
            <w:r w:rsidRPr="00520718">
              <w:rPr>
                <w:sz w:val="20"/>
                <w:szCs w:val="20"/>
              </w:rPr>
              <w:t>ГВПП 650×30 м</w:t>
            </w:r>
          </w:p>
        </w:tc>
        <w:tc>
          <w:tcPr>
            <w:tcW w:w="0" w:type="auto"/>
          </w:tcPr>
          <w:p w:rsidR="00BE5F61" w:rsidRPr="00520718" w:rsidRDefault="00BE5F61" w:rsidP="00BC03EF">
            <w:pPr>
              <w:spacing w:before="0" w:after="0"/>
              <w:ind w:firstLine="0"/>
              <w:jc w:val="center"/>
              <w:rPr>
                <w:sz w:val="20"/>
                <w:szCs w:val="20"/>
              </w:rPr>
            </w:pPr>
            <w:r w:rsidRPr="00520718">
              <w:rPr>
                <w:sz w:val="20"/>
                <w:szCs w:val="20"/>
              </w:rPr>
              <w:t>Ан-2,</w:t>
            </w:r>
          </w:p>
          <w:p w:rsidR="00BE5F61" w:rsidRPr="00520718" w:rsidRDefault="00BE5F61" w:rsidP="00BC03EF">
            <w:pPr>
              <w:spacing w:before="0" w:after="0"/>
              <w:ind w:firstLine="0"/>
              <w:jc w:val="center"/>
              <w:rPr>
                <w:sz w:val="20"/>
                <w:szCs w:val="20"/>
              </w:rPr>
            </w:pPr>
            <w:r w:rsidRPr="00520718">
              <w:rPr>
                <w:sz w:val="20"/>
                <w:szCs w:val="20"/>
              </w:rPr>
              <w:t>Ан-28,</w:t>
            </w:r>
          </w:p>
          <w:p w:rsidR="00BE5F61" w:rsidRPr="00520718" w:rsidRDefault="00BE5F61" w:rsidP="00BC03EF">
            <w:pPr>
              <w:spacing w:before="0" w:after="0"/>
              <w:ind w:firstLine="0"/>
              <w:jc w:val="center"/>
              <w:rPr>
                <w:sz w:val="20"/>
                <w:szCs w:val="20"/>
              </w:rPr>
            </w:pPr>
            <w:r w:rsidRPr="00520718">
              <w:rPr>
                <w:sz w:val="20"/>
                <w:szCs w:val="20"/>
              </w:rPr>
              <w:t>Вертолёты: Ми-2, Ми-8, Ка-27 (Ка-32)</w:t>
            </w:r>
          </w:p>
        </w:tc>
      </w:tr>
      <w:tr w:rsidR="00BE5F61" w:rsidRPr="00520718" w:rsidTr="00B42BAF">
        <w:tc>
          <w:tcPr>
            <w:tcW w:w="0" w:type="auto"/>
          </w:tcPr>
          <w:p w:rsidR="00BE5F61" w:rsidRPr="00520718" w:rsidRDefault="00BE5F61" w:rsidP="003D3B97">
            <w:pPr>
              <w:numPr>
                <w:ilvl w:val="0"/>
                <w:numId w:val="20"/>
              </w:numPr>
              <w:spacing w:before="0" w:after="0"/>
              <w:jc w:val="center"/>
              <w:rPr>
                <w:sz w:val="20"/>
                <w:szCs w:val="20"/>
              </w:rPr>
            </w:pPr>
          </w:p>
        </w:tc>
        <w:tc>
          <w:tcPr>
            <w:tcW w:w="0" w:type="auto"/>
          </w:tcPr>
          <w:p w:rsidR="00BE5F61" w:rsidRPr="00520718" w:rsidRDefault="00BE5F61" w:rsidP="00BC03EF">
            <w:pPr>
              <w:spacing w:before="0" w:after="0"/>
              <w:ind w:firstLine="0"/>
              <w:jc w:val="left"/>
              <w:rPr>
                <w:sz w:val="20"/>
                <w:szCs w:val="20"/>
              </w:rPr>
            </w:pPr>
            <w:r w:rsidRPr="00520718">
              <w:rPr>
                <w:sz w:val="20"/>
                <w:szCs w:val="20"/>
              </w:rPr>
              <w:t>Тигиль</w:t>
            </w:r>
          </w:p>
        </w:tc>
        <w:tc>
          <w:tcPr>
            <w:tcW w:w="0" w:type="auto"/>
          </w:tcPr>
          <w:p w:rsidR="00BE5F61" w:rsidRPr="00520718" w:rsidRDefault="00BE5F61" w:rsidP="00BC03EF">
            <w:pPr>
              <w:spacing w:before="0" w:after="0"/>
              <w:ind w:firstLine="0"/>
              <w:jc w:val="left"/>
              <w:rPr>
                <w:sz w:val="20"/>
                <w:szCs w:val="20"/>
              </w:rPr>
            </w:pPr>
            <w:r w:rsidRPr="00520718">
              <w:rPr>
                <w:sz w:val="20"/>
                <w:szCs w:val="20"/>
              </w:rPr>
              <w:t>в 3,5 км на северо-восток от районного центра Тигиль, Тигильский муниципальный район, Камчатский край</w:t>
            </w:r>
          </w:p>
        </w:tc>
        <w:tc>
          <w:tcPr>
            <w:tcW w:w="0" w:type="auto"/>
          </w:tcPr>
          <w:p w:rsidR="00BE5F61" w:rsidRPr="00520718" w:rsidRDefault="00BE5F61" w:rsidP="00BC03EF">
            <w:pPr>
              <w:spacing w:before="0" w:after="0"/>
              <w:ind w:firstLine="0"/>
              <w:jc w:val="center"/>
              <w:rPr>
                <w:sz w:val="20"/>
                <w:szCs w:val="20"/>
              </w:rPr>
            </w:pPr>
            <w:r w:rsidRPr="00520718">
              <w:rPr>
                <w:sz w:val="20"/>
                <w:szCs w:val="20"/>
              </w:rPr>
              <w:t>«Г»</w:t>
            </w:r>
          </w:p>
          <w:p w:rsidR="00BE5F61" w:rsidRPr="00520718" w:rsidRDefault="00BE5F61" w:rsidP="00BC03EF">
            <w:pPr>
              <w:spacing w:before="0" w:after="0"/>
              <w:ind w:firstLine="0"/>
              <w:jc w:val="center"/>
              <w:rPr>
                <w:sz w:val="20"/>
                <w:szCs w:val="20"/>
              </w:rPr>
            </w:pPr>
          </w:p>
        </w:tc>
        <w:tc>
          <w:tcPr>
            <w:tcW w:w="0" w:type="auto"/>
          </w:tcPr>
          <w:p w:rsidR="00BE5F61" w:rsidRPr="00520718" w:rsidRDefault="00BE5F61" w:rsidP="00BC03EF">
            <w:pPr>
              <w:spacing w:before="0" w:after="0"/>
              <w:ind w:firstLine="0"/>
              <w:jc w:val="center"/>
              <w:rPr>
                <w:sz w:val="20"/>
                <w:szCs w:val="20"/>
              </w:rPr>
            </w:pPr>
            <w:r w:rsidRPr="00520718">
              <w:rPr>
                <w:sz w:val="20"/>
                <w:szCs w:val="20"/>
              </w:rPr>
              <w:t>ГВПП 1790×45 м</w:t>
            </w:r>
          </w:p>
        </w:tc>
        <w:tc>
          <w:tcPr>
            <w:tcW w:w="0" w:type="auto"/>
          </w:tcPr>
          <w:p w:rsidR="00BE5F61" w:rsidRPr="00520718" w:rsidRDefault="00BE5F61" w:rsidP="00BC03EF">
            <w:pPr>
              <w:spacing w:before="0" w:after="0"/>
              <w:ind w:firstLine="0"/>
              <w:jc w:val="center"/>
              <w:rPr>
                <w:sz w:val="20"/>
                <w:szCs w:val="20"/>
              </w:rPr>
            </w:pPr>
            <w:r w:rsidRPr="00520718">
              <w:rPr>
                <w:sz w:val="20"/>
                <w:szCs w:val="20"/>
              </w:rPr>
              <w:t>Ан-2, Ан-28, Як-40, Л-410, Ан-24, Ан-26, B-1900D, CASA-212-200, вертолеты Ми-2, Ми-8, Ка-27 (Ка-32)</w:t>
            </w:r>
          </w:p>
        </w:tc>
      </w:tr>
      <w:tr w:rsidR="00BE5F61" w:rsidRPr="00520718" w:rsidTr="00B42BAF">
        <w:tc>
          <w:tcPr>
            <w:tcW w:w="0" w:type="auto"/>
          </w:tcPr>
          <w:p w:rsidR="00BE5F61" w:rsidRPr="00520718" w:rsidRDefault="00BE5F61" w:rsidP="003D3B97">
            <w:pPr>
              <w:numPr>
                <w:ilvl w:val="0"/>
                <w:numId w:val="20"/>
              </w:numPr>
              <w:spacing w:before="0" w:after="0"/>
              <w:jc w:val="center"/>
              <w:rPr>
                <w:sz w:val="20"/>
                <w:szCs w:val="20"/>
              </w:rPr>
            </w:pPr>
          </w:p>
        </w:tc>
        <w:tc>
          <w:tcPr>
            <w:tcW w:w="0" w:type="auto"/>
          </w:tcPr>
          <w:p w:rsidR="00BE5F61" w:rsidRPr="00520718" w:rsidRDefault="00BE5F61" w:rsidP="00BC03EF">
            <w:pPr>
              <w:spacing w:before="0" w:after="0"/>
              <w:ind w:firstLine="0"/>
              <w:jc w:val="left"/>
              <w:rPr>
                <w:sz w:val="20"/>
                <w:szCs w:val="20"/>
              </w:rPr>
            </w:pPr>
            <w:r w:rsidRPr="00520718">
              <w:rPr>
                <w:sz w:val="20"/>
                <w:szCs w:val="20"/>
              </w:rPr>
              <w:t>Усть-Хайрюзово</w:t>
            </w:r>
          </w:p>
        </w:tc>
        <w:tc>
          <w:tcPr>
            <w:tcW w:w="0" w:type="auto"/>
          </w:tcPr>
          <w:p w:rsidR="00BE5F61" w:rsidRPr="00520718" w:rsidRDefault="00BE5F61" w:rsidP="00BC03EF">
            <w:pPr>
              <w:spacing w:before="0" w:after="0"/>
              <w:ind w:firstLine="0"/>
              <w:jc w:val="left"/>
              <w:rPr>
                <w:sz w:val="20"/>
                <w:szCs w:val="20"/>
              </w:rPr>
            </w:pPr>
            <w:r w:rsidRPr="00520718">
              <w:rPr>
                <w:sz w:val="20"/>
                <w:szCs w:val="20"/>
              </w:rPr>
              <w:t>в 142 км на юго-запад от районного центра Тигиль, Тигильский муниципальный район, Камчатский край</w:t>
            </w:r>
          </w:p>
        </w:tc>
        <w:tc>
          <w:tcPr>
            <w:tcW w:w="0" w:type="auto"/>
          </w:tcPr>
          <w:p w:rsidR="00BE5F61" w:rsidRPr="00520718" w:rsidRDefault="00BE5F61" w:rsidP="00BC03EF">
            <w:pPr>
              <w:spacing w:before="0" w:after="0"/>
              <w:ind w:firstLine="0"/>
              <w:jc w:val="center"/>
              <w:rPr>
                <w:sz w:val="20"/>
                <w:szCs w:val="20"/>
              </w:rPr>
            </w:pPr>
            <w:r w:rsidRPr="00520718">
              <w:rPr>
                <w:sz w:val="20"/>
                <w:szCs w:val="20"/>
              </w:rPr>
              <w:t>«Д»</w:t>
            </w:r>
          </w:p>
          <w:p w:rsidR="00BE5F61" w:rsidRPr="00520718" w:rsidRDefault="00BE5F61" w:rsidP="00BC03EF">
            <w:pPr>
              <w:spacing w:before="0" w:after="0"/>
              <w:ind w:firstLine="0"/>
              <w:jc w:val="center"/>
              <w:rPr>
                <w:sz w:val="20"/>
                <w:szCs w:val="20"/>
              </w:rPr>
            </w:pPr>
          </w:p>
        </w:tc>
        <w:tc>
          <w:tcPr>
            <w:tcW w:w="0" w:type="auto"/>
          </w:tcPr>
          <w:p w:rsidR="00BE5F61" w:rsidRPr="00520718" w:rsidRDefault="00BE5F61" w:rsidP="00BC03EF">
            <w:pPr>
              <w:spacing w:before="0" w:after="0"/>
              <w:ind w:firstLine="0"/>
              <w:jc w:val="center"/>
              <w:rPr>
                <w:sz w:val="20"/>
                <w:szCs w:val="20"/>
              </w:rPr>
            </w:pPr>
            <w:r w:rsidRPr="00520718">
              <w:rPr>
                <w:sz w:val="20"/>
                <w:szCs w:val="20"/>
              </w:rPr>
              <w:t>ГВПП 1300×45 м</w:t>
            </w:r>
          </w:p>
          <w:p w:rsidR="00BE5F61" w:rsidRPr="00520718" w:rsidRDefault="00BE5F61" w:rsidP="00BC03EF">
            <w:pPr>
              <w:spacing w:before="0" w:after="0"/>
              <w:ind w:firstLine="0"/>
              <w:jc w:val="center"/>
              <w:rPr>
                <w:sz w:val="20"/>
                <w:szCs w:val="20"/>
              </w:rPr>
            </w:pPr>
          </w:p>
        </w:tc>
        <w:tc>
          <w:tcPr>
            <w:tcW w:w="0" w:type="auto"/>
          </w:tcPr>
          <w:p w:rsidR="00BE5F61" w:rsidRPr="00520718" w:rsidRDefault="00BE5F61" w:rsidP="00BC03EF">
            <w:pPr>
              <w:spacing w:before="0" w:after="0"/>
              <w:ind w:firstLine="0"/>
              <w:jc w:val="center"/>
              <w:rPr>
                <w:sz w:val="20"/>
                <w:szCs w:val="20"/>
              </w:rPr>
            </w:pPr>
            <w:r w:rsidRPr="00520718">
              <w:rPr>
                <w:sz w:val="20"/>
                <w:szCs w:val="20"/>
              </w:rPr>
              <w:t>Ан-2, Ан-28 Ан-38, Л-410, Як-40, Ан-26</w:t>
            </w:r>
          </w:p>
          <w:p w:rsidR="00BE5F61" w:rsidRPr="00520718" w:rsidRDefault="00BE5F61" w:rsidP="00BC03EF">
            <w:pPr>
              <w:spacing w:before="0" w:after="0"/>
              <w:ind w:firstLine="0"/>
              <w:jc w:val="center"/>
              <w:rPr>
                <w:sz w:val="20"/>
                <w:szCs w:val="20"/>
              </w:rPr>
            </w:pPr>
            <w:r w:rsidRPr="00520718">
              <w:rPr>
                <w:sz w:val="20"/>
                <w:szCs w:val="20"/>
              </w:rPr>
              <w:t>Вертолёты: Ми-2, Ми-8, Ка-27</w:t>
            </w:r>
          </w:p>
        </w:tc>
      </w:tr>
      <w:tr w:rsidR="00BE5F61" w:rsidRPr="00520718" w:rsidTr="00B42BAF">
        <w:tc>
          <w:tcPr>
            <w:tcW w:w="0" w:type="auto"/>
            <w:gridSpan w:val="6"/>
          </w:tcPr>
          <w:p w:rsidR="00BE5F61" w:rsidRPr="00520718" w:rsidRDefault="00BE5F61" w:rsidP="00BC03EF">
            <w:pPr>
              <w:spacing w:before="0" w:after="0"/>
              <w:ind w:firstLine="0"/>
              <w:jc w:val="center"/>
              <w:rPr>
                <w:sz w:val="20"/>
                <w:szCs w:val="20"/>
              </w:rPr>
            </w:pPr>
            <w:r w:rsidRPr="00520718">
              <w:rPr>
                <w:sz w:val="20"/>
                <w:szCs w:val="20"/>
              </w:rPr>
              <w:t>Посадочные площадки</w:t>
            </w:r>
          </w:p>
        </w:tc>
      </w:tr>
      <w:tr w:rsidR="00BE5F61" w:rsidRPr="00520718" w:rsidTr="00B42BAF">
        <w:tc>
          <w:tcPr>
            <w:tcW w:w="0" w:type="auto"/>
          </w:tcPr>
          <w:p w:rsidR="00BE5F61" w:rsidRPr="00520718" w:rsidRDefault="00BE5F61" w:rsidP="003D3B97">
            <w:pPr>
              <w:numPr>
                <w:ilvl w:val="0"/>
                <w:numId w:val="21"/>
              </w:numPr>
              <w:spacing w:before="0" w:after="0"/>
              <w:jc w:val="center"/>
              <w:rPr>
                <w:sz w:val="20"/>
                <w:szCs w:val="20"/>
              </w:rPr>
            </w:pPr>
          </w:p>
        </w:tc>
        <w:tc>
          <w:tcPr>
            <w:tcW w:w="0" w:type="auto"/>
          </w:tcPr>
          <w:p w:rsidR="00BE5F61" w:rsidRPr="00520718" w:rsidRDefault="00BE5F61" w:rsidP="00BC03EF">
            <w:pPr>
              <w:spacing w:before="0" w:after="0"/>
              <w:ind w:firstLine="0"/>
              <w:jc w:val="left"/>
              <w:rPr>
                <w:sz w:val="20"/>
                <w:szCs w:val="20"/>
              </w:rPr>
            </w:pPr>
            <w:r w:rsidRPr="00520718">
              <w:rPr>
                <w:sz w:val="20"/>
                <w:szCs w:val="20"/>
              </w:rPr>
              <w:t>Апука</w:t>
            </w:r>
          </w:p>
        </w:tc>
        <w:tc>
          <w:tcPr>
            <w:tcW w:w="0" w:type="auto"/>
          </w:tcPr>
          <w:p w:rsidR="00BE5F61" w:rsidRPr="00520718" w:rsidRDefault="00BE5F61" w:rsidP="00BC03EF">
            <w:pPr>
              <w:spacing w:before="0" w:after="0"/>
              <w:ind w:firstLine="0"/>
              <w:jc w:val="left"/>
              <w:rPr>
                <w:sz w:val="20"/>
                <w:szCs w:val="20"/>
              </w:rPr>
            </w:pPr>
            <w:r w:rsidRPr="00520718">
              <w:rPr>
                <w:sz w:val="20"/>
                <w:szCs w:val="20"/>
              </w:rPr>
              <w:t>на восточной окраине села Апука, в 216 км восточнее с. Тиличики, Олюторский муниципальный район, Камчатский край</w:t>
            </w:r>
          </w:p>
          <w:p w:rsidR="00BE5F61" w:rsidRPr="00520718" w:rsidRDefault="00BE5F61" w:rsidP="00BC03EF">
            <w:pPr>
              <w:spacing w:before="0" w:after="0"/>
              <w:ind w:firstLine="0"/>
              <w:jc w:val="left"/>
              <w:rPr>
                <w:sz w:val="20"/>
                <w:szCs w:val="20"/>
              </w:rPr>
            </w:pPr>
          </w:p>
        </w:tc>
        <w:tc>
          <w:tcPr>
            <w:tcW w:w="0" w:type="auto"/>
          </w:tcPr>
          <w:p w:rsidR="00BE5F61" w:rsidRPr="00520718" w:rsidRDefault="00BE5F61" w:rsidP="00BC03EF">
            <w:pPr>
              <w:spacing w:before="0" w:after="0"/>
              <w:ind w:firstLine="0"/>
              <w:jc w:val="center"/>
              <w:rPr>
                <w:sz w:val="20"/>
                <w:szCs w:val="20"/>
              </w:rPr>
            </w:pPr>
            <w:r w:rsidRPr="00520718">
              <w:rPr>
                <w:sz w:val="20"/>
                <w:szCs w:val="20"/>
              </w:rPr>
              <w:t>-</w:t>
            </w:r>
          </w:p>
        </w:tc>
        <w:tc>
          <w:tcPr>
            <w:tcW w:w="0" w:type="auto"/>
          </w:tcPr>
          <w:p w:rsidR="00BE5F61" w:rsidRPr="00520718" w:rsidRDefault="00BE5F61" w:rsidP="00BC03EF">
            <w:pPr>
              <w:spacing w:before="0" w:after="0"/>
              <w:ind w:firstLine="0"/>
              <w:jc w:val="center"/>
              <w:rPr>
                <w:sz w:val="20"/>
                <w:szCs w:val="20"/>
              </w:rPr>
            </w:pPr>
            <w:r w:rsidRPr="00520718">
              <w:rPr>
                <w:sz w:val="20"/>
                <w:szCs w:val="20"/>
              </w:rPr>
              <w:t>20×20 м, грунт</w:t>
            </w:r>
          </w:p>
        </w:tc>
        <w:tc>
          <w:tcPr>
            <w:tcW w:w="0" w:type="auto"/>
          </w:tcPr>
          <w:p w:rsidR="00BE5F61" w:rsidRPr="00520718" w:rsidRDefault="00BE5F61" w:rsidP="00BC03EF">
            <w:pPr>
              <w:spacing w:before="0" w:after="0"/>
              <w:ind w:firstLine="0"/>
              <w:jc w:val="center"/>
              <w:rPr>
                <w:sz w:val="20"/>
                <w:szCs w:val="20"/>
              </w:rPr>
            </w:pPr>
            <w:r w:rsidRPr="00520718">
              <w:rPr>
                <w:sz w:val="20"/>
                <w:szCs w:val="20"/>
              </w:rPr>
              <w:t>Вертолеты Ми-2, Ми-8</w:t>
            </w:r>
          </w:p>
        </w:tc>
      </w:tr>
      <w:tr w:rsidR="00BE5F61" w:rsidRPr="00520718" w:rsidTr="00B42BAF">
        <w:tc>
          <w:tcPr>
            <w:tcW w:w="0" w:type="auto"/>
          </w:tcPr>
          <w:p w:rsidR="00BE5F61" w:rsidRPr="00520718" w:rsidRDefault="00BE5F61" w:rsidP="003D3B97">
            <w:pPr>
              <w:numPr>
                <w:ilvl w:val="0"/>
                <w:numId w:val="21"/>
              </w:numPr>
              <w:spacing w:before="0" w:after="0"/>
              <w:jc w:val="center"/>
              <w:rPr>
                <w:sz w:val="20"/>
                <w:szCs w:val="20"/>
              </w:rPr>
            </w:pPr>
          </w:p>
        </w:tc>
        <w:tc>
          <w:tcPr>
            <w:tcW w:w="0" w:type="auto"/>
          </w:tcPr>
          <w:p w:rsidR="00BE5F61" w:rsidRPr="00520718" w:rsidRDefault="00BE5F61" w:rsidP="00BC03EF">
            <w:pPr>
              <w:spacing w:before="0" w:after="0"/>
              <w:ind w:firstLine="0"/>
              <w:jc w:val="left"/>
              <w:rPr>
                <w:sz w:val="20"/>
                <w:szCs w:val="20"/>
              </w:rPr>
            </w:pPr>
            <w:r w:rsidRPr="00520718">
              <w:rPr>
                <w:sz w:val="20"/>
                <w:szCs w:val="20"/>
              </w:rPr>
              <w:t>Ачайваям</w:t>
            </w:r>
          </w:p>
        </w:tc>
        <w:tc>
          <w:tcPr>
            <w:tcW w:w="0" w:type="auto"/>
          </w:tcPr>
          <w:p w:rsidR="00BE5F61" w:rsidRPr="00520718" w:rsidRDefault="00BE5F61" w:rsidP="00BC03EF">
            <w:pPr>
              <w:spacing w:before="0" w:after="0"/>
              <w:ind w:firstLine="0"/>
              <w:jc w:val="left"/>
              <w:rPr>
                <w:sz w:val="20"/>
                <w:szCs w:val="20"/>
              </w:rPr>
            </w:pPr>
            <w:r w:rsidRPr="00520718">
              <w:rPr>
                <w:sz w:val="20"/>
                <w:szCs w:val="20"/>
              </w:rPr>
              <w:t>Олюторский муниципальный район, долина реки Апука, в 254 км на восток - северо-восток от с. Тиличики</w:t>
            </w:r>
          </w:p>
        </w:tc>
        <w:tc>
          <w:tcPr>
            <w:tcW w:w="0" w:type="auto"/>
          </w:tcPr>
          <w:p w:rsidR="00BE5F61" w:rsidRPr="00520718" w:rsidRDefault="00BE5F61" w:rsidP="00BC03EF">
            <w:pPr>
              <w:spacing w:before="0" w:after="0"/>
              <w:ind w:firstLine="0"/>
              <w:jc w:val="center"/>
              <w:rPr>
                <w:sz w:val="20"/>
                <w:szCs w:val="20"/>
              </w:rPr>
            </w:pPr>
            <w:r w:rsidRPr="00520718">
              <w:rPr>
                <w:sz w:val="20"/>
                <w:szCs w:val="20"/>
              </w:rPr>
              <w:t>-</w:t>
            </w:r>
          </w:p>
        </w:tc>
        <w:tc>
          <w:tcPr>
            <w:tcW w:w="0" w:type="auto"/>
          </w:tcPr>
          <w:p w:rsidR="00BE5F61" w:rsidRPr="00520718" w:rsidRDefault="00BE5F61" w:rsidP="00BC03EF">
            <w:pPr>
              <w:spacing w:before="0" w:after="0"/>
              <w:ind w:firstLine="0"/>
              <w:jc w:val="center"/>
              <w:rPr>
                <w:sz w:val="20"/>
                <w:szCs w:val="20"/>
              </w:rPr>
            </w:pPr>
            <w:r w:rsidRPr="00520718">
              <w:rPr>
                <w:sz w:val="20"/>
                <w:szCs w:val="20"/>
              </w:rPr>
              <w:t>20×20 м, грунт</w:t>
            </w:r>
          </w:p>
        </w:tc>
        <w:tc>
          <w:tcPr>
            <w:tcW w:w="0" w:type="auto"/>
          </w:tcPr>
          <w:p w:rsidR="00BE5F61" w:rsidRPr="00520718" w:rsidRDefault="00BE5F61" w:rsidP="00BC03EF">
            <w:pPr>
              <w:spacing w:before="0" w:after="0"/>
              <w:ind w:firstLine="0"/>
              <w:jc w:val="center"/>
              <w:rPr>
                <w:sz w:val="20"/>
                <w:szCs w:val="20"/>
              </w:rPr>
            </w:pPr>
            <w:r w:rsidRPr="00520718">
              <w:rPr>
                <w:sz w:val="20"/>
                <w:szCs w:val="20"/>
              </w:rPr>
              <w:t>Вертолеты Ми-2, Ми-8</w:t>
            </w:r>
          </w:p>
        </w:tc>
      </w:tr>
      <w:tr w:rsidR="00BE5F61" w:rsidRPr="00520718" w:rsidTr="00B42BAF">
        <w:tc>
          <w:tcPr>
            <w:tcW w:w="0" w:type="auto"/>
          </w:tcPr>
          <w:p w:rsidR="00BE5F61" w:rsidRPr="00520718" w:rsidRDefault="00BE5F61" w:rsidP="003D3B97">
            <w:pPr>
              <w:numPr>
                <w:ilvl w:val="0"/>
                <w:numId w:val="21"/>
              </w:numPr>
              <w:spacing w:before="0" w:after="0"/>
              <w:jc w:val="center"/>
              <w:rPr>
                <w:sz w:val="20"/>
                <w:szCs w:val="20"/>
              </w:rPr>
            </w:pPr>
          </w:p>
        </w:tc>
        <w:tc>
          <w:tcPr>
            <w:tcW w:w="0" w:type="auto"/>
          </w:tcPr>
          <w:p w:rsidR="00BE5F61" w:rsidRPr="00520718" w:rsidRDefault="00BE5F61" w:rsidP="00BC03EF">
            <w:pPr>
              <w:spacing w:before="0" w:after="0"/>
              <w:ind w:firstLine="0"/>
              <w:jc w:val="left"/>
              <w:rPr>
                <w:sz w:val="20"/>
                <w:szCs w:val="20"/>
              </w:rPr>
            </w:pPr>
            <w:r w:rsidRPr="00520718">
              <w:rPr>
                <w:sz w:val="20"/>
                <w:szCs w:val="20"/>
              </w:rPr>
              <w:t>Каменское</w:t>
            </w:r>
          </w:p>
        </w:tc>
        <w:tc>
          <w:tcPr>
            <w:tcW w:w="0" w:type="auto"/>
          </w:tcPr>
          <w:p w:rsidR="00BE5F61" w:rsidRPr="00520718" w:rsidRDefault="00BE5F61" w:rsidP="00BC03EF">
            <w:pPr>
              <w:spacing w:before="0" w:after="0"/>
              <w:ind w:firstLine="0"/>
              <w:jc w:val="left"/>
              <w:rPr>
                <w:sz w:val="20"/>
                <w:szCs w:val="20"/>
              </w:rPr>
            </w:pPr>
            <w:r w:rsidRPr="00520718">
              <w:rPr>
                <w:sz w:val="20"/>
                <w:szCs w:val="20"/>
              </w:rPr>
              <w:t>Пенжинский муниципальный район, на южн окраине с. Каменское, в 231 км на север от с. Тиличики</w:t>
            </w:r>
          </w:p>
        </w:tc>
        <w:tc>
          <w:tcPr>
            <w:tcW w:w="0" w:type="auto"/>
          </w:tcPr>
          <w:p w:rsidR="00BE5F61" w:rsidRPr="00520718" w:rsidRDefault="00BE5F61" w:rsidP="00BC03EF">
            <w:pPr>
              <w:spacing w:before="0" w:after="0"/>
              <w:ind w:firstLine="0"/>
              <w:jc w:val="center"/>
              <w:rPr>
                <w:sz w:val="20"/>
                <w:szCs w:val="20"/>
              </w:rPr>
            </w:pPr>
            <w:r w:rsidRPr="00520718">
              <w:rPr>
                <w:sz w:val="20"/>
                <w:szCs w:val="20"/>
              </w:rPr>
              <w:t>-</w:t>
            </w:r>
          </w:p>
        </w:tc>
        <w:tc>
          <w:tcPr>
            <w:tcW w:w="0" w:type="auto"/>
          </w:tcPr>
          <w:p w:rsidR="00BE5F61" w:rsidRPr="00520718" w:rsidRDefault="00BE5F61" w:rsidP="00BC03EF">
            <w:pPr>
              <w:spacing w:before="0" w:after="0"/>
              <w:ind w:firstLine="0"/>
              <w:jc w:val="center"/>
              <w:rPr>
                <w:sz w:val="20"/>
                <w:szCs w:val="20"/>
              </w:rPr>
            </w:pPr>
            <w:r w:rsidRPr="00520718">
              <w:rPr>
                <w:sz w:val="20"/>
                <w:szCs w:val="20"/>
              </w:rPr>
              <w:t>20×20 м, бетон</w:t>
            </w:r>
          </w:p>
        </w:tc>
        <w:tc>
          <w:tcPr>
            <w:tcW w:w="0" w:type="auto"/>
          </w:tcPr>
          <w:p w:rsidR="00BE5F61" w:rsidRPr="00520718" w:rsidRDefault="00BE5F61" w:rsidP="00BC03EF">
            <w:pPr>
              <w:spacing w:before="0" w:after="0"/>
              <w:ind w:firstLine="0"/>
              <w:jc w:val="center"/>
              <w:rPr>
                <w:sz w:val="20"/>
                <w:szCs w:val="20"/>
              </w:rPr>
            </w:pPr>
            <w:r w:rsidRPr="00520718">
              <w:rPr>
                <w:sz w:val="20"/>
                <w:szCs w:val="20"/>
              </w:rPr>
              <w:t>Вертолеты Ми-2, Ми-8</w:t>
            </w:r>
          </w:p>
        </w:tc>
      </w:tr>
      <w:tr w:rsidR="00BE5F61" w:rsidRPr="00520718" w:rsidTr="00B42BAF">
        <w:tc>
          <w:tcPr>
            <w:tcW w:w="0" w:type="auto"/>
          </w:tcPr>
          <w:p w:rsidR="00BE5F61" w:rsidRPr="00520718" w:rsidRDefault="00BE5F61" w:rsidP="003D3B97">
            <w:pPr>
              <w:numPr>
                <w:ilvl w:val="0"/>
                <w:numId w:val="21"/>
              </w:numPr>
              <w:spacing w:before="0" w:after="0"/>
              <w:jc w:val="center"/>
              <w:rPr>
                <w:sz w:val="20"/>
                <w:szCs w:val="20"/>
              </w:rPr>
            </w:pPr>
          </w:p>
        </w:tc>
        <w:tc>
          <w:tcPr>
            <w:tcW w:w="0" w:type="auto"/>
          </w:tcPr>
          <w:p w:rsidR="00BE5F61" w:rsidRPr="00520718" w:rsidRDefault="00BE5F61" w:rsidP="00BC03EF">
            <w:pPr>
              <w:spacing w:before="0" w:after="0"/>
              <w:ind w:firstLine="0"/>
              <w:jc w:val="left"/>
              <w:rPr>
                <w:sz w:val="20"/>
                <w:szCs w:val="20"/>
              </w:rPr>
            </w:pPr>
            <w:r w:rsidRPr="00520718">
              <w:rPr>
                <w:sz w:val="20"/>
                <w:szCs w:val="20"/>
              </w:rPr>
              <w:t>Слаутное</w:t>
            </w:r>
          </w:p>
        </w:tc>
        <w:tc>
          <w:tcPr>
            <w:tcW w:w="0" w:type="auto"/>
          </w:tcPr>
          <w:p w:rsidR="00BE5F61" w:rsidRPr="00520718" w:rsidRDefault="00BE5F61" w:rsidP="00BC03EF">
            <w:pPr>
              <w:spacing w:before="0" w:after="0"/>
              <w:ind w:firstLine="0"/>
              <w:jc w:val="left"/>
              <w:rPr>
                <w:sz w:val="20"/>
                <w:szCs w:val="20"/>
              </w:rPr>
            </w:pPr>
            <w:r w:rsidRPr="00520718">
              <w:rPr>
                <w:sz w:val="20"/>
                <w:szCs w:val="20"/>
              </w:rPr>
              <w:t>Пенжинский муниципальный район, в 120 к м северо-восточнее с. Каменское</w:t>
            </w:r>
          </w:p>
        </w:tc>
        <w:tc>
          <w:tcPr>
            <w:tcW w:w="0" w:type="auto"/>
          </w:tcPr>
          <w:p w:rsidR="00BE5F61" w:rsidRPr="00520718" w:rsidRDefault="00BE5F61" w:rsidP="00BC03EF">
            <w:pPr>
              <w:spacing w:before="0" w:after="0"/>
              <w:ind w:firstLine="0"/>
              <w:jc w:val="center"/>
              <w:rPr>
                <w:sz w:val="20"/>
                <w:szCs w:val="20"/>
              </w:rPr>
            </w:pPr>
            <w:r w:rsidRPr="00520718">
              <w:rPr>
                <w:sz w:val="20"/>
                <w:szCs w:val="20"/>
              </w:rPr>
              <w:t>-</w:t>
            </w:r>
          </w:p>
        </w:tc>
        <w:tc>
          <w:tcPr>
            <w:tcW w:w="0" w:type="auto"/>
          </w:tcPr>
          <w:p w:rsidR="00BE5F61" w:rsidRPr="00520718" w:rsidRDefault="00BE5F61" w:rsidP="00BC03EF">
            <w:pPr>
              <w:spacing w:before="0" w:after="0"/>
              <w:ind w:firstLine="0"/>
              <w:jc w:val="center"/>
              <w:rPr>
                <w:sz w:val="20"/>
                <w:szCs w:val="20"/>
              </w:rPr>
            </w:pPr>
            <w:r w:rsidRPr="00520718">
              <w:rPr>
                <w:sz w:val="20"/>
                <w:szCs w:val="20"/>
              </w:rPr>
              <w:t>20×20 м, грунт</w:t>
            </w:r>
          </w:p>
        </w:tc>
        <w:tc>
          <w:tcPr>
            <w:tcW w:w="0" w:type="auto"/>
          </w:tcPr>
          <w:p w:rsidR="00BE5F61" w:rsidRPr="00520718" w:rsidRDefault="00BE5F61" w:rsidP="00BC03EF">
            <w:pPr>
              <w:spacing w:before="0" w:after="0"/>
              <w:ind w:firstLine="0"/>
              <w:jc w:val="center"/>
              <w:rPr>
                <w:sz w:val="20"/>
                <w:szCs w:val="20"/>
              </w:rPr>
            </w:pPr>
            <w:r w:rsidRPr="00520718">
              <w:rPr>
                <w:sz w:val="20"/>
                <w:szCs w:val="20"/>
              </w:rPr>
              <w:t>Вертолеты Ми-2, Ми-8</w:t>
            </w:r>
          </w:p>
        </w:tc>
      </w:tr>
      <w:tr w:rsidR="00BE5F61" w:rsidRPr="00520718" w:rsidTr="00B42BAF">
        <w:tc>
          <w:tcPr>
            <w:tcW w:w="0" w:type="auto"/>
          </w:tcPr>
          <w:p w:rsidR="00BE5F61" w:rsidRPr="00520718" w:rsidRDefault="00BE5F61" w:rsidP="003D3B97">
            <w:pPr>
              <w:numPr>
                <w:ilvl w:val="0"/>
                <w:numId w:val="21"/>
              </w:numPr>
              <w:spacing w:before="0" w:after="0"/>
              <w:jc w:val="center"/>
              <w:rPr>
                <w:sz w:val="20"/>
                <w:szCs w:val="20"/>
              </w:rPr>
            </w:pPr>
          </w:p>
        </w:tc>
        <w:tc>
          <w:tcPr>
            <w:tcW w:w="0" w:type="auto"/>
          </w:tcPr>
          <w:p w:rsidR="00BE5F61" w:rsidRPr="00520718" w:rsidRDefault="00BE5F61" w:rsidP="00BC03EF">
            <w:pPr>
              <w:spacing w:before="0" w:after="0"/>
              <w:ind w:firstLine="0"/>
              <w:jc w:val="left"/>
              <w:rPr>
                <w:sz w:val="20"/>
                <w:szCs w:val="20"/>
              </w:rPr>
            </w:pPr>
            <w:r w:rsidRPr="00520718">
              <w:rPr>
                <w:sz w:val="20"/>
                <w:szCs w:val="20"/>
              </w:rPr>
              <w:t>Средние Пахачи</w:t>
            </w:r>
          </w:p>
        </w:tc>
        <w:tc>
          <w:tcPr>
            <w:tcW w:w="0" w:type="auto"/>
          </w:tcPr>
          <w:p w:rsidR="00BE5F61" w:rsidRPr="00520718" w:rsidRDefault="00BE5F61" w:rsidP="00BC03EF">
            <w:pPr>
              <w:spacing w:before="0" w:after="0"/>
              <w:ind w:firstLine="0"/>
              <w:jc w:val="left"/>
              <w:rPr>
                <w:sz w:val="20"/>
                <w:szCs w:val="20"/>
              </w:rPr>
            </w:pPr>
            <w:r w:rsidRPr="00520718">
              <w:rPr>
                <w:sz w:val="20"/>
                <w:szCs w:val="20"/>
              </w:rPr>
              <w:t>Олюторский муниципальный район, в 174 км на восток - северо-восток от с. Тиличики</w:t>
            </w:r>
          </w:p>
        </w:tc>
        <w:tc>
          <w:tcPr>
            <w:tcW w:w="0" w:type="auto"/>
          </w:tcPr>
          <w:p w:rsidR="00BE5F61" w:rsidRPr="00520718" w:rsidRDefault="00BE5F61" w:rsidP="00BC03EF">
            <w:pPr>
              <w:spacing w:before="0" w:after="0"/>
              <w:ind w:firstLine="0"/>
              <w:jc w:val="center"/>
              <w:rPr>
                <w:sz w:val="20"/>
                <w:szCs w:val="20"/>
              </w:rPr>
            </w:pPr>
            <w:r w:rsidRPr="00520718">
              <w:rPr>
                <w:sz w:val="20"/>
                <w:szCs w:val="20"/>
              </w:rPr>
              <w:t>-</w:t>
            </w:r>
          </w:p>
        </w:tc>
        <w:tc>
          <w:tcPr>
            <w:tcW w:w="0" w:type="auto"/>
          </w:tcPr>
          <w:p w:rsidR="00BE5F61" w:rsidRPr="00520718" w:rsidRDefault="00BE5F61" w:rsidP="00BC03EF">
            <w:pPr>
              <w:spacing w:before="0" w:after="0"/>
              <w:ind w:firstLine="0"/>
              <w:jc w:val="center"/>
              <w:rPr>
                <w:sz w:val="20"/>
                <w:szCs w:val="20"/>
              </w:rPr>
            </w:pPr>
            <w:r w:rsidRPr="00520718">
              <w:rPr>
                <w:sz w:val="20"/>
                <w:szCs w:val="20"/>
              </w:rPr>
              <w:t>20×20 м, грунт</w:t>
            </w:r>
          </w:p>
        </w:tc>
        <w:tc>
          <w:tcPr>
            <w:tcW w:w="0" w:type="auto"/>
          </w:tcPr>
          <w:p w:rsidR="00BE5F61" w:rsidRPr="00520718" w:rsidRDefault="00BE5F61" w:rsidP="00BC03EF">
            <w:pPr>
              <w:spacing w:before="0" w:after="0"/>
              <w:ind w:firstLine="0"/>
              <w:jc w:val="center"/>
              <w:rPr>
                <w:sz w:val="20"/>
                <w:szCs w:val="20"/>
              </w:rPr>
            </w:pPr>
            <w:r w:rsidRPr="00520718">
              <w:rPr>
                <w:sz w:val="20"/>
                <w:szCs w:val="20"/>
              </w:rPr>
              <w:t>Вертолеты Ми-2, Ми-8</w:t>
            </w:r>
          </w:p>
        </w:tc>
      </w:tr>
      <w:tr w:rsidR="00BE5F61" w:rsidRPr="00520718" w:rsidTr="00B42BAF">
        <w:tc>
          <w:tcPr>
            <w:tcW w:w="0" w:type="auto"/>
          </w:tcPr>
          <w:p w:rsidR="00BE5F61" w:rsidRPr="00520718" w:rsidRDefault="00BE5F61" w:rsidP="003D3B97">
            <w:pPr>
              <w:numPr>
                <w:ilvl w:val="0"/>
                <w:numId w:val="21"/>
              </w:numPr>
              <w:spacing w:before="0" w:after="0"/>
              <w:jc w:val="center"/>
              <w:rPr>
                <w:sz w:val="20"/>
                <w:szCs w:val="20"/>
              </w:rPr>
            </w:pPr>
          </w:p>
        </w:tc>
        <w:tc>
          <w:tcPr>
            <w:tcW w:w="0" w:type="auto"/>
          </w:tcPr>
          <w:p w:rsidR="00BE5F61" w:rsidRPr="00520718" w:rsidRDefault="00BE5F61" w:rsidP="00BC03EF">
            <w:pPr>
              <w:spacing w:before="0" w:after="0"/>
              <w:ind w:firstLine="0"/>
              <w:jc w:val="left"/>
              <w:rPr>
                <w:sz w:val="20"/>
                <w:szCs w:val="20"/>
              </w:rPr>
            </w:pPr>
            <w:r w:rsidRPr="00520718">
              <w:rPr>
                <w:sz w:val="20"/>
                <w:szCs w:val="20"/>
              </w:rPr>
              <w:t>Таловка</w:t>
            </w:r>
          </w:p>
        </w:tc>
        <w:tc>
          <w:tcPr>
            <w:tcW w:w="0" w:type="auto"/>
          </w:tcPr>
          <w:p w:rsidR="00BE5F61" w:rsidRPr="00520718" w:rsidRDefault="00BE5F61" w:rsidP="00BC03EF">
            <w:pPr>
              <w:spacing w:before="0" w:after="0"/>
              <w:ind w:firstLine="0"/>
              <w:jc w:val="left"/>
              <w:rPr>
                <w:sz w:val="20"/>
                <w:szCs w:val="20"/>
              </w:rPr>
            </w:pPr>
            <w:r w:rsidRPr="00520718">
              <w:rPr>
                <w:sz w:val="20"/>
                <w:szCs w:val="20"/>
              </w:rPr>
              <w:t>Пенжинский муниципальный район, в 53 км на юг - юго-восток от с. Каменское</w:t>
            </w:r>
          </w:p>
        </w:tc>
        <w:tc>
          <w:tcPr>
            <w:tcW w:w="0" w:type="auto"/>
          </w:tcPr>
          <w:p w:rsidR="00BE5F61" w:rsidRPr="00520718" w:rsidRDefault="00BE5F61" w:rsidP="00BC03EF">
            <w:pPr>
              <w:spacing w:before="0" w:after="0"/>
              <w:ind w:firstLine="0"/>
              <w:jc w:val="center"/>
              <w:rPr>
                <w:sz w:val="20"/>
                <w:szCs w:val="20"/>
              </w:rPr>
            </w:pPr>
            <w:r w:rsidRPr="00520718">
              <w:rPr>
                <w:sz w:val="20"/>
                <w:szCs w:val="20"/>
              </w:rPr>
              <w:t>-</w:t>
            </w:r>
          </w:p>
        </w:tc>
        <w:tc>
          <w:tcPr>
            <w:tcW w:w="0" w:type="auto"/>
          </w:tcPr>
          <w:p w:rsidR="00BE5F61" w:rsidRPr="00520718" w:rsidRDefault="00BE5F61" w:rsidP="00BC03EF">
            <w:pPr>
              <w:spacing w:before="0" w:after="0"/>
              <w:ind w:firstLine="0"/>
              <w:jc w:val="center"/>
              <w:rPr>
                <w:sz w:val="20"/>
                <w:szCs w:val="20"/>
              </w:rPr>
            </w:pPr>
            <w:r w:rsidRPr="00520718">
              <w:rPr>
                <w:sz w:val="20"/>
                <w:szCs w:val="20"/>
              </w:rPr>
              <w:t>20×20 м, грунт</w:t>
            </w:r>
          </w:p>
        </w:tc>
        <w:tc>
          <w:tcPr>
            <w:tcW w:w="0" w:type="auto"/>
          </w:tcPr>
          <w:p w:rsidR="00BE5F61" w:rsidRPr="00520718" w:rsidRDefault="00BE5F61" w:rsidP="00BC03EF">
            <w:pPr>
              <w:spacing w:before="0" w:after="0"/>
              <w:ind w:firstLine="0"/>
              <w:jc w:val="center"/>
              <w:rPr>
                <w:sz w:val="20"/>
                <w:szCs w:val="20"/>
              </w:rPr>
            </w:pPr>
            <w:r w:rsidRPr="00520718">
              <w:rPr>
                <w:sz w:val="20"/>
                <w:szCs w:val="20"/>
              </w:rPr>
              <w:t>Вертолеты Ми-2, Ми-8</w:t>
            </w:r>
          </w:p>
        </w:tc>
      </w:tr>
      <w:tr w:rsidR="00BE5F61" w:rsidRPr="00520718" w:rsidTr="00B42BAF">
        <w:tc>
          <w:tcPr>
            <w:tcW w:w="0" w:type="auto"/>
          </w:tcPr>
          <w:p w:rsidR="00BE5F61" w:rsidRPr="00520718" w:rsidRDefault="00BE5F61" w:rsidP="003D3B97">
            <w:pPr>
              <w:numPr>
                <w:ilvl w:val="0"/>
                <w:numId w:val="21"/>
              </w:numPr>
              <w:spacing w:before="0" w:after="0"/>
              <w:jc w:val="center"/>
              <w:rPr>
                <w:sz w:val="20"/>
                <w:szCs w:val="20"/>
              </w:rPr>
            </w:pPr>
          </w:p>
        </w:tc>
        <w:tc>
          <w:tcPr>
            <w:tcW w:w="0" w:type="auto"/>
          </w:tcPr>
          <w:p w:rsidR="00BE5F61" w:rsidRPr="00520718" w:rsidRDefault="00BE5F61" w:rsidP="00BC03EF">
            <w:pPr>
              <w:spacing w:before="0" w:after="0"/>
              <w:ind w:firstLine="0"/>
              <w:jc w:val="left"/>
              <w:rPr>
                <w:sz w:val="20"/>
                <w:szCs w:val="20"/>
              </w:rPr>
            </w:pPr>
            <w:r w:rsidRPr="00520718">
              <w:rPr>
                <w:sz w:val="20"/>
                <w:szCs w:val="20"/>
              </w:rPr>
              <w:t>Хаилино</w:t>
            </w:r>
          </w:p>
        </w:tc>
        <w:tc>
          <w:tcPr>
            <w:tcW w:w="0" w:type="auto"/>
          </w:tcPr>
          <w:p w:rsidR="00BE5F61" w:rsidRPr="00520718" w:rsidRDefault="00BE5F61" w:rsidP="00BC03EF">
            <w:pPr>
              <w:spacing w:before="0" w:after="0"/>
              <w:ind w:firstLine="0"/>
              <w:jc w:val="left"/>
              <w:rPr>
                <w:sz w:val="20"/>
                <w:szCs w:val="20"/>
              </w:rPr>
            </w:pPr>
            <w:r w:rsidRPr="00520718">
              <w:rPr>
                <w:sz w:val="20"/>
                <w:szCs w:val="20"/>
              </w:rPr>
              <w:t>Олюторский муниципальный район, в 80 км на север - северо-восток от с. Тиличики</w:t>
            </w:r>
          </w:p>
        </w:tc>
        <w:tc>
          <w:tcPr>
            <w:tcW w:w="0" w:type="auto"/>
          </w:tcPr>
          <w:p w:rsidR="00BE5F61" w:rsidRPr="00520718" w:rsidRDefault="00BE5F61" w:rsidP="00BC03EF">
            <w:pPr>
              <w:spacing w:before="0" w:after="0"/>
              <w:ind w:firstLine="0"/>
              <w:jc w:val="center"/>
              <w:rPr>
                <w:sz w:val="20"/>
                <w:szCs w:val="20"/>
              </w:rPr>
            </w:pPr>
            <w:r w:rsidRPr="00520718">
              <w:rPr>
                <w:sz w:val="20"/>
                <w:szCs w:val="20"/>
              </w:rPr>
              <w:t>-</w:t>
            </w:r>
          </w:p>
        </w:tc>
        <w:tc>
          <w:tcPr>
            <w:tcW w:w="0" w:type="auto"/>
          </w:tcPr>
          <w:p w:rsidR="00BE5F61" w:rsidRPr="00520718" w:rsidRDefault="00BE5F61" w:rsidP="00BC03EF">
            <w:pPr>
              <w:spacing w:before="0" w:after="0"/>
              <w:ind w:firstLine="0"/>
              <w:jc w:val="center"/>
              <w:rPr>
                <w:sz w:val="20"/>
                <w:szCs w:val="20"/>
              </w:rPr>
            </w:pPr>
            <w:r w:rsidRPr="00520718">
              <w:rPr>
                <w:sz w:val="20"/>
                <w:szCs w:val="20"/>
              </w:rPr>
              <w:t>20×20 м, грунт</w:t>
            </w:r>
          </w:p>
        </w:tc>
        <w:tc>
          <w:tcPr>
            <w:tcW w:w="0" w:type="auto"/>
          </w:tcPr>
          <w:p w:rsidR="00BE5F61" w:rsidRPr="00520718" w:rsidRDefault="00BE5F61" w:rsidP="00BC03EF">
            <w:pPr>
              <w:spacing w:before="0" w:after="0"/>
              <w:ind w:firstLine="0"/>
              <w:jc w:val="center"/>
              <w:rPr>
                <w:sz w:val="20"/>
                <w:szCs w:val="20"/>
              </w:rPr>
            </w:pPr>
            <w:r w:rsidRPr="00520718">
              <w:rPr>
                <w:sz w:val="20"/>
                <w:szCs w:val="20"/>
              </w:rPr>
              <w:t>Вертолеты Ми-2, Ми-8</w:t>
            </w:r>
          </w:p>
        </w:tc>
      </w:tr>
    </w:tbl>
    <w:p w:rsidR="00BC03EF" w:rsidRPr="00520718" w:rsidRDefault="00BC03EF" w:rsidP="00BE5F61"/>
    <w:p w:rsidR="00BE5F61" w:rsidRPr="00520718" w:rsidRDefault="00BE5F61" w:rsidP="00BE5F61">
      <w:r w:rsidRPr="00520718">
        <w:t>Помимо аэродромов и посадочных площадок местного значения, подведомственных ФКП «Аэропорты Камчатки», на территории Камчатского края функционируют 1 аэропорт Халатырка, 3 вертолётных посадочных площадки, принадлежащие ООО АК «Витязь-Аэро», расположенных в населённых пунктах: вертодром Коряки, посадочная площадка в селе Николаевка, посадочная площадка в поселке Козыревск, 3 вертолётных посадочных площадки, принадлежащие Администрациям муниципальных образований, расположенные в населённых пунктах: Аянка, Оклан, Парень.</w:t>
      </w:r>
    </w:p>
    <w:p w:rsidR="00BE5F61" w:rsidRPr="00520718" w:rsidRDefault="00BE5F61" w:rsidP="00BE5F61">
      <w:r w:rsidRPr="00520718">
        <w:t>Практически все аэродромы и посадочные площадки эксплуатируются круглый год в светлое время суток, за исключением аэродромов Мильково и Тиличики, которые работают круглосуточно.</w:t>
      </w:r>
      <w:r w:rsidRPr="00520718">
        <w:rPr>
          <w:bCs/>
        </w:rPr>
        <w:t xml:space="preserve"> Коэффициент износа основных средств аэропортов местных воздушных линий составляет более 75 %. Аэродромы и посадочные площадки требуют модернизации как аэродромных сооружений, так и оборудования, реконструкции аэродромных покрытий и зданий, обновление светосигнального оборудования, средств посадки и управления воздушным движением. </w:t>
      </w:r>
    </w:p>
    <w:p w:rsidR="00BE5F61" w:rsidRPr="00520718" w:rsidRDefault="00BE5F61" w:rsidP="00BE5F61">
      <w:r w:rsidRPr="00520718">
        <w:t>Во всех аэропортах (кроме Никольского) имеются аэровокзалы пропускной способностью 25 пассажиров в час.</w:t>
      </w:r>
    </w:p>
    <w:p w:rsidR="003C28F0" w:rsidRPr="00520718" w:rsidRDefault="003C28F0">
      <w:pPr>
        <w:spacing w:before="0" w:after="200" w:line="276" w:lineRule="auto"/>
        <w:ind w:firstLine="0"/>
        <w:contextualSpacing w:val="0"/>
        <w:jc w:val="left"/>
      </w:pPr>
      <w:r w:rsidRPr="00520718">
        <w:br w:type="page"/>
      </w:r>
    </w:p>
    <w:p w:rsidR="00BE5F61" w:rsidRPr="00520718" w:rsidRDefault="007000AA" w:rsidP="00BE5F61">
      <w:r w:rsidRPr="00520718">
        <w:lastRenderedPageBreak/>
        <w:t>Таблица 5</w:t>
      </w:r>
      <w:r w:rsidR="00B42BAF" w:rsidRPr="00520718">
        <w:t xml:space="preserve">.2.3-3. </w:t>
      </w:r>
      <w:r w:rsidR="00BE5F61" w:rsidRPr="00520718">
        <w:t xml:space="preserve">Маршруты АО «КАП» по местным воздушным линиям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2456"/>
        <w:gridCol w:w="6769"/>
      </w:tblGrid>
      <w:tr w:rsidR="00BE5F61" w:rsidRPr="00520718" w:rsidTr="00B42BAF">
        <w:trPr>
          <w:tblHeader/>
        </w:trPr>
        <w:tc>
          <w:tcPr>
            <w:tcW w:w="0" w:type="auto"/>
          </w:tcPr>
          <w:p w:rsidR="00BE5F61" w:rsidRPr="00520718" w:rsidRDefault="00BE5F61" w:rsidP="00BC03EF">
            <w:pPr>
              <w:ind w:firstLine="0"/>
              <w:jc w:val="center"/>
              <w:rPr>
                <w:sz w:val="20"/>
                <w:szCs w:val="20"/>
              </w:rPr>
            </w:pPr>
            <w:r w:rsidRPr="00520718">
              <w:rPr>
                <w:sz w:val="20"/>
                <w:szCs w:val="20"/>
              </w:rPr>
              <w:t>№ п/п</w:t>
            </w:r>
          </w:p>
        </w:tc>
        <w:tc>
          <w:tcPr>
            <w:tcW w:w="2456" w:type="dxa"/>
          </w:tcPr>
          <w:p w:rsidR="00BE5F61" w:rsidRPr="00520718" w:rsidRDefault="00BE5F61" w:rsidP="00BC03EF">
            <w:pPr>
              <w:spacing w:before="0" w:after="0"/>
              <w:ind w:firstLine="0"/>
              <w:jc w:val="center"/>
              <w:rPr>
                <w:sz w:val="20"/>
                <w:szCs w:val="20"/>
              </w:rPr>
            </w:pPr>
            <w:r w:rsidRPr="00520718">
              <w:rPr>
                <w:sz w:val="20"/>
                <w:szCs w:val="20"/>
              </w:rPr>
              <w:t>Наименование аэропорта/аэродрома</w:t>
            </w:r>
          </w:p>
        </w:tc>
        <w:tc>
          <w:tcPr>
            <w:tcW w:w="6769" w:type="dxa"/>
          </w:tcPr>
          <w:p w:rsidR="00BE5F61" w:rsidRPr="00520718" w:rsidRDefault="00BE5F61" w:rsidP="00BC03EF">
            <w:pPr>
              <w:spacing w:before="0" w:after="0"/>
              <w:ind w:firstLine="0"/>
              <w:jc w:val="center"/>
              <w:rPr>
                <w:sz w:val="20"/>
                <w:szCs w:val="20"/>
              </w:rPr>
            </w:pPr>
            <w:r w:rsidRPr="00520718">
              <w:rPr>
                <w:sz w:val="20"/>
                <w:szCs w:val="20"/>
              </w:rPr>
              <w:t>Направление</w:t>
            </w:r>
          </w:p>
        </w:tc>
      </w:tr>
      <w:tr w:rsidR="00BE5F61" w:rsidRPr="00520718" w:rsidTr="00B42BAF">
        <w:tc>
          <w:tcPr>
            <w:tcW w:w="0" w:type="auto"/>
          </w:tcPr>
          <w:p w:rsidR="00BE5F61" w:rsidRPr="00520718" w:rsidRDefault="00BE5F61" w:rsidP="003D3B97">
            <w:pPr>
              <w:numPr>
                <w:ilvl w:val="0"/>
                <w:numId w:val="19"/>
              </w:numPr>
              <w:rPr>
                <w:sz w:val="20"/>
                <w:szCs w:val="20"/>
              </w:rPr>
            </w:pPr>
          </w:p>
        </w:tc>
        <w:tc>
          <w:tcPr>
            <w:tcW w:w="2456" w:type="dxa"/>
            <w:vMerge w:val="restart"/>
          </w:tcPr>
          <w:p w:rsidR="00BE5F61" w:rsidRPr="00520718" w:rsidRDefault="00BE5F61" w:rsidP="00BC03EF">
            <w:pPr>
              <w:spacing w:before="0" w:after="0"/>
              <w:ind w:firstLine="0"/>
              <w:jc w:val="left"/>
              <w:rPr>
                <w:sz w:val="20"/>
                <w:szCs w:val="20"/>
              </w:rPr>
            </w:pPr>
            <w:r w:rsidRPr="00520718">
              <w:rPr>
                <w:sz w:val="20"/>
                <w:szCs w:val="20"/>
              </w:rPr>
              <w:t>Петропавловск-Камчатский</w:t>
            </w:r>
          </w:p>
        </w:tc>
        <w:tc>
          <w:tcPr>
            <w:tcW w:w="6769" w:type="dxa"/>
          </w:tcPr>
          <w:p w:rsidR="00BE5F61" w:rsidRPr="00520718" w:rsidRDefault="00BE5F61" w:rsidP="00BC03EF">
            <w:pPr>
              <w:spacing w:before="0" w:after="0"/>
              <w:ind w:firstLine="0"/>
              <w:jc w:val="left"/>
              <w:rPr>
                <w:sz w:val="20"/>
                <w:szCs w:val="20"/>
              </w:rPr>
            </w:pPr>
            <w:r w:rsidRPr="00520718">
              <w:rPr>
                <w:sz w:val="20"/>
                <w:szCs w:val="20"/>
              </w:rPr>
              <w:t>Никольское</w:t>
            </w:r>
          </w:p>
        </w:tc>
      </w:tr>
      <w:tr w:rsidR="00BE5F61" w:rsidRPr="00520718" w:rsidTr="00B42BAF">
        <w:tc>
          <w:tcPr>
            <w:tcW w:w="0" w:type="auto"/>
          </w:tcPr>
          <w:p w:rsidR="00BE5F61" w:rsidRPr="00520718" w:rsidRDefault="00BE5F61" w:rsidP="003D3B97">
            <w:pPr>
              <w:numPr>
                <w:ilvl w:val="0"/>
                <w:numId w:val="19"/>
              </w:numPr>
              <w:rPr>
                <w:sz w:val="20"/>
                <w:szCs w:val="20"/>
              </w:rPr>
            </w:pPr>
          </w:p>
        </w:tc>
        <w:tc>
          <w:tcPr>
            <w:tcW w:w="2456" w:type="dxa"/>
            <w:vMerge/>
          </w:tcPr>
          <w:p w:rsidR="00BE5F61" w:rsidRPr="00520718" w:rsidRDefault="00BE5F61" w:rsidP="00BC03EF">
            <w:pPr>
              <w:spacing w:before="0" w:after="0"/>
              <w:ind w:firstLine="0"/>
              <w:jc w:val="left"/>
              <w:rPr>
                <w:sz w:val="20"/>
                <w:szCs w:val="20"/>
              </w:rPr>
            </w:pPr>
          </w:p>
        </w:tc>
        <w:tc>
          <w:tcPr>
            <w:tcW w:w="6769" w:type="dxa"/>
          </w:tcPr>
          <w:p w:rsidR="00BE5F61" w:rsidRPr="00520718" w:rsidRDefault="00BE5F61" w:rsidP="00BC03EF">
            <w:pPr>
              <w:spacing w:before="0" w:after="0"/>
              <w:ind w:firstLine="0"/>
              <w:jc w:val="left"/>
              <w:rPr>
                <w:sz w:val="20"/>
                <w:szCs w:val="20"/>
              </w:rPr>
            </w:pPr>
            <w:r w:rsidRPr="00520718">
              <w:rPr>
                <w:sz w:val="20"/>
                <w:szCs w:val="20"/>
              </w:rPr>
              <w:t>Озерная</w:t>
            </w:r>
          </w:p>
        </w:tc>
      </w:tr>
      <w:tr w:rsidR="00BE5F61" w:rsidRPr="00520718" w:rsidTr="00B42BAF">
        <w:tc>
          <w:tcPr>
            <w:tcW w:w="0" w:type="auto"/>
          </w:tcPr>
          <w:p w:rsidR="00BE5F61" w:rsidRPr="00520718" w:rsidRDefault="00BE5F61" w:rsidP="003D3B97">
            <w:pPr>
              <w:numPr>
                <w:ilvl w:val="0"/>
                <w:numId w:val="19"/>
              </w:numPr>
              <w:rPr>
                <w:sz w:val="20"/>
                <w:szCs w:val="20"/>
              </w:rPr>
            </w:pPr>
          </w:p>
        </w:tc>
        <w:tc>
          <w:tcPr>
            <w:tcW w:w="2456" w:type="dxa"/>
            <w:vMerge/>
          </w:tcPr>
          <w:p w:rsidR="00BE5F61" w:rsidRPr="00520718" w:rsidRDefault="00BE5F61" w:rsidP="00BC03EF">
            <w:pPr>
              <w:spacing w:before="0" w:after="0"/>
              <w:ind w:firstLine="0"/>
              <w:jc w:val="left"/>
              <w:rPr>
                <w:sz w:val="20"/>
                <w:szCs w:val="20"/>
              </w:rPr>
            </w:pPr>
          </w:p>
        </w:tc>
        <w:tc>
          <w:tcPr>
            <w:tcW w:w="6769" w:type="dxa"/>
          </w:tcPr>
          <w:p w:rsidR="00BE5F61" w:rsidRPr="00520718" w:rsidRDefault="00BE5F61" w:rsidP="00BC03EF">
            <w:pPr>
              <w:spacing w:before="0" w:after="0"/>
              <w:ind w:firstLine="0"/>
              <w:jc w:val="left"/>
              <w:rPr>
                <w:sz w:val="20"/>
                <w:szCs w:val="20"/>
              </w:rPr>
            </w:pPr>
            <w:r w:rsidRPr="00520718">
              <w:rPr>
                <w:sz w:val="20"/>
                <w:szCs w:val="20"/>
              </w:rPr>
              <w:t>Соболево</w:t>
            </w:r>
          </w:p>
        </w:tc>
      </w:tr>
      <w:tr w:rsidR="00BE5F61" w:rsidRPr="00520718" w:rsidTr="00B42BAF">
        <w:tc>
          <w:tcPr>
            <w:tcW w:w="0" w:type="auto"/>
          </w:tcPr>
          <w:p w:rsidR="00BE5F61" w:rsidRPr="00520718" w:rsidRDefault="00BE5F61" w:rsidP="003D3B97">
            <w:pPr>
              <w:numPr>
                <w:ilvl w:val="0"/>
                <w:numId w:val="19"/>
              </w:numPr>
              <w:rPr>
                <w:sz w:val="20"/>
                <w:szCs w:val="20"/>
              </w:rPr>
            </w:pPr>
          </w:p>
        </w:tc>
        <w:tc>
          <w:tcPr>
            <w:tcW w:w="2456" w:type="dxa"/>
            <w:vMerge/>
          </w:tcPr>
          <w:p w:rsidR="00BE5F61" w:rsidRPr="00520718" w:rsidRDefault="00BE5F61" w:rsidP="00BC03EF">
            <w:pPr>
              <w:spacing w:before="0" w:after="0"/>
              <w:ind w:firstLine="0"/>
              <w:jc w:val="left"/>
              <w:rPr>
                <w:sz w:val="20"/>
                <w:szCs w:val="20"/>
              </w:rPr>
            </w:pPr>
          </w:p>
        </w:tc>
        <w:tc>
          <w:tcPr>
            <w:tcW w:w="6769" w:type="dxa"/>
          </w:tcPr>
          <w:p w:rsidR="00BE5F61" w:rsidRPr="00520718" w:rsidRDefault="00BE5F61" w:rsidP="00BC03EF">
            <w:pPr>
              <w:spacing w:before="0" w:after="0"/>
              <w:ind w:firstLine="0"/>
              <w:jc w:val="left"/>
              <w:rPr>
                <w:sz w:val="20"/>
                <w:szCs w:val="20"/>
              </w:rPr>
            </w:pPr>
            <w:r w:rsidRPr="00520718">
              <w:rPr>
                <w:sz w:val="20"/>
                <w:szCs w:val="20"/>
              </w:rPr>
              <w:t>Тигиль</w:t>
            </w:r>
          </w:p>
        </w:tc>
      </w:tr>
      <w:tr w:rsidR="00BE5F61" w:rsidRPr="00520718" w:rsidTr="00B42BAF">
        <w:tc>
          <w:tcPr>
            <w:tcW w:w="0" w:type="auto"/>
          </w:tcPr>
          <w:p w:rsidR="00BE5F61" w:rsidRPr="00520718" w:rsidRDefault="00BE5F61" w:rsidP="003D3B97">
            <w:pPr>
              <w:numPr>
                <w:ilvl w:val="0"/>
                <w:numId w:val="19"/>
              </w:numPr>
              <w:rPr>
                <w:sz w:val="20"/>
                <w:szCs w:val="20"/>
              </w:rPr>
            </w:pPr>
          </w:p>
        </w:tc>
        <w:tc>
          <w:tcPr>
            <w:tcW w:w="2456" w:type="dxa"/>
            <w:vMerge/>
          </w:tcPr>
          <w:p w:rsidR="00BE5F61" w:rsidRPr="00520718" w:rsidRDefault="00BE5F61" w:rsidP="00BC03EF">
            <w:pPr>
              <w:spacing w:before="0" w:after="0"/>
              <w:ind w:firstLine="0"/>
              <w:jc w:val="left"/>
              <w:rPr>
                <w:sz w:val="20"/>
                <w:szCs w:val="20"/>
              </w:rPr>
            </w:pPr>
          </w:p>
        </w:tc>
        <w:tc>
          <w:tcPr>
            <w:tcW w:w="6769" w:type="dxa"/>
          </w:tcPr>
          <w:p w:rsidR="00BE5F61" w:rsidRPr="00520718" w:rsidRDefault="00BE5F61" w:rsidP="00BC03EF">
            <w:pPr>
              <w:spacing w:before="0" w:after="0"/>
              <w:ind w:firstLine="0"/>
              <w:jc w:val="left"/>
              <w:rPr>
                <w:sz w:val="20"/>
                <w:szCs w:val="20"/>
              </w:rPr>
            </w:pPr>
            <w:r w:rsidRPr="00520718">
              <w:rPr>
                <w:sz w:val="20"/>
                <w:szCs w:val="20"/>
              </w:rPr>
              <w:t>Палана</w:t>
            </w:r>
          </w:p>
        </w:tc>
      </w:tr>
      <w:tr w:rsidR="00BE5F61" w:rsidRPr="00520718" w:rsidTr="00B42BAF">
        <w:tc>
          <w:tcPr>
            <w:tcW w:w="0" w:type="auto"/>
          </w:tcPr>
          <w:p w:rsidR="00BE5F61" w:rsidRPr="00520718" w:rsidRDefault="00BE5F61" w:rsidP="003D3B97">
            <w:pPr>
              <w:numPr>
                <w:ilvl w:val="0"/>
                <w:numId w:val="19"/>
              </w:numPr>
              <w:rPr>
                <w:sz w:val="20"/>
                <w:szCs w:val="20"/>
              </w:rPr>
            </w:pPr>
          </w:p>
        </w:tc>
        <w:tc>
          <w:tcPr>
            <w:tcW w:w="2456" w:type="dxa"/>
            <w:vMerge/>
          </w:tcPr>
          <w:p w:rsidR="00BE5F61" w:rsidRPr="00520718" w:rsidRDefault="00BE5F61" w:rsidP="00BC03EF">
            <w:pPr>
              <w:spacing w:before="0" w:after="0"/>
              <w:ind w:firstLine="0"/>
              <w:jc w:val="left"/>
              <w:rPr>
                <w:sz w:val="20"/>
                <w:szCs w:val="20"/>
              </w:rPr>
            </w:pPr>
          </w:p>
        </w:tc>
        <w:tc>
          <w:tcPr>
            <w:tcW w:w="6769" w:type="dxa"/>
          </w:tcPr>
          <w:p w:rsidR="00BE5F61" w:rsidRPr="00520718" w:rsidRDefault="00BE5F61" w:rsidP="00BC03EF">
            <w:pPr>
              <w:spacing w:before="0" w:after="0"/>
              <w:ind w:firstLine="0"/>
              <w:jc w:val="left"/>
              <w:rPr>
                <w:sz w:val="20"/>
                <w:szCs w:val="20"/>
              </w:rPr>
            </w:pPr>
            <w:r w:rsidRPr="00520718">
              <w:rPr>
                <w:sz w:val="20"/>
                <w:szCs w:val="20"/>
              </w:rPr>
              <w:t>Тиличики</w:t>
            </w:r>
          </w:p>
        </w:tc>
      </w:tr>
      <w:tr w:rsidR="00BE5F61" w:rsidRPr="00520718" w:rsidTr="00B42BAF">
        <w:tc>
          <w:tcPr>
            <w:tcW w:w="0" w:type="auto"/>
          </w:tcPr>
          <w:p w:rsidR="00BE5F61" w:rsidRPr="00520718" w:rsidRDefault="00BE5F61" w:rsidP="003D3B97">
            <w:pPr>
              <w:numPr>
                <w:ilvl w:val="0"/>
                <w:numId w:val="19"/>
              </w:numPr>
              <w:rPr>
                <w:sz w:val="20"/>
                <w:szCs w:val="20"/>
              </w:rPr>
            </w:pPr>
          </w:p>
        </w:tc>
        <w:tc>
          <w:tcPr>
            <w:tcW w:w="2456" w:type="dxa"/>
            <w:vMerge/>
          </w:tcPr>
          <w:p w:rsidR="00BE5F61" w:rsidRPr="00520718" w:rsidRDefault="00BE5F61" w:rsidP="00BC03EF">
            <w:pPr>
              <w:spacing w:before="0" w:after="0"/>
              <w:ind w:firstLine="0"/>
              <w:jc w:val="left"/>
              <w:rPr>
                <w:sz w:val="20"/>
                <w:szCs w:val="20"/>
              </w:rPr>
            </w:pPr>
          </w:p>
        </w:tc>
        <w:tc>
          <w:tcPr>
            <w:tcW w:w="6769" w:type="dxa"/>
          </w:tcPr>
          <w:p w:rsidR="00BE5F61" w:rsidRPr="00520718" w:rsidRDefault="00BE5F61" w:rsidP="00BC03EF">
            <w:pPr>
              <w:spacing w:before="0" w:after="0"/>
              <w:ind w:firstLine="0"/>
              <w:jc w:val="left"/>
              <w:rPr>
                <w:sz w:val="20"/>
                <w:szCs w:val="20"/>
              </w:rPr>
            </w:pPr>
            <w:r w:rsidRPr="00520718">
              <w:rPr>
                <w:sz w:val="20"/>
                <w:szCs w:val="20"/>
              </w:rPr>
              <w:t>Усть-Хайрюзово</w:t>
            </w:r>
          </w:p>
        </w:tc>
      </w:tr>
      <w:tr w:rsidR="00BE5F61" w:rsidRPr="00520718" w:rsidTr="00B42BAF">
        <w:tc>
          <w:tcPr>
            <w:tcW w:w="0" w:type="auto"/>
          </w:tcPr>
          <w:p w:rsidR="00BE5F61" w:rsidRPr="00520718" w:rsidRDefault="00BE5F61" w:rsidP="003D3B97">
            <w:pPr>
              <w:numPr>
                <w:ilvl w:val="0"/>
                <w:numId w:val="19"/>
              </w:numPr>
              <w:rPr>
                <w:sz w:val="20"/>
                <w:szCs w:val="20"/>
              </w:rPr>
            </w:pPr>
          </w:p>
        </w:tc>
        <w:tc>
          <w:tcPr>
            <w:tcW w:w="2456" w:type="dxa"/>
          </w:tcPr>
          <w:p w:rsidR="00BE5F61" w:rsidRPr="00520718" w:rsidRDefault="00BE5F61" w:rsidP="00BC03EF">
            <w:pPr>
              <w:spacing w:before="0" w:after="0"/>
              <w:ind w:firstLine="0"/>
              <w:jc w:val="left"/>
              <w:rPr>
                <w:sz w:val="20"/>
                <w:szCs w:val="20"/>
              </w:rPr>
            </w:pPr>
            <w:r w:rsidRPr="00520718">
              <w:rPr>
                <w:sz w:val="20"/>
                <w:szCs w:val="20"/>
              </w:rPr>
              <w:t>Тигиль</w:t>
            </w:r>
          </w:p>
        </w:tc>
        <w:tc>
          <w:tcPr>
            <w:tcW w:w="6769" w:type="dxa"/>
          </w:tcPr>
          <w:p w:rsidR="00BE5F61" w:rsidRPr="00520718" w:rsidRDefault="00BE5F61" w:rsidP="00BC03EF">
            <w:pPr>
              <w:spacing w:before="0" w:after="0"/>
              <w:ind w:firstLine="0"/>
              <w:jc w:val="left"/>
              <w:rPr>
                <w:sz w:val="20"/>
                <w:szCs w:val="20"/>
              </w:rPr>
            </w:pPr>
            <w:r w:rsidRPr="00520718">
              <w:rPr>
                <w:sz w:val="20"/>
                <w:szCs w:val="20"/>
              </w:rPr>
              <w:t>Усть-Хайрюзово</w:t>
            </w:r>
          </w:p>
        </w:tc>
      </w:tr>
      <w:tr w:rsidR="00BE5F61" w:rsidRPr="00520718" w:rsidTr="00B42BAF">
        <w:tc>
          <w:tcPr>
            <w:tcW w:w="0" w:type="auto"/>
          </w:tcPr>
          <w:p w:rsidR="00BE5F61" w:rsidRPr="00520718" w:rsidRDefault="00BE5F61" w:rsidP="003D3B97">
            <w:pPr>
              <w:numPr>
                <w:ilvl w:val="0"/>
                <w:numId w:val="19"/>
              </w:numPr>
              <w:rPr>
                <w:sz w:val="20"/>
                <w:szCs w:val="20"/>
              </w:rPr>
            </w:pPr>
          </w:p>
        </w:tc>
        <w:tc>
          <w:tcPr>
            <w:tcW w:w="2456" w:type="dxa"/>
            <w:vMerge w:val="restart"/>
          </w:tcPr>
          <w:p w:rsidR="00BE5F61" w:rsidRPr="00520718" w:rsidRDefault="00BE5F61" w:rsidP="00BC03EF">
            <w:pPr>
              <w:spacing w:before="0" w:after="0"/>
              <w:ind w:firstLine="0"/>
              <w:jc w:val="left"/>
              <w:rPr>
                <w:sz w:val="20"/>
                <w:szCs w:val="20"/>
              </w:rPr>
            </w:pPr>
            <w:r w:rsidRPr="00520718">
              <w:rPr>
                <w:sz w:val="20"/>
                <w:szCs w:val="20"/>
              </w:rPr>
              <w:t>Тиличики</w:t>
            </w:r>
          </w:p>
        </w:tc>
        <w:tc>
          <w:tcPr>
            <w:tcW w:w="6769" w:type="dxa"/>
          </w:tcPr>
          <w:p w:rsidR="00BE5F61" w:rsidRPr="00520718" w:rsidRDefault="00BE5F61" w:rsidP="00BC03EF">
            <w:pPr>
              <w:spacing w:before="0" w:after="0"/>
              <w:ind w:firstLine="0"/>
              <w:jc w:val="left"/>
              <w:rPr>
                <w:sz w:val="20"/>
                <w:szCs w:val="20"/>
              </w:rPr>
            </w:pPr>
            <w:r w:rsidRPr="00520718">
              <w:rPr>
                <w:sz w:val="20"/>
                <w:szCs w:val="20"/>
              </w:rPr>
              <w:t>Оссора</w:t>
            </w:r>
          </w:p>
        </w:tc>
      </w:tr>
      <w:tr w:rsidR="00BE5F61" w:rsidRPr="00520718" w:rsidTr="00B42BAF">
        <w:tc>
          <w:tcPr>
            <w:tcW w:w="0" w:type="auto"/>
          </w:tcPr>
          <w:p w:rsidR="00BE5F61" w:rsidRPr="00520718" w:rsidRDefault="00BE5F61" w:rsidP="003D3B97">
            <w:pPr>
              <w:numPr>
                <w:ilvl w:val="0"/>
                <w:numId w:val="19"/>
              </w:numPr>
              <w:rPr>
                <w:sz w:val="20"/>
                <w:szCs w:val="20"/>
              </w:rPr>
            </w:pPr>
          </w:p>
        </w:tc>
        <w:tc>
          <w:tcPr>
            <w:tcW w:w="2456" w:type="dxa"/>
            <w:vMerge/>
          </w:tcPr>
          <w:p w:rsidR="00BE5F61" w:rsidRPr="00520718" w:rsidRDefault="00BE5F61" w:rsidP="00BC03EF">
            <w:pPr>
              <w:spacing w:before="0" w:after="0"/>
              <w:ind w:firstLine="0"/>
              <w:jc w:val="left"/>
              <w:rPr>
                <w:sz w:val="20"/>
                <w:szCs w:val="20"/>
              </w:rPr>
            </w:pPr>
          </w:p>
        </w:tc>
        <w:tc>
          <w:tcPr>
            <w:tcW w:w="6769" w:type="dxa"/>
          </w:tcPr>
          <w:p w:rsidR="00BE5F61" w:rsidRPr="00520718" w:rsidRDefault="00BE5F61" w:rsidP="00BC03EF">
            <w:pPr>
              <w:spacing w:before="0" w:after="0"/>
              <w:ind w:firstLine="0"/>
              <w:jc w:val="left"/>
              <w:rPr>
                <w:sz w:val="20"/>
                <w:szCs w:val="20"/>
              </w:rPr>
            </w:pPr>
            <w:r w:rsidRPr="00520718">
              <w:rPr>
                <w:sz w:val="20"/>
                <w:szCs w:val="20"/>
              </w:rPr>
              <w:t>Манилы (летний)</w:t>
            </w:r>
          </w:p>
        </w:tc>
      </w:tr>
      <w:tr w:rsidR="00BE5F61" w:rsidRPr="00520718" w:rsidTr="00B42BAF">
        <w:tc>
          <w:tcPr>
            <w:tcW w:w="0" w:type="auto"/>
          </w:tcPr>
          <w:p w:rsidR="00BE5F61" w:rsidRPr="00520718" w:rsidRDefault="00BE5F61" w:rsidP="003D3B97">
            <w:pPr>
              <w:numPr>
                <w:ilvl w:val="0"/>
                <w:numId w:val="19"/>
              </w:numPr>
              <w:rPr>
                <w:sz w:val="20"/>
                <w:szCs w:val="20"/>
              </w:rPr>
            </w:pPr>
          </w:p>
        </w:tc>
        <w:tc>
          <w:tcPr>
            <w:tcW w:w="2456" w:type="dxa"/>
            <w:vMerge/>
          </w:tcPr>
          <w:p w:rsidR="00BE5F61" w:rsidRPr="00520718" w:rsidRDefault="00BE5F61" w:rsidP="00BC03EF">
            <w:pPr>
              <w:spacing w:before="0" w:after="0"/>
              <w:ind w:firstLine="0"/>
              <w:jc w:val="left"/>
              <w:rPr>
                <w:sz w:val="20"/>
                <w:szCs w:val="20"/>
              </w:rPr>
            </w:pPr>
          </w:p>
        </w:tc>
        <w:tc>
          <w:tcPr>
            <w:tcW w:w="6769" w:type="dxa"/>
          </w:tcPr>
          <w:p w:rsidR="00BE5F61" w:rsidRPr="00520718" w:rsidRDefault="00BE5F61" w:rsidP="00BC03EF">
            <w:pPr>
              <w:spacing w:before="0" w:after="0"/>
              <w:ind w:firstLine="0"/>
              <w:jc w:val="left"/>
              <w:rPr>
                <w:sz w:val="20"/>
                <w:szCs w:val="20"/>
              </w:rPr>
            </w:pPr>
            <w:r w:rsidRPr="00520718">
              <w:rPr>
                <w:sz w:val="20"/>
                <w:szCs w:val="20"/>
              </w:rPr>
              <w:t>Пахачи (летний)</w:t>
            </w:r>
          </w:p>
        </w:tc>
      </w:tr>
      <w:tr w:rsidR="00BC03EF" w:rsidRPr="00520718" w:rsidTr="00B42BAF">
        <w:tc>
          <w:tcPr>
            <w:tcW w:w="0" w:type="auto"/>
          </w:tcPr>
          <w:p w:rsidR="00BC03EF" w:rsidRPr="00520718" w:rsidRDefault="00BC03EF" w:rsidP="003D3B97">
            <w:pPr>
              <w:numPr>
                <w:ilvl w:val="0"/>
                <w:numId w:val="19"/>
              </w:numPr>
              <w:rPr>
                <w:sz w:val="20"/>
                <w:szCs w:val="20"/>
              </w:rPr>
            </w:pPr>
          </w:p>
        </w:tc>
        <w:tc>
          <w:tcPr>
            <w:tcW w:w="2456" w:type="dxa"/>
            <w:vMerge w:val="restart"/>
          </w:tcPr>
          <w:p w:rsidR="00BC03EF" w:rsidRPr="00520718" w:rsidRDefault="00BC03EF" w:rsidP="00BC03EF">
            <w:pPr>
              <w:spacing w:before="0" w:after="0"/>
              <w:ind w:firstLine="0"/>
              <w:jc w:val="left"/>
              <w:rPr>
                <w:sz w:val="20"/>
                <w:szCs w:val="20"/>
              </w:rPr>
            </w:pPr>
            <w:r w:rsidRPr="00520718">
              <w:rPr>
                <w:sz w:val="20"/>
                <w:szCs w:val="20"/>
              </w:rPr>
              <w:t>Движение ВС МИ-8 в Пенжинском и Олюторском муниципальных районах</w:t>
            </w:r>
          </w:p>
        </w:tc>
        <w:tc>
          <w:tcPr>
            <w:tcW w:w="6769" w:type="dxa"/>
          </w:tcPr>
          <w:p w:rsidR="00BC03EF" w:rsidRPr="00520718" w:rsidRDefault="00BC03EF" w:rsidP="00BC03EF">
            <w:pPr>
              <w:spacing w:before="0" w:after="0"/>
              <w:ind w:firstLine="0"/>
              <w:jc w:val="left"/>
              <w:rPr>
                <w:sz w:val="20"/>
                <w:szCs w:val="20"/>
              </w:rPr>
            </w:pPr>
            <w:r w:rsidRPr="00520718">
              <w:rPr>
                <w:sz w:val="20"/>
                <w:szCs w:val="20"/>
              </w:rPr>
              <w:t>Тиличики – Хаилино – Ср.Пахачи – Пахачи (зимний)</w:t>
            </w:r>
          </w:p>
        </w:tc>
      </w:tr>
      <w:tr w:rsidR="00BC03EF" w:rsidRPr="00520718" w:rsidTr="00B42BAF">
        <w:tc>
          <w:tcPr>
            <w:tcW w:w="0" w:type="auto"/>
          </w:tcPr>
          <w:p w:rsidR="00BC03EF" w:rsidRPr="00520718" w:rsidRDefault="00BC03EF" w:rsidP="003D3B97">
            <w:pPr>
              <w:numPr>
                <w:ilvl w:val="0"/>
                <w:numId w:val="19"/>
              </w:numPr>
              <w:rPr>
                <w:sz w:val="20"/>
                <w:szCs w:val="20"/>
              </w:rPr>
            </w:pPr>
          </w:p>
        </w:tc>
        <w:tc>
          <w:tcPr>
            <w:tcW w:w="2456" w:type="dxa"/>
            <w:vMerge/>
          </w:tcPr>
          <w:p w:rsidR="00BC03EF" w:rsidRPr="00520718" w:rsidRDefault="00BC03EF" w:rsidP="00BC03EF">
            <w:pPr>
              <w:spacing w:before="0" w:after="0"/>
              <w:ind w:firstLine="0"/>
              <w:jc w:val="left"/>
              <w:rPr>
                <w:sz w:val="20"/>
                <w:szCs w:val="20"/>
              </w:rPr>
            </w:pPr>
          </w:p>
        </w:tc>
        <w:tc>
          <w:tcPr>
            <w:tcW w:w="6769" w:type="dxa"/>
          </w:tcPr>
          <w:p w:rsidR="00BC03EF" w:rsidRPr="00520718" w:rsidRDefault="00BC03EF" w:rsidP="00BC03EF">
            <w:pPr>
              <w:spacing w:before="0" w:after="0"/>
              <w:ind w:firstLine="0"/>
              <w:jc w:val="left"/>
              <w:rPr>
                <w:sz w:val="20"/>
                <w:szCs w:val="20"/>
              </w:rPr>
            </w:pPr>
            <w:r w:rsidRPr="00520718">
              <w:rPr>
                <w:sz w:val="20"/>
                <w:szCs w:val="20"/>
              </w:rPr>
              <w:t>Пахачи – Ср.Пахачи – Хаилино – Тиличики (зимний)</w:t>
            </w:r>
          </w:p>
        </w:tc>
      </w:tr>
      <w:tr w:rsidR="00BC03EF" w:rsidRPr="00520718" w:rsidTr="00B42BAF">
        <w:tc>
          <w:tcPr>
            <w:tcW w:w="0" w:type="auto"/>
          </w:tcPr>
          <w:p w:rsidR="00BC03EF" w:rsidRPr="00520718" w:rsidRDefault="00BC03EF" w:rsidP="003D3B97">
            <w:pPr>
              <w:numPr>
                <w:ilvl w:val="0"/>
                <w:numId w:val="19"/>
              </w:numPr>
              <w:rPr>
                <w:sz w:val="20"/>
                <w:szCs w:val="20"/>
              </w:rPr>
            </w:pPr>
          </w:p>
        </w:tc>
        <w:tc>
          <w:tcPr>
            <w:tcW w:w="2456" w:type="dxa"/>
            <w:vMerge/>
          </w:tcPr>
          <w:p w:rsidR="00BC03EF" w:rsidRPr="00520718" w:rsidRDefault="00BC03EF" w:rsidP="00BC03EF">
            <w:pPr>
              <w:spacing w:before="0" w:after="0"/>
              <w:ind w:firstLine="0"/>
              <w:jc w:val="left"/>
              <w:rPr>
                <w:sz w:val="20"/>
                <w:szCs w:val="20"/>
              </w:rPr>
            </w:pPr>
          </w:p>
        </w:tc>
        <w:tc>
          <w:tcPr>
            <w:tcW w:w="6769" w:type="dxa"/>
          </w:tcPr>
          <w:p w:rsidR="00BC03EF" w:rsidRPr="00520718" w:rsidRDefault="00BC03EF" w:rsidP="00BC03EF">
            <w:pPr>
              <w:spacing w:before="0" w:after="0"/>
              <w:ind w:firstLine="0"/>
              <w:jc w:val="left"/>
              <w:rPr>
                <w:sz w:val="20"/>
                <w:szCs w:val="20"/>
              </w:rPr>
            </w:pPr>
            <w:r w:rsidRPr="00520718">
              <w:rPr>
                <w:sz w:val="20"/>
                <w:szCs w:val="20"/>
              </w:rPr>
              <w:t>Тиличики – Пахачи – Апука – Ачайваям (зимний)</w:t>
            </w:r>
          </w:p>
        </w:tc>
      </w:tr>
      <w:tr w:rsidR="00BC03EF" w:rsidRPr="00520718" w:rsidTr="00B42BAF">
        <w:tc>
          <w:tcPr>
            <w:tcW w:w="0" w:type="auto"/>
          </w:tcPr>
          <w:p w:rsidR="00BC03EF" w:rsidRPr="00520718" w:rsidRDefault="00BC03EF" w:rsidP="003D3B97">
            <w:pPr>
              <w:numPr>
                <w:ilvl w:val="0"/>
                <w:numId w:val="19"/>
              </w:numPr>
              <w:rPr>
                <w:sz w:val="20"/>
                <w:szCs w:val="20"/>
              </w:rPr>
            </w:pPr>
          </w:p>
        </w:tc>
        <w:tc>
          <w:tcPr>
            <w:tcW w:w="2456" w:type="dxa"/>
            <w:vMerge/>
          </w:tcPr>
          <w:p w:rsidR="00BC03EF" w:rsidRPr="00520718" w:rsidRDefault="00BC03EF" w:rsidP="00BC03EF">
            <w:pPr>
              <w:spacing w:before="0" w:after="0"/>
              <w:ind w:firstLine="0"/>
              <w:jc w:val="left"/>
              <w:rPr>
                <w:sz w:val="20"/>
                <w:szCs w:val="20"/>
              </w:rPr>
            </w:pPr>
          </w:p>
        </w:tc>
        <w:tc>
          <w:tcPr>
            <w:tcW w:w="6769" w:type="dxa"/>
          </w:tcPr>
          <w:p w:rsidR="00BC03EF" w:rsidRPr="00520718" w:rsidRDefault="00BC03EF" w:rsidP="00BC03EF">
            <w:pPr>
              <w:spacing w:before="0" w:after="0"/>
              <w:ind w:firstLine="0"/>
              <w:jc w:val="left"/>
              <w:rPr>
                <w:sz w:val="20"/>
                <w:szCs w:val="20"/>
              </w:rPr>
            </w:pPr>
            <w:r w:rsidRPr="00520718">
              <w:rPr>
                <w:sz w:val="20"/>
                <w:szCs w:val="20"/>
              </w:rPr>
              <w:t>Ачайваям – Апука – Пахачи – Тиличики (зимний)</w:t>
            </w:r>
          </w:p>
        </w:tc>
      </w:tr>
      <w:tr w:rsidR="00BC03EF" w:rsidRPr="00520718" w:rsidTr="00B42BAF">
        <w:tc>
          <w:tcPr>
            <w:tcW w:w="0" w:type="auto"/>
          </w:tcPr>
          <w:p w:rsidR="00BC03EF" w:rsidRPr="00520718" w:rsidRDefault="00BC03EF" w:rsidP="003D3B97">
            <w:pPr>
              <w:numPr>
                <w:ilvl w:val="0"/>
                <w:numId w:val="19"/>
              </w:numPr>
              <w:rPr>
                <w:sz w:val="20"/>
                <w:szCs w:val="20"/>
              </w:rPr>
            </w:pPr>
          </w:p>
        </w:tc>
        <w:tc>
          <w:tcPr>
            <w:tcW w:w="2456" w:type="dxa"/>
            <w:vMerge/>
          </w:tcPr>
          <w:p w:rsidR="00BC03EF" w:rsidRPr="00520718" w:rsidRDefault="00BC03EF" w:rsidP="00BC03EF">
            <w:pPr>
              <w:spacing w:before="0" w:after="0"/>
              <w:ind w:firstLine="0"/>
              <w:jc w:val="left"/>
              <w:rPr>
                <w:sz w:val="20"/>
                <w:szCs w:val="20"/>
              </w:rPr>
            </w:pPr>
          </w:p>
        </w:tc>
        <w:tc>
          <w:tcPr>
            <w:tcW w:w="6769" w:type="dxa"/>
          </w:tcPr>
          <w:p w:rsidR="00BC03EF" w:rsidRPr="00520718" w:rsidRDefault="00BC03EF" w:rsidP="00BC03EF">
            <w:pPr>
              <w:spacing w:before="0" w:after="0"/>
              <w:ind w:firstLine="0"/>
              <w:jc w:val="left"/>
              <w:rPr>
                <w:sz w:val="20"/>
                <w:szCs w:val="20"/>
              </w:rPr>
            </w:pPr>
            <w:r w:rsidRPr="00520718">
              <w:rPr>
                <w:sz w:val="20"/>
                <w:szCs w:val="20"/>
              </w:rPr>
              <w:t>Тиличики – Манилы – Каменское – Слаутное – Аянка (зимний)</w:t>
            </w:r>
          </w:p>
        </w:tc>
      </w:tr>
      <w:tr w:rsidR="00BC03EF" w:rsidRPr="00520718" w:rsidTr="00B42BAF">
        <w:tc>
          <w:tcPr>
            <w:tcW w:w="0" w:type="auto"/>
          </w:tcPr>
          <w:p w:rsidR="00BC03EF" w:rsidRPr="00520718" w:rsidRDefault="00BC03EF" w:rsidP="003D3B97">
            <w:pPr>
              <w:numPr>
                <w:ilvl w:val="0"/>
                <w:numId w:val="19"/>
              </w:numPr>
              <w:rPr>
                <w:sz w:val="20"/>
                <w:szCs w:val="20"/>
              </w:rPr>
            </w:pPr>
          </w:p>
        </w:tc>
        <w:tc>
          <w:tcPr>
            <w:tcW w:w="2456" w:type="dxa"/>
            <w:vMerge/>
          </w:tcPr>
          <w:p w:rsidR="00BC03EF" w:rsidRPr="00520718" w:rsidRDefault="00BC03EF" w:rsidP="00BC03EF">
            <w:pPr>
              <w:spacing w:before="0" w:after="0"/>
              <w:ind w:firstLine="0"/>
              <w:jc w:val="left"/>
              <w:rPr>
                <w:sz w:val="20"/>
                <w:szCs w:val="20"/>
              </w:rPr>
            </w:pPr>
          </w:p>
        </w:tc>
        <w:tc>
          <w:tcPr>
            <w:tcW w:w="6769" w:type="dxa"/>
          </w:tcPr>
          <w:p w:rsidR="00BC03EF" w:rsidRPr="00520718" w:rsidRDefault="00BC03EF" w:rsidP="00BC03EF">
            <w:pPr>
              <w:spacing w:before="0" w:after="0"/>
              <w:ind w:firstLine="0"/>
              <w:jc w:val="left"/>
              <w:rPr>
                <w:sz w:val="20"/>
                <w:szCs w:val="20"/>
              </w:rPr>
            </w:pPr>
            <w:r w:rsidRPr="00520718">
              <w:rPr>
                <w:sz w:val="20"/>
                <w:szCs w:val="20"/>
              </w:rPr>
              <w:t>Аянка – Слаутное – Каменское – Манилы – Тиличики (зимний)</w:t>
            </w:r>
          </w:p>
        </w:tc>
      </w:tr>
      <w:tr w:rsidR="00BC03EF" w:rsidRPr="00520718" w:rsidTr="00B42BAF">
        <w:tc>
          <w:tcPr>
            <w:tcW w:w="0" w:type="auto"/>
          </w:tcPr>
          <w:p w:rsidR="00BC03EF" w:rsidRPr="00520718" w:rsidRDefault="00BC03EF" w:rsidP="003D3B97">
            <w:pPr>
              <w:numPr>
                <w:ilvl w:val="0"/>
                <w:numId w:val="19"/>
              </w:numPr>
              <w:rPr>
                <w:sz w:val="20"/>
                <w:szCs w:val="20"/>
              </w:rPr>
            </w:pPr>
          </w:p>
        </w:tc>
        <w:tc>
          <w:tcPr>
            <w:tcW w:w="2456" w:type="dxa"/>
            <w:vMerge/>
          </w:tcPr>
          <w:p w:rsidR="00BC03EF" w:rsidRPr="00520718" w:rsidRDefault="00BC03EF" w:rsidP="00BC03EF">
            <w:pPr>
              <w:spacing w:before="0" w:after="0"/>
              <w:ind w:firstLine="0"/>
              <w:jc w:val="left"/>
              <w:rPr>
                <w:sz w:val="20"/>
                <w:szCs w:val="20"/>
              </w:rPr>
            </w:pPr>
          </w:p>
        </w:tc>
        <w:tc>
          <w:tcPr>
            <w:tcW w:w="6769" w:type="dxa"/>
          </w:tcPr>
          <w:p w:rsidR="00BC03EF" w:rsidRPr="00520718" w:rsidRDefault="00BC03EF" w:rsidP="00BC03EF">
            <w:pPr>
              <w:spacing w:before="0" w:after="0"/>
              <w:ind w:firstLine="0"/>
              <w:jc w:val="left"/>
              <w:rPr>
                <w:sz w:val="20"/>
                <w:szCs w:val="20"/>
              </w:rPr>
            </w:pPr>
            <w:r w:rsidRPr="00520718">
              <w:rPr>
                <w:sz w:val="20"/>
                <w:szCs w:val="20"/>
              </w:rPr>
              <w:t>Тиличики – Таловка – Каменское – Манилы</w:t>
            </w:r>
            <w:r w:rsidR="00A87890" w:rsidRPr="00520718">
              <w:rPr>
                <w:sz w:val="20"/>
                <w:szCs w:val="20"/>
              </w:rPr>
              <w:t xml:space="preserve"> </w:t>
            </w:r>
          </w:p>
        </w:tc>
      </w:tr>
      <w:tr w:rsidR="00BC03EF" w:rsidRPr="00520718" w:rsidTr="00B42BAF">
        <w:tc>
          <w:tcPr>
            <w:tcW w:w="0" w:type="auto"/>
          </w:tcPr>
          <w:p w:rsidR="00BC03EF" w:rsidRPr="00520718" w:rsidRDefault="00BC03EF" w:rsidP="003D3B97">
            <w:pPr>
              <w:numPr>
                <w:ilvl w:val="0"/>
                <w:numId w:val="19"/>
              </w:numPr>
              <w:rPr>
                <w:sz w:val="20"/>
                <w:szCs w:val="20"/>
              </w:rPr>
            </w:pPr>
          </w:p>
        </w:tc>
        <w:tc>
          <w:tcPr>
            <w:tcW w:w="2456" w:type="dxa"/>
            <w:vMerge/>
          </w:tcPr>
          <w:p w:rsidR="00BC03EF" w:rsidRPr="00520718" w:rsidRDefault="00BC03EF" w:rsidP="00BC03EF">
            <w:pPr>
              <w:spacing w:before="0" w:after="0"/>
              <w:ind w:firstLine="0"/>
              <w:jc w:val="left"/>
              <w:rPr>
                <w:sz w:val="20"/>
                <w:szCs w:val="20"/>
              </w:rPr>
            </w:pPr>
          </w:p>
        </w:tc>
        <w:tc>
          <w:tcPr>
            <w:tcW w:w="6769" w:type="dxa"/>
          </w:tcPr>
          <w:p w:rsidR="00BC03EF" w:rsidRPr="00520718" w:rsidRDefault="00BC03EF" w:rsidP="00BC03EF">
            <w:pPr>
              <w:spacing w:before="0" w:after="0"/>
              <w:ind w:firstLine="0"/>
              <w:jc w:val="left"/>
              <w:rPr>
                <w:sz w:val="20"/>
                <w:szCs w:val="20"/>
              </w:rPr>
            </w:pPr>
            <w:r w:rsidRPr="00520718">
              <w:rPr>
                <w:sz w:val="20"/>
                <w:szCs w:val="20"/>
              </w:rPr>
              <w:t>Манилы – Каменское – Таловка – Тиличики</w:t>
            </w:r>
            <w:r w:rsidR="00A87890" w:rsidRPr="00520718">
              <w:rPr>
                <w:sz w:val="20"/>
                <w:szCs w:val="20"/>
              </w:rPr>
              <w:t xml:space="preserve"> </w:t>
            </w:r>
          </w:p>
        </w:tc>
      </w:tr>
      <w:tr w:rsidR="00BC03EF" w:rsidRPr="00520718" w:rsidTr="00B42BAF">
        <w:tc>
          <w:tcPr>
            <w:tcW w:w="0" w:type="auto"/>
          </w:tcPr>
          <w:p w:rsidR="00BC03EF" w:rsidRPr="00520718" w:rsidRDefault="00BC03EF" w:rsidP="003D3B97">
            <w:pPr>
              <w:numPr>
                <w:ilvl w:val="0"/>
                <w:numId w:val="19"/>
              </w:numPr>
              <w:rPr>
                <w:sz w:val="20"/>
                <w:szCs w:val="20"/>
              </w:rPr>
            </w:pPr>
          </w:p>
        </w:tc>
        <w:tc>
          <w:tcPr>
            <w:tcW w:w="2456" w:type="dxa"/>
            <w:vMerge/>
          </w:tcPr>
          <w:p w:rsidR="00BC03EF" w:rsidRPr="00520718" w:rsidRDefault="00BC03EF" w:rsidP="00BC03EF">
            <w:pPr>
              <w:spacing w:before="0" w:after="0"/>
              <w:ind w:firstLine="0"/>
              <w:jc w:val="left"/>
              <w:rPr>
                <w:sz w:val="20"/>
                <w:szCs w:val="20"/>
              </w:rPr>
            </w:pPr>
          </w:p>
        </w:tc>
        <w:tc>
          <w:tcPr>
            <w:tcW w:w="6769" w:type="dxa"/>
          </w:tcPr>
          <w:p w:rsidR="00BC03EF" w:rsidRPr="00520718" w:rsidRDefault="00BC03EF" w:rsidP="00BC03EF">
            <w:pPr>
              <w:spacing w:before="0" w:after="0"/>
              <w:ind w:firstLine="0"/>
              <w:jc w:val="left"/>
              <w:rPr>
                <w:sz w:val="20"/>
                <w:szCs w:val="20"/>
              </w:rPr>
            </w:pPr>
            <w:r w:rsidRPr="00520718">
              <w:rPr>
                <w:sz w:val="20"/>
                <w:szCs w:val="20"/>
              </w:rPr>
              <w:t>Тиличики – Вывенка</w:t>
            </w:r>
          </w:p>
        </w:tc>
      </w:tr>
      <w:tr w:rsidR="00BC03EF" w:rsidRPr="00520718" w:rsidTr="00B42BAF">
        <w:tc>
          <w:tcPr>
            <w:tcW w:w="0" w:type="auto"/>
          </w:tcPr>
          <w:p w:rsidR="00BC03EF" w:rsidRPr="00520718" w:rsidRDefault="00BC03EF" w:rsidP="003D3B97">
            <w:pPr>
              <w:numPr>
                <w:ilvl w:val="0"/>
                <w:numId w:val="19"/>
              </w:numPr>
              <w:rPr>
                <w:sz w:val="20"/>
                <w:szCs w:val="20"/>
              </w:rPr>
            </w:pPr>
          </w:p>
        </w:tc>
        <w:tc>
          <w:tcPr>
            <w:tcW w:w="2456" w:type="dxa"/>
            <w:vMerge/>
          </w:tcPr>
          <w:p w:rsidR="00BC03EF" w:rsidRPr="00520718" w:rsidRDefault="00BC03EF" w:rsidP="00BC03EF">
            <w:pPr>
              <w:spacing w:before="0" w:after="0"/>
              <w:ind w:firstLine="0"/>
              <w:jc w:val="left"/>
              <w:rPr>
                <w:sz w:val="20"/>
                <w:szCs w:val="20"/>
              </w:rPr>
            </w:pPr>
          </w:p>
        </w:tc>
        <w:tc>
          <w:tcPr>
            <w:tcW w:w="6769" w:type="dxa"/>
          </w:tcPr>
          <w:p w:rsidR="00BC03EF" w:rsidRPr="00520718" w:rsidRDefault="00BC03EF" w:rsidP="00BC03EF">
            <w:pPr>
              <w:spacing w:before="0" w:after="0"/>
              <w:ind w:firstLine="0"/>
              <w:jc w:val="left"/>
              <w:rPr>
                <w:sz w:val="20"/>
                <w:szCs w:val="20"/>
              </w:rPr>
            </w:pPr>
            <w:r w:rsidRPr="00520718">
              <w:rPr>
                <w:sz w:val="20"/>
                <w:szCs w:val="20"/>
              </w:rPr>
              <w:t>Тиличики – Хаилино – Ср.Пахачи – Пахачи –Апука – Ачайваям (летний)</w:t>
            </w:r>
          </w:p>
        </w:tc>
      </w:tr>
      <w:tr w:rsidR="00BC03EF" w:rsidRPr="00520718" w:rsidTr="00B42BAF">
        <w:tc>
          <w:tcPr>
            <w:tcW w:w="0" w:type="auto"/>
          </w:tcPr>
          <w:p w:rsidR="00BC03EF" w:rsidRPr="00520718" w:rsidRDefault="00BC03EF" w:rsidP="003D3B97">
            <w:pPr>
              <w:numPr>
                <w:ilvl w:val="0"/>
                <w:numId w:val="19"/>
              </w:numPr>
              <w:rPr>
                <w:sz w:val="20"/>
                <w:szCs w:val="20"/>
              </w:rPr>
            </w:pPr>
          </w:p>
        </w:tc>
        <w:tc>
          <w:tcPr>
            <w:tcW w:w="2456" w:type="dxa"/>
            <w:vMerge/>
          </w:tcPr>
          <w:p w:rsidR="00BC03EF" w:rsidRPr="00520718" w:rsidRDefault="00BC03EF" w:rsidP="00BC03EF">
            <w:pPr>
              <w:spacing w:before="0" w:after="0"/>
              <w:ind w:firstLine="0"/>
              <w:jc w:val="left"/>
              <w:rPr>
                <w:sz w:val="20"/>
                <w:szCs w:val="20"/>
              </w:rPr>
            </w:pPr>
          </w:p>
        </w:tc>
        <w:tc>
          <w:tcPr>
            <w:tcW w:w="6769" w:type="dxa"/>
          </w:tcPr>
          <w:p w:rsidR="00BC03EF" w:rsidRPr="00520718" w:rsidRDefault="00BC03EF" w:rsidP="00BC03EF">
            <w:pPr>
              <w:spacing w:before="0" w:after="0"/>
              <w:ind w:firstLine="0"/>
              <w:jc w:val="left"/>
              <w:rPr>
                <w:sz w:val="20"/>
                <w:szCs w:val="20"/>
              </w:rPr>
            </w:pPr>
            <w:r w:rsidRPr="00520718">
              <w:rPr>
                <w:sz w:val="20"/>
                <w:szCs w:val="20"/>
              </w:rPr>
              <w:t>Ачайваям – Апука – Пахачи – Ср.Пахачи – Хаилино – Тиличики (летний)</w:t>
            </w:r>
          </w:p>
        </w:tc>
      </w:tr>
      <w:tr w:rsidR="00BC03EF" w:rsidRPr="00520718" w:rsidTr="00B42BAF">
        <w:tc>
          <w:tcPr>
            <w:tcW w:w="0" w:type="auto"/>
          </w:tcPr>
          <w:p w:rsidR="00BC03EF" w:rsidRPr="00520718" w:rsidRDefault="00BC03EF" w:rsidP="003D3B97">
            <w:pPr>
              <w:numPr>
                <w:ilvl w:val="0"/>
                <w:numId w:val="19"/>
              </w:numPr>
              <w:rPr>
                <w:sz w:val="20"/>
                <w:szCs w:val="20"/>
              </w:rPr>
            </w:pPr>
          </w:p>
        </w:tc>
        <w:tc>
          <w:tcPr>
            <w:tcW w:w="2456" w:type="dxa"/>
            <w:vMerge/>
          </w:tcPr>
          <w:p w:rsidR="00BC03EF" w:rsidRPr="00520718" w:rsidRDefault="00BC03EF" w:rsidP="00BC03EF">
            <w:pPr>
              <w:spacing w:before="0" w:after="0"/>
              <w:ind w:firstLine="0"/>
              <w:jc w:val="left"/>
              <w:rPr>
                <w:sz w:val="20"/>
                <w:szCs w:val="20"/>
              </w:rPr>
            </w:pPr>
          </w:p>
        </w:tc>
        <w:tc>
          <w:tcPr>
            <w:tcW w:w="6769" w:type="dxa"/>
          </w:tcPr>
          <w:p w:rsidR="00BC03EF" w:rsidRPr="00520718" w:rsidRDefault="00BC03EF" w:rsidP="00BC03EF">
            <w:pPr>
              <w:spacing w:before="0" w:after="0"/>
              <w:ind w:firstLine="0"/>
              <w:jc w:val="left"/>
              <w:rPr>
                <w:sz w:val="20"/>
                <w:szCs w:val="20"/>
              </w:rPr>
            </w:pPr>
            <w:r w:rsidRPr="00520718">
              <w:rPr>
                <w:sz w:val="20"/>
                <w:szCs w:val="20"/>
              </w:rPr>
              <w:t>Тиличики – Каменское – Манилы – Слаутное – Аянка (летний)</w:t>
            </w:r>
          </w:p>
        </w:tc>
      </w:tr>
      <w:tr w:rsidR="00BC03EF" w:rsidRPr="00520718" w:rsidTr="00B42BAF">
        <w:tc>
          <w:tcPr>
            <w:tcW w:w="0" w:type="auto"/>
          </w:tcPr>
          <w:p w:rsidR="00BC03EF" w:rsidRPr="00520718" w:rsidRDefault="00BC03EF" w:rsidP="003D3B97">
            <w:pPr>
              <w:numPr>
                <w:ilvl w:val="0"/>
                <w:numId w:val="19"/>
              </w:numPr>
              <w:rPr>
                <w:sz w:val="20"/>
                <w:szCs w:val="20"/>
              </w:rPr>
            </w:pPr>
          </w:p>
        </w:tc>
        <w:tc>
          <w:tcPr>
            <w:tcW w:w="2456" w:type="dxa"/>
            <w:vMerge/>
          </w:tcPr>
          <w:p w:rsidR="00BC03EF" w:rsidRPr="00520718" w:rsidRDefault="00BC03EF" w:rsidP="00BC03EF">
            <w:pPr>
              <w:spacing w:before="0" w:after="0"/>
              <w:ind w:firstLine="0"/>
              <w:jc w:val="left"/>
              <w:rPr>
                <w:sz w:val="20"/>
                <w:szCs w:val="20"/>
              </w:rPr>
            </w:pPr>
          </w:p>
        </w:tc>
        <w:tc>
          <w:tcPr>
            <w:tcW w:w="6769" w:type="dxa"/>
          </w:tcPr>
          <w:p w:rsidR="00BC03EF" w:rsidRPr="00520718" w:rsidRDefault="00BC03EF" w:rsidP="00BC03EF">
            <w:pPr>
              <w:spacing w:before="0" w:after="0"/>
              <w:ind w:firstLine="0"/>
              <w:jc w:val="left"/>
              <w:rPr>
                <w:sz w:val="20"/>
                <w:szCs w:val="20"/>
              </w:rPr>
            </w:pPr>
            <w:r w:rsidRPr="00520718">
              <w:rPr>
                <w:sz w:val="20"/>
                <w:szCs w:val="20"/>
              </w:rPr>
              <w:t>Аянка – Слаутное – Манилы – Каменское – Тиличики (летний)</w:t>
            </w:r>
          </w:p>
        </w:tc>
      </w:tr>
    </w:tbl>
    <w:p w:rsidR="00BE5F61" w:rsidRPr="00520718" w:rsidRDefault="00BE5F61" w:rsidP="00BE5F61">
      <w:pPr>
        <w:sectPr w:rsidR="00BE5F61" w:rsidRPr="00520718" w:rsidSect="00BE5F61">
          <w:pgSz w:w="11906" w:h="16838"/>
          <w:pgMar w:top="1134" w:right="567" w:bottom="1134" w:left="1701" w:header="708" w:footer="708" w:gutter="0"/>
          <w:cols w:space="708"/>
          <w:docGrid w:linePitch="360"/>
        </w:sectPr>
      </w:pPr>
    </w:p>
    <w:p w:rsidR="00BE5F61" w:rsidRPr="00520718" w:rsidRDefault="007000AA" w:rsidP="00BE5F61">
      <w:r w:rsidRPr="00520718">
        <w:lastRenderedPageBreak/>
        <w:t>Таблица 5</w:t>
      </w:r>
      <w:r w:rsidR="00B42BAF" w:rsidRPr="00520718">
        <w:t xml:space="preserve">.2.3-4. </w:t>
      </w:r>
      <w:r w:rsidR="00BE5F61" w:rsidRPr="00520718">
        <w:t>Количество отправляемых и принимаемых пассажиров и грузов в год за период с 2010 г. по 2018 г. ФКП «Аэропорты Камчатки»</w:t>
      </w:r>
    </w:p>
    <w:tbl>
      <w:tblPr>
        <w:tblW w:w="0" w:type="auto"/>
        <w:tblLayout w:type="fixed"/>
        <w:tblCellMar>
          <w:left w:w="57" w:type="dxa"/>
          <w:right w:w="57" w:type="dxa"/>
        </w:tblCellMar>
        <w:tblLook w:val="04A0" w:firstRow="1" w:lastRow="0" w:firstColumn="1" w:lastColumn="0" w:noHBand="0" w:noVBand="1"/>
      </w:tblPr>
      <w:tblGrid>
        <w:gridCol w:w="1459"/>
        <w:gridCol w:w="887"/>
        <w:gridCol w:w="451"/>
        <w:gridCol w:w="887"/>
        <w:gridCol w:w="452"/>
        <w:gridCol w:w="741"/>
        <w:gridCol w:w="713"/>
        <w:gridCol w:w="888"/>
        <w:gridCol w:w="667"/>
        <w:gridCol w:w="787"/>
        <w:gridCol w:w="772"/>
        <w:gridCol w:w="682"/>
        <w:gridCol w:w="736"/>
        <w:gridCol w:w="718"/>
        <w:gridCol w:w="699"/>
        <w:gridCol w:w="755"/>
        <w:gridCol w:w="804"/>
        <w:gridCol w:w="851"/>
        <w:gridCol w:w="735"/>
      </w:tblGrid>
      <w:tr w:rsidR="00BE5F61" w:rsidRPr="00520718" w:rsidTr="00F1782C">
        <w:trPr>
          <w:trHeight w:val="20"/>
          <w:tblHeader/>
        </w:trPr>
        <w:tc>
          <w:tcPr>
            <w:tcW w:w="1459" w:type="dxa"/>
            <w:vMerge w:val="restart"/>
            <w:tcBorders>
              <w:top w:val="single" w:sz="8" w:space="0" w:color="auto"/>
              <w:left w:val="single" w:sz="8" w:space="0" w:color="auto"/>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left"/>
              <w:rPr>
                <w:sz w:val="20"/>
                <w:szCs w:val="20"/>
              </w:rPr>
            </w:pPr>
            <w:r w:rsidRPr="00520718">
              <w:rPr>
                <w:sz w:val="20"/>
                <w:szCs w:val="20"/>
              </w:rPr>
              <w:t>Аэропорты</w:t>
            </w:r>
          </w:p>
        </w:tc>
        <w:tc>
          <w:tcPr>
            <w:tcW w:w="1338" w:type="dxa"/>
            <w:gridSpan w:val="2"/>
            <w:tcBorders>
              <w:top w:val="single" w:sz="8" w:space="0" w:color="auto"/>
              <w:left w:val="nil"/>
              <w:bottom w:val="single" w:sz="4" w:space="0" w:color="auto"/>
              <w:right w:val="single" w:sz="4" w:space="0" w:color="auto"/>
            </w:tcBorders>
            <w:shd w:val="clear" w:color="auto" w:fill="auto"/>
            <w:hideMark/>
          </w:tcPr>
          <w:p w:rsidR="00BE5F61" w:rsidRPr="00520718" w:rsidRDefault="00BE5F61" w:rsidP="00BC03EF">
            <w:pPr>
              <w:spacing w:before="0" w:after="0"/>
              <w:ind w:firstLine="0"/>
              <w:jc w:val="center"/>
              <w:rPr>
                <w:sz w:val="20"/>
                <w:szCs w:val="20"/>
              </w:rPr>
            </w:pPr>
            <w:r w:rsidRPr="00520718">
              <w:rPr>
                <w:sz w:val="20"/>
                <w:szCs w:val="20"/>
              </w:rPr>
              <w:t>с ноября по декабрь 2010г.</w:t>
            </w:r>
          </w:p>
        </w:tc>
        <w:tc>
          <w:tcPr>
            <w:tcW w:w="1339" w:type="dxa"/>
            <w:gridSpan w:val="2"/>
            <w:tcBorders>
              <w:top w:val="single" w:sz="8" w:space="0" w:color="auto"/>
              <w:left w:val="single" w:sz="8" w:space="0" w:color="auto"/>
              <w:bottom w:val="single" w:sz="4" w:space="0" w:color="auto"/>
              <w:right w:val="single" w:sz="8" w:space="0" w:color="000000"/>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2011г.</w:t>
            </w:r>
          </w:p>
        </w:tc>
        <w:tc>
          <w:tcPr>
            <w:tcW w:w="1454" w:type="dxa"/>
            <w:gridSpan w:val="2"/>
            <w:tcBorders>
              <w:top w:val="single" w:sz="8" w:space="0" w:color="auto"/>
              <w:left w:val="nil"/>
              <w:bottom w:val="single" w:sz="4" w:space="0" w:color="auto"/>
              <w:right w:val="single" w:sz="8" w:space="0" w:color="000000"/>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2012г.</w:t>
            </w:r>
          </w:p>
        </w:tc>
        <w:tc>
          <w:tcPr>
            <w:tcW w:w="1555" w:type="dxa"/>
            <w:gridSpan w:val="2"/>
            <w:tcBorders>
              <w:top w:val="single" w:sz="8" w:space="0" w:color="auto"/>
              <w:left w:val="nil"/>
              <w:bottom w:val="single" w:sz="4" w:space="0" w:color="auto"/>
              <w:right w:val="single" w:sz="8" w:space="0" w:color="000000"/>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2013г.</w:t>
            </w:r>
          </w:p>
        </w:tc>
        <w:tc>
          <w:tcPr>
            <w:tcW w:w="1559" w:type="dxa"/>
            <w:gridSpan w:val="2"/>
            <w:tcBorders>
              <w:top w:val="single" w:sz="8" w:space="0" w:color="auto"/>
              <w:left w:val="nil"/>
              <w:bottom w:val="single" w:sz="4" w:space="0" w:color="auto"/>
              <w:right w:val="single" w:sz="8" w:space="0" w:color="000000"/>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2014г.</w:t>
            </w:r>
          </w:p>
        </w:tc>
        <w:tc>
          <w:tcPr>
            <w:tcW w:w="1418" w:type="dxa"/>
            <w:gridSpan w:val="2"/>
            <w:tcBorders>
              <w:top w:val="single" w:sz="8" w:space="0" w:color="auto"/>
              <w:left w:val="nil"/>
              <w:bottom w:val="single" w:sz="4" w:space="0" w:color="auto"/>
              <w:right w:val="single" w:sz="8" w:space="0" w:color="000000"/>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2015г.</w:t>
            </w:r>
          </w:p>
        </w:tc>
        <w:tc>
          <w:tcPr>
            <w:tcW w:w="1417" w:type="dxa"/>
            <w:gridSpan w:val="2"/>
            <w:tcBorders>
              <w:top w:val="single" w:sz="8" w:space="0" w:color="auto"/>
              <w:left w:val="nil"/>
              <w:bottom w:val="single" w:sz="4" w:space="0" w:color="auto"/>
              <w:right w:val="single" w:sz="8" w:space="0" w:color="000000"/>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2016г.</w:t>
            </w:r>
          </w:p>
        </w:tc>
        <w:tc>
          <w:tcPr>
            <w:tcW w:w="1559" w:type="dxa"/>
            <w:gridSpan w:val="2"/>
            <w:tcBorders>
              <w:top w:val="single" w:sz="8" w:space="0" w:color="auto"/>
              <w:left w:val="nil"/>
              <w:bottom w:val="single" w:sz="4" w:space="0" w:color="auto"/>
              <w:right w:val="single" w:sz="8" w:space="0" w:color="000000"/>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2017г.</w:t>
            </w:r>
          </w:p>
        </w:tc>
        <w:tc>
          <w:tcPr>
            <w:tcW w:w="1586" w:type="dxa"/>
            <w:gridSpan w:val="2"/>
            <w:tcBorders>
              <w:top w:val="single" w:sz="8" w:space="0" w:color="auto"/>
              <w:left w:val="nil"/>
              <w:bottom w:val="single" w:sz="4" w:space="0" w:color="auto"/>
              <w:right w:val="single" w:sz="8" w:space="0" w:color="000000"/>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с января по июнь 2018г.</w:t>
            </w:r>
          </w:p>
        </w:tc>
      </w:tr>
      <w:tr w:rsidR="00F1782C" w:rsidRPr="00520718" w:rsidTr="00F1782C">
        <w:trPr>
          <w:trHeight w:val="20"/>
          <w:tblHeader/>
        </w:trPr>
        <w:tc>
          <w:tcPr>
            <w:tcW w:w="1459" w:type="dxa"/>
            <w:vMerge/>
            <w:tcBorders>
              <w:top w:val="single" w:sz="8" w:space="0" w:color="auto"/>
              <w:left w:val="single" w:sz="8" w:space="0" w:color="auto"/>
              <w:bottom w:val="single" w:sz="4" w:space="0" w:color="auto"/>
              <w:right w:val="single" w:sz="8" w:space="0" w:color="auto"/>
            </w:tcBorders>
            <w:hideMark/>
          </w:tcPr>
          <w:p w:rsidR="00BE5F61" w:rsidRPr="00520718" w:rsidRDefault="00BE5F61" w:rsidP="00BC03EF">
            <w:pPr>
              <w:spacing w:before="0" w:after="0"/>
              <w:ind w:firstLine="0"/>
              <w:jc w:val="left"/>
              <w:rPr>
                <w:sz w:val="20"/>
                <w:szCs w:val="20"/>
              </w:rPr>
            </w:pPr>
          </w:p>
        </w:tc>
        <w:tc>
          <w:tcPr>
            <w:tcW w:w="887" w:type="dxa"/>
            <w:tcBorders>
              <w:top w:val="nil"/>
              <w:left w:val="nil"/>
              <w:bottom w:val="single" w:sz="4" w:space="0" w:color="auto"/>
              <w:right w:val="single" w:sz="4" w:space="0" w:color="auto"/>
            </w:tcBorders>
            <w:shd w:val="clear" w:color="auto" w:fill="auto"/>
            <w:hideMark/>
          </w:tcPr>
          <w:p w:rsidR="00BE5F61" w:rsidRPr="00520718" w:rsidRDefault="00BE5F61" w:rsidP="00BC03EF">
            <w:pPr>
              <w:spacing w:before="0" w:after="0"/>
              <w:ind w:firstLine="0"/>
              <w:jc w:val="center"/>
              <w:rPr>
                <w:sz w:val="20"/>
                <w:szCs w:val="20"/>
              </w:rPr>
            </w:pPr>
            <w:r w:rsidRPr="00520718">
              <w:rPr>
                <w:sz w:val="20"/>
                <w:szCs w:val="20"/>
              </w:rPr>
              <w:t>пассажиры чел.</w:t>
            </w:r>
          </w:p>
        </w:tc>
        <w:tc>
          <w:tcPr>
            <w:tcW w:w="451" w:type="dxa"/>
            <w:tcBorders>
              <w:top w:val="nil"/>
              <w:left w:val="nil"/>
              <w:bottom w:val="single" w:sz="4" w:space="0" w:color="auto"/>
              <w:right w:val="nil"/>
            </w:tcBorders>
            <w:shd w:val="clear" w:color="auto" w:fill="auto"/>
            <w:hideMark/>
          </w:tcPr>
          <w:p w:rsidR="00BE5F61" w:rsidRPr="00520718" w:rsidRDefault="00BE5F61" w:rsidP="00BC03EF">
            <w:pPr>
              <w:spacing w:before="0" w:after="0"/>
              <w:ind w:firstLine="0"/>
              <w:jc w:val="center"/>
              <w:rPr>
                <w:sz w:val="20"/>
                <w:szCs w:val="20"/>
              </w:rPr>
            </w:pPr>
            <w:r w:rsidRPr="00520718">
              <w:rPr>
                <w:sz w:val="20"/>
                <w:szCs w:val="20"/>
              </w:rPr>
              <w:t>груз, тн</w:t>
            </w:r>
          </w:p>
        </w:tc>
        <w:tc>
          <w:tcPr>
            <w:tcW w:w="887" w:type="dxa"/>
            <w:tcBorders>
              <w:top w:val="nil"/>
              <w:left w:val="single" w:sz="8" w:space="0" w:color="auto"/>
              <w:bottom w:val="single" w:sz="4" w:space="0" w:color="auto"/>
              <w:right w:val="single" w:sz="4" w:space="0" w:color="auto"/>
            </w:tcBorders>
            <w:shd w:val="clear" w:color="auto" w:fill="auto"/>
            <w:hideMark/>
          </w:tcPr>
          <w:p w:rsidR="00BE5F61" w:rsidRPr="00520718" w:rsidRDefault="00BE5F61" w:rsidP="00BC03EF">
            <w:pPr>
              <w:spacing w:before="0" w:after="0"/>
              <w:ind w:firstLine="0"/>
              <w:jc w:val="center"/>
              <w:rPr>
                <w:sz w:val="20"/>
                <w:szCs w:val="20"/>
              </w:rPr>
            </w:pPr>
            <w:r w:rsidRPr="00520718">
              <w:rPr>
                <w:sz w:val="20"/>
                <w:szCs w:val="20"/>
              </w:rPr>
              <w:t>пассажиры чел.</w:t>
            </w:r>
          </w:p>
        </w:tc>
        <w:tc>
          <w:tcPr>
            <w:tcW w:w="452" w:type="dxa"/>
            <w:tcBorders>
              <w:top w:val="nil"/>
              <w:left w:val="nil"/>
              <w:bottom w:val="single" w:sz="4" w:space="0" w:color="auto"/>
              <w:right w:val="single" w:sz="8" w:space="0" w:color="auto"/>
            </w:tcBorders>
            <w:shd w:val="clear" w:color="auto" w:fill="auto"/>
            <w:hideMark/>
          </w:tcPr>
          <w:p w:rsidR="00BE5F61" w:rsidRPr="00520718" w:rsidRDefault="00BE5F61" w:rsidP="00BC03EF">
            <w:pPr>
              <w:spacing w:before="0" w:after="0"/>
              <w:ind w:firstLine="0"/>
              <w:jc w:val="center"/>
              <w:rPr>
                <w:sz w:val="20"/>
                <w:szCs w:val="20"/>
              </w:rPr>
            </w:pPr>
            <w:r w:rsidRPr="00520718">
              <w:rPr>
                <w:sz w:val="20"/>
                <w:szCs w:val="20"/>
              </w:rPr>
              <w:t>груз, тн</w:t>
            </w:r>
          </w:p>
        </w:tc>
        <w:tc>
          <w:tcPr>
            <w:tcW w:w="741" w:type="dxa"/>
            <w:tcBorders>
              <w:top w:val="nil"/>
              <w:left w:val="nil"/>
              <w:bottom w:val="single" w:sz="4" w:space="0" w:color="auto"/>
              <w:right w:val="single" w:sz="4" w:space="0" w:color="auto"/>
            </w:tcBorders>
            <w:shd w:val="clear" w:color="auto" w:fill="auto"/>
            <w:hideMark/>
          </w:tcPr>
          <w:p w:rsidR="00BE5F61" w:rsidRPr="00520718" w:rsidRDefault="00BE5F61" w:rsidP="00BC03EF">
            <w:pPr>
              <w:spacing w:before="0" w:after="0"/>
              <w:ind w:firstLine="0"/>
              <w:jc w:val="center"/>
              <w:rPr>
                <w:sz w:val="20"/>
                <w:szCs w:val="20"/>
              </w:rPr>
            </w:pPr>
            <w:r w:rsidRPr="00520718">
              <w:rPr>
                <w:sz w:val="20"/>
                <w:szCs w:val="20"/>
              </w:rPr>
              <w:t>пассажиры чел.</w:t>
            </w:r>
          </w:p>
        </w:tc>
        <w:tc>
          <w:tcPr>
            <w:tcW w:w="713" w:type="dxa"/>
            <w:tcBorders>
              <w:top w:val="nil"/>
              <w:left w:val="nil"/>
              <w:bottom w:val="single" w:sz="4" w:space="0" w:color="auto"/>
              <w:right w:val="single" w:sz="8" w:space="0" w:color="auto"/>
            </w:tcBorders>
            <w:shd w:val="clear" w:color="auto" w:fill="auto"/>
            <w:hideMark/>
          </w:tcPr>
          <w:p w:rsidR="00BE5F61" w:rsidRPr="00520718" w:rsidRDefault="00BE5F61" w:rsidP="00BC03EF">
            <w:pPr>
              <w:spacing w:before="0" w:after="0"/>
              <w:ind w:firstLine="0"/>
              <w:jc w:val="center"/>
              <w:rPr>
                <w:sz w:val="20"/>
                <w:szCs w:val="20"/>
              </w:rPr>
            </w:pPr>
            <w:r w:rsidRPr="00520718">
              <w:rPr>
                <w:sz w:val="20"/>
                <w:szCs w:val="20"/>
              </w:rPr>
              <w:t>груз, тн</w:t>
            </w:r>
          </w:p>
        </w:tc>
        <w:tc>
          <w:tcPr>
            <w:tcW w:w="888" w:type="dxa"/>
            <w:tcBorders>
              <w:top w:val="nil"/>
              <w:left w:val="nil"/>
              <w:bottom w:val="single" w:sz="4" w:space="0" w:color="auto"/>
              <w:right w:val="single" w:sz="4" w:space="0" w:color="auto"/>
            </w:tcBorders>
            <w:shd w:val="clear" w:color="auto" w:fill="auto"/>
            <w:hideMark/>
          </w:tcPr>
          <w:p w:rsidR="00BE5F61" w:rsidRPr="00520718" w:rsidRDefault="00BE5F61" w:rsidP="00BC03EF">
            <w:pPr>
              <w:spacing w:before="0" w:after="0"/>
              <w:ind w:firstLine="0"/>
              <w:jc w:val="center"/>
              <w:rPr>
                <w:sz w:val="20"/>
                <w:szCs w:val="20"/>
              </w:rPr>
            </w:pPr>
            <w:r w:rsidRPr="00520718">
              <w:rPr>
                <w:sz w:val="20"/>
                <w:szCs w:val="20"/>
              </w:rPr>
              <w:t>пассажиры чел.</w:t>
            </w:r>
          </w:p>
        </w:tc>
        <w:tc>
          <w:tcPr>
            <w:tcW w:w="667" w:type="dxa"/>
            <w:tcBorders>
              <w:top w:val="nil"/>
              <w:left w:val="nil"/>
              <w:bottom w:val="single" w:sz="4" w:space="0" w:color="auto"/>
              <w:right w:val="single" w:sz="8" w:space="0" w:color="auto"/>
            </w:tcBorders>
            <w:shd w:val="clear" w:color="auto" w:fill="auto"/>
            <w:hideMark/>
          </w:tcPr>
          <w:p w:rsidR="00BE5F61" w:rsidRPr="00520718" w:rsidRDefault="00BE5F61" w:rsidP="00BC03EF">
            <w:pPr>
              <w:spacing w:before="0" w:after="0"/>
              <w:ind w:firstLine="0"/>
              <w:jc w:val="center"/>
              <w:rPr>
                <w:sz w:val="20"/>
                <w:szCs w:val="20"/>
              </w:rPr>
            </w:pPr>
            <w:r w:rsidRPr="00520718">
              <w:rPr>
                <w:sz w:val="20"/>
                <w:szCs w:val="20"/>
              </w:rPr>
              <w:t>груз, тн</w:t>
            </w:r>
          </w:p>
        </w:tc>
        <w:tc>
          <w:tcPr>
            <w:tcW w:w="787" w:type="dxa"/>
            <w:tcBorders>
              <w:top w:val="nil"/>
              <w:left w:val="nil"/>
              <w:bottom w:val="single" w:sz="4" w:space="0" w:color="auto"/>
              <w:right w:val="single" w:sz="4" w:space="0" w:color="auto"/>
            </w:tcBorders>
            <w:shd w:val="clear" w:color="auto" w:fill="auto"/>
            <w:hideMark/>
          </w:tcPr>
          <w:p w:rsidR="00BE5F61" w:rsidRPr="00520718" w:rsidRDefault="00BE5F61" w:rsidP="00BC03EF">
            <w:pPr>
              <w:spacing w:before="0" w:after="0"/>
              <w:ind w:firstLine="0"/>
              <w:jc w:val="center"/>
              <w:rPr>
                <w:sz w:val="20"/>
                <w:szCs w:val="20"/>
              </w:rPr>
            </w:pPr>
            <w:r w:rsidRPr="00520718">
              <w:rPr>
                <w:sz w:val="20"/>
                <w:szCs w:val="20"/>
              </w:rPr>
              <w:t>пассажиры чел.</w:t>
            </w:r>
          </w:p>
        </w:tc>
        <w:tc>
          <w:tcPr>
            <w:tcW w:w="772" w:type="dxa"/>
            <w:tcBorders>
              <w:top w:val="nil"/>
              <w:left w:val="nil"/>
              <w:bottom w:val="single" w:sz="4" w:space="0" w:color="auto"/>
              <w:right w:val="single" w:sz="8" w:space="0" w:color="auto"/>
            </w:tcBorders>
            <w:shd w:val="clear" w:color="auto" w:fill="auto"/>
            <w:hideMark/>
          </w:tcPr>
          <w:p w:rsidR="00BE5F61" w:rsidRPr="00520718" w:rsidRDefault="00BE5F61" w:rsidP="00BC03EF">
            <w:pPr>
              <w:spacing w:before="0" w:after="0"/>
              <w:ind w:firstLine="0"/>
              <w:jc w:val="center"/>
              <w:rPr>
                <w:sz w:val="20"/>
                <w:szCs w:val="20"/>
              </w:rPr>
            </w:pPr>
            <w:r w:rsidRPr="00520718">
              <w:rPr>
                <w:sz w:val="20"/>
                <w:szCs w:val="20"/>
              </w:rPr>
              <w:t>груз, тн</w:t>
            </w:r>
          </w:p>
        </w:tc>
        <w:tc>
          <w:tcPr>
            <w:tcW w:w="682" w:type="dxa"/>
            <w:tcBorders>
              <w:top w:val="nil"/>
              <w:left w:val="nil"/>
              <w:bottom w:val="single" w:sz="4" w:space="0" w:color="auto"/>
              <w:right w:val="single" w:sz="4" w:space="0" w:color="auto"/>
            </w:tcBorders>
            <w:shd w:val="clear" w:color="auto" w:fill="auto"/>
            <w:hideMark/>
          </w:tcPr>
          <w:p w:rsidR="00BE5F61" w:rsidRPr="00520718" w:rsidRDefault="00BE5F61" w:rsidP="00BC03EF">
            <w:pPr>
              <w:spacing w:before="0" w:after="0"/>
              <w:ind w:firstLine="0"/>
              <w:jc w:val="center"/>
              <w:rPr>
                <w:sz w:val="20"/>
                <w:szCs w:val="20"/>
              </w:rPr>
            </w:pPr>
            <w:r w:rsidRPr="00520718">
              <w:rPr>
                <w:sz w:val="20"/>
                <w:szCs w:val="20"/>
              </w:rPr>
              <w:t>пассажиры чел.</w:t>
            </w:r>
          </w:p>
        </w:tc>
        <w:tc>
          <w:tcPr>
            <w:tcW w:w="736" w:type="dxa"/>
            <w:tcBorders>
              <w:top w:val="nil"/>
              <w:left w:val="nil"/>
              <w:bottom w:val="single" w:sz="4" w:space="0" w:color="auto"/>
              <w:right w:val="single" w:sz="8" w:space="0" w:color="auto"/>
            </w:tcBorders>
            <w:shd w:val="clear" w:color="auto" w:fill="auto"/>
            <w:hideMark/>
          </w:tcPr>
          <w:p w:rsidR="00BE5F61" w:rsidRPr="00520718" w:rsidRDefault="00BE5F61" w:rsidP="00BC03EF">
            <w:pPr>
              <w:spacing w:before="0" w:after="0"/>
              <w:ind w:firstLine="0"/>
              <w:jc w:val="center"/>
              <w:rPr>
                <w:sz w:val="20"/>
                <w:szCs w:val="20"/>
              </w:rPr>
            </w:pPr>
            <w:r w:rsidRPr="00520718">
              <w:rPr>
                <w:sz w:val="20"/>
                <w:szCs w:val="20"/>
              </w:rPr>
              <w:t>груз, тн</w:t>
            </w:r>
          </w:p>
        </w:tc>
        <w:tc>
          <w:tcPr>
            <w:tcW w:w="718" w:type="dxa"/>
            <w:tcBorders>
              <w:top w:val="nil"/>
              <w:left w:val="nil"/>
              <w:bottom w:val="single" w:sz="4" w:space="0" w:color="auto"/>
              <w:right w:val="single" w:sz="4" w:space="0" w:color="auto"/>
            </w:tcBorders>
            <w:shd w:val="clear" w:color="auto" w:fill="auto"/>
            <w:hideMark/>
          </w:tcPr>
          <w:p w:rsidR="00BE5F61" w:rsidRPr="00520718" w:rsidRDefault="00BE5F61" w:rsidP="00BC03EF">
            <w:pPr>
              <w:spacing w:before="0" w:after="0"/>
              <w:ind w:firstLine="0"/>
              <w:jc w:val="center"/>
              <w:rPr>
                <w:sz w:val="20"/>
                <w:szCs w:val="20"/>
              </w:rPr>
            </w:pPr>
            <w:r w:rsidRPr="00520718">
              <w:rPr>
                <w:sz w:val="20"/>
                <w:szCs w:val="20"/>
              </w:rPr>
              <w:t>пассажиры чел.</w:t>
            </w:r>
          </w:p>
        </w:tc>
        <w:tc>
          <w:tcPr>
            <w:tcW w:w="699" w:type="dxa"/>
            <w:tcBorders>
              <w:top w:val="nil"/>
              <w:left w:val="nil"/>
              <w:bottom w:val="single" w:sz="4" w:space="0" w:color="auto"/>
              <w:right w:val="single" w:sz="8" w:space="0" w:color="auto"/>
            </w:tcBorders>
            <w:shd w:val="clear" w:color="auto" w:fill="auto"/>
            <w:hideMark/>
          </w:tcPr>
          <w:p w:rsidR="00BE5F61" w:rsidRPr="00520718" w:rsidRDefault="00BE5F61" w:rsidP="00BC03EF">
            <w:pPr>
              <w:spacing w:before="0" w:after="0"/>
              <w:ind w:firstLine="0"/>
              <w:jc w:val="center"/>
              <w:rPr>
                <w:sz w:val="20"/>
                <w:szCs w:val="20"/>
              </w:rPr>
            </w:pPr>
            <w:r w:rsidRPr="00520718">
              <w:rPr>
                <w:sz w:val="20"/>
                <w:szCs w:val="20"/>
              </w:rPr>
              <w:t>груз, тн</w:t>
            </w:r>
          </w:p>
        </w:tc>
        <w:tc>
          <w:tcPr>
            <w:tcW w:w="755" w:type="dxa"/>
            <w:tcBorders>
              <w:top w:val="nil"/>
              <w:left w:val="nil"/>
              <w:bottom w:val="single" w:sz="4" w:space="0" w:color="auto"/>
              <w:right w:val="single" w:sz="4" w:space="0" w:color="auto"/>
            </w:tcBorders>
            <w:shd w:val="clear" w:color="auto" w:fill="auto"/>
            <w:hideMark/>
          </w:tcPr>
          <w:p w:rsidR="00BE5F61" w:rsidRPr="00520718" w:rsidRDefault="00BE5F61" w:rsidP="00BC03EF">
            <w:pPr>
              <w:spacing w:before="0" w:after="0"/>
              <w:ind w:firstLine="0"/>
              <w:jc w:val="center"/>
              <w:rPr>
                <w:sz w:val="20"/>
                <w:szCs w:val="20"/>
              </w:rPr>
            </w:pPr>
            <w:r w:rsidRPr="00520718">
              <w:rPr>
                <w:sz w:val="20"/>
                <w:szCs w:val="20"/>
              </w:rPr>
              <w:t>пассажиры чел.</w:t>
            </w:r>
          </w:p>
        </w:tc>
        <w:tc>
          <w:tcPr>
            <w:tcW w:w="804" w:type="dxa"/>
            <w:tcBorders>
              <w:top w:val="nil"/>
              <w:left w:val="nil"/>
              <w:bottom w:val="single" w:sz="4" w:space="0" w:color="auto"/>
              <w:right w:val="single" w:sz="8" w:space="0" w:color="auto"/>
            </w:tcBorders>
            <w:shd w:val="clear" w:color="auto" w:fill="auto"/>
            <w:hideMark/>
          </w:tcPr>
          <w:p w:rsidR="00BE5F61" w:rsidRPr="00520718" w:rsidRDefault="00BE5F61" w:rsidP="00BC03EF">
            <w:pPr>
              <w:spacing w:before="0" w:after="0"/>
              <w:ind w:firstLine="0"/>
              <w:jc w:val="center"/>
              <w:rPr>
                <w:sz w:val="20"/>
                <w:szCs w:val="20"/>
              </w:rPr>
            </w:pPr>
            <w:r w:rsidRPr="00520718">
              <w:rPr>
                <w:sz w:val="20"/>
                <w:szCs w:val="20"/>
              </w:rPr>
              <w:t>груз, тн</w:t>
            </w:r>
          </w:p>
        </w:tc>
        <w:tc>
          <w:tcPr>
            <w:tcW w:w="851" w:type="dxa"/>
            <w:tcBorders>
              <w:top w:val="nil"/>
              <w:left w:val="nil"/>
              <w:bottom w:val="single" w:sz="4" w:space="0" w:color="auto"/>
              <w:right w:val="single" w:sz="4" w:space="0" w:color="auto"/>
            </w:tcBorders>
            <w:shd w:val="clear" w:color="auto" w:fill="auto"/>
            <w:hideMark/>
          </w:tcPr>
          <w:p w:rsidR="00BE5F61" w:rsidRPr="00520718" w:rsidRDefault="00BE5F61" w:rsidP="00BC03EF">
            <w:pPr>
              <w:spacing w:before="0" w:after="0"/>
              <w:ind w:firstLine="0"/>
              <w:jc w:val="center"/>
              <w:rPr>
                <w:sz w:val="20"/>
                <w:szCs w:val="20"/>
              </w:rPr>
            </w:pPr>
            <w:r w:rsidRPr="00520718">
              <w:rPr>
                <w:sz w:val="20"/>
                <w:szCs w:val="20"/>
              </w:rPr>
              <w:t>пассажиры чел.</w:t>
            </w:r>
          </w:p>
        </w:tc>
        <w:tc>
          <w:tcPr>
            <w:tcW w:w="735" w:type="dxa"/>
            <w:tcBorders>
              <w:top w:val="nil"/>
              <w:left w:val="nil"/>
              <w:bottom w:val="single" w:sz="4" w:space="0" w:color="auto"/>
              <w:right w:val="single" w:sz="8" w:space="0" w:color="auto"/>
            </w:tcBorders>
            <w:shd w:val="clear" w:color="auto" w:fill="auto"/>
            <w:hideMark/>
          </w:tcPr>
          <w:p w:rsidR="00BE5F61" w:rsidRPr="00520718" w:rsidRDefault="00BE5F61" w:rsidP="00BC03EF">
            <w:pPr>
              <w:spacing w:before="0" w:after="0"/>
              <w:ind w:firstLine="0"/>
              <w:jc w:val="center"/>
              <w:rPr>
                <w:sz w:val="20"/>
                <w:szCs w:val="20"/>
              </w:rPr>
            </w:pPr>
            <w:r w:rsidRPr="00520718">
              <w:rPr>
                <w:sz w:val="20"/>
                <w:szCs w:val="20"/>
              </w:rPr>
              <w:t>груз, тн</w:t>
            </w:r>
          </w:p>
        </w:tc>
      </w:tr>
      <w:tr w:rsidR="00F1782C" w:rsidRPr="00520718" w:rsidTr="00F1782C">
        <w:trPr>
          <w:trHeight w:val="20"/>
        </w:trPr>
        <w:tc>
          <w:tcPr>
            <w:tcW w:w="1459" w:type="dxa"/>
            <w:tcBorders>
              <w:top w:val="nil"/>
              <w:left w:val="single" w:sz="8" w:space="0" w:color="auto"/>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left"/>
              <w:rPr>
                <w:sz w:val="20"/>
                <w:szCs w:val="20"/>
              </w:rPr>
            </w:pPr>
            <w:r w:rsidRPr="00520718">
              <w:rPr>
                <w:sz w:val="20"/>
                <w:szCs w:val="20"/>
              </w:rPr>
              <w:t>Тиличики</w:t>
            </w:r>
          </w:p>
        </w:tc>
        <w:tc>
          <w:tcPr>
            <w:tcW w:w="887"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1670</w:t>
            </w:r>
          </w:p>
        </w:tc>
        <w:tc>
          <w:tcPr>
            <w:tcW w:w="451"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30</w:t>
            </w:r>
          </w:p>
        </w:tc>
        <w:tc>
          <w:tcPr>
            <w:tcW w:w="887"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20385</w:t>
            </w:r>
          </w:p>
        </w:tc>
        <w:tc>
          <w:tcPr>
            <w:tcW w:w="452"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243</w:t>
            </w:r>
          </w:p>
        </w:tc>
        <w:tc>
          <w:tcPr>
            <w:tcW w:w="741"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21046</w:t>
            </w:r>
          </w:p>
        </w:tc>
        <w:tc>
          <w:tcPr>
            <w:tcW w:w="713"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307,92</w:t>
            </w:r>
          </w:p>
        </w:tc>
        <w:tc>
          <w:tcPr>
            <w:tcW w:w="888"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22364</w:t>
            </w:r>
          </w:p>
        </w:tc>
        <w:tc>
          <w:tcPr>
            <w:tcW w:w="667"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219,22</w:t>
            </w:r>
          </w:p>
        </w:tc>
        <w:tc>
          <w:tcPr>
            <w:tcW w:w="787"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24689</w:t>
            </w:r>
          </w:p>
        </w:tc>
        <w:tc>
          <w:tcPr>
            <w:tcW w:w="772"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235,21</w:t>
            </w:r>
          </w:p>
        </w:tc>
        <w:tc>
          <w:tcPr>
            <w:tcW w:w="682"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25119</w:t>
            </w:r>
          </w:p>
        </w:tc>
        <w:tc>
          <w:tcPr>
            <w:tcW w:w="736"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199,16</w:t>
            </w:r>
          </w:p>
        </w:tc>
        <w:tc>
          <w:tcPr>
            <w:tcW w:w="718"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30454</w:t>
            </w:r>
          </w:p>
        </w:tc>
        <w:tc>
          <w:tcPr>
            <w:tcW w:w="699"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331,33</w:t>
            </w:r>
          </w:p>
        </w:tc>
        <w:tc>
          <w:tcPr>
            <w:tcW w:w="755"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32928</w:t>
            </w:r>
          </w:p>
        </w:tc>
        <w:tc>
          <w:tcPr>
            <w:tcW w:w="804"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320,29</w:t>
            </w:r>
          </w:p>
        </w:tc>
        <w:tc>
          <w:tcPr>
            <w:tcW w:w="851"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14376</w:t>
            </w:r>
          </w:p>
        </w:tc>
        <w:tc>
          <w:tcPr>
            <w:tcW w:w="735"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186,86</w:t>
            </w:r>
          </w:p>
        </w:tc>
      </w:tr>
      <w:tr w:rsidR="00F1782C" w:rsidRPr="00520718" w:rsidTr="00F1782C">
        <w:trPr>
          <w:trHeight w:val="20"/>
        </w:trPr>
        <w:tc>
          <w:tcPr>
            <w:tcW w:w="1459" w:type="dxa"/>
            <w:tcBorders>
              <w:top w:val="nil"/>
              <w:left w:val="single" w:sz="8" w:space="0" w:color="auto"/>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left"/>
              <w:rPr>
                <w:sz w:val="20"/>
                <w:szCs w:val="20"/>
              </w:rPr>
            </w:pPr>
            <w:r w:rsidRPr="00520718">
              <w:rPr>
                <w:sz w:val="20"/>
                <w:szCs w:val="20"/>
              </w:rPr>
              <w:t>Палана</w:t>
            </w:r>
          </w:p>
        </w:tc>
        <w:tc>
          <w:tcPr>
            <w:tcW w:w="887"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763</w:t>
            </w:r>
          </w:p>
        </w:tc>
        <w:tc>
          <w:tcPr>
            <w:tcW w:w="451"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60</w:t>
            </w:r>
          </w:p>
        </w:tc>
        <w:tc>
          <w:tcPr>
            <w:tcW w:w="887"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6859</w:t>
            </w:r>
          </w:p>
        </w:tc>
        <w:tc>
          <w:tcPr>
            <w:tcW w:w="452"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123</w:t>
            </w:r>
          </w:p>
        </w:tc>
        <w:tc>
          <w:tcPr>
            <w:tcW w:w="741"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7494</w:t>
            </w:r>
          </w:p>
        </w:tc>
        <w:tc>
          <w:tcPr>
            <w:tcW w:w="713"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129,06</w:t>
            </w:r>
          </w:p>
        </w:tc>
        <w:tc>
          <w:tcPr>
            <w:tcW w:w="888"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6974</w:t>
            </w:r>
          </w:p>
        </w:tc>
        <w:tc>
          <w:tcPr>
            <w:tcW w:w="667"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121,34</w:t>
            </w:r>
          </w:p>
        </w:tc>
        <w:tc>
          <w:tcPr>
            <w:tcW w:w="787"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7358</w:t>
            </w:r>
          </w:p>
        </w:tc>
        <w:tc>
          <w:tcPr>
            <w:tcW w:w="772"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61,99</w:t>
            </w:r>
          </w:p>
        </w:tc>
        <w:tc>
          <w:tcPr>
            <w:tcW w:w="682"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8099</w:t>
            </w:r>
          </w:p>
        </w:tc>
        <w:tc>
          <w:tcPr>
            <w:tcW w:w="736"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62</w:t>
            </w:r>
          </w:p>
        </w:tc>
        <w:tc>
          <w:tcPr>
            <w:tcW w:w="718"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6996</w:t>
            </w:r>
          </w:p>
        </w:tc>
        <w:tc>
          <w:tcPr>
            <w:tcW w:w="699"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61,3</w:t>
            </w:r>
          </w:p>
        </w:tc>
        <w:tc>
          <w:tcPr>
            <w:tcW w:w="755"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9570</w:t>
            </w:r>
          </w:p>
        </w:tc>
        <w:tc>
          <w:tcPr>
            <w:tcW w:w="804"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101,5</w:t>
            </w:r>
          </w:p>
        </w:tc>
        <w:tc>
          <w:tcPr>
            <w:tcW w:w="851"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2859</w:t>
            </w:r>
          </w:p>
        </w:tc>
        <w:tc>
          <w:tcPr>
            <w:tcW w:w="735"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28,83</w:t>
            </w:r>
          </w:p>
        </w:tc>
      </w:tr>
      <w:tr w:rsidR="00F1782C" w:rsidRPr="00520718" w:rsidTr="00F1782C">
        <w:trPr>
          <w:trHeight w:val="20"/>
        </w:trPr>
        <w:tc>
          <w:tcPr>
            <w:tcW w:w="1459" w:type="dxa"/>
            <w:tcBorders>
              <w:top w:val="nil"/>
              <w:left w:val="single" w:sz="8" w:space="0" w:color="auto"/>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left"/>
              <w:rPr>
                <w:sz w:val="20"/>
                <w:szCs w:val="20"/>
              </w:rPr>
            </w:pPr>
            <w:r w:rsidRPr="00520718">
              <w:rPr>
                <w:sz w:val="20"/>
                <w:szCs w:val="20"/>
              </w:rPr>
              <w:t>Оссора</w:t>
            </w:r>
          </w:p>
        </w:tc>
        <w:tc>
          <w:tcPr>
            <w:tcW w:w="887"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861</w:t>
            </w:r>
          </w:p>
        </w:tc>
        <w:tc>
          <w:tcPr>
            <w:tcW w:w="451"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35</w:t>
            </w:r>
          </w:p>
        </w:tc>
        <w:tc>
          <w:tcPr>
            <w:tcW w:w="887"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9748</w:t>
            </w:r>
          </w:p>
        </w:tc>
        <w:tc>
          <w:tcPr>
            <w:tcW w:w="452"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244</w:t>
            </w:r>
          </w:p>
        </w:tc>
        <w:tc>
          <w:tcPr>
            <w:tcW w:w="741"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9346</w:t>
            </w:r>
          </w:p>
        </w:tc>
        <w:tc>
          <w:tcPr>
            <w:tcW w:w="713"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318,6</w:t>
            </w:r>
          </w:p>
        </w:tc>
        <w:tc>
          <w:tcPr>
            <w:tcW w:w="888"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9694</w:t>
            </w:r>
          </w:p>
        </w:tc>
        <w:tc>
          <w:tcPr>
            <w:tcW w:w="667"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262,46</w:t>
            </w:r>
          </w:p>
        </w:tc>
        <w:tc>
          <w:tcPr>
            <w:tcW w:w="787"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8418</w:t>
            </w:r>
          </w:p>
        </w:tc>
        <w:tc>
          <w:tcPr>
            <w:tcW w:w="772"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209,24</w:t>
            </w:r>
          </w:p>
        </w:tc>
        <w:tc>
          <w:tcPr>
            <w:tcW w:w="682"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8967</w:t>
            </w:r>
          </w:p>
        </w:tc>
        <w:tc>
          <w:tcPr>
            <w:tcW w:w="736"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146,43</w:t>
            </w:r>
          </w:p>
        </w:tc>
        <w:tc>
          <w:tcPr>
            <w:tcW w:w="718"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7548</w:t>
            </w:r>
          </w:p>
        </w:tc>
        <w:tc>
          <w:tcPr>
            <w:tcW w:w="699"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142,6</w:t>
            </w:r>
          </w:p>
        </w:tc>
        <w:tc>
          <w:tcPr>
            <w:tcW w:w="755"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8124</w:t>
            </w:r>
          </w:p>
        </w:tc>
        <w:tc>
          <w:tcPr>
            <w:tcW w:w="804"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100,94</w:t>
            </w:r>
          </w:p>
        </w:tc>
        <w:tc>
          <w:tcPr>
            <w:tcW w:w="851"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3264</w:t>
            </w:r>
          </w:p>
        </w:tc>
        <w:tc>
          <w:tcPr>
            <w:tcW w:w="735"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36</w:t>
            </w:r>
          </w:p>
        </w:tc>
      </w:tr>
      <w:tr w:rsidR="00F1782C" w:rsidRPr="00520718" w:rsidTr="00F1782C">
        <w:trPr>
          <w:trHeight w:val="20"/>
        </w:trPr>
        <w:tc>
          <w:tcPr>
            <w:tcW w:w="1459" w:type="dxa"/>
            <w:tcBorders>
              <w:top w:val="nil"/>
              <w:left w:val="single" w:sz="8" w:space="0" w:color="auto"/>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left"/>
              <w:rPr>
                <w:sz w:val="20"/>
                <w:szCs w:val="20"/>
              </w:rPr>
            </w:pPr>
            <w:r w:rsidRPr="00520718">
              <w:rPr>
                <w:sz w:val="20"/>
                <w:szCs w:val="20"/>
              </w:rPr>
              <w:t>Озерная</w:t>
            </w:r>
          </w:p>
        </w:tc>
        <w:tc>
          <w:tcPr>
            <w:tcW w:w="887"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912</w:t>
            </w:r>
          </w:p>
        </w:tc>
        <w:tc>
          <w:tcPr>
            <w:tcW w:w="451"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11</w:t>
            </w:r>
          </w:p>
        </w:tc>
        <w:tc>
          <w:tcPr>
            <w:tcW w:w="887"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5621</w:t>
            </w:r>
          </w:p>
        </w:tc>
        <w:tc>
          <w:tcPr>
            <w:tcW w:w="452"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70</w:t>
            </w:r>
          </w:p>
        </w:tc>
        <w:tc>
          <w:tcPr>
            <w:tcW w:w="741"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6866</w:t>
            </w:r>
          </w:p>
        </w:tc>
        <w:tc>
          <w:tcPr>
            <w:tcW w:w="713"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67,23</w:t>
            </w:r>
          </w:p>
        </w:tc>
        <w:tc>
          <w:tcPr>
            <w:tcW w:w="888"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5273</w:t>
            </w:r>
          </w:p>
        </w:tc>
        <w:tc>
          <w:tcPr>
            <w:tcW w:w="667"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60,3</w:t>
            </w:r>
          </w:p>
        </w:tc>
        <w:tc>
          <w:tcPr>
            <w:tcW w:w="787"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1121</w:t>
            </w:r>
          </w:p>
        </w:tc>
        <w:tc>
          <w:tcPr>
            <w:tcW w:w="772"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20,96</w:t>
            </w:r>
          </w:p>
        </w:tc>
        <w:tc>
          <w:tcPr>
            <w:tcW w:w="682"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59</w:t>
            </w:r>
          </w:p>
        </w:tc>
        <w:tc>
          <w:tcPr>
            <w:tcW w:w="736"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2,28</w:t>
            </w:r>
          </w:p>
        </w:tc>
        <w:tc>
          <w:tcPr>
            <w:tcW w:w="718"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445</w:t>
            </w:r>
          </w:p>
        </w:tc>
        <w:tc>
          <w:tcPr>
            <w:tcW w:w="699"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8,56</w:t>
            </w:r>
          </w:p>
        </w:tc>
        <w:tc>
          <w:tcPr>
            <w:tcW w:w="755"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198</w:t>
            </w:r>
          </w:p>
        </w:tc>
        <w:tc>
          <w:tcPr>
            <w:tcW w:w="804"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2,55</w:t>
            </w:r>
          </w:p>
        </w:tc>
        <w:tc>
          <w:tcPr>
            <w:tcW w:w="851"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20</w:t>
            </w:r>
          </w:p>
        </w:tc>
        <w:tc>
          <w:tcPr>
            <w:tcW w:w="735"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0</w:t>
            </w:r>
          </w:p>
        </w:tc>
      </w:tr>
      <w:tr w:rsidR="00F1782C" w:rsidRPr="00520718" w:rsidTr="00F1782C">
        <w:trPr>
          <w:trHeight w:val="20"/>
        </w:trPr>
        <w:tc>
          <w:tcPr>
            <w:tcW w:w="1459" w:type="dxa"/>
            <w:tcBorders>
              <w:top w:val="nil"/>
              <w:left w:val="single" w:sz="8" w:space="0" w:color="auto"/>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left"/>
              <w:rPr>
                <w:sz w:val="20"/>
                <w:szCs w:val="20"/>
              </w:rPr>
            </w:pPr>
            <w:r w:rsidRPr="00520718">
              <w:rPr>
                <w:sz w:val="20"/>
                <w:szCs w:val="20"/>
              </w:rPr>
              <w:t>Тигиль</w:t>
            </w:r>
          </w:p>
        </w:tc>
        <w:tc>
          <w:tcPr>
            <w:tcW w:w="887"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770</w:t>
            </w:r>
          </w:p>
        </w:tc>
        <w:tc>
          <w:tcPr>
            <w:tcW w:w="451"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8</w:t>
            </w:r>
          </w:p>
        </w:tc>
        <w:tc>
          <w:tcPr>
            <w:tcW w:w="887"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7536</w:t>
            </w:r>
          </w:p>
        </w:tc>
        <w:tc>
          <w:tcPr>
            <w:tcW w:w="452"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51</w:t>
            </w:r>
          </w:p>
        </w:tc>
        <w:tc>
          <w:tcPr>
            <w:tcW w:w="741"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5617</w:t>
            </w:r>
          </w:p>
        </w:tc>
        <w:tc>
          <w:tcPr>
            <w:tcW w:w="713"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56,86</w:t>
            </w:r>
          </w:p>
        </w:tc>
        <w:tc>
          <w:tcPr>
            <w:tcW w:w="888"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10155</w:t>
            </w:r>
          </w:p>
        </w:tc>
        <w:tc>
          <w:tcPr>
            <w:tcW w:w="667"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85,52</w:t>
            </w:r>
          </w:p>
        </w:tc>
        <w:tc>
          <w:tcPr>
            <w:tcW w:w="787"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14911</w:t>
            </w:r>
          </w:p>
        </w:tc>
        <w:tc>
          <w:tcPr>
            <w:tcW w:w="772"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111,2</w:t>
            </w:r>
          </w:p>
        </w:tc>
        <w:tc>
          <w:tcPr>
            <w:tcW w:w="682"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5202</w:t>
            </w:r>
          </w:p>
        </w:tc>
        <w:tc>
          <w:tcPr>
            <w:tcW w:w="736"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42,18</w:t>
            </w:r>
          </w:p>
        </w:tc>
        <w:tc>
          <w:tcPr>
            <w:tcW w:w="718"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4512</w:t>
            </w:r>
          </w:p>
        </w:tc>
        <w:tc>
          <w:tcPr>
            <w:tcW w:w="699"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40,35</w:t>
            </w:r>
          </w:p>
        </w:tc>
        <w:tc>
          <w:tcPr>
            <w:tcW w:w="755"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4047</w:t>
            </w:r>
          </w:p>
        </w:tc>
        <w:tc>
          <w:tcPr>
            <w:tcW w:w="804"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37,68</w:t>
            </w:r>
          </w:p>
        </w:tc>
        <w:tc>
          <w:tcPr>
            <w:tcW w:w="851"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1914</w:t>
            </w:r>
          </w:p>
        </w:tc>
        <w:tc>
          <w:tcPr>
            <w:tcW w:w="735"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15,54</w:t>
            </w:r>
          </w:p>
        </w:tc>
      </w:tr>
      <w:tr w:rsidR="00F1782C" w:rsidRPr="00520718" w:rsidTr="00F1782C">
        <w:trPr>
          <w:trHeight w:val="20"/>
        </w:trPr>
        <w:tc>
          <w:tcPr>
            <w:tcW w:w="1459" w:type="dxa"/>
            <w:tcBorders>
              <w:top w:val="nil"/>
              <w:left w:val="single" w:sz="8" w:space="0" w:color="auto"/>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left"/>
              <w:rPr>
                <w:sz w:val="20"/>
                <w:szCs w:val="20"/>
              </w:rPr>
            </w:pPr>
            <w:r w:rsidRPr="00520718">
              <w:rPr>
                <w:sz w:val="20"/>
                <w:szCs w:val="20"/>
              </w:rPr>
              <w:t>Пахачи</w:t>
            </w:r>
          </w:p>
        </w:tc>
        <w:tc>
          <w:tcPr>
            <w:tcW w:w="887" w:type="dxa"/>
            <w:tcBorders>
              <w:top w:val="nil"/>
              <w:left w:val="nil"/>
              <w:bottom w:val="single" w:sz="4" w:space="0" w:color="auto"/>
              <w:right w:val="single" w:sz="4" w:space="0" w:color="auto"/>
            </w:tcBorders>
            <w:shd w:val="clear" w:color="auto" w:fill="auto"/>
            <w:hideMark/>
          </w:tcPr>
          <w:p w:rsidR="00BE5F61" w:rsidRPr="00520718" w:rsidRDefault="00BE5F61" w:rsidP="00BC03EF">
            <w:pPr>
              <w:spacing w:before="0" w:after="0"/>
              <w:ind w:firstLine="0"/>
              <w:jc w:val="center"/>
              <w:rPr>
                <w:sz w:val="20"/>
                <w:szCs w:val="20"/>
              </w:rPr>
            </w:pPr>
            <w:r w:rsidRPr="00520718">
              <w:rPr>
                <w:sz w:val="20"/>
                <w:szCs w:val="20"/>
              </w:rPr>
              <w:t>32</w:t>
            </w:r>
          </w:p>
        </w:tc>
        <w:tc>
          <w:tcPr>
            <w:tcW w:w="451"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0</w:t>
            </w:r>
          </w:p>
        </w:tc>
        <w:tc>
          <w:tcPr>
            <w:tcW w:w="887"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883</w:t>
            </w:r>
          </w:p>
        </w:tc>
        <w:tc>
          <w:tcPr>
            <w:tcW w:w="452"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0</w:t>
            </w:r>
          </w:p>
        </w:tc>
        <w:tc>
          <w:tcPr>
            <w:tcW w:w="741"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888</w:t>
            </w:r>
          </w:p>
        </w:tc>
        <w:tc>
          <w:tcPr>
            <w:tcW w:w="713"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10,34</w:t>
            </w:r>
          </w:p>
        </w:tc>
        <w:tc>
          <w:tcPr>
            <w:tcW w:w="888"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1165</w:t>
            </w:r>
          </w:p>
        </w:tc>
        <w:tc>
          <w:tcPr>
            <w:tcW w:w="667"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14,94</w:t>
            </w:r>
          </w:p>
        </w:tc>
        <w:tc>
          <w:tcPr>
            <w:tcW w:w="787"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1067</w:t>
            </w:r>
          </w:p>
        </w:tc>
        <w:tc>
          <w:tcPr>
            <w:tcW w:w="772"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8,59</w:t>
            </w:r>
          </w:p>
        </w:tc>
        <w:tc>
          <w:tcPr>
            <w:tcW w:w="682"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1234</w:t>
            </w:r>
          </w:p>
        </w:tc>
        <w:tc>
          <w:tcPr>
            <w:tcW w:w="736"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5,91</w:t>
            </w:r>
          </w:p>
        </w:tc>
        <w:tc>
          <w:tcPr>
            <w:tcW w:w="718"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1178</w:t>
            </w:r>
          </w:p>
        </w:tc>
        <w:tc>
          <w:tcPr>
            <w:tcW w:w="699"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7,5</w:t>
            </w:r>
          </w:p>
        </w:tc>
        <w:tc>
          <w:tcPr>
            <w:tcW w:w="755"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1429</w:t>
            </w:r>
          </w:p>
        </w:tc>
        <w:tc>
          <w:tcPr>
            <w:tcW w:w="804"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10,92</w:t>
            </w:r>
          </w:p>
        </w:tc>
        <w:tc>
          <w:tcPr>
            <w:tcW w:w="851"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481</w:t>
            </w:r>
          </w:p>
        </w:tc>
        <w:tc>
          <w:tcPr>
            <w:tcW w:w="735"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4,12</w:t>
            </w:r>
          </w:p>
        </w:tc>
      </w:tr>
      <w:tr w:rsidR="00F1782C" w:rsidRPr="00520718" w:rsidTr="00F1782C">
        <w:trPr>
          <w:trHeight w:val="20"/>
        </w:trPr>
        <w:tc>
          <w:tcPr>
            <w:tcW w:w="1459" w:type="dxa"/>
            <w:tcBorders>
              <w:top w:val="nil"/>
              <w:left w:val="single" w:sz="8" w:space="0" w:color="auto"/>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left"/>
              <w:rPr>
                <w:sz w:val="20"/>
                <w:szCs w:val="20"/>
              </w:rPr>
            </w:pPr>
            <w:r w:rsidRPr="00520718">
              <w:rPr>
                <w:sz w:val="20"/>
                <w:szCs w:val="20"/>
              </w:rPr>
              <w:t>Усть-Камчатск</w:t>
            </w:r>
          </w:p>
        </w:tc>
        <w:tc>
          <w:tcPr>
            <w:tcW w:w="887"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104</w:t>
            </w:r>
          </w:p>
        </w:tc>
        <w:tc>
          <w:tcPr>
            <w:tcW w:w="451"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w:t>
            </w:r>
          </w:p>
        </w:tc>
        <w:tc>
          <w:tcPr>
            <w:tcW w:w="887"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1795</w:t>
            </w:r>
          </w:p>
        </w:tc>
        <w:tc>
          <w:tcPr>
            <w:tcW w:w="452"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w:t>
            </w:r>
          </w:p>
        </w:tc>
        <w:tc>
          <w:tcPr>
            <w:tcW w:w="741"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1543</w:t>
            </w:r>
          </w:p>
        </w:tc>
        <w:tc>
          <w:tcPr>
            <w:tcW w:w="713"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3,42</w:t>
            </w:r>
          </w:p>
        </w:tc>
        <w:tc>
          <w:tcPr>
            <w:tcW w:w="888"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1000</w:t>
            </w:r>
          </w:p>
        </w:tc>
        <w:tc>
          <w:tcPr>
            <w:tcW w:w="667"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0,85</w:t>
            </w:r>
          </w:p>
        </w:tc>
        <w:tc>
          <w:tcPr>
            <w:tcW w:w="787"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742</w:t>
            </w:r>
          </w:p>
        </w:tc>
        <w:tc>
          <w:tcPr>
            <w:tcW w:w="772"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1,36</w:t>
            </w:r>
          </w:p>
        </w:tc>
        <w:tc>
          <w:tcPr>
            <w:tcW w:w="682"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315</w:t>
            </w:r>
          </w:p>
        </w:tc>
        <w:tc>
          <w:tcPr>
            <w:tcW w:w="736"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0,16</w:t>
            </w:r>
          </w:p>
        </w:tc>
        <w:tc>
          <w:tcPr>
            <w:tcW w:w="718"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276</w:t>
            </w:r>
          </w:p>
        </w:tc>
        <w:tc>
          <w:tcPr>
            <w:tcW w:w="699"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2,05</w:t>
            </w:r>
          </w:p>
        </w:tc>
        <w:tc>
          <w:tcPr>
            <w:tcW w:w="755"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1248</w:t>
            </w:r>
          </w:p>
        </w:tc>
        <w:tc>
          <w:tcPr>
            <w:tcW w:w="804"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4,03</w:t>
            </w:r>
          </w:p>
        </w:tc>
        <w:tc>
          <w:tcPr>
            <w:tcW w:w="851"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85</w:t>
            </w:r>
          </w:p>
        </w:tc>
        <w:tc>
          <w:tcPr>
            <w:tcW w:w="735"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0</w:t>
            </w:r>
          </w:p>
        </w:tc>
      </w:tr>
      <w:tr w:rsidR="00F1782C" w:rsidRPr="00520718" w:rsidTr="00F1782C">
        <w:trPr>
          <w:trHeight w:val="20"/>
        </w:trPr>
        <w:tc>
          <w:tcPr>
            <w:tcW w:w="1459" w:type="dxa"/>
            <w:tcBorders>
              <w:top w:val="nil"/>
              <w:left w:val="single" w:sz="8" w:space="0" w:color="auto"/>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left"/>
              <w:rPr>
                <w:sz w:val="20"/>
                <w:szCs w:val="20"/>
              </w:rPr>
            </w:pPr>
            <w:r w:rsidRPr="00520718">
              <w:rPr>
                <w:sz w:val="20"/>
                <w:szCs w:val="20"/>
              </w:rPr>
              <w:t>Соболево</w:t>
            </w:r>
          </w:p>
        </w:tc>
        <w:tc>
          <w:tcPr>
            <w:tcW w:w="887"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257</w:t>
            </w:r>
          </w:p>
        </w:tc>
        <w:tc>
          <w:tcPr>
            <w:tcW w:w="451"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4</w:t>
            </w:r>
          </w:p>
        </w:tc>
        <w:tc>
          <w:tcPr>
            <w:tcW w:w="887"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2839</w:t>
            </w:r>
          </w:p>
        </w:tc>
        <w:tc>
          <w:tcPr>
            <w:tcW w:w="452"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30</w:t>
            </w:r>
          </w:p>
        </w:tc>
        <w:tc>
          <w:tcPr>
            <w:tcW w:w="741"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2902</w:t>
            </w:r>
          </w:p>
        </w:tc>
        <w:tc>
          <w:tcPr>
            <w:tcW w:w="713"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28,58</w:t>
            </w:r>
          </w:p>
        </w:tc>
        <w:tc>
          <w:tcPr>
            <w:tcW w:w="888"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1791</w:t>
            </w:r>
          </w:p>
        </w:tc>
        <w:tc>
          <w:tcPr>
            <w:tcW w:w="667"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28,23</w:t>
            </w:r>
          </w:p>
        </w:tc>
        <w:tc>
          <w:tcPr>
            <w:tcW w:w="787"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1172</w:t>
            </w:r>
          </w:p>
        </w:tc>
        <w:tc>
          <w:tcPr>
            <w:tcW w:w="772"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18,96</w:t>
            </w:r>
          </w:p>
        </w:tc>
        <w:tc>
          <w:tcPr>
            <w:tcW w:w="682"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947</w:t>
            </w:r>
          </w:p>
        </w:tc>
        <w:tc>
          <w:tcPr>
            <w:tcW w:w="736"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15,02</w:t>
            </w:r>
          </w:p>
        </w:tc>
        <w:tc>
          <w:tcPr>
            <w:tcW w:w="718"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644</w:t>
            </w:r>
          </w:p>
        </w:tc>
        <w:tc>
          <w:tcPr>
            <w:tcW w:w="699"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12,2</w:t>
            </w:r>
          </w:p>
        </w:tc>
        <w:tc>
          <w:tcPr>
            <w:tcW w:w="755"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807</w:t>
            </w:r>
          </w:p>
        </w:tc>
        <w:tc>
          <w:tcPr>
            <w:tcW w:w="804"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12,31</w:t>
            </w:r>
          </w:p>
        </w:tc>
        <w:tc>
          <w:tcPr>
            <w:tcW w:w="851"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233</w:t>
            </w:r>
          </w:p>
        </w:tc>
        <w:tc>
          <w:tcPr>
            <w:tcW w:w="735"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4,53</w:t>
            </w:r>
          </w:p>
        </w:tc>
      </w:tr>
      <w:tr w:rsidR="00F1782C" w:rsidRPr="00520718" w:rsidTr="00F1782C">
        <w:trPr>
          <w:trHeight w:val="20"/>
        </w:trPr>
        <w:tc>
          <w:tcPr>
            <w:tcW w:w="1459" w:type="dxa"/>
            <w:tcBorders>
              <w:top w:val="nil"/>
              <w:left w:val="single" w:sz="8" w:space="0" w:color="auto"/>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left"/>
              <w:rPr>
                <w:sz w:val="20"/>
                <w:szCs w:val="20"/>
              </w:rPr>
            </w:pPr>
            <w:r w:rsidRPr="00520718">
              <w:rPr>
                <w:sz w:val="20"/>
                <w:szCs w:val="20"/>
              </w:rPr>
              <w:t>Никольское</w:t>
            </w:r>
          </w:p>
        </w:tc>
        <w:tc>
          <w:tcPr>
            <w:tcW w:w="887"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215</w:t>
            </w:r>
          </w:p>
        </w:tc>
        <w:tc>
          <w:tcPr>
            <w:tcW w:w="451"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w:t>
            </w:r>
          </w:p>
        </w:tc>
        <w:tc>
          <w:tcPr>
            <w:tcW w:w="887"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2495</w:t>
            </w:r>
          </w:p>
        </w:tc>
        <w:tc>
          <w:tcPr>
            <w:tcW w:w="452"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10</w:t>
            </w:r>
          </w:p>
        </w:tc>
        <w:tc>
          <w:tcPr>
            <w:tcW w:w="741"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2494</w:t>
            </w:r>
          </w:p>
        </w:tc>
        <w:tc>
          <w:tcPr>
            <w:tcW w:w="713"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10,92</w:t>
            </w:r>
          </w:p>
        </w:tc>
        <w:tc>
          <w:tcPr>
            <w:tcW w:w="888"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2244</w:t>
            </w:r>
          </w:p>
        </w:tc>
        <w:tc>
          <w:tcPr>
            <w:tcW w:w="667"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11,1</w:t>
            </w:r>
          </w:p>
        </w:tc>
        <w:tc>
          <w:tcPr>
            <w:tcW w:w="787"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2272</w:t>
            </w:r>
          </w:p>
        </w:tc>
        <w:tc>
          <w:tcPr>
            <w:tcW w:w="772"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9,76</w:t>
            </w:r>
          </w:p>
        </w:tc>
        <w:tc>
          <w:tcPr>
            <w:tcW w:w="682"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1998</w:t>
            </w:r>
          </w:p>
        </w:tc>
        <w:tc>
          <w:tcPr>
            <w:tcW w:w="736"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10,16</w:t>
            </w:r>
          </w:p>
        </w:tc>
        <w:tc>
          <w:tcPr>
            <w:tcW w:w="718"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2005</w:t>
            </w:r>
          </w:p>
        </w:tc>
        <w:tc>
          <w:tcPr>
            <w:tcW w:w="699"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12,03</w:t>
            </w:r>
          </w:p>
        </w:tc>
        <w:tc>
          <w:tcPr>
            <w:tcW w:w="755"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1678</w:t>
            </w:r>
          </w:p>
        </w:tc>
        <w:tc>
          <w:tcPr>
            <w:tcW w:w="804"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13,35</w:t>
            </w:r>
          </w:p>
        </w:tc>
        <w:tc>
          <w:tcPr>
            <w:tcW w:w="851"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607</w:t>
            </w:r>
          </w:p>
        </w:tc>
        <w:tc>
          <w:tcPr>
            <w:tcW w:w="735"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5,42</w:t>
            </w:r>
          </w:p>
        </w:tc>
      </w:tr>
      <w:tr w:rsidR="00F1782C" w:rsidRPr="00520718" w:rsidTr="00F1782C">
        <w:trPr>
          <w:trHeight w:val="20"/>
        </w:trPr>
        <w:tc>
          <w:tcPr>
            <w:tcW w:w="1459" w:type="dxa"/>
            <w:tcBorders>
              <w:top w:val="nil"/>
              <w:left w:val="single" w:sz="8" w:space="0" w:color="auto"/>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left"/>
              <w:rPr>
                <w:sz w:val="20"/>
                <w:szCs w:val="20"/>
              </w:rPr>
            </w:pPr>
            <w:r w:rsidRPr="00520718">
              <w:rPr>
                <w:sz w:val="20"/>
                <w:szCs w:val="20"/>
              </w:rPr>
              <w:t>Мильково</w:t>
            </w:r>
          </w:p>
        </w:tc>
        <w:tc>
          <w:tcPr>
            <w:tcW w:w="887"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0</w:t>
            </w:r>
          </w:p>
        </w:tc>
        <w:tc>
          <w:tcPr>
            <w:tcW w:w="451"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0</w:t>
            </w:r>
          </w:p>
        </w:tc>
        <w:tc>
          <w:tcPr>
            <w:tcW w:w="887"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20</w:t>
            </w:r>
          </w:p>
        </w:tc>
        <w:tc>
          <w:tcPr>
            <w:tcW w:w="452"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0</w:t>
            </w:r>
          </w:p>
        </w:tc>
        <w:tc>
          <w:tcPr>
            <w:tcW w:w="741"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99</w:t>
            </w:r>
          </w:p>
        </w:tc>
        <w:tc>
          <w:tcPr>
            <w:tcW w:w="713"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0</w:t>
            </w:r>
          </w:p>
        </w:tc>
        <w:tc>
          <w:tcPr>
            <w:tcW w:w="888"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77</w:t>
            </w:r>
          </w:p>
        </w:tc>
        <w:tc>
          <w:tcPr>
            <w:tcW w:w="667"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0</w:t>
            </w:r>
          </w:p>
        </w:tc>
        <w:tc>
          <w:tcPr>
            <w:tcW w:w="787"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56</w:t>
            </w:r>
          </w:p>
        </w:tc>
        <w:tc>
          <w:tcPr>
            <w:tcW w:w="772"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0</w:t>
            </w:r>
          </w:p>
        </w:tc>
        <w:tc>
          <w:tcPr>
            <w:tcW w:w="682"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76</w:t>
            </w:r>
          </w:p>
        </w:tc>
        <w:tc>
          <w:tcPr>
            <w:tcW w:w="736"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0</w:t>
            </w:r>
          </w:p>
        </w:tc>
        <w:tc>
          <w:tcPr>
            <w:tcW w:w="718"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39</w:t>
            </w:r>
          </w:p>
        </w:tc>
        <w:tc>
          <w:tcPr>
            <w:tcW w:w="699"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0</w:t>
            </w:r>
          </w:p>
        </w:tc>
        <w:tc>
          <w:tcPr>
            <w:tcW w:w="755"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30</w:t>
            </w:r>
          </w:p>
        </w:tc>
        <w:tc>
          <w:tcPr>
            <w:tcW w:w="804"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0</w:t>
            </w:r>
          </w:p>
        </w:tc>
        <w:tc>
          <w:tcPr>
            <w:tcW w:w="851"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39</w:t>
            </w:r>
          </w:p>
        </w:tc>
        <w:tc>
          <w:tcPr>
            <w:tcW w:w="735"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0</w:t>
            </w:r>
          </w:p>
        </w:tc>
      </w:tr>
      <w:tr w:rsidR="00F1782C" w:rsidRPr="00520718" w:rsidTr="00F1782C">
        <w:trPr>
          <w:trHeight w:val="20"/>
        </w:trPr>
        <w:tc>
          <w:tcPr>
            <w:tcW w:w="1459" w:type="dxa"/>
            <w:tcBorders>
              <w:top w:val="nil"/>
              <w:left w:val="single" w:sz="8" w:space="0" w:color="auto"/>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left"/>
              <w:rPr>
                <w:sz w:val="20"/>
                <w:szCs w:val="20"/>
              </w:rPr>
            </w:pPr>
            <w:r w:rsidRPr="00520718">
              <w:rPr>
                <w:sz w:val="20"/>
                <w:szCs w:val="20"/>
              </w:rPr>
              <w:t>Манилы</w:t>
            </w:r>
          </w:p>
        </w:tc>
        <w:tc>
          <w:tcPr>
            <w:tcW w:w="887"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81</w:t>
            </w:r>
          </w:p>
        </w:tc>
        <w:tc>
          <w:tcPr>
            <w:tcW w:w="451"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0</w:t>
            </w:r>
          </w:p>
        </w:tc>
        <w:tc>
          <w:tcPr>
            <w:tcW w:w="887"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1414</w:t>
            </w:r>
          </w:p>
        </w:tc>
        <w:tc>
          <w:tcPr>
            <w:tcW w:w="452"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17</w:t>
            </w:r>
          </w:p>
        </w:tc>
        <w:tc>
          <w:tcPr>
            <w:tcW w:w="741"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1382</w:t>
            </w:r>
          </w:p>
        </w:tc>
        <w:tc>
          <w:tcPr>
            <w:tcW w:w="713"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9,03</w:t>
            </w:r>
          </w:p>
        </w:tc>
        <w:tc>
          <w:tcPr>
            <w:tcW w:w="888"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1235</w:t>
            </w:r>
          </w:p>
        </w:tc>
        <w:tc>
          <w:tcPr>
            <w:tcW w:w="667"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11,32</w:t>
            </w:r>
          </w:p>
        </w:tc>
        <w:tc>
          <w:tcPr>
            <w:tcW w:w="787"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1619</w:t>
            </w:r>
          </w:p>
        </w:tc>
        <w:tc>
          <w:tcPr>
            <w:tcW w:w="772"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11,3</w:t>
            </w:r>
          </w:p>
        </w:tc>
        <w:tc>
          <w:tcPr>
            <w:tcW w:w="682"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1407</w:t>
            </w:r>
          </w:p>
        </w:tc>
        <w:tc>
          <w:tcPr>
            <w:tcW w:w="736"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14,74</w:t>
            </w:r>
          </w:p>
        </w:tc>
        <w:tc>
          <w:tcPr>
            <w:tcW w:w="718"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1250</w:t>
            </w:r>
          </w:p>
        </w:tc>
        <w:tc>
          <w:tcPr>
            <w:tcW w:w="699"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13,02</w:t>
            </w:r>
          </w:p>
        </w:tc>
        <w:tc>
          <w:tcPr>
            <w:tcW w:w="755"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1264</w:t>
            </w:r>
          </w:p>
        </w:tc>
        <w:tc>
          <w:tcPr>
            <w:tcW w:w="804"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12,83</w:t>
            </w:r>
          </w:p>
        </w:tc>
        <w:tc>
          <w:tcPr>
            <w:tcW w:w="851"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496</w:t>
            </w:r>
          </w:p>
        </w:tc>
        <w:tc>
          <w:tcPr>
            <w:tcW w:w="735"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6,73</w:t>
            </w:r>
          </w:p>
        </w:tc>
      </w:tr>
      <w:tr w:rsidR="00F1782C" w:rsidRPr="00520718" w:rsidTr="00F1782C">
        <w:trPr>
          <w:trHeight w:val="20"/>
        </w:trPr>
        <w:tc>
          <w:tcPr>
            <w:tcW w:w="1459" w:type="dxa"/>
            <w:tcBorders>
              <w:top w:val="nil"/>
              <w:left w:val="single" w:sz="8" w:space="0" w:color="auto"/>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left"/>
              <w:rPr>
                <w:sz w:val="20"/>
                <w:szCs w:val="20"/>
              </w:rPr>
            </w:pPr>
            <w:r w:rsidRPr="00520718">
              <w:rPr>
                <w:sz w:val="20"/>
                <w:szCs w:val="20"/>
              </w:rPr>
              <w:t>Усть-Хайрюзово**</w:t>
            </w:r>
          </w:p>
        </w:tc>
        <w:tc>
          <w:tcPr>
            <w:tcW w:w="887"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451"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887"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452"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41"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13"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888"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667"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87"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72"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682"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1368</w:t>
            </w:r>
          </w:p>
        </w:tc>
        <w:tc>
          <w:tcPr>
            <w:tcW w:w="736"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6,57</w:t>
            </w:r>
          </w:p>
        </w:tc>
        <w:tc>
          <w:tcPr>
            <w:tcW w:w="718"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3687</w:t>
            </w:r>
          </w:p>
        </w:tc>
        <w:tc>
          <w:tcPr>
            <w:tcW w:w="699"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19,82</w:t>
            </w:r>
          </w:p>
        </w:tc>
        <w:tc>
          <w:tcPr>
            <w:tcW w:w="755" w:type="dxa"/>
            <w:tcBorders>
              <w:top w:val="nil"/>
              <w:left w:val="single" w:sz="8" w:space="0" w:color="auto"/>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3696</w:t>
            </w:r>
          </w:p>
        </w:tc>
        <w:tc>
          <w:tcPr>
            <w:tcW w:w="804"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33,81</w:t>
            </w:r>
          </w:p>
        </w:tc>
        <w:tc>
          <w:tcPr>
            <w:tcW w:w="851"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1458</w:t>
            </w:r>
          </w:p>
        </w:tc>
        <w:tc>
          <w:tcPr>
            <w:tcW w:w="735"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15,01</w:t>
            </w:r>
          </w:p>
        </w:tc>
      </w:tr>
      <w:tr w:rsidR="00F1782C" w:rsidRPr="00520718" w:rsidTr="00F1782C">
        <w:trPr>
          <w:trHeight w:val="20"/>
        </w:trPr>
        <w:tc>
          <w:tcPr>
            <w:tcW w:w="1459" w:type="dxa"/>
            <w:tcBorders>
              <w:top w:val="nil"/>
              <w:left w:val="single" w:sz="8" w:space="0" w:color="auto"/>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left"/>
              <w:rPr>
                <w:sz w:val="20"/>
                <w:szCs w:val="20"/>
              </w:rPr>
            </w:pPr>
            <w:r w:rsidRPr="00520718">
              <w:rPr>
                <w:sz w:val="20"/>
                <w:szCs w:val="20"/>
              </w:rPr>
              <w:t>Площадки*</w:t>
            </w:r>
          </w:p>
        </w:tc>
        <w:tc>
          <w:tcPr>
            <w:tcW w:w="887"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p>
        </w:tc>
        <w:tc>
          <w:tcPr>
            <w:tcW w:w="451"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p>
        </w:tc>
        <w:tc>
          <w:tcPr>
            <w:tcW w:w="887" w:type="dxa"/>
            <w:tcBorders>
              <w:top w:val="nil"/>
              <w:left w:val="single" w:sz="8" w:space="0" w:color="auto"/>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p>
        </w:tc>
        <w:tc>
          <w:tcPr>
            <w:tcW w:w="452"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p>
        </w:tc>
        <w:tc>
          <w:tcPr>
            <w:tcW w:w="741"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p>
        </w:tc>
        <w:tc>
          <w:tcPr>
            <w:tcW w:w="713"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p>
        </w:tc>
        <w:tc>
          <w:tcPr>
            <w:tcW w:w="888" w:type="dxa"/>
            <w:tcBorders>
              <w:top w:val="nil"/>
              <w:left w:val="single" w:sz="8" w:space="0" w:color="auto"/>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p>
        </w:tc>
        <w:tc>
          <w:tcPr>
            <w:tcW w:w="667"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p>
        </w:tc>
        <w:tc>
          <w:tcPr>
            <w:tcW w:w="787"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p>
        </w:tc>
        <w:tc>
          <w:tcPr>
            <w:tcW w:w="772"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p>
        </w:tc>
        <w:tc>
          <w:tcPr>
            <w:tcW w:w="682" w:type="dxa"/>
            <w:tcBorders>
              <w:top w:val="nil"/>
              <w:left w:val="single" w:sz="8" w:space="0" w:color="auto"/>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p>
        </w:tc>
        <w:tc>
          <w:tcPr>
            <w:tcW w:w="736"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p>
        </w:tc>
        <w:tc>
          <w:tcPr>
            <w:tcW w:w="718"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p>
        </w:tc>
        <w:tc>
          <w:tcPr>
            <w:tcW w:w="699"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p>
        </w:tc>
        <w:tc>
          <w:tcPr>
            <w:tcW w:w="755" w:type="dxa"/>
            <w:tcBorders>
              <w:top w:val="nil"/>
              <w:left w:val="single" w:sz="8" w:space="0" w:color="auto"/>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p>
        </w:tc>
        <w:tc>
          <w:tcPr>
            <w:tcW w:w="804"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p>
        </w:tc>
        <w:tc>
          <w:tcPr>
            <w:tcW w:w="851" w:type="dxa"/>
            <w:tcBorders>
              <w:top w:val="nil"/>
              <w:left w:val="nil"/>
              <w:bottom w:val="single" w:sz="4"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p>
        </w:tc>
        <w:tc>
          <w:tcPr>
            <w:tcW w:w="735"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p>
        </w:tc>
      </w:tr>
      <w:tr w:rsidR="00F1782C" w:rsidRPr="00520718" w:rsidTr="00F1782C">
        <w:trPr>
          <w:trHeight w:val="20"/>
        </w:trPr>
        <w:tc>
          <w:tcPr>
            <w:tcW w:w="1459" w:type="dxa"/>
            <w:tcBorders>
              <w:top w:val="nil"/>
              <w:left w:val="single" w:sz="8" w:space="0" w:color="auto"/>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left"/>
              <w:rPr>
                <w:sz w:val="20"/>
                <w:szCs w:val="20"/>
              </w:rPr>
            </w:pPr>
            <w:r w:rsidRPr="00520718">
              <w:rPr>
                <w:sz w:val="20"/>
                <w:szCs w:val="20"/>
              </w:rPr>
              <w:t>Апука</w:t>
            </w:r>
          </w:p>
        </w:tc>
        <w:tc>
          <w:tcPr>
            <w:tcW w:w="887"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451"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887"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452"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41"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13"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888"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667"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87"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72"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682"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36"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18"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699"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55"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389</w:t>
            </w:r>
          </w:p>
        </w:tc>
        <w:tc>
          <w:tcPr>
            <w:tcW w:w="804"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2,33</w:t>
            </w:r>
          </w:p>
        </w:tc>
        <w:tc>
          <w:tcPr>
            <w:tcW w:w="851"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162</w:t>
            </w:r>
          </w:p>
        </w:tc>
        <w:tc>
          <w:tcPr>
            <w:tcW w:w="735"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1,82</w:t>
            </w:r>
          </w:p>
        </w:tc>
      </w:tr>
      <w:tr w:rsidR="00F1782C" w:rsidRPr="00520718" w:rsidTr="00F1782C">
        <w:trPr>
          <w:trHeight w:val="20"/>
        </w:trPr>
        <w:tc>
          <w:tcPr>
            <w:tcW w:w="1459" w:type="dxa"/>
            <w:tcBorders>
              <w:top w:val="nil"/>
              <w:left w:val="single" w:sz="8" w:space="0" w:color="auto"/>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left"/>
              <w:rPr>
                <w:sz w:val="20"/>
                <w:szCs w:val="20"/>
              </w:rPr>
            </w:pPr>
            <w:r w:rsidRPr="00520718">
              <w:rPr>
                <w:sz w:val="20"/>
                <w:szCs w:val="20"/>
              </w:rPr>
              <w:t>Ачайваям</w:t>
            </w:r>
          </w:p>
        </w:tc>
        <w:tc>
          <w:tcPr>
            <w:tcW w:w="887"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451"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887"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452"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41"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13"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888"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667"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87"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72"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682"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36"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18"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699"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55"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616</w:t>
            </w:r>
          </w:p>
        </w:tc>
        <w:tc>
          <w:tcPr>
            <w:tcW w:w="804"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2,7</w:t>
            </w:r>
          </w:p>
        </w:tc>
        <w:tc>
          <w:tcPr>
            <w:tcW w:w="851"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351</w:t>
            </w:r>
          </w:p>
        </w:tc>
        <w:tc>
          <w:tcPr>
            <w:tcW w:w="735"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1,88</w:t>
            </w:r>
          </w:p>
        </w:tc>
      </w:tr>
      <w:tr w:rsidR="00F1782C" w:rsidRPr="00520718" w:rsidTr="00F1782C">
        <w:trPr>
          <w:trHeight w:val="20"/>
        </w:trPr>
        <w:tc>
          <w:tcPr>
            <w:tcW w:w="1459" w:type="dxa"/>
            <w:tcBorders>
              <w:top w:val="nil"/>
              <w:left w:val="single" w:sz="8" w:space="0" w:color="auto"/>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left"/>
              <w:rPr>
                <w:sz w:val="20"/>
                <w:szCs w:val="20"/>
              </w:rPr>
            </w:pPr>
            <w:r w:rsidRPr="00520718">
              <w:rPr>
                <w:sz w:val="20"/>
                <w:szCs w:val="20"/>
              </w:rPr>
              <w:t>Каменское</w:t>
            </w:r>
          </w:p>
        </w:tc>
        <w:tc>
          <w:tcPr>
            <w:tcW w:w="887"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451"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887"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452"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41"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13"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888"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667"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87"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72"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682"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36"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18"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699"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55"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1273</w:t>
            </w:r>
          </w:p>
        </w:tc>
        <w:tc>
          <w:tcPr>
            <w:tcW w:w="804"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14,29</w:t>
            </w:r>
          </w:p>
        </w:tc>
        <w:tc>
          <w:tcPr>
            <w:tcW w:w="851"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602</w:t>
            </w:r>
          </w:p>
        </w:tc>
        <w:tc>
          <w:tcPr>
            <w:tcW w:w="735"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11,66</w:t>
            </w:r>
          </w:p>
        </w:tc>
      </w:tr>
      <w:tr w:rsidR="00F1782C" w:rsidRPr="00520718" w:rsidTr="00F1782C">
        <w:trPr>
          <w:trHeight w:val="20"/>
        </w:trPr>
        <w:tc>
          <w:tcPr>
            <w:tcW w:w="1459" w:type="dxa"/>
            <w:tcBorders>
              <w:top w:val="nil"/>
              <w:left w:val="single" w:sz="8" w:space="0" w:color="auto"/>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left"/>
              <w:rPr>
                <w:sz w:val="20"/>
                <w:szCs w:val="20"/>
              </w:rPr>
            </w:pPr>
            <w:r w:rsidRPr="00520718">
              <w:rPr>
                <w:sz w:val="20"/>
                <w:szCs w:val="20"/>
              </w:rPr>
              <w:t>Слаутное</w:t>
            </w:r>
          </w:p>
        </w:tc>
        <w:tc>
          <w:tcPr>
            <w:tcW w:w="887"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451"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887"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452"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41"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13"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888"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667"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87"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72"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682"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36"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18"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699"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55"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318</w:t>
            </w:r>
          </w:p>
        </w:tc>
        <w:tc>
          <w:tcPr>
            <w:tcW w:w="804"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4,5</w:t>
            </w:r>
          </w:p>
        </w:tc>
        <w:tc>
          <w:tcPr>
            <w:tcW w:w="851"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147</w:t>
            </w:r>
          </w:p>
        </w:tc>
        <w:tc>
          <w:tcPr>
            <w:tcW w:w="735"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2,65</w:t>
            </w:r>
          </w:p>
        </w:tc>
      </w:tr>
      <w:tr w:rsidR="00F1782C" w:rsidRPr="00520718" w:rsidTr="00F1782C">
        <w:trPr>
          <w:trHeight w:val="20"/>
        </w:trPr>
        <w:tc>
          <w:tcPr>
            <w:tcW w:w="1459" w:type="dxa"/>
            <w:tcBorders>
              <w:top w:val="nil"/>
              <w:left w:val="single" w:sz="8" w:space="0" w:color="auto"/>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left"/>
              <w:rPr>
                <w:sz w:val="20"/>
                <w:szCs w:val="20"/>
              </w:rPr>
            </w:pPr>
            <w:r w:rsidRPr="00520718">
              <w:rPr>
                <w:sz w:val="20"/>
                <w:szCs w:val="20"/>
              </w:rPr>
              <w:t>Ср.Пахачи</w:t>
            </w:r>
          </w:p>
        </w:tc>
        <w:tc>
          <w:tcPr>
            <w:tcW w:w="887"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451"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887"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452"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41"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13"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888"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667"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87"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72"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682"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36"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18"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699"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55"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368</w:t>
            </w:r>
          </w:p>
        </w:tc>
        <w:tc>
          <w:tcPr>
            <w:tcW w:w="804"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2,58</w:t>
            </w:r>
          </w:p>
        </w:tc>
        <w:tc>
          <w:tcPr>
            <w:tcW w:w="851"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182</w:t>
            </w:r>
          </w:p>
        </w:tc>
        <w:tc>
          <w:tcPr>
            <w:tcW w:w="735"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2,52</w:t>
            </w:r>
          </w:p>
        </w:tc>
      </w:tr>
      <w:tr w:rsidR="00F1782C" w:rsidRPr="00520718" w:rsidTr="00F1782C">
        <w:trPr>
          <w:trHeight w:val="20"/>
        </w:trPr>
        <w:tc>
          <w:tcPr>
            <w:tcW w:w="1459" w:type="dxa"/>
            <w:tcBorders>
              <w:top w:val="nil"/>
              <w:left w:val="single" w:sz="8" w:space="0" w:color="auto"/>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left"/>
              <w:rPr>
                <w:sz w:val="20"/>
                <w:szCs w:val="20"/>
              </w:rPr>
            </w:pPr>
            <w:r w:rsidRPr="00520718">
              <w:rPr>
                <w:sz w:val="20"/>
                <w:szCs w:val="20"/>
              </w:rPr>
              <w:t>Таловка</w:t>
            </w:r>
          </w:p>
        </w:tc>
        <w:tc>
          <w:tcPr>
            <w:tcW w:w="887"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451"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887"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452"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41"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13"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888"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667"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87"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72"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682"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36"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18"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699"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55"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258</w:t>
            </w:r>
          </w:p>
        </w:tc>
        <w:tc>
          <w:tcPr>
            <w:tcW w:w="804"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1,74</w:t>
            </w:r>
          </w:p>
        </w:tc>
        <w:tc>
          <w:tcPr>
            <w:tcW w:w="851" w:type="dxa"/>
            <w:tcBorders>
              <w:top w:val="nil"/>
              <w:left w:val="nil"/>
              <w:bottom w:val="single" w:sz="4"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92</w:t>
            </w:r>
          </w:p>
        </w:tc>
        <w:tc>
          <w:tcPr>
            <w:tcW w:w="735" w:type="dxa"/>
            <w:tcBorders>
              <w:top w:val="nil"/>
              <w:left w:val="nil"/>
              <w:bottom w:val="single" w:sz="4"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1,66</w:t>
            </w:r>
          </w:p>
        </w:tc>
      </w:tr>
      <w:tr w:rsidR="00F1782C" w:rsidRPr="00520718" w:rsidTr="00F1782C">
        <w:trPr>
          <w:trHeight w:val="20"/>
        </w:trPr>
        <w:tc>
          <w:tcPr>
            <w:tcW w:w="1459" w:type="dxa"/>
            <w:tcBorders>
              <w:top w:val="nil"/>
              <w:left w:val="single" w:sz="8" w:space="0" w:color="auto"/>
              <w:bottom w:val="nil"/>
              <w:right w:val="single" w:sz="8" w:space="0" w:color="auto"/>
            </w:tcBorders>
            <w:shd w:val="clear" w:color="auto" w:fill="auto"/>
            <w:noWrap/>
            <w:hideMark/>
          </w:tcPr>
          <w:p w:rsidR="00BE5F61" w:rsidRPr="00520718" w:rsidRDefault="00BE5F61" w:rsidP="00BC03EF">
            <w:pPr>
              <w:spacing w:before="0" w:after="0"/>
              <w:ind w:firstLine="0"/>
              <w:jc w:val="left"/>
              <w:rPr>
                <w:sz w:val="20"/>
                <w:szCs w:val="20"/>
              </w:rPr>
            </w:pPr>
            <w:r w:rsidRPr="00520718">
              <w:rPr>
                <w:sz w:val="20"/>
                <w:szCs w:val="20"/>
              </w:rPr>
              <w:t>Хаилино</w:t>
            </w:r>
          </w:p>
        </w:tc>
        <w:tc>
          <w:tcPr>
            <w:tcW w:w="887" w:type="dxa"/>
            <w:tcBorders>
              <w:top w:val="nil"/>
              <w:left w:val="nil"/>
              <w:bottom w:val="single" w:sz="8"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451" w:type="dxa"/>
            <w:tcBorders>
              <w:top w:val="nil"/>
              <w:left w:val="nil"/>
              <w:bottom w:val="single" w:sz="8"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887" w:type="dxa"/>
            <w:tcBorders>
              <w:top w:val="nil"/>
              <w:left w:val="nil"/>
              <w:bottom w:val="single" w:sz="8"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452" w:type="dxa"/>
            <w:tcBorders>
              <w:top w:val="nil"/>
              <w:left w:val="nil"/>
              <w:bottom w:val="single" w:sz="8"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41" w:type="dxa"/>
            <w:tcBorders>
              <w:top w:val="nil"/>
              <w:left w:val="nil"/>
              <w:bottom w:val="single" w:sz="8"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13" w:type="dxa"/>
            <w:tcBorders>
              <w:top w:val="nil"/>
              <w:left w:val="nil"/>
              <w:bottom w:val="single" w:sz="8"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888" w:type="dxa"/>
            <w:tcBorders>
              <w:top w:val="nil"/>
              <w:left w:val="nil"/>
              <w:bottom w:val="single" w:sz="8"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667" w:type="dxa"/>
            <w:tcBorders>
              <w:top w:val="nil"/>
              <w:left w:val="nil"/>
              <w:bottom w:val="single" w:sz="8"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87" w:type="dxa"/>
            <w:tcBorders>
              <w:top w:val="nil"/>
              <w:left w:val="nil"/>
              <w:bottom w:val="single" w:sz="8"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72" w:type="dxa"/>
            <w:tcBorders>
              <w:top w:val="nil"/>
              <w:left w:val="nil"/>
              <w:bottom w:val="single" w:sz="8"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682" w:type="dxa"/>
            <w:tcBorders>
              <w:top w:val="nil"/>
              <w:left w:val="nil"/>
              <w:bottom w:val="single" w:sz="8"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36" w:type="dxa"/>
            <w:tcBorders>
              <w:top w:val="nil"/>
              <w:left w:val="nil"/>
              <w:bottom w:val="single" w:sz="8"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18" w:type="dxa"/>
            <w:tcBorders>
              <w:top w:val="nil"/>
              <w:left w:val="nil"/>
              <w:bottom w:val="single" w:sz="8"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699" w:type="dxa"/>
            <w:tcBorders>
              <w:top w:val="nil"/>
              <w:left w:val="nil"/>
              <w:bottom w:val="single" w:sz="8"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w:t>
            </w:r>
          </w:p>
        </w:tc>
        <w:tc>
          <w:tcPr>
            <w:tcW w:w="755" w:type="dxa"/>
            <w:tcBorders>
              <w:top w:val="nil"/>
              <w:left w:val="nil"/>
              <w:bottom w:val="nil"/>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727</w:t>
            </w:r>
          </w:p>
        </w:tc>
        <w:tc>
          <w:tcPr>
            <w:tcW w:w="804" w:type="dxa"/>
            <w:tcBorders>
              <w:top w:val="nil"/>
              <w:left w:val="nil"/>
              <w:bottom w:val="nil"/>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7,02</w:t>
            </w:r>
          </w:p>
        </w:tc>
        <w:tc>
          <w:tcPr>
            <w:tcW w:w="851" w:type="dxa"/>
            <w:tcBorders>
              <w:top w:val="nil"/>
              <w:left w:val="nil"/>
              <w:bottom w:val="nil"/>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66</w:t>
            </w:r>
          </w:p>
        </w:tc>
        <w:tc>
          <w:tcPr>
            <w:tcW w:w="735" w:type="dxa"/>
            <w:tcBorders>
              <w:top w:val="nil"/>
              <w:left w:val="nil"/>
              <w:bottom w:val="nil"/>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2,85</w:t>
            </w:r>
          </w:p>
        </w:tc>
      </w:tr>
      <w:tr w:rsidR="00F1782C" w:rsidRPr="00520718" w:rsidTr="00F1782C">
        <w:trPr>
          <w:trHeight w:val="20"/>
        </w:trPr>
        <w:tc>
          <w:tcPr>
            <w:tcW w:w="1459" w:type="dxa"/>
            <w:tcBorders>
              <w:top w:val="single" w:sz="8" w:space="0" w:color="auto"/>
              <w:left w:val="single" w:sz="8" w:space="0" w:color="auto"/>
              <w:bottom w:val="single" w:sz="8" w:space="0" w:color="auto"/>
              <w:right w:val="single" w:sz="8" w:space="0" w:color="auto"/>
            </w:tcBorders>
            <w:shd w:val="clear" w:color="auto" w:fill="auto"/>
            <w:noWrap/>
            <w:hideMark/>
          </w:tcPr>
          <w:p w:rsidR="00BE5F61" w:rsidRPr="00520718" w:rsidRDefault="00BE5F61" w:rsidP="00BC03EF">
            <w:pPr>
              <w:spacing w:before="0" w:after="0"/>
              <w:ind w:firstLine="0"/>
              <w:jc w:val="left"/>
              <w:rPr>
                <w:sz w:val="20"/>
                <w:szCs w:val="20"/>
              </w:rPr>
            </w:pPr>
            <w:r w:rsidRPr="00520718">
              <w:rPr>
                <w:sz w:val="20"/>
                <w:szCs w:val="20"/>
              </w:rPr>
              <w:t>Итого</w:t>
            </w:r>
          </w:p>
        </w:tc>
        <w:tc>
          <w:tcPr>
            <w:tcW w:w="887" w:type="dxa"/>
            <w:tcBorders>
              <w:top w:val="nil"/>
              <w:left w:val="nil"/>
              <w:bottom w:val="single" w:sz="8"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5665</w:t>
            </w:r>
          </w:p>
        </w:tc>
        <w:tc>
          <w:tcPr>
            <w:tcW w:w="451" w:type="dxa"/>
            <w:tcBorders>
              <w:top w:val="nil"/>
              <w:left w:val="nil"/>
              <w:bottom w:val="single" w:sz="8"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150</w:t>
            </w:r>
          </w:p>
        </w:tc>
        <w:tc>
          <w:tcPr>
            <w:tcW w:w="887" w:type="dxa"/>
            <w:tcBorders>
              <w:top w:val="nil"/>
              <w:left w:val="single" w:sz="8" w:space="0" w:color="auto"/>
              <w:bottom w:val="single" w:sz="8"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59595</w:t>
            </w:r>
          </w:p>
        </w:tc>
        <w:tc>
          <w:tcPr>
            <w:tcW w:w="452" w:type="dxa"/>
            <w:tcBorders>
              <w:top w:val="nil"/>
              <w:left w:val="nil"/>
              <w:bottom w:val="single" w:sz="8"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790</w:t>
            </w:r>
          </w:p>
        </w:tc>
        <w:tc>
          <w:tcPr>
            <w:tcW w:w="741" w:type="dxa"/>
            <w:tcBorders>
              <w:top w:val="nil"/>
              <w:left w:val="nil"/>
              <w:bottom w:val="single" w:sz="8"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59677</w:t>
            </w:r>
          </w:p>
        </w:tc>
        <w:tc>
          <w:tcPr>
            <w:tcW w:w="713" w:type="dxa"/>
            <w:tcBorders>
              <w:top w:val="nil"/>
              <w:left w:val="nil"/>
              <w:bottom w:val="single" w:sz="8"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941,96</w:t>
            </w:r>
          </w:p>
        </w:tc>
        <w:tc>
          <w:tcPr>
            <w:tcW w:w="888" w:type="dxa"/>
            <w:tcBorders>
              <w:top w:val="nil"/>
              <w:left w:val="single" w:sz="8" w:space="0" w:color="auto"/>
              <w:bottom w:val="single" w:sz="8"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61972</w:t>
            </w:r>
          </w:p>
        </w:tc>
        <w:tc>
          <w:tcPr>
            <w:tcW w:w="667" w:type="dxa"/>
            <w:tcBorders>
              <w:top w:val="nil"/>
              <w:left w:val="nil"/>
              <w:bottom w:val="single" w:sz="8"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815,28</w:t>
            </w:r>
          </w:p>
        </w:tc>
        <w:tc>
          <w:tcPr>
            <w:tcW w:w="787" w:type="dxa"/>
            <w:tcBorders>
              <w:top w:val="nil"/>
              <w:left w:val="nil"/>
              <w:bottom w:val="single" w:sz="8"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63425</w:t>
            </w:r>
          </w:p>
        </w:tc>
        <w:tc>
          <w:tcPr>
            <w:tcW w:w="772" w:type="dxa"/>
            <w:tcBorders>
              <w:top w:val="nil"/>
              <w:left w:val="nil"/>
              <w:bottom w:val="single" w:sz="8"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688,57</w:t>
            </w:r>
          </w:p>
        </w:tc>
        <w:tc>
          <w:tcPr>
            <w:tcW w:w="682" w:type="dxa"/>
            <w:tcBorders>
              <w:top w:val="nil"/>
              <w:left w:val="single" w:sz="8" w:space="0" w:color="auto"/>
              <w:bottom w:val="single" w:sz="8"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54791</w:t>
            </w:r>
          </w:p>
        </w:tc>
        <w:tc>
          <w:tcPr>
            <w:tcW w:w="736" w:type="dxa"/>
            <w:tcBorders>
              <w:top w:val="nil"/>
              <w:left w:val="nil"/>
              <w:bottom w:val="single" w:sz="8"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504,61</w:t>
            </w:r>
          </w:p>
        </w:tc>
        <w:tc>
          <w:tcPr>
            <w:tcW w:w="718" w:type="dxa"/>
            <w:tcBorders>
              <w:top w:val="nil"/>
              <w:left w:val="nil"/>
              <w:bottom w:val="single" w:sz="8"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59034</w:t>
            </w:r>
          </w:p>
        </w:tc>
        <w:tc>
          <w:tcPr>
            <w:tcW w:w="699" w:type="dxa"/>
            <w:tcBorders>
              <w:top w:val="nil"/>
              <w:left w:val="nil"/>
              <w:bottom w:val="single" w:sz="8" w:space="0" w:color="auto"/>
              <w:right w:val="nil"/>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650,76</w:t>
            </w:r>
          </w:p>
        </w:tc>
        <w:tc>
          <w:tcPr>
            <w:tcW w:w="755" w:type="dxa"/>
            <w:tcBorders>
              <w:top w:val="single" w:sz="8" w:space="0" w:color="auto"/>
              <w:left w:val="single" w:sz="8" w:space="0" w:color="auto"/>
              <w:bottom w:val="single" w:sz="8"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68968</w:t>
            </w:r>
          </w:p>
        </w:tc>
        <w:tc>
          <w:tcPr>
            <w:tcW w:w="804" w:type="dxa"/>
            <w:tcBorders>
              <w:top w:val="single" w:sz="8" w:space="0" w:color="auto"/>
              <w:left w:val="nil"/>
              <w:bottom w:val="single" w:sz="8"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685,37</w:t>
            </w:r>
          </w:p>
        </w:tc>
        <w:tc>
          <w:tcPr>
            <w:tcW w:w="851" w:type="dxa"/>
            <w:tcBorders>
              <w:top w:val="single" w:sz="8" w:space="0" w:color="auto"/>
              <w:left w:val="nil"/>
              <w:bottom w:val="single" w:sz="8" w:space="0" w:color="auto"/>
              <w:right w:val="single" w:sz="4"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27434</w:t>
            </w:r>
          </w:p>
        </w:tc>
        <w:tc>
          <w:tcPr>
            <w:tcW w:w="735" w:type="dxa"/>
            <w:tcBorders>
              <w:top w:val="single" w:sz="8" w:space="0" w:color="auto"/>
              <w:left w:val="nil"/>
              <w:bottom w:val="single" w:sz="8" w:space="0" w:color="auto"/>
              <w:right w:val="single" w:sz="8" w:space="0" w:color="auto"/>
            </w:tcBorders>
            <w:shd w:val="clear" w:color="auto" w:fill="auto"/>
            <w:noWrap/>
            <w:hideMark/>
          </w:tcPr>
          <w:p w:rsidR="00BE5F61" w:rsidRPr="00520718" w:rsidRDefault="00BE5F61" w:rsidP="00BC03EF">
            <w:pPr>
              <w:spacing w:before="0" w:after="0"/>
              <w:ind w:firstLine="0"/>
              <w:jc w:val="center"/>
              <w:rPr>
                <w:sz w:val="20"/>
                <w:szCs w:val="20"/>
              </w:rPr>
            </w:pPr>
            <w:r w:rsidRPr="00520718">
              <w:rPr>
                <w:sz w:val="20"/>
                <w:szCs w:val="20"/>
              </w:rPr>
              <w:t>328,08</w:t>
            </w:r>
          </w:p>
        </w:tc>
      </w:tr>
    </w:tbl>
    <w:p w:rsidR="00BE5F61" w:rsidRPr="00520718" w:rsidRDefault="00BE5F61" w:rsidP="00BE5F61">
      <w:pPr>
        <w:rPr>
          <w:sz w:val="20"/>
        </w:rPr>
      </w:pPr>
      <w:r w:rsidRPr="00520718">
        <w:rPr>
          <w:sz w:val="20"/>
        </w:rPr>
        <w:t>Примечание:</w:t>
      </w:r>
    </w:p>
    <w:p w:rsidR="00BE5F61" w:rsidRPr="00520718" w:rsidRDefault="00BE5F61" w:rsidP="00BE5F61">
      <w:pPr>
        <w:rPr>
          <w:sz w:val="20"/>
        </w:rPr>
      </w:pPr>
      <w:r w:rsidRPr="00520718">
        <w:rPr>
          <w:sz w:val="20"/>
        </w:rPr>
        <w:t>*учет ведется с января 2017 года</w:t>
      </w:r>
    </w:p>
    <w:p w:rsidR="00F1782C" w:rsidRPr="00520718" w:rsidRDefault="00BE5F61" w:rsidP="00BE5F61">
      <w:pPr>
        <w:rPr>
          <w:sz w:val="20"/>
        </w:rPr>
      </w:pPr>
      <w:r w:rsidRPr="00520718">
        <w:rPr>
          <w:sz w:val="20"/>
        </w:rPr>
        <w:t>**Аэропорт Усть-Хайрюзово был присоединен с 01 сентября 2015 года</w:t>
      </w:r>
    </w:p>
    <w:p w:rsidR="00F1782C" w:rsidRPr="00520718" w:rsidRDefault="00F1782C" w:rsidP="00BE5F61">
      <w:pPr>
        <w:rPr>
          <w:sz w:val="20"/>
        </w:rPr>
        <w:sectPr w:rsidR="00F1782C" w:rsidRPr="00520718" w:rsidSect="00BE5F61">
          <w:pgSz w:w="16838" w:h="11906" w:orient="landscape"/>
          <w:pgMar w:top="850" w:right="1134" w:bottom="1701" w:left="1134" w:header="708" w:footer="708" w:gutter="0"/>
          <w:cols w:space="708"/>
          <w:docGrid w:linePitch="360"/>
        </w:sectPr>
      </w:pPr>
    </w:p>
    <w:p w:rsidR="00BE5F61" w:rsidRPr="00520718" w:rsidRDefault="00BE5F61" w:rsidP="00BE5F61">
      <w:r w:rsidRPr="00520718">
        <w:lastRenderedPageBreak/>
        <w:t>Анализ существующего состояния воздушного транспорта Камчатского края позволяет отметить следующие основные проблемы:</w:t>
      </w:r>
    </w:p>
    <w:p w:rsidR="00BE5F61" w:rsidRPr="00520718" w:rsidRDefault="00BE5F61" w:rsidP="00F1782C">
      <w:pPr>
        <w:numPr>
          <w:ilvl w:val="0"/>
          <w:numId w:val="2"/>
        </w:numPr>
        <w:tabs>
          <w:tab w:val="left" w:pos="993"/>
        </w:tabs>
        <w:ind w:left="0" w:firstLine="567"/>
      </w:pPr>
      <w:r w:rsidRPr="00520718">
        <w:t>ограниченная пропускная способность аэровокзального комплекса в терминалах внутренних и международных линий аэропорта Петропавловск-Камчатский (Елизово);</w:t>
      </w:r>
    </w:p>
    <w:p w:rsidR="00BE5F61" w:rsidRPr="00520718" w:rsidRDefault="00BE5F61" w:rsidP="00F1782C">
      <w:pPr>
        <w:numPr>
          <w:ilvl w:val="0"/>
          <w:numId w:val="2"/>
        </w:numPr>
        <w:tabs>
          <w:tab w:val="left" w:pos="993"/>
        </w:tabs>
        <w:ind w:left="0" w:firstLine="567"/>
      </w:pPr>
      <w:r w:rsidRPr="00520718">
        <w:t>низкая пропускная способность терминала международных линий аэропорта Петропавловск-Камчатский (Елизово);</w:t>
      </w:r>
    </w:p>
    <w:p w:rsidR="00BE5F61" w:rsidRPr="00520718" w:rsidRDefault="00BE5F61" w:rsidP="00F1782C">
      <w:pPr>
        <w:numPr>
          <w:ilvl w:val="0"/>
          <w:numId w:val="2"/>
        </w:numPr>
        <w:tabs>
          <w:tab w:val="left" w:pos="993"/>
        </w:tabs>
        <w:ind w:left="0" w:firstLine="567"/>
      </w:pPr>
      <w:r w:rsidRPr="00520718">
        <w:t>низкая пропускная способность воздушного пункта пропуска через государственную границу;</w:t>
      </w:r>
    </w:p>
    <w:p w:rsidR="00BE5F61" w:rsidRPr="00520718" w:rsidRDefault="00BE5F61" w:rsidP="00F1782C">
      <w:pPr>
        <w:numPr>
          <w:ilvl w:val="0"/>
          <w:numId w:val="2"/>
        </w:numPr>
        <w:tabs>
          <w:tab w:val="left" w:pos="993"/>
        </w:tabs>
        <w:ind w:left="0" w:firstLine="567"/>
      </w:pPr>
      <w:r w:rsidRPr="00520718">
        <w:t>значительный износ аэропортов местных воздушных линий.</w:t>
      </w:r>
    </w:p>
    <w:p w:rsidR="00BE5F61" w:rsidRPr="00520718" w:rsidRDefault="00BE5F61" w:rsidP="00F1782C">
      <w:pPr>
        <w:pStyle w:val="3"/>
      </w:pPr>
      <w:bookmarkStart w:id="84" w:name="_Toc4701023"/>
      <w:r w:rsidRPr="00520718">
        <w:t>Водный транспорт</w:t>
      </w:r>
      <w:bookmarkEnd w:id="84"/>
    </w:p>
    <w:p w:rsidR="00BE5F61" w:rsidRPr="00520718" w:rsidRDefault="00BE5F61" w:rsidP="00BE5F61">
      <w:r w:rsidRPr="00520718">
        <w:t>Морской транспорт является важнейшей составляющей транспортного комплекса края, обеспечивающий около 83 % всего грузооборота края. Морской транспорт осуществляет преимущественно внешние и внутренние грузоперевозки. Внутренние водные пути в Камчатском крае отсутствуют.</w:t>
      </w:r>
    </w:p>
    <w:p w:rsidR="00BE5F61" w:rsidRPr="00520718" w:rsidRDefault="00BE5F61" w:rsidP="00BE5F61">
      <w:r w:rsidRPr="00520718">
        <w:t>Полуостров Камчатка имеет одну из самых протяжённых береговых линий среди субъектов Российской Федерации. Поэтому практически каждый из прибрежных поселков имеет в той или иной мере развитую морскую инфраструктуру, состояние которой находится в неудовлетворительном состоянии.</w:t>
      </w:r>
    </w:p>
    <w:p w:rsidR="00BE5F61" w:rsidRPr="00520718" w:rsidRDefault="00BE5F61" w:rsidP="00BE5F61">
      <w:r w:rsidRPr="00520718">
        <w:t>Основным транспортным узлом Камчатского края является морской порт Петропавловск-Камчатский. Морским транспортом из портов Владивосток, Восточный, Находка и Ванино доставляется практически весь объем грузов для хозяйственного комплекса Камчатского края. Большая часть груза завозится на полуостров через Петропавловск-Камчатский морской торговый порт, и лишь несколько десятков тысяч тонн грузов в летний период завозится в прибрежные поселки края напрямую из портов Приморья через портопункты отдаленных населенных пунктов с рейдовой выгрузкой, что значительно повышает ее стоимость.</w:t>
      </w:r>
    </w:p>
    <w:p w:rsidR="00BE5F61" w:rsidRPr="00520718" w:rsidRDefault="00BE5F61" w:rsidP="00BE5F61">
      <w:r w:rsidRPr="00520718">
        <w:t>Морской порт Петропавловск-Камчатский включен в евроазиатский транспортный коридор «Северный морской путь».</w:t>
      </w:r>
    </w:p>
    <w:p w:rsidR="00F1782C" w:rsidRPr="00520718" w:rsidRDefault="00F1782C" w:rsidP="00F1782C">
      <w:r w:rsidRPr="00520718">
        <w:t>Основные технические характеристики морского порта Петропавловск-Камчатский:</w:t>
      </w:r>
    </w:p>
    <w:p w:rsidR="00F1782C" w:rsidRPr="00520718" w:rsidRDefault="00F1782C" w:rsidP="00F1782C">
      <w:pPr>
        <w:numPr>
          <w:ilvl w:val="0"/>
          <w:numId w:val="2"/>
        </w:numPr>
        <w:tabs>
          <w:tab w:val="left" w:pos="993"/>
        </w:tabs>
        <w:ind w:left="0" w:firstLine="567"/>
      </w:pPr>
      <w:r w:rsidRPr="00520718">
        <w:t>Площадь территории морского порта – 136,96 га.</w:t>
      </w:r>
    </w:p>
    <w:p w:rsidR="00F1782C" w:rsidRPr="00520718" w:rsidRDefault="00F1782C" w:rsidP="00F1782C">
      <w:pPr>
        <w:numPr>
          <w:ilvl w:val="0"/>
          <w:numId w:val="2"/>
        </w:numPr>
        <w:tabs>
          <w:tab w:val="left" w:pos="993"/>
        </w:tabs>
        <w:ind w:left="0" w:firstLine="567"/>
      </w:pPr>
      <w:r w:rsidRPr="00520718">
        <w:t>Площадь акватории морского порта – 1 792,16 м2.</w:t>
      </w:r>
    </w:p>
    <w:p w:rsidR="00F1782C" w:rsidRPr="00520718" w:rsidRDefault="00F1782C" w:rsidP="00F1782C">
      <w:pPr>
        <w:numPr>
          <w:ilvl w:val="0"/>
          <w:numId w:val="2"/>
        </w:numPr>
        <w:tabs>
          <w:tab w:val="left" w:pos="993"/>
        </w:tabs>
        <w:ind w:left="0" w:firstLine="567"/>
      </w:pPr>
      <w:r w:rsidRPr="00520718">
        <w:t xml:space="preserve">Общее количество причалов – 56. </w:t>
      </w:r>
    </w:p>
    <w:p w:rsidR="00F1782C" w:rsidRPr="00520718" w:rsidRDefault="00F1782C" w:rsidP="00F1782C">
      <w:pPr>
        <w:numPr>
          <w:ilvl w:val="0"/>
          <w:numId w:val="2"/>
        </w:numPr>
        <w:tabs>
          <w:tab w:val="left" w:pos="993"/>
        </w:tabs>
        <w:ind w:left="0" w:firstLine="567"/>
      </w:pPr>
      <w:r w:rsidRPr="00520718">
        <w:t>Длина причального фронта – 6 089,1 п.м.</w:t>
      </w:r>
    </w:p>
    <w:p w:rsidR="00F1782C" w:rsidRPr="00520718" w:rsidRDefault="00F1782C" w:rsidP="00F1782C">
      <w:r w:rsidRPr="00520718">
        <w:t>Международный морской порт федерального значения Петропавловск-Камчатский расположен на полуострове Камчатка и состоит из нескольких участков акватории:</w:t>
      </w:r>
    </w:p>
    <w:p w:rsidR="00F1782C" w:rsidRPr="00520718" w:rsidRDefault="00F1782C" w:rsidP="00F1782C">
      <w:pPr>
        <w:numPr>
          <w:ilvl w:val="0"/>
          <w:numId w:val="2"/>
        </w:numPr>
        <w:tabs>
          <w:tab w:val="left" w:pos="993"/>
        </w:tabs>
        <w:ind w:left="0" w:firstLine="567"/>
      </w:pPr>
      <w:r w:rsidRPr="00520718">
        <w:t>участок № 1 площадью 52,84 млн. м2 – в северо-восточной части Авачинской губы, от устья р. Авача до южной оконечности Петропавловской губ и участок № 15 – в бухте Раковая (участок Петропавловск-Камчатский акватории морского порта);</w:t>
      </w:r>
    </w:p>
    <w:p w:rsidR="00F1782C" w:rsidRPr="00520718" w:rsidRDefault="00F1782C" w:rsidP="00F1782C">
      <w:pPr>
        <w:numPr>
          <w:ilvl w:val="0"/>
          <w:numId w:val="2"/>
        </w:numPr>
        <w:tabs>
          <w:tab w:val="left" w:pos="993"/>
        </w:tabs>
        <w:ind w:left="0" w:firstLine="567"/>
      </w:pPr>
      <w:r w:rsidRPr="00520718">
        <w:t>участок № 2 площадью 126,71 млн. м2 – в северной части Олюторского залива (участок Пахачи акватории морского порта)</w:t>
      </w:r>
    </w:p>
    <w:p w:rsidR="00F1782C" w:rsidRPr="00520718" w:rsidRDefault="00F1782C" w:rsidP="00F1782C">
      <w:pPr>
        <w:numPr>
          <w:ilvl w:val="0"/>
          <w:numId w:val="2"/>
        </w:numPr>
        <w:tabs>
          <w:tab w:val="left" w:pos="993"/>
        </w:tabs>
        <w:ind w:left="0" w:firstLine="567"/>
      </w:pPr>
      <w:r w:rsidRPr="00520718">
        <w:t>участок № 3 площадью 171,62 млн. м2 – в северной части залива Корфа (участок Тиличики акватории морского порта);</w:t>
      </w:r>
    </w:p>
    <w:p w:rsidR="00F1782C" w:rsidRPr="00520718" w:rsidRDefault="00F1782C" w:rsidP="00F1782C">
      <w:pPr>
        <w:numPr>
          <w:ilvl w:val="0"/>
          <w:numId w:val="2"/>
        </w:numPr>
        <w:tabs>
          <w:tab w:val="left" w:pos="993"/>
        </w:tabs>
        <w:ind w:left="0" w:firstLine="567"/>
      </w:pPr>
      <w:r w:rsidRPr="00520718">
        <w:t>участок № 4 площадью 151,75 млн. м2 – в бухте Оссора (участок Оссора акватории морского порта);</w:t>
      </w:r>
    </w:p>
    <w:p w:rsidR="00F1782C" w:rsidRPr="00520718" w:rsidRDefault="00F1782C" w:rsidP="00F1782C">
      <w:pPr>
        <w:numPr>
          <w:ilvl w:val="0"/>
          <w:numId w:val="2"/>
        </w:numPr>
        <w:tabs>
          <w:tab w:val="left" w:pos="993"/>
        </w:tabs>
        <w:ind w:left="0" w:firstLine="567"/>
      </w:pPr>
      <w:r w:rsidRPr="00520718">
        <w:t>участок № 5 площадью 148,25 млн. м2 – в устье р. Камчатка (участок Усть-Камчатск акватории морского порта);</w:t>
      </w:r>
    </w:p>
    <w:p w:rsidR="00F1782C" w:rsidRPr="00520718" w:rsidRDefault="00F1782C" w:rsidP="00F1782C">
      <w:pPr>
        <w:numPr>
          <w:ilvl w:val="0"/>
          <w:numId w:val="2"/>
        </w:numPr>
        <w:tabs>
          <w:tab w:val="left" w:pos="993"/>
        </w:tabs>
        <w:ind w:left="0" w:firstLine="567"/>
      </w:pPr>
      <w:r w:rsidRPr="00520718">
        <w:t>участок № 6 площадью 8,94 млн. м2 – на острове Беринга (участок Никольское акватории морского порта);</w:t>
      </w:r>
    </w:p>
    <w:p w:rsidR="00F1782C" w:rsidRPr="00520718" w:rsidRDefault="00F1782C" w:rsidP="00F1782C">
      <w:pPr>
        <w:numPr>
          <w:ilvl w:val="0"/>
          <w:numId w:val="2"/>
        </w:numPr>
        <w:tabs>
          <w:tab w:val="left" w:pos="993"/>
        </w:tabs>
        <w:ind w:left="0" w:firstLine="567"/>
      </w:pPr>
      <w:r w:rsidRPr="00520718">
        <w:t>участок № 7 площадью 143,79 млн. м2 – в устье р. Озерная (участок Озерновский акватории морского порта);</w:t>
      </w:r>
    </w:p>
    <w:p w:rsidR="00F1782C" w:rsidRPr="00520718" w:rsidRDefault="00F1782C" w:rsidP="00F1782C">
      <w:pPr>
        <w:numPr>
          <w:ilvl w:val="0"/>
          <w:numId w:val="2"/>
        </w:numPr>
        <w:tabs>
          <w:tab w:val="left" w:pos="993"/>
        </w:tabs>
        <w:ind w:left="0" w:firstLine="567"/>
      </w:pPr>
      <w:r w:rsidRPr="00520718">
        <w:lastRenderedPageBreak/>
        <w:t>участок № 8 площадью 417,12 млн. м2 – в устье р. Большая (участок Октябрьский акватории морского порта);</w:t>
      </w:r>
    </w:p>
    <w:p w:rsidR="00F1782C" w:rsidRPr="00520718" w:rsidRDefault="00F1782C" w:rsidP="00F1782C">
      <w:pPr>
        <w:numPr>
          <w:ilvl w:val="0"/>
          <w:numId w:val="2"/>
        </w:numPr>
        <w:tabs>
          <w:tab w:val="left" w:pos="993"/>
        </w:tabs>
        <w:ind w:left="0" w:firstLine="567"/>
      </w:pPr>
      <w:r w:rsidRPr="00520718">
        <w:t>участок № 9 площадью 98,50 млн. м2 – в устье р. Большая Воровская (участок Кировский акватории морского порта);</w:t>
      </w:r>
    </w:p>
    <w:p w:rsidR="00F1782C" w:rsidRPr="00520718" w:rsidRDefault="00F1782C" w:rsidP="00F1782C">
      <w:pPr>
        <w:numPr>
          <w:ilvl w:val="0"/>
          <w:numId w:val="2"/>
        </w:numPr>
        <w:tabs>
          <w:tab w:val="left" w:pos="993"/>
        </w:tabs>
        <w:ind w:left="0" w:firstLine="567"/>
      </w:pPr>
      <w:r w:rsidRPr="00520718">
        <w:t>участок № 10 площадью 138,43 млн. м2 – в устье р. Крутогорово (участок Крутогорово акватории морского порта);</w:t>
      </w:r>
    </w:p>
    <w:p w:rsidR="00F1782C" w:rsidRPr="00520718" w:rsidRDefault="00F1782C" w:rsidP="00F1782C">
      <w:pPr>
        <w:numPr>
          <w:ilvl w:val="0"/>
          <w:numId w:val="2"/>
        </w:numPr>
        <w:tabs>
          <w:tab w:val="left" w:pos="993"/>
        </w:tabs>
        <w:ind w:left="0" w:firstLine="567"/>
      </w:pPr>
      <w:r w:rsidRPr="00520718">
        <w:t>участок № 11 площадью 79,79 млн. м2 – в устье р. Хайрюзово (участок Усть-Хайрюзово акватории морского порта);</w:t>
      </w:r>
    </w:p>
    <w:p w:rsidR="00F1782C" w:rsidRPr="00520718" w:rsidRDefault="00F1782C" w:rsidP="00F1782C">
      <w:pPr>
        <w:numPr>
          <w:ilvl w:val="0"/>
          <w:numId w:val="2"/>
        </w:numPr>
        <w:tabs>
          <w:tab w:val="left" w:pos="993"/>
        </w:tabs>
        <w:ind w:left="0" w:firstLine="567"/>
      </w:pPr>
      <w:r w:rsidRPr="00520718">
        <w:t>участок № 12 площадью 128,71 млн. м2 – в устье р. Тигиль (участок Тигиль акватории морского порта);</w:t>
      </w:r>
    </w:p>
    <w:p w:rsidR="00F1782C" w:rsidRPr="00520718" w:rsidRDefault="00F1782C" w:rsidP="00F1782C">
      <w:pPr>
        <w:numPr>
          <w:ilvl w:val="0"/>
          <w:numId w:val="2"/>
        </w:numPr>
        <w:tabs>
          <w:tab w:val="left" w:pos="993"/>
        </w:tabs>
        <w:ind w:left="0" w:firstLine="567"/>
      </w:pPr>
      <w:r w:rsidRPr="00520718">
        <w:t>участок № 13 площадью 123,23 млн. м2 – в устье р. Палана (участок Палана акватории морского порта)</w:t>
      </w:r>
    </w:p>
    <w:p w:rsidR="00F1782C" w:rsidRPr="00520718" w:rsidRDefault="00F1782C" w:rsidP="00F1782C">
      <w:pPr>
        <w:numPr>
          <w:ilvl w:val="0"/>
          <w:numId w:val="2"/>
        </w:numPr>
        <w:tabs>
          <w:tab w:val="left" w:pos="993"/>
        </w:tabs>
        <w:ind w:left="0" w:firstLine="567"/>
      </w:pPr>
      <w:r w:rsidRPr="00520718">
        <w:t xml:space="preserve">участок № 14 площадью 2,48 млн. м2 – в устье р. Пенжина (участок Манилы акватории морского порта). </w:t>
      </w:r>
    </w:p>
    <w:p w:rsidR="00F1782C" w:rsidRPr="00520718" w:rsidRDefault="00F1782C" w:rsidP="00F1782C">
      <w:r w:rsidRPr="00520718">
        <w:t>Навигация в морском порту осуществляется круглогодично, за исключением участков Пахачи, Оссора, Озерновский, Октябрьский, Кировский, Крутогорово, Усть-Хайрюзово, Тигиль, Палана и Манилы акватории морского порта.</w:t>
      </w:r>
    </w:p>
    <w:p w:rsidR="00F1782C" w:rsidRPr="00520718" w:rsidRDefault="00F1782C" w:rsidP="00F1782C">
      <w:r w:rsidRPr="00520718">
        <w:t>Морской порт имеет грузо-пассажирский постоянный многосторонний пункт пропуска через государственную границу Российской Федерации, расположенный на участке Петропавловск-Камчатский акватории морского порта.</w:t>
      </w:r>
    </w:p>
    <w:p w:rsidR="00F1782C" w:rsidRPr="00520718" w:rsidRDefault="00F1782C" w:rsidP="00F1782C">
      <w:r w:rsidRPr="00520718">
        <w:t>Основной вид деятельности Петропавловск-Камчатского морского порта – перевалка экспортных, импортных и каботажных грузов-контейнеров, автотехники, генеральных и навалочных грузов, а также морских биоресурсов. Морской порт осуществляет грузовые операции со всеми видами грузов, включая опасные грузы 1-6, 8 и 9.</w:t>
      </w:r>
    </w:p>
    <w:p w:rsidR="00F1782C" w:rsidRPr="00520718" w:rsidRDefault="00F1782C" w:rsidP="00F1782C">
      <w:r w:rsidRPr="00520718">
        <w:t>Грузовая база морского порта Петропавловск-Камчатский:</w:t>
      </w:r>
    </w:p>
    <w:p w:rsidR="00F1782C" w:rsidRPr="00520718" w:rsidRDefault="00F1782C" w:rsidP="00F1782C">
      <w:pPr>
        <w:tabs>
          <w:tab w:val="left" w:pos="851"/>
        </w:tabs>
      </w:pPr>
      <w:r w:rsidRPr="00520718">
        <w:t>1.</w:t>
      </w:r>
      <w:r w:rsidRPr="00520718">
        <w:tab/>
        <w:t>Контейнерный терминал порта – причал №10 обеспечен двумя причальными перегружателями грузоподъемностью 30,5 тонн, способными перегружать 20 и 40 футовые контейнеры, одним внутренним перегружателем для работы с 20 и 40 футовыми контейнерами на территории терминала. Общая площадь терминала – 28 000 м</w:t>
      </w:r>
      <w:r w:rsidRPr="00520718">
        <w:rPr>
          <w:vertAlign w:val="superscript"/>
        </w:rPr>
        <w:t>2</w:t>
      </w:r>
      <w:r w:rsidRPr="00520718">
        <w:t>.</w:t>
      </w:r>
    </w:p>
    <w:p w:rsidR="00F1782C" w:rsidRPr="00520718" w:rsidRDefault="00F1782C" w:rsidP="00F1782C">
      <w:pPr>
        <w:tabs>
          <w:tab w:val="left" w:pos="851"/>
        </w:tabs>
      </w:pPr>
      <w:r w:rsidRPr="00520718">
        <w:t>2.</w:t>
      </w:r>
      <w:r w:rsidRPr="00520718">
        <w:tab/>
        <w:t>Универсальные причалы порта №1,2 обеспечены пятью портовыми кранами грузоподъемностью 20 тонн и способны принимать как навалочные грузы, так и генеральные грузы в мягких контейнерах. Общая площадь причалов – 6 7</w:t>
      </w:r>
      <w:bookmarkStart w:id="85" w:name="_GoBack"/>
      <w:bookmarkEnd w:id="85"/>
      <w:r w:rsidRPr="00520718">
        <w:t>00 м</w:t>
      </w:r>
      <w:r w:rsidRPr="00520718">
        <w:rPr>
          <w:vertAlign w:val="superscript"/>
        </w:rPr>
        <w:t>2</w:t>
      </w:r>
      <w:r w:rsidRPr="00520718">
        <w:t>.</w:t>
      </w:r>
    </w:p>
    <w:p w:rsidR="00F1782C" w:rsidRPr="00520718" w:rsidRDefault="00F1782C" w:rsidP="00F1782C">
      <w:pPr>
        <w:tabs>
          <w:tab w:val="left" w:pos="851"/>
        </w:tabs>
      </w:pPr>
      <w:r w:rsidRPr="00520718">
        <w:t>3.</w:t>
      </w:r>
      <w:r w:rsidRPr="00520718">
        <w:tab/>
        <w:t xml:space="preserve">Универсальный причал порта №6 приспособлен под переработку разделанного металлолома и отгрузки мягких контейнеров для генеральных грузов. Причал обеспечен одним портовым краном грузоподъемностью 10 тонн. </w:t>
      </w:r>
    </w:p>
    <w:p w:rsidR="00F1782C" w:rsidRPr="00520718" w:rsidRDefault="00F1782C" w:rsidP="00F1782C">
      <w:pPr>
        <w:tabs>
          <w:tab w:val="left" w:pos="851"/>
        </w:tabs>
      </w:pPr>
      <w:r w:rsidRPr="00520718">
        <w:t>4.</w:t>
      </w:r>
      <w:r w:rsidRPr="00520718">
        <w:tab/>
        <w:t>Причал порта № 7 предназначен для переработки генеральных грузов. Используются два портовых крана грузоподъемностью 10 и 20 тонн. Общая площадь причала № 6,7 – 3 400 м</w:t>
      </w:r>
      <w:r w:rsidRPr="00520718">
        <w:rPr>
          <w:vertAlign w:val="superscript"/>
        </w:rPr>
        <w:t>2</w:t>
      </w:r>
      <w:r w:rsidRPr="00520718">
        <w:t>.</w:t>
      </w:r>
    </w:p>
    <w:p w:rsidR="00F1782C" w:rsidRPr="00520718" w:rsidRDefault="00F1782C" w:rsidP="00F1782C">
      <w:pPr>
        <w:tabs>
          <w:tab w:val="left" w:pos="851"/>
        </w:tabs>
      </w:pPr>
      <w:r w:rsidRPr="00520718">
        <w:t>5.</w:t>
      </w:r>
      <w:r w:rsidRPr="00520718">
        <w:tab/>
        <w:t>Причал порта №8 предназначен для переработки генеральных грузов. Используется один портовый кран грузоподъемностью 10 тонн.</w:t>
      </w:r>
      <w:r w:rsidR="00A87890" w:rsidRPr="00520718">
        <w:t xml:space="preserve"> </w:t>
      </w:r>
      <w:r w:rsidRPr="00520718">
        <w:t>Общая площадь причала № 8 – 2 000 м</w:t>
      </w:r>
      <w:r w:rsidRPr="00520718">
        <w:rPr>
          <w:vertAlign w:val="superscript"/>
        </w:rPr>
        <w:t>2</w:t>
      </w:r>
      <w:r w:rsidRPr="00520718">
        <w:t>. Причалы № 6,7,8 находятся на одной линии, а количество портовых кранов для обработки одного судна может изменяться.</w:t>
      </w:r>
    </w:p>
    <w:p w:rsidR="00F1782C" w:rsidRPr="00520718" w:rsidRDefault="00F1782C" w:rsidP="00F1782C">
      <w:pPr>
        <w:tabs>
          <w:tab w:val="left" w:pos="851"/>
        </w:tabs>
        <w:spacing w:after="0"/>
      </w:pPr>
      <w:r w:rsidRPr="00520718">
        <w:t>6.</w:t>
      </w:r>
      <w:r w:rsidRPr="00520718">
        <w:tab/>
        <w:t>Универсальные причалы порта № 11,12 используются как для переработки разделанного металлолома, так и генеральных грузов в мягких контейнерах и обеспечены портовыми кранами:</w:t>
      </w:r>
    </w:p>
    <w:p w:rsidR="00F1782C" w:rsidRPr="00520718" w:rsidRDefault="00F1782C" w:rsidP="00F1782C">
      <w:pPr>
        <w:numPr>
          <w:ilvl w:val="0"/>
          <w:numId w:val="2"/>
        </w:numPr>
        <w:tabs>
          <w:tab w:val="left" w:pos="993"/>
        </w:tabs>
        <w:spacing w:before="0" w:after="0"/>
        <w:ind w:left="0" w:firstLine="567"/>
      </w:pPr>
      <w:r w:rsidRPr="00520718">
        <w:t>грузоподъемностью 5 тонн – 1 шт.;</w:t>
      </w:r>
    </w:p>
    <w:p w:rsidR="00F1782C" w:rsidRPr="00520718" w:rsidRDefault="00F1782C" w:rsidP="00F1782C">
      <w:pPr>
        <w:numPr>
          <w:ilvl w:val="0"/>
          <w:numId w:val="2"/>
        </w:numPr>
        <w:tabs>
          <w:tab w:val="left" w:pos="993"/>
        </w:tabs>
        <w:spacing w:after="0"/>
        <w:ind w:left="0" w:firstLine="567"/>
      </w:pPr>
      <w:r w:rsidRPr="00520718">
        <w:t>грузоподъемностью 10 тонн – 1 шт.;</w:t>
      </w:r>
    </w:p>
    <w:p w:rsidR="00F1782C" w:rsidRPr="00520718" w:rsidRDefault="00F1782C" w:rsidP="00F1782C">
      <w:pPr>
        <w:numPr>
          <w:ilvl w:val="0"/>
          <w:numId w:val="2"/>
        </w:numPr>
        <w:tabs>
          <w:tab w:val="left" w:pos="993"/>
        </w:tabs>
        <w:spacing w:after="0"/>
        <w:ind w:left="0" w:firstLine="567"/>
      </w:pPr>
      <w:r w:rsidRPr="00520718">
        <w:t>грузоподъемностью 20 тонн – 2 шт.</w:t>
      </w:r>
    </w:p>
    <w:p w:rsidR="00F1782C" w:rsidRPr="00520718" w:rsidRDefault="00F1782C" w:rsidP="00F1782C">
      <w:pPr>
        <w:spacing w:after="0"/>
      </w:pPr>
      <w:r w:rsidRPr="00520718">
        <w:t>Общая площадь причала № 11 – 5 270 м</w:t>
      </w:r>
      <w:r w:rsidRPr="00520718">
        <w:rPr>
          <w:vertAlign w:val="superscript"/>
        </w:rPr>
        <w:t>2</w:t>
      </w:r>
      <w:r w:rsidRPr="00520718">
        <w:t>, причала № 12 – 3 829 м</w:t>
      </w:r>
      <w:r w:rsidRPr="00520718">
        <w:rPr>
          <w:vertAlign w:val="superscript"/>
        </w:rPr>
        <w:t>2</w:t>
      </w:r>
      <w:r w:rsidRPr="00520718">
        <w:t>. Площадь крытых складов – 3 284 тыс. м</w:t>
      </w:r>
      <w:r w:rsidRPr="00520718">
        <w:rPr>
          <w:vertAlign w:val="superscript"/>
        </w:rPr>
        <w:t>2</w:t>
      </w:r>
      <w:r w:rsidRPr="00520718">
        <w:t>.</w:t>
      </w:r>
    </w:p>
    <w:p w:rsidR="00F1782C" w:rsidRPr="00520718" w:rsidRDefault="00F1782C" w:rsidP="00F1782C">
      <w:pPr>
        <w:tabs>
          <w:tab w:val="left" w:pos="851"/>
        </w:tabs>
      </w:pPr>
      <w:r w:rsidRPr="00520718">
        <w:t>7.</w:t>
      </w:r>
      <w:r w:rsidRPr="00520718">
        <w:tab/>
        <w:t>Нефтяной терминал ТЭЦ-1 способен принимать один танкер. Имеет четыре приемных устройства с диаметром трубопровода 205 мм.</w:t>
      </w:r>
    </w:p>
    <w:p w:rsidR="00F1782C" w:rsidRPr="00520718" w:rsidRDefault="00F1782C" w:rsidP="00F1782C">
      <w:pPr>
        <w:tabs>
          <w:tab w:val="left" w:pos="851"/>
        </w:tabs>
        <w:spacing w:before="0" w:after="0"/>
      </w:pPr>
      <w:r w:rsidRPr="00520718">
        <w:lastRenderedPageBreak/>
        <w:t>8.</w:t>
      </w:r>
      <w:r w:rsidRPr="00520718">
        <w:tab/>
        <w:t>Нефтяной терминал ОАО «Камчатнефтепродукт» способен принимать два танкера. Имеет шесть приемных устройств диаметром 150 мм и 205 мм. Количество причалов морского терминала – 1. Пропускная способность грузового морского терминала – 800 тыс. тонн нефтепродуктов в год. Емкости резервуаров способны разместить 90 тыс. тонн нефтепродуктов. Причалы и терминалы способны принимать суда длиной до 200 метров, шириной до 25 метров, с осадкой до 9 метров, период навигации в морском порту круглогодичный.</w:t>
      </w:r>
    </w:p>
    <w:p w:rsidR="00BE5F61" w:rsidRPr="00520718" w:rsidRDefault="00BE5F61" w:rsidP="00F1782C">
      <w:pPr>
        <w:ind w:firstLine="0"/>
        <w:jc w:val="center"/>
        <w:rPr>
          <w:sz w:val="20"/>
          <w:szCs w:val="20"/>
        </w:rPr>
      </w:pPr>
      <w:r w:rsidRPr="00520718">
        <w:rPr>
          <w:noProof/>
          <w:sz w:val="20"/>
          <w:szCs w:val="20"/>
          <w:lang w:eastAsia="ru-RU"/>
        </w:rPr>
        <w:drawing>
          <wp:inline distT="0" distB="0" distL="0" distR="0">
            <wp:extent cx="4930371" cy="6300000"/>
            <wp:effectExtent l="19050" t="0" r="3579" b="0"/>
            <wp:docPr id="20" name="Рисунок 9" descr="Схема морского транспо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морского транспорта"/>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492" t="5597" r="61653" b="5032"/>
                    <a:stretch/>
                  </pic:blipFill>
                  <pic:spPr bwMode="auto">
                    <a:xfrm>
                      <a:off x="0" y="0"/>
                      <a:ext cx="4930371" cy="6300000"/>
                    </a:xfrm>
                    <a:prstGeom prst="rect">
                      <a:avLst/>
                    </a:prstGeom>
                    <a:noFill/>
                    <a:ln>
                      <a:noFill/>
                    </a:ln>
                    <a:extLst>
                      <a:ext uri="{53640926-AAD7-44D8-BBD7-CCE9431645EC}">
                        <a14:shadowObscured xmlns:a14="http://schemas.microsoft.com/office/drawing/2010/main"/>
                      </a:ext>
                    </a:extLst>
                  </pic:spPr>
                </pic:pic>
              </a:graphicData>
            </a:graphic>
          </wp:inline>
        </w:drawing>
      </w:r>
    </w:p>
    <w:p w:rsidR="00BE5F61" w:rsidRPr="00520718" w:rsidRDefault="00BE5F61" w:rsidP="00F1782C">
      <w:pPr>
        <w:ind w:firstLine="0"/>
        <w:jc w:val="center"/>
        <w:rPr>
          <w:sz w:val="20"/>
          <w:szCs w:val="20"/>
        </w:rPr>
      </w:pPr>
      <w:r w:rsidRPr="00520718">
        <w:rPr>
          <w:sz w:val="20"/>
          <w:szCs w:val="20"/>
        </w:rPr>
        <w:t>Рис. Карта-схема грузовых перевозок морским транспортом Камчатского края</w:t>
      </w:r>
      <w:r w:rsidRPr="00520718">
        <w:rPr>
          <w:sz w:val="20"/>
          <w:szCs w:val="20"/>
          <w:vertAlign w:val="superscript"/>
        </w:rPr>
        <w:footnoteReference w:id="11"/>
      </w:r>
    </w:p>
    <w:p w:rsidR="00B42BAF" w:rsidRPr="00520718" w:rsidRDefault="00B42BAF" w:rsidP="00BE5F61"/>
    <w:p w:rsidR="00BE5F61" w:rsidRPr="00520718" w:rsidRDefault="007000AA" w:rsidP="00BE5F61">
      <w:r w:rsidRPr="00520718">
        <w:t>Таблица 5</w:t>
      </w:r>
      <w:r w:rsidR="00B42BAF" w:rsidRPr="00520718">
        <w:t>.2.4-1.</w:t>
      </w:r>
      <w:r w:rsidR="00BE5F61" w:rsidRPr="00520718">
        <w:t xml:space="preserve"> Грузооборот морского порта Петропавловск-Камчатский за период 2012-2017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4"/>
        <w:gridCol w:w="1045"/>
        <w:gridCol w:w="1045"/>
        <w:gridCol w:w="1045"/>
        <w:gridCol w:w="1045"/>
        <w:gridCol w:w="1045"/>
        <w:gridCol w:w="1045"/>
      </w:tblGrid>
      <w:tr w:rsidR="00BE5F61" w:rsidRPr="00520718" w:rsidTr="00B42BAF">
        <w:tc>
          <w:tcPr>
            <w:tcW w:w="1819" w:type="pct"/>
          </w:tcPr>
          <w:p w:rsidR="00BE5F61" w:rsidRPr="00520718" w:rsidRDefault="00BE5F61" w:rsidP="00556AD1">
            <w:pPr>
              <w:spacing w:before="0" w:after="0"/>
              <w:ind w:firstLine="0"/>
              <w:jc w:val="center"/>
              <w:rPr>
                <w:sz w:val="20"/>
                <w:szCs w:val="20"/>
              </w:rPr>
            </w:pPr>
            <w:r w:rsidRPr="00520718">
              <w:rPr>
                <w:sz w:val="20"/>
                <w:szCs w:val="20"/>
              </w:rPr>
              <w:t>Год</w:t>
            </w:r>
          </w:p>
        </w:tc>
        <w:tc>
          <w:tcPr>
            <w:tcW w:w="530" w:type="pct"/>
          </w:tcPr>
          <w:p w:rsidR="00BE5F61" w:rsidRPr="00520718" w:rsidRDefault="00BE5F61" w:rsidP="00556AD1">
            <w:pPr>
              <w:spacing w:before="0" w:after="0"/>
              <w:ind w:firstLine="0"/>
              <w:jc w:val="center"/>
              <w:rPr>
                <w:sz w:val="20"/>
                <w:szCs w:val="20"/>
              </w:rPr>
            </w:pPr>
            <w:r w:rsidRPr="00520718">
              <w:rPr>
                <w:sz w:val="20"/>
                <w:szCs w:val="20"/>
              </w:rPr>
              <w:t>2012</w:t>
            </w:r>
          </w:p>
        </w:tc>
        <w:tc>
          <w:tcPr>
            <w:tcW w:w="530" w:type="pct"/>
          </w:tcPr>
          <w:p w:rsidR="00BE5F61" w:rsidRPr="00520718" w:rsidRDefault="00BE5F61" w:rsidP="00556AD1">
            <w:pPr>
              <w:spacing w:before="0" w:after="0"/>
              <w:ind w:firstLine="0"/>
              <w:jc w:val="center"/>
              <w:rPr>
                <w:sz w:val="20"/>
                <w:szCs w:val="20"/>
              </w:rPr>
            </w:pPr>
            <w:r w:rsidRPr="00520718">
              <w:rPr>
                <w:sz w:val="20"/>
                <w:szCs w:val="20"/>
              </w:rPr>
              <w:t>2013</w:t>
            </w:r>
          </w:p>
        </w:tc>
        <w:tc>
          <w:tcPr>
            <w:tcW w:w="530" w:type="pct"/>
          </w:tcPr>
          <w:p w:rsidR="00BE5F61" w:rsidRPr="00520718" w:rsidRDefault="00BE5F61" w:rsidP="00556AD1">
            <w:pPr>
              <w:spacing w:before="0" w:after="0"/>
              <w:ind w:firstLine="0"/>
              <w:jc w:val="center"/>
              <w:rPr>
                <w:sz w:val="20"/>
                <w:szCs w:val="20"/>
              </w:rPr>
            </w:pPr>
            <w:r w:rsidRPr="00520718">
              <w:rPr>
                <w:sz w:val="20"/>
                <w:szCs w:val="20"/>
              </w:rPr>
              <w:t>2014</w:t>
            </w:r>
          </w:p>
        </w:tc>
        <w:tc>
          <w:tcPr>
            <w:tcW w:w="530" w:type="pct"/>
          </w:tcPr>
          <w:p w:rsidR="00BE5F61" w:rsidRPr="00520718" w:rsidRDefault="00BE5F61" w:rsidP="00556AD1">
            <w:pPr>
              <w:spacing w:before="0" w:after="0"/>
              <w:ind w:firstLine="0"/>
              <w:jc w:val="center"/>
              <w:rPr>
                <w:sz w:val="20"/>
                <w:szCs w:val="20"/>
              </w:rPr>
            </w:pPr>
            <w:r w:rsidRPr="00520718">
              <w:rPr>
                <w:sz w:val="20"/>
                <w:szCs w:val="20"/>
              </w:rPr>
              <w:t>2015</w:t>
            </w:r>
          </w:p>
        </w:tc>
        <w:tc>
          <w:tcPr>
            <w:tcW w:w="530" w:type="pct"/>
          </w:tcPr>
          <w:p w:rsidR="00BE5F61" w:rsidRPr="00520718" w:rsidRDefault="00BE5F61" w:rsidP="00556AD1">
            <w:pPr>
              <w:spacing w:before="0" w:after="0"/>
              <w:ind w:firstLine="0"/>
              <w:jc w:val="center"/>
              <w:rPr>
                <w:sz w:val="20"/>
                <w:szCs w:val="20"/>
              </w:rPr>
            </w:pPr>
            <w:r w:rsidRPr="00520718">
              <w:rPr>
                <w:sz w:val="20"/>
                <w:szCs w:val="20"/>
              </w:rPr>
              <w:t>2016</w:t>
            </w:r>
          </w:p>
        </w:tc>
        <w:tc>
          <w:tcPr>
            <w:tcW w:w="530" w:type="pct"/>
          </w:tcPr>
          <w:p w:rsidR="00BE5F61" w:rsidRPr="00520718" w:rsidRDefault="00BE5F61" w:rsidP="00556AD1">
            <w:pPr>
              <w:spacing w:before="0" w:after="0"/>
              <w:ind w:firstLine="0"/>
              <w:jc w:val="center"/>
              <w:rPr>
                <w:sz w:val="20"/>
                <w:szCs w:val="20"/>
              </w:rPr>
            </w:pPr>
            <w:r w:rsidRPr="00520718">
              <w:rPr>
                <w:sz w:val="20"/>
                <w:szCs w:val="20"/>
              </w:rPr>
              <w:t>2017</w:t>
            </w:r>
          </w:p>
        </w:tc>
      </w:tr>
      <w:tr w:rsidR="00BE5F61" w:rsidRPr="00520718" w:rsidTr="00B42BAF">
        <w:tc>
          <w:tcPr>
            <w:tcW w:w="1819" w:type="pct"/>
          </w:tcPr>
          <w:p w:rsidR="00BE5F61" w:rsidRPr="00520718" w:rsidRDefault="00BE5F61" w:rsidP="00DF67A0">
            <w:pPr>
              <w:spacing w:before="0" w:after="0"/>
              <w:ind w:firstLine="0"/>
              <w:jc w:val="left"/>
              <w:rPr>
                <w:sz w:val="20"/>
                <w:szCs w:val="20"/>
              </w:rPr>
            </w:pPr>
            <w:r w:rsidRPr="00520718">
              <w:rPr>
                <w:sz w:val="20"/>
                <w:szCs w:val="20"/>
              </w:rPr>
              <w:t>Количество груза, тыс. тонн</w:t>
            </w:r>
          </w:p>
        </w:tc>
        <w:tc>
          <w:tcPr>
            <w:tcW w:w="530" w:type="pct"/>
          </w:tcPr>
          <w:p w:rsidR="00BE5F61" w:rsidRPr="00520718" w:rsidRDefault="00BE5F61" w:rsidP="00556AD1">
            <w:pPr>
              <w:spacing w:before="0" w:after="0"/>
              <w:ind w:firstLine="0"/>
              <w:jc w:val="center"/>
              <w:rPr>
                <w:sz w:val="20"/>
                <w:szCs w:val="20"/>
              </w:rPr>
            </w:pPr>
            <w:r w:rsidRPr="00520718">
              <w:rPr>
                <w:sz w:val="20"/>
                <w:szCs w:val="20"/>
              </w:rPr>
              <w:t>2541,6</w:t>
            </w:r>
          </w:p>
        </w:tc>
        <w:tc>
          <w:tcPr>
            <w:tcW w:w="530" w:type="pct"/>
          </w:tcPr>
          <w:p w:rsidR="00BE5F61" w:rsidRPr="00520718" w:rsidRDefault="00BE5F61" w:rsidP="00556AD1">
            <w:pPr>
              <w:spacing w:before="0" w:after="0"/>
              <w:ind w:firstLine="0"/>
              <w:jc w:val="center"/>
              <w:rPr>
                <w:sz w:val="20"/>
                <w:szCs w:val="20"/>
              </w:rPr>
            </w:pPr>
            <w:r w:rsidRPr="00520718">
              <w:rPr>
                <w:sz w:val="20"/>
                <w:szCs w:val="20"/>
              </w:rPr>
              <w:t>1631,7</w:t>
            </w:r>
          </w:p>
        </w:tc>
        <w:tc>
          <w:tcPr>
            <w:tcW w:w="530" w:type="pct"/>
          </w:tcPr>
          <w:p w:rsidR="00BE5F61" w:rsidRPr="00520718" w:rsidRDefault="00BE5F61" w:rsidP="00556AD1">
            <w:pPr>
              <w:spacing w:before="0" w:after="0"/>
              <w:ind w:firstLine="0"/>
              <w:jc w:val="center"/>
              <w:rPr>
                <w:sz w:val="20"/>
                <w:szCs w:val="20"/>
              </w:rPr>
            </w:pPr>
            <w:r w:rsidRPr="00520718">
              <w:rPr>
                <w:sz w:val="20"/>
                <w:szCs w:val="20"/>
              </w:rPr>
              <w:t>1438,4</w:t>
            </w:r>
          </w:p>
        </w:tc>
        <w:tc>
          <w:tcPr>
            <w:tcW w:w="530" w:type="pct"/>
          </w:tcPr>
          <w:p w:rsidR="00BE5F61" w:rsidRPr="00520718" w:rsidRDefault="00BE5F61" w:rsidP="00556AD1">
            <w:pPr>
              <w:spacing w:before="0" w:after="0"/>
              <w:ind w:firstLine="0"/>
              <w:jc w:val="center"/>
              <w:rPr>
                <w:sz w:val="20"/>
                <w:szCs w:val="20"/>
              </w:rPr>
            </w:pPr>
            <w:r w:rsidRPr="00520718">
              <w:rPr>
                <w:sz w:val="20"/>
                <w:szCs w:val="20"/>
              </w:rPr>
              <w:t>1298,9</w:t>
            </w:r>
          </w:p>
        </w:tc>
        <w:tc>
          <w:tcPr>
            <w:tcW w:w="530" w:type="pct"/>
          </w:tcPr>
          <w:p w:rsidR="00BE5F61" w:rsidRPr="00520718" w:rsidRDefault="00BE5F61" w:rsidP="00556AD1">
            <w:pPr>
              <w:spacing w:before="0" w:after="0"/>
              <w:ind w:firstLine="0"/>
              <w:jc w:val="center"/>
              <w:rPr>
                <w:sz w:val="20"/>
                <w:szCs w:val="20"/>
              </w:rPr>
            </w:pPr>
            <w:r w:rsidRPr="00520718">
              <w:rPr>
                <w:sz w:val="20"/>
                <w:szCs w:val="20"/>
              </w:rPr>
              <w:t>1366,2</w:t>
            </w:r>
          </w:p>
        </w:tc>
        <w:tc>
          <w:tcPr>
            <w:tcW w:w="530" w:type="pct"/>
          </w:tcPr>
          <w:p w:rsidR="00BE5F61" w:rsidRPr="00520718" w:rsidRDefault="00BE5F61" w:rsidP="00556AD1">
            <w:pPr>
              <w:spacing w:before="0" w:after="0"/>
              <w:ind w:firstLine="0"/>
              <w:jc w:val="center"/>
              <w:rPr>
                <w:sz w:val="20"/>
                <w:szCs w:val="20"/>
              </w:rPr>
            </w:pPr>
            <w:r w:rsidRPr="00520718">
              <w:rPr>
                <w:sz w:val="20"/>
                <w:szCs w:val="20"/>
              </w:rPr>
              <w:t>1422,7</w:t>
            </w:r>
          </w:p>
        </w:tc>
      </w:tr>
    </w:tbl>
    <w:p w:rsidR="00BE5F61" w:rsidRPr="00520718" w:rsidRDefault="00BE5F61" w:rsidP="00BE5F61">
      <w:r w:rsidRPr="00520718">
        <w:lastRenderedPageBreak/>
        <w:t>Пассажирский водный транспорт Камчатки находится в критическом состоянии. Значительная часть пассажирских линий ликвидирована в силу общей нерентабельности пассажирских перевозок, старения парка и распродажи судов в середине 90-х годов прошлого века. Параллельно разрушена и судоремонтная база морского флота. Большим недостатком водного транспорта Камчатки является его сезонность, что вызывает проблемы в сфере занятости работников флота и повышает социальную напряженность. Водный транспорт может работать в условиях Камчатки 5-6 месяцев в году, а в некоторых, северных районах – 2-3 месяца.</w:t>
      </w:r>
    </w:p>
    <w:p w:rsidR="00BE5F61" w:rsidRPr="00520718" w:rsidRDefault="00BE5F61" w:rsidP="00BE5F61">
      <w:r w:rsidRPr="00520718">
        <w:t>В морском порту Петропавловск-Камчатский функционирует морской вокзал площадью более 8 тыс.м</w:t>
      </w:r>
      <w:r w:rsidRPr="00520718">
        <w:rPr>
          <w:vertAlign w:val="superscript"/>
        </w:rPr>
        <w:t>2</w:t>
      </w:r>
      <w:r w:rsidRPr="00520718">
        <w:t>. Вокзал рассчитан на одновременное обслуживание 200 человек.</w:t>
      </w:r>
    </w:p>
    <w:p w:rsidR="00556AD1" w:rsidRPr="00520718" w:rsidRDefault="00556AD1" w:rsidP="00BE5F61"/>
    <w:p w:rsidR="00BE5F61" w:rsidRPr="00520718" w:rsidRDefault="007000AA" w:rsidP="00BE5F61">
      <w:r w:rsidRPr="00520718">
        <w:t>Таблица 5</w:t>
      </w:r>
      <w:r w:rsidR="00B42BAF" w:rsidRPr="00520718">
        <w:t xml:space="preserve">.2.4-2. </w:t>
      </w:r>
      <w:r w:rsidR="00BE5F61" w:rsidRPr="00520718">
        <w:t>Пассажирооборот морского порта Петропавловск-Камчатский за период 2014-2017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0"/>
        <w:gridCol w:w="1104"/>
        <w:gridCol w:w="1104"/>
        <w:gridCol w:w="1104"/>
        <w:gridCol w:w="1102"/>
      </w:tblGrid>
      <w:tr w:rsidR="00BE5F61" w:rsidRPr="00520718" w:rsidTr="00B42BAF">
        <w:tc>
          <w:tcPr>
            <w:tcW w:w="2761" w:type="pct"/>
            <w:vAlign w:val="center"/>
          </w:tcPr>
          <w:p w:rsidR="00BE5F61" w:rsidRPr="00520718" w:rsidRDefault="00BE5F61" w:rsidP="00556AD1">
            <w:pPr>
              <w:spacing w:before="0" w:after="0"/>
              <w:ind w:firstLine="0"/>
              <w:jc w:val="center"/>
              <w:rPr>
                <w:sz w:val="20"/>
                <w:szCs w:val="20"/>
              </w:rPr>
            </w:pPr>
            <w:r w:rsidRPr="00520718">
              <w:rPr>
                <w:sz w:val="20"/>
                <w:szCs w:val="20"/>
              </w:rPr>
              <w:t>Год</w:t>
            </w:r>
          </w:p>
        </w:tc>
        <w:tc>
          <w:tcPr>
            <w:tcW w:w="560" w:type="pct"/>
            <w:vAlign w:val="center"/>
          </w:tcPr>
          <w:p w:rsidR="00BE5F61" w:rsidRPr="00520718" w:rsidRDefault="00BE5F61" w:rsidP="00556AD1">
            <w:pPr>
              <w:spacing w:before="0" w:after="0"/>
              <w:ind w:firstLine="0"/>
              <w:jc w:val="center"/>
              <w:rPr>
                <w:sz w:val="20"/>
                <w:szCs w:val="20"/>
              </w:rPr>
            </w:pPr>
            <w:r w:rsidRPr="00520718">
              <w:rPr>
                <w:sz w:val="20"/>
                <w:szCs w:val="20"/>
              </w:rPr>
              <w:t>2014</w:t>
            </w:r>
          </w:p>
        </w:tc>
        <w:tc>
          <w:tcPr>
            <w:tcW w:w="560" w:type="pct"/>
            <w:vAlign w:val="center"/>
          </w:tcPr>
          <w:p w:rsidR="00BE5F61" w:rsidRPr="00520718" w:rsidRDefault="00BE5F61" w:rsidP="00556AD1">
            <w:pPr>
              <w:spacing w:before="0" w:after="0"/>
              <w:ind w:firstLine="0"/>
              <w:jc w:val="center"/>
              <w:rPr>
                <w:sz w:val="20"/>
                <w:szCs w:val="20"/>
              </w:rPr>
            </w:pPr>
            <w:r w:rsidRPr="00520718">
              <w:rPr>
                <w:sz w:val="20"/>
                <w:szCs w:val="20"/>
              </w:rPr>
              <w:t>2015</w:t>
            </w:r>
          </w:p>
        </w:tc>
        <w:tc>
          <w:tcPr>
            <w:tcW w:w="560" w:type="pct"/>
            <w:vAlign w:val="center"/>
          </w:tcPr>
          <w:p w:rsidR="00BE5F61" w:rsidRPr="00520718" w:rsidRDefault="00BE5F61" w:rsidP="00556AD1">
            <w:pPr>
              <w:spacing w:before="0" w:after="0"/>
              <w:ind w:firstLine="0"/>
              <w:jc w:val="center"/>
              <w:rPr>
                <w:sz w:val="20"/>
                <w:szCs w:val="20"/>
              </w:rPr>
            </w:pPr>
            <w:r w:rsidRPr="00520718">
              <w:rPr>
                <w:sz w:val="20"/>
                <w:szCs w:val="20"/>
              </w:rPr>
              <w:t>2016</w:t>
            </w:r>
          </w:p>
        </w:tc>
        <w:tc>
          <w:tcPr>
            <w:tcW w:w="560" w:type="pct"/>
            <w:vAlign w:val="center"/>
          </w:tcPr>
          <w:p w:rsidR="00BE5F61" w:rsidRPr="00520718" w:rsidRDefault="00BE5F61" w:rsidP="00556AD1">
            <w:pPr>
              <w:spacing w:before="0" w:after="0"/>
              <w:ind w:firstLine="0"/>
              <w:jc w:val="center"/>
              <w:rPr>
                <w:sz w:val="20"/>
                <w:szCs w:val="20"/>
              </w:rPr>
            </w:pPr>
            <w:r w:rsidRPr="00520718">
              <w:rPr>
                <w:sz w:val="20"/>
                <w:szCs w:val="20"/>
              </w:rPr>
              <w:t>2017</w:t>
            </w:r>
          </w:p>
        </w:tc>
      </w:tr>
      <w:tr w:rsidR="00BE5F61" w:rsidRPr="00520718" w:rsidTr="00B42BAF">
        <w:tc>
          <w:tcPr>
            <w:tcW w:w="2761" w:type="pct"/>
            <w:vAlign w:val="center"/>
          </w:tcPr>
          <w:p w:rsidR="00BE5F61" w:rsidRPr="00520718" w:rsidRDefault="00BE5F61" w:rsidP="00DF67A0">
            <w:pPr>
              <w:spacing w:before="0" w:after="0"/>
              <w:ind w:firstLine="0"/>
              <w:jc w:val="left"/>
              <w:rPr>
                <w:sz w:val="20"/>
                <w:szCs w:val="20"/>
              </w:rPr>
            </w:pPr>
            <w:r w:rsidRPr="00520718">
              <w:rPr>
                <w:sz w:val="20"/>
                <w:szCs w:val="20"/>
              </w:rPr>
              <w:t>Количество пассажиров, человек</w:t>
            </w:r>
          </w:p>
        </w:tc>
        <w:tc>
          <w:tcPr>
            <w:tcW w:w="560" w:type="pct"/>
            <w:vAlign w:val="center"/>
          </w:tcPr>
          <w:p w:rsidR="00BE5F61" w:rsidRPr="00520718" w:rsidRDefault="00BE5F61" w:rsidP="00556AD1">
            <w:pPr>
              <w:spacing w:before="0" w:after="0"/>
              <w:ind w:firstLine="0"/>
              <w:jc w:val="center"/>
              <w:rPr>
                <w:sz w:val="20"/>
                <w:szCs w:val="20"/>
              </w:rPr>
            </w:pPr>
            <w:r w:rsidRPr="00520718">
              <w:rPr>
                <w:sz w:val="20"/>
                <w:szCs w:val="20"/>
              </w:rPr>
              <w:t>9000</w:t>
            </w:r>
          </w:p>
        </w:tc>
        <w:tc>
          <w:tcPr>
            <w:tcW w:w="560" w:type="pct"/>
            <w:vAlign w:val="center"/>
          </w:tcPr>
          <w:p w:rsidR="00BE5F61" w:rsidRPr="00520718" w:rsidRDefault="00BE5F61" w:rsidP="00556AD1">
            <w:pPr>
              <w:spacing w:before="0" w:after="0"/>
              <w:ind w:firstLine="0"/>
              <w:jc w:val="center"/>
              <w:rPr>
                <w:sz w:val="20"/>
                <w:szCs w:val="20"/>
              </w:rPr>
            </w:pPr>
            <w:r w:rsidRPr="00520718">
              <w:rPr>
                <w:sz w:val="20"/>
                <w:szCs w:val="20"/>
              </w:rPr>
              <w:t>7403</w:t>
            </w:r>
          </w:p>
        </w:tc>
        <w:tc>
          <w:tcPr>
            <w:tcW w:w="560" w:type="pct"/>
            <w:vAlign w:val="center"/>
          </w:tcPr>
          <w:p w:rsidR="00BE5F61" w:rsidRPr="00520718" w:rsidRDefault="00BE5F61" w:rsidP="00556AD1">
            <w:pPr>
              <w:spacing w:before="0" w:after="0"/>
              <w:ind w:firstLine="0"/>
              <w:jc w:val="center"/>
              <w:rPr>
                <w:sz w:val="20"/>
                <w:szCs w:val="20"/>
              </w:rPr>
            </w:pPr>
            <w:r w:rsidRPr="00520718">
              <w:rPr>
                <w:sz w:val="20"/>
                <w:szCs w:val="20"/>
              </w:rPr>
              <w:t>7699</w:t>
            </w:r>
          </w:p>
        </w:tc>
        <w:tc>
          <w:tcPr>
            <w:tcW w:w="560" w:type="pct"/>
            <w:vAlign w:val="center"/>
          </w:tcPr>
          <w:p w:rsidR="00BE5F61" w:rsidRPr="00520718" w:rsidRDefault="00BE5F61" w:rsidP="00556AD1">
            <w:pPr>
              <w:spacing w:before="0" w:after="0"/>
              <w:ind w:firstLine="0"/>
              <w:jc w:val="center"/>
              <w:rPr>
                <w:sz w:val="20"/>
                <w:szCs w:val="20"/>
              </w:rPr>
            </w:pPr>
            <w:r w:rsidRPr="00520718">
              <w:rPr>
                <w:sz w:val="20"/>
                <w:szCs w:val="20"/>
              </w:rPr>
              <w:t>9002</w:t>
            </w:r>
          </w:p>
        </w:tc>
      </w:tr>
    </w:tbl>
    <w:p w:rsidR="00556AD1" w:rsidRPr="00520718" w:rsidRDefault="00556AD1" w:rsidP="00BE5F61"/>
    <w:p w:rsidR="00BE5F61" w:rsidRPr="00520718" w:rsidRDefault="00BE5F61" w:rsidP="00BE5F61">
      <w:r w:rsidRPr="00520718">
        <w:t>В Камчатском крае пассажирское сообщение водным транспортом в межмуниципальном сообщении осуществляется по следующим маршрутам: (судами на воздушной подушке) Каменское – Манилы, Каменское – Слаутное, Корф – Тиличики, (теплоходом «Василий Завойко») Петропавловск-Камчатский – Оссора, Петропавловск-Камчатский – Никольское; (дизель-электроходом «Капитан Драбкин») переправа через протоку Озерная реки Камчатка. Межрегиональное сообщение между Камчатским краем и Сахалинской областью (города Петропавловск-Камчатский и Южно-Сахалинск) осуществляется теплоходом «Гипанис».</w:t>
      </w:r>
    </w:p>
    <w:p w:rsidR="00BE5F61" w:rsidRPr="00520718" w:rsidRDefault="00BE5F61" w:rsidP="00BE5F61">
      <w:r w:rsidRPr="00520718">
        <w:t>На 01.07.2018 года по межмуниципальным маршрутам Камчатского края водным транспортом перевезено 644 пассажира, ещё 38842 пассажира переправлены через протоку Озерная реки Камчатка дизель-электроходом «Капитан Драбкин». По межрегиональным маршрутам в первом полугодии 2018 года водным транспортом перевезено 1658 пассажиров.</w:t>
      </w:r>
    </w:p>
    <w:p w:rsidR="00556AD1" w:rsidRPr="00520718" w:rsidRDefault="00556AD1" w:rsidP="00BE5F61"/>
    <w:p w:rsidR="00BE5F61" w:rsidRPr="00520718" w:rsidRDefault="00BE5F61" w:rsidP="00BE5F61">
      <w:r w:rsidRPr="00520718">
        <w:t>Таблица</w:t>
      </w:r>
      <w:r w:rsidR="00B42BAF" w:rsidRPr="00520718">
        <w:t xml:space="preserve"> </w:t>
      </w:r>
      <w:r w:rsidR="007000AA" w:rsidRPr="00520718">
        <w:t>5.</w:t>
      </w:r>
      <w:r w:rsidR="00B42BAF" w:rsidRPr="00520718">
        <w:t xml:space="preserve">2.4-3. </w:t>
      </w:r>
      <w:r w:rsidRPr="00520718">
        <w:t>Анализ судопотока морского порта Петропавловск-Камчатский по типу судов за 2017 год (каботажное плавание)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1018"/>
        <w:gridCol w:w="955"/>
        <w:gridCol w:w="1570"/>
        <w:gridCol w:w="1644"/>
        <w:gridCol w:w="1965"/>
        <w:gridCol w:w="557"/>
        <w:gridCol w:w="857"/>
        <w:gridCol w:w="730"/>
      </w:tblGrid>
      <w:tr w:rsidR="00BE5F61" w:rsidRPr="00520718" w:rsidTr="00B42BAF">
        <w:trPr>
          <w:tblHeader/>
          <w:jc w:val="center"/>
        </w:trPr>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 п/п</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Месяц</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Танкеры</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Пассажирские суда</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Контейнеровозы</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Рыбопромысловые суда</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Ро-Ро</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Прочие</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Итого</w:t>
            </w:r>
          </w:p>
        </w:tc>
      </w:tr>
      <w:tr w:rsidR="00BE5F61" w:rsidRPr="00520718" w:rsidTr="00B42BAF">
        <w:trPr>
          <w:jc w:val="center"/>
        </w:trPr>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1</w:t>
            </w:r>
          </w:p>
        </w:tc>
        <w:tc>
          <w:tcPr>
            <w:tcW w:w="0" w:type="auto"/>
            <w:vAlign w:val="center"/>
          </w:tcPr>
          <w:p w:rsidR="00BE5F61" w:rsidRPr="00520718" w:rsidRDefault="00BE5F61" w:rsidP="00C10B22">
            <w:pPr>
              <w:spacing w:before="0" w:after="0"/>
              <w:ind w:firstLine="0"/>
              <w:jc w:val="left"/>
              <w:rPr>
                <w:sz w:val="20"/>
                <w:szCs w:val="20"/>
              </w:rPr>
            </w:pPr>
            <w:r w:rsidRPr="00520718">
              <w:rPr>
                <w:sz w:val="20"/>
                <w:szCs w:val="20"/>
              </w:rPr>
              <w:t>Январь</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36</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11</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31</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262</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38</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378</w:t>
            </w:r>
          </w:p>
        </w:tc>
      </w:tr>
      <w:tr w:rsidR="00BE5F61" w:rsidRPr="00520718" w:rsidTr="00B42BAF">
        <w:trPr>
          <w:jc w:val="center"/>
        </w:trPr>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2</w:t>
            </w:r>
          </w:p>
        </w:tc>
        <w:tc>
          <w:tcPr>
            <w:tcW w:w="0" w:type="auto"/>
            <w:vAlign w:val="center"/>
          </w:tcPr>
          <w:p w:rsidR="00BE5F61" w:rsidRPr="00520718" w:rsidRDefault="00BE5F61" w:rsidP="00C10B22">
            <w:pPr>
              <w:spacing w:before="0" w:after="0"/>
              <w:ind w:firstLine="0"/>
              <w:jc w:val="left"/>
              <w:rPr>
                <w:sz w:val="20"/>
                <w:szCs w:val="20"/>
              </w:rPr>
            </w:pPr>
            <w:r w:rsidRPr="00520718">
              <w:rPr>
                <w:sz w:val="20"/>
                <w:szCs w:val="20"/>
              </w:rPr>
              <w:t>Февраль</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33</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2</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22</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309</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27</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392</w:t>
            </w:r>
          </w:p>
        </w:tc>
      </w:tr>
      <w:tr w:rsidR="00BE5F61" w:rsidRPr="00520718" w:rsidTr="00B42BAF">
        <w:trPr>
          <w:jc w:val="center"/>
        </w:trPr>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3</w:t>
            </w:r>
          </w:p>
        </w:tc>
        <w:tc>
          <w:tcPr>
            <w:tcW w:w="0" w:type="auto"/>
            <w:vAlign w:val="center"/>
          </w:tcPr>
          <w:p w:rsidR="00BE5F61" w:rsidRPr="00520718" w:rsidRDefault="00BE5F61" w:rsidP="00C10B22">
            <w:pPr>
              <w:spacing w:before="0" w:after="0"/>
              <w:ind w:firstLine="0"/>
              <w:jc w:val="left"/>
              <w:rPr>
                <w:sz w:val="20"/>
                <w:szCs w:val="20"/>
              </w:rPr>
            </w:pPr>
            <w:r w:rsidRPr="00520718">
              <w:rPr>
                <w:sz w:val="20"/>
                <w:szCs w:val="20"/>
              </w:rPr>
              <w:t>Март</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43</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7</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37</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555</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38</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680</w:t>
            </w:r>
          </w:p>
        </w:tc>
      </w:tr>
      <w:tr w:rsidR="00BE5F61" w:rsidRPr="00520718" w:rsidTr="00B42BAF">
        <w:trPr>
          <w:jc w:val="center"/>
        </w:trPr>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4</w:t>
            </w:r>
          </w:p>
        </w:tc>
        <w:tc>
          <w:tcPr>
            <w:tcW w:w="0" w:type="auto"/>
            <w:vAlign w:val="center"/>
          </w:tcPr>
          <w:p w:rsidR="00BE5F61" w:rsidRPr="00520718" w:rsidRDefault="00BE5F61" w:rsidP="00C10B22">
            <w:pPr>
              <w:spacing w:before="0" w:after="0"/>
              <w:ind w:firstLine="0"/>
              <w:jc w:val="left"/>
              <w:rPr>
                <w:sz w:val="20"/>
                <w:szCs w:val="20"/>
              </w:rPr>
            </w:pPr>
            <w:r w:rsidRPr="00520718">
              <w:rPr>
                <w:sz w:val="20"/>
                <w:szCs w:val="20"/>
              </w:rPr>
              <w:t>Апрель</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39</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20</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30</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456</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47</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592</w:t>
            </w:r>
          </w:p>
        </w:tc>
      </w:tr>
      <w:tr w:rsidR="00BE5F61" w:rsidRPr="00520718" w:rsidTr="00B42BAF">
        <w:trPr>
          <w:jc w:val="center"/>
        </w:trPr>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5</w:t>
            </w:r>
          </w:p>
        </w:tc>
        <w:tc>
          <w:tcPr>
            <w:tcW w:w="0" w:type="auto"/>
            <w:vAlign w:val="center"/>
          </w:tcPr>
          <w:p w:rsidR="00BE5F61" w:rsidRPr="00520718" w:rsidRDefault="00BE5F61" w:rsidP="00C10B22">
            <w:pPr>
              <w:spacing w:before="0" w:after="0"/>
              <w:ind w:firstLine="0"/>
              <w:jc w:val="left"/>
              <w:rPr>
                <w:sz w:val="20"/>
                <w:szCs w:val="20"/>
              </w:rPr>
            </w:pPr>
            <w:r w:rsidRPr="00520718">
              <w:rPr>
                <w:sz w:val="20"/>
                <w:szCs w:val="20"/>
              </w:rPr>
              <w:t>Май</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38</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50</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51</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570</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130</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839</w:t>
            </w:r>
          </w:p>
        </w:tc>
      </w:tr>
      <w:tr w:rsidR="00BE5F61" w:rsidRPr="00520718" w:rsidTr="00B42BAF">
        <w:trPr>
          <w:jc w:val="center"/>
        </w:trPr>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6</w:t>
            </w:r>
          </w:p>
        </w:tc>
        <w:tc>
          <w:tcPr>
            <w:tcW w:w="0" w:type="auto"/>
            <w:vAlign w:val="center"/>
          </w:tcPr>
          <w:p w:rsidR="00BE5F61" w:rsidRPr="00520718" w:rsidRDefault="00BE5F61" w:rsidP="00C10B22">
            <w:pPr>
              <w:spacing w:before="0" w:after="0"/>
              <w:ind w:firstLine="0"/>
              <w:jc w:val="left"/>
              <w:rPr>
                <w:sz w:val="20"/>
                <w:szCs w:val="20"/>
              </w:rPr>
            </w:pPr>
            <w:r w:rsidRPr="00520718">
              <w:rPr>
                <w:sz w:val="20"/>
                <w:szCs w:val="20"/>
              </w:rPr>
              <w:t>Июнь</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46</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41</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66</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511</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182</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846</w:t>
            </w:r>
          </w:p>
        </w:tc>
      </w:tr>
      <w:tr w:rsidR="00BE5F61" w:rsidRPr="00520718" w:rsidTr="00B42BAF">
        <w:trPr>
          <w:jc w:val="center"/>
        </w:trPr>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7</w:t>
            </w:r>
          </w:p>
        </w:tc>
        <w:tc>
          <w:tcPr>
            <w:tcW w:w="0" w:type="auto"/>
            <w:vAlign w:val="center"/>
          </w:tcPr>
          <w:p w:rsidR="00BE5F61" w:rsidRPr="00520718" w:rsidRDefault="00BE5F61" w:rsidP="00C10B22">
            <w:pPr>
              <w:spacing w:before="0" w:after="0"/>
              <w:ind w:firstLine="0"/>
              <w:jc w:val="left"/>
              <w:rPr>
                <w:sz w:val="20"/>
                <w:szCs w:val="20"/>
              </w:rPr>
            </w:pPr>
            <w:r w:rsidRPr="00520718">
              <w:rPr>
                <w:sz w:val="20"/>
                <w:szCs w:val="20"/>
              </w:rPr>
              <w:t>Июль</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42</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27</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62</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361</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207</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699</w:t>
            </w:r>
          </w:p>
        </w:tc>
      </w:tr>
      <w:tr w:rsidR="00BE5F61" w:rsidRPr="00520718" w:rsidTr="00B42BAF">
        <w:trPr>
          <w:jc w:val="center"/>
        </w:trPr>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8</w:t>
            </w:r>
          </w:p>
        </w:tc>
        <w:tc>
          <w:tcPr>
            <w:tcW w:w="0" w:type="auto"/>
            <w:vAlign w:val="center"/>
          </w:tcPr>
          <w:p w:rsidR="00BE5F61" w:rsidRPr="00520718" w:rsidRDefault="00BE5F61" w:rsidP="00C10B22">
            <w:pPr>
              <w:spacing w:before="0" w:after="0"/>
              <w:ind w:firstLine="0"/>
              <w:jc w:val="left"/>
              <w:rPr>
                <w:sz w:val="20"/>
                <w:szCs w:val="20"/>
              </w:rPr>
            </w:pPr>
            <w:r w:rsidRPr="00520718">
              <w:rPr>
                <w:sz w:val="20"/>
                <w:szCs w:val="20"/>
              </w:rPr>
              <w:t>Август</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57</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48</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50</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454</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190</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799</w:t>
            </w:r>
          </w:p>
        </w:tc>
      </w:tr>
      <w:tr w:rsidR="00BE5F61" w:rsidRPr="00520718" w:rsidTr="00B42BAF">
        <w:trPr>
          <w:jc w:val="center"/>
        </w:trPr>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9</w:t>
            </w:r>
          </w:p>
        </w:tc>
        <w:tc>
          <w:tcPr>
            <w:tcW w:w="0" w:type="auto"/>
            <w:vAlign w:val="center"/>
          </w:tcPr>
          <w:p w:rsidR="00BE5F61" w:rsidRPr="00520718" w:rsidRDefault="00BE5F61" w:rsidP="00C10B22">
            <w:pPr>
              <w:spacing w:before="0" w:after="0"/>
              <w:ind w:firstLine="0"/>
              <w:jc w:val="left"/>
              <w:rPr>
                <w:sz w:val="20"/>
                <w:szCs w:val="20"/>
              </w:rPr>
            </w:pPr>
            <w:r w:rsidRPr="00520718">
              <w:rPr>
                <w:sz w:val="20"/>
                <w:szCs w:val="20"/>
              </w:rPr>
              <w:t>Сентябрь</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45</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38</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57</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565</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125</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830</w:t>
            </w:r>
          </w:p>
        </w:tc>
      </w:tr>
      <w:tr w:rsidR="00BE5F61" w:rsidRPr="00520718" w:rsidTr="00B42BAF">
        <w:trPr>
          <w:jc w:val="center"/>
        </w:trPr>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10</w:t>
            </w:r>
          </w:p>
        </w:tc>
        <w:tc>
          <w:tcPr>
            <w:tcW w:w="0" w:type="auto"/>
            <w:vAlign w:val="center"/>
          </w:tcPr>
          <w:p w:rsidR="00BE5F61" w:rsidRPr="00520718" w:rsidRDefault="00BE5F61" w:rsidP="00C10B22">
            <w:pPr>
              <w:spacing w:before="0" w:after="0"/>
              <w:ind w:firstLine="0"/>
              <w:jc w:val="left"/>
              <w:rPr>
                <w:sz w:val="20"/>
                <w:szCs w:val="20"/>
              </w:rPr>
            </w:pPr>
            <w:r w:rsidRPr="00520718">
              <w:rPr>
                <w:sz w:val="20"/>
                <w:szCs w:val="20"/>
              </w:rPr>
              <w:t>Октябрь</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40</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18</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56</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617</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113</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844</w:t>
            </w:r>
          </w:p>
        </w:tc>
      </w:tr>
      <w:tr w:rsidR="00BE5F61" w:rsidRPr="00520718" w:rsidTr="00B42BAF">
        <w:trPr>
          <w:jc w:val="center"/>
        </w:trPr>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11</w:t>
            </w:r>
          </w:p>
        </w:tc>
        <w:tc>
          <w:tcPr>
            <w:tcW w:w="0" w:type="auto"/>
            <w:vAlign w:val="center"/>
          </w:tcPr>
          <w:p w:rsidR="00BE5F61" w:rsidRPr="00520718" w:rsidRDefault="00BE5F61" w:rsidP="00C10B22">
            <w:pPr>
              <w:spacing w:before="0" w:after="0"/>
              <w:ind w:firstLine="0"/>
              <w:jc w:val="left"/>
              <w:rPr>
                <w:sz w:val="20"/>
                <w:szCs w:val="20"/>
              </w:rPr>
            </w:pPr>
            <w:r w:rsidRPr="00520718">
              <w:rPr>
                <w:sz w:val="20"/>
                <w:szCs w:val="20"/>
              </w:rPr>
              <w:t>Ноябрь</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38</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11</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43</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399</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90</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582</w:t>
            </w:r>
          </w:p>
        </w:tc>
      </w:tr>
      <w:tr w:rsidR="00BE5F61" w:rsidRPr="00520718" w:rsidTr="00B42BAF">
        <w:trPr>
          <w:jc w:val="center"/>
        </w:trPr>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12</w:t>
            </w:r>
          </w:p>
        </w:tc>
        <w:tc>
          <w:tcPr>
            <w:tcW w:w="0" w:type="auto"/>
            <w:vAlign w:val="center"/>
          </w:tcPr>
          <w:p w:rsidR="00BE5F61" w:rsidRPr="00520718" w:rsidRDefault="00BE5F61" w:rsidP="00C10B22">
            <w:pPr>
              <w:spacing w:before="0" w:after="0"/>
              <w:ind w:firstLine="0"/>
              <w:jc w:val="left"/>
              <w:rPr>
                <w:sz w:val="20"/>
                <w:szCs w:val="20"/>
              </w:rPr>
            </w:pPr>
            <w:r w:rsidRPr="00520718">
              <w:rPr>
                <w:sz w:val="20"/>
                <w:szCs w:val="20"/>
              </w:rPr>
              <w:t>Декабрь</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37</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15</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28</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329</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70</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479</w:t>
            </w:r>
          </w:p>
        </w:tc>
      </w:tr>
      <w:tr w:rsidR="00BE5F61" w:rsidRPr="00520718" w:rsidTr="00B42BAF">
        <w:trPr>
          <w:jc w:val="center"/>
        </w:trPr>
        <w:tc>
          <w:tcPr>
            <w:tcW w:w="0" w:type="auto"/>
            <w:vAlign w:val="center"/>
          </w:tcPr>
          <w:p w:rsidR="00BE5F61" w:rsidRPr="00520718" w:rsidRDefault="00BE5F61" w:rsidP="00C10B22">
            <w:pPr>
              <w:spacing w:before="0" w:after="0"/>
              <w:ind w:firstLine="0"/>
              <w:jc w:val="center"/>
              <w:rPr>
                <w:sz w:val="20"/>
                <w:szCs w:val="20"/>
              </w:rPr>
            </w:pPr>
          </w:p>
        </w:tc>
        <w:tc>
          <w:tcPr>
            <w:tcW w:w="0" w:type="auto"/>
            <w:vAlign w:val="center"/>
          </w:tcPr>
          <w:p w:rsidR="00BE5F61" w:rsidRPr="00520718" w:rsidRDefault="00BE5F61" w:rsidP="00C10B22">
            <w:pPr>
              <w:spacing w:before="0" w:after="0"/>
              <w:ind w:firstLine="0"/>
              <w:jc w:val="left"/>
              <w:rPr>
                <w:sz w:val="20"/>
                <w:szCs w:val="20"/>
              </w:rPr>
            </w:pPr>
            <w:r w:rsidRPr="00520718">
              <w:rPr>
                <w:sz w:val="20"/>
                <w:szCs w:val="20"/>
              </w:rPr>
              <w:t>Итого</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494</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288</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533</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5388</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1257</w:t>
            </w:r>
          </w:p>
        </w:tc>
        <w:tc>
          <w:tcPr>
            <w:tcW w:w="0" w:type="auto"/>
            <w:vAlign w:val="center"/>
          </w:tcPr>
          <w:p w:rsidR="00BE5F61" w:rsidRPr="00520718" w:rsidRDefault="00BE5F61" w:rsidP="00C10B22">
            <w:pPr>
              <w:spacing w:before="0" w:after="0"/>
              <w:ind w:firstLine="0"/>
              <w:jc w:val="center"/>
              <w:rPr>
                <w:sz w:val="20"/>
                <w:szCs w:val="20"/>
              </w:rPr>
            </w:pPr>
            <w:r w:rsidRPr="00520718">
              <w:rPr>
                <w:sz w:val="20"/>
                <w:szCs w:val="20"/>
              </w:rPr>
              <w:t>7960</w:t>
            </w:r>
          </w:p>
        </w:tc>
      </w:tr>
    </w:tbl>
    <w:p w:rsidR="00C10B22" w:rsidRPr="00520718" w:rsidRDefault="00C10B22" w:rsidP="00BE5F61"/>
    <w:p w:rsidR="00BE5F61" w:rsidRPr="00520718" w:rsidRDefault="00BE5F61" w:rsidP="00BE5F61">
      <w:r w:rsidRPr="00520718">
        <w:t>Морской порт обеспечивает устойчивое транспортное сообщение с портами Владивосток, Корсаков, а также северными портами России.</w:t>
      </w:r>
    </w:p>
    <w:p w:rsidR="00BE5F61" w:rsidRPr="00520718" w:rsidRDefault="00BE5F61" w:rsidP="00BE5F61">
      <w:r w:rsidRPr="00520718">
        <w:t>Основным направлением отгрузки экспортных грузов является Южная Корея и Япония.</w:t>
      </w:r>
    </w:p>
    <w:p w:rsidR="00BE5F61" w:rsidRPr="00520718" w:rsidRDefault="00BE5F61" w:rsidP="00BE5F61">
      <w:r w:rsidRPr="00520718">
        <w:t>Пропускная способность морского порта составляет – 1 млн. тонн при технической возможности до 4 млн. тонн. Мощность контейнерного терминала – более 40 тыс. контейнеров в год. Пропускная способность пассажирских терминалов – 16000 пассажиров в год.</w:t>
      </w:r>
    </w:p>
    <w:p w:rsidR="00BE5F61" w:rsidRPr="00520718" w:rsidRDefault="00BE5F61" w:rsidP="00BE5F61">
      <w:r w:rsidRPr="00520718">
        <w:lastRenderedPageBreak/>
        <w:t xml:space="preserve">Морской порт принимает суда длиной до 400 м и шириной до 58 м, с осадкой до 11 м. </w:t>
      </w:r>
    </w:p>
    <w:p w:rsidR="00BE5F61" w:rsidRPr="00520718" w:rsidRDefault="00BE5F61" w:rsidP="00BE5F61">
      <w:r w:rsidRPr="00520718">
        <w:t>Причалы морского порта Петропавловск-Камчатский представлены в таблице</w:t>
      </w:r>
      <w:r w:rsidR="007000AA" w:rsidRPr="00520718">
        <w:t xml:space="preserve"> 5.2.4-4.</w:t>
      </w:r>
    </w:p>
    <w:p w:rsidR="000076AE" w:rsidRPr="00520718" w:rsidRDefault="000076AE" w:rsidP="00BE5F61"/>
    <w:p w:rsidR="00BE5F61" w:rsidRPr="00520718" w:rsidRDefault="007000AA" w:rsidP="00BE5F61">
      <w:r w:rsidRPr="00520718">
        <w:t>Таблица 5</w:t>
      </w:r>
      <w:r w:rsidR="00B42BAF" w:rsidRPr="00520718">
        <w:t xml:space="preserve">.2.4-4. </w:t>
      </w:r>
      <w:r w:rsidR="00BE5F61" w:rsidRPr="00520718">
        <w:t>Причалы морского порта Петропавловск-Камчатский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49"/>
        <w:gridCol w:w="1868"/>
        <w:gridCol w:w="1205"/>
        <w:gridCol w:w="1258"/>
        <w:gridCol w:w="160"/>
        <w:gridCol w:w="3612"/>
      </w:tblGrid>
      <w:tr w:rsidR="00C10B22" w:rsidRPr="00520718" w:rsidTr="00B42BAF">
        <w:tc>
          <w:tcPr>
            <w:tcW w:w="845" w:type="pct"/>
            <w:vMerge w:val="restart"/>
          </w:tcPr>
          <w:p w:rsidR="00BE5F61" w:rsidRPr="00520718" w:rsidRDefault="00BE5F61" w:rsidP="000076AE">
            <w:pPr>
              <w:spacing w:before="0" w:after="0"/>
              <w:ind w:firstLine="0"/>
              <w:jc w:val="center"/>
              <w:rPr>
                <w:sz w:val="20"/>
                <w:szCs w:val="20"/>
              </w:rPr>
            </w:pPr>
            <w:r w:rsidRPr="00520718">
              <w:rPr>
                <w:sz w:val="20"/>
                <w:szCs w:val="20"/>
              </w:rPr>
              <w:t>Наименование</w:t>
            </w:r>
          </w:p>
        </w:tc>
        <w:tc>
          <w:tcPr>
            <w:tcW w:w="958" w:type="pct"/>
            <w:vMerge w:val="restart"/>
          </w:tcPr>
          <w:p w:rsidR="00BE5F61" w:rsidRPr="00520718" w:rsidRDefault="00BE5F61" w:rsidP="000076AE">
            <w:pPr>
              <w:spacing w:before="0" w:after="0"/>
              <w:ind w:firstLine="0"/>
              <w:jc w:val="center"/>
              <w:rPr>
                <w:sz w:val="20"/>
                <w:szCs w:val="20"/>
              </w:rPr>
            </w:pPr>
            <w:r w:rsidRPr="00520718">
              <w:rPr>
                <w:sz w:val="20"/>
                <w:szCs w:val="20"/>
              </w:rPr>
              <w:t>Назначение</w:t>
            </w:r>
          </w:p>
        </w:tc>
        <w:tc>
          <w:tcPr>
            <w:tcW w:w="1345" w:type="pct"/>
            <w:gridSpan w:val="3"/>
          </w:tcPr>
          <w:p w:rsidR="00BE5F61" w:rsidRPr="00520718" w:rsidRDefault="00BE5F61" w:rsidP="000076AE">
            <w:pPr>
              <w:spacing w:before="0" w:after="0"/>
              <w:ind w:firstLine="0"/>
              <w:jc w:val="center"/>
              <w:rPr>
                <w:sz w:val="20"/>
                <w:szCs w:val="20"/>
              </w:rPr>
            </w:pPr>
            <w:r w:rsidRPr="00520718">
              <w:rPr>
                <w:sz w:val="20"/>
                <w:szCs w:val="20"/>
              </w:rPr>
              <w:t>Технические характеристики причала</w:t>
            </w:r>
          </w:p>
        </w:tc>
        <w:tc>
          <w:tcPr>
            <w:tcW w:w="1852" w:type="pct"/>
            <w:vMerge w:val="restart"/>
          </w:tcPr>
          <w:p w:rsidR="00BE5F61" w:rsidRPr="00520718" w:rsidRDefault="00BE5F61" w:rsidP="000076AE">
            <w:pPr>
              <w:spacing w:before="0" w:after="0"/>
              <w:ind w:firstLine="0"/>
              <w:jc w:val="center"/>
              <w:rPr>
                <w:sz w:val="20"/>
                <w:szCs w:val="20"/>
              </w:rPr>
            </w:pPr>
            <w:r w:rsidRPr="00520718">
              <w:rPr>
                <w:sz w:val="20"/>
                <w:szCs w:val="20"/>
              </w:rPr>
              <w:t>Положение</w:t>
            </w:r>
          </w:p>
        </w:tc>
      </w:tr>
      <w:tr w:rsidR="00C10B22" w:rsidRPr="00520718" w:rsidTr="00B42BAF">
        <w:tc>
          <w:tcPr>
            <w:tcW w:w="845" w:type="pct"/>
            <w:vMerge/>
          </w:tcPr>
          <w:p w:rsidR="00BE5F61" w:rsidRPr="00520718" w:rsidRDefault="00BE5F61" w:rsidP="000076AE">
            <w:pPr>
              <w:spacing w:before="0" w:after="0"/>
              <w:ind w:firstLine="0"/>
              <w:jc w:val="center"/>
              <w:rPr>
                <w:sz w:val="20"/>
                <w:szCs w:val="20"/>
              </w:rPr>
            </w:pPr>
          </w:p>
        </w:tc>
        <w:tc>
          <w:tcPr>
            <w:tcW w:w="958" w:type="pct"/>
            <w:vMerge/>
          </w:tcPr>
          <w:p w:rsidR="00BE5F61" w:rsidRPr="00520718" w:rsidRDefault="00BE5F61" w:rsidP="000076AE">
            <w:pPr>
              <w:spacing w:before="0" w:after="0"/>
              <w:ind w:firstLine="0"/>
              <w:jc w:val="center"/>
              <w:rPr>
                <w:sz w:val="20"/>
                <w:szCs w:val="20"/>
              </w:rPr>
            </w:pPr>
          </w:p>
        </w:tc>
        <w:tc>
          <w:tcPr>
            <w:tcW w:w="618" w:type="pct"/>
          </w:tcPr>
          <w:p w:rsidR="00BE5F61" w:rsidRPr="00520718" w:rsidRDefault="00BE5F61" w:rsidP="000076AE">
            <w:pPr>
              <w:spacing w:before="0" w:after="0"/>
              <w:ind w:firstLine="0"/>
              <w:jc w:val="center"/>
              <w:rPr>
                <w:sz w:val="20"/>
                <w:szCs w:val="20"/>
              </w:rPr>
            </w:pPr>
            <w:r w:rsidRPr="00520718">
              <w:rPr>
                <w:sz w:val="20"/>
                <w:szCs w:val="20"/>
              </w:rPr>
              <w:t>Длина, м</w:t>
            </w:r>
          </w:p>
        </w:tc>
        <w:tc>
          <w:tcPr>
            <w:tcW w:w="727" w:type="pct"/>
            <w:gridSpan w:val="2"/>
          </w:tcPr>
          <w:p w:rsidR="00BE5F61" w:rsidRPr="00520718" w:rsidRDefault="00BE5F61" w:rsidP="000076AE">
            <w:pPr>
              <w:spacing w:before="0" w:after="0"/>
              <w:ind w:firstLine="0"/>
              <w:jc w:val="center"/>
              <w:rPr>
                <w:sz w:val="20"/>
                <w:szCs w:val="20"/>
              </w:rPr>
            </w:pPr>
            <w:r w:rsidRPr="00520718">
              <w:rPr>
                <w:sz w:val="20"/>
                <w:szCs w:val="20"/>
              </w:rPr>
              <w:t>Глубина проектная, м</w:t>
            </w:r>
          </w:p>
        </w:tc>
        <w:tc>
          <w:tcPr>
            <w:tcW w:w="1852" w:type="pct"/>
            <w:vMerge/>
          </w:tcPr>
          <w:p w:rsidR="00BE5F61" w:rsidRPr="00520718" w:rsidRDefault="00BE5F61" w:rsidP="000076AE">
            <w:pPr>
              <w:spacing w:before="0" w:after="0"/>
              <w:ind w:firstLine="0"/>
              <w:jc w:val="center"/>
              <w:rPr>
                <w:sz w:val="20"/>
                <w:szCs w:val="20"/>
              </w:rPr>
            </w:pPr>
          </w:p>
        </w:tc>
      </w:tr>
      <w:tr w:rsidR="000076AE" w:rsidRPr="00520718" w:rsidTr="00B42BAF">
        <w:tc>
          <w:tcPr>
            <w:tcW w:w="5000" w:type="pct"/>
            <w:gridSpan w:val="6"/>
          </w:tcPr>
          <w:p w:rsidR="000076AE" w:rsidRPr="00520718" w:rsidRDefault="000076AE" w:rsidP="000076AE">
            <w:pPr>
              <w:spacing w:before="0" w:after="0"/>
              <w:ind w:firstLine="0"/>
              <w:jc w:val="center"/>
              <w:rPr>
                <w:sz w:val="20"/>
                <w:szCs w:val="20"/>
              </w:rPr>
            </w:pPr>
            <w:r w:rsidRPr="00520718">
              <w:rPr>
                <w:sz w:val="20"/>
                <w:szCs w:val="20"/>
              </w:rPr>
              <w:t>Район бухты Моховая</w:t>
            </w:r>
          </w:p>
        </w:tc>
      </w:tr>
      <w:tr w:rsidR="00C10B22" w:rsidRPr="00520718" w:rsidTr="00B42BAF">
        <w:tc>
          <w:tcPr>
            <w:tcW w:w="845" w:type="pct"/>
          </w:tcPr>
          <w:p w:rsidR="00BE5F61" w:rsidRPr="00520718" w:rsidRDefault="00BE5F61" w:rsidP="00C10B22">
            <w:pPr>
              <w:spacing w:before="0" w:after="0"/>
              <w:ind w:firstLine="0"/>
              <w:jc w:val="left"/>
              <w:rPr>
                <w:sz w:val="20"/>
                <w:szCs w:val="20"/>
              </w:rPr>
            </w:pPr>
            <w:r w:rsidRPr="00520718">
              <w:rPr>
                <w:sz w:val="20"/>
                <w:szCs w:val="20"/>
              </w:rPr>
              <w:t>Причал № 12</w:t>
            </w:r>
          </w:p>
        </w:tc>
        <w:tc>
          <w:tcPr>
            <w:tcW w:w="958" w:type="pct"/>
          </w:tcPr>
          <w:p w:rsidR="00BE5F61" w:rsidRPr="00520718" w:rsidRDefault="00BE5F61" w:rsidP="00C10B22">
            <w:pPr>
              <w:spacing w:before="0" w:after="0"/>
              <w:ind w:firstLine="0"/>
              <w:jc w:val="left"/>
              <w:rPr>
                <w:sz w:val="20"/>
                <w:szCs w:val="20"/>
              </w:rPr>
            </w:pPr>
            <w:r w:rsidRPr="00520718">
              <w:rPr>
                <w:sz w:val="20"/>
                <w:szCs w:val="20"/>
              </w:rPr>
              <w:t>Обслуживание рыболовных судов</w:t>
            </w:r>
          </w:p>
        </w:tc>
        <w:tc>
          <w:tcPr>
            <w:tcW w:w="618" w:type="pct"/>
          </w:tcPr>
          <w:p w:rsidR="00BE5F61" w:rsidRPr="00520718" w:rsidRDefault="00BE5F61" w:rsidP="00C10B22">
            <w:pPr>
              <w:spacing w:before="0" w:after="0"/>
              <w:ind w:firstLine="0"/>
              <w:jc w:val="center"/>
              <w:rPr>
                <w:sz w:val="20"/>
                <w:szCs w:val="20"/>
              </w:rPr>
            </w:pPr>
            <w:r w:rsidRPr="00520718">
              <w:rPr>
                <w:sz w:val="20"/>
                <w:szCs w:val="20"/>
              </w:rPr>
              <w:t>246,75</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7,91</w:t>
            </w:r>
          </w:p>
        </w:tc>
        <w:tc>
          <w:tcPr>
            <w:tcW w:w="1852" w:type="pct"/>
          </w:tcPr>
          <w:p w:rsidR="00BE5F61" w:rsidRPr="00520718" w:rsidRDefault="00BE5F61" w:rsidP="00C10B22">
            <w:pPr>
              <w:spacing w:before="0" w:after="0"/>
              <w:ind w:firstLine="0"/>
              <w:jc w:val="left"/>
              <w:rPr>
                <w:sz w:val="20"/>
                <w:szCs w:val="20"/>
              </w:rPr>
            </w:pPr>
            <w:r w:rsidRPr="00520718">
              <w:rPr>
                <w:sz w:val="20"/>
                <w:szCs w:val="20"/>
              </w:rPr>
              <w:t>От заднего знака створа Авачинский по пеленгу 241о в дистанции 10,4 кабельтовых</w:t>
            </w:r>
          </w:p>
        </w:tc>
      </w:tr>
      <w:tr w:rsidR="00C10B22" w:rsidRPr="00520718" w:rsidTr="00B42BAF">
        <w:tc>
          <w:tcPr>
            <w:tcW w:w="845" w:type="pct"/>
          </w:tcPr>
          <w:p w:rsidR="00BE5F61" w:rsidRPr="00520718" w:rsidRDefault="00BE5F61" w:rsidP="00C10B22">
            <w:pPr>
              <w:spacing w:before="0" w:after="0"/>
              <w:ind w:firstLine="0"/>
              <w:jc w:val="left"/>
              <w:rPr>
                <w:sz w:val="20"/>
                <w:szCs w:val="20"/>
              </w:rPr>
            </w:pPr>
            <w:r w:rsidRPr="00520718">
              <w:rPr>
                <w:sz w:val="20"/>
                <w:szCs w:val="20"/>
              </w:rPr>
              <w:t>Причал № 11</w:t>
            </w:r>
          </w:p>
        </w:tc>
        <w:tc>
          <w:tcPr>
            <w:tcW w:w="958" w:type="pct"/>
          </w:tcPr>
          <w:p w:rsidR="00BE5F61" w:rsidRPr="00520718" w:rsidRDefault="00BE5F61" w:rsidP="00C10B22">
            <w:pPr>
              <w:spacing w:before="0" w:after="0"/>
              <w:ind w:firstLine="0"/>
              <w:jc w:val="left"/>
              <w:rPr>
                <w:sz w:val="20"/>
                <w:szCs w:val="20"/>
              </w:rPr>
            </w:pPr>
            <w:r w:rsidRPr="00520718">
              <w:rPr>
                <w:sz w:val="20"/>
                <w:szCs w:val="20"/>
              </w:rPr>
              <w:t>Обслуживание рыболовных судов</w:t>
            </w:r>
          </w:p>
        </w:tc>
        <w:tc>
          <w:tcPr>
            <w:tcW w:w="618" w:type="pct"/>
          </w:tcPr>
          <w:p w:rsidR="00BE5F61" w:rsidRPr="00520718" w:rsidRDefault="00BE5F61" w:rsidP="00C10B22">
            <w:pPr>
              <w:spacing w:before="0" w:after="0"/>
              <w:ind w:firstLine="0"/>
              <w:jc w:val="center"/>
              <w:rPr>
                <w:sz w:val="20"/>
                <w:szCs w:val="20"/>
              </w:rPr>
            </w:pPr>
            <w:r w:rsidRPr="00520718">
              <w:rPr>
                <w:sz w:val="20"/>
                <w:szCs w:val="20"/>
              </w:rPr>
              <w:t>126,0</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7,91</w:t>
            </w:r>
          </w:p>
        </w:tc>
        <w:tc>
          <w:tcPr>
            <w:tcW w:w="1852" w:type="pct"/>
          </w:tcPr>
          <w:p w:rsidR="00BE5F61" w:rsidRPr="00520718" w:rsidRDefault="00BE5F61" w:rsidP="00C10B22">
            <w:pPr>
              <w:spacing w:before="0" w:after="0"/>
              <w:ind w:firstLine="0"/>
              <w:jc w:val="left"/>
              <w:rPr>
                <w:sz w:val="20"/>
                <w:szCs w:val="20"/>
              </w:rPr>
            </w:pPr>
            <w:r w:rsidRPr="00520718">
              <w:rPr>
                <w:sz w:val="20"/>
                <w:szCs w:val="20"/>
              </w:rPr>
              <w:t>От заднего знака створа Авачинский по пеленгу 240о в дистанции 8,9 кабельтовых</w:t>
            </w:r>
          </w:p>
        </w:tc>
      </w:tr>
      <w:tr w:rsidR="00C10B22" w:rsidRPr="00520718" w:rsidTr="00B42BAF">
        <w:tc>
          <w:tcPr>
            <w:tcW w:w="845" w:type="pct"/>
          </w:tcPr>
          <w:p w:rsidR="00BE5F61" w:rsidRPr="00520718" w:rsidRDefault="00BE5F61" w:rsidP="00C10B22">
            <w:pPr>
              <w:spacing w:before="0" w:after="0"/>
              <w:ind w:firstLine="0"/>
              <w:jc w:val="left"/>
              <w:rPr>
                <w:sz w:val="20"/>
                <w:szCs w:val="20"/>
              </w:rPr>
            </w:pPr>
            <w:r w:rsidRPr="00520718">
              <w:rPr>
                <w:sz w:val="20"/>
                <w:szCs w:val="20"/>
              </w:rPr>
              <w:t>Причал № 10</w:t>
            </w:r>
          </w:p>
        </w:tc>
        <w:tc>
          <w:tcPr>
            <w:tcW w:w="958" w:type="pct"/>
          </w:tcPr>
          <w:p w:rsidR="00BE5F61" w:rsidRPr="00520718" w:rsidRDefault="00BE5F61" w:rsidP="00C10B22">
            <w:pPr>
              <w:spacing w:before="0" w:after="0"/>
              <w:ind w:firstLine="0"/>
              <w:jc w:val="left"/>
              <w:rPr>
                <w:sz w:val="20"/>
                <w:szCs w:val="20"/>
              </w:rPr>
            </w:pPr>
            <w:r w:rsidRPr="00520718">
              <w:rPr>
                <w:sz w:val="20"/>
                <w:szCs w:val="20"/>
              </w:rPr>
              <w:t>Обслуживание рыболовных судов</w:t>
            </w:r>
          </w:p>
        </w:tc>
        <w:tc>
          <w:tcPr>
            <w:tcW w:w="618" w:type="pct"/>
          </w:tcPr>
          <w:p w:rsidR="00BE5F61" w:rsidRPr="00520718" w:rsidRDefault="00BE5F61" w:rsidP="00C10B22">
            <w:pPr>
              <w:spacing w:before="0" w:after="0"/>
              <w:ind w:firstLine="0"/>
              <w:jc w:val="center"/>
              <w:rPr>
                <w:sz w:val="20"/>
                <w:szCs w:val="20"/>
              </w:rPr>
            </w:pPr>
            <w:r w:rsidRPr="00520718">
              <w:rPr>
                <w:sz w:val="20"/>
                <w:szCs w:val="20"/>
              </w:rPr>
              <w:t>155</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7,91</w:t>
            </w:r>
          </w:p>
        </w:tc>
        <w:tc>
          <w:tcPr>
            <w:tcW w:w="1852" w:type="pct"/>
          </w:tcPr>
          <w:p w:rsidR="00BE5F61" w:rsidRPr="00520718" w:rsidRDefault="00BE5F61" w:rsidP="00C10B22">
            <w:pPr>
              <w:spacing w:before="0" w:after="0"/>
              <w:ind w:firstLine="0"/>
              <w:jc w:val="left"/>
              <w:rPr>
                <w:sz w:val="20"/>
                <w:szCs w:val="20"/>
              </w:rPr>
            </w:pPr>
            <w:r w:rsidRPr="00520718">
              <w:rPr>
                <w:sz w:val="20"/>
                <w:szCs w:val="20"/>
              </w:rPr>
              <w:t>От заднего знака створа Авачинский по пеленгу 233о в дистанции 8,1 кабельтовых</w:t>
            </w:r>
          </w:p>
        </w:tc>
      </w:tr>
      <w:tr w:rsidR="00C10B22" w:rsidRPr="00520718" w:rsidTr="00B42BAF">
        <w:tc>
          <w:tcPr>
            <w:tcW w:w="845" w:type="pct"/>
          </w:tcPr>
          <w:p w:rsidR="00BE5F61" w:rsidRPr="00520718" w:rsidRDefault="00BE5F61" w:rsidP="00C10B22">
            <w:pPr>
              <w:spacing w:before="0" w:after="0"/>
              <w:ind w:firstLine="0"/>
              <w:jc w:val="left"/>
              <w:rPr>
                <w:sz w:val="20"/>
                <w:szCs w:val="20"/>
              </w:rPr>
            </w:pPr>
            <w:r w:rsidRPr="00520718">
              <w:rPr>
                <w:sz w:val="20"/>
                <w:szCs w:val="20"/>
              </w:rPr>
              <w:t>Пирс свайный Моховая</w:t>
            </w:r>
          </w:p>
        </w:tc>
        <w:tc>
          <w:tcPr>
            <w:tcW w:w="958" w:type="pct"/>
          </w:tcPr>
          <w:p w:rsidR="00BE5F61" w:rsidRPr="00520718" w:rsidRDefault="00BE5F61" w:rsidP="00C10B22">
            <w:pPr>
              <w:spacing w:before="0" w:after="0"/>
              <w:ind w:firstLine="0"/>
              <w:jc w:val="left"/>
              <w:rPr>
                <w:sz w:val="20"/>
                <w:szCs w:val="20"/>
              </w:rPr>
            </w:pPr>
            <w:r w:rsidRPr="00520718">
              <w:rPr>
                <w:sz w:val="20"/>
                <w:szCs w:val="20"/>
              </w:rPr>
              <w:t>Стоянка маломерных судов</w:t>
            </w:r>
          </w:p>
        </w:tc>
        <w:tc>
          <w:tcPr>
            <w:tcW w:w="618" w:type="pct"/>
          </w:tcPr>
          <w:p w:rsidR="00BE5F61" w:rsidRPr="00520718" w:rsidRDefault="00BE5F61" w:rsidP="00C10B22">
            <w:pPr>
              <w:spacing w:before="0" w:after="0"/>
              <w:ind w:firstLine="0"/>
              <w:jc w:val="center"/>
              <w:rPr>
                <w:sz w:val="20"/>
                <w:szCs w:val="20"/>
              </w:rPr>
            </w:pPr>
            <w:r w:rsidRPr="00520718">
              <w:rPr>
                <w:sz w:val="20"/>
                <w:szCs w:val="20"/>
              </w:rPr>
              <w:t>31,25</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8,8</w:t>
            </w:r>
          </w:p>
        </w:tc>
        <w:tc>
          <w:tcPr>
            <w:tcW w:w="1852" w:type="pct"/>
          </w:tcPr>
          <w:p w:rsidR="00BE5F61" w:rsidRPr="00520718" w:rsidRDefault="00BE5F61" w:rsidP="00C10B22">
            <w:pPr>
              <w:spacing w:before="0" w:after="0"/>
              <w:ind w:firstLine="0"/>
              <w:jc w:val="left"/>
              <w:rPr>
                <w:sz w:val="20"/>
                <w:szCs w:val="20"/>
              </w:rPr>
            </w:pPr>
            <w:r w:rsidRPr="00520718">
              <w:rPr>
                <w:sz w:val="20"/>
                <w:szCs w:val="20"/>
              </w:rPr>
              <w:t>От заднего знака створа Авачинский по пеленгу 231о в дистанции 7,9 кабельтовых</w:t>
            </w:r>
          </w:p>
        </w:tc>
      </w:tr>
      <w:tr w:rsidR="00C10B22" w:rsidRPr="00520718" w:rsidTr="00B42BAF">
        <w:tc>
          <w:tcPr>
            <w:tcW w:w="845" w:type="pct"/>
          </w:tcPr>
          <w:p w:rsidR="00BE5F61" w:rsidRPr="00520718" w:rsidRDefault="00BE5F61" w:rsidP="00C10B22">
            <w:pPr>
              <w:spacing w:before="0" w:after="0"/>
              <w:ind w:firstLine="0"/>
              <w:jc w:val="left"/>
              <w:rPr>
                <w:sz w:val="20"/>
                <w:szCs w:val="20"/>
              </w:rPr>
            </w:pPr>
            <w:r w:rsidRPr="00520718">
              <w:rPr>
                <w:sz w:val="20"/>
                <w:szCs w:val="20"/>
              </w:rPr>
              <w:t>Причал бухта Моховая</w:t>
            </w:r>
          </w:p>
        </w:tc>
        <w:tc>
          <w:tcPr>
            <w:tcW w:w="958" w:type="pct"/>
          </w:tcPr>
          <w:p w:rsidR="00BE5F61" w:rsidRPr="00520718" w:rsidRDefault="00BE5F61" w:rsidP="00C10B22">
            <w:pPr>
              <w:spacing w:before="0" w:after="0"/>
              <w:ind w:firstLine="0"/>
              <w:jc w:val="left"/>
              <w:rPr>
                <w:sz w:val="20"/>
                <w:szCs w:val="20"/>
              </w:rPr>
            </w:pPr>
            <w:r w:rsidRPr="00520718">
              <w:rPr>
                <w:sz w:val="20"/>
                <w:szCs w:val="20"/>
              </w:rPr>
              <w:t>Обслуживание рыболовных судов</w:t>
            </w:r>
          </w:p>
        </w:tc>
        <w:tc>
          <w:tcPr>
            <w:tcW w:w="618" w:type="pct"/>
          </w:tcPr>
          <w:p w:rsidR="00BE5F61" w:rsidRPr="00520718" w:rsidRDefault="00BE5F61" w:rsidP="00C10B22">
            <w:pPr>
              <w:spacing w:before="0" w:after="0"/>
              <w:ind w:firstLine="0"/>
              <w:jc w:val="center"/>
              <w:rPr>
                <w:sz w:val="20"/>
                <w:szCs w:val="20"/>
              </w:rPr>
            </w:pPr>
            <w:r w:rsidRPr="00520718">
              <w:rPr>
                <w:sz w:val="20"/>
                <w:szCs w:val="20"/>
              </w:rPr>
              <w:t>132,0</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7,2</w:t>
            </w:r>
          </w:p>
        </w:tc>
        <w:tc>
          <w:tcPr>
            <w:tcW w:w="1852" w:type="pct"/>
          </w:tcPr>
          <w:p w:rsidR="00BE5F61" w:rsidRPr="00520718" w:rsidRDefault="00BE5F61" w:rsidP="00C10B22">
            <w:pPr>
              <w:spacing w:before="0" w:after="0"/>
              <w:ind w:firstLine="0"/>
              <w:jc w:val="left"/>
              <w:rPr>
                <w:sz w:val="20"/>
                <w:szCs w:val="20"/>
              </w:rPr>
            </w:pPr>
            <w:r w:rsidRPr="00520718">
              <w:rPr>
                <w:sz w:val="20"/>
                <w:szCs w:val="20"/>
              </w:rPr>
              <w:t>От заднего знака створа Авачинский по пеленгу 166о в дистанции 10,7 кабельтовых</w:t>
            </w:r>
          </w:p>
        </w:tc>
      </w:tr>
      <w:tr w:rsidR="00C10B22" w:rsidRPr="00520718" w:rsidTr="00B42BAF">
        <w:tc>
          <w:tcPr>
            <w:tcW w:w="845" w:type="pct"/>
          </w:tcPr>
          <w:p w:rsidR="00BE5F61" w:rsidRPr="00520718" w:rsidRDefault="00BE5F61" w:rsidP="00C10B22">
            <w:pPr>
              <w:spacing w:before="0" w:after="0"/>
              <w:ind w:firstLine="0"/>
              <w:jc w:val="left"/>
              <w:rPr>
                <w:sz w:val="20"/>
                <w:szCs w:val="20"/>
              </w:rPr>
            </w:pPr>
            <w:r w:rsidRPr="00520718">
              <w:rPr>
                <w:sz w:val="20"/>
                <w:szCs w:val="20"/>
              </w:rPr>
              <w:t>Железобетонная причальная линия</w:t>
            </w:r>
          </w:p>
        </w:tc>
        <w:tc>
          <w:tcPr>
            <w:tcW w:w="958" w:type="pct"/>
          </w:tcPr>
          <w:p w:rsidR="00BE5F61" w:rsidRPr="00520718" w:rsidRDefault="00BE5F61" w:rsidP="00C10B22">
            <w:pPr>
              <w:spacing w:before="0" w:after="0"/>
              <w:ind w:firstLine="0"/>
              <w:jc w:val="left"/>
              <w:rPr>
                <w:sz w:val="20"/>
                <w:szCs w:val="20"/>
              </w:rPr>
            </w:pPr>
            <w:r w:rsidRPr="00520718">
              <w:rPr>
                <w:sz w:val="20"/>
                <w:szCs w:val="20"/>
              </w:rPr>
              <w:t xml:space="preserve">Грузовой </w:t>
            </w:r>
          </w:p>
        </w:tc>
        <w:tc>
          <w:tcPr>
            <w:tcW w:w="618" w:type="pct"/>
          </w:tcPr>
          <w:p w:rsidR="00BE5F61" w:rsidRPr="00520718" w:rsidRDefault="00BE5F61" w:rsidP="00C10B22">
            <w:pPr>
              <w:spacing w:before="0" w:after="0"/>
              <w:ind w:firstLine="0"/>
              <w:jc w:val="center"/>
              <w:rPr>
                <w:sz w:val="20"/>
                <w:szCs w:val="20"/>
              </w:rPr>
            </w:pPr>
            <w:r w:rsidRPr="00520718">
              <w:rPr>
                <w:sz w:val="20"/>
                <w:szCs w:val="20"/>
              </w:rPr>
              <w:t>60,0</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6,0</w:t>
            </w:r>
          </w:p>
        </w:tc>
        <w:tc>
          <w:tcPr>
            <w:tcW w:w="1852" w:type="pct"/>
          </w:tcPr>
          <w:p w:rsidR="00BE5F61" w:rsidRPr="00520718" w:rsidRDefault="00BE5F61" w:rsidP="00C10B22">
            <w:pPr>
              <w:spacing w:before="0" w:after="0"/>
              <w:ind w:firstLine="0"/>
              <w:jc w:val="left"/>
              <w:rPr>
                <w:sz w:val="20"/>
                <w:szCs w:val="20"/>
              </w:rPr>
            </w:pPr>
            <w:r w:rsidRPr="00520718">
              <w:rPr>
                <w:sz w:val="20"/>
                <w:szCs w:val="20"/>
              </w:rPr>
              <w:t>Непосредственно к юго-востоку от причала № 1 бухты Чавычная</w:t>
            </w:r>
          </w:p>
        </w:tc>
      </w:tr>
      <w:tr w:rsidR="00C10B22" w:rsidRPr="00520718" w:rsidTr="00B42BAF">
        <w:tc>
          <w:tcPr>
            <w:tcW w:w="845" w:type="pct"/>
          </w:tcPr>
          <w:p w:rsidR="00BE5F61" w:rsidRPr="00520718" w:rsidRDefault="00BE5F61" w:rsidP="00C10B22">
            <w:pPr>
              <w:spacing w:before="0" w:after="0"/>
              <w:ind w:firstLine="0"/>
              <w:jc w:val="left"/>
              <w:rPr>
                <w:sz w:val="20"/>
                <w:szCs w:val="20"/>
              </w:rPr>
            </w:pPr>
            <w:r w:rsidRPr="00520718">
              <w:rPr>
                <w:sz w:val="20"/>
                <w:szCs w:val="20"/>
              </w:rPr>
              <w:t>Причал</w:t>
            </w:r>
          </w:p>
        </w:tc>
        <w:tc>
          <w:tcPr>
            <w:tcW w:w="958" w:type="pct"/>
          </w:tcPr>
          <w:p w:rsidR="00BE5F61" w:rsidRPr="00520718" w:rsidRDefault="00BE5F61" w:rsidP="00C10B22">
            <w:pPr>
              <w:spacing w:before="0" w:after="0"/>
              <w:ind w:firstLine="0"/>
              <w:jc w:val="left"/>
              <w:rPr>
                <w:sz w:val="20"/>
                <w:szCs w:val="20"/>
              </w:rPr>
            </w:pPr>
            <w:r w:rsidRPr="00520718">
              <w:rPr>
                <w:sz w:val="20"/>
                <w:szCs w:val="20"/>
              </w:rPr>
              <w:t>Обслуживание рыболовных судов</w:t>
            </w:r>
          </w:p>
        </w:tc>
        <w:tc>
          <w:tcPr>
            <w:tcW w:w="618" w:type="pct"/>
          </w:tcPr>
          <w:p w:rsidR="00BE5F61" w:rsidRPr="00520718" w:rsidRDefault="00BE5F61" w:rsidP="00C10B22">
            <w:pPr>
              <w:spacing w:before="0" w:after="0"/>
              <w:ind w:firstLine="0"/>
              <w:jc w:val="center"/>
              <w:rPr>
                <w:sz w:val="20"/>
                <w:szCs w:val="20"/>
              </w:rPr>
            </w:pPr>
            <w:r w:rsidRPr="00520718">
              <w:rPr>
                <w:sz w:val="20"/>
                <w:szCs w:val="20"/>
              </w:rPr>
              <w:t>63,0</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9,5</w:t>
            </w:r>
          </w:p>
        </w:tc>
        <w:tc>
          <w:tcPr>
            <w:tcW w:w="1852" w:type="pct"/>
          </w:tcPr>
          <w:p w:rsidR="00BE5F61" w:rsidRPr="00520718" w:rsidRDefault="00BE5F61" w:rsidP="00C10B22">
            <w:pPr>
              <w:spacing w:before="0" w:after="0"/>
              <w:ind w:firstLine="0"/>
              <w:jc w:val="left"/>
              <w:rPr>
                <w:sz w:val="20"/>
                <w:szCs w:val="20"/>
              </w:rPr>
            </w:pPr>
            <w:r w:rsidRPr="00520718">
              <w:rPr>
                <w:sz w:val="20"/>
                <w:szCs w:val="20"/>
              </w:rPr>
              <w:t>От заднего знака створа Авачинский по пеленгу 167о в дистанции 10,3 кабельтовых</w:t>
            </w:r>
          </w:p>
        </w:tc>
      </w:tr>
      <w:tr w:rsidR="000076AE" w:rsidRPr="00520718" w:rsidTr="00B42BAF">
        <w:tc>
          <w:tcPr>
            <w:tcW w:w="5000" w:type="pct"/>
            <w:gridSpan w:val="6"/>
          </w:tcPr>
          <w:p w:rsidR="000076AE" w:rsidRPr="00520718" w:rsidRDefault="000076AE" w:rsidP="000076AE">
            <w:pPr>
              <w:spacing w:before="0" w:after="0"/>
              <w:ind w:firstLine="0"/>
              <w:jc w:val="center"/>
              <w:rPr>
                <w:sz w:val="20"/>
                <w:szCs w:val="20"/>
              </w:rPr>
            </w:pPr>
            <w:r w:rsidRPr="00520718">
              <w:rPr>
                <w:sz w:val="20"/>
                <w:szCs w:val="20"/>
              </w:rPr>
              <w:t>Район бухты Сероглазка</w:t>
            </w:r>
          </w:p>
        </w:tc>
      </w:tr>
      <w:tr w:rsidR="00C10B22" w:rsidRPr="00520718" w:rsidTr="00B42BAF">
        <w:tc>
          <w:tcPr>
            <w:tcW w:w="845" w:type="pct"/>
            <w:vMerge w:val="restart"/>
          </w:tcPr>
          <w:p w:rsidR="00BE5F61" w:rsidRPr="00520718" w:rsidRDefault="00BE5F61" w:rsidP="00C10B22">
            <w:pPr>
              <w:spacing w:before="0" w:after="0"/>
              <w:ind w:firstLine="0"/>
              <w:jc w:val="left"/>
              <w:rPr>
                <w:sz w:val="20"/>
                <w:szCs w:val="20"/>
              </w:rPr>
            </w:pPr>
            <w:r w:rsidRPr="00520718">
              <w:rPr>
                <w:sz w:val="20"/>
                <w:szCs w:val="20"/>
              </w:rPr>
              <w:t>Оградительный мол</w:t>
            </w:r>
          </w:p>
        </w:tc>
        <w:tc>
          <w:tcPr>
            <w:tcW w:w="958" w:type="pct"/>
            <w:vMerge w:val="restart"/>
          </w:tcPr>
          <w:p w:rsidR="00BE5F61" w:rsidRPr="00520718" w:rsidRDefault="00BE5F61" w:rsidP="00C10B22">
            <w:pPr>
              <w:spacing w:before="0" w:after="0"/>
              <w:ind w:firstLine="0"/>
              <w:jc w:val="left"/>
              <w:rPr>
                <w:sz w:val="20"/>
                <w:szCs w:val="20"/>
              </w:rPr>
            </w:pPr>
            <w:r w:rsidRPr="00520718">
              <w:rPr>
                <w:sz w:val="20"/>
                <w:szCs w:val="20"/>
              </w:rPr>
              <w:t>Защита акватории ковша от волнения, отстой рыболовных судов</w:t>
            </w:r>
          </w:p>
        </w:tc>
        <w:tc>
          <w:tcPr>
            <w:tcW w:w="618" w:type="pct"/>
          </w:tcPr>
          <w:p w:rsidR="00BE5F61" w:rsidRPr="00520718" w:rsidRDefault="00BE5F61" w:rsidP="00C10B22">
            <w:pPr>
              <w:spacing w:before="0" w:after="0"/>
              <w:ind w:firstLine="0"/>
              <w:jc w:val="center"/>
              <w:rPr>
                <w:sz w:val="20"/>
                <w:szCs w:val="20"/>
              </w:rPr>
            </w:pPr>
            <w:r w:rsidRPr="00520718">
              <w:rPr>
                <w:sz w:val="20"/>
                <w:szCs w:val="20"/>
              </w:rPr>
              <w:t>Корневая часть 94</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5,42</w:t>
            </w:r>
          </w:p>
        </w:tc>
        <w:tc>
          <w:tcPr>
            <w:tcW w:w="1852" w:type="pct"/>
          </w:tcPr>
          <w:p w:rsidR="00BE5F61" w:rsidRPr="00520718" w:rsidRDefault="00BE5F61" w:rsidP="00C10B22">
            <w:pPr>
              <w:spacing w:before="0" w:after="0"/>
              <w:ind w:firstLine="0"/>
              <w:jc w:val="left"/>
              <w:rPr>
                <w:sz w:val="20"/>
                <w:szCs w:val="20"/>
              </w:rPr>
            </w:pPr>
            <w:r w:rsidRPr="00520718">
              <w:rPr>
                <w:sz w:val="20"/>
                <w:szCs w:val="20"/>
              </w:rPr>
              <w:t>От переднего знака створа Авачинский по пеленгу 92о в дистанции 7,5 кабельтовых</w:t>
            </w:r>
          </w:p>
        </w:tc>
      </w:tr>
      <w:tr w:rsidR="00C10B22" w:rsidRPr="00520718" w:rsidTr="00B42BAF">
        <w:tc>
          <w:tcPr>
            <w:tcW w:w="845" w:type="pct"/>
            <w:vMerge/>
          </w:tcPr>
          <w:p w:rsidR="00BE5F61" w:rsidRPr="00520718" w:rsidRDefault="00BE5F61" w:rsidP="00C10B22">
            <w:pPr>
              <w:spacing w:before="0" w:after="0"/>
              <w:ind w:firstLine="0"/>
              <w:jc w:val="left"/>
              <w:rPr>
                <w:sz w:val="20"/>
                <w:szCs w:val="20"/>
              </w:rPr>
            </w:pPr>
          </w:p>
        </w:tc>
        <w:tc>
          <w:tcPr>
            <w:tcW w:w="958" w:type="pct"/>
            <w:vMerge/>
          </w:tcPr>
          <w:p w:rsidR="00BE5F61" w:rsidRPr="00520718" w:rsidRDefault="00BE5F61" w:rsidP="00C10B22">
            <w:pPr>
              <w:spacing w:before="0" w:after="0"/>
              <w:ind w:firstLine="0"/>
              <w:jc w:val="left"/>
              <w:rPr>
                <w:sz w:val="20"/>
                <w:szCs w:val="20"/>
              </w:rPr>
            </w:pPr>
          </w:p>
        </w:tc>
        <w:tc>
          <w:tcPr>
            <w:tcW w:w="618" w:type="pct"/>
          </w:tcPr>
          <w:p w:rsidR="00BE5F61" w:rsidRPr="00520718" w:rsidRDefault="00BE5F61" w:rsidP="00C10B22">
            <w:pPr>
              <w:spacing w:before="0" w:after="0"/>
              <w:ind w:firstLine="0"/>
              <w:jc w:val="center"/>
              <w:rPr>
                <w:sz w:val="20"/>
                <w:szCs w:val="20"/>
              </w:rPr>
            </w:pPr>
            <w:r w:rsidRPr="00520718">
              <w:rPr>
                <w:sz w:val="20"/>
                <w:szCs w:val="20"/>
              </w:rPr>
              <w:t>Головная часть 258,0</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7,92</w:t>
            </w:r>
          </w:p>
        </w:tc>
        <w:tc>
          <w:tcPr>
            <w:tcW w:w="1852" w:type="pct"/>
          </w:tcPr>
          <w:p w:rsidR="00BE5F61" w:rsidRPr="00520718" w:rsidRDefault="00BE5F61" w:rsidP="00C10B22">
            <w:pPr>
              <w:spacing w:before="0" w:after="0"/>
              <w:ind w:firstLine="0"/>
              <w:jc w:val="left"/>
              <w:rPr>
                <w:sz w:val="20"/>
                <w:szCs w:val="20"/>
              </w:rPr>
            </w:pPr>
            <w:r w:rsidRPr="00520718">
              <w:rPr>
                <w:sz w:val="20"/>
                <w:szCs w:val="20"/>
              </w:rPr>
              <w:t>От переднего знака створа Авачинский по пеленгу 95о в дистанции 5,6 кабельтовых</w:t>
            </w:r>
          </w:p>
        </w:tc>
      </w:tr>
      <w:tr w:rsidR="00C10B22" w:rsidRPr="00520718" w:rsidTr="00B42BAF">
        <w:tc>
          <w:tcPr>
            <w:tcW w:w="845" w:type="pct"/>
          </w:tcPr>
          <w:p w:rsidR="00BE5F61" w:rsidRPr="00520718" w:rsidRDefault="00BE5F61" w:rsidP="00C10B22">
            <w:pPr>
              <w:spacing w:before="0" w:after="0"/>
              <w:ind w:firstLine="0"/>
              <w:jc w:val="left"/>
              <w:rPr>
                <w:sz w:val="20"/>
                <w:szCs w:val="20"/>
              </w:rPr>
            </w:pPr>
            <w:r w:rsidRPr="00520718">
              <w:rPr>
                <w:sz w:val="20"/>
                <w:szCs w:val="20"/>
              </w:rPr>
              <w:t>Рыбоприемный причал</w:t>
            </w:r>
          </w:p>
        </w:tc>
        <w:tc>
          <w:tcPr>
            <w:tcW w:w="958" w:type="pct"/>
          </w:tcPr>
          <w:p w:rsidR="00BE5F61" w:rsidRPr="00520718" w:rsidRDefault="00BE5F61" w:rsidP="00C10B22">
            <w:pPr>
              <w:spacing w:before="0" w:after="0"/>
              <w:ind w:firstLine="0"/>
              <w:jc w:val="left"/>
              <w:rPr>
                <w:sz w:val="20"/>
                <w:szCs w:val="20"/>
              </w:rPr>
            </w:pPr>
            <w:r w:rsidRPr="00520718">
              <w:rPr>
                <w:sz w:val="20"/>
                <w:szCs w:val="20"/>
              </w:rPr>
              <w:t>Обслуживание рыболовных судов</w:t>
            </w:r>
          </w:p>
        </w:tc>
        <w:tc>
          <w:tcPr>
            <w:tcW w:w="618" w:type="pct"/>
          </w:tcPr>
          <w:p w:rsidR="00BE5F61" w:rsidRPr="00520718" w:rsidRDefault="00BE5F61" w:rsidP="00C10B22">
            <w:pPr>
              <w:spacing w:before="0" w:after="0"/>
              <w:ind w:firstLine="0"/>
              <w:jc w:val="center"/>
              <w:rPr>
                <w:sz w:val="20"/>
                <w:szCs w:val="20"/>
              </w:rPr>
            </w:pPr>
            <w:r w:rsidRPr="00520718">
              <w:rPr>
                <w:sz w:val="20"/>
                <w:szCs w:val="20"/>
              </w:rPr>
              <w:t>222,25</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8,92</w:t>
            </w:r>
          </w:p>
        </w:tc>
        <w:tc>
          <w:tcPr>
            <w:tcW w:w="1852" w:type="pct"/>
          </w:tcPr>
          <w:p w:rsidR="00BE5F61" w:rsidRPr="00520718" w:rsidRDefault="00BE5F61" w:rsidP="00C10B22">
            <w:pPr>
              <w:spacing w:before="0" w:after="0"/>
              <w:ind w:firstLine="0"/>
              <w:jc w:val="left"/>
              <w:rPr>
                <w:sz w:val="20"/>
                <w:szCs w:val="20"/>
              </w:rPr>
            </w:pPr>
            <w:r w:rsidRPr="00520718">
              <w:rPr>
                <w:sz w:val="20"/>
                <w:szCs w:val="20"/>
              </w:rPr>
              <w:t>От переднего знака створа Авачинский по пеленгу 87о в дистанции 5,8 кабельтовых</w:t>
            </w:r>
          </w:p>
        </w:tc>
      </w:tr>
      <w:tr w:rsidR="00C10B22" w:rsidRPr="00520718" w:rsidTr="00B42BAF">
        <w:tc>
          <w:tcPr>
            <w:tcW w:w="845" w:type="pct"/>
          </w:tcPr>
          <w:p w:rsidR="00BE5F61" w:rsidRPr="00520718" w:rsidRDefault="00BE5F61" w:rsidP="00C10B22">
            <w:pPr>
              <w:spacing w:before="0" w:after="0"/>
              <w:ind w:firstLine="0"/>
              <w:jc w:val="left"/>
              <w:rPr>
                <w:sz w:val="20"/>
                <w:szCs w:val="20"/>
              </w:rPr>
            </w:pPr>
            <w:r w:rsidRPr="00520718">
              <w:rPr>
                <w:sz w:val="20"/>
                <w:szCs w:val="20"/>
              </w:rPr>
              <w:t>Береговой причал</w:t>
            </w:r>
          </w:p>
        </w:tc>
        <w:tc>
          <w:tcPr>
            <w:tcW w:w="958" w:type="pct"/>
          </w:tcPr>
          <w:p w:rsidR="00BE5F61" w:rsidRPr="00520718" w:rsidRDefault="00BE5F61" w:rsidP="00C10B22">
            <w:pPr>
              <w:spacing w:before="0" w:after="0"/>
              <w:ind w:firstLine="0"/>
              <w:jc w:val="left"/>
              <w:rPr>
                <w:sz w:val="20"/>
                <w:szCs w:val="20"/>
              </w:rPr>
            </w:pPr>
            <w:r w:rsidRPr="00520718">
              <w:rPr>
                <w:sz w:val="20"/>
                <w:szCs w:val="20"/>
              </w:rPr>
              <w:t>Обслуживание рыболовных судов</w:t>
            </w:r>
          </w:p>
        </w:tc>
        <w:tc>
          <w:tcPr>
            <w:tcW w:w="618" w:type="pct"/>
          </w:tcPr>
          <w:p w:rsidR="00BE5F61" w:rsidRPr="00520718" w:rsidRDefault="00BE5F61" w:rsidP="00C10B22">
            <w:pPr>
              <w:spacing w:before="0" w:after="0"/>
              <w:ind w:firstLine="0"/>
              <w:jc w:val="center"/>
              <w:rPr>
                <w:sz w:val="20"/>
                <w:szCs w:val="20"/>
              </w:rPr>
            </w:pPr>
            <w:r w:rsidRPr="00520718">
              <w:rPr>
                <w:sz w:val="20"/>
                <w:szCs w:val="20"/>
              </w:rPr>
              <w:t>240,0</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5,42</w:t>
            </w:r>
          </w:p>
        </w:tc>
        <w:tc>
          <w:tcPr>
            <w:tcW w:w="1852" w:type="pct"/>
          </w:tcPr>
          <w:p w:rsidR="00BE5F61" w:rsidRPr="00520718" w:rsidRDefault="00BE5F61" w:rsidP="00C10B22">
            <w:pPr>
              <w:spacing w:before="0" w:after="0"/>
              <w:ind w:firstLine="0"/>
              <w:jc w:val="left"/>
              <w:rPr>
                <w:sz w:val="20"/>
                <w:szCs w:val="20"/>
              </w:rPr>
            </w:pPr>
            <w:r w:rsidRPr="00520718">
              <w:rPr>
                <w:sz w:val="20"/>
                <w:szCs w:val="20"/>
              </w:rPr>
              <w:t>От переднего знака створа Авачинский по пеленгу 90о в дистанции 4,7 кабельтовых</w:t>
            </w:r>
          </w:p>
        </w:tc>
      </w:tr>
      <w:tr w:rsidR="00C10B22" w:rsidRPr="00520718" w:rsidTr="00B42BAF">
        <w:tc>
          <w:tcPr>
            <w:tcW w:w="845" w:type="pct"/>
          </w:tcPr>
          <w:p w:rsidR="00BE5F61" w:rsidRPr="00520718" w:rsidRDefault="00BE5F61" w:rsidP="00C10B22">
            <w:pPr>
              <w:spacing w:before="0" w:after="0"/>
              <w:ind w:firstLine="0"/>
              <w:jc w:val="left"/>
              <w:rPr>
                <w:sz w:val="20"/>
                <w:szCs w:val="20"/>
              </w:rPr>
            </w:pPr>
            <w:r w:rsidRPr="00520718">
              <w:rPr>
                <w:sz w:val="20"/>
                <w:szCs w:val="20"/>
              </w:rPr>
              <w:t>Грузовой причал</w:t>
            </w:r>
          </w:p>
        </w:tc>
        <w:tc>
          <w:tcPr>
            <w:tcW w:w="958" w:type="pct"/>
          </w:tcPr>
          <w:p w:rsidR="00BE5F61" w:rsidRPr="00520718" w:rsidRDefault="00BE5F61" w:rsidP="00C10B22">
            <w:pPr>
              <w:spacing w:before="0" w:after="0"/>
              <w:ind w:firstLine="0"/>
              <w:jc w:val="left"/>
              <w:rPr>
                <w:sz w:val="20"/>
                <w:szCs w:val="20"/>
              </w:rPr>
            </w:pPr>
            <w:r w:rsidRPr="00520718">
              <w:rPr>
                <w:sz w:val="20"/>
                <w:szCs w:val="20"/>
              </w:rPr>
              <w:t>Обслуживание рыболовных судов</w:t>
            </w:r>
          </w:p>
        </w:tc>
        <w:tc>
          <w:tcPr>
            <w:tcW w:w="618" w:type="pct"/>
          </w:tcPr>
          <w:p w:rsidR="00BE5F61" w:rsidRPr="00520718" w:rsidRDefault="00BE5F61" w:rsidP="00C10B22">
            <w:pPr>
              <w:spacing w:before="0" w:after="0"/>
              <w:ind w:firstLine="0"/>
              <w:jc w:val="center"/>
              <w:rPr>
                <w:sz w:val="20"/>
                <w:szCs w:val="20"/>
              </w:rPr>
            </w:pPr>
            <w:r w:rsidRPr="00520718">
              <w:rPr>
                <w:sz w:val="20"/>
                <w:szCs w:val="20"/>
              </w:rPr>
              <w:t>133,3</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6,46</w:t>
            </w:r>
          </w:p>
        </w:tc>
        <w:tc>
          <w:tcPr>
            <w:tcW w:w="1852" w:type="pct"/>
          </w:tcPr>
          <w:p w:rsidR="00BE5F61" w:rsidRPr="00520718" w:rsidRDefault="00BE5F61" w:rsidP="00C10B22">
            <w:pPr>
              <w:spacing w:before="0" w:after="0"/>
              <w:ind w:firstLine="0"/>
              <w:jc w:val="left"/>
              <w:rPr>
                <w:sz w:val="20"/>
                <w:szCs w:val="20"/>
              </w:rPr>
            </w:pPr>
            <w:r w:rsidRPr="00520718">
              <w:rPr>
                <w:sz w:val="20"/>
                <w:szCs w:val="20"/>
              </w:rPr>
              <w:t>От переднего знака створа Авачинский по пеленгу 101 о в дистанции 8,8 кабельтовых</w:t>
            </w:r>
          </w:p>
        </w:tc>
      </w:tr>
      <w:tr w:rsidR="00C10B22" w:rsidRPr="00520718" w:rsidTr="00B42BAF">
        <w:tc>
          <w:tcPr>
            <w:tcW w:w="845" w:type="pct"/>
          </w:tcPr>
          <w:p w:rsidR="00BE5F61" w:rsidRPr="00520718" w:rsidRDefault="00BE5F61" w:rsidP="00C10B22">
            <w:pPr>
              <w:spacing w:before="0" w:after="0"/>
              <w:ind w:firstLine="0"/>
              <w:jc w:val="left"/>
              <w:rPr>
                <w:sz w:val="20"/>
                <w:szCs w:val="20"/>
              </w:rPr>
            </w:pPr>
            <w:r w:rsidRPr="00520718">
              <w:rPr>
                <w:sz w:val="20"/>
                <w:szCs w:val="20"/>
              </w:rPr>
              <w:t>Пирс (реконструкция, первая очередь)</w:t>
            </w:r>
          </w:p>
        </w:tc>
        <w:tc>
          <w:tcPr>
            <w:tcW w:w="958" w:type="pct"/>
          </w:tcPr>
          <w:p w:rsidR="00BE5F61" w:rsidRPr="00520718" w:rsidRDefault="00BE5F61" w:rsidP="00C10B22">
            <w:pPr>
              <w:spacing w:before="0" w:after="0"/>
              <w:ind w:firstLine="0"/>
              <w:jc w:val="left"/>
              <w:rPr>
                <w:sz w:val="20"/>
                <w:szCs w:val="20"/>
              </w:rPr>
            </w:pPr>
            <w:r w:rsidRPr="00520718">
              <w:rPr>
                <w:sz w:val="20"/>
                <w:szCs w:val="20"/>
              </w:rPr>
              <w:t>Обслуживание и отстой рыболовных судов</w:t>
            </w:r>
          </w:p>
        </w:tc>
        <w:tc>
          <w:tcPr>
            <w:tcW w:w="618" w:type="pct"/>
          </w:tcPr>
          <w:p w:rsidR="00BE5F61" w:rsidRPr="00520718" w:rsidRDefault="00BE5F61" w:rsidP="00C10B22">
            <w:pPr>
              <w:spacing w:before="0" w:after="0"/>
              <w:ind w:firstLine="0"/>
              <w:jc w:val="center"/>
              <w:rPr>
                <w:sz w:val="20"/>
                <w:szCs w:val="20"/>
              </w:rPr>
            </w:pPr>
            <w:r w:rsidRPr="00520718">
              <w:rPr>
                <w:sz w:val="20"/>
                <w:szCs w:val="20"/>
              </w:rPr>
              <w:t>99,4</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6,4</w:t>
            </w:r>
          </w:p>
        </w:tc>
        <w:tc>
          <w:tcPr>
            <w:tcW w:w="1852" w:type="pct"/>
          </w:tcPr>
          <w:p w:rsidR="00BE5F61" w:rsidRPr="00520718" w:rsidRDefault="00BE5F61" w:rsidP="00C10B22">
            <w:pPr>
              <w:spacing w:before="0" w:after="0"/>
              <w:ind w:firstLine="0"/>
              <w:jc w:val="left"/>
              <w:rPr>
                <w:sz w:val="20"/>
                <w:szCs w:val="20"/>
              </w:rPr>
            </w:pPr>
            <w:r w:rsidRPr="00520718">
              <w:rPr>
                <w:sz w:val="20"/>
                <w:szCs w:val="20"/>
              </w:rPr>
              <w:t>От переднего знака створа Авачинский по пеленгу 107о в дистанции 8,6 кабельтовых</w:t>
            </w:r>
          </w:p>
        </w:tc>
      </w:tr>
      <w:tr w:rsidR="00C10B22" w:rsidRPr="00520718" w:rsidTr="00B42BAF">
        <w:tc>
          <w:tcPr>
            <w:tcW w:w="845" w:type="pct"/>
          </w:tcPr>
          <w:p w:rsidR="00BE5F61" w:rsidRPr="00520718" w:rsidRDefault="00BE5F61" w:rsidP="00C10B22">
            <w:pPr>
              <w:spacing w:before="0" w:after="0"/>
              <w:ind w:firstLine="0"/>
              <w:jc w:val="left"/>
              <w:rPr>
                <w:sz w:val="20"/>
                <w:szCs w:val="20"/>
              </w:rPr>
            </w:pPr>
            <w:r w:rsidRPr="00520718">
              <w:rPr>
                <w:sz w:val="20"/>
                <w:szCs w:val="20"/>
              </w:rPr>
              <w:t>Пирс (реконструкция, вторая очередь)</w:t>
            </w:r>
          </w:p>
        </w:tc>
        <w:tc>
          <w:tcPr>
            <w:tcW w:w="958" w:type="pct"/>
          </w:tcPr>
          <w:p w:rsidR="00BE5F61" w:rsidRPr="00520718" w:rsidRDefault="00BE5F61" w:rsidP="00C10B22">
            <w:pPr>
              <w:spacing w:before="0" w:after="0"/>
              <w:ind w:firstLine="0"/>
              <w:jc w:val="left"/>
              <w:rPr>
                <w:sz w:val="20"/>
                <w:szCs w:val="20"/>
              </w:rPr>
            </w:pPr>
            <w:r w:rsidRPr="00520718">
              <w:rPr>
                <w:sz w:val="20"/>
                <w:szCs w:val="20"/>
              </w:rPr>
              <w:t>Обслуживание и отстой рыболовных судов</w:t>
            </w:r>
          </w:p>
        </w:tc>
        <w:tc>
          <w:tcPr>
            <w:tcW w:w="618" w:type="pct"/>
          </w:tcPr>
          <w:p w:rsidR="00BE5F61" w:rsidRPr="00520718" w:rsidRDefault="00BE5F61" w:rsidP="00C10B22">
            <w:pPr>
              <w:spacing w:before="0" w:after="0"/>
              <w:ind w:firstLine="0"/>
              <w:jc w:val="center"/>
              <w:rPr>
                <w:sz w:val="20"/>
                <w:szCs w:val="20"/>
              </w:rPr>
            </w:pPr>
            <w:r w:rsidRPr="00520718">
              <w:rPr>
                <w:sz w:val="20"/>
                <w:szCs w:val="20"/>
              </w:rPr>
              <w:t>124,2</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7,96</w:t>
            </w:r>
          </w:p>
        </w:tc>
        <w:tc>
          <w:tcPr>
            <w:tcW w:w="1852" w:type="pct"/>
          </w:tcPr>
          <w:p w:rsidR="00BE5F61" w:rsidRPr="00520718" w:rsidRDefault="00BE5F61" w:rsidP="00C10B22">
            <w:pPr>
              <w:spacing w:before="0" w:after="0"/>
              <w:ind w:firstLine="0"/>
              <w:jc w:val="left"/>
              <w:rPr>
                <w:sz w:val="20"/>
                <w:szCs w:val="20"/>
              </w:rPr>
            </w:pPr>
            <w:r w:rsidRPr="00520718">
              <w:rPr>
                <w:sz w:val="20"/>
                <w:szCs w:val="20"/>
              </w:rPr>
              <w:t>От переднего знака створа Авачинский по пеленгу 109о в дистанции 8,2 кабельтовых</w:t>
            </w:r>
          </w:p>
        </w:tc>
      </w:tr>
      <w:tr w:rsidR="00C10B22" w:rsidRPr="00520718" w:rsidTr="00B42BAF">
        <w:tc>
          <w:tcPr>
            <w:tcW w:w="845" w:type="pct"/>
          </w:tcPr>
          <w:p w:rsidR="00BE5F61" w:rsidRPr="00520718" w:rsidRDefault="00BE5F61" w:rsidP="00C10B22">
            <w:pPr>
              <w:spacing w:before="0" w:after="0"/>
              <w:ind w:firstLine="0"/>
              <w:jc w:val="left"/>
              <w:rPr>
                <w:sz w:val="20"/>
                <w:szCs w:val="20"/>
              </w:rPr>
            </w:pPr>
            <w:r w:rsidRPr="00520718">
              <w:rPr>
                <w:sz w:val="20"/>
                <w:szCs w:val="20"/>
              </w:rPr>
              <w:t>Причальная стенка</w:t>
            </w:r>
          </w:p>
        </w:tc>
        <w:tc>
          <w:tcPr>
            <w:tcW w:w="958" w:type="pct"/>
          </w:tcPr>
          <w:p w:rsidR="00BE5F61" w:rsidRPr="00520718" w:rsidRDefault="00BE5F61" w:rsidP="00C10B22">
            <w:pPr>
              <w:spacing w:before="0" w:after="0"/>
              <w:ind w:firstLine="0"/>
              <w:jc w:val="left"/>
              <w:rPr>
                <w:sz w:val="20"/>
                <w:szCs w:val="20"/>
              </w:rPr>
            </w:pPr>
            <w:r w:rsidRPr="00520718">
              <w:rPr>
                <w:sz w:val="20"/>
                <w:szCs w:val="20"/>
              </w:rPr>
              <w:t>Обслуживание и отстой рыболовных судов</w:t>
            </w:r>
          </w:p>
        </w:tc>
        <w:tc>
          <w:tcPr>
            <w:tcW w:w="618" w:type="pct"/>
          </w:tcPr>
          <w:p w:rsidR="00BE5F61" w:rsidRPr="00520718" w:rsidRDefault="00BE5F61" w:rsidP="00C10B22">
            <w:pPr>
              <w:spacing w:before="0" w:after="0"/>
              <w:ind w:firstLine="0"/>
              <w:jc w:val="center"/>
              <w:rPr>
                <w:sz w:val="20"/>
                <w:szCs w:val="20"/>
              </w:rPr>
            </w:pPr>
            <w:r w:rsidRPr="00520718">
              <w:rPr>
                <w:sz w:val="20"/>
                <w:szCs w:val="20"/>
              </w:rPr>
              <w:t>355,6</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6,66</w:t>
            </w:r>
          </w:p>
        </w:tc>
        <w:tc>
          <w:tcPr>
            <w:tcW w:w="1852" w:type="pct"/>
          </w:tcPr>
          <w:p w:rsidR="00BE5F61" w:rsidRPr="00520718" w:rsidRDefault="00BE5F61" w:rsidP="00C10B22">
            <w:pPr>
              <w:spacing w:before="0" w:after="0"/>
              <w:ind w:firstLine="0"/>
              <w:jc w:val="left"/>
              <w:rPr>
                <w:sz w:val="20"/>
                <w:szCs w:val="20"/>
              </w:rPr>
            </w:pPr>
            <w:r w:rsidRPr="00520718">
              <w:rPr>
                <w:sz w:val="20"/>
                <w:szCs w:val="20"/>
              </w:rPr>
              <w:t>От переднего знака створа Авачинский по пеленгу 107о в дистанции 8,6 кабельтовых</w:t>
            </w:r>
          </w:p>
        </w:tc>
      </w:tr>
      <w:tr w:rsidR="00C10B22" w:rsidRPr="00520718" w:rsidTr="00B42BAF">
        <w:tc>
          <w:tcPr>
            <w:tcW w:w="845" w:type="pct"/>
            <w:vMerge w:val="restart"/>
          </w:tcPr>
          <w:p w:rsidR="00BE5F61" w:rsidRPr="00520718" w:rsidRDefault="00BE5F61" w:rsidP="00C10B22">
            <w:pPr>
              <w:spacing w:before="0" w:after="0"/>
              <w:ind w:firstLine="0"/>
              <w:jc w:val="left"/>
              <w:rPr>
                <w:sz w:val="20"/>
                <w:szCs w:val="20"/>
              </w:rPr>
            </w:pPr>
            <w:r w:rsidRPr="00520718">
              <w:rPr>
                <w:sz w:val="20"/>
                <w:szCs w:val="20"/>
              </w:rPr>
              <w:t>Оградительный мол (вторая очередь)</w:t>
            </w:r>
          </w:p>
        </w:tc>
        <w:tc>
          <w:tcPr>
            <w:tcW w:w="958" w:type="pct"/>
            <w:vMerge w:val="restart"/>
          </w:tcPr>
          <w:p w:rsidR="00BE5F61" w:rsidRPr="00520718" w:rsidRDefault="00BE5F61" w:rsidP="00C10B22">
            <w:pPr>
              <w:spacing w:before="0" w:after="0"/>
              <w:ind w:firstLine="0"/>
              <w:jc w:val="left"/>
              <w:rPr>
                <w:sz w:val="20"/>
                <w:szCs w:val="20"/>
              </w:rPr>
            </w:pPr>
            <w:r w:rsidRPr="00520718">
              <w:rPr>
                <w:sz w:val="20"/>
                <w:szCs w:val="20"/>
              </w:rPr>
              <w:t>Защита внутренней акватории гидротехнических сооружений и отстой рыболовных судов</w:t>
            </w:r>
          </w:p>
        </w:tc>
        <w:tc>
          <w:tcPr>
            <w:tcW w:w="618" w:type="pct"/>
          </w:tcPr>
          <w:p w:rsidR="00BE5F61" w:rsidRPr="00520718" w:rsidRDefault="00BE5F61" w:rsidP="00C10B22">
            <w:pPr>
              <w:spacing w:before="0" w:after="0"/>
              <w:ind w:firstLine="0"/>
              <w:jc w:val="center"/>
              <w:rPr>
                <w:sz w:val="20"/>
                <w:szCs w:val="20"/>
              </w:rPr>
            </w:pPr>
            <w:r w:rsidRPr="00520718">
              <w:rPr>
                <w:sz w:val="20"/>
                <w:szCs w:val="20"/>
              </w:rPr>
              <w:t>внутренняя часть – 273,2</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6,28</w:t>
            </w:r>
          </w:p>
        </w:tc>
        <w:tc>
          <w:tcPr>
            <w:tcW w:w="1852" w:type="pct"/>
            <w:vMerge w:val="restart"/>
          </w:tcPr>
          <w:p w:rsidR="00BE5F61" w:rsidRPr="00520718" w:rsidRDefault="00BE5F61" w:rsidP="00C10B22">
            <w:pPr>
              <w:spacing w:before="0" w:after="0"/>
              <w:ind w:firstLine="0"/>
              <w:jc w:val="left"/>
              <w:rPr>
                <w:sz w:val="20"/>
                <w:szCs w:val="20"/>
              </w:rPr>
            </w:pPr>
            <w:r w:rsidRPr="00520718">
              <w:rPr>
                <w:sz w:val="20"/>
                <w:szCs w:val="20"/>
              </w:rPr>
              <w:t>От переднего знака створа Авачинский по пеленгу 111о в дистанции 7,8 кабельтовых</w:t>
            </w:r>
          </w:p>
        </w:tc>
      </w:tr>
      <w:tr w:rsidR="00C10B22" w:rsidRPr="00520718" w:rsidTr="00B42BAF">
        <w:tc>
          <w:tcPr>
            <w:tcW w:w="845" w:type="pct"/>
            <w:vMerge/>
          </w:tcPr>
          <w:p w:rsidR="00BE5F61" w:rsidRPr="00520718" w:rsidRDefault="00BE5F61" w:rsidP="00C10B22">
            <w:pPr>
              <w:spacing w:before="0" w:after="0"/>
              <w:ind w:firstLine="0"/>
              <w:jc w:val="left"/>
              <w:rPr>
                <w:sz w:val="20"/>
                <w:szCs w:val="20"/>
              </w:rPr>
            </w:pPr>
          </w:p>
        </w:tc>
        <w:tc>
          <w:tcPr>
            <w:tcW w:w="958" w:type="pct"/>
            <w:vMerge/>
          </w:tcPr>
          <w:p w:rsidR="00BE5F61" w:rsidRPr="00520718" w:rsidRDefault="00BE5F61" w:rsidP="00C10B22">
            <w:pPr>
              <w:spacing w:before="0" w:after="0"/>
              <w:ind w:firstLine="0"/>
              <w:jc w:val="left"/>
              <w:rPr>
                <w:sz w:val="20"/>
                <w:szCs w:val="20"/>
              </w:rPr>
            </w:pPr>
          </w:p>
        </w:tc>
        <w:tc>
          <w:tcPr>
            <w:tcW w:w="618" w:type="pct"/>
          </w:tcPr>
          <w:p w:rsidR="00BE5F61" w:rsidRPr="00520718" w:rsidRDefault="00BE5F61" w:rsidP="00C10B22">
            <w:pPr>
              <w:spacing w:before="0" w:after="0"/>
              <w:ind w:firstLine="0"/>
              <w:jc w:val="center"/>
              <w:rPr>
                <w:sz w:val="20"/>
                <w:szCs w:val="20"/>
              </w:rPr>
            </w:pPr>
            <w:r w:rsidRPr="00520718">
              <w:rPr>
                <w:sz w:val="20"/>
                <w:szCs w:val="20"/>
              </w:rPr>
              <w:t>наружная часть – 422,89</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9,0</w:t>
            </w:r>
          </w:p>
        </w:tc>
        <w:tc>
          <w:tcPr>
            <w:tcW w:w="1852" w:type="pct"/>
            <w:vMerge/>
          </w:tcPr>
          <w:p w:rsidR="00BE5F61" w:rsidRPr="00520718" w:rsidRDefault="00BE5F61" w:rsidP="00C10B22">
            <w:pPr>
              <w:spacing w:before="0" w:after="0"/>
              <w:ind w:firstLine="0"/>
              <w:jc w:val="left"/>
              <w:rPr>
                <w:sz w:val="20"/>
                <w:szCs w:val="20"/>
              </w:rPr>
            </w:pPr>
          </w:p>
        </w:tc>
      </w:tr>
      <w:tr w:rsidR="000076AE" w:rsidRPr="00520718" w:rsidTr="00B42BAF">
        <w:tc>
          <w:tcPr>
            <w:tcW w:w="5000" w:type="pct"/>
            <w:gridSpan w:val="6"/>
          </w:tcPr>
          <w:p w:rsidR="000076AE" w:rsidRPr="00520718" w:rsidRDefault="000076AE" w:rsidP="000076AE">
            <w:pPr>
              <w:spacing w:before="0" w:after="0"/>
              <w:ind w:firstLine="0"/>
              <w:jc w:val="center"/>
              <w:rPr>
                <w:sz w:val="20"/>
                <w:szCs w:val="20"/>
              </w:rPr>
            </w:pPr>
            <w:r w:rsidRPr="00520718">
              <w:rPr>
                <w:sz w:val="20"/>
                <w:szCs w:val="20"/>
              </w:rPr>
              <w:lastRenderedPageBreak/>
              <w:t>Район Озерновской косы</w:t>
            </w:r>
          </w:p>
        </w:tc>
      </w:tr>
      <w:tr w:rsidR="00C10B22" w:rsidRPr="00520718" w:rsidTr="00B42BAF">
        <w:tc>
          <w:tcPr>
            <w:tcW w:w="845" w:type="pct"/>
            <w:vMerge w:val="restart"/>
          </w:tcPr>
          <w:p w:rsidR="00BE5F61" w:rsidRPr="00520718" w:rsidRDefault="00BE5F61" w:rsidP="00C10B22">
            <w:pPr>
              <w:spacing w:before="0" w:after="0"/>
              <w:ind w:firstLine="0"/>
              <w:jc w:val="left"/>
              <w:rPr>
                <w:sz w:val="20"/>
                <w:szCs w:val="20"/>
              </w:rPr>
            </w:pPr>
            <w:r w:rsidRPr="00520718">
              <w:rPr>
                <w:sz w:val="20"/>
                <w:szCs w:val="20"/>
              </w:rPr>
              <w:t>Корневая часть мола</w:t>
            </w:r>
          </w:p>
        </w:tc>
        <w:tc>
          <w:tcPr>
            <w:tcW w:w="958" w:type="pct"/>
            <w:vMerge w:val="restart"/>
          </w:tcPr>
          <w:p w:rsidR="00BE5F61" w:rsidRPr="00520718" w:rsidRDefault="00BE5F61" w:rsidP="00C10B22">
            <w:pPr>
              <w:spacing w:before="0" w:after="0"/>
              <w:ind w:firstLine="0"/>
              <w:jc w:val="left"/>
              <w:rPr>
                <w:sz w:val="20"/>
                <w:szCs w:val="20"/>
              </w:rPr>
            </w:pPr>
            <w:r w:rsidRPr="00520718">
              <w:rPr>
                <w:sz w:val="20"/>
                <w:szCs w:val="20"/>
              </w:rPr>
              <w:t>Оградительное сооружение, судоремонтный причал</w:t>
            </w:r>
          </w:p>
        </w:tc>
        <w:tc>
          <w:tcPr>
            <w:tcW w:w="618" w:type="pct"/>
          </w:tcPr>
          <w:p w:rsidR="00BE5F61" w:rsidRPr="00520718" w:rsidRDefault="00BE5F61" w:rsidP="00C10B22">
            <w:pPr>
              <w:spacing w:before="0" w:after="0"/>
              <w:ind w:firstLine="0"/>
              <w:jc w:val="center"/>
              <w:rPr>
                <w:sz w:val="20"/>
                <w:szCs w:val="20"/>
              </w:rPr>
            </w:pPr>
            <w:r w:rsidRPr="00520718">
              <w:rPr>
                <w:sz w:val="20"/>
                <w:szCs w:val="20"/>
              </w:rPr>
              <w:t>наружная часть – 80,0</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4,04</w:t>
            </w:r>
          </w:p>
        </w:tc>
        <w:tc>
          <w:tcPr>
            <w:tcW w:w="1852" w:type="pct"/>
            <w:vMerge w:val="restart"/>
          </w:tcPr>
          <w:p w:rsidR="00BE5F61" w:rsidRPr="00520718" w:rsidRDefault="00BE5F61" w:rsidP="00C10B22">
            <w:pPr>
              <w:spacing w:before="0" w:after="0"/>
              <w:ind w:firstLine="0"/>
              <w:jc w:val="left"/>
              <w:rPr>
                <w:sz w:val="20"/>
                <w:szCs w:val="20"/>
              </w:rPr>
            </w:pPr>
            <w:r w:rsidRPr="00520718">
              <w:rPr>
                <w:sz w:val="20"/>
                <w:szCs w:val="20"/>
              </w:rPr>
              <w:t>От вершины сопки Мишенная (328,5 м) по пеленгу 188 о в дистанции 9,9 кабельтовых</w:t>
            </w:r>
          </w:p>
        </w:tc>
      </w:tr>
      <w:tr w:rsidR="00C10B22" w:rsidRPr="00520718" w:rsidTr="00B42BAF">
        <w:tc>
          <w:tcPr>
            <w:tcW w:w="845" w:type="pct"/>
            <w:vMerge/>
          </w:tcPr>
          <w:p w:rsidR="00BE5F61" w:rsidRPr="00520718" w:rsidRDefault="00BE5F61" w:rsidP="00C10B22">
            <w:pPr>
              <w:spacing w:before="0" w:after="0"/>
              <w:ind w:firstLine="0"/>
              <w:jc w:val="left"/>
              <w:rPr>
                <w:sz w:val="20"/>
                <w:szCs w:val="20"/>
              </w:rPr>
            </w:pPr>
          </w:p>
        </w:tc>
        <w:tc>
          <w:tcPr>
            <w:tcW w:w="958" w:type="pct"/>
            <w:vMerge/>
          </w:tcPr>
          <w:p w:rsidR="00BE5F61" w:rsidRPr="00520718" w:rsidRDefault="00BE5F61" w:rsidP="00C10B22">
            <w:pPr>
              <w:spacing w:before="0" w:after="0"/>
              <w:ind w:firstLine="0"/>
              <w:jc w:val="left"/>
              <w:rPr>
                <w:sz w:val="20"/>
                <w:szCs w:val="20"/>
              </w:rPr>
            </w:pPr>
          </w:p>
        </w:tc>
        <w:tc>
          <w:tcPr>
            <w:tcW w:w="618" w:type="pct"/>
          </w:tcPr>
          <w:p w:rsidR="00BE5F61" w:rsidRPr="00520718" w:rsidRDefault="00BE5F61" w:rsidP="00C10B22">
            <w:pPr>
              <w:spacing w:before="0" w:after="0"/>
              <w:ind w:firstLine="0"/>
              <w:jc w:val="center"/>
              <w:rPr>
                <w:sz w:val="20"/>
                <w:szCs w:val="20"/>
              </w:rPr>
            </w:pPr>
            <w:r w:rsidRPr="00520718">
              <w:rPr>
                <w:sz w:val="20"/>
                <w:szCs w:val="20"/>
              </w:rPr>
              <w:t>внутренняя часть – 161,12</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4,04</w:t>
            </w:r>
          </w:p>
        </w:tc>
        <w:tc>
          <w:tcPr>
            <w:tcW w:w="1852" w:type="pct"/>
            <w:vMerge/>
          </w:tcPr>
          <w:p w:rsidR="00BE5F61" w:rsidRPr="00520718" w:rsidRDefault="00BE5F61" w:rsidP="00C10B22">
            <w:pPr>
              <w:spacing w:before="0" w:after="0"/>
              <w:ind w:firstLine="0"/>
              <w:jc w:val="left"/>
              <w:rPr>
                <w:sz w:val="20"/>
                <w:szCs w:val="20"/>
              </w:rPr>
            </w:pPr>
          </w:p>
        </w:tc>
      </w:tr>
      <w:tr w:rsidR="00C10B22" w:rsidRPr="00520718" w:rsidTr="00B42BAF">
        <w:tc>
          <w:tcPr>
            <w:tcW w:w="845" w:type="pct"/>
            <w:vMerge w:val="restart"/>
          </w:tcPr>
          <w:p w:rsidR="00BE5F61" w:rsidRPr="00520718" w:rsidRDefault="00BE5F61" w:rsidP="00C10B22">
            <w:pPr>
              <w:spacing w:before="0" w:after="0"/>
              <w:ind w:firstLine="0"/>
              <w:jc w:val="left"/>
              <w:rPr>
                <w:sz w:val="20"/>
                <w:szCs w:val="20"/>
              </w:rPr>
            </w:pPr>
            <w:r w:rsidRPr="00520718">
              <w:rPr>
                <w:sz w:val="20"/>
                <w:szCs w:val="20"/>
              </w:rPr>
              <w:t>Глубоководная часть мола</w:t>
            </w:r>
          </w:p>
        </w:tc>
        <w:tc>
          <w:tcPr>
            <w:tcW w:w="958" w:type="pct"/>
            <w:vMerge w:val="restart"/>
          </w:tcPr>
          <w:p w:rsidR="00BE5F61" w:rsidRPr="00520718" w:rsidRDefault="00BE5F61" w:rsidP="00C10B22">
            <w:pPr>
              <w:spacing w:before="0" w:after="0"/>
              <w:ind w:firstLine="0"/>
              <w:jc w:val="left"/>
              <w:rPr>
                <w:sz w:val="20"/>
                <w:szCs w:val="20"/>
              </w:rPr>
            </w:pPr>
            <w:r w:rsidRPr="00520718">
              <w:rPr>
                <w:sz w:val="20"/>
                <w:szCs w:val="20"/>
              </w:rPr>
              <w:t>Оградительное сооружение, судоремонтный причал</w:t>
            </w:r>
          </w:p>
        </w:tc>
        <w:tc>
          <w:tcPr>
            <w:tcW w:w="618" w:type="pct"/>
            <w:vMerge w:val="restart"/>
          </w:tcPr>
          <w:p w:rsidR="00BE5F61" w:rsidRPr="00520718" w:rsidRDefault="00BE5F61" w:rsidP="00C10B22">
            <w:pPr>
              <w:spacing w:before="0" w:after="0"/>
              <w:ind w:firstLine="0"/>
              <w:jc w:val="center"/>
              <w:rPr>
                <w:sz w:val="20"/>
                <w:szCs w:val="20"/>
              </w:rPr>
            </w:pPr>
            <w:r w:rsidRPr="00520718">
              <w:rPr>
                <w:sz w:val="20"/>
                <w:szCs w:val="20"/>
              </w:rPr>
              <w:t>172,4</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наружная часть – 7,04</w:t>
            </w:r>
          </w:p>
        </w:tc>
        <w:tc>
          <w:tcPr>
            <w:tcW w:w="1852" w:type="pct"/>
            <w:vMerge w:val="restart"/>
          </w:tcPr>
          <w:p w:rsidR="00BE5F61" w:rsidRPr="00520718" w:rsidRDefault="00BE5F61" w:rsidP="00C10B22">
            <w:pPr>
              <w:spacing w:before="0" w:after="0"/>
              <w:ind w:firstLine="0"/>
              <w:jc w:val="left"/>
              <w:rPr>
                <w:sz w:val="20"/>
                <w:szCs w:val="20"/>
              </w:rPr>
            </w:pPr>
            <w:r w:rsidRPr="00520718">
              <w:rPr>
                <w:sz w:val="20"/>
                <w:szCs w:val="20"/>
              </w:rPr>
              <w:t>От вершины сопки Мишенная (328,5 м) по пеленгу 193 о в дистанции 9,7 кабельтовых</w:t>
            </w:r>
          </w:p>
        </w:tc>
      </w:tr>
      <w:tr w:rsidR="00C10B22" w:rsidRPr="00520718" w:rsidTr="00B42BAF">
        <w:tc>
          <w:tcPr>
            <w:tcW w:w="845" w:type="pct"/>
            <w:vMerge/>
          </w:tcPr>
          <w:p w:rsidR="00BE5F61" w:rsidRPr="00520718" w:rsidRDefault="00BE5F61" w:rsidP="00C10B22">
            <w:pPr>
              <w:spacing w:before="0" w:after="0"/>
              <w:ind w:firstLine="0"/>
              <w:jc w:val="left"/>
              <w:rPr>
                <w:sz w:val="20"/>
                <w:szCs w:val="20"/>
              </w:rPr>
            </w:pPr>
          </w:p>
        </w:tc>
        <w:tc>
          <w:tcPr>
            <w:tcW w:w="958" w:type="pct"/>
            <w:vMerge/>
          </w:tcPr>
          <w:p w:rsidR="00BE5F61" w:rsidRPr="00520718" w:rsidRDefault="00BE5F61" w:rsidP="00C10B22">
            <w:pPr>
              <w:spacing w:before="0" w:after="0"/>
              <w:ind w:firstLine="0"/>
              <w:jc w:val="left"/>
              <w:rPr>
                <w:sz w:val="20"/>
                <w:szCs w:val="20"/>
              </w:rPr>
            </w:pPr>
          </w:p>
        </w:tc>
        <w:tc>
          <w:tcPr>
            <w:tcW w:w="618" w:type="pct"/>
            <w:vMerge/>
          </w:tcPr>
          <w:p w:rsidR="00BE5F61" w:rsidRPr="00520718" w:rsidRDefault="00BE5F61" w:rsidP="00C10B22">
            <w:pPr>
              <w:spacing w:before="0" w:after="0"/>
              <w:ind w:firstLine="0"/>
              <w:jc w:val="center"/>
              <w:rPr>
                <w:sz w:val="20"/>
                <w:szCs w:val="20"/>
              </w:rPr>
            </w:pP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внутренняя часть – 6,04</w:t>
            </w:r>
          </w:p>
        </w:tc>
        <w:tc>
          <w:tcPr>
            <w:tcW w:w="1852" w:type="pct"/>
            <w:vMerge/>
          </w:tcPr>
          <w:p w:rsidR="00BE5F61" w:rsidRPr="00520718" w:rsidRDefault="00BE5F61" w:rsidP="00C10B22">
            <w:pPr>
              <w:spacing w:before="0" w:after="0"/>
              <w:ind w:firstLine="0"/>
              <w:jc w:val="left"/>
              <w:rPr>
                <w:sz w:val="20"/>
                <w:szCs w:val="20"/>
              </w:rPr>
            </w:pPr>
          </w:p>
        </w:tc>
      </w:tr>
      <w:tr w:rsidR="00C10B22" w:rsidRPr="00520718" w:rsidTr="00B42BAF">
        <w:tc>
          <w:tcPr>
            <w:tcW w:w="845" w:type="pct"/>
          </w:tcPr>
          <w:p w:rsidR="00BE5F61" w:rsidRPr="00520718" w:rsidRDefault="00BE5F61" w:rsidP="00C10B22">
            <w:pPr>
              <w:spacing w:before="0" w:after="0"/>
              <w:ind w:firstLine="0"/>
              <w:jc w:val="left"/>
              <w:rPr>
                <w:sz w:val="20"/>
                <w:szCs w:val="20"/>
              </w:rPr>
            </w:pPr>
            <w:r w:rsidRPr="00520718">
              <w:rPr>
                <w:sz w:val="20"/>
                <w:szCs w:val="20"/>
              </w:rPr>
              <w:t>Причал «Пасифик Нетворк»</w:t>
            </w:r>
          </w:p>
        </w:tc>
        <w:tc>
          <w:tcPr>
            <w:tcW w:w="958" w:type="pct"/>
          </w:tcPr>
          <w:p w:rsidR="00BE5F61" w:rsidRPr="00520718" w:rsidRDefault="00BE5F61" w:rsidP="00C10B22">
            <w:pPr>
              <w:spacing w:before="0" w:after="0"/>
              <w:ind w:firstLine="0"/>
              <w:jc w:val="left"/>
              <w:rPr>
                <w:sz w:val="20"/>
                <w:szCs w:val="20"/>
              </w:rPr>
            </w:pPr>
            <w:r w:rsidRPr="00520718">
              <w:rPr>
                <w:sz w:val="20"/>
                <w:szCs w:val="20"/>
              </w:rPr>
              <w:t>Достройка судов, грузовые операции</w:t>
            </w:r>
          </w:p>
        </w:tc>
        <w:tc>
          <w:tcPr>
            <w:tcW w:w="618" w:type="pct"/>
          </w:tcPr>
          <w:p w:rsidR="00BE5F61" w:rsidRPr="00520718" w:rsidRDefault="00BE5F61" w:rsidP="00C10B22">
            <w:pPr>
              <w:spacing w:before="0" w:after="0"/>
              <w:ind w:firstLine="0"/>
              <w:jc w:val="center"/>
              <w:rPr>
                <w:sz w:val="20"/>
                <w:szCs w:val="20"/>
              </w:rPr>
            </w:pPr>
            <w:r w:rsidRPr="00520718">
              <w:rPr>
                <w:sz w:val="20"/>
                <w:szCs w:val="20"/>
              </w:rPr>
              <w:t>159,5</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5,0</w:t>
            </w:r>
          </w:p>
        </w:tc>
        <w:tc>
          <w:tcPr>
            <w:tcW w:w="1852" w:type="pct"/>
          </w:tcPr>
          <w:p w:rsidR="00BE5F61" w:rsidRPr="00520718" w:rsidRDefault="00BE5F61" w:rsidP="00C10B22">
            <w:pPr>
              <w:spacing w:before="0" w:after="0"/>
              <w:ind w:firstLine="0"/>
              <w:jc w:val="left"/>
              <w:rPr>
                <w:sz w:val="20"/>
                <w:szCs w:val="20"/>
              </w:rPr>
            </w:pPr>
            <w:r w:rsidRPr="00520718">
              <w:rPr>
                <w:sz w:val="20"/>
                <w:szCs w:val="20"/>
              </w:rPr>
              <w:t>От вершины сопки Мишенная (328,5 м) по пеленгу 181 о в дистанции 9,4 кабельтовых</w:t>
            </w:r>
          </w:p>
        </w:tc>
      </w:tr>
      <w:tr w:rsidR="000076AE" w:rsidRPr="00520718" w:rsidTr="00B42BAF">
        <w:tc>
          <w:tcPr>
            <w:tcW w:w="5000" w:type="pct"/>
            <w:gridSpan w:val="6"/>
          </w:tcPr>
          <w:p w:rsidR="000076AE" w:rsidRPr="00520718" w:rsidRDefault="000076AE" w:rsidP="000076AE">
            <w:pPr>
              <w:spacing w:before="0" w:after="0"/>
              <w:ind w:firstLine="0"/>
              <w:jc w:val="center"/>
              <w:rPr>
                <w:sz w:val="20"/>
                <w:szCs w:val="20"/>
              </w:rPr>
            </w:pPr>
            <w:r w:rsidRPr="00520718">
              <w:rPr>
                <w:sz w:val="20"/>
                <w:szCs w:val="20"/>
              </w:rPr>
              <w:t>Район Петропавловской губы</w:t>
            </w:r>
          </w:p>
        </w:tc>
      </w:tr>
      <w:tr w:rsidR="00C10B22" w:rsidRPr="00520718" w:rsidTr="00B42BAF">
        <w:tc>
          <w:tcPr>
            <w:tcW w:w="845" w:type="pct"/>
          </w:tcPr>
          <w:p w:rsidR="00BE5F61" w:rsidRPr="00520718" w:rsidRDefault="00BE5F61" w:rsidP="00C10B22">
            <w:pPr>
              <w:spacing w:before="0" w:after="0"/>
              <w:ind w:firstLine="0"/>
              <w:jc w:val="left"/>
              <w:rPr>
                <w:sz w:val="20"/>
                <w:szCs w:val="20"/>
              </w:rPr>
            </w:pPr>
            <w:r w:rsidRPr="00520718">
              <w:rPr>
                <w:sz w:val="20"/>
                <w:szCs w:val="20"/>
              </w:rPr>
              <w:t>Причал № 1</w:t>
            </w:r>
          </w:p>
        </w:tc>
        <w:tc>
          <w:tcPr>
            <w:tcW w:w="958" w:type="pct"/>
          </w:tcPr>
          <w:p w:rsidR="00BE5F61" w:rsidRPr="00520718" w:rsidRDefault="00BE5F61" w:rsidP="00C10B22">
            <w:pPr>
              <w:spacing w:before="0" w:after="0"/>
              <w:ind w:firstLine="0"/>
              <w:jc w:val="left"/>
              <w:rPr>
                <w:sz w:val="20"/>
                <w:szCs w:val="20"/>
              </w:rPr>
            </w:pPr>
            <w:r w:rsidRPr="00520718">
              <w:rPr>
                <w:sz w:val="20"/>
                <w:szCs w:val="20"/>
              </w:rPr>
              <w:t>Переработка навалочных грузов</w:t>
            </w:r>
          </w:p>
        </w:tc>
        <w:tc>
          <w:tcPr>
            <w:tcW w:w="618" w:type="pct"/>
          </w:tcPr>
          <w:p w:rsidR="00BE5F61" w:rsidRPr="00520718" w:rsidRDefault="00BE5F61" w:rsidP="00C10B22">
            <w:pPr>
              <w:spacing w:before="0" w:after="0"/>
              <w:ind w:firstLine="0"/>
              <w:jc w:val="center"/>
              <w:rPr>
                <w:sz w:val="20"/>
                <w:szCs w:val="20"/>
              </w:rPr>
            </w:pPr>
            <w:r w:rsidRPr="00520718">
              <w:rPr>
                <w:sz w:val="20"/>
                <w:szCs w:val="20"/>
              </w:rPr>
              <w:t>185,5</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9,7</w:t>
            </w:r>
          </w:p>
        </w:tc>
        <w:tc>
          <w:tcPr>
            <w:tcW w:w="1852" w:type="pct"/>
          </w:tcPr>
          <w:p w:rsidR="00BE5F61" w:rsidRPr="00520718" w:rsidRDefault="00BE5F61" w:rsidP="00C10B22">
            <w:pPr>
              <w:spacing w:before="0" w:after="0"/>
              <w:ind w:firstLine="0"/>
              <w:jc w:val="left"/>
              <w:rPr>
                <w:sz w:val="20"/>
                <w:szCs w:val="20"/>
              </w:rPr>
            </w:pPr>
            <w:r w:rsidRPr="00520718">
              <w:rPr>
                <w:sz w:val="20"/>
                <w:szCs w:val="20"/>
              </w:rPr>
              <w:t>От заднего знака створа Петропавловский по пеленгу 248о в дистанции 4,1 кабельтовых</w:t>
            </w:r>
          </w:p>
        </w:tc>
      </w:tr>
      <w:tr w:rsidR="00C10B22" w:rsidRPr="00520718" w:rsidTr="00B42BAF">
        <w:tc>
          <w:tcPr>
            <w:tcW w:w="845" w:type="pct"/>
          </w:tcPr>
          <w:p w:rsidR="00BE5F61" w:rsidRPr="00520718" w:rsidRDefault="00BE5F61" w:rsidP="00C10B22">
            <w:pPr>
              <w:spacing w:before="0" w:after="0"/>
              <w:ind w:firstLine="0"/>
              <w:jc w:val="left"/>
              <w:rPr>
                <w:sz w:val="20"/>
                <w:szCs w:val="20"/>
              </w:rPr>
            </w:pPr>
            <w:r w:rsidRPr="00520718">
              <w:rPr>
                <w:sz w:val="20"/>
                <w:szCs w:val="20"/>
              </w:rPr>
              <w:t>Причал № 2</w:t>
            </w:r>
          </w:p>
        </w:tc>
        <w:tc>
          <w:tcPr>
            <w:tcW w:w="958" w:type="pct"/>
          </w:tcPr>
          <w:p w:rsidR="00BE5F61" w:rsidRPr="00520718" w:rsidRDefault="00BE5F61" w:rsidP="00C10B22">
            <w:pPr>
              <w:spacing w:before="0" w:after="0"/>
              <w:ind w:firstLine="0"/>
              <w:jc w:val="left"/>
              <w:rPr>
                <w:sz w:val="20"/>
                <w:szCs w:val="20"/>
              </w:rPr>
            </w:pPr>
            <w:r w:rsidRPr="00520718">
              <w:rPr>
                <w:sz w:val="20"/>
                <w:szCs w:val="20"/>
              </w:rPr>
              <w:t>Переработка навалочных грузов</w:t>
            </w:r>
          </w:p>
        </w:tc>
        <w:tc>
          <w:tcPr>
            <w:tcW w:w="618" w:type="pct"/>
          </w:tcPr>
          <w:p w:rsidR="00BE5F61" w:rsidRPr="00520718" w:rsidRDefault="00BE5F61" w:rsidP="00C10B22">
            <w:pPr>
              <w:spacing w:before="0" w:after="0"/>
              <w:ind w:firstLine="0"/>
              <w:jc w:val="center"/>
              <w:rPr>
                <w:sz w:val="20"/>
                <w:szCs w:val="20"/>
              </w:rPr>
            </w:pPr>
            <w:r w:rsidRPr="00520718">
              <w:rPr>
                <w:sz w:val="20"/>
                <w:szCs w:val="20"/>
              </w:rPr>
              <w:t>125,2</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9,7</w:t>
            </w:r>
          </w:p>
        </w:tc>
        <w:tc>
          <w:tcPr>
            <w:tcW w:w="1852" w:type="pct"/>
          </w:tcPr>
          <w:p w:rsidR="00BE5F61" w:rsidRPr="00520718" w:rsidRDefault="00BE5F61" w:rsidP="00C10B22">
            <w:pPr>
              <w:spacing w:before="0" w:after="0"/>
              <w:ind w:firstLine="0"/>
              <w:jc w:val="left"/>
              <w:rPr>
                <w:sz w:val="20"/>
                <w:szCs w:val="20"/>
              </w:rPr>
            </w:pPr>
            <w:r w:rsidRPr="00520718">
              <w:rPr>
                <w:sz w:val="20"/>
                <w:szCs w:val="20"/>
              </w:rPr>
              <w:t>От заднего знака створа Петропавловский по пеленгу 271о в дистанции 4,0 кабельтовых</w:t>
            </w:r>
          </w:p>
        </w:tc>
      </w:tr>
      <w:tr w:rsidR="00C10B22" w:rsidRPr="00520718" w:rsidTr="00B42BAF">
        <w:tc>
          <w:tcPr>
            <w:tcW w:w="845" w:type="pct"/>
          </w:tcPr>
          <w:p w:rsidR="00BE5F61" w:rsidRPr="00520718" w:rsidRDefault="00BE5F61" w:rsidP="00C10B22">
            <w:pPr>
              <w:spacing w:before="0" w:after="0"/>
              <w:ind w:firstLine="0"/>
              <w:jc w:val="left"/>
              <w:rPr>
                <w:sz w:val="20"/>
                <w:szCs w:val="20"/>
              </w:rPr>
            </w:pPr>
            <w:r w:rsidRPr="00520718">
              <w:rPr>
                <w:sz w:val="20"/>
                <w:szCs w:val="20"/>
              </w:rPr>
              <w:t>Причал № 3</w:t>
            </w:r>
          </w:p>
        </w:tc>
        <w:tc>
          <w:tcPr>
            <w:tcW w:w="958" w:type="pct"/>
          </w:tcPr>
          <w:p w:rsidR="00BE5F61" w:rsidRPr="00520718" w:rsidRDefault="00BE5F61" w:rsidP="00C10B22">
            <w:pPr>
              <w:spacing w:before="0" w:after="0"/>
              <w:ind w:firstLine="0"/>
              <w:jc w:val="left"/>
              <w:rPr>
                <w:sz w:val="20"/>
                <w:szCs w:val="20"/>
              </w:rPr>
            </w:pPr>
            <w:r w:rsidRPr="00520718">
              <w:rPr>
                <w:sz w:val="20"/>
                <w:szCs w:val="20"/>
              </w:rPr>
              <w:t>Переработка металлолома</w:t>
            </w:r>
          </w:p>
        </w:tc>
        <w:tc>
          <w:tcPr>
            <w:tcW w:w="618" w:type="pct"/>
          </w:tcPr>
          <w:p w:rsidR="00BE5F61" w:rsidRPr="00520718" w:rsidRDefault="00BE5F61" w:rsidP="00C10B22">
            <w:pPr>
              <w:spacing w:before="0" w:after="0"/>
              <w:ind w:firstLine="0"/>
              <w:jc w:val="center"/>
              <w:rPr>
                <w:sz w:val="20"/>
                <w:szCs w:val="20"/>
              </w:rPr>
            </w:pPr>
            <w:r w:rsidRPr="00520718">
              <w:rPr>
                <w:sz w:val="20"/>
                <w:szCs w:val="20"/>
              </w:rPr>
              <w:t>85,0</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9,7</w:t>
            </w:r>
          </w:p>
        </w:tc>
        <w:tc>
          <w:tcPr>
            <w:tcW w:w="1852" w:type="pct"/>
          </w:tcPr>
          <w:p w:rsidR="00BE5F61" w:rsidRPr="00520718" w:rsidRDefault="00BE5F61" w:rsidP="00C10B22">
            <w:pPr>
              <w:spacing w:before="0" w:after="0"/>
              <w:ind w:firstLine="0"/>
              <w:jc w:val="left"/>
              <w:rPr>
                <w:sz w:val="20"/>
                <w:szCs w:val="20"/>
              </w:rPr>
            </w:pPr>
            <w:r w:rsidRPr="00520718">
              <w:rPr>
                <w:sz w:val="20"/>
                <w:szCs w:val="20"/>
              </w:rPr>
              <w:t>От заднего знака створа Петропавловский по пеленгу 276о в дистанции 4,2 кабельтовых</w:t>
            </w:r>
          </w:p>
        </w:tc>
      </w:tr>
      <w:tr w:rsidR="00C10B22" w:rsidRPr="00520718" w:rsidTr="00B42BAF">
        <w:tc>
          <w:tcPr>
            <w:tcW w:w="845" w:type="pct"/>
          </w:tcPr>
          <w:p w:rsidR="00BE5F61" w:rsidRPr="00520718" w:rsidRDefault="00BE5F61" w:rsidP="00C10B22">
            <w:pPr>
              <w:spacing w:before="0" w:after="0"/>
              <w:ind w:firstLine="0"/>
              <w:jc w:val="left"/>
              <w:rPr>
                <w:sz w:val="20"/>
                <w:szCs w:val="20"/>
              </w:rPr>
            </w:pPr>
            <w:r w:rsidRPr="00520718">
              <w:rPr>
                <w:sz w:val="20"/>
                <w:szCs w:val="20"/>
              </w:rPr>
              <w:t>Причал № 3-А</w:t>
            </w:r>
          </w:p>
        </w:tc>
        <w:tc>
          <w:tcPr>
            <w:tcW w:w="958" w:type="pct"/>
          </w:tcPr>
          <w:p w:rsidR="00BE5F61" w:rsidRPr="00520718" w:rsidRDefault="00BE5F61" w:rsidP="00C10B22">
            <w:pPr>
              <w:spacing w:before="0" w:after="0"/>
              <w:ind w:firstLine="0"/>
              <w:jc w:val="left"/>
              <w:rPr>
                <w:sz w:val="20"/>
                <w:szCs w:val="20"/>
              </w:rPr>
            </w:pPr>
            <w:r w:rsidRPr="00520718">
              <w:rPr>
                <w:sz w:val="20"/>
                <w:szCs w:val="20"/>
              </w:rPr>
              <w:t>Вспомогательный</w:t>
            </w:r>
          </w:p>
        </w:tc>
        <w:tc>
          <w:tcPr>
            <w:tcW w:w="618" w:type="pct"/>
          </w:tcPr>
          <w:p w:rsidR="00BE5F61" w:rsidRPr="00520718" w:rsidRDefault="00BE5F61" w:rsidP="00C10B22">
            <w:pPr>
              <w:spacing w:before="0" w:after="0"/>
              <w:ind w:firstLine="0"/>
              <w:jc w:val="center"/>
              <w:rPr>
                <w:sz w:val="20"/>
                <w:szCs w:val="20"/>
              </w:rPr>
            </w:pPr>
            <w:r w:rsidRPr="00520718">
              <w:rPr>
                <w:sz w:val="20"/>
                <w:szCs w:val="20"/>
              </w:rPr>
              <w:t>69,35</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5,5</w:t>
            </w:r>
          </w:p>
        </w:tc>
        <w:tc>
          <w:tcPr>
            <w:tcW w:w="1852" w:type="pct"/>
          </w:tcPr>
          <w:p w:rsidR="00BE5F61" w:rsidRPr="00520718" w:rsidRDefault="00BE5F61" w:rsidP="00C10B22">
            <w:pPr>
              <w:spacing w:before="0" w:after="0"/>
              <w:ind w:firstLine="0"/>
              <w:jc w:val="left"/>
              <w:rPr>
                <w:sz w:val="20"/>
                <w:szCs w:val="20"/>
              </w:rPr>
            </w:pPr>
            <w:r w:rsidRPr="00520718">
              <w:rPr>
                <w:sz w:val="20"/>
                <w:szCs w:val="20"/>
              </w:rPr>
              <w:t>От заднего знака створа Петропавловский по пеленгу 277о в дистанции 4,2 кабельтовых</w:t>
            </w:r>
          </w:p>
        </w:tc>
      </w:tr>
      <w:tr w:rsidR="00C10B22" w:rsidRPr="00520718" w:rsidTr="00B42BAF">
        <w:tc>
          <w:tcPr>
            <w:tcW w:w="845" w:type="pct"/>
          </w:tcPr>
          <w:p w:rsidR="00BE5F61" w:rsidRPr="00520718" w:rsidRDefault="00BE5F61" w:rsidP="00C10B22">
            <w:pPr>
              <w:spacing w:before="0" w:after="0"/>
              <w:ind w:firstLine="0"/>
              <w:jc w:val="left"/>
              <w:rPr>
                <w:sz w:val="20"/>
                <w:szCs w:val="20"/>
              </w:rPr>
            </w:pPr>
            <w:r w:rsidRPr="00520718">
              <w:rPr>
                <w:sz w:val="20"/>
                <w:szCs w:val="20"/>
              </w:rPr>
              <w:t>Причал № 3-Б</w:t>
            </w:r>
          </w:p>
        </w:tc>
        <w:tc>
          <w:tcPr>
            <w:tcW w:w="958" w:type="pct"/>
          </w:tcPr>
          <w:p w:rsidR="00BE5F61" w:rsidRPr="00520718" w:rsidRDefault="00BE5F61" w:rsidP="00C10B22">
            <w:pPr>
              <w:spacing w:before="0" w:after="0"/>
              <w:ind w:firstLine="0"/>
              <w:jc w:val="left"/>
              <w:rPr>
                <w:sz w:val="20"/>
                <w:szCs w:val="20"/>
              </w:rPr>
            </w:pPr>
            <w:r w:rsidRPr="00520718">
              <w:rPr>
                <w:sz w:val="20"/>
                <w:szCs w:val="20"/>
              </w:rPr>
              <w:t>Вспомогательный</w:t>
            </w:r>
          </w:p>
        </w:tc>
        <w:tc>
          <w:tcPr>
            <w:tcW w:w="618" w:type="pct"/>
          </w:tcPr>
          <w:p w:rsidR="00BE5F61" w:rsidRPr="00520718" w:rsidRDefault="00BE5F61" w:rsidP="00C10B22">
            <w:pPr>
              <w:spacing w:before="0" w:after="0"/>
              <w:ind w:firstLine="0"/>
              <w:jc w:val="center"/>
              <w:rPr>
                <w:sz w:val="20"/>
                <w:szCs w:val="20"/>
              </w:rPr>
            </w:pPr>
            <w:r w:rsidRPr="00520718">
              <w:rPr>
                <w:sz w:val="20"/>
                <w:szCs w:val="20"/>
              </w:rPr>
              <w:t>59,0</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4,5</w:t>
            </w:r>
          </w:p>
        </w:tc>
        <w:tc>
          <w:tcPr>
            <w:tcW w:w="1852" w:type="pct"/>
          </w:tcPr>
          <w:p w:rsidR="00BE5F61" w:rsidRPr="00520718" w:rsidRDefault="00BE5F61" w:rsidP="00C10B22">
            <w:pPr>
              <w:spacing w:before="0" w:after="0"/>
              <w:ind w:firstLine="0"/>
              <w:jc w:val="left"/>
              <w:rPr>
                <w:sz w:val="20"/>
                <w:szCs w:val="20"/>
              </w:rPr>
            </w:pPr>
            <w:r w:rsidRPr="00520718">
              <w:rPr>
                <w:sz w:val="20"/>
                <w:szCs w:val="20"/>
              </w:rPr>
              <w:t>Непосредственно к северо-западу от причала з-А</w:t>
            </w:r>
          </w:p>
        </w:tc>
      </w:tr>
      <w:tr w:rsidR="00C10B22" w:rsidRPr="00520718" w:rsidTr="00B42BAF">
        <w:tc>
          <w:tcPr>
            <w:tcW w:w="845" w:type="pct"/>
          </w:tcPr>
          <w:p w:rsidR="00BE5F61" w:rsidRPr="00520718" w:rsidRDefault="00BE5F61" w:rsidP="00C10B22">
            <w:pPr>
              <w:spacing w:before="0" w:after="0"/>
              <w:ind w:firstLine="0"/>
              <w:jc w:val="left"/>
              <w:rPr>
                <w:sz w:val="20"/>
                <w:szCs w:val="20"/>
              </w:rPr>
            </w:pPr>
            <w:r w:rsidRPr="00520718">
              <w:rPr>
                <w:sz w:val="20"/>
                <w:szCs w:val="20"/>
              </w:rPr>
              <w:t>Причал № 3-В</w:t>
            </w:r>
          </w:p>
        </w:tc>
        <w:tc>
          <w:tcPr>
            <w:tcW w:w="958" w:type="pct"/>
          </w:tcPr>
          <w:p w:rsidR="00BE5F61" w:rsidRPr="00520718" w:rsidRDefault="00BE5F61" w:rsidP="00C10B22">
            <w:pPr>
              <w:spacing w:before="0" w:after="0"/>
              <w:ind w:firstLine="0"/>
              <w:jc w:val="left"/>
              <w:rPr>
                <w:sz w:val="20"/>
                <w:szCs w:val="20"/>
              </w:rPr>
            </w:pPr>
            <w:r w:rsidRPr="00520718">
              <w:rPr>
                <w:sz w:val="20"/>
                <w:szCs w:val="20"/>
              </w:rPr>
              <w:t>Вспомогательный</w:t>
            </w:r>
          </w:p>
        </w:tc>
        <w:tc>
          <w:tcPr>
            <w:tcW w:w="618" w:type="pct"/>
          </w:tcPr>
          <w:p w:rsidR="00BE5F61" w:rsidRPr="00520718" w:rsidRDefault="00BE5F61" w:rsidP="00C10B22">
            <w:pPr>
              <w:spacing w:before="0" w:after="0"/>
              <w:ind w:firstLine="0"/>
              <w:jc w:val="center"/>
              <w:rPr>
                <w:sz w:val="20"/>
                <w:szCs w:val="20"/>
              </w:rPr>
            </w:pPr>
            <w:r w:rsidRPr="00520718">
              <w:rPr>
                <w:sz w:val="20"/>
                <w:szCs w:val="20"/>
              </w:rPr>
              <w:t>226,1</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4,5</w:t>
            </w:r>
          </w:p>
        </w:tc>
        <w:tc>
          <w:tcPr>
            <w:tcW w:w="1852" w:type="pct"/>
          </w:tcPr>
          <w:p w:rsidR="00BE5F61" w:rsidRPr="00520718" w:rsidRDefault="00BE5F61" w:rsidP="00C10B22">
            <w:pPr>
              <w:spacing w:before="0" w:after="0"/>
              <w:ind w:firstLine="0"/>
              <w:jc w:val="left"/>
              <w:rPr>
                <w:sz w:val="20"/>
                <w:szCs w:val="20"/>
              </w:rPr>
            </w:pPr>
            <w:r w:rsidRPr="00520718">
              <w:rPr>
                <w:sz w:val="20"/>
                <w:szCs w:val="20"/>
              </w:rPr>
              <w:t>Непосредственно к северо-западу от причала з-Б</w:t>
            </w:r>
          </w:p>
        </w:tc>
      </w:tr>
      <w:tr w:rsidR="00C10B22" w:rsidRPr="00520718" w:rsidTr="00B42BAF">
        <w:tc>
          <w:tcPr>
            <w:tcW w:w="845" w:type="pct"/>
          </w:tcPr>
          <w:p w:rsidR="00BE5F61" w:rsidRPr="00520718" w:rsidRDefault="00BE5F61" w:rsidP="00C10B22">
            <w:pPr>
              <w:spacing w:before="0" w:after="0"/>
              <w:ind w:firstLine="0"/>
              <w:jc w:val="left"/>
              <w:rPr>
                <w:sz w:val="20"/>
                <w:szCs w:val="20"/>
              </w:rPr>
            </w:pPr>
            <w:r w:rsidRPr="00520718">
              <w:rPr>
                <w:sz w:val="20"/>
                <w:szCs w:val="20"/>
              </w:rPr>
              <w:t>Причал № 3-Г</w:t>
            </w:r>
          </w:p>
        </w:tc>
        <w:tc>
          <w:tcPr>
            <w:tcW w:w="958" w:type="pct"/>
          </w:tcPr>
          <w:p w:rsidR="00BE5F61" w:rsidRPr="00520718" w:rsidRDefault="00BE5F61" w:rsidP="00C10B22">
            <w:pPr>
              <w:spacing w:before="0" w:after="0"/>
              <w:ind w:firstLine="0"/>
              <w:jc w:val="left"/>
              <w:rPr>
                <w:sz w:val="20"/>
                <w:szCs w:val="20"/>
              </w:rPr>
            </w:pPr>
            <w:r w:rsidRPr="00520718">
              <w:rPr>
                <w:sz w:val="20"/>
                <w:szCs w:val="20"/>
              </w:rPr>
              <w:t>Вспомогательный</w:t>
            </w:r>
          </w:p>
        </w:tc>
        <w:tc>
          <w:tcPr>
            <w:tcW w:w="618" w:type="pct"/>
          </w:tcPr>
          <w:p w:rsidR="00BE5F61" w:rsidRPr="00520718" w:rsidRDefault="00BE5F61" w:rsidP="00C10B22">
            <w:pPr>
              <w:spacing w:before="0" w:after="0"/>
              <w:ind w:firstLine="0"/>
              <w:jc w:val="center"/>
              <w:rPr>
                <w:sz w:val="20"/>
                <w:szCs w:val="20"/>
              </w:rPr>
            </w:pPr>
            <w:r w:rsidRPr="00520718">
              <w:rPr>
                <w:sz w:val="20"/>
                <w:szCs w:val="20"/>
              </w:rPr>
              <w:t>142,2</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4,5</w:t>
            </w:r>
          </w:p>
        </w:tc>
        <w:tc>
          <w:tcPr>
            <w:tcW w:w="1852" w:type="pct"/>
          </w:tcPr>
          <w:p w:rsidR="00BE5F61" w:rsidRPr="00520718" w:rsidRDefault="00BE5F61" w:rsidP="00C10B22">
            <w:pPr>
              <w:spacing w:before="0" w:after="0"/>
              <w:ind w:firstLine="0"/>
              <w:jc w:val="left"/>
              <w:rPr>
                <w:sz w:val="20"/>
                <w:szCs w:val="20"/>
              </w:rPr>
            </w:pPr>
            <w:r w:rsidRPr="00520718">
              <w:rPr>
                <w:sz w:val="20"/>
                <w:szCs w:val="20"/>
              </w:rPr>
              <w:t>Непосредственно к северо-западу от причала з-В</w:t>
            </w:r>
          </w:p>
        </w:tc>
      </w:tr>
      <w:tr w:rsidR="00C10B22" w:rsidRPr="00520718" w:rsidTr="00B42BAF">
        <w:tc>
          <w:tcPr>
            <w:tcW w:w="845" w:type="pct"/>
          </w:tcPr>
          <w:p w:rsidR="00BE5F61" w:rsidRPr="00520718" w:rsidRDefault="00BE5F61" w:rsidP="00C10B22">
            <w:pPr>
              <w:spacing w:before="0" w:after="0"/>
              <w:ind w:firstLine="0"/>
              <w:jc w:val="left"/>
              <w:rPr>
                <w:sz w:val="20"/>
                <w:szCs w:val="20"/>
              </w:rPr>
            </w:pPr>
            <w:r w:rsidRPr="00520718">
              <w:rPr>
                <w:sz w:val="20"/>
                <w:szCs w:val="20"/>
              </w:rPr>
              <w:t>Причал № 1-р</w:t>
            </w:r>
          </w:p>
        </w:tc>
        <w:tc>
          <w:tcPr>
            <w:tcW w:w="958" w:type="pct"/>
          </w:tcPr>
          <w:p w:rsidR="00BE5F61" w:rsidRPr="00520718" w:rsidRDefault="00BE5F61" w:rsidP="00C10B22">
            <w:pPr>
              <w:spacing w:before="0" w:after="0"/>
              <w:ind w:firstLine="0"/>
              <w:jc w:val="left"/>
              <w:rPr>
                <w:sz w:val="20"/>
                <w:szCs w:val="20"/>
              </w:rPr>
            </w:pPr>
            <w:r w:rsidRPr="00520718">
              <w:rPr>
                <w:sz w:val="20"/>
                <w:szCs w:val="20"/>
              </w:rPr>
              <w:t>Обслуживание рыболовных судов</w:t>
            </w:r>
          </w:p>
        </w:tc>
        <w:tc>
          <w:tcPr>
            <w:tcW w:w="618" w:type="pct"/>
          </w:tcPr>
          <w:p w:rsidR="00BE5F61" w:rsidRPr="00520718" w:rsidRDefault="00BE5F61" w:rsidP="00C10B22">
            <w:pPr>
              <w:spacing w:before="0" w:after="0"/>
              <w:ind w:firstLine="0"/>
              <w:jc w:val="center"/>
              <w:rPr>
                <w:sz w:val="20"/>
                <w:szCs w:val="20"/>
              </w:rPr>
            </w:pPr>
            <w:r w:rsidRPr="00520718">
              <w:rPr>
                <w:sz w:val="20"/>
                <w:szCs w:val="20"/>
              </w:rPr>
              <w:t>106</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9,7</w:t>
            </w:r>
          </w:p>
        </w:tc>
        <w:tc>
          <w:tcPr>
            <w:tcW w:w="1852" w:type="pct"/>
          </w:tcPr>
          <w:p w:rsidR="00BE5F61" w:rsidRPr="00520718" w:rsidRDefault="00BE5F61" w:rsidP="00C10B22">
            <w:pPr>
              <w:spacing w:before="0" w:after="0"/>
              <w:ind w:firstLine="0"/>
              <w:jc w:val="left"/>
              <w:rPr>
                <w:sz w:val="20"/>
                <w:szCs w:val="20"/>
              </w:rPr>
            </w:pPr>
            <w:r w:rsidRPr="00520718">
              <w:rPr>
                <w:sz w:val="20"/>
                <w:szCs w:val="20"/>
              </w:rPr>
              <w:t>От заднего знака створа Петропавловский по пеленгу 316о в дистанции 6,0 кабельтовых</w:t>
            </w:r>
          </w:p>
        </w:tc>
      </w:tr>
      <w:tr w:rsidR="00C10B22" w:rsidRPr="00520718" w:rsidTr="00B42BAF">
        <w:tc>
          <w:tcPr>
            <w:tcW w:w="845" w:type="pct"/>
          </w:tcPr>
          <w:p w:rsidR="00BE5F61" w:rsidRPr="00520718" w:rsidRDefault="00BE5F61" w:rsidP="00C10B22">
            <w:pPr>
              <w:spacing w:before="0" w:after="0"/>
              <w:ind w:firstLine="0"/>
              <w:jc w:val="left"/>
              <w:rPr>
                <w:sz w:val="20"/>
                <w:szCs w:val="20"/>
              </w:rPr>
            </w:pPr>
            <w:r w:rsidRPr="00520718">
              <w:rPr>
                <w:sz w:val="20"/>
                <w:szCs w:val="20"/>
              </w:rPr>
              <w:t>Причал № 2-р</w:t>
            </w:r>
          </w:p>
        </w:tc>
        <w:tc>
          <w:tcPr>
            <w:tcW w:w="958" w:type="pct"/>
          </w:tcPr>
          <w:p w:rsidR="00BE5F61" w:rsidRPr="00520718" w:rsidRDefault="00BE5F61" w:rsidP="00C10B22">
            <w:pPr>
              <w:spacing w:before="0" w:after="0"/>
              <w:ind w:firstLine="0"/>
              <w:jc w:val="left"/>
              <w:rPr>
                <w:sz w:val="20"/>
                <w:szCs w:val="20"/>
              </w:rPr>
            </w:pPr>
            <w:r w:rsidRPr="00520718">
              <w:rPr>
                <w:sz w:val="20"/>
                <w:szCs w:val="20"/>
              </w:rPr>
              <w:t>Обслуживание рыболовных судов</w:t>
            </w:r>
          </w:p>
        </w:tc>
        <w:tc>
          <w:tcPr>
            <w:tcW w:w="618" w:type="pct"/>
          </w:tcPr>
          <w:p w:rsidR="00BE5F61" w:rsidRPr="00520718" w:rsidRDefault="00BE5F61" w:rsidP="00C10B22">
            <w:pPr>
              <w:spacing w:before="0" w:after="0"/>
              <w:ind w:firstLine="0"/>
              <w:jc w:val="center"/>
              <w:rPr>
                <w:sz w:val="20"/>
                <w:szCs w:val="20"/>
              </w:rPr>
            </w:pPr>
            <w:r w:rsidRPr="00520718">
              <w:rPr>
                <w:sz w:val="20"/>
                <w:szCs w:val="20"/>
              </w:rPr>
              <w:t>104</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7,96</w:t>
            </w:r>
          </w:p>
        </w:tc>
        <w:tc>
          <w:tcPr>
            <w:tcW w:w="1852" w:type="pct"/>
          </w:tcPr>
          <w:p w:rsidR="00BE5F61" w:rsidRPr="00520718" w:rsidRDefault="00BE5F61" w:rsidP="00C10B22">
            <w:pPr>
              <w:spacing w:before="0" w:after="0"/>
              <w:ind w:firstLine="0"/>
              <w:jc w:val="left"/>
              <w:rPr>
                <w:sz w:val="20"/>
                <w:szCs w:val="20"/>
              </w:rPr>
            </w:pPr>
            <w:r w:rsidRPr="00520718">
              <w:rPr>
                <w:sz w:val="20"/>
                <w:szCs w:val="20"/>
              </w:rPr>
              <w:t>От заднего знака створа Петропавловский по пеленгу 325о в дистанции 5,3 кабельтовых</w:t>
            </w:r>
          </w:p>
        </w:tc>
      </w:tr>
      <w:tr w:rsidR="00C10B22" w:rsidRPr="00520718" w:rsidTr="00B42BAF">
        <w:tc>
          <w:tcPr>
            <w:tcW w:w="845" w:type="pct"/>
          </w:tcPr>
          <w:p w:rsidR="00BE5F61" w:rsidRPr="00520718" w:rsidRDefault="00BE5F61" w:rsidP="00C10B22">
            <w:pPr>
              <w:spacing w:before="0" w:after="0"/>
              <w:ind w:firstLine="0"/>
              <w:jc w:val="left"/>
              <w:rPr>
                <w:sz w:val="20"/>
                <w:szCs w:val="20"/>
              </w:rPr>
            </w:pPr>
            <w:r w:rsidRPr="00520718">
              <w:rPr>
                <w:sz w:val="20"/>
                <w:szCs w:val="20"/>
              </w:rPr>
              <w:t>Причал № 3-р</w:t>
            </w:r>
          </w:p>
        </w:tc>
        <w:tc>
          <w:tcPr>
            <w:tcW w:w="958" w:type="pct"/>
          </w:tcPr>
          <w:p w:rsidR="00BE5F61" w:rsidRPr="00520718" w:rsidRDefault="00BE5F61" w:rsidP="00C10B22">
            <w:pPr>
              <w:spacing w:before="0" w:after="0"/>
              <w:ind w:firstLine="0"/>
              <w:jc w:val="left"/>
              <w:rPr>
                <w:sz w:val="20"/>
                <w:szCs w:val="20"/>
              </w:rPr>
            </w:pPr>
            <w:r w:rsidRPr="00520718">
              <w:rPr>
                <w:sz w:val="20"/>
                <w:szCs w:val="20"/>
              </w:rPr>
              <w:t>Обслуживание рыболовных судов</w:t>
            </w:r>
          </w:p>
        </w:tc>
        <w:tc>
          <w:tcPr>
            <w:tcW w:w="618" w:type="pct"/>
          </w:tcPr>
          <w:p w:rsidR="00BE5F61" w:rsidRPr="00520718" w:rsidRDefault="00BE5F61" w:rsidP="00C10B22">
            <w:pPr>
              <w:spacing w:before="0" w:after="0"/>
              <w:ind w:firstLine="0"/>
              <w:jc w:val="center"/>
              <w:rPr>
                <w:sz w:val="20"/>
                <w:szCs w:val="20"/>
              </w:rPr>
            </w:pPr>
            <w:r w:rsidRPr="00520718">
              <w:rPr>
                <w:sz w:val="20"/>
                <w:szCs w:val="20"/>
              </w:rPr>
              <w:t>155</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6,46</w:t>
            </w:r>
          </w:p>
        </w:tc>
        <w:tc>
          <w:tcPr>
            <w:tcW w:w="1852" w:type="pct"/>
          </w:tcPr>
          <w:p w:rsidR="00BE5F61" w:rsidRPr="00520718" w:rsidRDefault="00BE5F61" w:rsidP="00C10B22">
            <w:pPr>
              <w:spacing w:before="0" w:after="0"/>
              <w:ind w:firstLine="0"/>
              <w:jc w:val="left"/>
              <w:rPr>
                <w:sz w:val="20"/>
                <w:szCs w:val="20"/>
              </w:rPr>
            </w:pPr>
            <w:r w:rsidRPr="00520718">
              <w:rPr>
                <w:sz w:val="20"/>
                <w:szCs w:val="20"/>
              </w:rPr>
              <w:t>Непосредственно к югу № 2</w:t>
            </w:r>
          </w:p>
        </w:tc>
      </w:tr>
      <w:tr w:rsidR="00C10B22" w:rsidRPr="00520718" w:rsidTr="00B42BAF">
        <w:tc>
          <w:tcPr>
            <w:tcW w:w="845" w:type="pct"/>
          </w:tcPr>
          <w:p w:rsidR="00BE5F61" w:rsidRPr="00520718" w:rsidRDefault="00BE5F61" w:rsidP="00C10B22">
            <w:pPr>
              <w:spacing w:before="0" w:after="0"/>
              <w:ind w:firstLine="0"/>
              <w:jc w:val="left"/>
              <w:rPr>
                <w:sz w:val="20"/>
                <w:szCs w:val="20"/>
              </w:rPr>
            </w:pPr>
            <w:r w:rsidRPr="00520718">
              <w:rPr>
                <w:sz w:val="20"/>
                <w:szCs w:val="20"/>
              </w:rPr>
              <w:t>Причал № 6-р</w:t>
            </w:r>
          </w:p>
        </w:tc>
        <w:tc>
          <w:tcPr>
            <w:tcW w:w="958" w:type="pct"/>
          </w:tcPr>
          <w:p w:rsidR="00BE5F61" w:rsidRPr="00520718" w:rsidRDefault="00BE5F61" w:rsidP="00C10B22">
            <w:pPr>
              <w:spacing w:before="0" w:after="0"/>
              <w:ind w:firstLine="0"/>
              <w:jc w:val="left"/>
              <w:rPr>
                <w:sz w:val="20"/>
                <w:szCs w:val="20"/>
              </w:rPr>
            </w:pPr>
            <w:r w:rsidRPr="00520718">
              <w:rPr>
                <w:sz w:val="20"/>
                <w:szCs w:val="20"/>
              </w:rPr>
              <w:t>Обслуживание рыболовных судов</w:t>
            </w:r>
          </w:p>
        </w:tc>
        <w:tc>
          <w:tcPr>
            <w:tcW w:w="618" w:type="pct"/>
          </w:tcPr>
          <w:p w:rsidR="00BE5F61" w:rsidRPr="00520718" w:rsidRDefault="00BE5F61" w:rsidP="00C10B22">
            <w:pPr>
              <w:spacing w:before="0" w:after="0"/>
              <w:ind w:firstLine="0"/>
              <w:jc w:val="center"/>
              <w:rPr>
                <w:sz w:val="20"/>
                <w:szCs w:val="20"/>
              </w:rPr>
            </w:pPr>
            <w:r w:rsidRPr="00520718">
              <w:rPr>
                <w:sz w:val="20"/>
                <w:szCs w:val="20"/>
              </w:rPr>
              <w:t>100,83</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6,06/7,96</w:t>
            </w:r>
          </w:p>
        </w:tc>
        <w:tc>
          <w:tcPr>
            <w:tcW w:w="1852" w:type="pct"/>
          </w:tcPr>
          <w:p w:rsidR="00BE5F61" w:rsidRPr="00520718" w:rsidRDefault="00BE5F61" w:rsidP="00C10B22">
            <w:pPr>
              <w:spacing w:before="0" w:after="0"/>
              <w:ind w:firstLine="0"/>
              <w:jc w:val="left"/>
              <w:rPr>
                <w:sz w:val="20"/>
                <w:szCs w:val="20"/>
              </w:rPr>
            </w:pPr>
            <w:r w:rsidRPr="00520718">
              <w:rPr>
                <w:sz w:val="20"/>
                <w:szCs w:val="20"/>
              </w:rPr>
              <w:t>От заднего знака створа Петропавловский по пеленгу 306о в дистанции 4,9 кабельтовых</w:t>
            </w:r>
          </w:p>
        </w:tc>
      </w:tr>
      <w:tr w:rsidR="00C10B22" w:rsidRPr="00520718" w:rsidTr="00B42BAF">
        <w:tc>
          <w:tcPr>
            <w:tcW w:w="845" w:type="pct"/>
          </w:tcPr>
          <w:p w:rsidR="00BE5F61" w:rsidRPr="00520718" w:rsidRDefault="00BE5F61" w:rsidP="00C10B22">
            <w:pPr>
              <w:spacing w:before="0" w:after="0"/>
              <w:ind w:firstLine="0"/>
              <w:jc w:val="left"/>
              <w:rPr>
                <w:sz w:val="20"/>
                <w:szCs w:val="20"/>
              </w:rPr>
            </w:pPr>
            <w:r w:rsidRPr="00520718">
              <w:rPr>
                <w:sz w:val="20"/>
                <w:szCs w:val="20"/>
              </w:rPr>
              <w:t>Причал № 7-р</w:t>
            </w:r>
          </w:p>
        </w:tc>
        <w:tc>
          <w:tcPr>
            <w:tcW w:w="958" w:type="pct"/>
          </w:tcPr>
          <w:p w:rsidR="00BE5F61" w:rsidRPr="00520718" w:rsidRDefault="00BE5F61" w:rsidP="00C10B22">
            <w:pPr>
              <w:spacing w:before="0" w:after="0"/>
              <w:ind w:firstLine="0"/>
              <w:jc w:val="left"/>
              <w:rPr>
                <w:sz w:val="20"/>
                <w:szCs w:val="20"/>
              </w:rPr>
            </w:pPr>
            <w:r w:rsidRPr="00520718">
              <w:rPr>
                <w:sz w:val="20"/>
                <w:szCs w:val="20"/>
              </w:rPr>
              <w:t>Обслуживание рыболовных судов</w:t>
            </w:r>
          </w:p>
        </w:tc>
        <w:tc>
          <w:tcPr>
            <w:tcW w:w="618" w:type="pct"/>
          </w:tcPr>
          <w:p w:rsidR="00BE5F61" w:rsidRPr="00520718" w:rsidRDefault="00BE5F61" w:rsidP="00C10B22">
            <w:pPr>
              <w:spacing w:before="0" w:after="0"/>
              <w:ind w:firstLine="0"/>
              <w:jc w:val="center"/>
              <w:rPr>
                <w:sz w:val="20"/>
                <w:szCs w:val="20"/>
              </w:rPr>
            </w:pPr>
            <w:r w:rsidRPr="00520718">
              <w:rPr>
                <w:sz w:val="20"/>
                <w:szCs w:val="20"/>
              </w:rPr>
              <w:t>96,66</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7,96</w:t>
            </w:r>
          </w:p>
        </w:tc>
        <w:tc>
          <w:tcPr>
            <w:tcW w:w="1852" w:type="pct"/>
          </w:tcPr>
          <w:p w:rsidR="00BE5F61" w:rsidRPr="00520718" w:rsidRDefault="00BE5F61" w:rsidP="00C10B22">
            <w:pPr>
              <w:spacing w:before="0" w:after="0"/>
              <w:ind w:firstLine="0"/>
              <w:jc w:val="left"/>
              <w:rPr>
                <w:sz w:val="20"/>
                <w:szCs w:val="20"/>
              </w:rPr>
            </w:pPr>
            <w:r w:rsidRPr="00520718">
              <w:rPr>
                <w:sz w:val="20"/>
                <w:szCs w:val="20"/>
              </w:rPr>
              <w:t>От заднего знака створа Петропавловский по пеленгу 297о в дистанции 4,9 кабельтовых</w:t>
            </w:r>
          </w:p>
        </w:tc>
      </w:tr>
      <w:tr w:rsidR="00C10B22" w:rsidRPr="00520718" w:rsidTr="00B42BAF">
        <w:tc>
          <w:tcPr>
            <w:tcW w:w="845" w:type="pct"/>
          </w:tcPr>
          <w:p w:rsidR="00BE5F61" w:rsidRPr="00520718" w:rsidRDefault="00BE5F61" w:rsidP="00C10B22">
            <w:pPr>
              <w:spacing w:before="0" w:after="0"/>
              <w:ind w:firstLine="0"/>
              <w:jc w:val="left"/>
              <w:rPr>
                <w:sz w:val="20"/>
                <w:szCs w:val="20"/>
              </w:rPr>
            </w:pPr>
            <w:r w:rsidRPr="00520718">
              <w:rPr>
                <w:sz w:val="20"/>
                <w:szCs w:val="20"/>
              </w:rPr>
              <w:t>Причал № 8-р</w:t>
            </w:r>
          </w:p>
        </w:tc>
        <w:tc>
          <w:tcPr>
            <w:tcW w:w="958" w:type="pct"/>
          </w:tcPr>
          <w:p w:rsidR="00BE5F61" w:rsidRPr="00520718" w:rsidRDefault="00BE5F61" w:rsidP="00C10B22">
            <w:pPr>
              <w:spacing w:before="0" w:after="0"/>
              <w:ind w:firstLine="0"/>
              <w:jc w:val="left"/>
              <w:rPr>
                <w:sz w:val="20"/>
                <w:szCs w:val="20"/>
              </w:rPr>
            </w:pPr>
            <w:r w:rsidRPr="00520718">
              <w:rPr>
                <w:sz w:val="20"/>
                <w:szCs w:val="20"/>
              </w:rPr>
              <w:t>Обслуживание рыболовных судов</w:t>
            </w:r>
          </w:p>
        </w:tc>
        <w:tc>
          <w:tcPr>
            <w:tcW w:w="618" w:type="pct"/>
          </w:tcPr>
          <w:p w:rsidR="00BE5F61" w:rsidRPr="00520718" w:rsidRDefault="00BE5F61" w:rsidP="00C10B22">
            <w:pPr>
              <w:spacing w:before="0" w:after="0"/>
              <w:ind w:firstLine="0"/>
              <w:jc w:val="center"/>
              <w:rPr>
                <w:sz w:val="20"/>
                <w:szCs w:val="20"/>
              </w:rPr>
            </w:pPr>
            <w:r w:rsidRPr="00520718">
              <w:rPr>
                <w:sz w:val="20"/>
                <w:szCs w:val="20"/>
              </w:rPr>
              <w:t>120</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7,96</w:t>
            </w:r>
          </w:p>
        </w:tc>
        <w:tc>
          <w:tcPr>
            <w:tcW w:w="1852" w:type="pct"/>
          </w:tcPr>
          <w:p w:rsidR="00BE5F61" w:rsidRPr="00520718" w:rsidRDefault="00BE5F61" w:rsidP="00C10B22">
            <w:pPr>
              <w:spacing w:before="0" w:after="0"/>
              <w:ind w:firstLine="0"/>
              <w:jc w:val="left"/>
              <w:rPr>
                <w:sz w:val="20"/>
                <w:szCs w:val="20"/>
              </w:rPr>
            </w:pPr>
            <w:r w:rsidRPr="00520718">
              <w:rPr>
                <w:sz w:val="20"/>
                <w:szCs w:val="20"/>
              </w:rPr>
              <w:t>Южная сторона косы Петропавловской губы</w:t>
            </w:r>
          </w:p>
        </w:tc>
      </w:tr>
      <w:tr w:rsidR="00C10B22" w:rsidRPr="00520718" w:rsidTr="00B42BAF">
        <w:tc>
          <w:tcPr>
            <w:tcW w:w="845" w:type="pct"/>
          </w:tcPr>
          <w:p w:rsidR="00BE5F61" w:rsidRPr="00520718" w:rsidRDefault="00BE5F61" w:rsidP="00C10B22">
            <w:pPr>
              <w:spacing w:before="0" w:after="0"/>
              <w:ind w:firstLine="0"/>
              <w:jc w:val="left"/>
              <w:rPr>
                <w:sz w:val="20"/>
                <w:szCs w:val="20"/>
              </w:rPr>
            </w:pPr>
            <w:r w:rsidRPr="00520718">
              <w:rPr>
                <w:sz w:val="20"/>
                <w:szCs w:val="20"/>
              </w:rPr>
              <w:t>Причал № 9-р</w:t>
            </w:r>
          </w:p>
        </w:tc>
        <w:tc>
          <w:tcPr>
            <w:tcW w:w="958" w:type="pct"/>
          </w:tcPr>
          <w:p w:rsidR="00BE5F61" w:rsidRPr="00520718" w:rsidRDefault="00BE5F61" w:rsidP="00C10B22">
            <w:pPr>
              <w:spacing w:before="0" w:after="0"/>
              <w:ind w:firstLine="0"/>
              <w:jc w:val="left"/>
              <w:rPr>
                <w:sz w:val="20"/>
                <w:szCs w:val="20"/>
              </w:rPr>
            </w:pPr>
            <w:r w:rsidRPr="00520718">
              <w:rPr>
                <w:sz w:val="20"/>
                <w:szCs w:val="20"/>
              </w:rPr>
              <w:t>Обслуживание рыболовных судов</w:t>
            </w:r>
          </w:p>
        </w:tc>
        <w:tc>
          <w:tcPr>
            <w:tcW w:w="618" w:type="pct"/>
          </w:tcPr>
          <w:p w:rsidR="00BE5F61" w:rsidRPr="00520718" w:rsidRDefault="00BE5F61" w:rsidP="00C10B22">
            <w:pPr>
              <w:spacing w:before="0" w:after="0"/>
              <w:ind w:firstLine="0"/>
              <w:jc w:val="center"/>
              <w:rPr>
                <w:sz w:val="20"/>
                <w:szCs w:val="20"/>
              </w:rPr>
            </w:pPr>
            <w:r w:rsidRPr="00520718">
              <w:rPr>
                <w:sz w:val="20"/>
                <w:szCs w:val="20"/>
              </w:rPr>
              <w:t>162,26</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6,04</w:t>
            </w:r>
          </w:p>
        </w:tc>
        <w:tc>
          <w:tcPr>
            <w:tcW w:w="1852" w:type="pct"/>
          </w:tcPr>
          <w:p w:rsidR="00BE5F61" w:rsidRPr="00520718" w:rsidRDefault="00BE5F61" w:rsidP="00C10B22">
            <w:pPr>
              <w:spacing w:before="0" w:after="0"/>
              <w:ind w:firstLine="0"/>
              <w:jc w:val="left"/>
              <w:rPr>
                <w:sz w:val="20"/>
                <w:szCs w:val="20"/>
              </w:rPr>
            </w:pPr>
            <w:r w:rsidRPr="00520718">
              <w:rPr>
                <w:sz w:val="20"/>
                <w:szCs w:val="20"/>
              </w:rPr>
              <w:t>От заднего знака створа Петропавловский по пеленгу 308о в дистанции 5,3 кабельтовых</w:t>
            </w:r>
          </w:p>
        </w:tc>
      </w:tr>
      <w:tr w:rsidR="00C10B22" w:rsidRPr="00520718" w:rsidTr="00B42BAF">
        <w:tc>
          <w:tcPr>
            <w:tcW w:w="845" w:type="pct"/>
          </w:tcPr>
          <w:p w:rsidR="00BE5F61" w:rsidRPr="00520718" w:rsidRDefault="00BE5F61" w:rsidP="00C10B22">
            <w:pPr>
              <w:spacing w:before="0" w:after="0"/>
              <w:ind w:firstLine="0"/>
              <w:jc w:val="left"/>
              <w:rPr>
                <w:sz w:val="20"/>
                <w:szCs w:val="20"/>
              </w:rPr>
            </w:pPr>
            <w:r w:rsidRPr="00520718">
              <w:rPr>
                <w:sz w:val="20"/>
                <w:szCs w:val="20"/>
              </w:rPr>
              <w:t>Причал № 4</w:t>
            </w:r>
          </w:p>
        </w:tc>
        <w:tc>
          <w:tcPr>
            <w:tcW w:w="958" w:type="pct"/>
          </w:tcPr>
          <w:p w:rsidR="00BE5F61" w:rsidRPr="00520718" w:rsidRDefault="00BE5F61" w:rsidP="00C10B22">
            <w:pPr>
              <w:spacing w:before="0" w:after="0"/>
              <w:ind w:firstLine="0"/>
              <w:jc w:val="left"/>
              <w:rPr>
                <w:sz w:val="20"/>
                <w:szCs w:val="20"/>
              </w:rPr>
            </w:pPr>
            <w:r w:rsidRPr="00520718">
              <w:rPr>
                <w:sz w:val="20"/>
                <w:szCs w:val="20"/>
              </w:rPr>
              <w:t>Местные пассажирские перевозки</w:t>
            </w:r>
          </w:p>
        </w:tc>
        <w:tc>
          <w:tcPr>
            <w:tcW w:w="618" w:type="pct"/>
          </w:tcPr>
          <w:p w:rsidR="00BE5F61" w:rsidRPr="00520718" w:rsidRDefault="00BE5F61" w:rsidP="00C10B22">
            <w:pPr>
              <w:spacing w:before="0" w:after="0"/>
              <w:ind w:firstLine="0"/>
              <w:jc w:val="center"/>
              <w:rPr>
                <w:sz w:val="20"/>
                <w:szCs w:val="20"/>
              </w:rPr>
            </w:pPr>
            <w:r w:rsidRPr="00520718">
              <w:rPr>
                <w:sz w:val="20"/>
                <w:szCs w:val="20"/>
              </w:rPr>
              <w:t>125</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9,7</w:t>
            </w:r>
          </w:p>
        </w:tc>
        <w:tc>
          <w:tcPr>
            <w:tcW w:w="1852" w:type="pct"/>
          </w:tcPr>
          <w:p w:rsidR="00BE5F61" w:rsidRPr="00520718" w:rsidRDefault="00BE5F61" w:rsidP="00C10B22">
            <w:pPr>
              <w:spacing w:before="0" w:after="0"/>
              <w:ind w:firstLine="0"/>
              <w:jc w:val="left"/>
              <w:rPr>
                <w:sz w:val="20"/>
                <w:szCs w:val="20"/>
              </w:rPr>
            </w:pPr>
            <w:r w:rsidRPr="00520718">
              <w:rPr>
                <w:sz w:val="20"/>
                <w:szCs w:val="20"/>
              </w:rPr>
              <w:t>Непосредственно к юговостоку от причала №8</w:t>
            </w:r>
          </w:p>
        </w:tc>
      </w:tr>
      <w:tr w:rsidR="00C10B22" w:rsidRPr="00520718" w:rsidTr="00B42BAF">
        <w:tc>
          <w:tcPr>
            <w:tcW w:w="845" w:type="pct"/>
          </w:tcPr>
          <w:p w:rsidR="00BE5F61" w:rsidRPr="00520718" w:rsidRDefault="00BE5F61" w:rsidP="00C10B22">
            <w:pPr>
              <w:spacing w:before="0" w:after="0"/>
              <w:ind w:firstLine="0"/>
              <w:jc w:val="left"/>
              <w:rPr>
                <w:sz w:val="20"/>
                <w:szCs w:val="20"/>
              </w:rPr>
            </w:pPr>
            <w:r w:rsidRPr="00520718">
              <w:rPr>
                <w:sz w:val="20"/>
                <w:szCs w:val="20"/>
              </w:rPr>
              <w:t>Причал № 5</w:t>
            </w:r>
          </w:p>
        </w:tc>
        <w:tc>
          <w:tcPr>
            <w:tcW w:w="958" w:type="pct"/>
          </w:tcPr>
          <w:p w:rsidR="00BE5F61" w:rsidRPr="00520718" w:rsidRDefault="00BE5F61" w:rsidP="00C10B22">
            <w:pPr>
              <w:spacing w:before="0" w:after="0"/>
              <w:ind w:firstLine="0"/>
              <w:jc w:val="left"/>
              <w:rPr>
                <w:sz w:val="20"/>
                <w:szCs w:val="20"/>
              </w:rPr>
            </w:pPr>
            <w:r w:rsidRPr="00520718">
              <w:rPr>
                <w:sz w:val="20"/>
                <w:szCs w:val="20"/>
              </w:rPr>
              <w:t>Пассажирские рефрижераторные грузы</w:t>
            </w:r>
          </w:p>
        </w:tc>
        <w:tc>
          <w:tcPr>
            <w:tcW w:w="618" w:type="pct"/>
          </w:tcPr>
          <w:p w:rsidR="00BE5F61" w:rsidRPr="00520718" w:rsidRDefault="00BE5F61" w:rsidP="00C10B22">
            <w:pPr>
              <w:spacing w:before="0" w:after="0"/>
              <w:ind w:firstLine="0"/>
              <w:jc w:val="center"/>
              <w:rPr>
                <w:sz w:val="20"/>
                <w:szCs w:val="20"/>
              </w:rPr>
            </w:pPr>
            <w:r w:rsidRPr="00520718">
              <w:rPr>
                <w:sz w:val="20"/>
                <w:szCs w:val="20"/>
              </w:rPr>
              <w:t>113</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9,7</w:t>
            </w:r>
          </w:p>
        </w:tc>
        <w:tc>
          <w:tcPr>
            <w:tcW w:w="1852" w:type="pct"/>
          </w:tcPr>
          <w:p w:rsidR="00BE5F61" w:rsidRPr="00520718" w:rsidRDefault="00BE5F61" w:rsidP="00C10B22">
            <w:pPr>
              <w:spacing w:before="0" w:after="0"/>
              <w:ind w:firstLine="0"/>
              <w:jc w:val="left"/>
              <w:rPr>
                <w:sz w:val="20"/>
                <w:szCs w:val="20"/>
              </w:rPr>
            </w:pPr>
            <w:r w:rsidRPr="00520718">
              <w:rPr>
                <w:sz w:val="20"/>
                <w:szCs w:val="20"/>
              </w:rPr>
              <w:t>От заднего знака створа Петропавловский по пеленгу 300о в дистанции 3,3 кабельтовых</w:t>
            </w:r>
          </w:p>
        </w:tc>
      </w:tr>
      <w:tr w:rsidR="00C10B22" w:rsidRPr="00520718" w:rsidTr="00B42BAF">
        <w:tc>
          <w:tcPr>
            <w:tcW w:w="845" w:type="pct"/>
          </w:tcPr>
          <w:p w:rsidR="00BE5F61" w:rsidRPr="00520718" w:rsidRDefault="00BE5F61" w:rsidP="00C10B22">
            <w:pPr>
              <w:spacing w:before="0" w:after="0"/>
              <w:ind w:firstLine="0"/>
              <w:jc w:val="left"/>
              <w:rPr>
                <w:sz w:val="20"/>
                <w:szCs w:val="20"/>
              </w:rPr>
            </w:pPr>
            <w:r w:rsidRPr="00520718">
              <w:rPr>
                <w:sz w:val="20"/>
                <w:szCs w:val="20"/>
              </w:rPr>
              <w:t>Причал № 6</w:t>
            </w:r>
          </w:p>
        </w:tc>
        <w:tc>
          <w:tcPr>
            <w:tcW w:w="958" w:type="pct"/>
          </w:tcPr>
          <w:p w:rsidR="00BE5F61" w:rsidRPr="00520718" w:rsidRDefault="00BE5F61" w:rsidP="00C10B22">
            <w:pPr>
              <w:spacing w:before="0" w:after="0"/>
              <w:ind w:firstLine="0"/>
              <w:jc w:val="left"/>
              <w:rPr>
                <w:sz w:val="20"/>
                <w:szCs w:val="20"/>
              </w:rPr>
            </w:pPr>
            <w:r w:rsidRPr="00520718">
              <w:rPr>
                <w:sz w:val="20"/>
                <w:szCs w:val="20"/>
              </w:rPr>
              <w:t>Переработка генеральных грузов</w:t>
            </w:r>
          </w:p>
        </w:tc>
        <w:tc>
          <w:tcPr>
            <w:tcW w:w="618" w:type="pct"/>
          </w:tcPr>
          <w:p w:rsidR="00BE5F61" w:rsidRPr="00520718" w:rsidRDefault="00BE5F61" w:rsidP="00C10B22">
            <w:pPr>
              <w:spacing w:before="0" w:after="0"/>
              <w:ind w:firstLine="0"/>
              <w:jc w:val="center"/>
              <w:rPr>
                <w:sz w:val="20"/>
                <w:szCs w:val="20"/>
              </w:rPr>
            </w:pPr>
            <w:r w:rsidRPr="00520718">
              <w:rPr>
                <w:sz w:val="20"/>
                <w:szCs w:val="20"/>
              </w:rPr>
              <w:t>140</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9,7</w:t>
            </w:r>
          </w:p>
        </w:tc>
        <w:tc>
          <w:tcPr>
            <w:tcW w:w="1852" w:type="pct"/>
          </w:tcPr>
          <w:p w:rsidR="00BE5F61" w:rsidRPr="00520718" w:rsidRDefault="00BE5F61" w:rsidP="00C10B22">
            <w:pPr>
              <w:spacing w:before="0" w:after="0"/>
              <w:ind w:firstLine="0"/>
              <w:jc w:val="left"/>
              <w:rPr>
                <w:sz w:val="20"/>
                <w:szCs w:val="20"/>
              </w:rPr>
            </w:pPr>
            <w:r w:rsidRPr="00520718">
              <w:rPr>
                <w:sz w:val="20"/>
                <w:szCs w:val="20"/>
              </w:rPr>
              <w:t>От заднего знака створа Петропавловский по пеленгу 295о в дистанции 2,8 кабельтовых</w:t>
            </w:r>
          </w:p>
        </w:tc>
      </w:tr>
      <w:tr w:rsidR="00C10B22" w:rsidRPr="00520718" w:rsidTr="00B42BAF">
        <w:tc>
          <w:tcPr>
            <w:tcW w:w="845" w:type="pct"/>
          </w:tcPr>
          <w:p w:rsidR="00BE5F61" w:rsidRPr="00520718" w:rsidRDefault="00BE5F61" w:rsidP="00C10B22">
            <w:pPr>
              <w:spacing w:before="0" w:after="0"/>
              <w:ind w:firstLine="0"/>
              <w:jc w:val="left"/>
              <w:rPr>
                <w:sz w:val="20"/>
                <w:szCs w:val="20"/>
              </w:rPr>
            </w:pPr>
            <w:r w:rsidRPr="00520718">
              <w:rPr>
                <w:sz w:val="20"/>
                <w:szCs w:val="20"/>
              </w:rPr>
              <w:t>Причал № 7</w:t>
            </w:r>
          </w:p>
        </w:tc>
        <w:tc>
          <w:tcPr>
            <w:tcW w:w="958" w:type="pct"/>
          </w:tcPr>
          <w:p w:rsidR="00BE5F61" w:rsidRPr="00520718" w:rsidRDefault="00BE5F61" w:rsidP="00C10B22">
            <w:pPr>
              <w:spacing w:before="0" w:after="0"/>
              <w:ind w:firstLine="0"/>
              <w:jc w:val="left"/>
              <w:rPr>
                <w:sz w:val="20"/>
                <w:szCs w:val="20"/>
              </w:rPr>
            </w:pPr>
            <w:r w:rsidRPr="00520718">
              <w:rPr>
                <w:sz w:val="20"/>
                <w:szCs w:val="20"/>
              </w:rPr>
              <w:t>Переработка генеральных грузов</w:t>
            </w:r>
          </w:p>
        </w:tc>
        <w:tc>
          <w:tcPr>
            <w:tcW w:w="618" w:type="pct"/>
          </w:tcPr>
          <w:p w:rsidR="00BE5F61" w:rsidRPr="00520718" w:rsidRDefault="00BE5F61" w:rsidP="00C10B22">
            <w:pPr>
              <w:spacing w:before="0" w:after="0"/>
              <w:ind w:firstLine="0"/>
              <w:jc w:val="center"/>
              <w:rPr>
                <w:sz w:val="20"/>
                <w:szCs w:val="20"/>
              </w:rPr>
            </w:pPr>
            <w:r w:rsidRPr="00520718">
              <w:rPr>
                <w:sz w:val="20"/>
                <w:szCs w:val="20"/>
              </w:rPr>
              <w:t>143,8</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9,7</w:t>
            </w:r>
          </w:p>
        </w:tc>
        <w:tc>
          <w:tcPr>
            <w:tcW w:w="1852" w:type="pct"/>
          </w:tcPr>
          <w:p w:rsidR="00BE5F61" w:rsidRPr="00520718" w:rsidRDefault="00BE5F61" w:rsidP="00C10B22">
            <w:pPr>
              <w:spacing w:before="0" w:after="0"/>
              <w:ind w:firstLine="0"/>
              <w:jc w:val="left"/>
              <w:rPr>
                <w:sz w:val="20"/>
                <w:szCs w:val="20"/>
              </w:rPr>
            </w:pPr>
            <w:r w:rsidRPr="00520718">
              <w:rPr>
                <w:sz w:val="20"/>
                <w:szCs w:val="20"/>
              </w:rPr>
              <w:t xml:space="preserve">От заднего знака створа Петропавловский по пеленгу 282о в </w:t>
            </w:r>
            <w:r w:rsidRPr="00520718">
              <w:rPr>
                <w:sz w:val="20"/>
                <w:szCs w:val="20"/>
              </w:rPr>
              <w:lastRenderedPageBreak/>
              <w:t>дистанции 2,3 кабельтовых</w:t>
            </w:r>
          </w:p>
        </w:tc>
      </w:tr>
      <w:tr w:rsidR="00C10B22" w:rsidRPr="00520718" w:rsidTr="00B42BAF">
        <w:tc>
          <w:tcPr>
            <w:tcW w:w="845" w:type="pct"/>
          </w:tcPr>
          <w:p w:rsidR="00BE5F61" w:rsidRPr="00520718" w:rsidRDefault="00BE5F61" w:rsidP="00C10B22">
            <w:pPr>
              <w:spacing w:before="0" w:after="0"/>
              <w:ind w:firstLine="0"/>
              <w:jc w:val="left"/>
              <w:rPr>
                <w:sz w:val="20"/>
                <w:szCs w:val="20"/>
              </w:rPr>
            </w:pPr>
            <w:r w:rsidRPr="00520718">
              <w:rPr>
                <w:sz w:val="20"/>
                <w:szCs w:val="20"/>
              </w:rPr>
              <w:lastRenderedPageBreak/>
              <w:t>Причал № 8</w:t>
            </w:r>
          </w:p>
        </w:tc>
        <w:tc>
          <w:tcPr>
            <w:tcW w:w="958" w:type="pct"/>
          </w:tcPr>
          <w:p w:rsidR="00BE5F61" w:rsidRPr="00520718" w:rsidRDefault="00BE5F61" w:rsidP="00C10B22">
            <w:pPr>
              <w:spacing w:before="0" w:after="0"/>
              <w:ind w:firstLine="0"/>
              <w:jc w:val="left"/>
              <w:rPr>
                <w:sz w:val="20"/>
                <w:szCs w:val="20"/>
              </w:rPr>
            </w:pPr>
            <w:r w:rsidRPr="00520718">
              <w:rPr>
                <w:sz w:val="20"/>
                <w:szCs w:val="20"/>
              </w:rPr>
              <w:t>Переработка генеральных грузов</w:t>
            </w:r>
          </w:p>
        </w:tc>
        <w:tc>
          <w:tcPr>
            <w:tcW w:w="618" w:type="pct"/>
          </w:tcPr>
          <w:p w:rsidR="00BE5F61" w:rsidRPr="00520718" w:rsidRDefault="00BE5F61" w:rsidP="00C10B22">
            <w:pPr>
              <w:spacing w:before="0" w:after="0"/>
              <w:ind w:firstLine="0"/>
              <w:jc w:val="center"/>
              <w:rPr>
                <w:sz w:val="20"/>
                <w:szCs w:val="20"/>
              </w:rPr>
            </w:pPr>
            <w:r w:rsidRPr="00520718">
              <w:rPr>
                <w:sz w:val="20"/>
                <w:szCs w:val="20"/>
              </w:rPr>
              <w:t>170</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9,7</w:t>
            </w:r>
          </w:p>
        </w:tc>
        <w:tc>
          <w:tcPr>
            <w:tcW w:w="1852" w:type="pct"/>
          </w:tcPr>
          <w:p w:rsidR="00BE5F61" w:rsidRPr="00520718" w:rsidRDefault="00BE5F61" w:rsidP="00C10B22">
            <w:pPr>
              <w:spacing w:before="0" w:after="0"/>
              <w:ind w:firstLine="0"/>
              <w:jc w:val="left"/>
              <w:rPr>
                <w:sz w:val="20"/>
                <w:szCs w:val="20"/>
              </w:rPr>
            </w:pPr>
            <w:r w:rsidRPr="00520718">
              <w:rPr>
                <w:sz w:val="20"/>
                <w:szCs w:val="20"/>
              </w:rPr>
              <w:t>От заднего знака створа Петропавловский по пеленгу 261о в дистанции 1,9 кабельтовых</w:t>
            </w:r>
          </w:p>
        </w:tc>
      </w:tr>
      <w:tr w:rsidR="00C10B22" w:rsidRPr="00520718" w:rsidTr="00B42BAF">
        <w:tc>
          <w:tcPr>
            <w:tcW w:w="845" w:type="pct"/>
          </w:tcPr>
          <w:p w:rsidR="00BE5F61" w:rsidRPr="00520718" w:rsidRDefault="00BE5F61" w:rsidP="00C10B22">
            <w:pPr>
              <w:spacing w:before="0" w:after="0"/>
              <w:ind w:firstLine="0"/>
              <w:jc w:val="left"/>
              <w:rPr>
                <w:sz w:val="20"/>
                <w:szCs w:val="20"/>
              </w:rPr>
            </w:pPr>
            <w:r w:rsidRPr="00520718">
              <w:rPr>
                <w:sz w:val="20"/>
                <w:szCs w:val="20"/>
              </w:rPr>
              <w:t>Причал № 9</w:t>
            </w:r>
          </w:p>
        </w:tc>
        <w:tc>
          <w:tcPr>
            <w:tcW w:w="958" w:type="pct"/>
          </w:tcPr>
          <w:p w:rsidR="00BE5F61" w:rsidRPr="00520718" w:rsidRDefault="00BE5F61" w:rsidP="00C10B22">
            <w:pPr>
              <w:spacing w:before="0" w:after="0"/>
              <w:ind w:firstLine="0"/>
              <w:jc w:val="left"/>
              <w:rPr>
                <w:sz w:val="20"/>
                <w:szCs w:val="20"/>
              </w:rPr>
            </w:pPr>
            <w:r w:rsidRPr="00520718">
              <w:rPr>
                <w:sz w:val="20"/>
                <w:szCs w:val="20"/>
              </w:rPr>
              <w:t>Переработка генеральных грузов</w:t>
            </w:r>
          </w:p>
        </w:tc>
        <w:tc>
          <w:tcPr>
            <w:tcW w:w="618" w:type="pct"/>
          </w:tcPr>
          <w:p w:rsidR="00BE5F61" w:rsidRPr="00520718" w:rsidRDefault="00BE5F61" w:rsidP="00C10B22">
            <w:pPr>
              <w:spacing w:before="0" w:after="0"/>
              <w:ind w:firstLine="0"/>
              <w:jc w:val="center"/>
              <w:rPr>
                <w:sz w:val="20"/>
                <w:szCs w:val="20"/>
              </w:rPr>
            </w:pPr>
            <w:r w:rsidRPr="00520718">
              <w:rPr>
                <w:sz w:val="20"/>
                <w:szCs w:val="20"/>
              </w:rPr>
              <w:t>147</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9,7</w:t>
            </w:r>
          </w:p>
        </w:tc>
        <w:tc>
          <w:tcPr>
            <w:tcW w:w="1852" w:type="pct"/>
          </w:tcPr>
          <w:p w:rsidR="00BE5F61" w:rsidRPr="00520718" w:rsidRDefault="00BE5F61" w:rsidP="00C10B22">
            <w:pPr>
              <w:spacing w:before="0" w:after="0"/>
              <w:ind w:firstLine="0"/>
              <w:jc w:val="left"/>
              <w:rPr>
                <w:sz w:val="20"/>
                <w:szCs w:val="20"/>
              </w:rPr>
            </w:pPr>
            <w:r w:rsidRPr="00520718">
              <w:rPr>
                <w:sz w:val="20"/>
                <w:szCs w:val="20"/>
              </w:rPr>
              <w:t>От заднего знака створа Петропавловский по пеленгу 235о в дистанции 1,8 кабельтовых</w:t>
            </w:r>
          </w:p>
        </w:tc>
      </w:tr>
      <w:tr w:rsidR="00C10B22" w:rsidRPr="00520718" w:rsidTr="00B42BAF">
        <w:tc>
          <w:tcPr>
            <w:tcW w:w="845" w:type="pct"/>
          </w:tcPr>
          <w:p w:rsidR="00BE5F61" w:rsidRPr="00520718" w:rsidRDefault="00BE5F61" w:rsidP="00C10B22">
            <w:pPr>
              <w:spacing w:before="0" w:after="0"/>
              <w:ind w:firstLine="0"/>
              <w:jc w:val="left"/>
              <w:rPr>
                <w:sz w:val="20"/>
                <w:szCs w:val="20"/>
              </w:rPr>
            </w:pPr>
            <w:r w:rsidRPr="00520718">
              <w:rPr>
                <w:sz w:val="20"/>
                <w:szCs w:val="20"/>
              </w:rPr>
              <w:t>Причал № 10</w:t>
            </w:r>
          </w:p>
        </w:tc>
        <w:tc>
          <w:tcPr>
            <w:tcW w:w="958" w:type="pct"/>
          </w:tcPr>
          <w:p w:rsidR="00BE5F61" w:rsidRPr="00520718" w:rsidRDefault="00BE5F61" w:rsidP="00C10B22">
            <w:pPr>
              <w:spacing w:before="0" w:after="0"/>
              <w:ind w:firstLine="0"/>
              <w:jc w:val="left"/>
              <w:rPr>
                <w:sz w:val="20"/>
                <w:szCs w:val="20"/>
              </w:rPr>
            </w:pPr>
            <w:r w:rsidRPr="00520718">
              <w:rPr>
                <w:sz w:val="20"/>
                <w:szCs w:val="20"/>
              </w:rPr>
              <w:t>Контейнеры</w:t>
            </w:r>
          </w:p>
        </w:tc>
        <w:tc>
          <w:tcPr>
            <w:tcW w:w="618" w:type="pct"/>
          </w:tcPr>
          <w:p w:rsidR="00BE5F61" w:rsidRPr="00520718" w:rsidRDefault="00BE5F61" w:rsidP="00C10B22">
            <w:pPr>
              <w:spacing w:before="0" w:after="0"/>
              <w:ind w:firstLine="0"/>
              <w:jc w:val="center"/>
              <w:rPr>
                <w:sz w:val="20"/>
                <w:szCs w:val="20"/>
              </w:rPr>
            </w:pPr>
            <w:r w:rsidRPr="00520718">
              <w:rPr>
                <w:sz w:val="20"/>
                <w:szCs w:val="20"/>
              </w:rPr>
              <w:t>184</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9,7</w:t>
            </w:r>
          </w:p>
        </w:tc>
        <w:tc>
          <w:tcPr>
            <w:tcW w:w="1852" w:type="pct"/>
          </w:tcPr>
          <w:p w:rsidR="00BE5F61" w:rsidRPr="00520718" w:rsidRDefault="00BE5F61" w:rsidP="00C10B22">
            <w:pPr>
              <w:spacing w:before="0" w:after="0"/>
              <w:ind w:firstLine="0"/>
              <w:jc w:val="left"/>
              <w:rPr>
                <w:sz w:val="20"/>
                <w:szCs w:val="20"/>
              </w:rPr>
            </w:pPr>
            <w:r w:rsidRPr="00520718">
              <w:rPr>
                <w:sz w:val="20"/>
                <w:szCs w:val="20"/>
              </w:rPr>
              <w:t>От заднего знака створа Петропавловский по пеленгу 212о в дистанции 2,2 кабельтовых</w:t>
            </w:r>
          </w:p>
        </w:tc>
      </w:tr>
      <w:tr w:rsidR="00C10B22" w:rsidRPr="00520718" w:rsidTr="00B42BAF">
        <w:tc>
          <w:tcPr>
            <w:tcW w:w="845" w:type="pct"/>
          </w:tcPr>
          <w:p w:rsidR="00BE5F61" w:rsidRPr="00520718" w:rsidRDefault="00BE5F61" w:rsidP="00C10B22">
            <w:pPr>
              <w:spacing w:before="0" w:after="0"/>
              <w:ind w:firstLine="0"/>
              <w:jc w:val="left"/>
              <w:rPr>
                <w:sz w:val="20"/>
                <w:szCs w:val="20"/>
              </w:rPr>
            </w:pPr>
            <w:r w:rsidRPr="00520718">
              <w:rPr>
                <w:sz w:val="20"/>
                <w:szCs w:val="20"/>
              </w:rPr>
              <w:t>Причал № 11</w:t>
            </w:r>
          </w:p>
        </w:tc>
        <w:tc>
          <w:tcPr>
            <w:tcW w:w="958" w:type="pct"/>
          </w:tcPr>
          <w:p w:rsidR="00BE5F61" w:rsidRPr="00520718" w:rsidRDefault="00BE5F61" w:rsidP="00C10B22">
            <w:pPr>
              <w:spacing w:before="0" w:after="0"/>
              <w:ind w:firstLine="0"/>
              <w:jc w:val="left"/>
              <w:rPr>
                <w:sz w:val="20"/>
                <w:szCs w:val="20"/>
              </w:rPr>
            </w:pPr>
            <w:r w:rsidRPr="00520718">
              <w:rPr>
                <w:sz w:val="20"/>
                <w:szCs w:val="20"/>
              </w:rPr>
              <w:t>Переработка генеральных грузов, зерновых грузов навалом</w:t>
            </w:r>
          </w:p>
        </w:tc>
        <w:tc>
          <w:tcPr>
            <w:tcW w:w="618" w:type="pct"/>
          </w:tcPr>
          <w:p w:rsidR="00BE5F61" w:rsidRPr="00520718" w:rsidRDefault="00BE5F61" w:rsidP="00C10B22">
            <w:pPr>
              <w:spacing w:before="0" w:after="0"/>
              <w:ind w:firstLine="0"/>
              <w:jc w:val="center"/>
              <w:rPr>
                <w:sz w:val="20"/>
                <w:szCs w:val="20"/>
              </w:rPr>
            </w:pPr>
            <w:r w:rsidRPr="00520718">
              <w:rPr>
                <w:sz w:val="20"/>
                <w:szCs w:val="20"/>
              </w:rPr>
              <w:t>98,8</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11</w:t>
            </w:r>
          </w:p>
        </w:tc>
        <w:tc>
          <w:tcPr>
            <w:tcW w:w="1852" w:type="pct"/>
          </w:tcPr>
          <w:p w:rsidR="00BE5F61" w:rsidRPr="00520718" w:rsidRDefault="00BE5F61" w:rsidP="00C10B22">
            <w:pPr>
              <w:spacing w:before="0" w:after="0"/>
              <w:ind w:firstLine="0"/>
              <w:jc w:val="left"/>
              <w:rPr>
                <w:sz w:val="20"/>
                <w:szCs w:val="20"/>
              </w:rPr>
            </w:pPr>
            <w:r w:rsidRPr="00520718">
              <w:rPr>
                <w:sz w:val="20"/>
                <w:szCs w:val="20"/>
              </w:rPr>
              <w:t>От заднего знака створа Петропавловский по пеленгу 185о в дистанции 2,7 кабельтовых</w:t>
            </w:r>
          </w:p>
        </w:tc>
      </w:tr>
      <w:tr w:rsidR="00C10B22" w:rsidRPr="00520718" w:rsidTr="00B42BAF">
        <w:tc>
          <w:tcPr>
            <w:tcW w:w="845" w:type="pct"/>
          </w:tcPr>
          <w:p w:rsidR="00BE5F61" w:rsidRPr="00520718" w:rsidRDefault="00BE5F61" w:rsidP="00C10B22">
            <w:pPr>
              <w:spacing w:before="0" w:after="0"/>
              <w:ind w:firstLine="0"/>
              <w:jc w:val="left"/>
              <w:rPr>
                <w:sz w:val="20"/>
                <w:szCs w:val="20"/>
              </w:rPr>
            </w:pPr>
            <w:r w:rsidRPr="00520718">
              <w:rPr>
                <w:sz w:val="20"/>
                <w:szCs w:val="20"/>
              </w:rPr>
              <w:t>Причал № 12</w:t>
            </w:r>
          </w:p>
        </w:tc>
        <w:tc>
          <w:tcPr>
            <w:tcW w:w="958" w:type="pct"/>
          </w:tcPr>
          <w:p w:rsidR="00BE5F61" w:rsidRPr="00520718" w:rsidRDefault="00BE5F61" w:rsidP="00C10B22">
            <w:pPr>
              <w:spacing w:before="0" w:after="0"/>
              <w:ind w:firstLine="0"/>
              <w:jc w:val="left"/>
              <w:rPr>
                <w:sz w:val="20"/>
                <w:szCs w:val="20"/>
              </w:rPr>
            </w:pPr>
            <w:r w:rsidRPr="00520718">
              <w:rPr>
                <w:sz w:val="20"/>
                <w:szCs w:val="20"/>
              </w:rPr>
              <w:t>Переработка генеральных грузов, контейнеров, навалочных грузов</w:t>
            </w:r>
          </w:p>
        </w:tc>
        <w:tc>
          <w:tcPr>
            <w:tcW w:w="618" w:type="pct"/>
          </w:tcPr>
          <w:p w:rsidR="00BE5F61" w:rsidRPr="00520718" w:rsidRDefault="00BE5F61" w:rsidP="00C10B22">
            <w:pPr>
              <w:spacing w:before="0" w:after="0"/>
              <w:ind w:firstLine="0"/>
              <w:jc w:val="center"/>
              <w:rPr>
                <w:sz w:val="20"/>
                <w:szCs w:val="20"/>
              </w:rPr>
            </w:pPr>
            <w:r w:rsidRPr="00520718">
              <w:rPr>
                <w:sz w:val="20"/>
                <w:szCs w:val="20"/>
              </w:rPr>
              <w:t>154,2</w:t>
            </w:r>
          </w:p>
        </w:tc>
        <w:tc>
          <w:tcPr>
            <w:tcW w:w="727" w:type="pct"/>
            <w:gridSpan w:val="2"/>
          </w:tcPr>
          <w:p w:rsidR="00BE5F61" w:rsidRPr="00520718" w:rsidRDefault="00BE5F61" w:rsidP="00C10B22">
            <w:pPr>
              <w:spacing w:before="0" w:after="0"/>
              <w:ind w:firstLine="0"/>
              <w:jc w:val="center"/>
              <w:rPr>
                <w:sz w:val="20"/>
                <w:szCs w:val="20"/>
              </w:rPr>
            </w:pPr>
            <w:r w:rsidRPr="00520718">
              <w:rPr>
                <w:sz w:val="20"/>
                <w:szCs w:val="20"/>
              </w:rPr>
              <w:t>11</w:t>
            </w:r>
          </w:p>
        </w:tc>
        <w:tc>
          <w:tcPr>
            <w:tcW w:w="1852" w:type="pct"/>
          </w:tcPr>
          <w:p w:rsidR="00BE5F61" w:rsidRPr="00520718" w:rsidRDefault="00BE5F61" w:rsidP="00C10B22">
            <w:pPr>
              <w:spacing w:before="0" w:after="0"/>
              <w:ind w:firstLine="0"/>
              <w:jc w:val="left"/>
              <w:rPr>
                <w:sz w:val="20"/>
                <w:szCs w:val="20"/>
              </w:rPr>
            </w:pPr>
            <w:r w:rsidRPr="00520718">
              <w:rPr>
                <w:sz w:val="20"/>
                <w:szCs w:val="20"/>
              </w:rPr>
              <w:t>От заднего знака створа Петропавловский по пеленгу 184о в дистанции 3,2 кабельтовых</w:t>
            </w:r>
          </w:p>
        </w:tc>
      </w:tr>
      <w:tr w:rsidR="00BE5F61" w:rsidRPr="00520718" w:rsidTr="00B42BAF">
        <w:tc>
          <w:tcPr>
            <w:tcW w:w="5000" w:type="pct"/>
            <w:gridSpan w:val="6"/>
          </w:tcPr>
          <w:p w:rsidR="00BE5F61" w:rsidRPr="00520718" w:rsidRDefault="00BE5F61" w:rsidP="00C10B22">
            <w:pPr>
              <w:spacing w:before="0" w:after="0"/>
              <w:ind w:firstLine="0"/>
              <w:jc w:val="center"/>
              <w:rPr>
                <w:sz w:val="20"/>
                <w:szCs w:val="20"/>
              </w:rPr>
            </w:pPr>
            <w:r w:rsidRPr="00520718">
              <w:rPr>
                <w:sz w:val="20"/>
                <w:szCs w:val="20"/>
              </w:rPr>
              <w:t>Район залива Корфа, участок Тиличики</w:t>
            </w:r>
          </w:p>
        </w:tc>
      </w:tr>
      <w:tr w:rsidR="00C10B22" w:rsidRPr="00520718" w:rsidTr="00B42BAF">
        <w:tc>
          <w:tcPr>
            <w:tcW w:w="845" w:type="pct"/>
          </w:tcPr>
          <w:p w:rsidR="00BE5F61" w:rsidRPr="00520718" w:rsidRDefault="00BE5F61" w:rsidP="00C10B22">
            <w:pPr>
              <w:spacing w:before="0" w:after="0"/>
              <w:ind w:firstLine="0"/>
              <w:jc w:val="left"/>
              <w:rPr>
                <w:sz w:val="20"/>
                <w:szCs w:val="20"/>
              </w:rPr>
            </w:pPr>
            <w:r w:rsidRPr="00520718">
              <w:rPr>
                <w:sz w:val="20"/>
                <w:szCs w:val="20"/>
              </w:rPr>
              <w:t>Причал № 1</w:t>
            </w:r>
          </w:p>
        </w:tc>
        <w:tc>
          <w:tcPr>
            <w:tcW w:w="958" w:type="pct"/>
          </w:tcPr>
          <w:p w:rsidR="00BE5F61" w:rsidRPr="00520718" w:rsidRDefault="00BE5F61" w:rsidP="00C10B22">
            <w:pPr>
              <w:spacing w:before="0" w:after="0"/>
              <w:ind w:firstLine="0"/>
              <w:jc w:val="left"/>
              <w:rPr>
                <w:sz w:val="20"/>
                <w:szCs w:val="20"/>
              </w:rPr>
            </w:pPr>
            <w:r w:rsidRPr="00520718">
              <w:rPr>
                <w:sz w:val="20"/>
                <w:szCs w:val="20"/>
              </w:rPr>
              <w:t xml:space="preserve"> Генеральные и навалочные грузы</w:t>
            </w:r>
          </w:p>
        </w:tc>
        <w:tc>
          <w:tcPr>
            <w:tcW w:w="618" w:type="pct"/>
          </w:tcPr>
          <w:p w:rsidR="00BE5F61" w:rsidRPr="00520718" w:rsidRDefault="00BE5F61" w:rsidP="00C10B22">
            <w:pPr>
              <w:spacing w:before="0" w:after="0"/>
              <w:ind w:firstLine="0"/>
              <w:jc w:val="center"/>
              <w:rPr>
                <w:sz w:val="20"/>
                <w:szCs w:val="20"/>
              </w:rPr>
            </w:pPr>
            <w:r w:rsidRPr="00520718">
              <w:rPr>
                <w:sz w:val="20"/>
                <w:szCs w:val="20"/>
              </w:rPr>
              <w:t>70,75</w:t>
            </w:r>
          </w:p>
        </w:tc>
        <w:tc>
          <w:tcPr>
            <w:tcW w:w="645" w:type="pct"/>
          </w:tcPr>
          <w:p w:rsidR="00BE5F61" w:rsidRPr="00520718" w:rsidRDefault="00BE5F61" w:rsidP="00C10B22">
            <w:pPr>
              <w:spacing w:before="0" w:after="0"/>
              <w:ind w:firstLine="0"/>
              <w:jc w:val="center"/>
              <w:rPr>
                <w:sz w:val="20"/>
                <w:szCs w:val="20"/>
              </w:rPr>
            </w:pPr>
            <w:r w:rsidRPr="00520718">
              <w:rPr>
                <w:sz w:val="20"/>
                <w:szCs w:val="20"/>
              </w:rPr>
              <w:t>1,6</w:t>
            </w:r>
          </w:p>
        </w:tc>
        <w:tc>
          <w:tcPr>
            <w:tcW w:w="1934" w:type="pct"/>
            <w:gridSpan w:val="2"/>
          </w:tcPr>
          <w:p w:rsidR="00BE5F61" w:rsidRPr="00520718" w:rsidRDefault="00BE5F61" w:rsidP="00C10B22">
            <w:pPr>
              <w:spacing w:before="0" w:after="0"/>
              <w:ind w:firstLine="0"/>
              <w:jc w:val="left"/>
              <w:rPr>
                <w:sz w:val="20"/>
                <w:szCs w:val="20"/>
              </w:rPr>
            </w:pPr>
            <w:r w:rsidRPr="00520718">
              <w:rPr>
                <w:sz w:val="20"/>
                <w:szCs w:val="20"/>
              </w:rPr>
              <w:t>В 2,6 морских миль к западу от маяка мыса Скрытый</w:t>
            </w:r>
          </w:p>
        </w:tc>
      </w:tr>
      <w:tr w:rsidR="00BE5F61" w:rsidRPr="00520718" w:rsidTr="00B42BAF">
        <w:tc>
          <w:tcPr>
            <w:tcW w:w="5000" w:type="pct"/>
            <w:gridSpan w:val="6"/>
          </w:tcPr>
          <w:p w:rsidR="00BE5F61" w:rsidRPr="00520718" w:rsidRDefault="00BE5F61" w:rsidP="00C10B22">
            <w:pPr>
              <w:spacing w:before="0" w:after="0"/>
              <w:ind w:firstLine="0"/>
              <w:jc w:val="center"/>
              <w:rPr>
                <w:sz w:val="20"/>
                <w:szCs w:val="20"/>
              </w:rPr>
            </w:pPr>
            <w:r w:rsidRPr="00520718">
              <w:rPr>
                <w:sz w:val="20"/>
                <w:szCs w:val="20"/>
              </w:rPr>
              <w:t>Район Камчатского залива, участок Усть-Камчатск</w:t>
            </w:r>
          </w:p>
        </w:tc>
      </w:tr>
      <w:tr w:rsidR="00C10B22" w:rsidRPr="00520718" w:rsidTr="00B42BAF">
        <w:tc>
          <w:tcPr>
            <w:tcW w:w="845" w:type="pct"/>
          </w:tcPr>
          <w:p w:rsidR="00BE5F61" w:rsidRPr="00520718" w:rsidRDefault="00BE5F61" w:rsidP="00C10B22">
            <w:pPr>
              <w:spacing w:before="0" w:after="0"/>
              <w:ind w:firstLine="0"/>
              <w:jc w:val="left"/>
              <w:rPr>
                <w:sz w:val="20"/>
                <w:szCs w:val="20"/>
              </w:rPr>
            </w:pPr>
            <w:r w:rsidRPr="00520718">
              <w:rPr>
                <w:sz w:val="20"/>
                <w:szCs w:val="20"/>
              </w:rPr>
              <w:t>Причал № 1</w:t>
            </w:r>
          </w:p>
        </w:tc>
        <w:tc>
          <w:tcPr>
            <w:tcW w:w="958" w:type="pct"/>
          </w:tcPr>
          <w:p w:rsidR="00BE5F61" w:rsidRPr="00520718" w:rsidRDefault="00BE5F61" w:rsidP="00C10B22">
            <w:pPr>
              <w:spacing w:before="0" w:after="0"/>
              <w:ind w:firstLine="0"/>
              <w:jc w:val="left"/>
              <w:rPr>
                <w:sz w:val="20"/>
                <w:szCs w:val="20"/>
              </w:rPr>
            </w:pPr>
            <w:r w:rsidRPr="00520718">
              <w:rPr>
                <w:sz w:val="20"/>
                <w:szCs w:val="20"/>
              </w:rPr>
              <w:t>Генеральные грузы</w:t>
            </w:r>
          </w:p>
        </w:tc>
        <w:tc>
          <w:tcPr>
            <w:tcW w:w="618" w:type="pct"/>
          </w:tcPr>
          <w:p w:rsidR="00BE5F61" w:rsidRPr="00520718" w:rsidRDefault="00BE5F61" w:rsidP="00C10B22">
            <w:pPr>
              <w:spacing w:before="0" w:after="0"/>
              <w:ind w:firstLine="0"/>
              <w:jc w:val="center"/>
              <w:rPr>
                <w:sz w:val="20"/>
                <w:szCs w:val="20"/>
              </w:rPr>
            </w:pPr>
            <w:r w:rsidRPr="00520718">
              <w:rPr>
                <w:sz w:val="20"/>
                <w:szCs w:val="20"/>
              </w:rPr>
              <w:t>213,5</w:t>
            </w:r>
          </w:p>
        </w:tc>
        <w:tc>
          <w:tcPr>
            <w:tcW w:w="645" w:type="pct"/>
          </w:tcPr>
          <w:p w:rsidR="00BE5F61" w:rsidRPr="00520718" w:rsidRDefault="00BE5F61" w:rsidP="00C10B22">
            <w:pPr>
              <w:spacing w:before="0" w:after="0"/>
              <w:ind w:firstLine="0"/>
              <w:jc w:val="center"/>
              <w:rPr>
                <w:sz w:val="20"/>
                <w:szCs w:val="20"/>
              </w:rPr>
            </w:pPr>
            <w:r w:rsidRPr="00520718">
              <w:rPr>
                <w:sz w:val="20"/>
                <w:szCs w:val="20"/>
              </w:rPr>
              <w:t>5,73</w:t>
            </w:r>
          </w:p>
        </w:tc>
        <w:tc>
          <w:tcPr>
            <w:tcW w:w="1934" w:type="pct"/>
            <w:gridSpan w:val="2"/>
          </w:tcPr>
          <w:p w:rsidR="00BE5F61" w:rsidRPr="00520718" w:rsidRDefault="00BE5F61" w:rsidP="00C10B22">
            <w:pPr>
              <w:spacing w:before="0" w:after="0"/>
              <w:ind w:firstLine="0"/>
              <w:jc w:val="left"/>
              <w:rPr>
                <w:sz w:val="20"/>
                <w:szCs w:val="20"/>
              </w:rPr>
            </w:pPr>
            <w:r w:rsidRPr="00520718">
              <w:rPr>
                <w:sz w:val="20"/>
                <w:szCs w:val="20"/>
              </w:rPr>
              <w:t>В 7,8 кабельтовых к северовостоку от девиационного знака Рейдовый</w:t>
            </w:r>
          </w:p>
        </w:tc>
      </w:tr>
    </w:tbl>
    <w:p w:rsidR="00BE5F61" w:rsidRPr="00520718" w:rsidRDefault="00BE5F61" w:rsidP="00BE5F61"/>
    <w:p w:rsidR="00875F4A" w:rsidRPr="00520718" w:rsidRDefault="00875F4A" w:rsidP="00875F4A">
      <w:r w:rsidRPr="00520718">
        <w:rPr>
          <w:rFonts w:cs="Times New Roman"/>
          <w:szCs w:val="24"/>
        </w:rPr>
        <w:t>В порту Петропавловск-Камчатский расположен морской грузо-пассажирский постоянный многосторонний пункт пропуска через государственную границу Российской Федерации Петропавловск-Камчатский.</w:t>
      </w:r>
    </w:p>
    <w:p w:rsidR="00BE5F61" w:rsidRPr="00520718" w:rsidRDefault="00BE5F61" w:rsidP="00BE5F61">
      <w:r w:rsidRPr="00520718">
        <w:t>Основные проблемы водного транспорта:</w:t>
      </w:r>
    </w:p>
    <w:p w:rsidR="00BE5F61" w:rsidRPr="00520718" w:rsidRDefault="00BE5F61" w:rsidP="000076AE">
      <w:pPr>
        <w:numPr>
          <w:ilvl w:val="0"/>
          <w:numId w:val="2"/>
        </w:numPr>
        <w:tabs>
          <w:tab w:val="left" w:pos="993"/>
        </w:tabs>
        <w:ind w:left="0" w:firstLine="567"/>
      </w:pPr>
      <w:r w:rsidRPr="00520718">
        <w:t>сезонность водного транспорта;</w:t>
      </w:r>
    </w:p>
    <w:p w:rsidR="00BE5F61" w:rsidRPr="00520718" w:rsidRDefault="00BE5F61" w:rsidP="000076AE">
      <w:pPr>
        <w:numPr>
          <w:ilvl w:val="0"/>
          <w:numId w:val="2"/>
        </w:numPr>
        <w:tabs>
          <w:tab w:val="left" w:pos="993"/>
        </w:tabs>
        <w:ind w:left="0" w:firstLine="567"/>
      </w:pPr>
      <w:r w:rsidRPr="00520718">
        <w:t>старение портовой инфраструктуры. Износ основных производственных фондов по отдельным группам превышает 70 % и продолжает нарастать. Сокращение объемов реконструкции и строительства инфраструктурных объектов привело в последние годы к существенному ухудшению их технического состояния (возрастной структуры, увеличения износа и т.д.) и работоспособности;</w:t>
      </w:r>
    </w:p>
    <w:p w:rsidR="00BE5F61" w:rsidRPr="00520718" w:rsidRDefault="00BE5F61" w:rsidP="000076AE">
      <w:pPr>
        <w:numPr>
          <w:ilvl w:val="0"/>
          <w:numId w:val="2"/>
        </w:numPr>
        <w:tabs>
          <w:tab w:val="left" w:pos="993"/>
        </w:tabs>
        <w:ind w:left="0" w:firstLine="567"/>
      </w:pPr>
      <w:r w:rsidRPr="00520718">
        <w:t>техническое состояние портопунктов Оссора, Тиличики, Пахачи, Соболево, Тигиль, Октябрьский, Усть-Хайрюзово, Палана, Манилы, Никольское характеризуются критическим износом причалов, кранов, разрушением подъездных путей, отсутствием инфраструктуры для обслуживания пассажиров и складских помещений для концентрации и хранения грузов.</w:t>
      </w:r>
    </w:p>
    <w:p w:rsidR="00BE5F61" w:rsidRPr="00520718" w:rsidRDefault="00BE5F61" w:rsidP="000076AE">
      <w:pPr>
        <w:pStyle w:val="3"/>
      </w:pPr>
      <w:bookmarkStart w:id="86" w:name="_Toc4701024"/>
      <w:r w:rsidRPr="00520718">
        <w:t>Анализ и оценка ресурсов транспортного комплекса Камчатского края</w:t>
      </w:r>
      <w:bookmarkEnd w:id="86"/>
    </w:p>
    <w:p w:rsidR="00BE5F61" w:rsidRPr="00520718" w:rsidRDefault="00BE5F61" w:rsidP="00BE5F61">
      <w:pPr>
        <w:rPr>
          <w:bCs/>
        </w:rPr>
      </w:pPr>
      <w:r w:rsidRPr="00520718">
        <w:rPr>
          <w:bCs/>
        </w:rPr>
        <w:t>Транспорт Камчатского края, наряду с другими инфраструктурными отраслями, обеспечивает базовые условия жизнедеятельности общества, являясь важным инструментом достижения социальных, экономических, внешнеполитических целей. Транспорт – не только отрасль, перемещающая грузы и людей, а, в первую очередь, межотраслевая система, преобразующая условия жизнедеятельности и хозяйствования.</w:t>
      </w:r>
    </w:p>
    <w:p w:rsidR="00BE5F61" w:rsidRPr="00520718" w:rsidRDefault="00BE5F61" w:rsidP="00BE5F61">
      <w:pPr>
        <w:rPr>
          <w:bCs/>
        </w:rPr>
      </w:pPr>
      <w:r w:rsidRPr="00520718">
        <w:rPr>
          <w:bCs/>
        </w:rPr>
        <w:t>Устойчивое развитие транспорта является гарантией единства экономического пространства, свободного перемещения товаров и услуг, конкуренции и свободы экономической деятельности, обеспечения целостности территории и ее национальной безопасности, улучшения условий и уровня жизни населения.</w:t>
      </w:r>
    </w:p>
    <w:p w:rsidR="00BE5F61" w:rsidRPr="00520718" w:rsidRDefault="00BE5F61" w:rsidP="00BE5F61">
      <w:pPr>
        <w:rPr>
          <w:bCs/>
        </w:rPr>
      </w:pPr>
      <w:r w:rsidRPr="00520718">
        <w:rPr>
          <w:bCs/>
        </w:rPr>
        <w:t>Транспортные предприятия постепенно адаптируются к новым хозяйственным условиям. Однако многие вопросы работы и развития транспорта в условиях формирования рыночных отношений пока не получили удовлетворительного решения.</w:t>
      </w:r>
    </w:p>
    <w:p w:rsidR="00BE5F61" w:rsidRPr="00520718" w:rsidRDefault="00BE5F61" w:rsidP="00BE5F61">
      <w:pPr>
        <w:rPr>
          <w:bCs/>
        </w:rPr>
      </w:pPr>
      <w:r w:rsidRPr="00520718">
        <w:rPr>
          <w:bCs/>
        </w:rPr>
        <w:t>Одним из недостатков транспортного комплекса Камчатского края является низкий технический уровень и неудовлетворительное состояние его производственной базы.</w:t>
      </w:r>
    </w:p>
    <w:p w:rsidR="00BE5F61" w:rsidRPr="00520718" w:rsidRDefault="00BE5F61" w:rsidP="00BE5F61">
      <w:pPr>
        <w:rPr>
          <w:bCs/>
        </w:rPr>
      </w:pPr>
      <w:r w:rsidRPr="00520718">
        <w:rPr>
          <w:bCs/>
        </w:rPr>
        <w:lastRenderedPageBreak/>
        <w:t>Сокращение объемов реконструкции и строительства инфраструктурных объектов, исключая дорожное хозяйство, а также темпов пополнения и обновления парка подвижных средств транспорта, другой техники привело в последние годы к существенному ухудшению их технического состояния (возрастной</w:t>
      </w:r>
      <w:r w:rsidR="00A87890" w:rsidRPr="00520718">
        <w:rPr>
          <w:bCs/>
        </w:rPr>
        <w:t xml:space="preserve"> </w:t>
      </w:r>
      <w:r w:rsidRPr="00520718">
        <w:rPr>
          <w:bCs/>
        </w:rPr>
        <w:t>структуры, увеличения износа и т.д.) и работоспособности.</w:t>
      </w:r>
    </w:p>
    <w:p w:rsidR="00BE5F61" w:rsidRPr="00520718" w:rsidRDefault="00BE5F61" w:rsidP="00BE5F61">
      <w:pPr>
        <w:rPr>
          <w:bCs/>
        </w:rPr>
      </w:pPr>
      <w:r w:rsidRPr="00520718">
        <w:rPr>
          <w:bCs/>
        </w:rPr>
        <w:t>До настоящего времени не завершено формирование опорной сети автомобильных дорог. Многие населенные пункты, особенно в Корякском округе, остаются отрезанными от транспортных коммуникаций.</w:t>
      </w:r>
    </w:p>
    <w:p w:rsidR="00BE5F61" w:rsidRPr="00520718" w:rsidRDefault="00BE5F61" w:rsidP="00BE5F61">
      <w:pPr>
        <w:rPr>
          <w:bCs/>
        </w:rPr>
      </w:pPr>
      <w:r w:rsidRPr="00520718">
        <w:rPr>
          <w:bCs/>
        </w:rPr>
        <w:t xml:space="preserve">Ускорение автомобилизации пока не привело к соответствующему росту объемов строительства и реконструкции на дорожной сети. </w:t>
      </w:r>
    </w:p>
    <w:p w:rsidR="00BE5F61" w:rsidRPr="00520718" w:rsidRDefault="00BE5F61" w:rsidP="00BE5F61">
      <w:pPr>
        <w:rPr>
          <w:bCs/>
        </w:rPr>
      </w:pPr>
      <w:r w:rsidRPr="00520718">
        <w:rPr>
          <w:bCs/>
        </w:rPr>
        <w:t>Почти во всех отраслях транспортного комплекса сохраняются тенденции старения основных фондов и их неэффективного использования. Износ основных производственных фондов по отдельным группам основных средств превышает 70 % и продолжает нарастать.</w:t>
      </w:r>
    </w:p>
    <w:p w:rsidR="00BE5F61" w:rsidRPr="00520718" w:rsidRDefault="00BE5F61" w:rsidP="00BE5F61">
      <w:pPr>
        <w:rPr>
          <w:bCs/>
        </w:rPr>
      </w:pPr>
      <w:r w:rsidRPr="00520718">
        <w:rPr>
          <w:bCs/>
        </w:rPr>
        <w:t>Состояние многих технических средств транспорта подошло к критическому уровню. Значительная часть их эксплуатируется за пределами нормативного срока службы, другая, также значительная, часть приближается к этому сроку. Как следствие, существенно ухудшаются показатели безопасности и экономической эффективности работы транспорта.</w:t>
      </w:r>
    </w:p>
    <w:p w:rsidR="00BE5F61" w:rsidRPr="00520718" w:rsidRDefault="00BE5F61" w:rsidP="00BE5F61">
      <w:pPr>
        <w:rPr>
          <w:bCs/>
        </w:rPr>
      </w:pPr>
      <w:r w:rsidRPr="00520718">
        <w:rPr>
          <w:bCs/>
        </w:rPr>
        <w:t>Остро стоит проблема привлечения инвестиций на развитие транспортной отрасли, что обусловлено низкими инвестиционными возможностями транспортных предприятий, трудностями с привлечением долгосрочных заемных средств, неразвитостью механизмов государственно-частного партнерства.</w:t>
      </w:r>
    </w:p>
    <w:p w:rsidR="00BE5F61" w:rsidRPr="00520718" w:rsidRDefault="00BE5F61" w:rsidP="00BE5F61">
      <w:pPr>
        <w:rPr>
          <w:bCs/>
        </w:rPr>
      </w:pPr>
      <w:r w:rsidRPr="00520718">
        <w:rPr>
          <w:bCs/>
        </w:rPr>
        <w:t xml:space="preserve">Названные основные проблемы развития транспортной системы Камчатского края являются причиной низкого качества транспортных услуг, недостаточного уровня их доступности для потребителей, низкой подвижности населения, слабого использования транзитного потенциала, недостаточного уровня транспортной безопасности, роста аварийности, усиления негативного влияния на экологию. </w:t>
      </w:r>
    </w:p>
    <w:p w:rsidR="00BE5F61" w:rsidRPr="00520718" w:rsidRDefault="00BE5F61" w:rsidP="00BE5F61">
      <w:pPr>
        <w:rPr>
          <w:bCs/>
        </w:rPr>
      </w:pPr>
      <w:r w:rsidRPr="00520718">
        <w:rPr>
          <w:bCs/>
        </w:rPr>
        <w:t>Таким образом, основными проблемами транспортного комплекса Камчатского края, на решение которых будут направлены предложения данного проекта, можно обозначить:</w:t>
      </w:r>
    </w:p>
    <w:p w:rsidR="00BE5F61" w:rsidRPr="00520718" w:rsidRDefault="00BE5F61" w:rsidP="000076AE">
      <w:pPr>
        <w:numPr>
          <w:ilvl w:val="0"/>
          <w:numId w:val="2"/>
        </w:numPr>
        <w:tabs>
          <w:tab w:val="left" w:pos="993"/>
        </w:tabs>
        <w:ind w:left="0" w:firstLine="567"/>
      </w:pPr>
      <w:r w:rsidRPr="00520718">
        <w:t>отсутствие в регионе наиболее стабильного вида транспорта – железнодорожного;</w:t>
      </w:r>
    </w:p>
    <w:p w:rsidR="00BE5F61" w:rsidRPr="00520718" w:rsidRDefault="00BE5F61" w:rsidP="000076AE">
      <w:pPr>
        <w:numPr>
          <w:ilvl w:val="0"/>
          <w:numId w:val="2"/>
        </w:numPr>
        <w:tabs>
          <w:tab w:val="left" w:pos="993"/>
        </w:tabs>
        <w:ind w:left="0" w:firstLine="567"/>
      </w:pPr>
      <w:r w:rsidRPr="00520718">
        <w:t>изолированность сети автомобильных дорог общего пользования федерального и регионального значения от сети автомобильных дорог Российской Федерации, в т.ч. с граничащими регионами;</w:t>
      </w:r>
    </w:p>
    <w:p w:rsidR="00BE5F61" w:rsidRPr="00520718" w:rsidRDefault="00BE5F61" w:rsidP="000076AE">
      <w:pPr>
        <w:numPr>
          <w:ilvl w:val="0"/>
          <w:numId w:val="2"/>
        </w:numPr>
        <w:tabs>
          <w:tab w:val="left" w:pos="993"/>
        </w:tabs>
        <w:ind w:left="0" w:firstLine="567"/>
      </w:pPr>
      <w:r w:rsidRPr="00520718">
        <w:t>отсутствие опорной сети автомобильных дорог общего пользования, низкая плотность дорожной сети, наличие значительной территории края, не имеющей связи по автомобильным дорогам с административным центром края и другими муниципальными образованиями;</w:t>
      </w:r>
    </w:p>
    <w:p w:rsidR="00BE5F61" w:rsidRPr="00520718" w:rsidRDefault="00BE5F61" w:rsidP="000076AE">
      <w:pPr>
        <w:numPr>
          <w:ilvl w:val="0"/>
          <w:numId w:val="2"/>
        </w:numPr>
        <w:tabs>
          <w:tab w:val="left" w:pos="993"/>
        </w:tabs>
        <w:ind w:left="0" w:firstLine="567"/>
      </w:pPr>
      <w:r w:rsidRPr="00520718">
        <w:t>низкая подвижность населения, связанная с недостаточным уровнем доступности транспортных услуг;</w:t>
      </w:r>
    </w:p>
    <w:p w:rsidR="00BE5F61" w:rsidRPr="00520718" w:rsidRDefault="00BE5F61" w:rsidP="000076AE">
      <w:pPr>
        <w:numPr>
          <w:ilvl w:val="0"/>
          <w:numId w:val="2"/>
        </w:numPr>
        <w:tabs>
          <w:tab w:val="left" w:pos="993"/>
        </w:tabs>
        <w:ind w:left="0" w:firstLine="567"/>
      </w:pPr>
      <w:r w:rsidRPr="00520718">
        <w:t>низкое техническое состояние объектов транспортной инфраструктуры;</w:t>
      </w:r>
    </w:p>
    <w:p w:rsidR="00BE5F61" w:rsidRPr="00520718" w:rsidRDefault="00BE5F61" w:rsidP="000076AE">
      <w:pPr>
        <w:numPr>
          <w:ilvl w:val="0"/>
          <w:numId w:val="2"/>
        </w:numPr>
        <w:tabs>
          <w:tab w:val="left" w:pos="993"/>
        </w:tabs>
        <w:ind w:left="0" w:firstLine="567"/>
      </w:pPr>
      <w:r w:rsidRPr="00520718">
        <w:t>неудовлетворительное состояние производственной базы;</w:t>
      </w:r>
    </w:p>
    <w:p w:rsidR="00BE5F61" w:rsidRPr="00520718" w:rsidRDefault="00BE5F61" w:rsidP="000076AE">
      <w:pPr>
        <w:numPr>
          <w:ilvl w:val="0"/>
          <w:numId w:val="2"/>
        </w:numPr>
        <w:tabs>
          <w:tab w:val="left" w:pos="993"/>
        </w:tabs>
        <w:ind w:left="0" w:firstLine="567"/>
      </w:pPr>
      <w:r w:rsidRPr="00520718">
        <w:t>низкие инвестиционные возможности транспортных компаний;</w:t>
      </w:r>
    </w:p>
    <w:p w:rsidR="00BE5F61" w:rsidRPr="00520718" w:rsidRDefault="00BE5F61" w:rsidP="000076AE">
      <w:pPr>
        <w:numPr>
          <w:ilvl w:val="0"/>
          <w:numId w:val="2"/>
        </w:numPr>
        <w:tabs>
          <w:tab w:val="left" w:pos="993"/>
        </w:tabs>
        <w:ind w:left="0" w:firstLine="567"/>
      </w:pPr>
      <w:r w:rsidRPr="00520718">
        <w:t>отсутствие морского пассажирского сообщения с другими регионами ограничивает возможность населения края использовать преимущества данного вида транспорта.</w:t>
      </w:r>
    </w:p>
    <w:p w:rsidR="00BE5F61" w:rsidRPr="00520718" w:rsidRDefault="00BE5F61" w:rsidP="00BE5F61">
      <w:pPr>
        <w:rPr>
          <w:bCs/>
        </w:rPr>
      </w:pPr>
      <w:r w:rsidRPr="00520718">
        <w:rPr>
          <w:bCs/>
        </w:rPr>
        <w:t>Рассматривая транспортную систему Камчатского края, можно сделать вывод о недостаточном ее развитии, особенно в северных районах, что является безусловным фактором, сдерживающим развитие экономики Камчатского края.</w:t>
      </w:r>
    </w:p>
    <w:p w:rsidR="00BE5F61" w:rsidRPr="00520718" w:rsidRDefault="00BE5F61" w:rsidP="000076AE">
      <w:pPr>
        <w:rPr>
          <w:bCs/>
        </w:rPr>
      </w:pPr>
      <w:r w:rsidRPr="00520718">
        <w:rPr>
          <w:bCs/>
        </w:rPr>
        <w:t>Для обеспечения формирования эффективной единой транспортной системы Камчатки необходимо (при действенной федеральной поддержке) ускоренное развитие инфраструктуры, в первую очередь, авиационного транспорта, достаточными темпами и планомерно расширять сеть автомобильных дорог, в необходимой части восстановить маршрутную сеть и объемы морских каботажных перевозок.</w:t>
      </w:r>
    </w:p>
    <w:p w:rsidR="00EE0AD7" w:rsidRPr="00520718" w:rsidRDefault="00EE0AD7" w:rsidP="00BE5F61">
      <w:pPr>
        <w:pStyle w:val="2"/>
      </w:pPr>
      <w:bookmarkStart w:id="87" w:name="_Toc4701025"/>
      <w:r w:rsidRPr="00520718">
        <w:lastRenderedPageBreak/>
        <w:t>Инженерная инфраструктур</w:t>
      </w:r>
      <w:r w:rsidR="00BE5F61" w:rsidRPr="00520718">
        <w:t>а</w:t>
      </w:r>
      <w:bookmarkEnd w:id="87"/>
    </w:p>
    <w:p w:rsidR="00423CCE" w:rsidRPr="00520718" w:rsidRDefault="00423CCE" w:rsidP="00423CCE">
      <w:pPr>
        <w:pStyle w:val="3"/>
      </w:pPr>
      <w:bookmarkStart w:id="88" w:name="_Toc4701026"/>
      <w:r w:rsidRPr="00520718">
        <w:t>Электроснабжение</w:t>
      </w:r>
      <w:bookmarkEnd w:id="88"/>
    </w:p>
    <w:p w:rsidR="00423CCE" w:rsidRPr="00520718" w:rsidRDefault="00423CCE" w:rsidP="00423CCE">
      <w:r w:rsidRPr="00520718">
        <w:t>Энергоснабжение Камчатского края осуществляется от Камчатской энергосистемы, входящей в структуры РАО «ЕЭС Востока» и ОАО «Рус Гидро», а также от ведомственных и коммунальных электростанций, действующих в изолированных энергоузлах.</w:t>
      </w:r>
    </w:p>
    <w:p w:rsidR="00423CCE" w:rsidRPr="00520718" w:rsidRDefault="00423CCE" w:rsidP="00423CCE">
      <w:r w:rsidRPr="00520718">
        <w:t xml:space="preserve">В составе энергосистемы Камчатского края действуют Центральный энергоузел и 13 изолированных энергоузлов. </w:t>
      </w:r>
    </w:p>
    <w:p w:rsidR="00423CCE" w:rsidRPr="00520718" w:rsidRDefault="00423CCE" w:rsidP="00423CCE">
      <w:r w:rsidRPr="00520718">
        <w:rPr>
          <w:u w:val="single"/>
        </w:rPr>
        <w:t>Центральный энергоузел</w:t>
      </w:r>
      <w:r w:rsidRPr="00520718">
        <w:t xml:space="preserve"> является наиболее крупным энергоузлом, сформированным в южной части Камчатского края, где проживает основная часть населения. Энергоузел охватывает следующие муниципальные образования и населенные пункты:</w:t>
      </w:r>
    </w:p>
    <w:p w:rsidR="00423CCE" w:rsidRPr="00520718" w:rsidRDefault="00423CCE" w:rsidP="00423CCE">
      <w:r w:rsidRPr="00520718">
        <w:t>городские округа:</w:t>
      </w:r>
    </w:p>
    <w:p w:rsidR="00423CCE" w:rsidRPr="00520718" w:rsidRDefault="00423CCE" w:rsidP="00423CCE">
      <w:pPr>
        <w:numPr>
          <w:ilvl w:val="0"/>
          <w:numId w:val="2"/>
        </w:numPr>
        <w:tabs>
          <w:tab w:val="left" w:pos="993"/>
        </w:tabs>
        <w:ind w:left="0" w:firstLine="567"/>
      </w:pPr>
      <w:r w:rsidRPr="00520718">
        <w:t>Петропавловск­Камчатский;</w:t>
      </w:r>
    </w:p>
    <w:p w:rsidR="00423CCE" w:rsidRPr="00520718" w:rsidRDefault="00423CCE" w:rsidP="00423CCE">
      <w:pPr>
        <w:numPr>
          <w:ilvl w:val="0"/>
          <w:numId w:val="2"/>
        </w:numPr>
        <w:tabs>
          <w:tab w:val="left" w:pos="993"/>
        </w:tabs>
        <w:ind w:left="0" w:firstLine="567"/>
      </w:pPr>
      <w:r w:rsidRPr="00520718">
        <w:t>Вилючинский;</w:t>
      </w:r>
    </w:p>
    <w:p w:rsidR="00423CCE" w:rsidRPr="00520718" w:rsidRDefault="00423CCE" w:rsidP="00423CCE">
      <w:r w:rsidRPr="00520718">
        <w:t>муниципальные районы:</w:t>
      </w:r>
    </w:p>
    <w:p w:rsidR="00423CCE" w:rsidRPr="00520718" w:rsidRDefault="00423CCE" w:rsidP="00423CCE">
      <w:pPr>
        <w:numPr>
          <w:ilvl w:val="0"/>
          <w:numId w:val="2"/>
        </w:numPr>
        <w:tabs>
          <w:tab w:val="left" w:pos="993"/>
        </w:tabs>
        <w:ind w:left="0" w:firstLine="567"/>
      </w:pPr>
      <w:r w:rsidRPr="00520718">
        <w:t>Елизовский муниципальный район;</w:t>
      </w:r>
    </w:p>
    <w:p w:rsidR="00423CCE" w:rsidRPr="00520718" w:rsidRDefault="00423CCE" w:rsidP="00423CCE">
      <w:pPr>
        <w:numPr>
          <w:ilvl w:val="0"/>
          <w:numId w:val="2"/>
        </w:numPr>
        <w:tabs>
          <w:tab w:val="left" w:pos="993"/>
        </w:tabs>
        <w:ind w:left="0" w:firstLine="567"/>
      </w:pPr>
      <w:r w:rsidRPr="00520718">
        <w:t>часть Усть­Большерецкого муниципального района (п. Октябрьский, с. Апача, с. Кавалерово, с. Усть-Болыперецк);</w:t>
      </w:r>
    </w:p>
    <w:p w:rsidR="00423CCE" w:rsidRPr="00520718" w:rsidRDefault="00423CCE" w:rsidP="00423CCE">
      <w:pPr>
        <w:numPr>
          <w:ilvl w:val="0"/>
          <w:numId w:val="2"/>
        </w:numPr>
        <w:tabs>
          <w:tab w:val="left" w:pos="993"/>
        </w:tabs>
        <w:ind w:left="0" w:firstLine="567"/>
      </w:pPr>
      <w:r w:rsidRPr="00520718">
        <w:t>часть Мильковского муниципального района (с. Пущино, с. Шаромы, с. Мильково).</w:t>
      </w:r>
    </w:p>
    <w:p w:rsidR="00423CCE" w:rsidRPr="00520718" w:rsidRDefault="00423CCE" w:rsidP="00423CCE">
      <w:r w:rsidRPr="00520718">
        <w:t>и действует в составе двух теплоэлектроцентралей (Камчатские ТЭЦ-1 и ТЭЦ-2), блок-станций (Мутновская и Верхне-Мутновская ГеоЭС), каскада Толмачевских ГЭС и дизельной электростанции в с. Мильково, выполняющей резервные функции, резервной ДЭС и ВЭС в п. Октябрьский.</w:t>
      </w:r>
    </w:p>
    <w:p w:rsidR="00423CCE" w:rsidRPr="00520718" w:rsidRDefault="00423CCE" w:rsidP="00423CCE">
      <w:r w:rsidRPr="00520718">
        <w:t>Основной энергоснабжающей компанией центрального энергоузла является ПАО «Камчатскэнерго» (дочернее общество ПАО «РусГидро»), в состав которой входят Камчатские ТЭЦ­1, ТЭЦ­2, резервные ДЭС, а также генерирующие компании: АО «Геотерм», эксплуатирующее Мутновские ГеоЭС, ПАО «КамГЭК», эксплуатирующее каскад Толмачевских ГЭС, АО «Камчатские электрические сети им. И.А. Пискунова», эксплуатирующееВЭС и резервную ДЭС в п. Октябрьский.</w:t>
      </w:r>
    </w:p>
    <w:p w:rsidR="00423CCE" w:rsidRPr="00520718" w:rsidRDefault="00423CCE" w:rsidP="00423CCE">
      <w:r w:rsidRPr="00520718">
        <w:rPr>
          <w:u w:val="single"/>
        </w:rPr>
        <w:t>В изолированных энергоузлах</w:t>
      </w:r>
      <w:r w:rsidRPr="00520718">
        <w:t xml:space="preserve"> края электроснабжение осуществляется от дизельных электростанций (ДЭС), ГеоЭС (Паужетская в Озерновском энергоузле), малой ГЭС (Быстринской ГЭС-4), а также ВЭС (в п. Октябрьский, с. Усть-Камчатск, с. Никольское).</w:t>
      </w:r>
    </w:p>
    <w:p w:rsidR="00423CCE" w:rsidRPr="00520718" w:rsidRDefault="00423CCE" w:rsidP="00423CCE">
      <w:r w:rsidRPr="00520718">
        <w:t>Изолированные энергоузлы действуют в городском округе «посёлок Палана» и в следующих муниципальных районах:</w:t>
      </w:r>
    </w:p>
    <w:p w:rsidR="00423CCE" w:rsidRPr="00520718" w:rsidRDefault="00423CCE" w:rsidP="00423CCE">
      <w:pPr>
        <w:numPr>
          <w:ilvl w:val="0"/>
          <w:numId w:val="2"/>
        </w:numPr>
        <w:tabs>
          <w:tab w:val="left" w:pos="993"/>
        </w:tabs>
        <w:ind w:left="0" w:firstLine="567"/>
      </w:pPr>
      <w:r w:rsidRPr="00520718">
        <w:t>часть Мильковского муниципального района (п. Атласово, с. Долиновка, п. Лазо, п. Таежный), за исключением с. Мильково, с. Шаромы, с. Кирганик, с. Пущино, которые подключены к Центральному энергоузлу;</w:t>
      </w:r>
    </w:p>
    <w:p w:rsidR="00423CCE" w:rsidRPr="00520718" w:rsidRDefault="00423CCE" w:rsidP="00423CCE">
      <w:pPr>
        <w:numPr>
          <w:ilvl w:val="0"/>
          <w:numId w:val="2"/>
        </w:numPr>
        <w:tabs>
          <w:tab w:val="left" w:pos="993"/>
        </w:tabs>
        <w:ind w:left="0" w:firstLine="567"/>
      </w:pPr>
      <w:r w:rsidRPr="00520718">
        <w:t>часть Усть­Большерецкого муниципального района (Озерновский изолированный энергоузел п. Озерновский, с. Запорожье, п. Паужетка), за исключением с. Усть­Большерецк, п. Октябрьский, с. Кавалерское, с. Апача, которые подключены к Центральному энергоузлу;</w:t>
      </w:r>
    </w:p>
    <w:p w:rsidR="00423CCE" w:rsidRPr="00520718" w:rsidRDefault="00423CCE" w:rsidP="00423CCE">
      <w:pPr>
        <w:numPr>
          <w:ilvl w:val="0"/>
          <w:numId w:val="2"/>
        </w:numPr>
        <w:tabs>
          <w:tab w:val="left" w:pos="993"/>
        </w:tabs>
        <w:ind w:left="0" w:firstLine="567"/>
      </w:pPr>
      <w:r w:rsidRPr="00520718">
        <w:t>часть Усть­Камчатского муниципального района (п. Усть­Камчатск, п. Ключи, п. Козыревск, с. Майское);</w:t>
      </w:r>
    </w:p>
    <w:p w:rsidR="00423CCE" w:rsidRPr="00520718" w:rsidRDefault="00423CCE" w:rsidP="00423CCE">
      <w:pPr>
        <w:numPr>
          <w:ilvl w:val="0"/>
          <w:numId w:val="2"/>
        </w:numPr>
        <w:tabs>
          <w:tab w:val="left" w:pos="993"/>
        </w:tabs>
        <w:ind w:left="0" w:firstLine="567"/>
      </w:pPr>
      <w:r w:rsidRPr="00520718">
        <w:t>Алеутский (с. Никольское);</w:t>
      </w:r>
    </w:p>
    <w:p w:rsidR="00423CCE" w:rsidRPr="00520718" w:rsidRDefault="00423CCE" w:rsidP="00423CCE">
      <w:pPr>
        <w:numPr>
          <w:ilvl w:val="0"/>
          <w:numId w:val="2"/>
        </w:numPr>
        <w:tabs>
          <w:tab w:val="left" w:pos="993"/>
        </w:tabs>
        <w:ind w:left="0" w:firstLine="567"/>
      </w:pPr>
      <w:r w:rsidRPr="00520718">
        <w:t>Быстринский (с. Эссо, с. Анавгай, Горный ключ);</w:t>
      </w:r>
    </w:p>
    <w:p w:rsidR="00423CCE" w:rsidRPr="00520718" w:rsidRDefault="00423CCE" w:rsidP="00423CCE">
      <w:pPr>
        <w:numPr>
          <w:ilvl w:val="0"/>
          <w:numId w:val="2"/>
        </w:numPr>
        <w:tabs>
          <w:tab w:val="left" w:pos="993"/>
        </w:tabs>
        <w:ind w:left="0" w:firstLine="567"/>
      </w:pPr>
      <w:r w:rsidRPr="00520718">
        <w:t xml:space="preserve">Соболевский (с. Соболево, п. Крутогоровский, с. Устьевое); </w:t>
      </w:r>
    </w:p>
    <w:p w:rsidR="00423CCE" w:rsidRPr="00520718" w:rsidRDefault="00423CCE" w:rsidP="00423CCE">
      <w:pPr>
        <w:numPr>
          <w:ilvl w:val="0"/>
          <w:numId w:val="2"/>
        </w:numPr>
        <w:tabs>
          <w:tab w:val="left" w:pos="993"/>
        </w:tabs>
        <w:ind w:left="0" w:firstLine="567"/>
      </w:pPr>
      <w:r w:rsidRPr="00520718">
        <w:t>Карагинский (п. Оссора, с. Ивашка, с. Карага, с. Кострома, с. Тымлат);</w:t>
      </w:r>
    </w:p>
    <w:p w:rsidR="00423CCE" w:rsidRPr="00520718" w:rsidRDefault="00423CCE" w:rsidP="00423CCE">
      <w:pPr>
        <w:numPr>
          <w:ilvl w:val="0"/>
          <w:numId w:val="2"/>
        </w:numPr>
        <w:tabs>
          <w:tab w:val="left" w:pos="993"/>
        </w:tabs>
        <w:ind w:left="0" w:firstLine="567"/>
      </w:pPr>
      <w:r w:rsidRPr="00520718">
        <w:t>Олюторский (с. Тиличики, с. Хаилино, с. Пахачи, с. Средние Пахачи, с. Вывенка, с. Ачайваям, с. Апука);</w:t>
      </w:r>
    </w:p>
    <w:p w:rsidR="00423CCE" w:rsidRPr="00520718" w:rsidRDefault="00423CCE" w:rsidP="00423CCE">
      <w:pPr>
        <w:numPr>
          <w:ilvl w:val="0"/>
          <w:numId w:val="2"/>
        </w:numPr>
        <w:tabs>
          <w:tab w:val="left" w:pos="993"/>
        </w:tabs>
        <w:ind w:left="0" w:firstLine="567"/>
      </w:pPr>
      <w:r w:rsidRPr="00520718">
        <w:t>Пенжинский (с. Манилы, с. Каменское, с. Таловка, с. Слаутное, с. Аянка с. Таловка, с. Оклан, с. Парень);</w:t>
      </w:r>
    </w:p>
    <w:p w:rsidR="00423CCE" w:rsidRPr="00520718" w:rsidRDefault="00423CCE" w:rsidP="00423CCE">
      <w:pPr>
        <w:numPr>
          <w:ilvl w:val="0"/>
          <w:numId w:val="2"/>
        </w:numPr>
        <w:tabs>
          <w:tab w:val="left" w:pos="993"/>
        </w:tabs>
        <w:ind w:left="0" w:firstLine="567"/>
      </w:pPr>
      <w:r w:rsidRPr="00520718">
        <w:t xml:space="preserve">Тигильский (с. Тигиль, с. Усть­Хайрюзово, с. Хайрюзово, с. Седанка, с. Лесная, с. Ковран, с. Воямполка). </w:t>
      </w:r>
    </w:p>
    <w:p w:rsidR="00423CCE" w:rsidRPr="00520718" w:rsidRDefault="00423CCE" w:rsidP="00423CCE">
      <w:r w:rsidRPr="00520718">
        <w:lastRenderedPageBreak/>
        <w:t>Классификация по энергоузлам Камча</w:t>
      </w:r>
      <w:r w:rsidR="00B42BAF" w:rsidRPr="00520718">
        <w:t xml:space="preserve">тского края приведена в таблице </w:t>
      </w:r>
      <w:r w:rsidR="007000AA" w:rsidRPr="00520718">
        <w:t>5</w:t>
      </w:r>
      <w:r w:rsidR="00B42BAF" w:rsidRPr="00520718">
        <w:t>.3.1-1.</w:t>
      </w:r>
    </w:p>
    <w:p w:rsidR="00423CCE" w:rsidRPr="00520718" w:rsidRDefault="00423CCE" w:rsidP="00423CCE">
      <w:r w:rsidRPr="00520718">
        <w:t>Основными энергоснабжающими и электросетевыми компаниями изолированных энергоузлов являются: АО «Южные электрические сети Камчатки» (АО «ЮЭСК» дочернее общество ПАО «Камчатскэнерго») – 11 энергоузлов, АО «Паужетская ГеоЭС» – 11 энергоузел, АО «Корякэнерго» в ряде населенных пунктах Камчатского края.</w:t>
      </w:r>
    </w:p>
    <w:p w:rsidR="00423CCE" w:rsidRPr="00520718" w:rsidRDefault="00423CCE" w:rsidP="00423CCE"/>
    <w:p w:rsidR="00423CCE" w:rsidRPr="00520718" w:rsidRDefault="00423CCE" w:rsidP="00423CCE">
      <w:r w:rsidRPr="00520718">
        <w:t xml:space="preserve">Таблица </w:t>
      </w:r>
      <w:r w:rsidR="007000AA" w:rsidRPr="00520718">
        <w:t>5</w:t>
      </w:r>
      <w:r w:rsidR="00B42BAF" w:rsidRPr="00520718">
        <w:t xml:space="preserve">.3.1-1. </w:t>
      </w:r>
      <w:r w:rsidRPr="00520718">
        <w:t>Структура установленной электрической мощности по энергоузлам на территории Камчатского края на конец 2017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1701"/>
        <w:gridCol w:w="1665"/>
      </w:tblGrid>
      <w:tr w:rsidR="00423CCE" w:rsidRPr="00520718" w:rsidTr="00B42BAF">
        <w:trPr>
          <w:tblHeader/>
        </w:trPr>
        <w:tc>
          <w:tcPr>
            <w:tcW w:w="6487" w:type="dxa"/>
          </w:tcPr>
          <w:p w:rsidR="00423CCE" w:rsidRPr="00520718" w:rsidRDefault="00423CCE" w:rsidP="00B42BAF">
            <w:pPr>
              <w:spacing w:before="0" w:after="0"/>
              <w:ind w:firstLine="0"/>
              <w:jc w:val="center"/>
              <w:rPr>
                <w:sz w:val="20"/>
                <w:szCs w:val="20"/>
              </w:rPr>
            </w:pPr>
            <w:r w:rsidRPr="00520718">
              <w:rPr>
                <w:sz w:val="20"/>
                <w:szCs w:val="20"/>
              </w:rPr>
              <w:t>Наименование электростанции, место расположения</w:t>
            </w:r>
          </w:p>
        </w:tc>
        <w:tc>
          <w:tcPr>
            <w:tcW w:w="1701" w:type="dxa"/>
          </w:tcPr>
          <w:p w:rsidR="00423CCE" w:rsidRPr="00520718" w:rsidRDefault="00423CCE" w:rsidP="00B42BAF">
            <w:pPr>
              <w:spacing w:before="0" w:after="0"/>
              <w:ind w:firstLine="0"/>
              <w:jc w:val="center"/>
              <w:rPr>
                <w:sz w:val="20"/>
                <w:szCs w:val="20"/>
              </w:rPr>
            </w:pPr>
            <w:r w:rsidRPr="00520718">
              <w:rPr>
                <w:sz w:val="20"/>
                <w:szCs w:val="20"/>
              </w:rPr>
              <w:t>Установленная мощность, МВт</w:t>
            </w:r>
          </w:p>
        </w:tc>
        <w:tc>
          <w:tcPr>
            <w:tcW w:w="1665" w:type="dxa"/>
          </w:tcPr>
          <w:p w:rsidR="00423CCE" w:rsidRPr="00520718" w:rsidRDefault="00423CCE" w:rsidP="00B42BAF">
            <w:pPr>
              <w:spacing w:before="0" w:after="0"/>
              <w:ind w:firstLine="0"/>
              <w:jc w:val="center"/>
              <w:rPr>
                <w:sz w:val="20"/>
                <w:szCs w:val="20"/>
              </w:rPr>
            </w:pPr>
            <w:r w:rsidRPr="00520718">
              <w:rPr>
                <w:sz w:val="20"/>
                <w:szCs w:val="20"/>
              </w:rPr>
              <w:t>Располагаемая мощность, МВт</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 xml:space="preserve">Камчатский край – всего, в т.ч.: </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648,8</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623,4</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Центральный энергорайон, в т.ч.:</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483,15</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463,85</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Камчатская ТЭЦ-1 (г. Петропавловск-Камчатский)</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204,0</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204,0</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Камчатская ТЭЦ-2 (г. Петропавловск-Камчатский)</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160,0</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160,0</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ДЭС на Камчатской ТЭЦ-2 (резерв для запуска ТЭЦ)</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3,15</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3,15</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ДЭС-5 с. Мильково</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4,0</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4,0</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ДЭС-6 п. Усть-Большерецк</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4,6</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4,6</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Каскад Толмачевских ГЭС, всего, в т.ч.:</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45,4</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38,0</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Толмачевская ГЭС-1</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2,2</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Толмачевская ГЭС-2</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24,8</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Толмачевская ГЭС-3</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18,4</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Мутиновские ГеоЭС – всего, в т.ч.:</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62,0</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501</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Мутиновская ГеоЭС-1</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50,0</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41,03</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Верхне-Мутиновская ГеоЭС</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12,0</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9,07</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Октябрьский энергоузел – всего, в т.ч.:</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7,3</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7,3</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ДЭС-5 п. Октябрьский</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4,0</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4,0</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ВЭС (3 ед, п. Октябрьский, Усть-Большерецкий муниципальный район)</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3,3</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3,3</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Средне-Камчатский энергоузел – всего, в т.ч.:</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5,945</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5,945</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Быстринская мГЭС-4 п. Эссо</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1,71</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1,71</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ДЭС-14 п. Атласово</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3,68</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3,68</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ДЭС-19 п. Долиновка</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0,555</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0,555</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Озерновский энергоузел – всего, в т.ч.:</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15,57</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9,47</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Паужетская ГеоЭС</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12,0</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5,9</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ДЭС-20 п. Озерновский</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3,57</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3,57</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Алеутский энергоузел – всего, в т.ч.:</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3,31</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3,31</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ДЭС-17 с. Никольское (в составе ВДК)</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2,26</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2,26</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ВЭС с. Никольское (в составе ВДК)</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1,05</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1,05</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Усть-Камчатский энергоузел – всего, в т.ч.:</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9,375</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9,375</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ДЭС-23 п. Усть-Камчатск</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8,2</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8,2</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ВЭС-23 п. Усть-Камчатск</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1,175</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1,175</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Ключевской энергоузел – всего, в т.ч.:</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6,2</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6,2</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ДЭС-22 п. Ключи</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6,2</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6,2</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Козыревский энергоузел – всего, в т.ч.:</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2,23</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2,23</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ДЭС-16 п. Козыревск</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2,23</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2,23</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Соболевский энергоузел – всего, в т.ч.:</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4,67</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4,67</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ГДЭС-7 п. Соболево</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4,67</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4,67</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Изолированные узлы в Соболевском муниципальном районе – всего, вт. ч.:</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5,596</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5,596</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ГДЭС­21 п. Крутогоровский</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4,284</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4,284</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ДЭС­22 п. Ичинский</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1,312</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1,312</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Паланский энергоузел – всего, в т. ч.:</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6,82</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6,82</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ДЭС-10 пгт. Палана</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6,0</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6,0</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ДЭС­30 с. Лесная</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0,82</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0,82</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Тигильский энергоузел – всего, вт.ч.:</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5,1</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5,1</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ДЭС­11 п. Тигиль</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4,8</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4,8</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ДЭС­29 с. Воямполка</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0,3</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0,3</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Изолированные энергоузлы в Тигильском муниципальном районе – всего, в т. ч.:</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4,671</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4,671</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ДЭС­6 п. Таежный</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0,173</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0,173</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lastRenderedPageBreak/>
              <w:t>ДЭС­5 п. Усть­Хайрюзово</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4,29</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4,29</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ДЭС­29 с. Хайрюзово</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0,208</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0,208</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Оссорский энергоузел – всего, в т. ч.:</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4,6</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4,6</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ДЭС­12 п. Оссора</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4,6</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4,6</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Изолированные энергоузлы в Карагинском муниципальном районе – всего, в т.ч.:</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4,941</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4,941</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ДЭС с. Кострома</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1,7</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1,7</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ДЭС­23 с. Тымлат</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1,68</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1,68</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ДЭС­25 с. Ильпырское</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1,561</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1,561</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Олюторский энергоузел – всего, в т.ч.:</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11,0</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11,0</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ДЭС­8 с. Тиличики</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6,0</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6,0</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мДЭС­8 (модульная) с. Верхние Тиличики</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5,0</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5,0</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Изолированные энергоузлы в Олюторском муниципальном районе – всего, в т. ч.:</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11,925</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11,925</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ДЭС­7 с. Апука</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3,415</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3,415</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ДЭС­14 с. Пахачи</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2,7</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2,7</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ДЭС­16 с. Средние Пахачи</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0,84</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0,84</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ДЭС­26 с. Хаилино</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2,72</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2,72</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ДЭС­27 с. Ачайваям</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0,75</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0,75</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ДЭС­28 с. Вывенка</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1,5</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1,5</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Манильский энергоузел – всего, в т.ч.:</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4,127</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4,127</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ДЭС­4 с. Манилы</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3,52</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3,52</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ДЭС­26 с. Таловка</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0,561</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0,561</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ДЭС­28 с. Парень</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0,046</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0,046</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Пенжинский энергоузел – всего, в т. ч.:</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2,541</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2,541</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ДЭС­1 с. Слаутное</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0,487</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0,487</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ДЭС­9 с. Каменское</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1,2</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1,2</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ДЭС­15 с. Аянка</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0,774</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0,774</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ДЭС­27 с. Оклан</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0,08</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0,08</w:t>
            </w:r>
          </w:p>
        </w:tc>
      </w:tr>
      <w:tr w:rsidR="00423CCE" w:rsidRPr="00520718" w:rsidTr="00B42BAF">
        <w:tc>
          <w:tcPr>
            <w:tcW w:w="6487" w:type="dxa"/>
          </w:tcPr>
          <w:p w:rsidR="00423CCE" w:rsidRPr="00520718" w:rsidRDefault="00423CCE" w:rsidP="00423CCE">
            <w:pPr>
              <w:spacing w:before="0" w:after="0"/>
              <w:ind w:firstLine="0"/>
              <w:jc w:val="left"/>
              <w:rPr>
                <w:sz w:val="20"/>
                <w:szCs w:val="20"/>
              </w:rPr>
            </w:pPr>
            <w:r w:rsidRPr="00520718">
              <w:rPr>
                <w:sz w:val="20"/>
                <w:szCs w:val="20"/>
              </w:rPr>
              <w:t>Прочие электростанции, включая ДЭС (муниципальные, ведомственные, при котельных)</w:t>
            </w:r>
          </w:p>
        </w:tc>
        <w:tc>
          <w:tcPr>
            <w:tcW w:w="1701" w:type="dxa"/>
          </w:tcPr>
          <w:p w:rsidR="00423CCE" w:rsidRPr="00520718" w:rsidRDefault="00423CCE" w:rsidP="00423CCE">
            <w:pPr>
              <w:spacing w:before="0" w:after="0"/>
              <w:ind w:firstLine="0"/>
              <w:jc w:val="center"/>
              <w:rPr>
                <w:sz w:val="20"/>
                <w:szCs w:val="20"/>
              </w:rPr>
            </w:pPr>
            <w:r w:rsidRPr="00520718">
              <w:rPr>
                <w:sz w:val="20"/>
                <w:szCs w:val="20"/>
              </w:rPr>
              <w:t>41,126</w:t>
            </w:r>
          </w:p>
        </w:tc>
        <w:tc>
          <w:tcPr>
            <w:tcW w:w="1665" w:type="dxa"/>
          </w:tcPr>
          <w:p w:rsidR="00423CCE" w:rsidRPr="00520718" w:rsidRDefault="00423CCE" w:rsidP="00423CCE">
            <w:pPr>
              <w:spacing w:before="0" w:after="0"/>
              <w:ind w:firstLine="0"/>
              <w:jc w:val="center"/>
              <w:rPr>
                <w:sz w:val="20"/>
                <w:szCs w:val="20"/>
              </w:rPr>
            </w:pPr>
            <w:r w:rsidRPr="00520718">
              <w:rPr>
                <w:sz w:val="20"/>
                <w:szCs w:val="20"/>
              </w:rPr>
              <w:t>41,126</w:t>
            </w:r>
          </w:p>
        </w:tc>
      </w:tr>
    </w:tbl>
    <w:p w:rsidR="00423CCE" w:rsidRPr="00520718" w:rsidRDefault="00423CCE" w:rsidP="00423CCE"/>
    <w:p w:rsidR="00423CCE" w:rsidRPr="00520718" w:rsidRDefault="00423CCE" w:rsidP="00423CCE">
      <w:r w:rsidRPr="00520718">
        <w:t xml:space="preserve">Данные об установленных генерирующих мощностях электростанций на территории Камчатского края приведены в таблице </w:t>
      </w:r>
      <w:r w:rsidR="007000AA" w:rsidRPr="00520718">
        <w:t>5</w:t>
      </w:r>
      <w:r w:rsidR="00B42BAF" w:rsidRPr="00520718">
        <w:t>.3.1-2</w:t>
      </w:r>
      <w:r w:rsidRPr="00520718">
        <w:t>.</w:t>
      </w:r>
    </w:p>
    <w:p w:rsidR="00423CCE" w:rsidRPr="00520718" w:rsidRDefault="00423CCE" w:rsidP="00423CCE"/>
    <w:p w:rsidR="00423CCE" w:rsidRPr="00520718" w:rsidRDefault="00423CCE" w:rsidP="00423CCE">
      <w:r w:rsidRPr="00520718">
        <w:t xml:space="preserve">Таблица </w:t>
      </w:r>
      <w:r w:rsidR="007000AA" w:rsidRPr="00520718">
        <w:t>5</w:t>
      </w:r>
      <w:r w:rsidR="00B42BAF" w:rsidRPr="00520718">
        <w:t xml:space="preserve">.3.1-2. </w:t>
      </w:r>
      <w:r w:rsidRPr="00520718">
        <w:t>Структура установленной генерирующей мощности электростанций на территории Камчатского края на 01.01.2017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1"/>
        <w:gridCol w:w="2921"/>
        <w:gridCol w:w="1382"/>
      </w:tblGrid>
      <w:tr w:rsidR="002D45EC" w:rsidRPr="00520718" w:rsidTr="00B42BAF">
        <w:trPr>
          <w:tblHeader/>
        </w:trPr>
        <w:tc>
          <w:tcPr>
            <w:tcW w:w="2817" w:type="pct"/>
            <w:vAlign w:val="center"/>
          </w:tcPr>
          <w:p w:rsidR="002D45EC" w:rsidRPr="00520718" w:rsidRDefault="002D45EC" w:rsidP="00423CCE">
            <w:pPr>
              <w:spacing w:before="0" w:after="0"/>
              <w:ind w:firstLine="0"/>
              <w:jc w:val="left"/>
              <w:rPr>
                <w:sz w:val="20"/>
                <w:szCs w:val="20"/>
              </w:rPr>
            </w:pPr>
            <w:r w:rsidRPr="00520718">
              <w:rPr>
                <w:sz w:val="20"/>
                <w:szCs w:val="20"/>
              </w:rPr>
              <w:t>Источники энергии</w:t>
            </w:r>
          </w:p>
        </w:tc>
        <w:tc>
          <w:tcPr>
            <w:tcW w:w="1482" w:type="pct"/>
            <w:vAlign w:val="center"/>
          </w:tcPr>
          <w:p w:rsidR="002D45EC" w:rsidRPr="00520718" w:rsidRDefault="002D45EC" w:rsidP="00423CCE">
            <w:pPr>
              <w:spacing w:before="0" w:after="0"/>
              <w:ind w:firstLine="0"/>
              <w:jc w:val="center"/>
              <w:rPr>
                <w:sz w:val="20"/>
                <w:szCs w:val="20"/>
              </w:rPr>
            </w:pPr>
            <w:r w:rsidRPr="00520718">
              <w:rPr>
                <w:sz w:val="20"/>
                <w:szCs w:val="20"/>
              </w:rPr>
              <w:t>Установленная мощность, МВт</w:t>
            </w:r>
          </w:p>
        </w:tc>
        <w:tc>
          <w:tcPr>
            <w:tcW w:w="701" w:type="pct"/>
            <w:vAlign w:val="center"/>
          </w:tcPr>
          <w:p w:rsidR="002D45EC" w:rsidRPr="00520718" w:rsidRDefault="002D45EC" w:rsidP="00423CCE">
            <w:pPr>
              <w:spacing w:before="0" w:after="0"/>
              <w:ind w:firstLine="0"/>
              <w:jc w:val="center"/>
              <w:rPr>
                <w:sz w:val="20"/>
                <w:szCs w:val="20"/>
              </w:rPr>
            </w:pPr>
            <w:r w:rsidRPr="00520718">
              <w:rPr>
                <w:sz w:val="20"/>
                <w:szCs w:val="20"/>
              </w:rPr>
              <w:t>Структура, %</w:t>
            </w:r>
          </w:p>
        </w:tc>
      </w:tr>
      <w:tr w:rsidR="002D45EC" w:rsidRPr="00520718" w:rsidTr="00B42BAF">
        <w:tc>
          <w:tcPr>
            <w:tcW w:w="2817" w:type="pct"/>
            <w:vAlign w:val="center"/>
          </w:tcPr>
          <w:p w:rsidR="002D45EC" w:rsidRPr="00520718" w:rsidRDefault="002D45EC" w:rsidP="00423CCE">
            <w:pPr>
              <w:spacing w:before="0" w:after="0"/>
              <w:ind w:firstLine="0"/>
              <w:jc w:val="left"/>
              <w:rPr>
                <w:sz w:val="20"/>
                <w:szCs w:val="20"/>
              </w:rPr>
            </w:pPr>
            <w:r w:rsidRPr="00520718">
              <w:rPr>
                <w:sz w:val="20"/>
                <w:szCs w:val="20"/>
              </w:rPr>
              <w:t>Всего</w:t>
            </w:r>
          </w:p>
        </w:tc>
        <w:tc>
          <w:tcPr>
            <w:tcW w:w="1482" w:type="pct"/>
            <w:vAlign w:val="center"/>
          </w:tcPr>
          <w:p w:rsidR="002D45EC" w:rsidRPr="00520718" w:rsidRDefault="002D45EC" w:rsidP="00423CCE">
            <w:pPr>
              <w:spacing w:before="0" w:after="0"/>
              <w:ind w:firstLine="0"/>
              <w:jc w:val="center"/>
              <w:rPr>
                <w:sz w:val="20"/>
                <w:szCs w:val="20"/>
              </w:rPr>
            </w:pPr>
            <w:r w:rsidRPr="00520718">
              <w:rPr>
                <w:sz w:val="20"/>
                <w:szCs w:val="20"/>
              </w:rPr>
              <w:t>648,8</w:t>
            </w:r>
          </w:p>
        </w:tc>
        <w:tc>
          <w:tcPr>
            <w:tcW w:w="701" w:type="pct"/>
            <w:vAlign w:val="center"/>
          </w:tcPr>
          <w:p w:rsidR="002D45EC" w:rsidRPr="00520718" w:rsidRDefault="002D45EC" w:rsidP="00423CCE">
            <w:pPr>
              <w:spacing w:before="0" w:after="0"/>
              <w:ind w:firstLine="0"/>
              <w:jc w:val="center"/>
              <w:rPr>
                <w:sz w:val="20"/>
                <w:szCs w:val="20"/>
              </w:rPr>
            </w:pPr>
            <w:r w:rsidRPr="00520718">
              <w:rPr>
                <w:sz w:val="20"/>
                <w:szCs w:val="20"/>
              </w:rPr>
              <w:t>100,0</w:t>
            </w:r>
          </w:p>
        </w:tc>
      </w:tr>
      <w:tr w:rsidR="002D45EC" w:rsidRPr="00520718" w:rsidTr="00B42BAF">
        <w:tc>
          <w:tcPr>
            <w:tcW w:w="2817" w:type="pct"/>
            <w:vAlign w:val="center"/>
          </w:tcPr>
          <w:p w:rsidR="002D45EC" w:rsidRPr="00520718" w:rsidRDefault="002D45EC" w:rsidP="00423CCE">
            <w:pPr>
              <w:spacing w:before="0" w:after="0"/>
              <w:ind w:firstLine="0"/>
              <w:jc w:val="left"/>
              <w:rPr>
                <w:sz w:val="20"/>
                <w:szCs w:val="20"/>
              </w:rPr>
            </w:pPr>
            <w:r w:rsidRPr="00520718">
              <w:rPr>
                <w:sz w:val="20"/>
                <w:szCs w:val="20"/>
              </w:rPr>
              <w:t>в т.ч.</w:t>
            </w:r>
          </w:p>
        </w:tc>
        <w:tc>
          <w:tcPr>
            <w:tcW w:w="1482" w:type="pct"/>
            <w:vAlign w:val="center"/>
          </w:tcPr>
          <w:p w:rsidR="002D45EC" w:rsidRPr="00520718" w:rsidRDefault="002D45EC" w:rsidP="00423CCE">
            <w:pPr>
              <w:spacing w:before="0" w:after="0"/>
              <w:ind w:firstLine="0"/>
              <w:jc w:val="center"/>
              <w:rPr>
                <w:sz w:val="20"/>
                <w:szCs w:val="20"/>
              </w:rPr>
            </w:pPr>
          </w:p>
        </w:tc>
        <w:tc>
          <w:tcPr>
            <w:tcW w:w="701" w:type="pct"/>
            <w:vAlign w:val="center"/>
          </w:tcPr>
          <w:p w:rsidR="002D45EC" w:rsidRPr="00520718" w:rsidRDefault="002D45EC" w:rsidP="00423CCE">
            <w:pPr>
              <w:spacing w:before="0" w:after="0"/>
              <w:ind w:firstLine="0"/>
              <w:jc w:val="center"/>
              <w:rPr>
                <w:sz w:val="20"/>
                <w:szCs w:val="20"/>
              </w:rPr>
            </w:pPr>
          </w:p>
        </w:tc>
      </w:tr>
      <w:tr w:rsidR="002D45EC" w:rsidRPr="00520718" w:rsidTr="00B42BAF">
        <w:tc>
          <w:tcPr>
            <w:tcW w:w="2817" w:type="pct"/>
            <w:vAlign w:val="center"/>
          </w:tcPr>
          <w:p w:rsidR="002D45EC" w:rsidRPr="00520718" w:rsidRDefault="002D45EC" w:rsidP="00423CCE">
            <w:pPr>
              <w:spacing w:before="0" w:after="0"/>
              <w:ind w:firstLine="0"/>
              <w:jc w:val="left"/>
              <w:rPr>
                <w:sz w:val="20"/>
                <w:szCs w:val="20"/>
              </w:rPr>
            </w:pPr>
            <w:r w:rsidRPr="00520718">
              <w:rPr>
                <w:sz w:val="20"/>
                <w:szCs w:val="20"/>
              </w:rPr>
              <w:t>- ТЭС (ТЭЦ)</w:t>
            </w:r>
          </w:p>
        </w:tc>
        <w:tc>
          <w:tcPr>
            <w:tcW w:w="1482" w:type="pct"/>
            <w:vAlign w:val="center"/>
          </w:tcPr>
          <w:p w:rsidR="002D45EC" w:rsidRPr="00520718" w:rsidRDefault="002D45EC" w:rsidP="00423CCE">
            <w:pPr>
              <w:spacing w:before="0" w:after="0"/>
              <w:ind w:firstLine="0"/>
              <w:jc w:val="center"/>
              <w:rPr>
                <w:sz w:val="20"/>
                <w:szCs w:val="20"/>
              </w:rPr>
            </w:pPr>
            <w:r w:rsidRPr="00520718">
              <w:rPr>
                <w:sz w:val="20"/>
                <w:szCs w:val="20"/>
              </w:rPr>
              <w:t>364</w:t>
            </w:r>
          </w:p>
        </w:tc>
        <w:tc>
          <w:tcPr>
            <w:tcW w:w="701" w:type="pct"/>
            <w:vAlign w:val="center"/>
          </w:tcPr>
          <w:p w:rsidR="002D45EC" w:rsidRPr="00520718" w:rsidRDefault="002D45EC" w:rsidP="00423CCE">
            <w:pPr>
              <w:spacing w:before="0" w:after="0"/>
              <w:ind w:firstLine="0"/>
              <w:jc w:val="center"/>
              <w:rPr>
                <w:sz w:val="20"/>
                <w:szCs w:val="20"/>
              </w:rPr>
            </w:pPr>
            <w:r w:rsidRPr="00520718">
              <w:rPr>
                <w:sz w:val="20"/>
                <w:szCs w:val="20"/>
              </w:rPr>
              <w:t>56,1</w:t>
            </w:r>
          </w:p>
        </w:tc>
      </w:tr>
      <w:tr w:rsidR="002D45EC" w:rsidRPr="00520718" w:rsidTr="00B42BAF">
        <w:tc>
          <w:tcPr>
            <w:tcW w:w="2817" w:type="pct"/>
            <w:vAlign w:val="center"/>
          </w:tcPr>
          <w:p w:rsidR="002D45EC" w:rsidRPr="00520718" w:rsidRDefault="002D45EC" w:rsidP="00423CCE">
            <w:pPr>
              <w:spacing w:before="0" w:after="0"/>
              <w:ind w:firstLine="0"/>
              <w:jc w:val="left"/>
              <w:rPr>
                <w:sz w:val="20"/>
                <w:szCs w:val="20"/>
              </w:rPr>
            </w:pPr>
            <w:r w:rsidRPr="00520718">
              <w:rPr>
                <w:sz w:val="20"/>
                <w:szCs w:val="20"/>
              </w:rPr>
              <w:t>- ДЭС</w:t>
            </w:r>
          </w:p>
        </w:tc>
        <w:tc>
          <w:tcPr>
            <w:tcW w:w="1482" w:type="pct"/>
            <w:vAlign w:val="center"/>
          </w:tcPr>
          <w:p w:rsidR="002D45EC" w:rsidRPr="00520718" w:rsidRDefault="002D45EC" w:rsidP="00423CCE">
            <w:pPr>
              <w:spacing w:before="0" w:after="0"/>
              <w:ind w:firstLine="0"/>
              <w:jc w:val="center"/>
              <w:rPr>
                <w:sz w:val="20"/>
                <w:szCs w:val="20"/>
              </w:rPr>
            </w:pPr>
            <w:r w:rsidRPr="00520718">
              <w:rPr>
                <w:sz w:val="20"/>
                <w:szCs w:val="20"/>
              </w:rPr>
              <w:t>158,16</w:t>
            </w:r>
          </w:p>
        </w:tc>
        <w:tc>
          <w:tcPr>
            <w:tcW w:w="701" w:type="pct"/>
            <w:vAlign w:val="center"/>
          </w:tcPr>
          <w:p w:rsidR="002D45EC" w:rsidRPr="00520718" w:rsidRDefault="002D45EC" w:rsidP="00423CCE">
            <w:pPr>
              <w:spacing w:before="0" w:after="0"/>
              <w:ind w:firstLine="0"/>
              <w:jc w:val="center"/>
              <w:rPr>
                <w:sz w:val="20"/>
                <w:szCs w:val="20"/>
              </w:rPr>
            </w:pPr>
            <w:r w:rsidRPr="00520718">
              <w:rPr>
                <w:sz w:val="20"/>
                <w:szCs w:val="20"/>
              </w:rPr>
              <w:t>24,4</w:t>
            </w:r>
          </w:p>
        </w:tc>
      </w:tr>
      <w:tr w:rsidR="002D45EC" w:rsidRPr="00520718" w:rsidTr="00B42BAF">
        <w:tc>
          <w:tcPr>
            <w:tcW w:w="2817" w:type="pct"/>
            <w:vAlign w:val="center"/>
          </w:tcPr>
          <w:p w:rsidR="002D45EC" w:rsidRPr="00520718" w:rsidRDefault="002D45EC" w:rsidP="00423CCE">
            <w:pPr>
              <w:spacing w:before="0" w:after="0"/>
              <w:ind w:firstLine="0"/>
              <w:jc w:val="left"/>
              <w:rPr>
                <w:sz w:val="20"/>
                <w:szCs w:val="20"/>
              </w:rPr>
            </w:pPr>
            <w:r w:rsidRPr="00520718">
              <w:rPr>
                <w:sz w:val="20"/>
                <w:szCs w:val="20"/>
              </w:rPr>
              <w:t>из них ГДЭС</w:t>
            </w:r>
          </w:p>
        </w:tc>
        <w:tc>
          <w:tcPr>
            <w:tcW w:w="1482" w:type="pct"/>
            <w:vAlign w:val="center"/>
          </w:tcPr>
          <w:p w:rsidR="002D45EC" w:rsidRPr="00520718" w:rsidRDefault="002D45EC" w:rsidP="00423CCE">
            <w:pPr>
              <w:spacing w:before="0" w:after="0"/>
              <w:ind w:firstLine="0"/>
              <w:jc w:val="center"/>
              <w:rPr>
                <w:sz w:val="20"/>
                <w:szCs w:val="20"/>
              </w:rPr>
            </w:pPr>
            <w:r w:rsidRPr="00520718">
              <w:rPr>
                <w:sz w:val="20"/>
                <w:szCs w:val="20"/>
              </w:rPr>
              <w:t>8,95</w:t>
            </w:r>
          </w:p>
        </w:tc>
        <w:tc>
          <w:tcPr>
            <w:tcW w:w="701" w:type="pct"/>
            <w:vAlign w:val="center"/>
          </w:tcPr>
          <w:p w:rsidR="002D45EC" w:rsidRPr="00520718" w:rsidRDefault="002D45EC" w:rsidP="00423CCE">
            <w:pPr>
              <w:spacing w:before="0" w:after="0"/>
              <w:ind w:firstLine="0"/>
              <w:jc w:val="center"/>
              <w:rPr>
                <w:sz w:val="20"/>
                <w:szCs w:val="20"/>
              </w:rPr>
            </w:pPr>
            <w:r w:rsidRPr="00520718">
              <w:rPr>
                <w:sz w:val="20"/>
                <w:szCs w:val="20"/>
              </w:rPr>
              <w:t>1,4</w:t>
            </w:r>
          </w:p>
        </w:tc>
      </w:tr>
      <w:tr w:rsidR="002D45EC" w:rsidRPr="00520718" w:rsidTr="00B42BAF">
        <w:tc>
          <w:tcPr>
            <w:tcW w:w="2817" w:type="pct"/>
            <w:vAlign w:val="center"/>
          </w:tcPr>
          <w:p w:rsidR="002D45EC" w:rsidRPr="00520718" w:rsidRDefault="002D45EC" w:rsidP="00423CCE">
            <w:pPr>
              <w:spacing w:before="0" w:after="0"/>
              <w:ind w:firstLine="0"/>
              <w:jc w:val="left"/>
              <w:rPr>
                <w:sz w:val="20"/>
                <w:szCs w:val="20"/>
              </w:rPr>
            </w:pPr>
            <w:r w:rsidRPr="00520718">
              <w:rPr>
                <w:sz w:val="20"/>
                <w:szCs w:val="20"/>
              </w:rPr>
              <w:t>ГЭС</w:t>
            </w:r>
          </w:p>
        </w:tc>
        <w:tc>
          <w:tcPr>
            <w:tcW w:w="1482" w:type="pct"/>
            <w:vAlign w:val="center"/>
          </w:tcPr>
          <w:p w:rsidR="002D45EC" w:rsidRPr="00520718" w:rsidRDefault="002D45EC" w:rsidP="00423CCE">
            <w:pPr>
              <w:spacing w:before="0" w:after="0"/>
              <w:ind w:firstLine="0"/>
              <w:jc w:val="center"/>
              <w:rPr>
                <w:sz w:val="20"/>
                <w:szCs w:val="20"/>
              </w:rPr>
            </w:pPr>
            <w:r w:rsidRPr="00520718">
              <w:rPr>
                <w:sz w:val="20"/>
                <w:szCs w:val="20"/>
              </w:rPr>
              <w:t>47,11</w:t>
            </w:r>
          </w:p>
        </w:tc>
        <w:tc>
          <w:tcPr>
            <w:tcW w:w="701" w:type="pct"/>
            <w:vAlign w:val="center"/>
          </w:tcPr>
          <w:p w:rsidR="002D45EC" w:rsidRPr="00520718" w:rsidRDefault="002D45EC" w:rsidP="00423CCE">
            <w:pPr>
              <w:spacing w:before="0" w:after="0"/>
              <w:ind w:firstLine="0"/>
              <w:jc w:val="center"/>
              <w:rPr>
                <w:sz w:val="20"/>
                <w:szCs w:val="20"/>
              </w:rPr>
            </w:pPr>
            <w:r w:rsidRPr="00520718">
              <w:rPr>
                <w:sz w:val="20"/>
                <w:szCs w:val="20"/>
              </w:rPr>
              <w:t>7,3</w:t>
            </w:r>
          </w:p>
        </w:tc>
      </w:tr>
      <w:tr w:rsidR="002D45EC" w:rsidRPr="00520718" w:rsidTr="00B42BAF">
        <w:tc>
          <w:tcPr>
            <w:tcW w:w="2817" w:type="pct"/>
            <w:vAlign w:val="center"/>
          </w:tcPr>
          <w:p w:rsidR="002D45EC" w:rsidRPr="00520718" w:rsidRDefault="002D45EC" w:rsidP="00423CCE">
            <w:pPr>
              <w:spacing w:before="0" w:after="0"/>
              <w:ind w:firstLine="0"/>
              <w:jc w:val="left"/>
              <w:rPr>
                <w:sz w:val="20"/>
                <w:szCs w:val="20"/>
              </w:rPr>
            </w:pPr>
            <w:r w:rsidRPr="00520718">
              <w:rPr>
                <w:sz w:val="20"/>
                <w:szCs w:val="20"/>
              </w:rPr>
              <w:t>из них миниГЭС</w:t>
            </w:r>
          </w:p>
        </w:tc>
        <w:tc>
          <w:tcPr>
            <w:tcW w:w="1482" w:type="pct"/>
            <w:vAlign w:val="center"/>
          </w:tcPr>
          <w:p w:rsidR="002D45EC" w:rsidRPr="00520718" w:rsidRDefault="002D45EC" w:rsidP="00423CCE">
            <w:pPr>
              <w:spacing w:before="0" w:after="0"/>
              <w:ind w:firstLine="0"/>
              <w:jc w:val="center"/>
              <w:rPr>
                <w:sz w:val="20"/>
                <w:szCs w:val="20"/>
              </w:rPr>
            </w:pPr>
            <w:r w:rsidRPr="00520718">
              <w:rPr>
                <w:sz w:val="20"/>
                <w:szCs w:val="20"/>
              </w:rPr>
              <w:t>1,71</w:t>
            </w:r>
          </w:p>
        </w:tc>
        <w:tc>
          <w:tcPr>
            <w:tcW w:w="701" w:type="pct"/>
            <w:vAlign w:val="center"/>
          </w:tcPr>
          <w:p w:rsidR="002D45EC" w:rsidRPr="00520718" w:rsidRDefault="002D45EC" w:rsidP="00423CCE">
            <w:pPr>
              <w:spacing w:before="0" w:after="0"/>
              <w:ind w:firstLine="0"/>
              <w:jc w:val="center"/>
              <w:rPr>
                <w:sz w:val="20"/>
                <w:szCs w:val="20"/>
              </w:rPr>
            </w:pPr>
            <w:r w:rsidRPr="00520718">
              <w:rPr>
                <w:sz w:val="20"/>
                <w:szCs w:val="20"/>
              </w:rPr>
              <w:t>0,3</w:t>
            </w:r>
          </w:p>
        </w:tc>
      </w:tr>
      <w:tr w:rsidR="002D45EC" w:rsidRPr="00520718" w:rsidTr="00B42BAF">
        <w:tc>
          <w:tcPr>
            <w:tcW w:w="2817" w:type="pct"/>
            <w:vAlign w:val="center"/>
          </w:tcPr>
          <w:p w:rsidR="002D45EC" w:rsidRPr="00520718" w:rsidRDefault="002D45EC" w:rsidP="00423CCE">
            <w:pPr>
              <w:spacing w:before="0" w:after="0"/>
              <w:ind w:firstLine="0"/>
              <w:jc w:val="left"/>
              <w:rPr>
                <w:sz w:val="20"/>
                <w:szCs w:val="20"/>
              </w:rPr>
            </w:pPr>
            <w:r w:rsidRPr="00520718">
              <w:rPr>
                <w:sz w:val="20"/>
                <w:szCs w:val="20"/>
              </w:rPr>
              <w:t>Нетрадиционные и возобновляемые источники энергии, всего</w:t>
            </w:r>
          </w:p>
        </w:tc>
        <w:tc>
          <w:tcPr>
            <w:tcW w:w="1482" w:type="pct"/>
            <w:vAlign w:val="center"/>
          </w:tcPr>
          <w:p w:rsidR="002D45EC" w:rsidRPr="00520718" w:rsidRDefault="002D45EC" w:rsidP="00423CCE">
            <w:pPr>
              <w:spacing w:before="0" w:after="0"/>
              <w:ind w:firstLine="0"/>
              <w:jc w:val="center"/>
              <w:rPr>
                <w:sz w:val="20"/>
                <w:szCs w:val="20"/>
              </w:rPr>
            </w:pPr>
            <w:r w:rsidRPr="00520718">
              <w:rPr>
                <w:sz w:val="20"/>
                <w:szCs w:val="20"/>
              </w:rPr>
              <w:t>126,64</w:t>
            </w:r>
          </w:p>
        </w:tc>
        <w:tc>
          <w:tcPr>
            <w:tcW w:w="701" w:type="pct"/>
            <w:vAlign w:val="center"/>
          </w:tcPr>
          <w:p w:rsidR="002D45EC" w:rsidRPr="00520718" w:rsidRDefault="002D45EC" w:rsidP="00423CCE">
            <w:pPr>
              <w:spacing w:before="0" w:after="0"/>
              <w:ind w:firstLine="0"/>
              <w:jc w:val="center"/>
              <w:rPr>
                <w:sz w:val="20"/>
                <w:szCs w:val="20"/>
              </w:rPr>
            </w:pPr>
            <w:r w:rsidRPr="00520718">
              <w:rPr>
                <w:sz w:val="20"/>
                <w:szCs w:val="20"/>
              </w:rPr>
              <w:t>19,5</w:t>
            </w:r>
          </w:p>
        </w:tc>
      </w:tr>
      <w:tr w:rsidR="002D45EC" w:rsidRPr="00520718" w:rsidTr="00B42BAF">
        <w:tc>
          <w:tcPr>
            <w:tcW w:w="2817" w:type="pct"/>
            <w:vAlign w:val="center"/>
          </w:tcPr>
          <w:p w:rsidR="002D45EC" w:rsidRPr="00520718" w:rsidRDefault="002D45EC" w:rsidP="00423CCE">
            <w:pPr>
              <w:spacing w:before="0" w:after="0"/>
              <w:ind w:firstLine="0"/>
              <w:jc w:val="left"/>
              <w:rPr>
                <w:sz w:val="20"/>
                <w:szCs w:val="20"/>
              </w:rPr>
            </w:pPr>
            <w:r w:rsidRPr="00520718">
              <w:rPr>
                <w:sz w:val="20"/>
                <w:szCs w:val="20"/>
              </w:rPr>
              <w:t>в т.ч.</w:t>
            </w:r>
          </w:p>
        </w:tc>
        <w:tc>
          <w:tcPr>
            <w:tcW w:w="1482" w:type="pct"/>
            <w:vAlign w:val="center"/>
          </w:tcPr>
          <w:p w:rsidR="002D45EC" w:rsidRPr="00520718" w:rsidRDefault="002D45EC" w:rsidP="00423CCE">
            <w:pPr>
              <w:spacing w:before="0" w:after="0"/>
              <w:ind w:firstLine="0"/>
              <w:jc w:val="center"/>
              <w:rPr>
                <w:sz w:val="20"/>
                <w:szCs w:val="20"/>
              </w:rPr>
            </w:pPr>
          </w:p>
        </w:tc>
        <w:tc>
          <w:tcPr>
            <w:tcW w:w="701" w:type="pct"/>
            <w:vAlign w:val="center"/>
          </w:tcPr>
          <w:p w:rsidR="002D45EC" w:rsidRPr="00520718" w:rsidRDefault="002D45EC" w:rsidP="00423CCE">
            <w:pPr>
              <w:spacing w:before="0" w:after="0"/>
              <w:ind w:firstLine="0"/>
              <w:jc w:val="center"/>
              <w:rPr>
                <w:sz w:val="20"/>
                <w:szCs w:val="20"/>
              </w:rPr>
            </w:pPr>
          </w:p>
        </w:tc>
      </w:tr>
      <w:tr w:rsidR="002D45EC" w:rsidRPr="00520718" w:rsidTr="00B42BAF">
        <w:tc>
          <w:tcPr>
            <w:tcW w:w="2817" w:type="pct"/>
            <w:vAlign w:val="center"/>
          </w:tcPr>
          <w:p w:rsidR="002D45EC" w:rsidRPr="00520718" w:rsidRDefault="002D45EC" w:rsidP="00423CCE">
            <w:pPr>
              <w:spacing w:before="0" w:after="0"/>
              <w:ind w:firstLine="0"/>
              <w:jc w:val="left"/>
              <w:rPr>
                <w:sz w:val="20"/>
                <w:szCs w:val="20"/>
              </w:rPr>
            </w:pPr>
            <w:r w:rsidRPr="00520718">
              <w:rPr>
                <w:sz w:val="20"/>
                <w:szCs w:val="20"/>
              </w:rPr>
              <w:t>ГеоЭС</w:t>
            </w:r>
          </w:p>
        </w:tc>
        <w:tc>
          <w:tcPr>
            <w:tcW w:w="1482" w:type="pct"/>
            <w:vAlign w:val="center"/>
          </w:tcPr>
          <w:p w:rsidR="002D45EC" w:rsidRPr="00520718" w:rsidRDefault="002D45EC" w:rsidP="00423CCE">
            <w:pPr>
              <w:spacing w:before="0" w:after="0"/>
              <w:ind w:firstLine="0"/>
              <w:jc w:val="center"/>
              <w:rPr>
                <w:sz w:val="20"/>
                <w:szCs w:val="20"/>
              </w:rPr>
            </w:pPr>
            <w:r w:rsidRPr="00520718">
              <w:rPr>
                <w:sz w:val="20"/>
                <w:szCs w:val="20"/>
              </w:rPr>
              <w:t>74,0</w:t>
            </w:r>
          </w:p>
        </w:tc>
        <w:tc>
          <w:tcPr>
            <w:tcW w:w="701" w:type="pct"/>
            <w:vAlign w:val="center"/>
          </w:tcPr>
          <w:p w:rsidR="002D45EC" w:rsidRPr="00520718" w:rsidRDefault="002D45EC" w:rsidP="00423CCE">
            <w:pPr>
              <w:spacing w:before="0" w:after="0"/>
              <w:ind w:firstLine="0"/>
              <w:jc w:val="center"/>
              <w:rPr>
                <w:sz w:val="20"/>
                <w:szCs w:val="20"/>
              </w:rPr>
            </w:pPr>
            <w:r w:rsidRPr="00520718">
              <w:rPr>
                <w:sz w:val="20"/>
                <w:szCs w:val="20"/>
              </w:rPr>
              <w:t>11,4</w:t>
            </w:r>
          </w:p>
        </w:tc>
      </w:tr>
      <w:tr w:rsidR="002D45EC" w:rsidRPr="00520718" w:rsidTr="00B42BAF">
        <w:tc>
          <w:tcPr>
            <w:tcW w:w="2817" w:type="pct"/>
            <w:vAlign w:val="center"/>
          </w:tcPr>
          <w:p w:rsidR="002D45EC" w:rsidRPr="00520718" w:rsidRDefault="002D45EC" w:rsidP="00423CCE">
            <w:pPr>
              <w:spacing w:before="0" w:after="0"/>
              <w:ind w:firstLine="0"/>
              <w:jc w:val="left"/>
              <w:rPr>
                <w:sz w:val="20"/>
                <w:szCs w:val="20"/>
              </w:rPr>
            </w:pPr>
            <w:r w:rsidRPr="00520718">
              <w:rPr>
                <w:sz w:val="20"/>
                <w:szCs w:val="20"/>
              </w:rPr>
              <w:t>ВЭС</w:t>
            </w:r>
          </w:p>
        </w:tc>
        <w:tc>
          <w:tcPr>
            <w:tcW w:w="1482" w:type="pct"/>
            <w:vAlign w:val="center"/>
          </w:tcPr>
          <w:p w:rsidR="002D45EC" w:rsidRPr="00520718" w:rsidRDefault="002D45EC" w:rsidP="00423CCE">
            <w:pPr>
              <w:spacing w:before="0" w:after="0"/>
              <w:ind w:firstLine="0"/>
              <w:jc w:val="center"/>
              <w:rPr>
                <w:sz w:val="20"/>
                <w:szCs w:val="20"/>
              </w:rPr>
            </w:pPr>
            <w:r w:rsidRPr="00520718">
              <w:rPr>
                <w:sz w:val="20"/>
                <w:szCs w:val="20"/>
              </w:rPr>
              <w:t>5,53</w:t>
            </w:r>
          </w:p>
        </w:tc>
        <w:tc>
          <w:tcPr>
            <w:tcW w:w="701" w:type="pct"/>
            <w:vAlign w:val="center"/>
          </w:tcPr>
          <w:p w:rsidR="002D45EC" w:rsidRPr="00520718" w:rsidRDefault="002D45EC" w:rsidP="00423CCE">
            <w:pPr>
              <w:spacing w:before="0" w:after="0"/>
              <w:ind w:firstLine="0"/>
              <w:jc w:val="center"/>
              <w:rPr>
                <w:sz w:val="20"/>
                <w:szCs w:val="20"/>
              </w:rPr>
            </w:pPr>
            <w:r w:rsidRPr="00520718">
              <w:rPr>
                <w:sz w:val="20"/>
                <w:szCs w:val="20"/>
              </w:rPr>
              <w:t>0,9</w:t>
            </w:r>
          </w:p>
        </w:tc>
      </w:tr>
      <w:tr w:rsidR="002D45EC" w:rsidRPr="00520718" w:rsidTr="00B42BAF">
        <w:tc>
          <w:tcPr>
            <w:tcW w:w="2817" w:type="pct"/>
            <w:vAlign w:val="center"/>
          </w:tcPr>
          <w:p w:rsidR="002D45EC" w:rsidRPr="00520718" w:rsidRDefault="002D45EC" w:rsidP="00423CCE">
            <w:pPr>
              <w:spacing w:before="0" w:after="0"/>
              <w:ind w:firstLine="0"/>
              <w:jc w:val="left"/>
              <w:rPr>
                <w:sz w:val="20"/>
                <w:szCs w:val="20"/>
              </w:rPr>
            </w:pPr>
            <w:r w:rsidRPr="00520718">
              <w:rPr>
                <w:sz w:val="20"/>
                <w:szCs w:val="20"/>
              </w:rPr>
              <w:t>ГЭС</w:t>
            </w:r>
          </w:p>
        </w:tc>
        <w:tc>
          <w:tcPr>
            <w:tcW w:w="1482" w:type="pct"/>
            <w:vAlign w:val="center"/>
          </w:tcPr>
          <w:p w:rsidR="002D45EC" w:rsidRPr="00520718" w:rsidRDefault="002D45EC" w:rsidP="00423CCE">
            <w:pPr>
              <w:spacing w:before="0" w:after="0"/>
              <w:ind w:firstLine="0"/>
              <w:jc w:val="center"/>
              <w:rPr>
                <w:sz w:val="20"/>
                <w:szCs w:val="20"/>
              </w:rPr>
            </w:pPr>
            <w:r w:rsidRPr="00520718">
              <w:rPr>
                <w:sz w:val="20"/>
                <w:szCs w:val="20"/>
              </w:rPr>
              <w:t>47,11</w:t>
            </w:r>
          </w:p>
        </w:tc>
        <w:tc>
          <w:tcPr>
            <w:tcW w:w="701" w:type="pct"/>
            <w:vAlign w:val="center"/>
          </w:tcPr>
          <w:p w:rsidR="002D45EC" w:rsidRPr="00520718" w:rsidRDefault="002D45EC" w:rsidP="00423CCE">
            <w:pPr>
              <w:spacing w:before="0" w:after="0"/>
              <w:ind w:firstLine="0"/>
              <w:jc w:val="center"/>
              <w:rPr>
                <w:sz w:val="20"/>
                <w:szCs w:val="20"/>
              </w:rPr>
            </w:pPr>
            <w:r w:rsidRPr="00520718">
              <w:rPr>
                <w:sz w:val="20"/>
                <w:szCs w:val="20"/>
              </w:rPr>
              <w:t>7,3</w:t>
            </w:r>
          </w:p>
        </w:tc>
      </w:tr>
    </w:tbl>
    <w:p w:rsidR="00423CCE" w:rsidRPr="00520718" w:rsidRDefault="00423CCE" w:rsidP="00423CCE">
      <w:r w:rsidRPr="00520718">
        <w:t>В структуре установленной электрической мощности на территории Камчатского края преобладают ТЭЦ Центрального энергорайона – 56,1 % от суммарной мощности электростанций, а также ГеоЭС – 11,4 %, доля ДЭС и ГЭС составила 24,4 % и 7,3 % соответственно. Доля ВЭС – 0,9 %.</w:t>
      </w:r>
    </w:p>
    <w:p w:rsidR="00423CCE" w:rsidRPr="00520718" w:rsidRDefault="00423CCE" w:rsidP="00423CCE">
      <w:r w:rsidRPr="00520718">
        <w:lastRenderedPageBreak/>
        <w:t>На территории Камчатского края по состоянию на 01.01.2018 функционирует 11 электростанций и блок-станций, установленная мощность которых составляет 5 МВт и более:</w:t>
      </w:r>
    </w:p>
    <w:p w:rsidR="00423CCE" w:rsidRPr="00520718" w:rsidRDefault="00423CCE" w:rsidP="00423CCE">
      <w:r w:rsidRPr="00520718">
        <w:t>1. Центральный энергоузел:</w:t>
      </w:r>
    </w:p>
    <w:p w:rsidR="00423CCE" w:rsidRPr="00520718" w:rsidRDefault="00423CCE" w:rsidP="00423CCE">
      <w:pPr>
        <w:numPr>
          <w:ilvl w:val="0"/>
          <w:numId w:val="2"/>
        </w:numPr>
        <w:tabs>
          <w:tab w:val="left" w:pos="993"/>
        </w:tabs>
        <w:ind w:left="0" w:firstLine="567"/>
      </w:pPr>
      <w:r w:rsidRPr="00520718">
        <w:t>Камчатская ТЭЦ-1 – 204 МВт;</w:t>
      </w:r>
    </w:p>
    <w:p w:rsidR="00423CCE" w:rsidRPr="00520718" w:rsidRDefault="00423CCE" w:rsidP="00423CCE">
      <w:pPr>
        <w:numPr>
          <w:ilvl w:val="0"/>
          <w:numId w:val="2"/>
        </w:numPr>
        <w:tabs>
          <w:tab w:val="left" w:pos="993"/>
        </w:tabs>
        <w:ind w:left="0" w:firstLine="567"/>
      </w:pPr>
      <w:r w:rsidRPr="00520718">
        <w:t>Камчатская ТЭЦ-2 – 160 МВт;</w:t>
      </w:r>
    </w:p>
    <w:p w:rsidR="00423CCE" w:rsidRPr="00520718" w:rsidRDefault="00423CCE" w:rsidP="00423CCE">
      <w:pPr>
        <w:numPr>
          <w:ilvl w:val="0"/>
          <w:numId w:val="2"/>
        </w:numPr>
        <w:tabs>
          <w:tab w:val="left" w:pos="993"/>
        </w:tabs>
        <w:ind w:left="0" w:firstLine="567"/>
      </w:pPr>
      <w:r w:rsidRPr="00520718">
        <w:t>Каскад Толмачевских ГЭС – 45,4 МВт;</w:t>
      </w:r>
    </w:p>
    <w:p w:rsidR="00423CCE" w:rsidRPr="00520718" w:rsidRDefault="00423CCE" w:rsidP="00423CCE">
      <w:pPr>
        <w:numPr>
          <w:ilvl w:val="0"/>
          <w:numId w:val="2"/>
        </w:numPr>
        <w:tabs>
          <w:tab w:val="left" w:pos="993"/>
        </w:tabs>
        <w:ind w:left="0" w:firstLine="567"/>
      </w:pPr>
      <w:r w:rsidRPr="00520718">
        <w:t>Мутновская ГеоЭС-1 – 50,0 МВт;</w:t>
      </w:r>
    </w:p>
    <w:p w:rsidR="00423CCE" w:rsidRPr="00520718" w:rsidRDefault="00423CCE" w:rsidP="00423CCE">
      <w:pPr>
        <w:numPr>
          <w:ilvl w:val="0"/>
          <w:numId w:val="2"/>
        </w:numPr>
        <w:tabs>
          <w:tab w:val="left" w:pos="993"/>
        </w:tabs>
        <w:ind w:left="0" w:firstLine="567"/>
      </w:pPr>
      <w:r w:rsidRPr="00520718">
        <w:t>Верхне-Мутновская ГеоЭС – 12,0 МВт.</w:t>
      </w:r>
    </w:p>
    <w:p w:rsidR="00423CCE" w:rsidRPr="00520718" w:rsidRDefault="00423CCE" w:rsidP="00423CCE">
      <w:r w:rsidRPr="00520718">
        <w:t>2. Изолированные энергоузлы:</w:t>
      </w:r>
    </w:p>
    <w:p w:rsidR="00423CCE" w:rsidRPr="00520718" w:rsidRDefault="00423CCE" w:rsidP="00423CCE">
      <w:pPr>
        <w:numPr>
          <w:ilvl w:val="0"/>
          <w:numId w:val="2"/>
        </w:numPr>
        <w:tabs>
          <w:tab w:val="left" w:pos="993"/>
        </w:tabs>
        <w:ind w:left="0" w:firstLine="567"/>
      </w:pPr>
      <w:r w:rsidRPr="00520718">
        <w:t>Паужетская ГеоЭС – 12,0 МВт;</w:t>
      </w:r>
    </w:p>
    <w:p w:rsidR="00423CCE" w:rsidRPr="00520718" w:rsidRDefault="00423CCE" w:rsidP="00423CCE">
      <w:pPr>
        <w:numPr>
          <w:ilvl w:val="0"/>
          <w:numId w:val="2"/>
        </w:numPr>
        <w:tabs>
          <w:tab w:val="left" w:pos="993"/>
        </w:tabs>
        <w:ind w:left="0" w:firstLine="567"/>
      </w:pPr>
      <w:r w:rsidRPr="00520718">
        <w:t>ГДЭС-7 в с. Соболево – 4,67 МВт;</w:t>
      </w:r>
      <w:r w:rsidR="00A87890" w:rsidRPr="00520718">
        <w:t xml:space="preserve"> </w:t>
      </w:r>
    </w:p>
    <w:p w:rsidR="00423CCE" w:rsidRPr="00520718" w:rsidRDefault="00423CCE" w:rsidP="00423CCE">
      <w:pPr>
        <w:numPr>
          <w:ilvl w:val="0"/>
          <w:numId w:val="2"/>
        </w:numPr>
        <w:tabs>
          <w:tab w:val="left" w:pos="993"/>
        </w:tabs>
        <w:ind w:left="0" w:firstLine="567"/>
      </w:pPr>
      <w:r w:rsidRPr="00520718">
        <w:t>ДЭС­10 в г.о. «п. Палана» – 6,0 МВт;</w:t>
      </w:r>
    </w:p>
    <w:p w:rsidR="00423CCE" w:rsidRPr="00520718" w:rsidRDefault="00423CCE" w:rsidP="00423CCE">
      <w:pPr>
        <w:numPr>
          <w:ilvl w:val="0"/>
          <w:numId w:val="2"/>
        </w:numPr>
        <w:tabs>
          <w:tab w:val="left" w:pos="993"/>
        </w:tabs>
        <w:ind w:left="0" w:firstLine="567"/>
      </w:pPr>
      <w:r w:rsidRPr="00520718">
        <w:t>ДЭС­22 в п. Ключи – 6,2 МВт;</w:t>
      </w:r>
    </w:p>
    <w:p w:rsidR="00423CCE" w:rsidRPr="00520718" w:rsidRDefault="00423CCE" w:rsidP="00423CCE">
      <w:pPr>
        <w:numPr>
          <w:ilvl w:val="0"/>
          <w:numId w:val="2"/>
        </w:numPr>
        <w:tabs>
          <w:tab w:val="left" w:pos="993"/>
        </w:tabs>
        <w:ind w:left="0" w:firstLine="567"/>
      </w:pPr>
      <w:r w:rsidRPr="00520718">
        <w:t>ДЭС­23 в с. Усть­Камчатск – 8,2 МВт;</w:t>
      </w:r>
    </w:p>
    <w:p w:rsidR="00423CCE" w:rsidRPr="00520718" w:rsidRDefault="00423CCE" w:rsidP="00423CCE">
      <w:pPr>
        <w:numPr>
          <w:ilvl w:val="0"/>
          <w:numId w:val="2"/>
        </w:numPr>
        <w:tabs>
          <w:tab w:val="left" w:pos="993"/>
        </w:tabs>
        <w:ind w:left="0" w:firstLine="567"/>
      </w:pPr>
      <w:r w:rsidRPr="00520718">
        <w:t xml:space="preserve">ДЭС­8 в с. Тиличики – 6,0 МВт. </w:t>
      </w:r>
    </w:p>
    <w:p w:rsidR="00423CCE" w:rsidRPr="00520718" w:rsidRDefault="00423CCE" w:rsidP="00423CCE">
      <w:r w:rsidRPr="00520718">
        <w:t>Выработка электроэнергии в Камчатском крае за 2017 год составила 1752,37 млн кВт•ч.</w:t>
      </w:r>
    </w:p>
    <w:p w:rsidR="00423CCE" w:rsidRPr="00520718" w:rsidRDefault="00423CCE" w:rsidP="00423CCE"/>
    <w:p w:rsidR="00423CCE" w:rsidRPr="00520718" w:rsidRDefault="007000AA" w:rsidP="00423CCE">
      <w:r w:rsidRPr="00520718">
        <w:t>Таблица 5</w:t>
      </w:r>
      <w:r w:rsidR="00B42BAF" w:rsidRPr="00520718">
        <w:t xml:space="preserve">.3.1-3. </w:t>
      </w:r>
      <w:r w:rsidR="00423CCE" w:rsidRPr="00520718">
        <w:t>Структура выработки электроэнергии в Камчатском крае за 2017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8"/>
        <w:gridCol w:w="2862"/>
        <w:gridCol w:w="1354"/>
      </w:tblGrid>
      <w:tr w:rsidR="00423CCE" w:rsidRPr="00520718" w:rsidTr="00B42BAF">
        <w:trPr>
          <w:tblHeader/>
        </w:trPr>
        <w:tc>
          <w:tcPr>
            <w:tcW w:w="2861" w:type="pct"/>
          </w:tcPr>
          <w:p w:rsidR="00423CCE" w:rsidRPr="00520718" w:rsidRDefault="00423CCE" w:rsidP="00423CCE">
            <w:pPr>
              <w:spacing w:before="0" w:after="0"/>
              <w:ind w:firstLine="0"/>
              <w:jc w:val="center"/>
              <w:rPr>
                <w:sz w:val="20"/>
                <w:szCs w:val="20"/>
              </w:rPr>
            </w:pPr>
            <w:r w:rsidRPr="00520718">
              <w:rPr>
                <w:sz w:val="20"/>
                <w:szCs w:val="20"/>
              </w:rPr>
              <w:t>Источники энергии</w:t>
            </w:r>
          </w:p>
        </w:tc>
        <w:tc>
          <w:tcPr>
            <w:tcW w:w="1452" w:type="pct"/>
          </w:tcPr>
          <w:p w:rsidR="00423CCE" w:rsidRPr="00520718" w:rsidRDefault="00423CCE" w:rsidP="00423CCE">
            <w:pPr>
              <w:spacing w:before="0" w:after="0"/>
              <w:ind w:firstLine="0"/>
              <w:jc w:val="center"/>
              <w:rPr>
                <w:sz w:val="20"/>
                <w:szCs w:val="20"/>
              </w:rPr>
            </w:pPr>
            <w:r w:rsidRPr="00520718">
              <w:rPr>
                <w:sz w:val="20"/>
                <w:szCs w:val="20"/>
              </w:rPr>
              <w:t>Выработка электроэнергии, млн. кВт*ч</w:t>
            </w:r>
          </w:p>
        </w:tc>
        <w:tc>
          <w:tcPr>
            <w:tcW w:w="687" w:type="pct"/>
          </w:tcPr>
          <w:p w:rsidR="00423CCE" w:rsidRPr="00520718" w:rsidRDefault="00423CCE" w:rsidP="00423CCE">
            <w:pPr>
              <w:spacing w:before="0" w:after="0"/>
              <w:ind w:firstLine="0"/>
              <w:jc w:val="center"/>
              <w:rPr>
                <w:sz w:val="20"/>
                <w:szCs w:val="20"/>
              </w:rPr>
            </w:pPr>
            <w:r w:rsidRPr="00520718">
              <w:rPr>
                <w:sz w:val="20"/>
                <w:szCs w:val="20"/>
              </w:rPr>
              <w:t>Структура, %</w:t>
            </w:r>
          </w:p>
        </w:tc>
      </w:tr>
      <w:tr w:rsidR="00423CCE" w:rsidRPr="00520718" w:rsidTr="00B42BAF">
        <w:tc>
          <w:tcPr>
            <w:tcW w:w="2861" w:type="pct"/>
          </w:tcPr>
          <w:p w:rsidR="00423CCE" w:rsidRPr="00520718" w:rsidRDefault="00423CCE" w:rsidP="00423CCE">
            <w:pPr>
              <w:spacing w:before="0" w:after="0"/>
              <w:ind w:firstLine="0"/>
              <w:jc w:val="left"/>
              <w:rPr>
                <w:sz w:val="20"/>
                <w:szCs w:val="20"/>
              </w:rPr>
            </w:pPr>
            <w:r w:rsidRPr="00520718">
              <w:rPr>
                <w:sz w:val="20"/>
                <w:szCs w:val="20"/>
              </w:rPr>
              <w:t>Всего</w:t>
            </w:r>
          </w:p>
        </w:tc>
        <w:tc>
          <w:tcPr>
            <w:tcW w:w="1452" w:type="pct"/>
          </w:tcPr>
          <w:p w:rsidR="00423CCE" w:rsidRPr="00520718" w:rsidRDefault="00423CCE" w:rsidP="00423CCE">
            <w:pPr>
              <w:spacing w:before="0" w:after="0"/>
              <w:ind w:firstLine="0"/>
              <w:jc w:val="center"/>
              <w:rPr>
                <w:sz w:val="20"/>
                <w:szCs w:val="20"/>
              </w:rPr>
            </w:pPr>
            <w:r w:rsidRPr="00520718">
              <w:rPr>
                <w:sz w:val="20"/>
                <w:szCs w:val="20"/>
              </w:rPr>
              <w:t>1752,37</w:t>
            </w:r>
          </w:p>
        </w:tc>
        <w:tc>
          <w:tcPr>
            <w:tcW w:w="687" w:type="pct"/>
          </w:tcPr>
          <w:p w:rsidR="00423CCE" w:rsidRPr="00520718" w:rsidRDefault="00423CCE" w:rsidP="00423CCE">
            <w:pPr>
              <w:spacing w:before="0" w:after="0"/>
              <w:ind w:firstLine="0"/>
              <w:jc w:val="center"/>
              <w:rPr>
                <w:sz w:val="20"/>
                <w:szCs w:val="20"/>
              </w:rPr>
            </w:pPr>
            <w:r w:rsidRPr="00520718">
              <w:rPr>
                <w:sz w:val="20"/>
                <w:szCs w:val="20"/>
              </w:rPr>
              <w:t>100,0</w:t>
            </w:r>
          </w:p>
        </w:tc>
      </w:tr>
      <w:tr w:rsidR="00423CCE" w:rsidRPr="00520718" w:rsidTr="00B42BAF">
        <w:tc>
          <w:tcPr>
            <w:tcW w:w="2861" w:type="pct"/>
          </w:tcPr>
          <w:p w:rsidR="00423CCE" w:rsidRPr="00520718" w:rsidRDefault="00423CCE" w:rsidP="00423CCE">
            <w:pPr>
              <w:spacing w:before="0" w:after="0"/>
              <w:ind w:firstLine="0"/>
              <w:jc w:val="left"/>
              <w:rPr>
                <w:sz w:val="20"/>
                <w:szCs w:val="20"/>
              </w:rPr>
            </w:pPr>
            <w:r w:rsidRPr="00520718">
              <w:rPr>
                <w:sz w:val="20"/>
                <w:szCs w:val="20"/>
              </w:rPr>
              <w:t>в т.ч.</w:t>
            </w:r>
          </w:p>
        </w:tc>
        <w:tc>
          <w:tcPr>
            <w:tcW w:w="1452" w:type="pct"/>
          </w:tcPr>
          <w:p w:rsidR="00423CCE" w:rsidRPr="00520718" w:rsidRDefault="00423CCE" w:rsidP="00423CCE">
            <w:pPr>
              <w:spacing w:before="0" w:after="0"/>
              <w:ind w:firstLine="0"/>
              <w:jc w:val="center"/>
              <w:rPr>
                <w:sz w:val="20"/>
                <w:szCs w:val="20"/>
              </w:rPr>
            </w:pPr>
          </w:p>
        </w:tc>
        <w:tc>
          <w:tcPr>
            <w:tcW w:w="687" w:type="pct"/>
          </w:tcPr>
          <w:p w:rsidR="00423CCE" w:rsidRPr="00520718" w:rsidRDefault="00423CCE" w:rsidP="00423CCE">
            <w:pPr>
              <w:spacing w:before="0" w:after="0"/>
              <w:ind w:firstLine="0"/>
              <w:jc w:val="center"/>
              <w:rPr>
                <w:sz w:val="20"/>
                <w:szCs w:val="20"/>
              </w:rPr>
            </w:pPr>
          </w:p>
        </w:tc>
      </w:tr>
      <w:tr w:rsidR="00423CCE" w:rsidRPr="00520718" w:rsidTr="00B42BAF">
        <w:tc>
          <w:tcPr>
            <w:tcW w:w="2861" w:type="pct"/>
          </w:tcPr>
          <w:p w:rsidR="00423CCE" w:rsidRPr="00520718" w:rsidRDefault="00423CCE" w:rsidP="00423CCE">
            <w:pPr>
              <w:spacing w:before="0" w:after="0"/>
              <w:ind w:firstLine="0"/>
              <w:jc w:val="left"/>
              <w:rPr>
                <w:sz w:val="20"/>
                <w:szCs w:val="20"/>
              </w:rPr>
            </w:pPr>
            <w:r w:rsidRPr="00520718">
              <w:rPr>
                <w:sz w:val="20"/>
                <w:szCs w:val="20"/>
              </w:rPr>
              <w:t>- ТЭС (ТЭЦ)</w:t>
            </w:r>
          </w:p>
        </w:tc>
        <w:tc>
          <w:tcPr>
            <w:tcW w:w="1452" w:type="pct"/>
          </w:tcPr>
          <w:p w:rsidR="00423CCE" w:rsidRPr="00520718" w:rsidRDefault="00423CCE" w:rsidP="00423CCE">
            <w:pPr>
              <w:spacing w:before="0" w:after="0"/>
              <w:ind w:firstLine="0"/>
              <w:jc w:val="center"/>
              <w:rPr>
                <w:sz w:val="20"/>
                <w:szCs w:val="20"/>
              </w:rPr>
            </w:pPr>
            <w:r w:rsidRPr="00520718">
              <w:rPr>
                <w:sz w:val="20"/>
                <w:szCs w:val="20"/>
              </w:rPr>
              <w:t>981,32</w:t>
            </w:r>
          </w:p>
        </w:tc>
        <w:tc>
          <w:tcPr>
            <w:tcW w:w="687" w:type="pct"/>
          </w:tcPr>
          <w:p w:rsidR="00423CCE" w:rsidRPr="00520718" w:rsidRDefault="00423CCE" w:rsidP="00423CCE">
            <w:pPr>
              <w:spacing w:before="0" w:after="0"/>
              <w:ind w:firstLine="0"/>
              <w:jc w:val="center"/>
              <w:rPr>
                <w:sz w:val="20"/>
                <w:szCs w:val="20"/>
              </w:rPr>
            </w:pPr>
            <w:r w:rsidRPr="00520718">
              <w:rPr>
                <w:sz w:val="20"/>
                <w:szCs w:val="20"/>
              </w:rPr>
              <w:t>56,0</w:t>
            </w:r>
          </w:p>
        </w:tc>
      </w:tr>
      <w:tr w:rsidR="00423CCE" w:rsidRPr="00520718" w:rsidTr="00B42BAF">
        <w:tc>
          <w:tcPr>
            <w:tcW w:w="2861" w:type="pct"/>
          </w:tcPr>
          <w:p w:rsidR="00423CCE" w:rsidRPr="00520718" w:rsidRDefault="00A87890" w:rsidP="00423CCE">
            <w:pPr>
              <w:spacing w:before="0" w:after="0"/>
              <w:ind w:firstLine="0"/>
              <w:jc w:val="left"/>
              <w:rPr>
                <w:sz w:val="20"/>
                <w:szCs w:val="20"/>
              </w:rPr>
            </w:pPr>
            <w:r w:rsidRPr="00520718">
              <w:rPr>
                <w:sz w:val="20"/>
                <w:szCs w:val="20"/>
              </w:rPr>
              <w:t xml:space="preserve"> </w:t>
            </w:r>
            <w:r w:rsidR="00423CCE" w:rsidRPr="00520718">
              <w:rPr>
                <w:sz w:val="20"/>
                <w:szCs w:val="20"/>
              </w:rPr>
              <w:t>- Камчатская ТЭЦ-1</w:t>
            </w:r>
          </w:p>
        </w:tc>
        <w:tc>
          <w:tcPr>
            <w:tcW w:w="1452" w:type="pct"/>
          </w:tcPr>
          <w:p w:rsidR="00423CCE" w:rsidRPr="00520718" w:rsidRDefault="00423CCE" w:rsidP="00423CCE">
            <w:pPr>
              <w:spacing w:before="0" w:after="0"/>
              <w:ind w:firstLine="0"/>
              <w:jc w:val="center"/>
              <w:rPr>
                <w:sz w:val="20"/>
                <w:szCs w:val="20"/>
              </w:rPr>
            </w:pPr>
            <w:r w:rsidRPr="00520718">
              <w:rPr>
                <w:sz w:val="20"/>
                <w:szCs w:val="20"/>
              </w:rPr>
              <w:t>216,28</w:t>
            </w:r>
          </w:p>
        </w:tc>
        <w:tc>
          <w:tcPr>
            <w:tcW w:w="687" w:type="pct"/>
          </w:tcPr>
          <w:p w:rsidR="00423CCE" w:rsidRPr="00520718" w:rsidRDefault="00423CCE" w:rsidP="00423CCE">
            <w:pPr>
              <w:spacing w:before="0" w:after="0"/>
              <w:ind w:firstLine="0"/>
              <w:jc w:val="center"/>
              <w:rPr>
                <w:sz w:val="20"/>
                <w:szCs w:val="20"/>
              </w:rPr>
            </w:pPr>
            <w:r w:rsidRPr="00520718">
              <w:rPr>
                <w:sz w:val="20"/>
                <w:szCs w:val="20"/>
              </w:rPr>
              <w:t>12,3</w:t>
            </w:r>
          </w:p>
        </w:tc>
      </w:tr>
      <w:tr w:rsidR="00423CCE" w:rsidRPr="00520718" w:rsidTr="00B42BAF">
        <w:tc>
          <w:tcPr>
            <w:tcW w:w="2861" w:type="pct"/>
          </w:tcPr>
          <w:p w:rsidR="00423CCE" w:rsidRPr="00520718" w:rsidRDefault="00A87890" w:rsidP="00423CCE">
            <w:pPr>
              <w:spacing w:before="0" w:after="0"/>
              <w:ind w:firstLine="0"/>
              <w:jc w:val="left"/>
              <w:rPr>
                <w:sz w:val="20"/>
                <w:szCs w:val="20"/>
              </w:rPr>
            </w:pPr>
            <w:r w:rsidRPr="00520718">
              <w:rPr>
                <w:sz w:val="20"/>
                <w:szCs w:val="20"/>
              </w:rPr>
              <w:t xml:space="preserve"> </w:t>
            </w:r>
            <w:r w:rsidR="00423CCE" w:rsidRPr="00520718">
              <w:rPr>
                <w:sz w:val="20"/>
                <w:szCs w:val="20"/>
              </w:rPr>
              <w:t>- Камчатская ТЭЦ-2</w:t>
            </w:r>
          </w:p>
        </w:tc>
        <w:tc>
          <w:tcPr>
            <w:tcW w:w="1452" w:type="pct"/>
          </w:tcPr>
          <w:p w:rsidR="00423CCE" w:rsidRPr="00520718" w:rsidRDefault="00423CCE" w:rsidP="00423CCE">
            <w:pPr>
              <w:spacing w:before="0" w:after="0"/>
              <w:ind w:firstLine="0"/>
              <w:jc w:val="center"/>
              <w:rPr>
                <w:sz w:val="20"/>
                <w:szCs w:val="20"/>
              </w:rPr>
            </w:pPr>
            <w:r w:rsidRPr="00520718">
              <w:rPr>
                <w:sz w:val="20"/>
                <w:szCs w:val="20"/>
              </w:rPr>
              <w:t>764,59</w:t>
            </w:r>
          </w:p>
        </w:tc>
        <w:tc>
          <w:tcPr>
            <w:tcW w:w="687" w:type="pct"/>
          </w:tcPr>
          <w:p w:rsidR="00423CCE" w:rsidRPr="00520718" w:rsidRDefault="00423CCE" w:rsidP="00423CCE">
            <w:pPr>
              <w:spacing w:before="0" w:after="0"/>
              <w:ind w:firstLine="0"/>
              <w:jc w:val="center"/>
              <w:rPr>
                <w:sz w:val="20"/>
                <w:szCs w:val="20"/>
              </w:rPr>
            </w:pPr>
            <w:r w:rsidRPr="00520718">
              <w:rPr>
                <w:sz w:val="20"/>
                <w:szCs w:val="20"/>
              </w:rPr>
              <w:t>43,6</w:t>
            </w:r>
          </w:p>
        </w:tc>
      </w:tr>
      <w:tr w:rsidR="00423CCE" w:rsidRPr="00520718" w:rsidTr="00B42BAF">
        <w:tc>
          <w:tcPr>
            <w:tcW w:w="2861" w:type="pct"/>
          </w:tcPr>
          <w:p w:rsidR="00423CCE" w:rsidRPr="00520718" w:rsidRDefault="00423CCE" w:rsidP="00423CCE">
            <w:pPr>
              <w:spacing w:before="0" w:after="0"/>
              <w:ind w:firstLine="0"/>
              <w:jc w:val="left"/>
              <w:rPr>
                <w:sz w:val="20"/>
                <w:szCs w:val="20"/>
              </w:rPr>
            </w:pPr>
            <w:r w:rsidRPr="00520718">
              <w:rPr>
                <w:sz w:val="20"/>
                <w:szCs w:val="20"/>
              </w:rPr>
              <w:t>- ДЭС</w:t>
            </w:r>
          </w:p>
        </w:tc>
        <w:tc>
          <w:tcPr>
            <w:tcW w:w="1452" w:type="pct"/>
          </w:tcPr>
          <w:p w:rsidR="00423CCE" w:rsidRPr="00520718" w:rsidRDefault="00423CCE" w:rsidP="00423CCE">
            <w:pPr>
              <w:spacing w:before="0" w:after="0"/>
              <w:ind w:firstLine="0"/>
              <w:jc w:val="center"/>
              <w:rPr>
                <w:sz w:val="20"/>
                <w:szCs w:val="20"/>
              </w:rPr>
            </w:pPr>
            <w:r w:rsidRPr="00520718">
              <w:rPr>
                <w:sz w:val="20"/>
                <w:szCs w:val="20"/>
              </w:rPr>
              <w:t>254,33</w:t>
            </w:r>
          </w:p>
        </w:tc>
        <w:tc>
          <w:tcPr>
            <w:tcW w:w="687" w:type="pct"/>
          </w:tcPr>
          <w:p w:rsidR="00423CCE" w:rsidRPr="00520718" w:rsidRDefault="00423CCE" w:rsidP="00423CCE">
            <w:pPr>
              <w:spacing w:before="0" w:after="0"/>
              <w:ind w:firstLine="0"/>
              <w:jc w:val="center"/>
              <w:rPr>
                <w:sz w:val="20"/>
                <w:szCs w:val="20"/>
              </w:rPr>
            </w:pPr>
            <w:r w:rsidRPr="00520718">
              <w:rPr>
                <w:sz w:val="20"/>
                <w:szCs w:val="20"/>
              </w:rPr>
              <w:t>14,5</w:t>
            </w:r>
          </w:p>
        </w:tc>
      </w:tr>
      <w:tr w:rsidR="00423CCE" w:rsidRPr="00520718" w:rsidTr="00B42BAF">
        <w:tc>
          <w:tcPr>
            <w:tcW w:w="2861" w:type="pct"/>
          </w:tcPr>
          <w:p w:rsidR="00423CCE" w:rsidRPr="00520718" w:rsidRDefault="00423CCE" w:rsidP="00423CCE">
            <w:pPr>
              <w:spacing w:before="0" w:after="0"/>
              <w:ind w:firstLine="0"/>
              <w:jc w:val="left"/>
              <w:rPr>
                <w:sz w:val="20"/>
                <w:szCs w:val="20"/>
              </w:rPr>
            </w:pPr>
            <w:r w:rsidRPr="00520718">
              <w:rPr>
                <w:sz w:val="20"/>
                <w:szCs w:val="20"/>
              </w:rPr>
              <w:t>из них ГЭС</w:t>
            </w:r>
          </w:p>
        </w:tc>
        <w:tc>
          <w:tcPr>
            <w:tcW w:w="1452" w:type="pct"/>
          </w:tcPr>
          <w:p w:rsidR="00423CCE" w:rsidRPr="00520718" w:rsidRDefault="00423CCE" w:rsidP="00423CCE">
            <w:pPr>
              <w:spacing w:before="0" w:after="0"/>
              <w:ind w:firstLine="0"/>
              <w:jc w:val="center"/>
              <w:rPr>
                <w:sz w:val="20"/>
                <w:szCs w:val="20"/>
              </w:rPr>
            </w:pPr>
            <w:r w:rsidRPr="00520718">
              <w:rPr>
                <w:sz w:val="20"/>
                <w:szCs w:val="20"/>
              </w:rPr>
              <w:t>73,017</w:t>
            </w:r>
          </w:p>
        </w:tc>
        <w:tc>
          <w:tcPr>
            <w:tcW w:w="687" w:type="pct"/>
          </w:tcPr>
          <w:p w:rsidR="00423CCE" w:rsidRPr="00520718" w:rsidRDefault="00423CCE" w:rsidP="00423CCE">
            <w:pPr>
              <w:spacing w:before="0" w:after="0"/>
              <w:ind w:firstLine="0"/>
              <w:jc w:val="center"/>
              <w:rPr>
                <w:sz w:val="20"/>
                <w:szCs w:val="20"/>
              </w:rPr>
            </w:pPr>
            <w:r w:rsidRPr="00520718">
              <w:rPr>
                <w:sz w:val="20"/>
                <w:szCs w:val="20"/>
              </w:rPr>
              <w:t>4,2</w:t>
            </w:r>
          </w:p>
        </w:tc>
      </w:tr>
      <w:tr w:rsidR="00423CCE" w:rsidRPr="00520718" w:rsidTr="00B42BAF">
        <w:tc>
          <w:tcPr>
            <w:tcW w:w="2861" w:type="pct"/>
          </w:tcPr>
          <w:p w:rsidR="00423CCE" w:rsidRPr="00520718" w:rsidRDefault="00423CCE" w:rsidP="00423CCE">
            <w:pPr>
              <w:spacing w:before="0" w:after="0"/>
              <w:ind w:firstLine="0"/>
              <w:jc w:val="left"/>
              <w:rPr>
                <w:sz w:val="20"/>
                <w:szCs w:val="20"/>
              </w:rPr>
            </w:pPr>
            <w:r w:rsidRPr="00520718">
              <w:rPr>
                <w:sz w:val="20"/>
                <w:szCs w:val="20"/>
              </w:rPr>
              <w:t>Нетрадиционные и возобновляемые источники энергии, всего</w:t>
            </w:r>
          </w:p>
        </w:tc>
        <w:tc>
          <w:tcPr>
            <w:tcW w:w="1452" w:type="pct"/>
          </w:tcPr>
          <w:p w:rsidR="00423CCE" w:rsidRPr="00520718" w:rsidRDefault="00423CCE" w:rsidP="00423CCE">
            <w:pPr>
              <w:spacing w:before="0" w:after="0"/>
              <w:ind w:firstLine="0"/>
              <w:jc w:val="center"/>
              <w:rPr>
                <w:sz w:val="20"/>
                <w:szCs w:val="20"/>
              </w:rPr>
            </w:pPr>
            <w:r w:rsidRPr="00520718">
              <w:rPr>
                <w:sz w:val="20"/>
                <w:szCs w:val="20"/>
              </w:rPr>
              <w:t>517,164</w:t>
            </w:r>
          </w:p>
        </w:tc>
        <w:tc>
          <w:tcPr>
            <w:tcW w:w="687" w:type="pct"/>
          </w:tcPr>
          <w:p w:rsidR="00423CCE" w:rsidRPr="00520718" w:rsidRDefault="00423CCE" w:rsidP="00423CCE">
            <w:pPr>
              <w:spacing w:before="0" w:after="0"/>
              <w:ind w:firstLine="0"/>
              <w:jc w:val="center"/>
              <w:rPr>
                <w:sz w:val="20"/>
                <w:szCs w:val="20"/>
              </w:rPr>
            </w:pPr>
            <w:r w:rsidRPr="00520718">
              <w:rPr>
                <w:sz w:val="20"/>
                <w:szCs w:val="20"/>
              </w:rPr>
              <w:t>29,5</w:t>
            </w:r>
          </w:p>
        </w:tc>
      </w:tr>
      <w:tr w:rsidR="00423CCE" w:rsidRPr="00520718" w:rsidTr="00B42BAF">
        <w:tc>
          <w:tcPr>
            <w:tcW w:w="2861" w:type="pct"/>
          </w:tcPr>
          <w:p w:rsidR="00423CCE" w:rsidRPr="00520718" w:rsidRDefault="00423CCE" w:rsidP="00423CCE">
            <w:pPr>
              <w:spacing w:before="0" w:after="0"/>
              <w:ind w:firstLine="0"/>
              <w:jc w:val="left"/>
              <w:rPr>
                <w:sz w:val="20"/>
                <w:szCs w:val="20"/>
              </w:rPr>
            </w:pPr>
            <w:r w:rsidRPr="00520718">
              <w:rPr>
                <w:sz w:val="20"/>
                <w:szCs w:val="20"/>
              </w:rPr>
              <w:t>в т.ч.</w:t>
            </w:r>
          </w:p>
        </w:tc>
        <w:tc>
          <w:tcPr>
            <w:tcW w:w="1452" w:type="pct"/>
          </w:tcPr>
          <w:p w:rsidR="00423CCE" w:rsidRPr="00520718" w:rsidRDefault="00423CCE" w:rsidP="00423CCE">
            <w:pPr>
              <w:spacing w:before="0" w:after="0"/>
              <w:ind w:firstLine="0"/>
              <w:jc w:val="center"/>
              <w:rPr>
                <w:sz w:val="20"/>
                <w:szCs w:val="20"/>
              </w:rPr>
            </w:pPr>
          </w:p>
        </w:tc>
        <w:tc>
          <w:tcPr>
            <w:tcW w:w="687" w:type="pct"/>
          </w:tcPr>
          <w:p w:rsidR="00423CCE" w:rsidRPr="00520718" w:rsidRDefault="00423CCE" w:rsidP="00423CCE">
            <w:pPr>
              <w:spacing w:before="0" w:after="0"/>
              <w:ind w:firstLine="0"/>
              <w:jc w:val="center"/>
              <w:rPr>
                <w:sz w:val="20"/>
                <w:szCs w:val="20"/>
              </w:rPr>
            </w:pPr>
          </w:p>
        </w:tc>
      </w:tr>
      <w:tr w:rsidR="00423CCE" w:rsidRPr="00520718" w:rsidTr="00B42BAF">
        <w:tc>
          <w:tcPr>
            <w:tcW w:w="2861" w:type="pct"/>
          </w:tcPr>
          <w:p w:rsidR="00423CCE" w:rsidRPr="00520718" w:rsidRDefault="00423CCE" w:rsidP="00423CCE">
            <w:pPr>
              <w:spacing w:before="0" w:after="0"/>
              <w:ind w:firstLine="0"/>
              <w:jc w:val="left"/>
              <w:rPr>
                <w:sz w:val="20"/>
                <w:szCs w:val="20"/>
              </w:rPr>
            </w:pPr>
            <w:r w:rsidRPr="00520718">
              <w:rPr>
                <w:sz w:val="20"/>
                <w:szCs w:val="20"/>
              </w:rPr>
              <w:t>ГеоЭС</w:t>
            </w:r>
          </w:p>
        </w:tc>
        <w:tc>
          <w:tcPr>
            <w:tcW w:w="1452" w:type="pct"/>
          </w:tcPr>
          <w:p w:rsidR="00423CCE" w:rsidRPr="00520718" w:rsidRDefault="00423CCE" w:rsidP="00423CCE">
            <w:pPr>
              <w:spacing w:before="0" w:after="0"/>
              <w:ind w:firstLine="0"/>
              <w:jc w:val="center"/>
              <w:rPr>
                <w:sz w:val="20"/>
                <w:szCs w:val="20"/>
              </w:rPr>
            </w:pPr>
            <w:r w:rsidRPr="00520718">
              <w:rPr>
                <w:sz w:val="20"/>
                <w:szCs w:val="20"/>
              </w:rPr>
              <w:t>434,952</w:t>
            </w:r>
          </w:p>
        </w:tc>
        <w:tc>
          <w:tcPr>
            <w:tcW w:w="687" w:type="pct"/>
          </w:tcPr>
          <w:p w:rsidR="00423CCE" w:rsidRPr="00520718" w:rsidRDefault="00423CCE" w:rsidP="00423CCE">
            <w:pPr>
              <w:spacing w:before="0" w:after="0"/>
              <w:ind w:firstLine="0"/>
              <w:jc w:val="center"/>
              <w:rPr>
                <w:sz w:val="20"/>
                <w:szCs w:val="20"/>
              </w:rPr>
            </w:pPr>
            <w:r w:rsidRPr="00520718">
              <w:rPr>
                <w:sz w:val="20"/>
                <w:szCs w:val="20"/>
              </w:rPr>
              <w:t>24,8</w:t>
            </w:r>
          </w:p>
        </w:tc>
      </w:tr>
      <w:tr w:rsidR="00423CCE" w:rsidRPr="00520718" w:rsidTr="00B42BAF">
        <w:tc>
          <w:tcPr>
            <w:tcW w:w="2861" w:type="pct"/>
          </w:tcPr>
          <w:p w:rsidR="00423CCE" w:rsidRPr="00520718" w:rsidRDefault="00423CCE" w:rsidP="00423CCE">
            <w:pPr>
              <w:spacing w:before="0" w:after="0"/>
              <w:ind w:firstLine="0"/>
              <w:jc w:val="left"/>
              <w:rPr>
                <w:sz w:val="20"/>
                <w:szCs w:val="20"/>
              </w:rPr>
            </w:pPr>
            <w:r w:rsidRPr="00520718">
              <w:rPr>
                <w:sz w:val="20"/>
                <w:szCs w:val="20"/>
              </w:rPr>
              <w:t>ВЭС</w:t>
            </w:r>
          </w:p>
        </w:tc>
        <w:tc>
          <w:tcPr>
            <w:tcW w:w="1452" w:type="pct"/>
          </w:tcPr>
          <w:p w:rsidR="00423CCE" w:rsidRPr="00520718" w:rsidRDefault="00423CCE" w:rsidP="00423CCE">
            <w:pPr>
              <w:spacing w:before="0" w:after="0"/>
              <w:ind w:firstLine="0"/>
              <w:jc w:val="center"/>
              <w:rPr>
                <w:sz w:val="20"/>
                <w:szCs w:val="20"/>
              </w:rPr>
            </w:pPr>
            <w:r w:rsidRPr="00520718">
              <w:rPr>
                <w:sz w:val="20"/>
                <w:szCs w:val="20"/>
              </w:rPr>
              <w:t>9,195</w:t>
            </w:r>
          </w:p>
        </w:tc>
        <w:tc>
          <w:tcPr>
            <w:tcW w:w="687" w:type="pct"/>
          </w:tcPr>
          <w:p w:rsidR="00423CCE" w:rsidRPr="00520718" w:rsidRDefault="00423CCE" w:rsidP="00423CCE">
            <w:pPr>
              <w:spacing w:before="0" w:after="0"/>
              <w:ind w:firstLine="0"/>
              <w:jc w:val="center"/>
              <w:rPr>
                <w:sz w:val="20"/>
                <w:szCs w:val="20"/>
              </w:rPr>
            </w:pPr>
            <w:r w:rsidRPr="00520718">
              <w:rPr>
                <w:sz w:val="20"/>
                <w:szCs w:val="20"/>
              </w:rPr>
              <w:t>0,5</w:t>
            </w:r>
          </w:p>
        </w:tc>
      </w:tr>
      <w:tr w:rsidR="00423CCE" w:rsidRPr="00520718" w:rsidTr="00B42BAF">
        <w:tc>
          <w:tcPr>
            <w:tcW w:w="2861" w:type="pct"/>
          </w:tcPr>
          <w:p w:rsidR="00423CCE" w:rsidRPr="00520718" w:rsidRDefault="00423CCE" w:rsidP="00423CCE">
            <w:pPr>
              <w:spacing w:before="0" w:after="0"/>
              <w:ind w:firstLine="0"/>
              <w:jc w:val="left"/>
              <w:rPr>
                <w:sz w:val="20"/>
                <w:szCs w:val="20"/>
              </w:rPr>
            </w:pPr>
            <w:r w:rsidRPr="00520718">
              <w:rPr>
                <w:sz w:val="20"/>
                <w:szCs w:val="20"/>
              </w:rPr>
              <w:t>ГЭС</w:t>
            </w:r>
          </w:p>
        </w:tc>
        <w:tc>
          <w:tcPr>
            <w:tcW w:w="1452" w:type="pct"/>
          </w:tcPr>
          <w:p w:rsidR="00423CCE" w:rsidRPr="00520718" w:rsidRDefault="00423CCE" w:rsidP="00423CCE">
            <w:pPr>
              <w:spacing w:before="0" w:after="0"/>
              <w:ind w:firstLine="0"/>
              <w:jc w:val="center"/>
              <w:rPr>
                <w:sz w:val="20"/>
                <w:szCs w:val="20"/>
              </w:rPr>
            </w:pPr>
            <w:r w:rsidRPr="00520718">
              <w:rPr>
                <w:sz w:val="20"/>
                <w:szCs w:val="20"/>
              </w:rPr>
              <w:t>73,017</w:t>
            </w:r>
          </w:p>
        </w:tc>
        <w:tc>
          <w:tcPr>
            <w:tcW w:w="687" w:type="pct"/>
          </w:tcPr>
          <w:p w:rsidR="00423CCE" w:rsidRPr="00520718" w:rsidRDefault="00423CCE" w:rsidP="00423CCE">
            <w:pPr>
              <w:spacing w:before="0" w:after="0"/>
              <w:ind w:firstLine="0"/>
              <w:jc w:val="center"/>
              <w:rPr>
                <w:sz w:val="20"/>
                <w:szCs w:val="20"/>
              </w:rPr>
            </w:pPr>
            <w:r w:rsidRPr="00520718">
              <w:rPr>
                <w:sz w:val="20"/>
                <w:szCs w:val="20"/>
              </w:rPr>
              <w:t>4,2</w:t>
            </w:r>
          </w:p>
        </w:tc>
      </w:tr>
    </w:tbl>
    <w:p w:rsidR="00423CCE" w:rsidRPr="00520718" w:rsidRDefault="00423CCE" w:rsidP="00423CCE"/>
    <w:p w:rsidR="00423CCE" w:rsidRPr="00520718" w:rsidRDefault="00423CCE" w:rsidP="00423CCE">
      <w:r w:rsidRPr="00520718">
        <w:t>Основная доля электроэнергии вырабатывается на Камчатских ТЭЦ­1 и ТЭЦ­2 ПАО «Камчатскэнерго» – 56,0 % и ГеоЭС – 24,8 %.</w:t>
      </w:r>
    </w:p>
    <w:p w:rsidR="00423CCE" w:rsidRPr="00520718" w:rsidRDefault="00423CCE" w:rsidP="00423CCE"/>
    <w:p w:rsidR="00423CCE" w:rsidRPr="00520718" w:rsidRDefault="007000AA" w:rsidP="00423CCE">
      <w:r w:rsidRPr="00520718">
        <w:t>Таблица 5</w:t>
      </w:r>
      <w:r w:rsidR="00B42BAF" w:rsidRPr="00520718">
        <w:t xml:space="preserve">.3.1-4. </w:t>
      </w:r>
      <w:r w:rsidR="00423CCE" w:rsidRPr="00520718">
        <w:t>Динамика потребления электрической энергии в Камчатском крае по энергоузлам в 2013­2017 годах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3372"/>
        <w:gridCol w:w="1175"/>
        <w:gridCol w:w="1175"/>
        <w:gridCol w:w="1177"/>
        <w:gridCol w:w="1177"/>
        <w:gridCol w:w="1186"/>
      </w:tblGrid>
      <w:tr w:rsidR="00423CCE" w:rsidRPr="00520718" w:rsidTr="00B42BAF">
        <w:trPr>
          <w:tblHeader/>
        </w:trPr>
        <w:tc>
          <w:tcPr>
            <w:tcW w:w="301" w:type="pct"/>
            <w:vMerge w:val="restart"/>
          </w:tcPr>
          <w:p w:rsidR="00423CCE" w:rsidRPr="00520718" w:rsidRDefault="00423CCE" w:rsidP="00423CCE">
            <w:pPr>
              <w:spacing w:before="0" w:after="0"/>
              <w:ind w:firstLine="0"/>
              <w:jc w:val="center"/>
              <w:rPr>
                <w:sz w:val="20"/>
                <w:szCs w:val="20"/>
              </w:rPr>
            </w:pPr>
            <w:r w:rsidRPr="00520718">
              <w:rPr>
                <w:sz w:val="20"/>
                <w:szCs w:val="20"/>
              </w:rPr>
              <w:t>№ п/п</w:t>
            </w:r>
          </w:p>
        </w:tc>
        <w:tc>
          <w:tcPr>
            <w:tcW w:w="1711" w:type="pct"/>
            <w:vMerge w:val="restart"/>
          </w:tcPr>
          <w:p w:rsidR="00423CCE" w:rsidRPr="00520718" w:rsidRDefault="00423CCE" w:rsidP="00423CCE">
            <w:pPr>
              <w:spacing w:before="0" w:after="0"/>
              <w:ind w:firstLine="0"/>
              <w:jc w:val="center"/>
              <w:rPr>
                <w:sz w:val="20"/>
                <w:szCs w:val="20"/>
              </w:rPr>
            </w:pPr>
            <w:r w:rsidRPr="00520718">
              <w:rPr>
                <w:sz w:val="20"/>
                <w:szCs w:val="20"/>
              </w:rPr>
              <w:t>Наименование энергоузла</w:t>
            </w:r>
          </w:p>
        </w:tc>
        <w:tc>
          <w:tcPr>
            <w:tcW w:w="2988" w:type="pct"/>
            <w:gridSpan w:val="5"/>
          </w:tcPr>
          <w:p w:rsidR="00423CCE" w:rsidRPr="00520718" w:rsidRDefault="00423CCE" w:rsidP="00423CCE">
            <w:pPr>
              <w:spacing w:before="0" w:after="0"/>
              <w:ind w:firstLine="0"/>
              <w:jc w:val="center"/>
              <w:rPr>
                <w:sz w:val="20"/>
                <w:szCs w:val="20"/>
              </w:rPr>
            </w:pPr>
            <w:r w:rsidRPr="00520718">
              <w:rPr>
                <w:sz w:val="20"/>
                <w:szCs w:val="20"/>
              </w:rPr>
              <w:t>Годы</w:t>
            </w:r>
          </w:p>
        </w:tc>
      </w:tr>
      <w:tr w:rsidR="00423CCE" w:rsidRPr="00520718" w:rsidTr="00B42BAF">
        <w:trPr>
          <w:tblHeader/>
        </w:trPr>
        <w:tc>
          <w:tcPr>
            <w:tcW w:w="301" w:type="pct"/>
            <w:vMerge/>
          </w:tcPr>
          <w:p w:rsidR="00423CCE" w:rsidRPr="00520718" w:rsidRDefault="00423CCE" w:rsidP="00423CCE">
            <w:pPr>
              <w:spacing w:before="0" w:after="0"/>
              <w:ind w:firstLine="0"/>
              <w:jc w:val="left"/>
              <w:rPr>
                <w:sz w:val="20"/>
                <w:szCs w:val="20"/>
              </w:rPr>
            </w:pPr>
          </w:p>
        </w:tc>
        <w:tc>
          <w:tcPr>
            <w:tcW w:w="1711" w:type="pct"/>
            <w:vMerge/>
          </w:tcPr>
          <w:p w:rsidR="00423CCE" w:rsidRPr="00520718" w:rsidRDefault="00423CCE" w:rsidP="00423CCE">
            <w:pPr>
              <w:spacing w:before="0" w:after="0"/>
              <w:ind w:firstLine="0"/>
              <w:jc w:val="left"/>
              <w:rPr>
                <w:sz w:val="20"/>
                <w:szCs w:val="20"/>
              </w:rPr>
            </w:pPr>
          </w:p>
        </w:tc>
        <w:tc>
          <w:tcPr>
            <w:tcW w:w="596" w:type="pct"/>
          </w:tcPr>
          <w:p w:rsidR="00423CCE" w:rsidRPr="00520718" w:rsidRDefault="00423CCE" w:rsidP="00423CCE">
            <w:pPr>
              <w:spacing w:before="0" w:after="0"/>
              <w:ind w:firstLine="0"/>
              <w:jc w:val="center"/>
              <w:rPr>
                <w:sz w:val="20"/>
                <w:szCs w:val="20"/>
              </w:rPr>
            </w:pPr>
            <w:r w:rsidRPr="00520718">
              <w:rPr>
                <w:sz w:val="20"/>
                <w:szCs w:val="20"/>
              </w:rPr>
              <w:t>2013</w:t>
            </w:r>
          </w:p>
        </w:tc>
        <w:tc>
          <w:tcPr>
            <w:tcW w:w="596" w:type="pct"/>
          </w:tcPr>
          <w:p w:rsidR="00423CCE" w:rsidRPr="00520718" w:rsidRDefault="00423CCE" w:rsidP="00423CCE">
            <w:pPr>
              <w:spacing w:before="0" w:after="0"/>
              <w:ind w:firstLine="0"/>
              <w:jc w:val="center"/>
              <w:rPr>
                <w:sz w:val="20"/>
                <w:szCs w:val="20"/>
              </w:rPr>
            </w:pPr>
            <w:r w:rsidRPr="00520718">
              <w:rPr>
                <w:sz w:val="20"/>
                <w:szCs w:val="20"/>
              </w:rPr>
              <w:t>2014</w:t>
            </w:r>
          </w:p>
        </w:tc>
        <w:tc>
          <w:tcPr>
            <w:tcW w:w="597" w:type="pct"/>
          </w:tcPr>
          <w:p w:rsidR="00423CCE" w:rsidRPr="00520718" w:rsidRDefault="00423CCE" w:rsidP="00423CCE">
            <w:pPr>
              <w:spacing w:before="0" w:after="0"/>
              <w:ind w:firstLine="0"/>
              <w:jc w:val="center"/>
              <w:rPr>
                <w:sz w:val="20"/>
                <w:szCs w:val="20"/>
              </w:rPr>
            </w:pPr>
            <w:r w:rsidRPr="00520718">
              <w:rPr>
                <w:sz w:val="20"/>
                <w:szCs w:val="20"/>
              </w:rPr>
              <w:t>2015</w:t>
            </w:r>
          </w:p>
        </w:tc>
        <w:tc>
          <w:tcPr>
            <w:tcW w:w="597" w:type="pct"/>
          </w:tcPr>
          <w:p w:rsidR="00423CCE" w:rsidRPr="00520718" w:rsidRDefault="00423CCE" w:rsidP="00423CCE">
            <w:pPr>
              <w:spacing w:before="0" w:after="0"/>
              <w:ind w:firstLine="0"/>
              <w:jc w:val="center"/>
              <w:rPr>
                <w:sz w:val="20"/>
                <w:szCs w:val="20"/>
              </w:rPr>
            </w:pPr>
            <w:r w:rsidRPr="00520718">
              <w:rPr>
                <w:sz w:val="20"/>
                <w:szCs w:val="20"/>
              </w:rPr>
              <w:t>2016</w:t>
            </w:r>
          </w:p>
        </w:tc>
        <w:tc>
          <w:tcPr>
            <w:tcW w:w="603" w:type="pct"/>
          </w:tcPr>
          <w:p w:rsidR="00423CCE" w:rsidRPr="00520718" w:rsidRDefault="00423CCE" w:rsidP="00423CCE">
            <w:pPr>
              <w:spacing w:before="0" w:after="0"/>
              <w:ind w:firstLine="0"/>
              <w:jc w:val="center"/>
              <w:rPr>
                <w:sz w:val="20"/>
                <w:szCs w:val="20"/>
              </w:rPr>
            </w:pPr>
            <w:r w:rsidRPr="00520718">
              <w:rPr>
                <w:sz w:val="20"/>
                <w:szCs w:val="20"/>
              </w:rPr>
              <w:t>2017</w:t>
            </w:r>
          </w:p>
        </w:tc>
      </w:tr>
      <w:tr w:rsidR="00423CCE" w:rsidRPr="00520718" w:rsidTr="00B42BAF">
        <w:tc>
          <w:tcPr>
            <w:tcW w:w="301" w:type="pct"/>
          </w:tcPr>
          <w:p w:rsidR="00423CCE" w:rsidRPr="00520718" w:rsidRDefault="00423CCE" w:rsidP="00423CCE">
            <w:pPr>
              <w:spacing w:before="0" w:after="0"/>
              <w:ind w:firstLine="0"/>
              <w:jc w:val="left"/>
              <w:rPr>
                <w:sz w:val="20"/>
                <w:szCs w:val="20"/>
              </w:rPr>
            </w:pPr>
          </w:p>
        </w:tc>
        <w:tc>
          <w:tcPr>
            <w:tcW w:w="1711" w:type="pct"/>
          </w:tcPr>
          <w:p w:rsidR="00423CCE" w:rsidRPr="00520718" w:rsidRDefault="00423CCE" w:rsidP="00423CCE">
            <w:pPr>
              <w:spacing w:before="0" w:after="0"/>
              <w:ind w:firstLine="0"/>
              <w:jc w:val="left"/>
              <w:rPr>
                <w:sz w:val="20"/>
                <w:szCs w:val="20"/>
              </w:rPr>
            </w:pPr>
            <w:r w:rsidRPr="00520718">
              <w:rPr>
                <w:sz w:val="20"/>
                <w:szCs w:val="20"/>
              </w:rPr>
              <w:t>Камчатский край, всего</w:t>
            </w:r>
          </w:p>
        </w:tc>
        <w:tc>
          <w:tcPr>
            <w:tcW w:w="596" w:type="pct"/>
          </w:tcPr>
          <w:p w:rsidR="00423CCE" w:rsidRPr="00520718" w:rsidRDefault="00423CCE" w:rsidP="00423CCE">
            <w:pPr>
              <w:spacing w:before="0" w:after="0"/>
              <w:ind w:firstLine="0"/>
              <w:jc w:val="center"/>
              <w:rPr>
                <w:sz w:val="20"/>
                <w:szCs w:val="20"/>
              </w:rPr>
            </w:pPr>
            <w:r w:rsidRPr="00520718">
              <w:rPr>
                <w:sz w:val="20"/>
                <w:szCs w:val="20"/>
              </w:rPr>
              <w:t>1710,5</w:t>
            </w:r>
          </w:p>
        </w:tc>
        <w:tc>
          <w:tcPr>
            <w:tcW w:w="596" w:type="pct"/>
          </w:tcPr>
          <w:p w:rsidR="00423CCE" w:rsidRPr="00520718" w:rsidRDefault="00423CCE" w:rsidP="00423CCE">
            <w:pPr>
              <w:spacing w:before="0" w:after="0"/>
              <w:ind w:firstLine="0"/>
              <w:jc w:val="center"/>
              <w:rPr>
                <w:sz w:val="20"/>
                <w:szCs w:val="20"/>
              </w:rPr>
            </w:pPr>
            <w:r w:rsidRPr="00520718">
              <w:rPr>
                <w:sz w:val="20"/>
                <w:szCs w:val="20"/>
              </w:rPr>
              <w:t>1709,5</w:t>
            </w:r>
          </w:p>
        </w:tc>
        <w:tc>
          <w:tcPr>
            <w:tcW w:w="597" w:type="pct"/>
          </w:tcPr>
          <w:p w:rsidR="00423CCE" w:rsidRPr="00520718" w:rsidRDefault="00423CCE" w:rsidP="00423CCE">
            <w:pPr>
              <w:spacing w:before="0" w:after="0"/>
              <w:ind w:firstLine="0"/>
              <w:jc w:val="center"/>
              <w:rPr>
                <w:sz w:val="20"/>
                <w:szCs w:val="20"/>
              </w:rPr>
            </w:pPr>
            <w:r w:rsidRPr="00520718">
              <w:rPr>
                <w:sz w:val="20"/>
                <w:szCs w:val="20"/>
              </w:rPr>
              <w:t>1739,0</w:t>
            </w:r>
          </w:p>
        </w:tc>
        <w:tc>
          <w:tcPr>
            <w:tcW w:w="597" w:type="pct"/>
          </w:tcPr>
          <w:p w:rsidR="00423CCE" w:rsidRPr="00520718" w:rsidRDefault="00423CCE" w:rsidP="00423CCE">
            <w:pPr>
              <w:spacing w:before="0" w:after="0"/>
              <w:ind w:firstLine="0"/>
              <w:jc w:val="center"/>
              <w:rPr>
                <w:sz w:val="20"/>
                <w:szCs w:val="20"/>
              </w:rPr>
            </w:pPr>
            <w:r w:rsidRPr="00520718">
              <w:rPr>
                <w:sz w:val="20"/>
                <w:szCs w:val="20"/>
              </w:rPr>
              <w:t>1751,0</w:t>
            </w:r>
          </w:p>
        </w:tc>
        <w:tc>
          <w:tcPr>
            <w:tcW w:w="603" w:type="pct"/>
          </w:tcPr>
          <w:p w:rsidR="00423CCE" w:rsidRPr="00520718" w:rsidRDefault="00423CCE" w:rsidP="00423CCE">
            <w:pPr>
              <w:spacing w:before="0" w:after="0"/>
              <w:ind w:firstLine="0"/>
              <w:jc w:val="center"/>
              <w:rPr>
                <w:sz w:val="20"/>
                <w:szCs w:val="20"/>
              </w:rPr>
            </w:pPr>
            <w:r w:rsidRPr="00520718">
              <w:rPr>
                <w:sz w:val="20"/>
                <w:szCs w:val="20"/>
              </w:rPr>
              <w:t>1752,37</w:t>
            </w:r>
          </w:p>
        </w:tc>
      </w:tr>
      <w:tr w:rsidR="00423CCE" w:rsidRPr="00520718" w:rsidTr="00B42BAF">
        <w:tc>
          <w:tcPr>
            <w:tcW w:w="301" w:type="pct"/>
          </w:tcPr>
          <w:p w:rsidR="00423CCE" w:rsidRPr="00520718" w:rsidRDefault="00423CCE" w:rsidP="00423CCE">
            <w:pPr>
              <w:spacing w:before="0" w:after="0"/>
              <w:ind w:firstLine="0"/>
              <w:jc w:val="left"/>
              <w:rPr>
                <w:sz w:val="20"/>
                <w:szCs w:val="20"/>
              </w:rPr>
            </w:pPr>
          </w:p>
        </w:tc>
        <w:tc>
          <w:tcPr>
            <w:tcW w:w="1711" w:type="pct"/>
          </w:tcPr>
          <w:p w:rsidR="00423CCE" w:rsidRPr="00520718" w:rsidRDefault="00423CCE" w:rsidP="00423CCE">
            <w:pPr>
              <w:spacing w:before="0" w:after="0"/>
              <w:ind w:firstLine="0"/>
              <w:jc w:val="left"/>
              <w:rPr>
                <w:sz w:val="20"/>
                <w:szCs w:val="20"/>
              </w:rPr>
            </w:pPr>
            <w:r w:rsidRPr="00520718">
              <w:rPr>
                <w:sz w:val="20"/>
                <w:szCs w:val="20"/>
              </w:rPr>
              <w:t>Годовой объем электропотребления, млн.кВт*ч</w:t>
            </w:r>
          </w:p>
        </w:tc>
        <w:tc>
          <w:tcPr>
            <w:tcW w:w="596" w:type="pct"/>
          </w:tcPr>
          <w:p w:rsidR="00423CCE" w:rsidRPr="00520718" w:rsidRDefault="00423CCE" w:rsidP="00423CCE">
            <w:pPr>
              <w:spacing w:before="0" w:after="0"/>
              <w:ind w:firstLine="0"/>
              <w:jc w:val="center"/>
              <w:rPr>
                <w:sz w:val="20"/>
                <w:szCs w:val="20"/>
              </w:rPr>
            </w:pPr>
          </w:p>
        </w:tc>
        <w:tc>
          <w:tcPr>
            <w:tcW w:w="596" w:type="pct"/>
          </w:tcPr>
          <w:p w:rsidR="00423CCE" w:rsidRPr="00520718" w:rsidRDefault="00423CCE" w:rsidP="00423CCE">
            <w:pPr>
              <w:spacing w:before="0" w:after="0"/>
              <w:ind w:firstLine="0"/>
              <w:jc w:val="center"/>
              <w:rPr>
                <w:sz w:val="20"/>
                <w:szCs w:val="20"/>
              </w:rPr>
            </w:pPr>
          </w:p>
        </w:tc>
        <w:tc>
          <w:tcPr>
            <w:tcW w:w="597" w:type="pct"/>
          </w:tcPr>
          <w:p w:rsidR="00423CCE" w:rsidRPr="00520718" w:rsidRDefault="00423CCE" w:rsidP="00423CCE">
            <w:pPr>
              <w:spacing w:before="0" w:after="0"/>
              <w:ind w:firstLine="0"/>
              <w:jc w:val="center"/>
              <w:rPr>
                <w:sz w:val="20"/>
                <w:szCs w:val="20"/>
              </w:rPr>
            </w:pPr>
          </w:p>
        </w:tc>
        <w:tc>
          <w:tcPr>
            <w:tcW w:w="597" w:type="pct"/>
          </w:tcPr>
          <w:p w:rsidR="00423CCE" w:rsidRPr="00520718" w:rsidRDefault="00423CCE" w:rsidP="00423CCE">
            <w:pPr>
              <w:spacing w:before="0" w:after="0"/>
              <w:ind w:firstLine="0"/>
              <w:jc w:val="center"/>
              <w:rPr>
                <w:sz w:val="20"/>
                <w:szCs w:val="20"/>
              </w:rPr>
            </w:pPr>
          </w:p>
        </w:tc>
        <w:tc>
          <w:tcPr>
            <w:tcW w:w="603" w:type="pct"/>
          </w:tcPr>
          <w:p w:rsidR="00423CCE" w:rsidRPr="00520718" w:rsidRDefault="00423CCE" w:rsidP="00423CCE">
            <w:pPr>
              <w:spacing w:before="0" w:after="0"/>
              <w:ind w:firstLine="0"/>
              <w:jc w:val="center"/>
              <w:rPr>
                <w:sz w:val="20"/>
                <w:szCs w:val="20"/>
              </w:rPr>
            </w:pPr>
          </w:p>
        </w:tc>
      </w:tr>
      <w:tr w:rsidR="00423CCE" w:rsidRPr="00520718" w:rsidTr="00B42BAF">
        <w:tc>
          <w:tcPr>
            <w:tcW w:w="301" w:type="pct"/>
            <w:vMerge w:val="restart"/>
          </w:tcPr>
          <w:p w:rsidR="00423CCE" w:rsidRPr="00520718" w:rsidRDefault="00423CCE" w:rsidP="00423CCE">
            <w:pPr>
              <w:spacing w:before="0" w:after="0"/>
              <w:ind w:firstLine="0"/>
              <w:jc w:val="left"/>
              <w:rPr>
                <w:sz w:val="20"/>
                <w:szCs w:val="20"/>
              </w:rPr>
            </w:pPr>
            <w:r w:rsidRPr="00520718">
              <w:rPr>
                <w:sz w:val="20"/>
                <w:szCs w:val="20"/>
              </w:rPr>
              <w:t>1</w:t>
            </w:r>
          </w:p>
        </w:tc>
        <w:tc>
          <w:tcPr>
            <w:tcW w:w="1711" w:type="pct"/>
          </w:tcPr>
          <w:p w:rsidR="00423CCE" w:rsidRPr="00520718" w:rsidRDefault="00423CCE" w:rsidP="00423CCE">
            <w:pPr>
              <w:spacing w:before="0" w:after="0"/>
              <w:ind w:firstLine="0"/>
              <w:jc w:val="left"/>
              <w:rPr>
                <w:sz w:val="20"/>
                <w:szCs w:val="20"/>
              </w:rPr>
            </w:pPr>
            <w:r w:rsidRPr="00520718">
              <w:rPr>
                <w:sz w:val="20"/>
                <w:szCs w:val="20"/>
              </w:rPr>
              <w:t>Центральный энергоузел</w:t>
            </w:r>
          </w:p>
        </w:tc>
        <w:tc>
          <w:tcPr>
            <w:tcW w:w="596" w:type="pct"/>
          </w:tcPr>
          <w:p w:rsidR="00423CCE" w:rsidRPr="00520718" w:rsidRDefault="00423CCE" w:rsidP="00423CCE">
            <w:pPr>
              <w:spacing w:before="0" w:after="0"/>
              <w:ind w:firstLine="0"/>
              <w:jc w:val="center"/>
              <w:rPr>
                <w:sz w:val="20"/>
                <w:szCs w:val="20"/>
              </w:rPr>
            </w:pPr>
          </w:p>
        </w:tc>
        <w:tc>
          <w:tcPr>
            <w:tcW w:w="596" w:type="pct"/>
          </w:tcPr>
          <w:p w:rsidR="00423CCE" w:rsidRPr="00520718" w:rsidRDefault="00423CCE" w:rsidP="00423CCE">
            <w:pPr>
              <w:spacing w:before="0" w:after="0"/>
              <w:ind w:firstLine="0"/>
              <w:jc w:val="center"/>
              <w:rPr>
                <w:sz w:val="20"/>
                <w:szCs w:val="20"/>
              </w:rPr>
            </w:pPr>
          </w:p>
        </w:tc>
        <w:tc>
          <w:tcPr>
            <w:tcW w:w="597" w:type="pct"/>
          </w:tcPr>
          <w:p w:rsidR="00423CCE" w:rsidRPr="00520718" w:rsidRDefault="00423CCE" w:rsidP="00423CCE">
            <w:pPr>
              <w:spacing w:before="0" w:after="0"/>
              <w:ind w:firstLine="0"/>
              <w:jc w:val="center"/>
              <w:rPr>
                <w:sz w:val="20"/>
                <w:szCs w:val="20"/>
              </w:rPr>
            </w:pPr>
          </w:p>
        </w:tc>
        <w:tc>
          <w:tcPr>
            <w:tcW w:w="597" w:type="pct"/>
          </w:tcPr>
          <w:p w:rsidR="00423CCE" w:rsidRPr="00520718" w:rsidRDefault="00423CCE" w:rsidP="00423CCE">
            <w:pPr>
              <w:spacing w:before="0" w:after="0"/>
              <w:ind w:firstLine="0"/>
              <w:jc w:val="center"/>
              <w:rPr>
                <w:sz w:val="20"/>
                <w:szCs w:val="20"/>
              </w:rPr>
            </w:pPr>
          </w:p>
        </w:tc>
        <w:tc>
          <w:tcPr>
            <w:tcW w:w="603" w:type="pct"/>
          </w:tcPr>
          <w:p w:rsidR="00423CCE" w:rsidRPr="00520718" w:rsidRDefault="00423CCE" w:rsidP="00423CCE">
            <w:pPr>
              <w:spacing w:before="0" w:after="0"/>
              <w:ind w:firstLine="0"/>
              <w:jc w:val="center"/>
              <w:rPr>
                <w:sz w:val="20"/>
                <w:szCs w:val="20"/>
              </w:rPr>
            </w:pPr>
          </w:p>
        </w:tc>
      </w:tr>
      <w:tr w:rsidR="00423CCE" w:rsidRPr="00520718" w:rsidTr="00B42BAF">
        <w:tc>
          <w:tcPr>
            <w:tcW w:w="301" w:type="pct"/>
            <w:vMerge/>
          </w:tcPr>
          <w:p w:rsidR="00423CCE" w:rsidRPr="00520718" w:rsidRDefault="00423CCE" w:rsidP="00423CCE">
            <w:pPr>
              <w:spacing w:before="0" w:after="0"/>
              <w:ind w:firstLine="0"/>
              <w:jc w:val="left"/>
              <w:rPr>
                <w:sz w:val="20"/>
                <w:szCs w:val="20"/>
              </w:rPr>
            </w:pPr>
          </w:p>
        </w:tc>
        <w:tc>
          <w:tcPr>
            <w:tcW w:w="1711" w:type="pct"/>
          </w:tcPr>
          <w:p w:rsidR="00423CCE" w:rsidRPr="00520718" w:rsidRDefault="00423CCE" w:rsidP="00423CCE">
            <w:pPr>
              <w:spacing w:before="0" w:after="0"/>
              <w:ind w:firstLine="0"/>
              <w:jc w:val="left"/>
              <w:rPr>
                <w:sz w:val="20"/>
                <w:szCs w:val="20"/>
              </w:rPr>
            </w:pPr>
            <w:r w:rsidRPr="00520718">
              <w:rPr>
                <w:sz w:val="20"/>
                <w:szCs w:val="20"/>
              </w:rPr>
              <w:t>Годовой объем электропотребления, млн.кВт*ч</w:t>
            </w:r>
          </w:p>
        </w:tc>
        <w:tc>
          <w:tcPr>
            <w:tcW w:w="596" w:type="pct"/>
          </w:tcPr>
          <w:p w:rsidR="00423CCE" w:rsidRPr="00520718" w:rsidRDefault="00423CCE" w:rsidP="00423CCE">
            <w:pPr>
              <w:spacing w:before="0" w:after="0"/>
              <w:ind w:firstLine="0"/>
              <w:jc w:val="center"/>
              <w:rPr>
                <w:sz w:val="20"/>
                <w:szCs w:val="20"/>
              </w:rPr>
            </w:pPr>
            <w:r w:rsidRPr="00520718">
              <w:rPr>
                <w:sz w:val="20"/>
                <w:szCs w:val="20"/>
              </w:rPr>
              <w:t>1421,1</w:t>
            </w:r>
          </w:p>
        </w:tc>
        <w:tc>
          <w:tcPr>
            <w:tcW w:w="596" w:type="pct"/>
          </w:tcPr>
          <w:p w:rsidR="00423CCE" w:rsidRPr="00520718" w:rsidRDefault="00423CCE" w:rsidP="00423CCE">
            <w:pPr>
              <w:spacing w:before="0" w:after="0"/>
              <w:ind w:firstLine="0"/>
              <w:jc w:val="center"/>
              <w:rPr>
                <w:sz w:val="20"/>
                <w:szCs w:val="20"/>
              </w:rPr>
            </w:pPr>
            <w:r w:rsidRPr="00520718">
              <w:rPr>
                <w:sz w:val="20"/>
                <w:szCs w:val="20"/>
              </w:rPr>
              <w:t>1417,1</w:t>
            </w:r>
          </w:p>
        </w:tc>
        <w:tc>
          <w:tcPr>
            <w:tcW w:w="597" w:type="pct"/>
          </w:tcPr>
          <w:p w:rsidR="00423CCE" w:rsidRPr="00520718" w:rsidRDefault="00423CCE" w:rsidP="00423CCE">
            <w:pPr>
              <w:spacing w:before="0" w:after="0"/>
              <w:ind w:firstLine="0"/>
              <w:jc w:val="center"/>
              <w:rPr>
                <w:sz w:val="20"/>
                <w:szCs w:val="20"/>
              </w:rPr>
            </w:pPr>
            <w:r w:rsidRPr="00520718">
              <w:rPr>
                <w:sz w:val="20"/>
                <w:szCs w:val="20"/>
              </w:rPr>
              <w:t>1443,9</w:t>
            </w:r>
          </w:p>
        </w:tc>
        <w:tc>
          <w:tcPr>
            <w:tcW w:w="597" w:type="pct"/>
          </w:tcPr>
          <w:p w:rsidR="00423CCE" w:rsidRPr="00520718" w:rsidRDefault="00423CCE" w:rsidP="00423CCE">
            <w:pPr>
              <w:spacing w:before="0" w:after="0"/>
              <w:ind w:firstLine="0"/>
              <w:jc w:val="center"/>
              <w:rPr>
                <w:sz w:val="20"/>
                <w:szCs w:val="20"/>
              </w:rPr>
            </w:pPr>
            <w:r w:rsidRPr="00520718">
              <w:rPr>
                <w:sz w:val="20"/>
                <w:szCs w:val="20"/>
              </w:rPr>
              <w:t>1448,9</w:t>
            </w:r>
          </w:p>
        </w:tc>
        <w:tc>
          <w:tcPr>
            <w:tcW w:w="603" w:type="pct"/>
          </w:tcPr>
          <w:p w:rsidR="00423CCE" w:rsidRPr="00520718" w:rsidRDefault="00423CCE" w:rsidP="00423CCE">
            <w:pPr>
              <w:spacing w:before="0" w:after="0"/>
              <w:ind w:firstLine="0"/>
              <w:jc w:val="center"/>
              <w:rPr>
                <w:sz w:val="20"/>
                <w:szCs w:val="20"/>
              </w:rPr>
            </w:pPr>
            <w:r w:rsidRPr="00520718">
              <w:rPr>
                <w:sz w:val="20"/>
                <w:szCs w:val="20"/>
              </w:rPr>
              <w:t>1440,67</w:t>
            </w:r>
          </w:p>
        </w:tc>
      </w:tr>
      <w:tr w:rsidR="00423CCE" w:rsidRPr="00520718" w:rsidTr="00B42BAF">
        <w:tc>
          <w:tcPr>
            <w:tcW w:w="301" w:type="pct"/>
            <w:vMerge/>
          </w:tcPr>
          <w:p w:rsidR="00423CCE" w:rsidRPr="00520718" w:rsidRDefault="00423CCE" w:rsidP="00423CCE">
            <w:pPr>
              <w:spacing w:before="0" w:after="0"/>
              <w:ind w:firstLine="0"/>
              <w:jc w:val="left"/>
              <w:rPr>
                <w:sz w:val="20"/>
                <w:szCs w:val="20"/>
              </w:rPr>
            </w:pPr>
          </w:p>
        </w:tc>
        <w:tc>
          <w:tcPr>
            <w:tcW w:w="1711" w:type="pct"/>
          </w:tcPr>
          <w:p w:rsidR="00423CCE" w:rsidRPr="00520718" w:rsidRDefault="00423CCE" w:rsidP="00423CCE">
            <w:pPr>
              <w:spacing w:before="0" w:after="0"/>
              <w:ind w:firstLine="0"/>
              <w:jc w:val="left"/>
              <w:rPr>
                <w:sz w:val="20"/>
                <w:szCs w:val="20"/>
              </w:rPr>
            </w:pPr>
            <w:r w:rsidRPr="00520718">
              <w:rPr>
                <w:sz w:val="20"/>
                <w:szCs w:val="20"/>
              </w:rPr>
              <w:t>Максимум нагрузки, МВт</w:t>
            </w:r>
          </w:p>
        </w:tc>
        <w:tc>
          <w:tcPr>
            <w:tcW w:w="596" w:type="pct"/>
          </w:tcPr>
          <w:p w:rsidR="00423CCE" w:rsidRPr="00520718" w:rsidRDefault="00423CCE" w:rsidP="00423CCE">
            <w:pPr>
              <w:spacing w:before="0" w:after="0"/>
              <w:ind w:firstLine="0"/>
              <w:jc w:val="center"/>
              <w:rPr>
                <w:sz w:val="20"/>
                <w:szCs w:val="20"/>
              </w:rPr>
            </w:pPr>
            <w:r w:rsidRPr="00520718">
              <w:rPr>
                <w:sz w:val="20"/>
                <w:szCs w:val="20"/>
              </w:rPr>
              <w:t>238,0</w:t>
            </w:r>
          </w:p>
        </w:tc>
        <w:tc>
          <w:tcPr>
            <w:tcW w:w="596" w:type="pct"/>
          </w:tcPr>
          <w:p w:rsidR="00423CCE" w:rsidRPr="00520718" w:rsidRDefault="00423CCE" w:rsidP="00423CCE">
            <w:pPr>
              <w:spacing w:before="0" w:after="0"/>
              <w:ind w:firstLine="0"/>
              <w:jc w:val="center"/>
              <w:rPr>
                <w:sz w:val="20"/>
                <w:szCs w:val="20"/>
              </w:rPr>
            </w:pPr>
            <w:r w:rsidRPr="00520718">
              <w:rPr>
                <w:sz w:val="20"/>
                <w:szCs w:val="20"/>
              </w:rPr>
              <w:t>243,0</w:t>
            </w:r>
          </w:p>
        </w:tc>
        <w:tc>
          <w:tcPr>
            <w:tcW w:w="597" w:type="pct"/>
          </w:tcPr>
          <w:p w:rsidR="00423CCE" w:rsidRPr="00520718" w:rsidRDefault="00423CCE" w:rsidP="00423CCE">
            <w:pPr>
              <w:spacing w:before="0" w:after="0"/>
              <w:ind w:firstLine="0"/>
              <w:jc w:val="center"/>
              <w:rPr>
                <w:sz w:val="20"/>
                <w:szCs w:val="20"/>
              </w:rPr>
            </w:pPr>
            <w:r w:rsidRPr="00520718">
              <w:rPr>
                <w:sz w:val="20"/>
                <w:szCs w:val="20"/>
              </w:rPr>
              <w:t>248,0</w:t>
            </w:r>
          </w:p>
        </w:tc>
        <w:tc>
          <w:tcPr>
            <w:tcW w:w="597" w:type="pct"/>
          </w:tcPr>
          <w:p w:rsidR="00423CCE" w:rsidRPr="00520718" w:rsidRDefault="00423CCE" w:rsidP="00423CCE">
            <w:pPr>
              <w:spacing w:before="0" w:after="0"/>
              <w:ind w:firstLine="0"/>
              <w:jc w:val="center"/>
              <w:rPr>
                <w:sz w:val="20"/>
                <w:szCs w:val="20"/>
              </w:rPr>
            </w:pPr>
            <w:r w:rsidRPr="00520718">
              <w:rPr>
                <w:sz w:val="20"/>
                <w:szCs w:val="20"/>
              </w:rPr>
              <w:t>252,0</w:t>
            </w:r>
          </w:p>
        </w:tc>
        <w:tc>
          <w:tcPr>
            <w:tcW w:w="603" w:type="pct"/>
          </w:tcPr>
          <w:p w:rsidR="00423CCE" w:rsidRPr="00520718" w:rsidRDefault="00423CCE" w:rsidP="00423CCE">
            <w:pPr>
              <w:spacing w:before="0" w:after="0"/>
              <w:ind w:firstLine="0"/>
              <w:jc w:val="center"/>
              <w:rPr>
                <w:sz w:val="20"/>
                <w:szCs w:val="20"/>
              </w:rPr>
            </w:pPr>
            <w:r w:rsidRPr="00520718">
              <w:rPr>
                <w:sz w:val="20"/>
                <w:szCs w:val="20"/>
              </w:rPr>
              <w:t>245,0</w:t>
            </w:r>
          </w:p>
        </w:tc>
      </w:tr>
      <w:tr w:rsidR="00423CCE" w:rsidRPr="00520718" w:rsidTr="00B42BAF">
        <w:tc>
          <w:tcPr>
            <w:tcW w:w="301" w:type="pct"/>
            <w:vMerge w:val="restart"/>
          </w:tcPr>
          <w:p w:rsidR="00423CCE" w:rsidRPr="00520718" w:rsidRDefault="00423CCE" w:rsidP="00423CCE">
            <w:pPr>
              <w:spacing w:before="0" w:after="0"/>
              <w:ind w:firstLine="0"/>
              <w:jc w:val="left"/>
              <w:rPr>
                <w:sz w:val="20"/>
                <w:szCs w:val="20"/>
              </w:rPr>
            </w:pPr>
            <w:r w:rsidRPr="00520718">
              <w:rPr>
                <w:sz w:val="20"/>
                <w:szCs w:val="20"/>
              </w:rPr>
              <w:t>2</w:t>
            </w:r>
          </w:p>
        </w:tc>
        <w:tc>
          <w:tcPr>
            <w:tcW w:w="1711" w:type="pct"/>
          </w:tcPr>
          <w:p w:rsidR="00423CCE" w:rsidRPr="00520718" w:rsidRDefault="00423CCE" w:rsidP="00423CCE">
            <w:pPr>
              <w:spacing w:before="0" w:after="0"/>
              <w:ind w:firstLine="0"/>
              <w:jc w:val="left"/>
              <w:rPr>
                <w:sz w:val="20"/>
                <w:szCs w:val="20"/>
              </w:rPr>
            </w:pPr>
            <w:r w:rsidRPr="00520718">
              <w:rPr>
                <w:sz w:val="20"/>
                <w:szCs w:val="20"/>
              </w:rPr>
              <w:t>Средне-Камчатский энергоузел</w:t>
            </w:r>
          </w:p>
        </w:tc>
        <w:tc>
          <w:tcPr>
            <w:tcW w:w="596" w:type="pct"/>
          </w:tcPr>
          <w:p w:rsidR="00423CCE" w:rsidRPr="00520718" w:rsidRDefault="00423CCE" w:rsidP="00423CCE">
            <w:pPr>
              <w:spacing w:before="0" w:after="0"/>
              <w:ind w:firstLine="0"/>
              <w:jc w:val="center"/>
              <w:rPr>
                <w:sz w:val="20"/>
                <w:szCs w:val="20"/>
              </w:rPr>
            </w:pPr>
          </w:p>
        </w:tc>
        <w:tc>
          <w:tcPr>
            <w:tcW w:w="596" w:type="pct"/>
          </w:tcPr>
          <w:p w:rsidR="00423CCE" w:rsidRPr="00520718" w:rsidRDefault="00423CCE" w:rsidP="00423CCE">
            <w:pPr>
              <w:spacing w:before="0" w:after="0"/>
              <w:ind w:firstLine="0"/>
              <w:jc w:val="center"/>
              <w:rPr>
                <w:sz w:val="20"/>
                <w:szCs w:val="20"/>
              </w:rPr>
            </w:pPr>
          </w:p>
        </w:tc>
        <w:tc>
          <w:tcPr>
            <w:tcW w:w="597" w:type="pct"/>
          </w:tcPr>
          <w:p w:rsidR="00423CCE" w:rsidRPr="00520718" w:rsidRDefault="00423CCE" w:rsidP="00423CCE">
            <w:pPr>
              <w:spacing w:before="0" w:after="0"/>
              <w:ind w:firstLine="0"/>
              <w:jc w:val="center"/>
              <w:rPr>
                <w:sz w:val="20"/>
                <w:szCs w:val="20"/>
              </w:rPr>
            </w:pPr>
          </w:p>
        </w:tc>
        <w:tc>
          <w:tcPr>
            <w:tcW w:w="597" w:type="pct"/>
          </w:tcPr>
          <w:p w:rsidR="00423CCE" w:rsidRPr="00520718" w:rsidRDefault="00423CCE" w:rsidP="00423CCE">
            <w:pPr>
              <w:spacing w:before="0" w:after="0"/>
              <w:ind w:firstLine="0"/>
              <w:jc w:val="center"/>
              <w:rPr>
                <w:sz w:val="20"/>
                <w:szCs w:val="20"/>
              </w:rPr>
            </w:pPr>
          </w:p>
        </w:tc>
        <w:tc>
          <w:tcPr>
            <w:tcW w:w="603" w:type="pct"/>
          </w:tcPr>
          <w:p w:rsidR="00423CCE" w:rsidRPr="00520718" w:rsidRDefault="00423CCE" w:rsidP="00423CCE">
            <w:pPr>
              <w:spacing w:before="0" w:after="0"/>
              <w:ind w:firstLine="0"/>
              <w:jc w:val="center"/>
              <w:rPr>
                <w:sz w:val="20"/>
                <w:szCs w:val="20"/>
              </w:rPr>
            </w:pPr>
          </w:p>
        </w:tc>
      </w:tr>
      <w:tr w:rsidR="00423CCE" w:rsidRPr="00520718" w:rsidTr="00B42BAF">
        <w:tc>
          <w:tcPr>
            <w:tcW w:w="301" w:type="pct"/>
            <w:vMerge/>
          </w:tcPr>
          <w:p w:rsidR="00423CCE" w:rsidRPr="00520718" w:rsidRDefault="00423CCE" w:rsidP="00423CCE">
            <w:pPr>
              <w:spacing w:before="0" w:after="0"/>
              <w:ind w:firstLine="0"/>
              <w:jc w:val="left"/>
              <w:rPr>
                <w:sz w:val="20"/>
                <w:szCs w:val="20"/>
              </w:rPr>
            </w:pPr>
          </w:p>
        </w:tc>
        <w:tc>
          <w:tcPr>
            <w:tcW w:w="1711" w:type="pct"/>
          </w:tcPr>
          <w:p w:rsidR="00423CCE" w:rsidRPr="00520718" w:rsidRDefault="00423CCE" w:rsidP="00423CCE">
            <w:pPr>
              <w:spacing w:before="0" w:after="0"/>
              <w:ind w:firstLine="0"/>
              <w:jc w:val="left"/>
              <w:rPr>
                <w:sz w:val="20"/>
                <w:szCs w:val="20"/>
              </w:rPr>
            </w:pPr>
            <w:r w:rsidRPr="00520718">
              <w:rPr>
                <w:sz w:val="20"/>
                <w:szCs w:val="20"/>
              </w:rPr>
              <w:t>Годовой объем электропотребления, млн.кВт*ч</w:t>
            </w:r>
          </w:p>
        </w:tc>
        <w:tc>
          <w:tcPr>
            <w:tcW w:w="596" w:type="pct"/>
          </w:tcPr>
          <w:p w:rsidR="00423CCE" w:rsidRPr="00520718" w:rsidRDefault="00423CCE" w:rsidP="00423CCE">
            <w:pPr>
              <w:spacing w:before="0" w:after="0"/>
              <w:ind w:firstLine="0"/>
              <w:jc w:val="center"/>
              <w:rPr>
                <w:sz w:val="20"/>
                <w:szCs w:val="20"/>
              </w:rPr>
            </w:pPr>
            <w:r w:rsidRPr="00520718">
              <w:rPr>
                <w:sz w:val="20"/>
                <w:szCs w:val="20"/>
              </w:rPr>
              <w:t>7,52</w:t>
            </w:r>
          </w:p>
        </w:tc>
        <w:tc>
          <w:tcPr>
            <w:tcW w:w="596" w:type="pct"/>
          </w:tcPr>
          <w:p w:rsidR="00423CCE" w:rsidRPr="00520718" w:rsidRDefault="00423CCE" w:rsidP="00423CCE">
            <w:pPr>
              <w:spacing w:before="0" w:after="0"/>
              <w:ind w:firstLine="0"/>
              <w:jc w:val="center"/>
              <w:rPr>
                <w:sz w:val="20"/>
                <w:szCs w:val="20"/>
              </w:rPr>
            </w:pPr>
            <w:r w:rsidRPr="00520718">
              <w:rPr>
                <w:sz w:val="20"/>
                <w:szCs w:val="20"/>
              </w:rPr>
              <w:t>7,62</w:t>
            </w:r>
          </w:p>
        </w:tc>
        <w:tc>
          <w:tcPr>
            <w:tcW w:w="597" w:type="pct"/>
          </w:tcPr>
          <w:p w:rsidR="00423CCE" w:rsidRPr="00520718" w:rsidRDefault="00423CCE" w:rsidP="00423CCE">
            <w:pPr>
              <w:spacing w:before="0" w:after="0"/>
              <w:ind w:firstLine="0"/>
              <w:jc w:val="center"/>
              <w:rPr>
                <w:sz w:val="20"/>
                <w:szCs w:val="20"/>
              </w:rPr>
            </w:pPr>
            <w:r w:rsidRPr="00520718">
              <w:rPr>
                <w:sz w:val="20"/>
                <w:szCs w:val="20"/>
              </w:rPr>
              <w:t>7,51</w:t>
            </w:r>
          </w:p>
        </w:tc>
        <w:tc>
          <w:tcPr>
            <w:tcW w:w="597" w:type="pct"/>
          </w:tcPr>
          <w:p w:rsidR="00423CCE" w:rsidRPr="00520718" w:rsidRDefault="00423CCE" w:rsidP="00423CCE">
            <w:pPr>
              <w:spacing w:before="0" w:after="0"/>
              <w:ind w:firstLine="0"/>
              <w:jc w:val="center"/>
              <w:rPr>
                <w:sz w:val="20"/>
                <w:szCs w:val="20"/>
              </w:rPr>
            </w:pPr>
            <w:r w:rsidRPr="00520718">
              <w:rPr>
                <w:sz w:val="20"/>
                <w:szCs w:val="20"/>
              </w:rPr>
              <w:t>7,87</w:t>
            </w:r>
          </w:p>
        </w:tc>
        <w:tc>
          <w:tcPr>
            <w:tcW w:w="603" w:type="pct"/>
          </w:tcPr>
          <w:p w:rsidR="00423CCE" w:rsidRPr="00520718" w:rsidRDefault="00423CCE" w:rsidP="00423CCE">
            <w:pPr>
              <w:spacing w:before="0" w:after="0"/>
              <w:ind w:firstLine="0"/>
              <w:jc w:val="center"/>
              <w:rPr>
                <w:sz w:val="20"/>
                <w:szCs w:val="20"/>
              </w:rPr>
            </w:pPr>
            <w:r w:rsidRPr="00520718">
              <w:rPr>
                <w:sz w:val="20"/>
                <w:szCs w:val="20"/>
              </w:rPr>
              <w:t>13,797</w:t>
            </w:r>
          </w:p>
        </w:tc>
      </w:tr>
      <w:tr w:rsidR="00423CCE" w:rsidRPr="00520718" w:rsidTr="00B42BAF">
        <w:tc>
          <w:tcPr>
            <w:tcW w:w="301" w:type="pct"/>
            <w:vMerge/>
          </w:tcPr>
          <w:p w:rsidR="00423CCE" w:rsidRPr="00520718" w:rsidRDefault="00423CCE" w:rsidP="00423CCE">
            <w:pPr>
              <w:spacing w:before="0" w:after="0"/>
              <w:ind w:firstLine="0"/>
              <w:jc w:val="left"/>
              <w:rPr>
                <w:sz w:val="20"/>
                <w:szCs w:val="20"/>
              </w:rPr>
            </w:pPr>
          </w:p>
        </w:tc>
        <w:tc>
          <w:tcPr>
            <w:tcW w:w="1711" w:type="pct"/>
          </w:tcPr>
          <w:p w:rsidR="00423CCE" w:rsidRPr="00520718" w:rsidRDefault="00423CCE" w:rsidP="00423CCE">
            <w:pPr>
              <w:spacing w:before="0" w:after="0"/>
              <w:ind w:firstLine="0"/>
              <w:jc w:val="left"/>
              <w:rPr>
                <w:sz w:val="20"/>
                <w:szCs w:val="20"/>
              </w:rPr>
            </w:pPr>
            <w:r w:rsidRPr="00520718">
              <w:rPr>
                <w:sz w:val="20"/>
                <w:szCs w:val="20"/>
              </w:rPr>
              <w:t>Максимум нагрузки, МВт</w:t>
            </w:r>
          </w:p>
        </w:tc>
        <w:tc>
          <w:tcPr>
            <w:tcW w:w="596" w:type="pct"/>
          </w:tcPr>
          <w:p w:rsidR="00423CCE" w:rsidRPr="00520718" w:rsidRDefault="00423CCE" w:rsidP="00423CCE">
            <w:pPr>
              <w:spacing w:before="0" w:after="0"/>
              <w:ind w:firstLine="0"/>
              <w:jc w:val="center"/>
              <w:rPr>
                <w:sz w:val="20"/>
                <w:szCs w:val="20"/>
              </w:rPr>
            </w:pPr>
            <w:r w:rsidRPr="00520718">
              <w:rPr>
                <w:sz w:val="20"/>
                <w:szCs w:val="20"/>
              </w:rPr>
              <w:t>1,84</w:t>
            </w:r>
          </w:p>
        </w:tc>
        <w:tc>
          <w:tcPr>
            <w:tcW w:w="596" w:type="pct"/>
          </w:tcPr>
          <w:p w:rsidR="00423CCE" w:rsidRPr="00520718" w:rsidRDefault="00423CCE" w:rsidP="00423CCE">
            <w:pPr>
              <w:spacing w:before="0" w:after="0"/>
              <w:ind w:firstLine="0"/>
              <w:jc w:val="center"/>
              <w:rPr>
                <w:sz w:val="20"/>
                <w:szCs w:val="20"/>
              </w:rPr>
            </w:pPr>
            <w:r w:rsidRPr="00520718">
              <w:rPr>
                <w:sz w:val="20"/>
                <w:szCs w:val="20"/>
              </w:rPr>
              <w:t>1,96</w:t>
            </w:r>
          </w:p>
        </w:tc>
        <w:tc>
          <w:tcPr>
            <w:tcW w:w="597" w:type="pct"/>
          </w:tcPr>
          <w:p w:rsidR="00423CCE" w:rsidRPr="00520718" w:rsidRDefault="00423CCE" w:rsidP="00423CCE">
            <w:pPr>
              <w:spacing w:before="0" w:after="0"/>
              <w:ind w:firstLine="0"/>
              <w:jc w:val="center"/>
              <w:rPr>
                <w:sz w:val="20"/>
                <w:szCs w:val="20"/>
              </w:rPr>
            </w:pPr>
            <w:r w:rsidRPr="00520718">
              <w:rPr>
                <w:sz w:val="20"/>
                <w:szCs w:val="20"/>
              </w:rPr>
              <w:t>2,13</w:t>
            </w:r>
          </w:p>
        </w:tc>
        <w:tc>
          <w:tcPr>
            <w:tcW w:w="597" w:type="pct"/>
          </w:tcPr>
          <w:p w:rsidR="00423CCE" w:rsidRPr="00520718" w:rsidRDefault="00423CCE" w:rsidP="00423CCE">
            <w:pPr>
              <w:spacing w:before="0" w:after="0"/>
              <w:ind w:firstLine="0"/>
              <w:jc w:val="center"/>
              <w:rPr>
                <w:sz w:val="20"/>
                <w:szCs w:val="20"/>
              </w:rPr>
            </w:pPr>
            <w:r w:rsidRPr="00520718">
              <w:rPr>
                <w:sz w:val="20"/>
                <w:szCs w:val="20"/>
              </w:rPr>
              <w:t>2,14</w:t>
            </w:r>
          </w:p>
        </w:tc>
        <w:tc>
          <w:tcPr>
            <w:tcW w:w="603" w:type="pct"/>
          </w:tcPr>
          <w:p w:rsidR="00423CCE" w:rsidRPr="00520718" w:rsidRDefault="00423CCE" w:rsidP="00423CCE">
            <w:pPr>
              <w:spacing w:before="0" w:after="0"/>
              <w:ind w:firstLine="0"/>
              <w:jc w:val="center"/>
              <w:rPr>
                <w:sz w:val="20"/>
                <w:szCs w:val="20"/>
              </w:rPr>
            </w:pPr>
            <w:r w:rsidRPr="00520718">
              <w:rPr>
                <w:sz w:val="20"/>
                <w:szCs w:val="20"/>
              </w:rPr>
              <w:t>1,94</w:t>
            </w:r>
          </w:p>
        </w:tc>
      </w:tr>
      <w:tr w:rsidR="00423CCE" w:rsidRPr="00520718" w:rsidTr="00B42BAF">
        <w:tc>
          <w:tcPr>
            <w:tcW w:w="301" w:type="pct"/>
            <w:vMerge w:val="restart"/>
          </w:tcPr>
          <w:p w:rsidR="00423CCE" w:rsidRPr="00520718" w:rsidRDefault="00423CCE" w:rsidP="00423CCE">
            <w:pPr>
              <w:spacing w:before="0" w:after="0"/>
              <w:ind w:firstLine="0"/>
              <w:jc w:val="left"/>
              <w:rPr>
                <w:sz w:val="20"/>
                <w:szCs w:val="20"/>
              </w:rPr>
            </w:pPr>
            <w:r w:rsidRPr="00520718">
              <w:rPr>
                <w:sz w:val="20"/>
                <w:szCs w:val="20"/>
              </w:rPr>
              <w:t>3</w:t>
            </w:r>
          </w:p>
        </w:tc>
        <w:tc>
          <w:tcPr>
            <w:tcW w:w="1711" w:type="pct"/>
          </w:tcPr>
          <w:p w:rsidR="00423CCE" w:rsidRPr="00520718" w:rsidRDefault="00423CCE" w:rsidP="00423CCE">
            <w:pPr>
              <w:spacing w:before="0" w:after="0"/>
              <w:ind w:firstLine="0"/>
              <w:jc w:val="left"/>
              <w:rPr>
                <w:sz w:val="20"/>
                <w:szCs w:val="20"/>
              </w:rPr>
            </w:pPr>
            <w:r w:rsidRPr="00520718">
              <w:rPr>
                <w:sz w:val="20"/>
                <w:szCs w:val="20"/>
              </w:rPr>
              <w:t>Озерновский энергоузел</w:t>
            </w:r>
          </w:p>
        </w:tc>
        <w:tc>
          <w:tcPr>
            <w:tcW w:w="596" w:type="pct"/>
          </w:tcPr>
          <w:p w:rsidR="00423CCE" w:rsidRPr="00520718" w:rsidRDefault="00423CCE" w:rsidP="00423CCE">
            <w:pPr>
              <w:spacing w:before="0" w:after="0"/>
              <w:ind w:firstLine="0"/>
              <w:jc w:val="center"/>
              <w:rPr>
                <w:sz w:val="20"/>
                <w:szCs w:val="20"/>
              </w:rPr>
            </w:pPr>
          </w:p>
        </w:tc>
        <w:tc>
          <w:tcPr>
            <w:tcW w:w="596" w:type="pct"/>
          </w:tcPr>
          <w:p w:rsidR="00423CCE" w:rsidRPr="00520718" w:rsidRDefault="00423CCE" w:rsidP="00423CCE">
            <w:pPr>
              <w:spacing w:before="0" w:after="0"/>
              <w:ind w:firstLine="0"/>
              <w:jc w:val="center"/>
              <w:rPr>
                <w:sz w:val="20"/>
                <w:szCs w:val="20"/>
              </w:rPr>
            </w:pPr>
          </w:p>
        </w:tc>
        <w:tc>
          <w:tcPr>
            <w:tcW w:w="597" w:type="pct"/>
          </w:tcPr>
          <w:p w:rsidR="00423CCE" w:rsidRPr="00520718" w:rsidRDefault="00423CCE" w:rsidP="00423CCE">
            <w:pPr>
              <w:spacing w:before="0" w:after="0"/>
              <w:ind w:firstLine="0"/>
              <w:jc w:val="center"/>
              <w:rPr>
                <w:sz w:val="20"/>
                <w:szCs w:val="20"/>
              </w:rPr>
            </w:pPr>
          </w:p>
        </w:tc>
        <w:tc>
          <w:tcPr>
            <w:tcW w:w="597" w:type="pct"/>
          </w:tcPr>
          <w:p w:rsidR="00423CCE" w:rsidRPr="00520718" w:rsidRDefault="00423CCE" w:rsidP="00423CCE">
            <w:pPr>
              <w:spacing w:before="0" w:after="0"/>
              <w:ind w:firstLine="0"/>
              <w:jc w:val="center"/>
              <w:rPr>
                <w:sz w:val="20"/>
                <w:szCs w:val="20"/>
              </w:rPr>
            </w:pPr>
          </w:p>
        </w:tc>
        <w:tc>
          <w:tcPr>
            <w:tcW w:w="603" w:type="pct"/>
          </w:tcPr>
          <w:p w:rsidR="00423CCE" w:rsidRPr="00520718" w:rsidRDefault="00423CCE" w:rsidP="00423CCE">
            <w:pPr>
              <w:spacing w:before="0" w:after="0"/>
              <w:ind w:firstLine="0"/>
              <w:jc w:val="center"/>
              <w:rPr>
                <w:sz w:val="20"/>
                <w:szCs w:val="20"/>
              </w:rPr>
            </w:pPr>
          </w:p>
        </w:tc>
      </w:tr>
      <w:tr w:rsidR="00423CCE" w:rsidRPr="00520718" w:rsidTr="00B42BAF">
        <w:tc>
          <w:tcPr>
            <w:tcW w:w="301" w:type="pct"/>
            <w:vMerge/>
          </w:tcPr>
          <w:p w:rsidR="00423CCE" w:rsidRPr="00520718" w:rsidRDefault="00423CCE" w:rsidP="00423CCE">
            <w:pPr>
              <w:spacing w:before="0" w:after="0"/>
              <w:ind w:firstLine="0"/>
              <w:jc w:val="left"/>
              <w:rPr>
                <w:sz w:val="20"/>
                <w:szCs w:val="20"/>
              </w:rPr>
            </w:pPr>
          </w:p>
        </w:tc>
        <w:tc>
          <w:tcPr>
            <w:tcW w:w="1711" w:type="pct"/>
          </w:tcPr>
          <w:p w:rsidR="00423CCE" w:rsidRPr="00520718" w:rsidRDefault="00423CCE" w:rsidP="00423CCE">
            <w:pPr>
              <w:spacing w:before="0" w:after="0"/>
              <w:ind w:firstLine="0"/>
              <w:jc w:val="left"/>
              <w:rPr>
                <w:sz w:val="20"/>
                <w:szCs w:val="20"/>
              </w:rPr>
            </w:pPr>
            <w:r w:rsidRPr="00520718">
              <w:rPr>
                <w:sz w:val="20"/>
                <w:szCs w:val="20"/>
              </w:rPr>
              <w:t>Годовой объем электропотребления, млн.кВт*ч</w:t>
            </w:r>
          </w:p>
        </w:tc>
        <w:tc>
          <w:tcPr>
            <w:tcW w:w="596" w:type="pct"/>
          </w:tcPr>
          <w:p w:rsidR="00423CCE" w:rsidRPr="00520718" w:rsidRDefault="00423CCE" w:rsidP="00423CCE">
            <w:pPr>
              <w:spacing w:before="0" w:after="0"/>
              <w:ind w:firstLine="0"/>
              <w:jc w:val="center"/>
              <w:rPr>
                <w:sz w:val="20"/>
                <w:szCs w:val="20"/>
              </w:rPr>
            </w:pPr>
            <w:r w:rsidRPr="00520718">
              <w:rPr>
                <w:sz w:val="20"/>
                <w:szCs w:val="20"/>
              </w:rPr>
              <w:t>34,6</w:t>
            </w:r>
          </w:p>
        </w:tc>
        <w:tc>
          <w:tcPr>
            <w:tcW w:w="596" w:type="pct"/>
          </w:tcPr>
          <w:p w:rsidR="00423CCE" w:rsidRPr="00520718" w:rsidRDefault="00423CCE" w:rsidP="00423CCE">
            <w:pPr>
              <w:spacing w:before="0" w:after="0"/>
              <w:ind w:firstLine="0"/>
              <w:jc w:val="center"/>
              <w:rPr>
                <w:sz w:val="20"/>
                <w:szCs w:val="20"/>
              </w:rPr>
            </w:pPr>
            <w:r w:rsidRPr="00520718">
              <w:rPr>
                <w:sz w:val="20"/>
                <w:szCs w:val="20"/>
              </w:rPr>
              <w:t>35,2</w:t>
            </w:r>
          </w:p>
        </w:tc>
        <w:tc>
          <w:tcPr>
            <w:tcW w:w="597" w:type="pct"/>
          </w:tcPr>
          <w:p w:rsidR="00423CCE" w:rsidRPr="00520718" w:rsidRDefault="00423CCE" w:rsidP="00423CCE">
            <w:pPr>
              <w:spacing w:before="0" w:after="0"/>
              <w:ind w:firstLine="0"/>
              <w:jc w:val="center"/>
              <w:rPr>
                <w:sz w:val="20"/>
                <w:szCs w:val="20"/>
              </w:rPr>
            </w:pPr>
            <w:r w:rsidRPr="00520718">
              <w:rPr>
                <w:sz w:val="20"/>
                <w:szCs w:val="20"/>
              </w:rPr>
              <w:t>34,8</w:t>
            </w:r>
          </w:p>
        </w:tc>
        <w:tc>
          <w:tcPr>
            <w:tcW w:w="597" w:type="pct"/>
          </w:tcPr>
          <w:p w:rsidR="00423CCE" w:rsidRPr="00520718" w:rsidRDefault="00423CCE" w:rsidP="00423CCE">
            <w:pPr>
              <w:spacing w:before="0" w:after="0"/>
              <w:ind w:firstLine="0"/>
              <w:jc w:val="center"/>
              <w:rPr>
                <w:sz w:val="20"/>
                <w:szCs w:val="20"/>
              </w:rPr>
            </w:pPr>
            <w:r w:rsidRPr="00520718">
              <w:rPr>
                <w:sz w:val="20"/>
                <w:szCs w:val="20"/>
              </w:rPr>
              <w:t>35,6</w:t>
            </w:r>
          </w:p>
        </w:tc>
        <w:tc>
          <w:tcPr>
            <w:tcW w:w="603" w:type="pct"/>
          </w:tcPr>
          <w:p w:rsidR="00423CCE" w:rsidRPr="00520718" w:rsidRDefault="00423CCE" w:rsidP="00423CCE">
            <w:pPr>
              <w:spacing w:before="0" w:after="0"/>
              <w:ind w:firstLine="0"/>
              <w:jc w:val="center"/>
              <w:rPr>
                <w:sz w:val="20"/>
                <w:szCs w:val="20"/>
              </w:rPr>
            </w:pPr>
            <w:r w:rsidRPr="00520718">
              <w:rPr>
                <w:sz w:val="20"/>
                <w:szCs w:val="20"/>
              </w:rPr>
              <w:t>36,05</w:t>
            </w:r>
          </w:p>
        </w:tc>
      </w:tr>
      <w:tr w:rsidR="00423CCE" w:rsidRPr="00520718" w:rsidTr="00B42BAF">
        <w:tc>
          <w:tcPr>
            <w:tcW w:w="301" w:type="pct"/>
            <w:vMerge/>
          </w:tcPr>
          <w:p w:rsidR="00423CCE" w:rsidRPr="00520718" w:rsidRDefault="00423CCE" w:rsidP="00423CCE">
            <w:pPr>
              <w:spacing w:before="0" w:after="0"/>
              <w:ind w:firstLine="0"/>
              <w:jc w:val="left"/>
              <w:rPr>
                <w:sz w:val="20"/>
                <w:szCs w:val="20"/>
              </w:rPr>
            </w:pPr>
          </w:p>
        </w:tc>
        <w:tc>
          <w:tcPr>
            <w:tcW w:w="1711" w:type="pct"/>
          </w:tcPr>
          <w:p w:rsidR="00423CCE" w:rsidRPr="00520718" w:rsidRDefault="00423CCE" w:rsidP="00423CCE">
            <w:pPr>
              <w:spacing w:before="0" w:after="0"/>
              <w:ind w:firstLine="0"/>
              <w:jc w:val="left"/>
              <w:rPr>
                <w:sz w:val="20"/>
                <w:szCs w:val="20"/>
              </w:rPr>
            </w:pPr>
            <w:r w:rsidRPr="00520718">
              <w:rPr>
                <w:sz w:val="20"/>
                <w:szCs w:val="20"/>
              </w:rPr>
              <w:t>Максимум нагрузки, МВт</w:t>
            </w:r>
          </w:p>
        </w:tc>
        <w:tc>
          <w:tcPr>
            <w:tcW w:w="596" w:type="pct"/>
          </w:tcPr>
          <w:p w:rsidR="00423CCE" w:rsidRPr="00520718" w:rsidRDefault="00423CCE" w:rsidP="00423CCE">
            <w:pPr>
              <w:spacing w:before="0" w:after="0"/>
              <w:ind w:firstLine="0"/>
              <w:jc w:val="center"/>
              <w:rPr>
                <w:sz w:val="20"/>
                <w:szCs w:val="20"/>
              </w:rPr>
            </w:pPr>
            <w:r w:rsidRPr="00520718">
              <w:rPr>
                <w:sz w:val="20"/>
                <w:szCs w:val="20"/>
              </w:rPr>
              <w:t>7,0</w:t>
            </w:r>
          </w:p>
        </w:tc>
        <w:tc>
          <w:tcPr>
            <w:tcW w:w="596" w:type="pct"/>
          </w:tcPr>
          <w:p w:rsidR="00423CCE" w:rsidRPr="00520718" w:rsidRDefault="00423CCE" w:rsidP="00423CCE">
            <w:pPr>
              <w:spacing w:before="0" w:after="0"/>
              <w:ind w:firstLine="0"/>
              <w:jc w:val="center"/>
              <w:rPr>
                <w:sz w:val="20"/>
                <w:szCs w:val="20"/>
              </w:rPr>
            </w:pPr>
            <w:r w:rsidRPr="00520718">
              <w:rPr>
                <w:sz w:val="20"/>
                <w:szCs w:val="20"/>
              </w:rPr>
              <w:t>6,7</w:t>
            </w:r>
          </w:p>
        </w:tc>
        <w:tc>
          <w:tcPr>
            <w:tcW w:w="597" w:type="pct"/>
          </w:tcPr>
          <w:p w:rsidR="00423CCE" w:rsidRPr="00520718" w:rsidRDefault="00423CCE" w:rsidP="00423CCE">
            <w:pPr>
              <w:spacing w:before="0" w:after="0"/>
              <w:ind w:firstLine="0"/>
              <w:jc w:val="center"/>
              <w:rPr>
                <w:sz w:val="20"/>
                <w:szCs w:val="20"/>
              </w:rPr>
            </w:pPr>
            <w:r w:rsidRPr="00520718">
              <w:rPr>
                <w:sz w:val="20"/>
                <w:szCs w:val="20"/>
              </w:rPr>
              <w:t>6,9</w:t>
            </w:r>
          </w:p>
        </w:tc>
        <w:tc>
          <w:tcPr>
            <w:tcW w:w="597" w:type="pct"/>
          </w:tcPr>
          <w:p w:rsidR="00423CCE" w:rsidRPr="00520718" w:rsidRDefault="00423CCE" w:rsidP="00423CCE">
            <w:pPr>
              <w:spacing w:before="0" w:after="0"/>
              <w:ind w:firstLine="0"/>
              <w:jc w:val="center"/>
              <w:rPr>
                <w:sz w:val="20"/>
                <w:szCs w:val="20"/>
              </w:rPr>
            </w:pPr>
            <w:r w:rsidRPr="00520718">
              <w:rPr>
                <w:sz w:val="20"/>
                <w:szCs w:val="20"/>
              </w:rPr>
              <w:t>6,5</w:t>
            </w:r>
          </w:p>
        </w:tc>
        <w:tc>
          <w:tcPr>
            <w:tcW w:w="603" w:type="pct"/>
          </w:tcPr>
          <w:p w:rsidR="00423CCE" w:rsidRPr="00520718" w:rsidRDefault="00423CCE" w:rsidP="00423CCE">
            <w:pPr>
              <w:spacing w:before="0" w:after="0"/>
              <w:ind w:firstLine="0"/>
              <w:jc w:val="center"/>
              <w:rPr>
                <w:sz w:val="20"/>
                <w:szCs w:val="20"/>
              </w:rPr>
            </w:pPr>
            <w:r w:rsidRPr="00520718">
              <w:rPr>
                <w:sz w:val="20"/>
                <w:szCs w:val="20"/>
              </w:rPr>
              <w:t>7,0</w:t>
            </w:r>
          </w:p>
        </w:tc>
      </w:tr>
      <w:tr w:rsidR="00423CCE" w:rsidRPr="00520718" w:rsidTr="00B42BAF">
        <w:tc>
          <w:tcPr>
            <w:tcW w:w="301" w:type="pct"/>
            <w:vMerge w:val="restart"/>
          </w:tcPr>
          <w:p w:rsidR="00423CCE" w:rsidRPr="00520718" w:rsidRDefault="00423CCE" w:rsidP="00423CCE">
            <w:pPr>
              <w:spacing w:before="0" w:after="0"/>
              <w:ind w:firstLine="0"/>
              <w:jc w:val="left"/>
              <w:rPr>
                <w:sz w:val="20"/>
                <w:szCs w:val="20"/>
              </w:rPr>
            </w:pPr>
            <w:r w:rsidRPr="00520718">
              <w:rPr>
                <w:sz w:val="20"/>
                <w:szCs w:val="20"/>
              </w:rPr>
              <w:t>4</w:t>
            </w:r>
          </w:p>
        </w:tc>
        <w:tc>
          <w:tcPr>
            <w:tcW w:w="1711" w:type="pct"/>
          </w:tcPr>
          <w:p w:rsidR="00423CCE" w:rsidRPr="00520718" w:rsidRDefault="00423CCE" w:rsidP="00423CCE">
            <w:pPr>
              <w:spacing w:before="0" w:after="0"/>
              <w:ind w:firstLine="0"/>
              <w:jc w:val="left"/>
              <w:rPr>
                <w:sz w:val="20"/>
                <w:szCs w:val="20"/>
              </w:rPr>
            </w:pPr>
            <w:r w:rsidRPr="00520718">
              <w:rPr>
                <w:sz w:val="20"/>
                <w:szCs w:val="20"/>
              </w:rPr>
              <w:t>Алеутский энергоузел</w:t>
            </w:r>
          </w:p>
        </w:tc>
        <w:tc>
          <w:tcPr>
            <w:tcW w:w="596" w:type="pct"/>
          </w:tcPr>
          <w:p w:rsidR="00423CCE" w:rsidRPr="00520718" w:rsidRDefault="00423CCE" w:rsidP="00423CCE">
            <w:pPr>
              <w:spacing w:before="0" w:after="0"/>
              <w:ind w:firstLine="0"/>
              <w:jc w:val="center"/>
              <w:rPr>
                <w:sz w:val="20"/>
                <w:szCs w:val="20"/>
              </w:rPr>
            </w:pPr>
          </w:p>
        </w:tc>
        <w:tc>
          <w:tcPr>
            <w:tcW w:w="596" w:type="pct"/>
          </w:tcPr>
          <w:p w:rsidR="00423CCE" w:rsidRPr="00520718" w:rsidRDefault="00423CCE" w:rsidP="00423CCE">
            <w:pPr>
              <w:spacing w:before="0" w:after="0"/>
              <w:ind w:firstLine="0"/>
              <w:jc w:val="center"/>
              <w:rPr>
                <w:sz w:val="20"/>
                <w:szCs w:val="20"/>
              </w:rPr>
            </w:pPr>
          </w:p>
        </w:tc>
        <w:tc>
          <w:tcPr>
            <w:tcW w:w="597" w:type="pct"/>
          </w:tcPr>
          <w:p w:rsidR="00423CCE" w:rsidRPr="00520718" w:rsidRDefault="00423CCE" w:rsidP="00423CCE">
            <w:pPr>
              <w:spacing w:before="0" w:after="0"/>
              <w:ind w:firstLine="0"/>
              <w:jc w:val="center"/>
              <w:rPr>
                <w:sz w:val="20"/>
                <w:szCs w:val="20"/>
              </w:rPr>
            </w:pPr>
          </w:p>
        </w:tc>
        <w:tc>
          <w:tcPr>
            <w:tcW w:w="597" w:type="pct"/>
          </w:tcPr>
          <w:p w:rsidR="00423CCE" w:rsidRPr="00520718" w:rsidRDefault="00423CCE" w:rsidP="00423CCE">
            <w:pPr>
              <w:spacing w:before="0" w:after="0"/>
              <w:ind w:firstLine="0"/>
              <w:jc w:val="center"/>
              <w:rPr>
                <w:sz w:val="20"/>
                <w:szCs w:val="20"/>
              </w:rPr>
            </w:pPr>
          </w:p>
        </w:tc>
        <w:tc>
          <w:tcPr>
            <w:tcW w:w="603" w:type="pct"/>
          </w:tcPr>
          <w:p w:rsidR="00423CCE" w:rsidRPr="00520718" w:rsidRDefault="00423CCE" w:rsidP="00423CCE">
            <w:pPr>
              <w:spacing w:before="0" w:after="0"/>
              <w:ind w:firstLine="0"/>
              <w:jc w:val="center"/>
              <w:rPr>
                <w:sz w:val="20"/>
                <w:szCs w:val="20"/>
              </w:rPr>
            </w:pPr>
          </w:p>
        </w:tc>
      </w:tr>
      <w:tr w:rsidR="00423CCE" w:rsidRPr="00520718" w:rsidTr="00B42BAF">
        <w:tc>
          <w:tcPr>
            <w:tcW w:w="301" w:type="pct"/>
            <w:vMerge/>
          </w:tcPr>
          <w:p w:rsidR="00423CCE" w:rsidRPr="00520718" w:rsidRDefault="00423CCE" w:rsidP="00423CCE">
            <w:pPr>
              <w:spacing w:before="0" w:after="0"/>
              <w:ind w:firstLine="0"/>
              <w:jc w:val="left"/>
              <w:rPr>
                <w:sz w:val="20"/>
                <w:szCs w:val="20"/>
              </w:rPr>
            </w:pPr>
          </w:p>
        </w:tc>
        <w:tc>
          <w:tcPr>
            <w:tcW w:w="1711" w:type="pct"/>
          </w:tcPr>
          <w:p w:rsidR="00423CCE" w:rsidRPr="00520718" w:rsidRDefault="00423CCE" w:rsidP="00423CCE">
            <w:pPr>
              <w:spacing w:before="0" w:after="0"/>
              <w:ind w:firstLine="0"/>
              <w:jc w:val="left"/>
              <w:rPr>
                <w:sz w:val="20"/>
                <w:szCs w:val="20"/>
              </w:rPr>
            </w:pPr>
            <w:r w:rsidRPr="00520718">
              <w:rPr>
                <w:sz w:val="20"/>
                <w:szCs w:val="20"/>
              </w:rPr>
              <w:t>Годовой объем электропотребления, млн.кВт*ч</w:t>
            </w:r>
          </w:p>
        </w:tc>
        <w:tc>
          <w:tcPr>
            <w:tcW w:w="596" w:type="pct"/>
          </w:tcPr>
          <w:p w:rsidR="00423CCE" w:rsidRPr="00520718" w:rsidRDefault="00423CCE" w:rsidP="00423CCE">
            <w:pPr>
              <w:spacing w:before="0" w:after="0"/>
              <w:ind w:firstLine="0"/>
              <w:jc w:val="center"/>
              <w:rPr>
                <w:sz w:val="20"/>
                <w:szCs w:val="20"/>
              </w:rPr>
            </w:pPr>
            <w:r w:rsidRPr="00520718">
              <w:rPr>
                <w:sz w:val="20"/>
                <w:szCs w:val="20"/>
              </w:rPr>
              <w:t>2,24</w:t>
            </w:r>
          </w:p>
        </w:tc>
        <w:tc>
          <w:tcPr>
            <w:tcW w:w="596" w:type="pct"/>
          </w:tcPr>
          <w:p w:rsidR="00423CCE" w:rsidRPr="00520718" w:rsidRDefault="00423CCE" w:rsidP="00423CCE">
            <w:pPr>
              <w:spacing w:before="0" w:after="0"/>
              <w:ind w:firstLine="0"/>
              <w:jc w:val="center"/>
              <w:rPr>
                <w:sz w:val="20"/>
                <w:szCs w:val="20"/>
              </w:rPr>
            </w:pPr>
            <w:r w:rsidRPr="00520718">
              <w:rPr>
                <w:sz w:val="20"/>
                <w:szCs w:val="20"/>
              </w:rPr>
              <w:t>2,29</w:t>
            </w:r>
          </w:p>
        </w:tc>
        <w:tc>
          <w:tcPr>
            <w:tcW w:w="597" w:type="pct"/>
          </w:tcPr>
          <w:p w:rsidR="00423CCE" w:rsidRPr="00520718" w:rsidRDefault="00423CCE" w:rsidP="00423CCE">
            <w:pPr>
              <w:spacing w:before="0" w:after="0"/>
              <w:ind w:firstLine="0"/>
              <w:jc w:val="center"/>
              <w:rPr>
                <w:sz w:val="20"/>
                <w:szCs w:val="20"/>
              </w:rPr>
            </w:pPr>
            <w:r w:rsidRPr="00520718">
              <w:rPr>
                <w:sz w:val="20"/>
                <w:szCs w:val="20"/>
              </w:rPr>
              <w:t>2,56</w:t>
            </w:r>
          </w:p>
        </w:tc>
        <w:tc>
          <w:tcPr>
            <w:tcW w:w="597" w:type="pct"/>
          </w:tcPr>
          <w:p w:rsidR="00423CCE" w:rsidRPr="00520718" w:rsidRDefault="00423CCE" w:rsidP="00423CCE">
            <w:pPr>
              <w:spacing w:before="0" w:after="0"/>
              <w:ind w:firstLine="0"/>
              <w:jc w:val="center"/>
              <w:rPr>
                <w:sz w:val="20"/>
                <w:szCs w:val="20"/>
              </w:rPr>
            </w:pPr>
            <w:r w:rsidRPr="00520718">
              <w:rPr>
                <w:sz w:val="20"/>
                <w:szCs w:val="20"/>
              </w:rPr>
              <w:t>2,59</w:t>
            </w:r>
          </w:p>
        </w:tc>
        <w:tc>
          <w:tcPr>
            <w:tcW w:w="603" w:type="pct"/>
          </w:tcPr>
          <w:p w:rsidR="00423CCE" w:rsidRPr="00520718" w:rsidRDefault="00423CCE" w:rsidP="00423CCE">
            <w:pPr>
              <w:spacing w:before="0" w:after="0"/>
              <w:ind w:firstLine="0"/>
              <w:jc w:val="center"/>
              <w:rPr>
                <w:sz w:val="20"/>
                <w:szCs w:val="20"/>
              </w:rPr>
            </w:pPr>
            <w:r w:rsidRPr="00520718">
              <w:rPr>
                <w:sz w:val="20"/>
                <w:szCs w:val="20"/>
              </w:rPr>
              <w:t>2,693</w:t>
            </w:r>
          </w:p>
        </w:tc>
      </w:tr>
      <w:tr w:rsidR="00423CCE" w:rsidRPr="00520718" w:rsidTr="00B42BAF">
        <w:tc>
          <w:tcPr>
            <w:tcW w:w="301" w:type="pct"/>
            <w:vMerge/>
          </w:tcPr>
          <w:p w:rsidR="00423CCE" w:rsidRPr="00520718" w:rsidRDefault="00423CCE" w:rsidP="00423CCE">
            <w:pPr>
              <w:spacing w:before="0" w:after="0"/>
              <w:ind w:firstLine="0"/>
              <w:jc w:val="left"/>
              <w:rPr>
                <w:sz w:val="20"/>
                <w:szCs w:val="20"/>
              </w:rPr>
            </w:pPr>
          </w:p>
        </w:tc>
        <w:tc>
          <w:tcPr>
            <w:tcW w:w="1711" w:type="pct"/>
          </w:tcPr>
          <w:p w:rsidR="00423CCE" w:rsidRPr="00520718" w:rsidRDefault="00423CCE" w:rsidP="00423CCE">
            <w:pPr>
              <w:spacing w:before="0" w:after="0"/>
              <w:ind w:firstLine="0"/>
              <w:jc w:val="left"/>
              <w:rPr>
                <w:sz w:val="20"/>
                <w:szCs w:val="20"/>
              </w:rPr>
            </w:pPr>
            <w:r w:rsidRPr="00520718">
              <w:rPr>
                <w:sz w:val="20"/>
                <w:szCs w:val="20"/>
              </w:rPr>
              <w:t>Максимум нагрузки, МВт</w:t>
            </w:r>
          </w:p>
        </w:tc>
        <w:tc>
          <w:tcPr>
            <w:tcW w:w="596" w:type="pct"/>
          </w:tcPr>
          <w:p w:rsidR="00423CCE" w:rsidRPr="00520718" w:rsidRDefault="00423CCE" w:rsidP="00423CCE">
            <w:pPr>
              <w:spacing w:before="0" w:after="0"/>
              <w:ind w:firstLine="0"/>
              <w:jc w:val="center"/>
              <w:rPr>
                <w:sz w:val="20"/>
                <w:szCs w:val="20"/>
              </w:rPr>
            </w:pPr>
            <w:r w:rsidRPr="00520718">
              <w:rPr>
                <w:sz w:val="20"/>
                <w:szCs w:val="20"/>
              </w:rPr>
              <w:t>0,57</w:t>
            </w:r>
          </w:p>
        </w:tc>
        <w:tc>
          <w:tcPr>
            <w:tcW w:w="596" w:type="pct"/>
          </w:tcPr>
          <w:p w:rsidR="00423CCE" w:rsidRPr="00520718" w:rsidRDefault="00423CCE" w:rsidP="00423CCE">
            <w:pPr>
              <w:spacing w:before="0" w:after="0"/>
              <w:ind w:firstLine="0"/>
              <w:jc w:val="center"/>
              <w:rPr>
                <w:sz w:val="20"/>
                <w:szCs w:val="20"/>
              </w:rPr>
            </w:pPr>
            <w:r w:rsidRPr="00520718">
              <w:rPr>
                <w:sz w:val="20"/>
                <w:szCs w:val="20"/>
              </w:rPr>
              <w:t>0,7</w:t>
            </w:r>
          </w:p>
        </w:tc>
        <w:tc>
          <w:tcPr>
            <w:tcW w:w="597" w:type="pct"/>
          </w:tcPr>
          <w:p w:rsidR="00423CCE" w:rsidRPr="00520718" w:rsidRDefault="00423CCE" w:rsidP="00423CCE">
            <w:pPr>
              <w:spacing w:before="0" w:after="0"/>
              <w:ind w:firstLine="0"/>
              <w:jc w:val="center"/>
              <w:rPr>
                <w:sz w:val="20"/>
                <w:szCs w:val="20"/>
              </w:rPr>
            </w:pPr>
            <w:r w:rsidRPr="00520718">
              <w:rPr>
                <w:sz w:val="20"/>
                <w:szCs w:val="20"/>
              </w:rPr>
              <w:t>0,66</w:t>
            </w:r>
          </w:p>
        </w:tc>
        <w:tc>
          <w:tcPr>
            <w:tcW w:w="597" w:type="pct"/>
          </w:tcPr>
          <w:p w:rsidR="00423CCE" w:rsidRPr="00520718" w:rsidRDefault="00423CCE" w:rsidP="00423CCE">
            <w:pPr>
              <w:spacing w:before="0" w:after="0"/>
              <w:ind w:firstLine="0"/>
              <w:jc w:val="center"/>
              <w:rPr>
                <w:sz w:val="20"/>
                <w:szCs w:val="20"/>
              </w:rPr>
            </w:pPr>
            <w:r w:rsidRPr="00520718">
              <w:rPr>
                <w:sz w:val="20"/>
                <w:szCs w:val="20"/>
              </w:rPr>
              <w:t>0,85</w:t>
            </w:r>
          </w:p>
        </w:tc>
        <w:tc>
          <w:tcPr>
            <w:tcW w:w="603" w:type="pct"/>
          </w:tcPr>
          <w:p w:rsidR="00423CCE" w:rsidRPr="00520718" w:rsidRDefault="00423CCE" w:rsidP="00423CCE">
            <w:pPr>
              <w:spacing w:before="0" w:after="0"/>
              <w:ind w:firstLine="0"/>
              <w:jc w:val="center"/>
              <w:rPr>
                <w:sz w:val="20"/>
                <w:szCs w:val="20"/>
              </w:rPr>
            </w:pPr>
            <w:r w:rsidRPr="00520718">
              <w:rPr>
                <w:sz w:val="20"/>
                <w:szCs w:val="20"/>
              </w:rPr>
              <w:t>0,83</w:t>
            </w:r>
          </w:p>
        </w:tc>
      </w:tr>
      <w:tr w:rsidR="00423CCE" w:rsidRPr="00520718" w:rsidTr="00B42BAF">
        <w:tc>
          <w:tcPr>
            <w:tcW w:w="301" w:type="pct"/>
            <w:vMerge w:val="restart"/>
          </w:tcPr>
          <w:p w:rsidR="00423CCE" w:rsidRPr="00520718" w:rsidRDefault="00423CCE" w:rsidP="00423CCE">
            <w:pPr>
              <w:spacing w:before="0" w:after="0"/>
              <w:ind w:firstLine="0"/>
              <w:jc w:val="left"/>
              <w:rPr>
                <w:sz w:val="20"/>
                <w:szCs w:val="20"/>
              </w:rPr>
            </w:pPr>
            <w:r w:rsidRPr="00520718">
              <w:rPr>
                <w:sz w:val="20"/>
                <w:szCs w:val="20"/>
              </w:rPr>
              <w:t>5</w:t>
            </w:r>
          </w:p>
        </w:tc>
        <w:tc>
          <w:tcPr>
            <w:tcW w:w="1711" w:type="pct"/>
          </w:tcPr>
          <w:p w:rsidR="00423CCE" w:rsidRPr="00520718" w:rsidRDefault="00423CCE" w:rsidP="00423CCE">
            <w:pPr>
              <w:spacing w:before="0" w:after="0"/>
              <w:ind w:firstLine="0"/>
              <w:jc w:val="left"/>
              <w:rPr>
                <w:sz w:val="20"/>
                <w:szCs w:val="20"/>
              </w:rPr>
            </w:pPr>
            <w:r w:rsidRPr="00520718">
              <w:rPr>
                <w:sz w:val="20"/>
                <w:szCs w:val="20"/>
              </w:rPr>
              <w:t>Усть-Камчатский энергоузел</w:t>
            </w:r>
          </w:p>
        </w:tc>
        <w:tc>
          <w:tcPr>
            <w:tcW w:w="596" w:type="pct"/>
          </w:tcPr>
          <w:p w:rsidR="00423CCE" w:rsidRPr="00520718" w:rsidRDefault="00423CCE" w:rsidP="00423CCE">
            <w:pPr>
              <w:spacing w:before="0" w:after="0"/>
              <w:ind w:firstLine="0"/>
              <w:jc w:val="center"/>
              <w:rPr>
                <w:sz w:val="20"/>
                <w:szCs w:val="20"/>
              </w:rPr>
            </w:pPr>
          </w:p>
        </w:tc>
        <w:tc>
          <w:tcPr>
            <w:tcW w:w="596" w:type="pct"/>
          </w:tcPr>
          <w:p w:rsidR="00423CCE" w:rsidRPr="00520718" w:rsidRDefault="00423CCE" w:rsidP="00423CCE">
            <w:pPr>
              <w:spacing w:before="0" w:after="0"/>
              <w:ind w:firstLine="0"/>
              <w:jc w:val="center"/>
              <w:rPr>
                <w:sz w:val="20"/>
                <w:szCs w:val="20"/>
              </w:rPr>
            </w:pPr>
          </w:p>
        </w:tc>
        <w:tc>
          <w:tcPr>
            <w:tcW w:w="597" w:type="pct"/>
          </w:tcPr>
          <w:p w:rsidR="00423CCE" w:rsidRPr="00520718" w:rsidRDefault="00423CCE" w:rsidP="00423CCE">
            <w:pPr>
              <w:spacing w:before="0" w:after="0"/>
              <w:ind w:firstLine="0"/>
              <w:jc w:val="center"/>
              <w:rPr>
                <w:sz w:val="20"/>
                <w:szCs w:val="20"/>
              </w:rPr>
            </w:pPr>
          </w:p>
        </w:tc>
        <w:tc>
          <w:tcPr>
            <w:tcW w:w="597" w:type="pct"/>
          </w:tcPr>
          <w:p w:rsidR="00423CCE" w:rsidRPr="00520718" w:rsidRDefault="00423CCE" w:rsidP="00423CCE">
            <w:pPr>
              <w:spacing w:before="0" w:after="0"/>
              <w:ind w:firstLine="0"/>
              <w:jc w:val="center"/>
              <w:rPr>
                <w:sz w:val="20"/>
                <w:szCs w:val="20"/>
              </w:rPr>
            </w:pPr>
          </w:p>
        </w:tc>
        <w:tc>
          <w:tcPr>
            <w:tcW w:w="603" w:type="pct"/>
          </w:tcPr>
          <w:p w:rsidR="00423CCE" w:rsidRPr="00520718" w:rsidRDefault="00423CCE" w:rsidP="00423CCE">
            <w:pPr>
              <w:spacing w:before="0" w:after="0"/>
              <w:ind w:firstLine="0"/>
              <w:jc w:val="center"/>
              <w:rPr>
                <w:sz w:val="20"/>
                <w:szCs w:val="20"/>
              </w:rPr>
            </w:pPr>
          </w:p>
        </w:tc>
      </w:tr>
      <w:tr w:rsidR="00423CCE" w:rsidRPr="00520718" w:rsidTr="00B42BAF">
        <w:tc>
          <w:tcPr>
            <w:tcW w:w="301" w:type="pct"/>
            <w:vMerge/>
          </w:tcPr>
          <w:p w:rsidR="00423CCE" w:rsidRPr="00520718" w:rsidRDefault="00423CCE" w:rsidP="00423CCE">
            <w:pPr>
              <w:spacing w:before="0" w:after="0"/>
              <w:ind w:firstLine="0"/>
              <w:jc w:val="left"/>
              <w:rPr>
                <w:sz w:val="20"/>
                <w:szCs w:val="20"/>
              </w:rPr>
            </w:pPr>
          </w:p>
        </w:tc>
        <w:tc>
          <w:tcPr>
            <w:tcW w:w="1711" w:type="pct"/>
          </w:tcPr>
          <w:p w:rsidR="00423CCE" w:rsidRPr="00520718" w:rsidRDefault="00423CCE" w:rsidP="00423CCE">
            <w:pPr>
              <w:spacing w:before="0" w:after="0"/>
              <w:ind w:firstLine="0"/>
              <w:jc w:val="left"/>
              <w:rPr>
                <w:sz w:val="20"/>
                <w:szCs w:val="20"/>
              </w:rPr>
            </w:pPr>
            <w:r w:rsidRPr="00520718">
              <w:rPr>
                <w:sz w:val="20"/>
                <w:szCs w:val="20"/>
              </w:rPr>
              <w:t>Годовой объем электропотребления, млн.кВт*ч</w:t>
            </w:r>
          </w:p>
        </w:tc>
        <w:tc>
          <w:tcPr>
            <w:tcW w:w="596" w:type="pct"/>
          </w:tcPr>
          <w:p w:rsidR="00423CCE" w:rsidRPr="00520718" w:rsidRDefault="00423CCE" w:rsidP="00423CCE">
            <w:pPr>
              <w:spacing w:before="0" w:after="0"/>
              <w:ind w:firstLine="0"/>
              <w:jc w:val="center"/>
              <w:rPr>
                <w:sz w:val="20"/>
                <w:szCs w:val="20"/>
              </w:rPr>
            </w:pPr>
            <w:r w:rsidRPr="00520718">
              <w:rPr>
                <w:sz w:val="20"/>
                <w:szCs w:val="20"/>
              </w:rPr>
              <w:t>18,8</w:t>
            </w:r>
          </w:p>
        </w:tc>
        <w:tc>
          <w:tcPr>
            <w:tcW w:w="596" w:type="pct"/>
          </w:tcPr>
          <w:p w:rsidR="00423CCE" w:rsidRPr="00520718" w:rsidRDefault="00423CCE" w:rsidP="00423CCE">
            <w:pPr>
              <w:spacing w:before="0" w:after="0"/>
              <w:ind w:firstLine="0"/>
              <w:jc w:val="center"/>
              <w:rPr>
                <w:sz w:val="20"/>
                <w:szCs w:val="20"/>
              </w:rPr>
            </w:pPr>
            <w:r w:rsidRPr="00520718">
              <w:rPr>
                <w:sz w:val="20"/>
                <w:szCs w:val="20"/>
              </w:rPr>
              <w:t>19,51</w:t>
            </w:r>
          </w:p>
        </w:tc>
        <w:tc>
          <w:tcPr>
            <w:tcW w:w="597" w:type="pct"/>
          </w:tcPr>
          <w:p w:rsidR="00423CCE" w:rsidRPr="00520718" w:rsidRDefault="00423CCE" w:rsidP="00423CCE">
            <w:pPr>
              <w:spacing w:before="0" w:after="0"/>
              <w:ind w:firstLine="0"/>
              <w:jc w:val="center"/>
              <w:rPr>
                <w:sz w:val="20"/>
                <w:szCs w:val="20"/>
              </w:rPr>
            </w:pPr>
            <w:r w:rsidRPr="00520718">
              <w:rPr>
                <w:sz w:val="20"/>
                <w:szCs w:val="20"/>
              </w:rPr>
              <w:t>20,8</w:t>
            </w:r>
          </w:p>
        </w:tc>
        <w:tc>
          <w:tcPr>
            <w:tcW w:w="597" w:type="pct"/>
          </w:tcPr>
          <w:p w:rsidR="00423CCE" w:rsidRPr="00520718" w:rsidRDefault="00423CCE" w:rsidP="00423CCE">
            <w:pPr>
              <w:spacing w:before="0" w:after="0"/>
              <w:ind w:firstLine="0"/>
              <w:jc w:val="center"/>
              <w:rPr>
                <w:sz w:val="20"/>
                <w:szCs w:val="20"/>
              </w:rPr>
            </w:pPr>
            <w:r w:rsidRPr="00520718">
              <w:rPr>
                <w:sz w:val="20"/>
                <w:szCs w:val="20"/>
              </w:rPr>
              <w:t>20,79</w:t>
            </w:r>
          </w:p>
        </w:tc>
        <w:tc>
          <w:tcPr>
            <w:tcW w:w="603" w:type="pct"/>
          </w:tcPr>
          <w:p w:rsidR="00423CCE" w:rsidRPr="00520718" w:rsidRDefault="00423CCE" w:rsidP="00423CCE">
            <w:pPr>
              <w:spacing w:before="0" w:after="0"/>
              <w:ind w:firstLine="0"/>
              <w:jc w:val="center"/>
              <w:rPr>
                <w:sz w:val="20"/>
                <w:szCs w:val="20"/>
              </w:rPr>
            </w:pPr>
            <w:r w:rsidRPr="00520718">
              <w:rPr>
                <w:sz w:val="20"/>
                <w:szCs w:val="20"/>
              </w:rPr>
              <w:t>21,186</w:t>
            </w:r>
          </w:p>
        </w:tc>
      </w:tr>
      <w:tr w:rsidR="00423CCE" w:rsidRPr="00520718" w:rsidTr="00B42BAF">
        <w:tc>
          <w:tcPr>
            <w:tcW w:w="301" w:type="pct"/>
            <w:vMerge/>
          </w:tcPr>
          <w:p w:rsidR="00423CCE" w:rsidRPr="00520718" w:rsidRDefault="00423CCE" w:rsidP="00423CCE">
            <w:pPr>
              <w:spacing w:before="0" w:after="0"/>
              <w:ind w:firstLine="0"/>
              <w:jc w:val="left"/>
              <w:rPr>
                <w:sz w:val="20"/>
                <w:szCs w:val="20"/>
              </w:rPr>
            </w:pPr>
          </w:p>
        </w:tc>
        <w:tc>
          <w:tcPr>
            <w:tcW w:w="1711" w:type="pct"/>
          </w:tcPr>
          <w:p w:rsidR="00423CCE" w:rsidRPr="00520718" w:rsidRDefault="00423CCE" w:rsidP="00423CCE">
            <w:pPr>
              <w:spacing w:before="0" w:after="0"/>
              <w:ind w:firstLine="0"/>
              <w:jc w:val="left"/>
              <w:rPr>
                <w:sz w:val="20"/>
                <w:szCs w:val="20"/>
              </w:rPr>
            </w:pPr>
            <w:r w:rsidRPr="00520718">
              <w:rPr>
                <w:sz w:val="20"/>
                <w:szCs w:val="20"/>
              </w:rPr>
              <w:t>Максимум нагрузки, МВт</w:t>
            </w:r>
          </w:p>
        </w:tc>
        <w:tc>
          <w:tcPr>
            <w:tcW w:w="596" w:type="pct"/>
          </w:tcPr>
          <w:p w:rsidR="00423CCE" w:rsidRPr="00520718" w:rsidRDefault="00423CCE" w:rsidP="00423CCE">
            <w:pPr>
              <w:spacing w:before="0" w:after="0"/>
              <w:ind w:firstLine="0"/>
              <w:jc w:val="center"/>
              <w:rPr>
                <w:sz w:val="20"/>
                <w:szCs w:val="20"/>
              </w:rPr>
            </w:pPr>
            <w:r w:rsidRPr="00520718">
              <w:rPr>
                <w:sz w:val="20"/>
                <w:szCs w:val="20"/>
              </w:rPr>
              <w:t>5,3</w:t>
            </w:r>
          </w:p>
        </w:tc>
        <w:tc>
          <w:tcPr>
            <w:tcW w:w="596" w:type="pct"/>
          </w:tcPr>
          <w:p w:rsidR="00423CCE" w:rsidRPr="00520718" w:rsidRDefault="00423CCE" w:rsidP="00423CCE">
            <w:pPr>
              <w:spacing w:before="0" w:after="0"/>
              <w:ind w:firstLine="0"/>
              <w:jc w:val="center"/>
              <w:rPr>
                <w:sz w:val="20"/>
                <w:szCs w:val="20"/>
              </w:rPr>
            </w:pPr>
            <w:r w:rsidRPr="00520718">
              <w:rPr>
                <w:sz w:val="20"/>
                <w:szCs w:val="20"/>
              </w:rPr>
              <w:t>5,96</w:t>
            </w:r>
          </w:p>
        </w:tc>
        <w:tc>
          <w:tcPr>
            <w:tcW w:w="597" w:type="pct"/>
          </w:tcPr>
          <w:p w:rsidR="00423CCE" w:rsidRPr="00520718" w:rsidRDefault="00423CCE" w:rsidP="00423CCE">
            <w:pPr>
              <w:spacing w:before="0" w:after="0"/>
              <w:ind w:firstLine="0"/>
              <w:jc w:val="center"/>
              <w:rPr>
                <w:sz w:val="20"/>
                <w:szCs w:val="20"/>
              </w:rPr>
            </w:pPr>
            <w:r w:rsidRPr="00520718">
              <w:rPr>
                <w:sz w:val="20"/>
                <w:szCs w:val="20"/>
              </w:rPr>
              <w:t>5,1</w:t>
            </w:r>
          </w:p>
        </w:tc>
        <w:tc>
          <w:tcPr>
            <w:tcW w:w="597" w:type="pct"/>
          </w:tcPr>
          <w:p w:rsidR="00423CCE" w:rsidRPr="00520718" w:rsidRDefault="00423CCE" w:rsidP="00423CCE">
            <w:pPr>
              <w:spacing w:before="0" w:after="0"/>
              <w:ind w:firstLine="0"/>
              <w:jc w:val="center"/>
              <w:rPr>
                <w:sz w:val="20"/>
                <w:szCs w:val="20"/>
              </w:rPr>
            </w:pPr>
            <w:r w:rsidRPr="00520718">
              <w:rPr>
                <w:sz w:val="20"/>
                <w:szCs w:val="20"/>
              </w:rPr>
              <w:t>6,7</w:t>
            </w:r>
          </w:p>
        </w:tc>
        <w:tc>
          <w:tcPr>
            <w:tcW w:w="603" w:type="pct"/>
          </w:tcPr>
          <w:p w:rsidR="00423CCE" w:rsidRPr="00520718" w:rsidRDefault="00423CCE" w:rsidP="00423CCE">
            <w:pPr>
              <w:spacing w:before="0" w:after="0"/>
              <w:ind w:firstLine="0"/>
              <w:jc w:val="center"/>
              <w:rPr>
                <w:sz w:val="20"/>
                <w:szCs w:val="20"/>
              </w:rPr>
            </w:pPr>
            <w:r w:rsidRPr="00520718">
              <w:rPr>
                <w:sz w:val="20"/>
                <w:szCs w:val="20"/>
              </w:rPr>
              <w:t>6,19</w:t>
            </w:r>
          </w:p>
        </w:tc>
      </w:tr>
      <w:tr w:rsidR="00423CCE" w:rsidRPr="00520718" w:rsidTr="00B42BAF">
        <w:tc>
          <w:tcPr>
            <w:tcW w:w="301" w:type="pct"/>
            <w:vMerge w:val="restart"/>
          </w:tcPr>
          <w:p w:rsidR="00423CCE" w:rsidRPr="00520718" w:rsidRDefault="00423CCE" w:rsidP="00423CCE">
            <w:pPr>
              <w:spacing w:before="0" w:after="0"/>
              <w:ind w:firstLine="0"/>
              <w:jc w:val="left"/>
              <w:rPr>
                <w:sz w:val="20"/>
                <w:szCs w:val="20"/>
              </w:rPr>
            </w:pPr>
            <w:r w:rsidRPr="00520718">
              <w:rPr>
                <w:sz w:val="20"/>
                <w:szCs w:val="20"/>
              </w:rPr>
              <w:t>6</w:t>
            </w:r>
          </w:p>
        </w:tc>
        <w:tc>
          <w:tcPr>
            <w:tcW w:w="1711" w:type="pct"/>
          </w:tcPr>
          <w:p w:rsidR="00423CCE" w:rsidRPr="00520718" w:rsidRDefault="00423CCE" w:rsidP="00423CCE">
            <w:pPr>
              <w:spacing w:before="0" w:after="0"/>
              <w:ind w:firstLine="0"/>
              <w:jc w:val="left"/>
              <w:rPr>
                <w:sz w:val="20"/>
                <w:szCs w:val="20"/>
              </w:rPr>
            </w:pPr>
            <w:r w:rsidRPr="00520718">
              <w:rPr>
                <w:sz w:val="20"/>
                <w:szCs w:val="20"/>
              </w:rPr>
              <w:t>Ключевской энергоузел</w:t>
            </w:r>
          </w:p>
        </w:tc>
        <w:tc>
          <w:tcPr>
            <w:tcW w:w="596" w:type="pct"/>
          </w:tcPr>
          <w:p w:rsidR="00423CCE" w:rsidRPr="00520718" w:rsidRDefault="00423CCE" w:rsidP="00423CCE">
            <w:pPr>
              <w:spacing w:before="0" w:after="0"/>
              <w:ind w:firstLine="0"/>
              <w:jc w:val="center"/>
              <w:rPr>
                <w:sz w:val="20"/>
                <w:szCs w:val="20"/>
              </w:rPr>
            </w:pPr>
          </w:p>
        </w:tc>
        <w:tc>
          <w:tcPr>
            <w:tcW w:w="596" w:type="pct"/>
          </w:tcPr>
          <w:p w:rsidR="00423CCE" w:rsidRPr="00520718" w:rsidRDefault="00423CCE" w:rsidP="00423CCE">
            <w:pPr>
              <w:spacing w:before="0" w:after="0"/>
              <w:ind w:firstLine="0"/>
              <w:jc w:val="center"/>
              <w:rPr>
                <w:sz w:val="20"/>
                <w:szCs w:val="20"/>
              </w:rPr>
            </w:pPr>
          </w:p>
        </w:tc>
        <w:tc>
          <w:tcPr>
            <w:tcW w:w="597" w:type="pct"/>
          </w:tcPr>
          <w:p w:rsidR="00423CCE" w:rsidRPr="00520718" w:rsidRDefault="00423CCE" w:rsidP="00423CCE">
            <w:pPr>
              <w:spacing w:before="0" w:after="0"/>
              <w:ind w:firstLine="0"/>
              <w:jc w:val="center"/>
              <w:rPr>
                <w:sz w:val="20"/>
                <w:szCs w:val="20"/>
              </w:rPr>
            </w:pPr>
          </w:p>
        </w:tc>
        <w:tc>
          <w:tcPr>
            <w:tcW w:w="597" w:type="pct"/>
          </w:tcPr>
          <w:p w:rsidR="00423CCE" w:rsidRPr="00520718" w:rsidRDefault="00423CCE" w:rsidP="00423CCE">
            <w:pPr>
              <w:spacing w:before="0" w:after="0"/>
              <w:ind w:firstLine="0"/>
              <w:jc w:val="center"/>
              <w:rPr>
                <w:sz w:val="20"/>
                <w:szCs w:val="20"/>
              </w:rPr>
            </w:pPr>
          </w:p>
        </w:tc>
        <w:tc>
          <w:tcPr>
            <w:tcW w:w="603" w:type="pct"/>
          </w:tcPr>
          <w:p w:rsidR="00423CCE" w:rsidRPr="00520718" w:rsidRDefault="00423CCE" w:rsidP="00423CCE">
            <w:pPr>
              <w:spacing w:before="0" w:after="0"/>
              <w:ind w:firstLine="0"/>
              <w:jc w:val="center"/>
              <w:rPr>
                <w:sz w:val="20"/>
                <w:szCs w:val="20"/>
              </w:rPr>
            </w:pPr>
          </w:p>
        </w:tc>
      </w:tr>
      <w:tr w:rsidR="00423CCE" w:rsidRPr="00520718" w:rsidTr="00B42BAF">
        <w:tc>
          <w:tcPr>
            <w:tcW w:w="301" w:type="pct"/>
            <w:vMerge/>
          </w:tcPr>
          <w:p w:rsidR="00423CCE" w:rsidRPr="00520718" w:rsidRDefault="00423CCE" w:rsidP="00423CCE">
            <w:pPr>
              <w:spacing w:before="0" w:after="0"/>
              <w:ind w:firstLine="0"/>
              <w:jc w:val="left"/>
              <w:rPr>
                <w:sz w:val="20"/>
                <w:szCs w:val="20"/>
              </w:rPr>
            </w:pPr>
          </w:p>
        </w:tc>
        <w:tc>
          <w:tcPr>
            <w:tcW w:w="1711" w:type="pct"/>
          </w:tcPr>
          <w:p w:rsidR="00423CCE" w:rsidRPr="00520718" w:rsidRDefault="00423CCE" w:rsidP="00423CCE">
            <w:pPr>
              <w:spacing w:before="0" w:after="0"/>
              <w:ind w:firstLine="0"/>
              <w:jc w:val="left"/>
              <w:rPr>
                <w:sz w:val="20"/>
                <w:szCs w:val="20"/>
              </w:rPr>
            </w:pPr>
            <w:r w:rsidRPr="00520718">
              <w:rPr>
                <w:sz w:val="20"/>
                <w:szCs w:val="20"/>
              </w:rPr>
              <w:t>Годовой объем электропотребления, млн.кВт*ч</w:t>
            </w:r>
          </w:p>
        </w:tc>
        <w:tc>
          <w:tcPr>
            <w:tcW w:w="596" w:type="pct"/>
          </w:tcPr>
          <w:p w:rsidR="00423CCE" w:rsidRPr="00520718" w:rsidRDefault="00423CCE" w:rsidP="00423CCE">
            <w:pPr>
              <w:spacing w:before="0" w:after="0"/>
              <w:ind w:firstLine="0"/>
              <w:jc w:val="center"/>
              <w:rPr>
                <w:sz w:val="20"/>
                <w:szCs w:val="20"/>
              </w:rPr>
            </w:pPr>
            <w:r w:rsidRPr="00520718">
              <w:rPr>
                <w:sz w:val="20"/>
                <w:szCs w:val="20"/>
              </w:rPr>
              <w:t>15,61</w:t>
            </w:r>
          </w:p>
        </w:tc>
        <w:tc>
          <w:tcPr>
            <w:tcW w:w="596" w:type="pct"/>
          </w:tcPr>
          <w:p w:rsidR="00423CCE" w:rsidRPr="00520718" w:rsidRDefault="00423CCE" w:rsidP="00423CCE">
            <w:pPr>
              <w:spacing w:before="0" w:after="0"/>
              <w:ind w:firstLine="0"/>
              <w:jc w:val="center"/>
              <w:rPr>
                <w:sz w:val="20"/>
                <w:szCs w:val="20"/>
              </w:rPr>
            </w:pPr>
            <w:r w:rsidRPr="00520718">
              <w:rPr>
                <w:sz w:val="20"/>
                <w:szCs w:val="20"/>
              </w:rPr>
              <w:t>15,82</w:t>
            </w:r>
          </w:p>
        </w:tc>
        <w:tc>
          <w:tcPr>
            <w:tcW w:w="597" w:type="pct"/>
          </w:tcPr>
          <w:p w:rsidR="00423CCE" w:rsidRPr="00520718" w:rsidRDefault="00423CCE" w:rsidP="00423CCE">
            <w:pPr>
              <w:spacing w:before="0" w:after="0"/>
              <w:ind w:firstLine="0"/>
              <w:jc w:val="center"/>
              <w:rPr>
                <w:sz w:val="20"/>
                <w:szCs w:val="20"/>
              </w:rPr>
            </w:pPr>
            <w:r w:rsidRPr="00520718">
              <w:rPr>
                <w:sz w:val="20"/>
                <w:szCs w:val="20"/>
              </w:rPr>
              <w:t>15,92</w:t>
            </w:r>
          </w:p>
        </w:tc>
        <w:tc>
          <w:tcPr>
            <w:tcW w:w="597" w:type="pct"/>
          </w:tcPr>
          <w:p w:rsidR="00423CCE" w:rsidRPr="00520718" w:rsidRDefault="00423CCE" w:rsidP="00423CCE">
            <w:pPr>
              <w:spacing w:before="0" w:after="0"/>
              <w:ind w:firstLine="0"/>
              <w:jc w:val="center"/>
              <w:rPr>
                <w:sz w:val="20"/>
                <w:szCs w:val="20"/>
              </w:rPr>
            </w:pPr>
            <w:r w:rsidRPr="00520718">
              <w:rPr>
                <w:sz w:val="20"/>
                <w:szCs w:val="20"/>
              </w:rPr>
              <w:t>15,92</w:t>
            </w:r>
          </w:p>
        </w:tc>
        <w:tc>
          <w:tcPr>
            <w:tcW w:w="603" w:type="pct"/>
          </w:tcPr>
          <w:p w:rsidR="00423CCE" w:rsidRPr="00520718" w:rsidRDefault="00423CCE" w:rsidP="00423CCE">
            <w:pPr>
              <w:spacing w:before="0" w:after="0"/>
              <w:ind w:firstLine="0"/>
              <w:jc w:val="center"/>
              <w:rPr>
                <w:sz w:val="20"/>
                <w:szCs w:val="20"/>
              </w:rPr>
            </w:pPr>
            <w:r w:rsidRPr="00520718">
              <w:rPr>
                <w:sz w:val="20"/>
                <w:szCs w:val="20"/>
              </w:rPr>
              <w:t>15,503</w:t>
            </w:r>
          </w:p>
        </w:tc>
      </w:tr>
      <w:tr w:rsidR="00423CCE" w:rsidRPr="00520718" w:rsidTr="00B42BAF">
        <w:tc>
          <w:tcPr>
            <w:tcW w:w="301" w:type="pct"/>
            <w:vMerge/>
          </w:tcPr>
          <w:p w:rsidR="00423CCE" w:rsidRPr="00520718" w:rsidRDefault="00423CCE" w:rsidP="00423CCE">
            <w:pPr>
              <w:spacing w:before="0" w:after="0"/>
              <w:ind w:firstLine="0"/>
              <w:jc w:val="left"/>
              <w:rPr>
                <w:sz w:val="20"/>
                <w:szCs w:val="20"/>
              </w:rPr>
            </w:pPr>
          </w:p>
        </w:tc>
        <w:tc>
          <w:tcPr>
            <w:tcW w:w="1711" w:type="pct"/>
          </w:tcPr>
          <w:p w:rsidR="00423CCE" w:rsidRPr="00520718" w:rsidRDefault="00423CCE" w:rsidP="00423CCE">
            <w:pPr>
              <w:spacing w:before="0" w:after="0"/>
              <w:ind w:firstLine="0"/>
              <w:jc w:val="left"/>
              <w:rPr>
                <w:sz w:val="20"/>
                <w:szCs w:val="20"/>
              </w:rPr>
            </w:pPr>
            <w:r w:rsidRPr="00520718">
              <w:rPr>
                <w:sz w:val="20"/>
                <w:szCs w:val="20"/>
              </w:rPr>
              <w:t>Максимум нагрузки, МВт</w:t>
            </w:r>
          </w:p>
        </w:tc>
        <w:tc>
          <w:tcPr>
            <w:tcW w:w="596" w:type="pct"/>
          </w:tcPr>
          <w:p w:rsidR="00423CCE" w:rsidRPr="00520718" w:rsidRDefault="00423CCE" w:rsidP="00423CCE">
            <w:pPr>
              <w:spacing w:before="0" w:after="0"/>
              <w:ind w:firstLine="0"/>
              <w:jc w:val="center"/>
              <w:rPr>
                <w:sz w:val="20"/>
                <w:szCs w:val="20"/>
              </w:rPr>
            </w:pPr>
            <w:r w:rsidRPr="00520718">
              <w:rPr>
                <w:sz w:val="20"/>
                <w:szCs w:val="20"/>
              </w:rPr>
              <w:t>3,0</w:t>
            </w:r>
          </w:p>
        </w:tc>
        <w:tc>
          <w:tcPr>
            <w:tcW w:w="596" w:type="pct"/>
          </w:tcPr>
          <w:p w:rsidR="00423CCE" w:rsidRPr="00520718" w:rsidRDefault="00423CCE" w:rsidP="00423CCE">
            <w:pPr>
              <w:spacing w:before="0" w:after="0"/>
              <w:ind w:firstLine="0"/>
              <w:jc w:val="center"/>
              <w:rPr>
                <w:sz w:val="20"/>
                <w:szCs w:val="20"/>
              </w:rPr>
            </w:pPr>
            <w:r w:rsidRPr="00520718">
              <w:rPr>
                <w:sz w:val="20"/>
                <w:szCs w:val="20"/>
              </w:rPr>
              <w:t>3,05</w:t>
            </w:r>
          </w:p>
        </w:tc>
        <w:tc>
          <w:tcPr>
            <w:tcW w:w="597" w:type="pct"/>
          </w:tcPr>
          <w:p w:rsidR="00423CCE" w:rsidRPr="00520718" w:rsidRDefault="00423CCE" w:rsidP="00423CCE">
            <w:pPr>
              <w:spacing w:before="0" w:after="0"/>
              <w:ind w:firstLine="0"/>
              <w:jc w:val="center"/>
              <w:rPr>
                <w:sz w:val="20"/>
                <w:szCs w:val="20"/>
              </w:rPr>
            </w:pPr>
            <w:r w:rsidRPr="00520718">
              <w:rPr>
                <w:sz w:val="20"/>
                <w:szCs w:val="20"/>
              </w:rPr>
              <w:t>2,95</w:t>
            </w:r>
          </w:p>
        </w:tc>
        <w:tc>
          <w:tcPr>
            <w:tcW w:w="597" w:type="pct"/>
          </w:tcPr>
          <w:p w:rsidR="00423CCE" w:rsidRPr="00520718" w:rsidRDefault="00423CCE" w:rsidP="00423CCE">
            <w:pPr>
              <w:spacing w:before="0" w:after="0"/>
              <w:ind w:firstLine="0"/>
              <w:jc w:val="center"/>
              <w:rPr>
                <w:sz w:val="20"/>
                <w:szCs w:val="20"/>
              </w:rPr>
            </w:pPr>
            <w:r w:rsidRPr="00520718">
              <w:rPr>
                <w:sz w:val="20"/>
                <w:szCs w:val="20"/>
              </w:rPr>
              <w:t>3,2</w:t>
            </w:r>
          </w:p>
        </w:tc>
        <w:tc>
          <w:tcPr>
            <w:tcW w:w="603" w:type="pct"/>
          </w:tcPr>
          <w:p w:rsidR="00423CCE" w:rsidRPr="00520718" w:rsidRDefault="00423CCE" w:rsidP="00423CCE">
            <w:pPr>
              <w:spacing w:before="0" w:after="0"/>
              <w:ind w:firstLine="0"/>
              <w:jc w:val="center"/>
              <w:rPr>
                <w:sz w:val="20"/>
                <w:szCs w:val="20"/>
              </w:rPr>
            </w:pPr>
            <w:r w:rsidRPr="00520718">
              <w:rPr>
                <w:sz w:val="20"/>
                <w:szCs w:val="20"/>
              </w:rPr>
              <w:t>3,05</w:t>
            </w:r>
          </w:p>
        </w:tc>
      </w:tr>
      <w:tr w:rsidR="00423CCE" w:rsidRPr="00520718" w:rsidTr="00B42BAF">
        <w:tc>
          <w:tcPr>
            <w:tcW w:w="301" w:type="pct"/>
            <w:vMerge w:val="restart"/>
          </w:tcPr>
          <w:p w:rsidR="00423CCE" w:rsidRPr="00520718" w:rsidRDefault="00423CCE" w:rsidP="00423CCE">
            <w:pPr>
              <w:spacing w:before="0" w:after="0"/>
              <w:ind w:firstLine="0"/>
              <w:jc w:val="left"/>
              <w:rPr>
                <w:sz w:val="20"/>
                <w:szCs w:val="20"/>
              </w:rPr>
            </w:pPr>
            <w:r w:rsidRPr="00520718">
              <w:rPr>
                <w:sz w:val="20"/>
                <w:szCs w:val="20"/>
              </w:rPr>
              <w:t>7</w:t>
            </w:r>
          </w:p>
        </w:tc>
        <w:tc>
          <w:tcPr>
            <w:tcW w:w="1711" w:type="pct"/>
          </w:tcPr>
          <w:p w:rsidR="00423CCE" w:rsidRPr="00520718" w:rsidRDefault="00423CCE" w:rsidP="00423CCE">
            <w:pPr>
              <w:spacing w:before="0" w:after="0"/>
              <w:ind w:firstLine="0"/>
              <w:jc w:val="left"/>
              <w:rPr>
                <w:sz w:val="20"/>
                <w:szCs w:val="20"/>
              </w:rPr>
            </w:pPr>
            <w:r w:rsidRPr="00520718">
              <w:rPr>
                <w:sz w:val="20"/>
                <w:szCs w:val="20"/>
              </w:rPr>
              <w:t>Козыревский энергоузел</w:t>
            </w:r>
          </w:p>
        </w:tc>
        <w:tc>
          <w:tcPr>
            <w:tcW w:w="596" w:type="pct"/>
          </w:tcPr>
          <w:p w:rsidR="00423CCE" w:rsidRPr="00520718" w:rsidRDefault="00423CCE" w:rsidP="00423CCE">
            <w:pPr>
              <w:spacing w:before="0" w:after="0"/>
              <w:ind w:firstLine="0"/>
              <w:jc w:val="center"/>
              <w:rPr>
                <w:sz w:val="20"/>
                <w:szCs w:val="20"/>
              </w:rPr>
            </w:pPr>
          </w:p>
        </w:tc>
        <w:tc>
          <w:tcPr>
            <w:tcW w:w="596" w:type="pct"/>
          </w:tcPr>
          <w:p w:rsidR="00423CCE" w:rsidRPr="00520718" w:rsidRDefault="00423CCE" w:rsidP="00423CCE">
            <w:pPr>
              <w:spacing w:before="0" w:after="0"/>
              <w:ind w:firstLine="0"/>
              <w:jc w:val="center"/>
              <w:rPr>
                <w:sz w:val="20"/>
                <w:szCs w:val="20"/>
              </w:rPr>
            </w:pPr>
          </w:p>
        </w:tc>
        <w:tc>
          <w:tcPr>
            <w:tcW w:w="597" w:type="pct"/>
          </w:tcPr>
          <w:p w:rsidR="00423CCE" w:rsidRPr="00520718" w:rsidRDefault="00423CCE" w:rsidP="00423CCE">
            <w:pPr>
              <w:spacing w:before="0" w:after="0"/>
              <w:ind w:firstLine="0"/>
              <w:jc w:val="center"/>
              <w:rPr>
                <w:sz w:val="20"/>
                <w:szCs w:val="20"/>
              </w:rPr>
            </w:pPr>
          </w:p>
        </w:tc>
        <w:tc>
          <w:tcPr>
            <w:tcW w:w="597" w:type="pct"/>
          </w:tcPr>
          <w:p w:rsidR="00423CCE" w:rsidRPr="00520718" w:rsidRDefault="00423CCE" w:rsidP="00423CCE">
            <w:pPr>
              <w:spacing w:before="0" w:after="0"/>
              <w:ind w:firstLine="0"/>
              <w:jc w:val="center"/>
              <w:rPr>
                <w:sz w:val="20"/>
                <w:szCs w:val="20"/>
              </w:rPr>
            </w:pPr>
          </w:p>
        </w:tc>
        <w:tc>
          <w:tcPr>
            <w:tcW w:w="603" w:type="pct"/>
          </w:tcPr>
          <w:p w:rsidR="00423CCE" w:rsidRPr="00520718" w:rsidRDefault="00423CCE" w:rsidP="00423CCE">
            <w:pPr>
              <w:spacing w:before="0" w:after="0"/>
              <w:ind w:firstLine="0"/>
              <w:jc w:val="center"/>
              <w:rPr>
                <w:sz w:val="20"/>
                <w:szCs w:val="20"/>
              </w:rPr>
            </w:pPr>
          </w:p>
        </w:tc>
      </w:tr>
      <w:tr w:rsidR="00423CCE" w:rsidRPr="00520718" w:rsidTr="00B42BAF">
        <w:tc>
          <w:tcPr>
            <w:tcW w:w="301" w:type="pct"/>
            <w:vMerge/>
          </w:tcPr>
          <w:p w:rsidR="00423CCE" w:rsidRPr="00520718" w:rsidRDefault="00423CCE" w:rsidP="00423CCE">
            <w:pPr>
              <w:spacing w:before="0" w:after="0"/>
              <w:ind w:firstLine="0"/>
              <w:jc w:val="left"/>
              <w:rPr>
                <w:sz w:val="20"/>
                <w:szCs w:val="20"/>
              </w:rPr>
            </w:pPr>
          </w:p>
        </w:tc>
        <w:tc>
          <w:tcPr>
            <w:tcW w:w="1711" w:type="pct"/>
          </w:tcPr>
          <w:p w:rsidR="00423CCE" w:rsidRPr="00520718" w:rsidRDefault="00423CCE" w:rsidP="00423CCE">
            <w:pPr>
              <w:spacing w:before="0" w:after="0"/>
              <w:ind w:firstLine="0"/>
              <w:jc w:val="left"/>
              <w:rPr>
                <w:sz w:val="20"/>
                <w:szCs w:val="20"/>
              </w:rPr>
            </w:pPr>
            <w:r w:rsidRPr="00520718">
              <w:rPr>
                <w:sz w:val="20"/>
                <w:szCs w:val="20"/>
              </w:rPr>
              <w:t>Годовой объем электропотребления, млн.кВт*ч</w:t>
            </w:r>
          </w:p>
        </w:tc>
        <w:tc>
          <w:tcPr>
            <w:tcW w:w="596" w:type="pct"/>
          </w:tcPr>
          <w:p w:rsidR="00423CCE" w:rsidRPr="00520718" w:rsidRDefault="00423CCE" w:rsidP="00423CCE">
            <w:pPr>
              <w:spacing w:before="0" w:after="0"/>
              <w:ind w:firstLine="0"/>
              <w:jc w:val="center"/>
              <w:rPr>
                <w:sz w:val="20"/>
                <w:szCs w:val="20"/>
              </w:rPr>
            </w:pPr>
            <w:r w:rsidRPr="00520718">
              <w:rPr>
                <w:sz w:val="20"/>
                <w:szCs w:val="20"/>
              </w:rPr>
              <w:t>2,58</w:t>
            </w:r>
          </w:p>
        </w:tc>
        <w:tc>
          <w:tcPr>
            <w:tcW w:w="596" w:type="pct"/>
          </w:tcPr>
          <w:p w:rsidR="00423CCE" w:rsidRPr="00520718" w:rsidRDefault="00423CCE" w:rsidP="00423CCE">
            <w:pPr>
              <w:spacing w:before="0" w:after="0"/>
              <w:ind w:firstLine="0"/>
              <w:jc w:val="center"/>
              <w:rPr>
                <w:sz w:val="20"/>
                <w:szCs w:val="20"/>
              </w:rPr>
            </w:pPr>
            <w:r w:rsidRPr="00520718">
              <w:rPr>
                <w:sz w:val="20"/>
                <w:szCs w:val="20"/>
              </w:rPr>
              <w:t>2,69</w:t>
            </w:r>
          </w:p>
        </w:tc>
        <w:tc>
          <w:tcPr>
            <w:tcW w:w="597" w:type="pct"/>
          </w:tcPr>
          <w:p w:rsidR="00423CCE" w:rsidRPr="00520718" w:rsidRDefault="00423CCE" w:rsidP="00423CCE">
            <w:pPr>
              <w:spacing w:before="0" w:after="0"/>
              <w:ind w:firstLine="0"/>
              <w:jc w:val="center"/>
              <w:rPr>
                <w:sz w:val="20"/>
                <w:szCs w:val="20"/>
              </w:rPr>
            </w:pPr>
            <w:r w:rsidRPr="00520718">
              <w:rPr>
                <w:sz w:val="20"/>
                <w:szCs w:val="20"/>
              </w:rPr>
              <w:t>2,98</w:t>
            </w:r>
          </w:p>
        </w:tc>
        <w:tc>
          <w:tcPr>
            <w:tcW w:w="597" w:type="pct"/>
          </w:tcPr>
          <w:p w:rsidR="00423CCE" w:rsidRPr="00520718" w:rsidRDefault="00423CCE" w:rsidP="00423CCE">
            <w:pPr>
              <w:spacing w:before="0" w:after="0"/>
              <w:ind w:firstLine="0"/>
              <w:jc w:val="center"/>
              <w:rPr>
                <w:sz w:val="20"/>
                <w:szCs w:val="20"/>
              </w:rPr>
            </w:pPr>
            <w:r w:rsidRPr="00520718">
              <w:rPr>
                <w:sz w:val="20"/>
                <w:szCs w:val="20"/>
              </w:rPr>
              <w:t>3,09</w:t>
            </w:r>
          </w:p>
        </w:tc>
        <w:tc>
          <w:tcPr>
            <w:tcW w:w="603" w:type="pct"/>
          </w:tcPr>
          <w:p w:rsidR="00423CCE" w:rsidRPr="00520718" w:rsidRDefault="00423CCE" w:rsidP="00423CCE">
            <w:pPr>
              <w:spacing w:before="0" w:after="0"/>
              <w:ind w:firstLine="0"/>
              <w:jc w:val="center"/>
              <w:rPr>
                <w:sz w:val="20"/>
                <w:szCs w:val="20"/>
              </w:rPr>
            </w:pPr>
            <w:r w:rsidRPr="00520718">
              <w:rPr>
                <w:sz w:val="20"/>
                <w:szCs w:val="20"/>
              </w:rPr>
              <w:t>2,984</w:t>
            </w:r>
          </w:p>
        </w:tc>
      </w:tr>
      <w:tr w:rsidR="00423CCE" w:rsidRPr="00520718" w:rsidTr="00B42BAF">
        <w:tc>
          <w:tcPr>
            <w:tcW w:w="301" w:type="pct"/>
            <w:vMerge/>
          </w:tcPr>
          <w:p w:rsidR="00423CCE" w:rsidRPr="00520718" w:rsidRDefault="00423CCE" w:rsidP="00423CCE">
            <w:pPr>
              <w:spacing w:before="0" w:after="0"/>
              <w:ind w:firstLine="0"/>
              <w:jc w:val="left"/>
              <w:rPr>
                <w:sz w:val="20"/>
                <w:szCs w:val="20"/>
              </w:rPr>
            </w:pPr>
          </w:p>
        </w:tc>
        <w:tc>
          <w:tcPr>
            <w:tcW w:w="1711" w:type="pct"/>
          </w:tcPr>
          <w:p w:rsidR="00423CCE" w:rsidRPr="00520718" w:rsidRDefault="00423CCE" w:rsidP="00423CCE">
            <w:pPr>
              <w:spacing w:before="0" w:after="0"/>
              <w:ind w:firstLine="0"/>
              <w:jc w:val="left"/>
              <w:rPr>
                <w:sz w:val="20"/>
                <w:szCs w:val="20"/>
              </w:rPr>
            </w:pPr>
            <w:r w:rsidRPr="00520718">
              <w:rPr>
                <w:sz w:val="20"/>
                <w:szCs w:val="20"/>
              </w:rPr>
              <w:t>Максимум нагрузки, МВт</w:t>
            </w:r>
          </w:p>
        </w:tc>
        <w:tc>
          <w:tcPr>
            <w:tcW w:w="596" w:type="pct"/>
          </w:tcPr>
          <w:p w:rsidR="00423CCE" w:rsidRPr="00520718" w:rsidRDefault="00423CCE" w:rsidP="00423CCE">
            <w:pPr>
              <w:spacing w:before="0" w:after="0"/>
              <w:ind w:firstLine="0"/>
              <w:jc w:val="center"/>
              <w:rPr>
                <w:sz w:val="20"/>
                <w:szCs w:val="20"/>
              </w:rPr>
            </w:pPr>
            <w:r w:rsidRPr="00520718">
              <w:rPr>
                <w:sz w:val="20"/>
                <w:szCs w:val="20"/>
              </w:rPr>
              <w:t>0,58</w:t>
            </w:r>
          </w:p>
        </w:tc>
        <w:tc>
          <w:tcPr>
            <w:tcW w:w="596" w:type="pct"/>
          </w:tcPr>
          <w:p w:rsidR="00423CCE" w:rsidRPr="00520718" w:rsidRDefault="00423CCE" w:rsidP="00423CCE">
            <w:pPr>
              <w:spacing w:before="0" w:after="0"/>
              <w:ind w:firstLine="0"/>
              <w:jc w:val="center"/>
              <w:rPr>
                <w:sz w:val="20"/>
                <w:szCs w:val="20"/>
              </w:rPr>
            </w:pPr>
            <w:r w:rsidRPr="00520718">
              <w:rPr>
                <w:sz w:val="20"/>
                <w:szCs w:val="20"/>
              </w:rPr>
              <w:t>0,64</w:t>
            </w:r>
          </w:p>
        </w:tc>
        <w:tc>
          <w:tcPr>
            <w:tcW w:w="597" w:type="pct"/>
          </w:tcPr>
          <w:p w:rsidR="00423CCE" w:rsidRPr="00520718" w:rsidRDefault="00423CCE" w:rsidP="00423CCE">
            <w:pPr>
              <w:spacing w:before="0" w:after="0"/>
              <w:ind w:firstLine="0"/>
              <w:jc w:val="center"/>
              <w:rPr>
                <w:sz w:val="20"/>
                <w:szCs w:val="20"/>
              </w:rPr>
            </w:pPr>
            <w:r w:rsidRPr="00520718">
              <w:rPr>
                <w:sz w:val="20"/>
                <w:szCs w:val="20"/>
              </w:rPr>
              <w:t>0,68</w:t>
            </w:r>
          </w:p>
        </w:tc>
        <w:tc>
          <w:tcPr>
            <w:tcW w:w="597" w:type="pct"/>
          </w:tcPr>
          <w:p w:rsidR="00423CCE" w:rsidRPr="00520718" w:rsidRDefault="00423CCE" w:rsidP="00423CCE">
            <w:pPr>
              <w:spacing w:before="0" w:after="0"/>
              <w:ind w:firstLine="0"/>
              <w:jc w:val="center"/>
              <w:rPr>
                <w:sz w:val="20"/>
                <w:szCs w:val="20"/>
              </w:rPr>
            </w:pPr>
            <w:r w:rsidRPr="00520718">
              <w:rPr>
                <w:sz w:val="20"/>
                <w:szCs w:val="20"/>
              </w:rPr>
              <w:t>0,8</w:t>
            </w:r>
          </w:p>
        </w:tc>
        <w:tc>
          <w:tcPr>
            <w:tcW w:w="603" w:type="pct"/>
          </w:tcPr>
          <w:p w:rsidR="00423CCE" w:rsidRPr="00520718" w:rsidRDefault="00423CCE" w:rsidP="00423CCE">
            <w:pPr>
              <w:spacing w:before="0" w:after="0"/>
              <w:ind w:firstLine="0"/>
              <w:jc w:val="center"/>
              <w:rPr>
                <w:sz w:val="20"/>
                <w:szCs w:val="20"/>
              </w:rPr>
            </w:pPr>
            <w:r w:rsidRPr="00520718">
              <w:rPr>
                <w:sz w:val="20"/>
                <w:szCs w:val="20"/>
              </w:rPr>
              <w:t>0,83</w:t>
            </w:r>
          </w:p>
        </w:tc>
      </w:tr>
      <w:tr w:rsidR="00423CCE" w:rsidRPr="00520718" w:rsidTr="00B42BAF">
        <w:tc>
          <w:tcPr>
            <w:tcW w:w="301" w:type="pct"/>
            <w:vMerge w:val="restart"/>
          </w:tcPr>
          <w:p w:rsidR="00423CCE" w:rsidRPr="00520718" w:rsidRDefault="00423CCE" w:rsidP="00423CCE">
            <w:pPr>
              <w:spacing w:before="0" w:after="0"/>
              <w:ind w:firstLine="0"/>
              <w:jc w:val="left"/>
              <w:rPr>
                <w:sz w:val="20"/>
                <w:szCs w:val="20"/>
              </w:rPr>
            </w:pPr>
            <w:r w:rsidRPr="00520718">
              <w:rPr>
                <w:sz w:val="20"/>
                <w:szCs w:val="20"/>
              </w:rPr>
              <w:t>8</w:t>
            </w:r>
          </w:p>
        </w:tc>
        <w:tc>
          <w:tcPr>
            <w:tcW w:w="1711" w:type="pct"/>
          </w:tcPr>
          <w:p w:rsidR="00423CCE" w:rsidRPr="00520718" w:rsidRDefault="00423CCE" w:rsidP="00423CCE">
            <w:pPr>
              <w:spacing w:before="0" w:after="0"/>
              <w:ind w:firstLine="0"/>
              <w:jc w:val="left"/>
              <w:rPr>
                <w:sz w:val="20"/>
                <w:szCs w:val="20"/>
              </w:rPr>
            </w:pPr>
            <w:r w:rsidRPr="00520718">
              <w:rPr>
                <w:sz w:val="20"/>
                <w:szCs w:val="20"/>
              </w:rPr>
              <w:t>Соболевский энергоузел</w:t>
            </w:r>
          </w:p>
        </w:tc>
        <w:tc>
          <w:tcPr>
            <w:tcW w:w="596" w:type="pct"/>
          </w:tcPr>
          <w:p w:rsidR="00423CCE" w:rsidRPr="00520718" w:rsidRDefault="00423CCE" w:rsidP="00423CCE">
            <w:pPr>
              <w:spacing w:before="0" w:after="0"/>
              <w:ind w:firstLine="0"/>
              <w:jc w:val="center"/>
              <w:rPr>
                <w:sz w:val="20"/>
                <w:szCs w:val="20"/>
              </w:rPr>
            </w:pPr>
          </w:p>
        </w:tc>
        <w:tc>
          <w:tcPr>
            <w:tcW w:w="596" w:type="pct"/>
          </w:tcPr>
          <w:p w:rsidR="00423CCE" w:rsidRPr="00520718" w:rsidRDefault="00423CCE" w:rsidP="00423CCE">
            <w:pPr>
              <w:spacing w:before="0" w:after="0"/>
              <w:ind w:firstLine="0"/>
              <w:jc w:val="center"/>
              <w:rPr>
                <w:sz w:val="20"/>
                <w:szCs w:val="20"/>
              </w:rPr>
            </w:pPr>
          </w:p>
        </w:tc>
        <w:tc>
          <w:tcPr>
            <w:tcW w:w="597" w:type="pct"/>
          </w:tcPr>
          <w:p w:rsidR="00423CCE" w:rsidRPr="00520718" w:rsidRDefault="00423CCE" w:rsidP="00423CCE">
            <w:pPr>
              <w:spacing w:before="0" w:after="0"/>
              <w:ind w:firstLine="0"/>
              <w:jc w:val="center"/>
              <w:rPr>
                <w:sz w:val="20"/>
                <w:szCs w:val="20"/>
              </w:rPr>
            </w:pPr>
          </w:p>
        </w:tc>
        <w:tc>
          <w:tcPr>
            <w:tcW w:w="597" w:type="pct"/>
          </w:tcPr>
          <w:p w:rsidR="00423CCE" w:rsidRPr="00520718" w:rsidRDefault="00423CCE" w:rsidP="00423CCE">
            <w:pPr>
              <w:spacing w:before="0" w:after="0"/>
              <w:ind w:firstLine="0"/>
              <w:jc w:val="center"/>
              <w:rPr>
                <w:sz w:val="20"/>
                <w:szCs w:val="20"/>
              </w:rPr>
            </w:pPr>
          </w:p>
        </w:tc>
        <w:tc>
          <w:tcPr>
            <w:tcW w:w="603" w:type="pct"/>
          </w:tcPr>
          <w:p w:rsidR="00423CCE" w:rsidRPr="00520718" w:rsidRDefault="00423CCE" w:rsidP="00423CCE">
            <w:pPr>
              <w:spacing w:before="0" w:after="0"/>
              <w:ind w:firstLine="0"/>
              <w:jc w:val="center"/>
              <w:rPr>
                <w:sz w:val="20"/>
                <w:szCs w:val="20"/>
              </w:rPr>
            </w:pPr>
          </w:p>
        </w:tc>
      </w:tr>
      <w:tr w:rsidR="00423CCE" w:rsidRPr="00520718" w:rsidTr="00B42BAF">
        <w:tc>
          <w:tcPr>
            <w:tcW w:w="301" w:type="pct"/>
            <w:vMerge/>
          </w:tcPr>
          <w:p w:rsidR="00423CCE" w:rsidRPr="00520718" w:rsidRDefault="00423CCE" w:rsidP="00423CCE">
            <w:pPr>
              <w:spacing w:before="0" w:after="0"/>
              <w:ind w:firstLine="0"/>
              <w:jc w:val="left"/>
              <w:rPr>
                <w:sz w:val="20"/>
                <w:szCs w:val="20"/>
              </w:rPr>
            </w:pPr>
          </w:p>
        </w:tc>
        <w:tc>
          <w:tcPr>
            <w:tcW w:w="1711" w:type="pct"/>
          </w:tcPr>
          <w:p w:rsidR="00423CCE" w:rsidRPr="00520718" w:rsidRDefault="00423CCE" w:rsidP="00423CCE">
            <w:pPr>
              <w:spacing w:before="0" w:after="0"/>
              <w:ind w:firstLine="0"/>
              <w:jc w:val="left"/>
              <w:rPr>
                <w:sz w:val="20"/>
                <w:szCs w:val="20"/>
              </w:rPr>
            </w:pPr>
            <w:r w:rsidRPr="00520718">
              <w:rPr>
                <w:sz w:val="20"/>
                <w:szCs w:val="20"/>
              </w:rPr>
              <w:t>Годовой объем электропотребления, млн.кВт*ч</w:t>
            </w:r>
          </w:p>
        </w:tc>
        <w:tc>
          <w:tcPr>
            <w:tcW w:w="596" w:type="pct"/>
          </w:tcPr>
          <w:p w:rsidR="00423CCE" w:rsidRPr="00520718" w:rsidRDefault="00423CCE" w:rsidP="00423CCE">
            <w:pPr>
              <w:spacing w:before="0" w:after="0"/>
              <w:ind w:firstLine="0"/>
              <w:jc w:val="center"/>
              <w:rPr>
                <w:sz w:val="20"/>
                <w:szCs w:val="20"/>
              </w:rPr>
            </w:pPr>
            <w:r w:rsidRPr="00520718">
              <w:rPr>
                <w:sz w:val="20"/>
                <w:szCs w:val="20"/>
              </w:rPr>
              <w:t>12,86</w:t>
            </w:r>
          </w:p>
        </w:tc>
        <w:tc>
          <w:tcPr>
            <w:tcW w:w="596" w:type="pct"/>
          </w:tcPr>
          <w:p w:rsidR="00423CCE" w:rsidRPr="00520718" w:rsidRDefault="00423CCE" w:rsidP="00423CCE">
            <w:pPr>
              <w:spacing w:before="0" w:after="0"/>
              <w:ind w:firstLine="0"/>
              <w:jc w:val="center"/>
              <w:rPr>
                <w:sz w:val="20"/>
                <w:szCs w:val="20"/>
              </w:rPr>
            </w:pPr>
            <w:r w:rsidRPr="00520718">
              <w:rPr>
                <w:sz w:val="20"/>
                <w:szCs w:val="20"/>
              </w:rPr>
              <w:t>13,47</w:t>
            </w:r>
          </w:p>
        </w:tc>
        <w:tc>
          <w:tcPr>
            <w:tcW w:w="597" w:type="pct"/>
          </w:tcPr>
          <w:p w:rsidR="00423CCE" w:rsidRPr="00520718" w:rsidRDefault="00423CCE" w:rsidP="00423CCE">
            <w:pPr>
              <w:spacing w:before="0" w:after="0"/>
              <w:ind w:firstLine="0"/>
              <w:jc w:val="center"/>
              <w:rPr>
                <w:sz w:val="20"/>
                <w:szCs w:val="20"/>
              </w:rPr>
            </w:pPr>
            <w:r w:rsidRPr="00520718">
              <w:rPr>
                <w:sz w:val="20"/>
                <w:szCs w:val="20"/>
              </w:rPr>
              <w:t>13,03</w:t>
            </w:r>
          </w:p>
        </w:tc>
        <w:tc>
          <w:tcPr>
            <w:tcW w:w="597" w:type="pct"/>
          </w:tcPr>
          <w:p w:rsidR="00423CCE" w:rsidRPr="00520718" w:rsidRDefault="00423CCE" w:rsidP="00423CCE">
            <w:pPr>
              <w:spacing w:before="0" w:after="0"/>
              <w:ind w:firstLine="0"/>
              <w:jc w:val="center"/>
              <w:rPr>
                <w:sz w:val="20"/>
                <w:szCs w:val="20"/>
              </w:rPr>
            </w:pPr>
            <w:r w:rsidRPr="00520718">
              <w:rPr>
                <w:sz w:val="20"/>
                <w:szCs w:val="20"/>
              </w:rPr>
              <w:t>14,9</w:t>
            </w:r>
          </w:p>
        </w:tc>
        <w:tc>
          <w:tcPr>
            <w:tcW w:w="603" w:type="pct"/>
          </w:tcPr>
          <w:p w:rsidR="00423CCE" w:rsidRPr="00520718" w:rsidRDefault="00423CCE" w:rsidP="00423CCE">
            <w:pPr>
              <w:spacing w:before="0" w:after="0"/>
              <w:ind w:firstLine="0"/>
              <w:jc w:val="center"/>
              <w:rPr>
                <w:sz w:val="20"/>
                <w:szCs w:val="20"/>
              </w:rPr>
            </w:pPr>
            <w:r w:rsidRPr="00520718">
              <w:rPr>
                <w:sz w:val="20"/>
                <w:szCs w:val="20"/>
              </w:rPr>
              <w:t>14,4</w:t>
            </w:r>
          </w:p>
        </w:tc>
      </w:tr>
      <w:tr w:rsidR="00423CCE" w:rsidRPr="00520718" w:rsidTr="00B42BAF">
        <w:tc>
          <w:tcPr>
            <w:tcW w:w="301" w:type="pct"/>
            <w:vMerge/>
          </w:tcPr>
          <w:p w:rsidR="00423CCE" w:rsidRPr="00520718" w:rsidRDefault="00423CCE" w:rsidP="00423CCE">
            <w:pPr>
              <w:spacing w:before="0" w:after="0"/>
              <w:ind w:firstLine="0"/>
              <w:jc w:val="left"/>
              <w:rPr>
                <w:sz w:val="20"/>
                <w:szCs w:val="20"/>
              </w:rPr>
            </w:pPr>
          </w:p>
        </w:tc>
        <w:tc>
          <w:tcPr>
            <w:tcW w:w="1711" w:type="pct"/>
          </w:tcPr>
          <w:p w:rsidR="00423CCE" w:rsidRPr="00520718" w:rsidRDefault="00423CCE" w:rsidP="00423CCE">
            <w:pPr>
              <w:spacing w:before="0" w:after="0"/>
              <w:ind w:firstLine="0"/>
              <w:jc w:val="left"/>
              <w:rPr>
                <w:sz w:val="20"/>
                <w:szCs w:val="20"/>
              </w:rPr>
            </w:pPr>
            <w:r w:rsidRPr="00520718">
              <w:rPr>
                <w:sz w:val="20"/>
                <w:szCs w:val="20"/>
              </w:rPr>
              <w:t>Максимум нагрузки, МВт</w:t>
            </w:r>
          </w:p>
        </w:tc>
        <w:tc>
          <w:tcPr>
            <w:tcW w:w="596" w:type="pct"/>
          </w:tcPr>
          <w:p w:rsidR="00423CCE" w:rsidRPr="00520718" w:rsidRDefault="00423CCE" w:rsidP="00423CCE">
            <w:pPr>
              <w:spacing w:before="0" w:after="0"/>
              <w:ind w:firstLine="0"/>
              <w:jc w:val="center"/>
              <w:rPr>
                <w:sz w:val="20"/>
                <w:szCs w:val="20"/>
              </w:rPr>
            </w:pPr>
            <w:r w:rsidRPr="00520718">
              <w:rPr>
                <w:sz w:val="20"/>
                <w:szCs w:val="20"/>
              </w:rPr>
              <w:t>2,08</w:t>
            </w:r>
          </w:p>
        </w:tc>
        <w:tc>
          <w:tcPr>
            <w:tcW w:w="596" w:type="pct"/>
          </w:tcPr>
          <w:p w:rsidR="00423CCE" w:rsidRPr="00520718" w:rsidRDefault="00423CCE" w:rsidP="00423CCE">
            <w:pPr>
              <w:spacing w:before="0" w:after="0"/>
              <w:ind w:firstLine="0"/>
              <w:jc w:val="center"/>
              <w:rPr>
                <w:sz w:val="20"/>
                <w:szCs w:val="20"/>
              </w:rPr>
            </w:pPr>
            <w:r w:rsidRPr="00520718">
              <w:rPr>
                <w:sz w:val="20"/>
                <w:szCs w:val="20"/>
              </w:rPr>
              <w:t>2,11</w:t>
            </w:r>
          </w:p>
        </w:tc>
        <w:tc>
          <w:tcPr>
            <w:tcW w:w="597" w:type="pct"/>
          </w:tcPr>
          <w:p w:rsidR="00423CCE" w:rsidRPr="00520718" w:rsidRDefault="00423CCE" w:rsidP="00423CCE">
            <w:pPr>
              <w:spacing w:before="0" w:after="0"/>
              <w:ind w:firstLine="0"/>
              <w:jc w:val="center"/>
              <w:rPr>
                <w:sz w:val="20"/>
                <w:szCs w:val="20"/>
              </w:rPr>
            </w:pPr>
            <w:r w:rsidRPr="00520718">
              <w:rPr>
                <w:sz w:val="20"/>
                <w:szCs w:val="20"/>
              </w:rPr>
              <w:t>1,7</w:t>
            </w:r>
          </w:p>
        </w:tc>
        <w:tc>
          <w:tcPr>
            <w:tcW w:w="597" w:type="pct"/>
          </w:tcPr>
          <w:p w:rsidR="00423CCE" w:rsidRPr="00520718" w:rsidRDefault="00423CCE" w:rsidP="00423CCE">
            <w:pPr>
              <w:spacing w:before="0" w:after="0"/>
              <w:ind w:firstLine="0"/>
              <w:jc w:val="center"/>
              <w:rPr>
                <w:sz w:val="20"/>
                <w:szCs w:val="20"/>
              </w:rPr>
            </w:pPr>
            <w:r w:rsidRPr="00520718">
              <w:rPr>
                <w:sz w:val="20"/>
                <w:szCs w:val="20"/>
              </w:rPr>
              <w:t>1,9</w:t>
            </w:r>
          </w:p>
        </w:tc>
        <w:tc>
          <w:tcPr>
            <w:tcW w:w="603" w:type="pct"/>
          </w:tcPr>
          <w:p w:rsidR="00423CCE" w:rsidRPr="00520718" w:rsidRDefault="00423CCE" w:rsidP="00423CCE">
            <w:pPr>
              <w:spacing w:before="0" w:after="0"/>
              <w:ind w:firstLine="0"/>
              <w:jc w:val="center"/>
              <w:rPr>
                <w:sz w:val="20"/>
                <w:szCs w:val="20"/>
              </w:rPr>
            </w:pPr>
            <w:r w:rsidRPr="00520718">
              <w:rPr>
                <w:sz w:val="20"/>
                <w:szCs w:val="20"/>
              </w:rPr>
              <w:t>1,94</w:t>
            </w:r>
          </w:p>
        </w:tc>
      </w:tr>
      <w:tr w:rsidR="00423CCE" w:rsidRPr="00520718" w:rsidTr="00B42BAF">
        <w:tc>
          <w:tcPr>
            <w:tcW w:w="301" w:type="pct"/>
            <w:vMerge w:val="restart"/>
          </w:tcPr>
          <w:p w:rsidR="00423CCE" w:rsidRPr="00520718" w:rsidRDefault="00423CCE" w:rsidP="00423CCE">
            <w:pPr>
              <w:spacing w:before="0" w:after="0"/>
              <w:ind w:firstLine="0"/>
              <w:jc w:val="left"/>
              <w:rPr>
                <w:sz w:val="20"/>
                <w:szCs w:val="20"/>
              </w:rPr>
            </w:pPr>
            <w:r w:rsidRPr="00520718">
              <w:rPr>
                <w:sz w:val="20"/>
                <w:szCs w:val="20"/>
              </w:rPr>
              <w:t>9</w:t>
            </w:r>
          </w:p>
        </w:tc>
        <w:tc>
          <w:tcPr>
            <w:tcW w:w="1711" w:type="pct"/>
          </w:tcPr>
          <w:p w:rsidR="00423CCE" w:rsidRPr="00520718" w:rsidRDefault="00423CCE" w:rsidP="00423CCE">
            <w:pPr>
              <w:spacing w:before="0" w:after="0"/>
              <w:ind w:firstLine="0"/>
              <w:jc w:val="left"/>
              <w:rPr>
                <w:sz w:val="20"/>
                <w:szCs w:val="20"/>
              </w:rPr>
            </w:pPr>
            <w:r w:rsidRPr="00520718">
              <w:rPr>
                <w:sz w:val="20"/>
                <w:szCs w:val="20"/>
              </w:rPr>
              <w:t>Паланский энергоузел</w:t>
            </w:r>
          </w:p>
        </w:tc>
        <w:tc>
          <w:tcPr>
            <w:tcW w:w="596" w:type="pct"/>
          </w:tcPr>
          <w:p w:rsidR="00423CCE" w:rsidRPr="00520718" w:rsidRDefault="00423CCE" w:rsidP="00423CCE">
            <w:pPr>
              <w:spacing w:before="0" w:after="0"/>
              <w:ind w:firstLine="0"/>
              <w:jc w:val="center"/>
              <w:rPr>
                <w:sz w:val="20"/>
                <w:szCs w:val="20"/>
              </w:rPr>
            </w:pPr>
          </w:p>
        </w:tc>
        <w:tc>
          <w:tcPr>
            <w:tcW w:w="596" w:type="pct"/>
          </w:tcPr>
          <w:p w:rsidR="00423CCE" w:rsidRPr="00520718" w:rsidRDefault="00423CCE" w:rsidP="00423CCE">
            <w:pPr>
              <w:spacing w:before="0" w:after="0"/>
              <w:ind w:firstLine="0"/>
              <w:jc w:val="center"/>
              <w:rPr>
                <w:sz w:val="20"/>
                <w:szCs w:val="20"/>
              </w:rPr>
            </w:pPr>
          </w:p>
        </w:tc>
        <w:tc>
          <w:tcPr>
            <w:tcW w:w="597" w:type="pct"/>
          </w:tcPr>
          <w:p w:rsidR="00423CCE" w:rsidRPr="00520718" w:rsidRDefault="00423CCE" w:rsidP="00423CCE">
            <w:pPr>
              <w:spacing w:before="0" w:after="0"/>
              <w:ind w:firstLine="0"/>
              <w:jc w:val="center"/>
              <w:rPr>
                <w:sz w:val="20"/>
                <w:szCs w:val="20"/>
              </w:rPr>
            </w:pPr>
          </w:p>
        </w:tc>
        <w:tc>
          <w:tcPr>
            <w:tcW w:w="597" w:type="pct"/>
          </w:tcPr>
          <w:p w:rsidR="00423CCE" w:rsidRPr="00520718" w:rsidRDefault="00423CCE" w:rsidP="00423CCE">
            <w:pPr>
              <w:spacing w:before="0" w:after="0"/>
              <w:ind w:firstLine="0"/>
              <w:jc w:val="center"/>
              <w:rPr>
                <w:sz w:val="20"/>
                <w:szCs w:val="20"/>
              </w:rPr>
            </w:pPr>
          </w:p>
        </w:tc>
        <w:tc>
          <w:tcPr>
            <w:tcW w:w="603" w:type="pct"/>
          </w:tcPr>
          <w:p w:rsidR="00423CCE" w:rsidRPr="00520718" w:rsidRDefault="00423CCE" w:rsidP="00423CCE">
            <w:pPr>
              <w:spacing w:before="0" w:after="0"/>
              <w:ind w:firstLine="0"/>
              <w:jc w:val="center"/>
              <w:rPr>
                <w:sz w:val="20"/>
                <w:szCs w:val="20"/>
              </w:rPr>
            </w:pPr>
          </w:p>
        </w:tc>
      </w:tr>
      <w:tr w:rsidR="00423CCE" w:rsidRPr="00520718" w:rsidTr="00B42BAF">
        <w:tc>
          <w:tcPr>
            <w:tcW w:w="301" w:type="pct"/>
            <w:vMerge/>
          </w:tcPr>
          <w:p w:rsidR="00423CCE" w:rsidRPr="00520718" w:rsidRDefault="00423CCE" w:rsidP="00423CCE">
            <w:pPr>
              <w:spacing w:before="0" w:after="0"/>
              <w:ind w:firstLine="0"/>
              <w:jc w:val="left"/>
              <w:rPr>
                <w:sz w:val="20"/>
                <w:szCs w:val="20"/>
              </w:rPr>
            </w:pPr>
          </w:p>
        </w:tc>
        <w:tc>
          <w:tcPr>
            <w:tcW w:w="1711" w:type="pct"/>
          </w:tcPr>
          <w:p w:rsidR="00423CCE" w:rsidRPr="00520718" w:rsidRDefault="00423CCE" w:rsidP="00423CCE">
            <w:pPr>
              <w:spacing w:before="0" w:after="0"/>
              <w:ind w:firstLine="0"/>
              <w:jc w:val="left"/>
              <w:rPr>
                <w:sz w:val="20"/>
                <w:szCs w:val="20"/>
              </w:rPr>
            </w:pPr>
            <w:r w:rsidRPr="00520718">
              <w:rPr>
                <w:sz w:val="20"/>
                <w:szCs w:val="20"/>
              </w:rPr>
              <w:t>Годовой объем электропотребления, млн.кВт*ч</w:t>
            </w:r>
          </w:p>
        </w:tc>
        <w:tc>
          <w:tcPr>
            <w:tcW w:w="596" w:type="pct"/>
          </w:tcPr>
          <w:p w:rsidR="00423CCE" w:rsidRPr="00520718" w:rsidRDefault="00423CCE" w:rsidP="00423CCE">
            <w:pPr>
              <w:spacing w:before="0" w:after="0"/>
              <w:ind w:firstLine="0"/>
              <w:jc w:val="center"/>
              <w:rPr>
                <w:sz w:val="20"/>
                <w:szCs w:val="20"/>
              </w:rPr>
            </w:pPr>
            <w:r w:rsidRPr="00520718">
              <w:rPr>
                <w:sz w:val="20"/>
                <w:szCs w:val="20"/>
              </w:rPr>
              <w:t>10,73</w:t>
            </w:r>
          </w:p>
        </w:tc>
        <w:tc>
          <w:tcPr>
            <w:tcW w:w="596" w:type="pct"/>
          </w:tcPr>
          <w:p w:rsidR="00423CCE" w:rsidRPr="00520718" w:rsidRDefault="00423CCE" w:rsidP="00423CCE">
            <w:pPr>
              <w:spacing w:before="0" w:after="0"/>
              <w:ind w:firstLine="0"/>
              <w:jc w:val="center"/>
              <w:rPr>
                <w:sz w:val="20"/>
                <w:szCs w:val="20"/>
              </w:rPr>
            </w:pPr>
            <w:r w:rsidRPr="00520718">
              <w:rPr>
                <w:sz w:val="20"/>
                <w:szCs w:val="20"/>
              </w:rPr>
              <w:t>10,66</w:t>
            </w:r>
          </w:p>
        </w:tc>
        <w:tc>
          <w:tcPr>
            <w:tcW w:w="597" w:type="pct"/>
          </w:tcPr>
          <w:p w:rsidR="00423CCE" w:rsidRPr="00520718" w:rsidRDefault="00423CCE" w:rsidP="00423CCE">
            <w:pPr>
              <w:spacing w:before="0" w:after="0"/>
              <w:ind w:firstLine="0"/>
              <w:jc w:val="center"/>
              <w:rPr>
                <w:sz w:val="20"/>
                <w:szCs w:val="20"/>
              </w:rPr>
            </w:pPr>
            <w:r w:rsidRPr="00520718">
              <w:rPr>
                <w:sz w:val="20"/>
                <w:szCs w:val="20"/>
              </w:rPr>
              <w:t>10,97</w:t>
            </w:r>
          </w:p>
        </w:tc>
        <w:tc>
          <w:tcPr>
            <w:tcW w:w="597" w:type="pct"/>
          </w:tcPr>
          <w:p w:rsidR="00423CCE" w:rsidRPr="00520718" w:rsidRDefault="00423CCE" w:rsidP="00423CCE">
            <w:pPr>
              <w:spacing w:before="0" w:after="0"/>
              <w:ind w:firstLine="0"/>
              <w:jc w:val="center"/>
              <w:rPr>
                <w:sz w:val="20"/>
                <w:szCs w:val="20"/>
              </w:rPr>
            </w:pPr>
            <w:r w:rsidRPr="00520718">
              <w:rPr>
                <w:sz w:val="20"/>
                <w:szCs w:val="20"/>
              </w:rPr>
              <w:t>10,5</w:t>
            </w:r>
          </w:p>
        </w:tc>
        <w:tc>
          <w:tcPr>
            <w:tcW w:w="603" w:type="pct"/>
          </w:tcPr>
          <w:p w:rsidR="00423CCE" w:rsidRPr="00520718" w:rsidRDefault="00423CCE" w:rsidP="00423CCE">
            <w:pPr>
              <w:spacing w:before="0" w:after="0"/>
              <w:ind w:firstLine="0"/>
              <w:jc w:val="center"/>
              <w:rPr>
                <w:sz w:val="20"/>
                <w:szCs w:val="20"/>
              </w:rPr>
            </w:pPr>
            <w:r w:rsidRPr="00520718">
              <w:rPr>
                <w:sz w:val="20"/>
                <w:szCs w:val="20"/>
              </w:rPr>
              <w:t>9,164</w:t>
            </w:r>
          </w:p>
        </w:tc>
      </w:tr>
      <w:tr w:rsidR="00423CCE" w:rsidRPr="00520718" w:rsidTr="00B42BAF">
        <w:tc>
          <w:tcPr>
            <w:tcW w:w="301" w:type="pct"/>
            <w:vMerge/>
          </w:tcPr>
          <w:p w:rsidR="00423CCE" w:rsidRPr="00520718" w:rsidRDefault="00423CCE" w:rsidP="00423CCE">
            <w:pPr>
              <w:spacing w:before="0" w:after="0"/>
              <w:ind w:firstLine="0"/>
              <w:jc w:val="left"/>
              <w:rPr>
                <w:sz w:val="20"/>
                <w:szCs w:val="20"/>
              </w:rPr>
            </w:pPr>
          </w:p>
        </w:tc>
        <w:tc>
          <w:tcPr>
            <w:tcW w:w="1711" w:type="pct"/>
          </w:tcPr>
          <w:p w:rsidR="00423CCE" w:rsidRPr="00520718" w:rsidRDefault="00423CCE" w:rsidP="00423CCE">
            <w:pPr>
              <w:spacing w:before="0" w:after="0"/>
              <w:ind w:firstLine="0"/>
              <w:jc w:val="left"/>
              <w:rPr>
                <w:sz w:val="20"/>
                <w:szCs w:val="20"/>
              </w:rPr>
            </w:pPr>
            <w:r w:rsidRPr="00520718">
              <w:rPr>
                <w:sz w:val="20"/>
                <w:szCs w:val="20"/>
              </w:rPr>
              <w:t>Максимум нагрузки, МВт</w:t>
            </w:r>
          </w:p>
        </w:tc>
        <w:tc>
          <w:tcPr>
            <w:tcW w:w="596" w:type="pct"/>
          </w:tcPr>
          <w:p w:rsidR="00423CCE" w:rsidRPr="00520718" w:rsidRDefault="00423CCE" w:rsidP="00423CCE">
            <w:pPr>
              <w:spacing w:before="0" w:after="0"/>
              <w:ind w:firstLine="0"/>
              <w:jc w:val="center"/>
              <w:rPr>
                <w:sz w:val="20"/>
                <w:szCs w:val="20"/>
              </w:rPr>
            </w:pPr>
            <w:r w:rsidRPr="00520718">
              <w:rPr>
                <w:sz w:val="20"/>
                <w:szCs w:val="20"/>
              </w:rPr>
              <w:t>2,2</w:t>
            </w:r>
          </w:p>
        </w:tc>
        <w:tc>
          <w:tcPr>
            <w:tcW w:w="596" w:type="pct"/>
          </w:tcPr>
          <w:p w:rsidR="00423CCE" w:rsidRPr="00520718" w:rsidRDefault="00423CCE" w:rsidP="00423CCE">
            <w:pPr>
              <w:spacing w:before="0" w:after="0"/>
              <w:ind w:firstLine="0"/>
              <w:jc w:val="center"/>
              <w:rPr>
                <w:sz w:val="20"/>
                <w:szCs w:val="20"/>
              </w:rPr>
            </w:pPr>
            <w:r w:rsidRPr="00520718">
              <w:rPr>
                <w:sz w:val="20"/>
                <w:szCs w:val="20"/>
              </w:rPr>
              <w:t>2,46</w:t>
            </w:r>
          </w:p>
        </w:tc>
        <w:tc>
          <w:tcPr>
            <w:tcW w:w="597" w:type="pct"/>
          </w:tcPr>
          <w:p w:rsidR="00423CCE" w:rsidRPr="00520718" w:rsidRDefault="00423CCE" w:rsidP="00423CCE">
            <w:pPr>
              <w:spacing w:before="0" w:after="0"/>
              <w:ind w:firstLine="0"/>
              <w:jc w:val="center"/>
              <w:rPr>
                <w:sz w:val="20"/>
                <w:szCs w:val="20"/>
              </w:rPr>
            </w:pPr>
            <w:r w:rsidRPr="00520718">
              <w:rPr>
                <w:sz w:val="20"/>
                <w:szCs w:val="20"/>
              </w:rPr>
              <w:t>2,4</w:t>
            </w:r>
          </w:p>
        </w:tc>
        <w:tc>
          <w:tcPr>
            <w:tcW w:w="597" w:type="pct"/>
          </w:tcPr>
          <w:p w:rsidR="00423CCE" w:rsidRPr="00520718" w:rsidRDefault="00423CCE" w:rsidP="00423CCE">
            <w:pPr>
              <w:spacing w:before="0" w:after="0"/>
              <w:ind w:firstLine="0"/>
              <w:jc w:val="center"/>
              <w:rPr>
                <w:sz w:val="20"/>
                <w:szCs w:val="20"/>
              </w:rPr>
            </w:pPr>
            <w:r w:rsidRPr="00520718">
              <w:rPr>
                <w:sz w:val="20"/>
                <w:szCs w:val="20"/>
              </w:rPr>
              <w:t>2,48</w:t>
            </w:r>
          </w:p>
        </w:tc>
        <w:tc>
          <w:tcPr>
            <w:tcW w:w="603" w:type="pct"/>
          </w:tcPr>
          <w:p w:rsidR="00423CCE" w:rsidRPr="00520718" w:rsidRDefault="00423CCE" w:rsidP="00423CCE">
            <w:pPr>
              <w:spacing w:before="0" w:after="0"/>
              <w:ind w:firstLine="0"/>
              <w:jc w:val="center"/>
              <w:rPr>
                <w:sz w:val="20"/>
                <w:szCs w:val="20"/>
              </w:rPr>
            </w:pPr>
            <w:r w:rsidRPr="00520718">
              <w:rPr>
                <w:sz w:val="20"/>
                <w:szCs w:val="20"/>
              </w:rPr>
              <w:t>2,3</w:t>
            </w:r>
          </w:p>
        </w:tc>
      </w:tr>
      <w:tr w:rsidR="00423CCE" w:rsidRPr="00520718" w:rsidTr="00B42BAF">
        <w:tc>
          <w:tcPr>
            <w:tcW w:w="301" w:type="pct"/>
            <w:vMerge w:val="restart"/>
          </w:tcPr>
          <w:p w:rsidR="00423CCE" w:rsidRPr="00520718" w:rsidRDefault="00423CCE" w:rsidP="00423CCE">
            <w:pPr>
              <w:spacing w:before="0" w:after="0"/>
              <w:ind w:firstLine="0"/>
              <w:jc w:val="left"/>
              <w:rPr>
                <w:sz w:val="20"/>
                <w:szCs w:val="20"/>
              </w:rPr>
            </w:pPr>
            <w:r w:rsidRPr="00520718">
              <w:rPr>
                <w:sz w:val="20"/>
                <w:szCs w:val="20"/>
              </w:rPr>
              <w:t>10</w:t>
            </w:r>
          </w:p>
        </w:tc>
        <w:tc>
          <w:tcPr>
            <w:tcW w:w="1711" w:type="pct"/>
          </w:tcPr>
          <w:p w:rsidR="00423CCE" w:rsidRPr="00520718" w:rsidRDefault="00423CCE" w:rsidP="00423CCE">
            <w:pPr>
              <w:spacing w:before="0" w:after="0"/>
              <w:ind w:firstLine="0"/>
              <w:jc w:val="left"/>
              <w:rPr>
                <w:sz w:val="20"/>
                <w:szCs w:val="20"/>
              </w:rPr>
            </w:pPr>
            <w:r w:rsidRPr="00520718">
              <w:rPr>
                <w:sz w:val="20"/>
                <w:szCs w:val="20"/>
              </w:rPr>
              <w:t>Тигильский энергоузел</w:t>
            </w:r>
          </w:p>
        </w:tc>
        <w:tc>
          <w:tcPr>
            <w:tcW w:w="596" w:type="pct"/>
          </w:tcPr>
          <w:p w:rsidR="00423CCE" w:rsidRPr="00520718" w:rsidRDefault="00423CCE" w:rsidP="00423CCE">
            <w:pPr>
              <w:spacing w:before="0" w:after="0"/>
              <w:ind w:firstLine="0"/>
              <w:jc w:val="center"/>
              <w:rPr>
                <w:sz w:val="20"/>
                <w:szCs w:val="20"/>
              </w:rPr>
            </w:pPr>
          </w:p>
        </w:tc>
        <w:tc>
          <w:tcPr>
            <w:tcW w:w="596" w:type="pct"/>
          </w:tcPr>
          <w:p w:rsidR="00423CCE" w:rsidRPr="00520718" w:rsidRDefault="00423CCE" w:rsidP="00423CCE">
            <w:pPr>
              <w:spacing w:before="0" w:after="0"/>
              <w:ind w:firstLine="0"/>
              <w:jc w:val="center"/>
              <w:rPr>
                <w:sz w:val="20"/>
                <w:szCs w:val="20"/>
              </w:rPr>
            </w:pPr>
          </w:p>
        </w:tc>
        <w:tc>
          <w:tcPr>
            <w:tcW w:w="597" w:type="pct"/>
          </w:tcPr>
          <w:p w:rsidR="00423CCE" w:rsidRPr="00520718" w:rsidRDefault="00423CCE" w:rsidP="00423CCE">
            <w:pPr>
              <w:spacing w:before="0" w:after="0"/>
              <w:ind w:firstLine="0"/>
              <w:jc w:val="center"/>
              <w:rPr>
                <w:sz w:val="20"/>
                <w:szCs w:val="20"/>
              </w:rPr>
            </w:pPr>
          </w:p>
        </w:tc>
        <w:tc>
          <w:tcPr>
            <w:tcW w:w="597" w:type="pct"/>
          </w:tcPr>
          <w:p w:rsidR="00423CCE" w:rsidRPr="00520718" w:rsidRDefault="00423CCE" w:rsidP="00423CCE">
            <w:pPr>
              <w:spacing w:before="0" w:after="0"/>
              <w:ind w:firstLine="0"/>
              <w:jc w:val="center"/>
              <w:rPr>
                <w:sz w:val="20"/>
                <w:szCs w:val="20"/>
              </w:rPr>
            </w:pPr>
          </w:p>
        </w:tc>
        <w:tc>
          <w:tcPr>
            <w:tcW w:w="603" w:type="pct"/>
          </w:tcPr>
          <w:p w:rsidR="00423CCE" w:rsidRPr="00520718" w:rsidRDefault="00423CCE" w:rsidP="00423CCE">
            <w:pPr>
              <w:spacing w:before="0" w:after="0"/>
              <w:ind w:firstLine="0"/>
              <w:jc w:val="center"/>
              <w:rPr>
                <w:sz w:val="20"/>
                <w:szCs w:val="20"/>
              </w:rPr>
            </w:pPr>
          </w:p>
        </w:tc>
      </w:tr>
      <w:tr w:rsidR="00423CCE" w:rsidRPr="00520718" w:rsidTr="00B42BAF">
        <w:tc>
          <w:tcPr>
            <w:tcW w:w="301" w:type="pct"/>
            <w:vMerge/>
          </w:tcPr>
          <w:p w:rsidR="00423CCE" w:rsidRPr="00520718" w:rsidRDefault="00423CCE" w:rsidP="00423CCE">
            <w:pPr>
              <w:spacing w:before="0" w:after="0"/>
              <w:ind w:firstLine="0"/>
              <w:jc w:val="left"/>
              <w:rPr>
                <w:sz w:val="20"/>
                <w:szCs w:val="20"/>
              </w:rPr>
            </w:pPr>
          </w:p>
        </w:tc>
        <w:tc>
          <w:tcPr>
            <w:tcW w:w="1711" w:type="pct"/>
          </w:tcPr>
          <w:p w:rsidR="00423CCE" w:rsidRPr="00520718" w:rsidRDefault="00423CCE" w:rsidP="00423CCE">
            <w:pPr>
              <w:spacing w:before="0" w:after="0"/>
              <w:ind w:firstLine="0"/>
              <w:jc w:val="left"/>
              <w:rPr>
                <w:sz w:val="20"/>
                <w:szCs w:val="20"/>
              </w:rPr>
            </w:pPr>
            <w:r w:rsidRPr="00520718">
              <w:rPr>
                <w:sz w:val="20"/>
                <w:szCs w:val="20"/>
              </w:rPr>
              <w:t>Годовой объем электропотребления, млн.кВт*ч</w:t>
            </w:r>
          </w:p>
        </w:tc>
        <w:tc>
          <w:tcPr>
            <w:tcW w:w="596" w:type="pct"/>
          </w:tcPr>
          <w:p w:rsidR="00423CCE" w:rsidRPr="00520718" w:rsidRDefault="00423CCE" w:rsidP="00423CCE">
            <w:pPr>
              <w:spacing w:before="0" w:after="0"/>
              <w:ind w:firstLine="0"/>
              <w:jc w:val="center"/>
              <w:rPr>
                <w:sz w:val="20"/>
                <w:szCs w:val="20"/>
              </w:rPr>
            </w:pPr>
            <w:r w:rsidRPr="00520718">
              <w:rPr>
                <w:sz w:val="20"/>
                <w:szCs w:val="20"/>
              </w:rPr>
              <w:t>11,44</w:t>
            </w:r>
          </w:p>
        </w:tc>
        <w:tc>
          <w:tcPr>
            <w:tcW w:w="596" w:type="pct"/>
          </w:tcPr>
          <w:p w:rsidR="00423CCE" w:rsidRPr="00520718" w:rsidRDefault="00423CCE" w:rsidP="00423CCE">
            <w:pPr>
              <w:spacing w:before="0" w:after="0"/>
              <w:ind w:firstLine="0"/>
              <w:jc w:val="center"/>
              <w:rPr>
                <w:sz w:val="20"/>
                <w:szCs w:val="20"/>
              </w:rPr>
            </w:pPr>
            <w:r w:rsidRPr="00520718">
              <w:rPr>
                <w:sz w:val="20"/>
                <w:szCs w:val="20"/>
              </w:rPr>
              <w:t>10,3</w:t>
            </w:r>
          </w:p>
        </w:tc>
        <w:tc>
          <w:tcPr>
            <w:tcW w:w="597" w:type="pct"/>
          </w:tcPr>
          <w:p w:rsidR="00423CCE" w:rsidRPr="00520718" w:rsidRDefault="00423CCE" w:rsidP="00423CCE">
            <w:pPr>
              <w:spacing w:before="0" w:after="0"/>
              <w:ind w:firstLine="0"/>
              <w:jc w:val="center"/>
              <w:rPr>
                <w:sz w:val="20"/>
                <w:szCs w:val="20"/>
              </w:rPr>
            </w:pPr>
            <w:r w:rsidRPr="00520718">
              <w:rPr>
                <w:sz w:val="20"/>
                <w:szCs w:val="20"/>
              </w:rPr>
              <w:t>11,62</w:t>
            </w:r>
          </w:p>
        </w:tc>
        <w:tc>
          <w:tcPr>
            <w:tcW w:w="597" w:type="pct"/>
          </w:tcPr>
          <w:p w:rsidR="00423CCE" w:rsidRPr="00520718" w:rsidRDefault="00423CCE" w:rsidP="00423CCE">
            <w:pPr>
              <w:spacing w:before="0" w:after="0"/>
              <w:ind w:firstLine="0"/>
              <w:jc w:val="center"/>
              <w:rPr>
                <w:sz w:val="20"/>
                <w:szCs w:val="20"/>
              </w:rPr>
            </w:pPr>
            <w:r w:rsidRPr="00520718">
              <w:rPr>
                <w:sz w:val="20"/>
                <w:szCs w:val="20"/>
              </w:rPr>
              <w:t>12,1</w:t>
            </w:r>
          </w:p>
        </w:tc>
        <w:tc>
          <w:tcPr>
            <w:tcW w:w="603" w:type="pct"/>
          </w:tcPr>
          <w:p w:rsidR="00423CCE" w:rsidRPr="00520718" w:rsidRDefault="00423CCE" w:rsidP="00423CCE">
            <w:pPr>
              <w:spacing w:before="0" w:after="0"/>
              <w:ind w:firstLine="0"/>
              <w:jc w:val="center"/>
              <w:rPr>
                <w:sz w:val="20"/>
                <w:szCs w:val="20"/>
              </w:rPr>
            </w:pPr>
            <w:r w:rsidRPr="00520718">
              <w:rPr>
                <w:sz w:val="20"/>
                <w:szCs w:val="20"/>
              </w:rPr>
              <w:t>12,2</w:t>
            </w:r>
          </w:p>
        </w:tc>
      </w:tr>
      <w:tr w:rsidR="00423CCE" w:rsidRPr="00520718" w:rsidTr="00B42BAF">
        <w:tc>
          <w:tcPr>
            <w:tcW w:w="301" w:type="pct"/>
            <w:vMerge/>
          </w:tcPr>
          <w:p w:rsidR="00423CCE" w:rsidRPr="00520718" w:rsidRDefault="00423CCE" w:rsidP="00423CCE">
            <w:pPr>
              <w:spacing w:before="0" w:after="0"/>
              <w:ind w:firstLine="0"/>
              <w:jc w:val="left"/>
              <w:rPr>
                <w:sz w:val="20"/>
                <w:szCs w:val="20"/>
              </w:rPr>
            </w:pPr>
          </w:p>
        </w:tc>
        <w:tc>
          <w:tcPr>
            <w:tcW w:w="1711" w:type="pct"/>
          </w:tcPr>
          <w:p w:rsidR="00423CCE" w:rsidRPr="00520718" w:rsidRDefault="00423CCE" w:rsidP="00423CCE">
            <w:pPr>
              <w:spacing w:before="0" w:after="0"/>
              <w:ind w:firstLine="0"/>
              <w:jc w:val="left"/>
              <w:rPr>
                <w:sz w:val="20"/>
                <w:szCs w:val="20"/>
              </w:rPr>
            </w:pPr>
            <w:r w:rsidRPr="00520718">
              <w:rPr>
                <w:sz w:val="20"/>
                <w:szCs w:val="20"/>
              </w:rPr>
              <w:t>Максимум нагрузки, МВт</w:t>
            </w:r>
          </w:p>
        </w:tc>
        <w:tc>
          <w:tcPr>
            <w:tcW w:w="596" w:type="pct"/>
          </w:tcPr>
          <w:p w:rsidR="00423CCE" w:rsidRPr="00520718" w:rsidRDefault="00423CCE" w:rsidP="00423CCE">
            <w:pPr>
              <w:spacing w:before="0" w:after="0"/>
              <w:ind w:firstLine="0"/>
              <w:jc w:val="center"/>
              <w:rPr>
                <w:sz w:val="20"/>
                <w:szCs w:val="20"/>
              </w:rPr>
            </w:pPr>
            <w:r w:rsidRPr="00520718">
              <w:rPr>
                <w:sz w:val="20"/>
                <w:szCs w:val="20"/>
              </w:rPr>
              <w:t>1,7</w:t>
            </w:r>
          </w:p>
        </w:tc>
        <w:tc>
          <w:tcPr>
            <w:tcW w:w="596" w:type="pct"/>
          </w:tcPr>
          <w:p w:rsidR="00423CCE" w:rsidRPr="00520718" w:rsidRDefault="00423CCE" w:rsidP="00423CCE">
            <w:pPr>
              <w:spacing w:before="0" w:after="0"/>
              <w:ind w:firstLine="0"/>
              <w:jc w:val="center"/>
              <w:rPr>
                <w:sz w:val="20"/>
                <w:szCs w:val="20"/>
              </w:rPr>
            </w:pPr>
            <w:r w:rsidRPr="00520718">
              <w:rPr>
                <w:sz w:val="20"/>
                <w:szCs w:val="20"/>
              </w:rPr>
              <w:t>1,43</w:t>
            </w:r>
          </w:p>
        </w:tc>
        <w:tc>
          <w:tcPr>
            <w:tcW w:w="597" w:type="pct"/>
          </w:tcPr>
          <w:p w:rsidR="00423CCE" w:rsidRPr="00520718" w:rsidRDefault="00423CCE" w:rsidP="00423CCE">
            <w:pPr>
              <w:spacing w:before="0" w:after="0"/>
              <w:ind w:firstLine="0"/>
              <w:jc w:val="center"/>
              <w:rPr>
                <w:sz w:val="20"/>
                <w:szCs w:val="20"/>
              </w:rPr>
            </w:pPr>
            <w:r w:rsidRPr="00520718">
              <w:rPr>
                <w:sz w:val="20"/>
                <w:szCs w:val="20"/>
              </w:rPr>
              <w:t>1,73</w:t>
            </w:r>
          </w:p>
        </w:tc>
        <w:tc>
          <w:tcPr>
            <w:tcW w:w="597" w:type="pct"/>
          </w:tcPr>
          <w:p w:rsidR="00423CCE" w:rsidRPr="00520718" w:rsidRDefault="00423CCE" w:rsidP="00423CCE">
            <w:pPr>
              <w:spacing w:before="0" w:after="0"/>
              <w:ind w:firstLine="0"/>
              <w:jc w:val="center"/>
              <w:rPr>
                <w:sz w:val="20"/>
                <w:szCs w:val="20"/>
              </w:rPr>
            </w:pPr>
            <w:r w:rsidRPr="00520718">
              <w:rPr>
                <w:sz w:val="20"/>
                <w:szCs w:val="20"/>
              </w:rPr>
              <w:t>1,8</w:t>
            </w:r>
          </w:p>
        </w:tc>
        <w:tc>
          <w:tcPr>
            <w:tcW w:w="603" w:type="pct"/>
          </w:tcPr>
          <w:p w:rsidR="00423CCE" w:rsidRPr="00520718" w:rsidRDefault="00423CCE" w:rsidP="00423CCE">
            <w:pPr>
              <w:spacing w:before="0" w:after="0"/>
              <w:ind w:firstLine="0"/>
              <w:jc w:val="center"/>
              <w:rPr>
                <w:sz w:val="20"/>
                <w:szCs w:val="20"/>
              </w:rPr>
            </w:pPr>
            <w:r w:rsidRPr="00520718">
              <w:rPr>
                <w:sz w:val="20"/>
                <w:szCs w:val="20"/>
              </w:rPr>
              <w:t>1,53</w:t>
            </w:r>
          </w:p>
        </w:tc>
      </w:tr>
      <w:tr w:rsidR="00423CCE" w:rsidRPr="00520718" w:rsidTr="00B42BAF">
        <w:tc>
          <w:tcPr>
            <w:tcW w:w="301" w:type="pct"/>
            <w:vMerge w:val="restart"/>
          </w:tcPr>
          <w:p w:rsidR="00423CCE" w:rsidRPr="00520718" w:rsidRDefault="00423CCE" w:rsidP="00423CCE">
            <w:pPr>
              <w:spacing w:before="0" w:after="0"/>
              <w:ind w:firstLine="0"/>
              <w:jc w:val="left"/>
              <w:rPr>
                <w:sz w:val="20"/>
                <w:szCs w:val="20"/>
              </w:rPr>
            </w:pPr>
            <w:r w:rsidRPr="00520718">
              <w:rPr>
                <w:sz w:val="20"/>
                <w:szCs w:val="20"/>
              </w:rPr>
              <w:t>11</w:t>
            </w:r>
          </w:p>
        </w:tc>
        <w:tc>
          <w:tcPr>
            <w:tcW w:w="1711" w:type="pct"/>
          </w:tcPr>
          <w:p w:rsidR="00423CCE" w:rsidRPr="00520718" w:rsidRDefault="00423CCE" w:rsidP="00423CCE">
            <w:pPr>
              <w:spacing w:before="0" w:after="0"/>
              <w:ind w:firstLine="0"/>
              <w:jc w:val="left"/>
              <w:rPr>
                <w:sz w:val="20"/>
                <w:szCs w:val="20"/>
              </w:rPr>
            </w:pPr>
            <w:r w:rsidRPr="00520718">
              <w:rPr>
                <w:sz w:val="20"/>
                <w:szCs w:val="20"/>
              </w:rPr>
              <w:t>Оссорский энергоузел</w:t>
            </w:r>
          </w:p>
        </w:tc>
        <w:tc>
          <w:tcPr>
            <w:tcW w:w="596" w:type="pct"/>
          </w:tcPr>
          <w:p w:rsidR="00423CCE" w:rsidRPr="00520718" w:rsidRDefault="00423CCE" w:rsidP="00423CCE">
            <w:pPr>
              <w:spacing w:before="0" w:after="0"/>
              <w:ind w:firstLine="0"/>
              <w:jc w:val="center"/>
              <w:rPr>
                <w:sz w:val="20"/>
                <w:szCs w:val="20"/>
              </w:rPr>
            </w:pPr>
          </w:p>
        </w:tc>
        <w:tc>
          <w:tcPr>
            <w:tcW w:w="596" w:type="pct"/>
          </w:tcPr>
          <w:p w:rsidR="00423CCE" w:rsidRPr="00520718" w:rsidRDefault="00423CCE" w:rsidP="00423CCE">
            <w:pPr>
              <w:spacing w:before="0" w:after="0"/>
              <w:ind w:firstLine="0"/>
              <w:jc w:val="center"/>
              <w:rPr>
                <w:sz w:val="20"/>
                <w:szCs w:val="20"/>
              </w:rPr>
            </w:pPr>
          </w:p>
        </w:tc>
        <w:tc>
          <w:tcPr>
            <w:tcW w:w="597" w:type="pct"/>
          </w:tcPr>
          <w:p w:rsidR="00423CCE" w:rsidRPr="00520718" w:rsidRDefault="00423CCE" w:rsidP="00423CCE">
            <w:pPr>
              <w:spacing w:before="0" w:after="0"/>
              <w:ind w:firstLine="0"/>
              <w:jc w:val="center"/>
              <w:rPr>
                <w:sz w:val="20"/>
                <w:szCs w:val="20"/>
              </w:rPr>
            </w:pPr>
          </w:p>
        </w:tc>
        <w:tc>
          <w:tcPr>
            <w:tcW w:w="597" w:type="pct"/>
          </w:tcPr>
          <w:p w:rsidR="00423CCE" w:rsidRPr="00520718" w:rsidRDefault="00423CCE" w:rsidP="00423CCE">
            <w:pPr>
              <w:spacing w:before="0" w:after="0"/>
              <w:ind w:firstLine="0"/>
              <w:jc w:val="center"/>
              <w:rPr>
                <w:sz w:val="20"/>
                <w:szCs w:val="20"/>
              </w:rPr>
            </w:pPr>
          </w:p>
        </w:tc>
        <w:tc>
          <w:tcPr>
            <w:tcW w:w="603" w:type="pct"/>
          </w:tcPr>
          <w:p w:rsidR="00423CCE" w:rsidRPr="00520718" w:rsidRDefault="00423CCE" w:rsidP="00423CCE">
            <w:pPr>
              <w:spacing w:before="0" w:after="0"/>
              <w:ind w:firstLine="0"/>
              <w:jc w:val="center"/>
              <w:rPr>
                <w:sz w:val="20"/>
                <w:szCs w:val="20"/>
              </w:rPr>
            </w:pPr>
          </w:p>
        </w:tc>
      </w:tr>
      <w:tr w:rsidR="00423CCE" w:rsidRPr="00520718" w:rsidTr="00B42BAF">
        <w:tc>
          <w:tcPr>
            <w:tcW w:w="301" w:type="pct"/>
            <w:vMerge/>
          </w:tcPr>
          <w:p w:rsidR="00423CCE" w:rsidRPr="00520718" w:rsidRDefault="00423CCE" w:rsidP="00423CCE">
            <w:pPr>
              <w:spacing w:before="0" w:after="0"/>
              <w:ind w:firstLine="0"/>
              <w:jc w:val="left"/>
              <w:rPr>
                <w:sz w:val="20"/>
                <w:szCs w:val="20"/>
              </w:rPr>
            </w:pPr>
          </w:p>
        </w:tc>
        <w:tc>
          <w:tcPr>
            <w:tcW w:w="1711" w:type="pct"/>
          </w:tcPr>
          <w:p w:rsidR="00423CCE" w:rsidRPr="00520718" w:rsidRDefault="00423CCE" w:rsidP="00423CCE">
            <w:pPr>
              <w:spacing w:before="0" w:after="0"/>
              <w:ind w:firstLine="0"/>
              <w:jc w:val="left"/>
              <w:rPr>
                <w:sz w:val="20"/>
                <w:szCs w:val="20"/>
              </w:rPr>
            </w:pPr>
            <w:r w:rsidRPr="00520718">
              <w:rPr>
                <w:sz w:val="20"/>
                <w:szCs w:val="20"/>
              </w:rPr>
              <w:t>Годовой объем электропотребления, млн.кВт*ч</w:t>
            </w:r>
          </w:p>
        </w:tc>
        <w:tc>
          <w:tcPr>
            <w:tcW w:w="596" w:type="pct"/>
          </w:tcPr>
          <w:p w:rsidR="00423CCE" w:rsidRPr="00520718" w:rsidRDefault="00423CCE" w:rsidP="00423CCE">
            <w:pPr>
              <w:spacing w:before="0" w:after="0"/>
              <w:ind w:firstLine="0"/>
              <w:jc w:val="center"/>
              <w:rPr>
                <w:sz w:val="20"/>
                <w:szCs w:val="20"/>
              </w:rPr>
            </w:pPr>
            <w:r w:rsidRPr="00520718">
              <w:rPr>
                <w:sz w:val="20"/>
                <w:szCs w:val="20"/>
              </w:rPr>
              <w:t>11,96</w:t>
            </w:r>
          </w:p>
        </w:tc>
        <w:tc>
          <w:tcPr>
            <w:tcW w:w="596" w:type="pct"/>
          </w:tcPr>
          <w:p w:rsidR="00423CCE" w:rsidRPr="00520718" w:rsidRDefault="00423CCE" w:rsidP="00423CCE">
            <w:pPr>
              <w:spacing w:before="0" w:after="0"/>
              <w:ind w:firstLine="0"/>
              <w:jc w:val="center"/>
              <w:rPr>
                <w:sz w:val="20"/>
                <w:szCs w:val="20"/>
              </w:rPr>
            </w:pPr>
            <w:r w:rsidRPr="00520718">
              <w:rPr>
                <w:sz w:val="20"/>
                <w:szCs w:val="20"/>
              </w:rPr>
              <w:t>12,01</w:t>
            </w:r>
          </w:p>
        </w:tc>
        <w:tc>
          <w:tcPr>
            <w:tcW w:w="597" w:type="pct"/>
          </w:tcPr>
          <w:p w:rsidR="00423CCE" w:rsidRPr="00520718" w:rsidRDefault="00423CCE" w:rsidP="00423CCE">
            <w:pPr>
              <w:spacing w:before="0" w:after="0"/>
              <w:ind w:firstLine="0"/>
              <w:jc w:val="center"/>
              <w:rPr>
                <w:sz w:val="20"/>
                <w:szCs w:val="20"/>
              </w:rPr>
            </w:pPr>
            <w:r w:rsidRPr="00520718">
              <w:rPr>
                <w:sz w:val="20"/>
                <w:szCs w:val="20"/>
              </w:rPr>
              <w:t>13,0</w:t>
            </w:r>
          </w:p>
        </w:tc>
        <w:tc>
          <w:tcPr>
            <w:tcW w:w="597" w:type="pct"/>
          </w:tcPr>
          <w:p w:rsidR="00423CCE" w:rsidRPr="00520718" w:rsidRDefault="00423CCE" w:rsidP="00423CCE">
            <w:pPr>
              <w:spacing w:before="0" w:after="0"/>
              <w:ind w:firstLine="0"/>
              <w:jc w:val="center"/>
              <w:rPr>
                <w:sz w:val="20"/>
                <w:szCs w:val="20"/>
              </w:rPr>
            </w:pPr>
            <w:r w:rsidRPr="00520718">
              <w:rPr>
                <w:sz w:val="20"/>
                <w:szCs w:val="20"/>
              </w:rPr>
              <w:t>13,1</w:t>
            </w:r>
          </w:p>
        </w:tc>
        <w:tc>
          <w:tcPr>
            <w:tcW w:w="603" w:type="pct"/>
          </w:tcPr>
          <w:p w:rsidR="00423CCE" w:rsidRPr="00520718" w:rsidRDefault="00423CCE" w:rsidP="00423CCE">
            <w:pPr>
              <w:spacing w:before="0" w:after="0"/>
              <w:ind w:firstLine="0"/>
              <w:jc w:val="center"/>
              <w:rPr>
                <w:sz w:val="20"/>
                <w:szCs w:val="20"/>
              </w:rPr>
            </w:pPr>
            <w:r w:rsidRPr="00520718">
              <w:rPr>
                <w:sz w:val="20"/>
                <w:szCs w:val="20"/>
              </w:rPr>
              <w:t>13,6</w:t>
            </w:r>
          </w:p>
        </w:tc>
      </w:tr>
      <w:tr w:rsidR="00423CCE" w:rsidRPr="00520718" w:rsidTr="00B42BAF">
        <w:tc>
          <w:tcPr>
            <w:tcW w:w="301" w:type="pct"/>
            <w:vMerge/>
          </w:tcPr>
          <w:p w:rsidR="00423CCE" w:rsidRPr="00520718" w:rsidRDefault="00423CCE" w:rsidP="00423CCE">
            <w:pPr>
              <w:spacing w:before="0" w:after="0"/>
              <w:ind w:firstLine="0"/>
              <w:jc w:val="left"/>
              <w:rPr>
                <w:sz w:val="20"/>
                <w:szCs w:val="20"/>
              </w:rPr>
            </w:pPr>
          </w:p>
        </w:tc>
        <w:tc>
          <w:tcPr>
            <w:tcW w:w="1711" w:type="pct"/>
          </w:tcPr>
          <w:p w:rsidR="00423CCE" w:rsidRPr="00520718" w:rsidRDefault="00423CCE" w:rsidP="00423CCE">
            <w:pPr>
              <w:spacing w:before="0" w:after="0"/>
              <w:ind w:firstLine="0"/>
              <w:jc w:val="left"/>
              <w:rPr>
                <w:sz w:val="20"/>
                <w:szCs w:val="20"/>
              </w:rPr>
            </w:pPr>
            <w:r w:rsidRPr="00520718">
              <w:rPr>
                <w:sz w:val="20"/>
                <w:szCs w:val="20"/>
              </w:rPr>
              <w:t>Максимум нагрузки, МВт</w:t>
            </w:r>
          </w:p>
        </w:tc>
        <w:tc>
          <w:tcPr>
            <w:tcW w:w="596" w:type="pct"/>
          </w:tcPr>
          <w:p w:rsidR="00423CCE" w:rsidRPr="00520718" w:rsidRDefault="00423CCE" w:rsidP="00423CCE">
            <w:pPr>
              <w:spacing w:before="0" w:after="0"/>
              <w:ind w:firstLine="0"/>
              <w:jc w:val="center"/>
              <w:rPr>
                <w:sz w:val="20"/>
                <w:szCs w:val="20"/>
              </w:rPr>
            </w:pPr>
            <w:r w:rsidRPr="00520718">
              <w:rPr>
                <w:sz w:val="20"/>
                <w:szCs w:val="20"/>
              </w:rPr>
              <w:t>1,75</w:t>
            </w:r>
          </w:p>
        </w:tc>
        <w:tc>
          <w:tcPr>
            <w:tcW w:w="596" w:type="pct"/>
          </w:tcPr>
          <w:p w:rsidR="00423CCE" w:rsidRPr="00520718" w:rsidRDefault="00423CCE" w:rsidP="00423CCE">
            <w:pPr>
              <w:spacing w:before="0" w:after="0"/>
              <w:ind w:firstLine="0"/>
              <w:jc w:val="center"/>
              <w:rPr>
                <w:sz w:val="20"/>
                <w:szCs w:val="20"/>
              </w:rPr>
            </w:pPr>
            <w:r w:rsidRPr="00520718">
              <w:rPr>
                <w:sz w:val="20"/>
                <w:szCs w:val="20"/>
              </w:rPr>
              <w:t>1,75</w:t>
            </w:r>
          </w:p>
        </w:tc>
        <w:tc>
          <w:tcPr>
            <w:tcW w:w="597" w:type="pct"/>
          </w:tcPr>
          <w:p w:rsidR="00423CCE" w:rsidRPr="00520718" w:rsidRDefault="00423CCE" w:rsidP="00423CCE">
            <w:pPr>
              <w:spacing w:before="0" w:after="0"/>
              <w:ind w:firstLine="0"/>
              <w:jc w:val="center"/>
              <w:rPr>
                <w:sz w:val="20"/>
                <w:szCs w:val="20"/>
              </w:rPr>
            </w:pPr>
            <w:r w:rsidRPr="00520718">
              <w:rPr>
                <w:sz w:val="20"/>
                <w:szCs w:val="20"/>
              </w:rPr>
              <w:t>1,65</w:t>
            </w:r>
          </w:p>
        </w:tc>
        <w:tc>
          <w:tcPr>
            <w:tcW w:w="597" w:type="pct"/>
          </w:tcPr>
          <w:p w:rsidR="00423CCE" w:rsidRPr="00520718" w:rsidRDefault="00423CCE" w:rsidP="00423CCE">
            <w:pPr>
              <w:spacing w:before="0" w:after="0"/>
              <w:ind w:firstLine="0"/>
              <w:jc w:val="center"/>
              <w:rPr>
                <w:sz w:val="20"/>
                <w:szCs w:val="20"/>
              </w:rPr>
            </w:pPr>
            <w:r w:rsidRPr="00520718">
              <w:rPr>
                <w:sz w:val="20"/>
                <w:szCs w:val="20"/>
              </w:rPr>
              <w:t>2,0</w:t>
            </w:r>
          </w:p>
        </w:tc>
        <w:tc>
          <w:tcPr>
            <w:tcW w:w="603" w:type="pct"/>
          </w:tcPr>
          <w:p w:rsidR="00423CCE" w:rsidRPr="00520718" w:rsidRDefault="00423CCE" w:rsidP="00423CCE">
            <w:pPr>
              <w:spacing w:before="0" w:after="0"/>
              <w:ind w:firstLine="0"/>
              <w:jc w:val="center"/>
              <w:rPr>
                <w:sz w:val="20"/>
                <w:szCs w:val="20"/>
              </w:rPr>
            </w:pPr>
            <w:r w:rsidRPr="00520718">
              <w:rPr>
                <w:sz w:val="20"/>
                <w:szCs w:val="20"/>
              </w:rPr>
              <w:t>1,8</w:t>
            </w:r>
          </w:p>
        </w:tc>
      </w:tr>
      <w:tr w:rsidR="00423CCE" w:rsidRPr="00520718" w:rsidTr="00B42BAF">
        <w:tc>
          <w:tcPr>
            <w:tcW w:w="301" w:type="pct"/>
            <w:vMerge w:val="restart"/>
          </w:tcPr>
          <w:p w:rsidR="00423CCE" w:rsidRPr="00520718" w:rsidRDefault="00423CCE" w:rsidP="00423CCE">
            <w:pPr>
              <w:spacing w:before="0" w:after="0"/>
              <w:ind w:firstLine="0"/>
              <w:jc w:val="left"/>
              <w:rPr>
                <w:sz w:val="20"/>
                <w:szCs w:val="20"/>
              </w:rPr>
            </w:pPr>
            <w:r w:rsidRPr="00520718">
              <w:rPr>
                <w:sz w:val="20"/>
                <w:szCs w:val="20"/>
              </w:rPr>
              <w:t>12</w:t>
            </w:r>
          </w:p>
        </w:tc>
        <w:tc>
          <w:tcPr>
            <w:tcW w:w="1711" w:type="pct"/>
          </w:tcPr>
          <w:p w:rsidR="00423CCE" w:rsidRPr="00520718" w:rsidRDefault="00423CCE" w:rsidP="00423CCE">
            <w:pPr>
              <w:spacing w:before="0" w:after="0"/>
              <w:ind w:firstLine="0"/>
              <w:jc w:val="left"/>
              <w:rPr>
                <w:sz w:val="20"/>
                <w:szCs w:val="20"/>
              </w:rPr>
            </w:pPr>
            <w:r w:rsidRPr="00520718">
              <w:rPr>
                <w:sz w:val="20"/>
                <w:szCs w:val="20"/>
              </w:rPr>
              <w:t>Олюторский энергоузел</w:t>
            </w:r>
          </w:p>
        </w:tc>
        <w:tc>
          <w:tcPr>
            <w:tcW w:w="596" w:type="pct"/>
          </w:tcPr>
          <w:p w:rsidR="00423CCE" w:rsidRPr="00520718" w:rsidRDefault="00423CCE" w:rsidP="00423CCE">
            <w:pPr>
              <w:spacing w:before="0" w:after="0"/>
              <w:ind w:firstLine="0"/>
              <w:jc w:val="center"/>
              <w:rPr>
                <w:sz w:val="20"/>
                <w:szCs w:val="20"/>
              </w:rPr>
            </w:pPr>
          </w:p>
        </w:tc>
        <w:tc>
          <w:tcPr>
            <w:tcW w:w="596" w:type="pct"/>
          </w:tcPr>
          <w:p w:rsidR="00423CCE" w:rsidRPr="00520718" w:rsidRDefault="00423CCE" w:rsidP="00423CCE">
            <w:pPr>
              <w:spacing w:before="0" w:after="0"/>
              <w:ind w:firstLine="0"/>
              <w:jc w:val="center"/>
              <w:rPr>
                <w:sz w:val="20"/>
                <w:szCs w:val="20"/>
              </w:rPr>
            </w:pPr>
          </w:p>
        </w:tc>
        <w:tc>
          <w:tcPr>
            <w:tcW w:w="597" w:type="pct"/>
          </w:tcPr>
          <w:p w:rsidR="00423CCE" w:rsidRPr="00520718" w:rsidRDefault="00423CCE" w:rsidP="00423CCE">
            <w:pPr>
              <w:spacing w:before="0" w:after="0"/>
              <w:ind w:firstLine="0"/>
              <w:jc w:val="center"/>
              <w:rPr>
                <w:sz w:val="20"/>
                <w:szCs w:val="20"/>
              </w:rPr>
            </w:pPr>
          </w:p>
        </w:tc>
        <w:tc>
          <w:tcPr>
            <w:tcW w:w="597" w:type="pct"/>
          </w:tcPr>
          <w:p w:rsidR="00423CCE" w:rsidRPr="00520718" w:rsidRDefault="00423CCE" w:rsidP="00423CCE">
            <w:pPr>
              <w:spacing w:before="0" w:after="0"/>
              <w:ind w:firstLine="0"/>
              <w:jc w:val="center"/>
              <w:rPr>
                <w:sz w:val="20"/>
                <w:szCs w:val="20"/>
              </w:rPr>
            </w:pPr>
          </w:p>
        </w:tc>
        <w:tc>
          <w:tcPr>
            <w:tcW w:w="603" w:type="pct"/>
          </w:tcPr>
          <w:p w:rsidR="00423CCE" w:rsidRPr="00520718" w:rsidRDefault="00423CCE" w:rsidP="00423CCE">
            <w:pPr>
              <w:spacing w:before="0" w:after="0"/>
              <w:ind w:firstLine="0"/>
              <w:jc w:val="center"/>
              <w:rPr>
                <w:sz w:val="20"/>
                <w:szCs w:val="20"/>
              </w:rPr>
            </w:pPr>
          </w:p>
        </w:tc>
      </w:tr>
      <w:tr w:rsidR="00423CCE" w:rsidRPr="00520718" w:rsidTr="00B42BAF">
        <w:tc>
          <w:tcPr>
            <w:tcW w:w="301" w:type="pct"/>
            <w:vMerge/>
          </w:tcPr>
          <w:p w:rsidR="00423CCE" w:rsidRPr="00520718" w:rsidRDefault="00423CCE" w:rsidP="00423CCE">
            <w:pPr>
              <w:spacing w:before="0" w:after="0"/>
              <w:ind w:firstLine="0"/>
              <w:jc w:val="left"/>
              <w:rPr>
                <w:sz w:val="20"/>
                <w:szCs w:val="20"/>
              </w:rPr>
            </w:pPr>
          </w:p>
        </w:tc>
        <w:tc>
          <w:tcPr>
            <w:tcW w:w="1711" w:type="pct"/>
          </w:tcPr>
          <w:p w:rsidR="00423CCE" w:rsidRPr="00520718" w:rsidRDefault="00423CCE" w:rsidP="00423CCE">
            <w:pPr>
              <w:spacing w:before="0" w:after="0"/>
              <w:ind w:firstLine="0"/>
              <w:jc w:val="left"/>
              <w:rPr>
                <w:sz w:val="20"/>
                <w:szCs w:val="20"/>
              </w:rPr>
            </w:pPr>
            <w:r w:rsidRPr="00520718">
              <w:rPr>
                <w:sz w:val="20"/>
                <w:szCs w:val="20"/>
              </w:rPr>
              <w:t>Годовой объем электропотребления, млн.кВт*ч</w:t>
            </w:r>
          </w:p>
        </w:tc>
        <w:tc>
          <w:tcPr>
            <w:tcW w:w="596" w:type="pct"/>
          </w:tcPr>
          <w:p w:rsidR="00423CCE" w:rsidRPr="00520718" w:rsidRDefault="00423CCE" w:rsidP="00423CCE">
            <w:pPr>
              <w:spacing w:before="0" w:after="0"/>
              <w:ind w:firstLine="0"/>
              <w:jc w:val="center"/>
              <w:rPr>
                <w:sz w:val="20"/>
                <w:szCs w:val="20"/>
              </w:rPr>
            </w:pPr>
            <w:r w:rsidRPr="00520718">
              <w:rPr>
                <w:sz w:val="20"/>
                <w:szCs w:val="20"/>
              </w:rPr>
              <w:t>31,24</w:t>
            </w:r>
          </w:p>
        </w:tc>
        <w:tc>
          <w:tcPr>
            <w:tcW w:w="596" w:type="pct"/>
          </w:tcPr>
          <w:p w:rsidR="00423CCE" w:rsidRPr="00520718" w:rsidRDefault="00423CCE" w:rsidP="00423CCE">
            <w:pPr>
              <w:spacing w:before="0" w:after="0"/>
              <w:ind w:firstLine="0"/>
              <w:jc w:val="center"/>
              <w:rPr>
                <w:sz w:val="20"/>
                <w:szCs w:val="20"/>
              </w:rPr>
            </w:pPr>
            <w:r w:rsidRPr="00520718">
              <w:rPr>
                <w:sz w:val="20"/>
                <w:szCs w:val="20"/>
              </w:rPr>
              <w:t>30,42</w:t>
            </w:r>
          </w:p>
        </w:tc>
        <w:tc>
          <w:tcPr>
            <w:tcW w:w="597" w:type="pct"/>
          </w:tcPr>
          <w:p w:rsidR="00423CCE" w:rsidRPr="00520718" w:rsidRDefault="00423CCE" w:rsidP="00423CCE">
            <w:pPr>
              <w:spacing w:before="0" w:after="0"/>
              <w:ind w:firstLine="0"/>
              <w:jc w:val="center"/>
              <w:rPr>
                <w:sz w:val="20"/>
                <w:szCs w:val="20"/>
              </w:rPr>
            </w:pPr>
            <w:r w:rsidRPr="00520718">
              <w:rPr>
                <w:sz w:val="20"/>
                <w:szCs w:val="20"/>
              </w:rPr>
              <w:t>30,32</w:t>
            </w:r>
          </w:p>
        </w:tc>
        <w:tc>
          <w:tcPr>
            <w:tcW w:w="597" w:type="pct"/>
          </w:tcPr>
          <w:p w:rsidR="00423CCE" w:rsidRPr="00520718" w:rsidRDefault="00423CCE" w:rsidP="00423CCE">
            <w:pPr>
              <w:spacing w:before="0" w:after="0"/>
              <w:ind w:firstLine="0"/>
              <w:jc w:val="center"/>
              <w:rPr>
                <w:sz w:val="20"/>
                <w:szCs w:val="20"/>
              </w:rPr>
            </w:pPr>
            <w:r w:rsidRPr="00520718">
              <w:rPr>
                <w:sz w:val="20"/>
                <w:szCs w:val="20"/>
              </w:rPr>
              <w:t>34,4</w:t>
            </w:r>
          </w:p>
        </w:tc>
        <w:tc>
          <w:tcPr>
            <w:tcW w:w="603" w:type="pct"/>
          </w:tcPr>
          <w:p w:rsidR="00423CCE" w:rsidRPr="00520718" w:rsidRDefault="00423CCE" w:rsidP="00423CCE">
            <w:pPr>
              <w:spacing w:before="0" w:after="0"/>
              <w:ind w:firstLine="0"/>
              <w:jc w:val="center"/>
              <w:rPr>
                <w:sz w:val="20"/>
                <w:szCs w:val="20"/>
              </w:rPr>
            </w:pPr>
            <w:r w:rsidRPr="00520718">
              <w:rPr>
                <w:sz w:val="20"/>
                <w:szCs w:val="20"/>
              </w:rPr>
              <w:t>34,0</w:t>
            </w:r>
          </w:p>
        </w:tc>
      </w:tr>
      <w:tr w:rsidR="00423CCE" w:rsidRPr="00520718" w:rsidTr="00B42BAF">
        <w:tc>
          <w:tcPr>
            <w:tcW w:w="301" w:type="pct"/>
            <w:vMerge/>
          </w:tcPr>
          <w:p w:rsidR="00423CCE" w:rsidRPr="00520718" w:rsidRDefault="00423CCE" w:rsidP="00423CCE">
            <w:pPr>
              <w:spacing w:before="0" w:after="0"/>
              <w:ind w:firstLine="0"/>
              <w:jc w:val="left"/>
              <w:rPr>
                <w:sz w:val="20"/>
                <w:szCs w:val="20"/>
              </w:rPr>
            </w:pPr>
          </w:p>
        </w:tc>
        <w:tc>
          <w:tcPr>
            <w:tcW w:w="1711" w:type="pct"/>
          </w:tcPr>
          <w:p w:rsidR="00423CCE" w:rsidRPr="00520718" w:rsidRDefault="00423CCE" w:rsidP="00423CCE">
            <w:pPr>
              <w:spacing w:before="0" w:after="0"/>
              <w:ind w:firstLine="0"/>
              <w:jc w:val="left"/>
              <w:rPr>
                <w:sz w:val="20"/>
                <w:szCs w:val="20"/>
              </w:rPr>
            </w:pPr>
            <w:r w:rsidRPr="00520718">
              <w:rPr>
                <w:sz w:val="20"/>
                <w:szCs w:val="20"/>
              </w:rPr>
              <w:t>Максимум нагрузки, МВт</w:t>
            </w:r>
          </w:p>
        </w:tc>
        <w:tc>
          <w:tcPr>
            <w:tcW w:w="596" w:type="pct"/>
          </w:tcPr>
          <w:p w:rsidR="00423CCE" w:rsidRPr="00520718" w:rsidRDefault="00423CCE" w:rsidP="00423CCE">
            <w:pPr>
              <w:spacing w:before="0" w:after="0"/>
              <w:ind w:firstLine="0"/>
              <w:jc w:val="center"/>
              <w:rPr>
                <w:sz w:val="20"/>
                <w:szCs w:val="20"/>
              </w:rPr>
            </w:pPr>
            <w:r w:rsidRPr="00520718">
              <w:rPr>
                <w:sz w:val="20"/>
                <w:szCs w:val="20"/>
              </w:rPr>
              <w:t>4,11</w:t>
            </w:r>
          </w:p>
        </w:tc>
        <w:tc>
          <w:tcPr>
            <w:tcW w:w="596" w:type="pct"/>
          </w:tcPr>
          <w:p w:rsidR="00423CCE" w:rsidRPr="00520718" w:rsidRDefault="00423CCE" w:rsidP="00423CCE">
            <w:pPr>
              <w:spacing w:before="0" w:after="0"/>
              <w:ind w:firstLine="0"/>
              <w:jc w:val="center"/>
              <w:rPr>
                <w:sz w:val="20"/>
                <w:szCs w:val="20"/>
              </w:rPr>
            </w:pPr>
            <w:r w:rsidRPr="00520718">
              <w:rPr>
                <w:sz w:val="20"/>
                <w:szCs w:val="20"/>
              </w:rPr>
              <w:t>4,14</w:t>
            </w:r>
          </w:p>
        </w:tc>
        <w:tc>
          <w:tcPr>
            <w:tcW w:w="597" w:type="pct"/>
          </w:tcPr>
          <w:p w:rsidR="00423CCE" w:rsidRPr="00520718" w:rsidRDefault="00423CCE" w:rsidP="00423CCE">
            <w:pPr>
              <w:spacing w:before="0" w:after="0"/>
              <w:ind w:firstLine="0"/>
              <w:jc w:val="center"/>
              <w:rPr>
                <w:sz w:val="20"/>
                <w:szCs w:val="20"/>
              </w:rPr>
            </w:pPr>
            <w:r w:rsidRPr="00520718">
              <w:rPr>
                <w:sz w:val="20"/>
                <w:szCs w:val="20"/>
              </w:rPr>
              <w:t>4,51</w:t>
            </w:r>
          </w:p>
        </w:tc>
        <w:tc>
          <w:tcPr>
            <w:tcW w:w="597" w:type="pct"/>
          </w:tcPr>
          <w:p w:rsidR="00423CCE" w:rsidRPr="00520718" w:rsidRDefault="00423CCE" w:rsidP="00423CCE">
            <w:pPr>
              <w:spacing w:before="0" w:after="0"/>
              <w:ind w:firstLine="0"/>
              <w:jc w:val="center"/>
              <w:rPr>
                <w:sz w:val="20"/>
                <w:szCs w:val="20"/>
              </w:rPr>
            </w:pPr>
            <w:r w:rsidRPr="00520718">
              <w:rPr>
                <w:sz w:val="20"/>
                <w:szCs w:val="20"/>
              </w:rPr>
              <w:t>4,6</w:t>
            </w:r>
          </w:p>
        </w:tc>
        <w:tc>
          <w:tcPr>
            <w:tcW w:w="603" w:type="pct"/>
          </w:tcPr>
          <w:p w:rsidR="00423CCE" w:rsidRPr="00520718" w:rsidRDefault="00423CCE" w:rsidP="00423CCE">
            <w:pPr>
              <w:spacing w:before="0" w:after="0"/>
              <w:ind w:firstLine="0"/>
              <w:jc w:val="center"/>
              <w:rPr>
                <w:sz w:val="20"/>
                <w:szCs w:val="20"/>
              </w:rPr>
            </w:pPr>
            <w:r w:rsidRPr="00520718">
              <w:rPr>
                <w:sz w:val="20"/>
                <w:szCs w:val="20"/>
              </w:rPr>
              <w:t>3,75</w:t>
            </w:r>
          </w:p>
        </w:tc>
      </w:tr>
      <w:tr w:rsidR="00423CCE" w:rsidRPr="00520718" w:rsidTr="00B42BAF">
        <w:tc>
          <w:tcPr>
            <w:tcW w:w="301" w:type="pct"/>
            <w:vMerge w:val="restart"/>
          </w:tcPr>
          <w:p w:rsidR="00423CCE" w:rsidRPr="00520718" w:rsidRDefault="00423CCE" w:rsidP="00423CCE">
            <w:pPr>
              <w:spacing w:before="0" w:after="0"/>
              <w:ind w:firstLine="0"/>
              <w:jc w:val="left"/>
              <w:rPr>
                <w:sz w:val="20"/>
                <w:szCs w:val="20"/>
              </w:rPr>
            </w:pPr>
            <w:r w:rsidRPr="00520718">
              <w:rPr>
                <w:sz w:val="20"/>
                <w:szCs w:val="20"/>
              </w:rPr>
              <w:t>13</w:t>
            </w:r>
          </w:p>
        </w:tc>
        <w:tc>
          <w:tcPr>
            <w:tcW w:w="1711" w:type="pct"/>
          </w:tcPr>
          <w:p w:rsidR="00423CCE" w:rsidRPr="00520718" w:rsidRDefault="00423CCE" w:rsidP="00423CCE">
            <w:pPr>
              <w:spacing w:before="0" w:after="0"/>
              <w:ind w:firstLine="0"/>
              <w:jc w:val="left"/>
              <w:rPr>
                <w:sz w:val="20"/>
                <w:szCs w:val="20"/>
              </w:rPr>
            </w:pPr>
            <w:r w:rsidRPr="00520718">
              <w:rPr>
                <w:sz w:val="20"/>
                <w:szCs w:val="20"/>
              </w:rPr>
              <w:t>Манильский энергоузел</w:t>
            </w:r>
          </w:p>
        </w:tc>
        <w:tc>
          <w:tcPr>
            <w:tcW w:w="596" w:type="pct"/>
          </w:tcPr>
          <w:p w:rsidR="00423CCE" w:rsidRPr="00520718" w:rsidRDefault="00423CCE" w:rsidP="00423CCE">
            <w:pPr>
              <w:spacing w:before="0" w:after="0"/>
              <w:ind w:firstLine="0"/>
              <w:jc w:val="center"/>
              <w:rPr>
                <w:sz w:val="20"/>
                <w:szCs w:val="20"/>
              </w:rPr>
            </w:pPr>
          </w:p>
        </w:tc>
        <w:tc>
          <w:tcPr>
            <w:tcW w:w="596" w:type="pct"/>
          </w:tcPr>
          <w:p w:rsidR="00423CCE" w:rsidRPr="00520718" w:rsidRDefault="00423CCE" w:rsidP="00423CCE">
            <w:pPr>
              <w:spacing w:before="0" w:after="0"/>
              <w:ind w:firstLine="0"/>
              <w:jc w:val="center"/>
              <w:rPr>
                <w:sz w:val="20"/>
                <w:szCs w:val="20"/>
              </w:rPr>
            </w:pPr>
          </w:p>
        </w:tc>
        <w:tc>
          <w:tcPr>
            <w:tcW w:w="597" w:type="pct"/>
          </w:tcPr>
          <w:p w:rsidR="00423CCE" w:rsidRPr="00520718" w:rsidRDefault="00423CCE" w:rsidP="00423CCE">
            <w:pPr>
              <w:spacing w:before="0" w:after="0"/>
              <w:ind w:firstLine="0"/>
              <w:jc w:val="center"/>
              <w:rPr>
                <w:sz w:val="20"/>
                <w:szCs w:val="20"/>
              </w:rPr>
            </w:pPr>
          </w:p>
        </w:tc>
        <w:tc>
          <w:tcPr>
            <w:tcW w:w="597" w:type="pct"/>
          </w:tcPr>
          <w:p w:rsidR="00423CCE" w:rsidRPr="00520718" w:rsidRDefault="00423CCE" w:rsidP="00423CCE">
            <w:pPr>
              <w:spacing w:before="0" w:after="0"/>
              <w:ind w:firstLine="0"/>
              <w:jc w:val="center"/>
              <w:rPr>
                <w:sz w:val="20"/>
                <w:szCs w:val="20"/>
              </w:rPr>
            </w:pPr>
          </w:p>
        </w:tc>
        <w:tc>
          <w:tcPr>
            <w:tcW w:w="603" w:type="pct"/>
          </w:tcPr>
          <w:p w:rsidR="00423CCE" w:rsidRPr="00520718" w:rsidRDefault="00423CCE" w:rsidP="00423CCE">
            <w:pPr>
              <w:spacing w:before="0" w:after="0"/>
              <w:ind w:firstLine="0"/>
              <w:jc w:val="center"/>
              <w:rPr>
                <w:sz w:val="20"/>
                <w:szCs w:val="20"/>
              </w:rPr>
            </w:pPr>
          </w:p>
        </w:tc>
      </w:tr>
      <w:tr w:rsidR="00423CCE" w:rsidRPr="00520718" w:rsidTr="00B42BAF">
        <w:tc>
          <w:tcPr>
            <w:tcW w:w="301" w:type="pct"/>
            <w:vMerge/>
          </w:tcPr>
          <w:p w:rsidR="00423CCE" w:rsidRPr="00520718" w:rsidRDefault="00423CCE" w:rsidP="00423CCE">
            <w:pPr>
              <w:spacing w:before="0" w:after="0"/>
              <w:ind w:firstLine="0"/>
              <w:jc w:val="left"/>
              <w:rPr>
                <w:sz w:val="20"/>
                <w:szCs w:val="20"/>
              </w:rPr>
            </w:pPr>
          </w:p>
        </w:tc>
        <w:tc>
          <w:tcPr>
            <w:tcW w:w="1711" w:type="pct"/>
          </w:tcPr>
          <w:p w:rsidR="00423CCE" w:rsidRPr="00520718" w:rsidRDefault="00423CCE" w:rsidP="00423CCE">
            <w:pPr>
              <w:spacing w:before="0" w:after="0"/>
              <w:ind w:firstLine="0"/>
              <w:jc w:val="left"/>
              <w:rPr>
                <w:sz w:val="20"/>
                <w:szCs w:val="20"/>
              </w:rPr>
            </w:pPr>
            <w:r w:rsidRPr="00520718">
              <w:rPr>
                <w:sz w:val="20"/>
                <w:szCs w:val="20"/>
              </w:rPr>
              <w:t>Годовой объем электропотребления, млн.кВт*ч</w:t>
            </w:r>
          </w:p>
        </w:tc>
        <w:tc>
          <w:tcPr>
            <w:tcW w:w="596" w:type="pct"/>
          </w:tcPr>
          <w:p w:rsidR="00423CCE" w:rsidRPr="00520718" w:rsidRDefault="00423CCE" w:rsidP="00423CCE">
            <w:pPr>
              <w:spacing w:before="0" w:after="0"/>
              <w:ind w:firstLine="0"/>
              <w:jc w:val="center"/>
              <w:rPr>
                <w:sz w:val="20"/>
                <w:szCs w:val="20"/>
              </w:rPr>
            </w:pPr>
            <w:r w:rsidRPr="00520718">
              <w:rPr>
                <w:sz w:val="20"/>
                <w:szCs w:val="20"/>
              </w:rPr>
              <w:t>2,36</w:t>
            </w:r>
          </w:p>
        </w:tc>
        <w:tc>
          <w:tcPr>
            <w:tcW w:w="596" w:type="pct"/>
          </w:tcPr>
          <w:p w:rsidR="00423CCE" w:rsidRPr="00520718" w:rsidRDefault="00423CCE" w:rsidP="00423CCE">
            <w:pPr>
              <w:spacing w:before="0" w:after="0"/>
              <w:ind w:firstLine="0"/>
              <w:jc w:val="center"/>
              <w:rPr>
                <w:sz w:val="20"/>
                <w:szCs w:val="20"/>
              </w:rPr>
            </w:pPr>
            <w:r w:rsidRPr="00520718">
              <w:rPr>
                <w:sz w:val="20"/>
                <w:szCs w:val="20"/>
              </w:rPr>
              <w:t>2,29</w:t>
            </w:r>
          </w:p>
        </w:tc>
        <w:tc>
          <w:tcPr>
            <w:tcW w:w="597" w:type="pct"/>
          </w:tcPr>
          <w:p w:rsidR="00423CCE" w:rsidRPr="00520718" w:rsidRDefault="00423CCE" w:rsidP="00423CCE">
            <w:pPr>
              <w:spacing w:before="0" w:after="0"/>
              <w:ind w:firstLine="0"/>
              <w:jc w:val="center"/>
              <w:rPr>
                <w:sz w:val="20"/>
                <w:szCs w:val="20"/>
              </w:rPr>
            </w:pPr>
            <w:r w:rsidRPr="00520718">
              <w:rPr>
                <w:sz w:val="20"/>
                <w:szCs w:val="20"/>
              </w:rPr>
              <w:t>2,37</w:t>
            </w:r>
          </w:p>
        </w:tc>
        <w:tc>
          <w:tcPr>
            <w:tcW w:w="597" w:type="pct"/>
          </w:tcPr>
          <w:p w:rsidR="00423CCE" w:rsidRPr="00520718" w:rsidRDefault="00423CCE" w:rsidP="00423CCE">
            <w:pPr>
              <w:spacing w:before="0" w:after="0"/>
              <w:ind w:firstLine="0"/>
              <w:jc w:val="center"/>
              <w:rPr>
                <w:sz w:val="20"/>
                <w:szCs w:val="20"/>
              </w:rPr>
            </w:pPr>
            <w:r w:rsidRPr="00520718">
              <w:rPr>
                <w:sz w:val="20"/>
                <w:szCs w:val="20"/>
              </w:rPr>
              <w:t>2,2</w:t>
            </w:r>
          </w:p>
        </w:tc>
        <w:tc>
          <w:tcPr>
            <w:tcW w:w="603" w:type="pct"/>
          </w:tcPr>
          <w:p w:rsidR="00423CCE" w:rsidRPr="00520718" w:rsidRDefault="00423CCE" w:rsidP="00423CCE">
            <w:pPr>
              <w:spacing w:before="0" w:after="0"/>
              <w:ind w:firstLine="0"/>
              <w:jc w:val="center"/>
              <w:rPr>
                <w:sz w:val="20"/>
                <w:szCs w:val="20"/>
              </w:rPr>
            </w:pPr>
            <w:r w:rsidRPr="00520718">
              <w:rPr>
                <w:sz w:val="20"/>
                <w:szCs w:val="20"/>
              </w:rPr>
              <w:t>1,391</w:t>
            </w:r>
          </w:p>
        </w:tc>
      </w:tr>
      <w:tr w:rsidR="00423CCE" w:rsidRPr="00520718" w:rsidTr="00B42BAF">
        <w:tc>
          <w:tcPr>
            <w:tcW w:w="301" w:type="pct"/>
            <w:vMerge/>
          </w:tcPr>
          <w:p w:rsidR="00423CCE" w:rsidRPr="00520718" w:rsidRDefault="00423CCE" w:rsidP="00423CCE">
            <w:pPr>
              <w:spacing w:before="0" w:after="0"/>
              <w:ind w:firstLine="0"/>
              <w:jc w:val="left"/>
              <w:rPr>
                <w:sz w:val="20"/>
                <w:szCs w:val="20"/>
              </w:rPr>
            </w:pPr>
          </w:p>
        </w:tc>
        <w:tc>
          <w:tcPr>
            <w:tcW w:w="1711" w:type="pct"/>
          </w:tcPr>
          <w:p w:rsidR="00423CCE" w:rsidRPr="00520718" w:rsidRDefault="00423CCE" w:rsidP="00423CCE">
            <w:pPr>
              <w:spacing w:before="0" w:after="0"/>
              <w:ind w:firstLine="0"/>
              <w:jc w:val="left"/>
              <w:rPr>
                <w:sz w:val="20"/>
                <w:szCs w:val="20"/>
              </w:rPr>
            </w:pPr>
            <w:r w:rsidRPr="00520718">
              <w:rPr>
                <w:sz w:val="20"/>
                <w:szCs w:val="20"/>
              </w:rPr>
              <w:t>Максимум нагрузки, МВт</w:t>
            </w:r>
          </w:p>
        </w:tc>
        <w:tc>
          <w:tcPr>
            <w:tcW w:w="596" w:type="pct"/>
          </w:tcPr>
          <w:p w:rsidR="00423CCE" w:rsidRPr="00520718" w:rsidRDefault="00423CCE" w:rsidP="00423CCE">
            <w:pPr>
              <w:spacing w:before="0" w:after="0"/>
              <w:ind w:firstLine="0"/>
              <w:jc w:val="center"/>
              <w:rPr>
                <w:sz w:val="20"/>
                <w:szCs w:val="20"/>
              </w:rPr>
            </w:pPr>
            <w:r w:rsidRPr="00520718">
              <w:rPr>
                <w:sz w:val="20"/>
                <w:szCs w:val="20"/>
              </w:rPr>
              <w:t>1,57</w:t>
            </w:r>
          </w:p>
        </w:tc>
        <w:tc>
          <w:tcPr>
            <w:tcW w:w="596" w:type="pct"/>
          </w:tcPr>
          <w:p w:rsidR="00423CCE" w:rsidRPr="00520718" w:rsidRDefault="00423CCE" w:rsidP="00423CCE">
            <w:pPr>
              <w:spacing w:before="0" w:after="0"/>
              <w:ind w:firstLine="0"/>
              <w:jc w:val="center"/>
              <w:rPr>
                <w:sz w:val="20"/>
                <w:szCs w:val="20"/>
              </w:rPr>
            </w:pPr>
            <w:r w:rsidRPr="00520718">
              <w:rPr>
                <w:sz w:val="20"/>
                <w:szCs w:val="20"/>
              </w:rPr>
              <w:t>1,25</w:t>
            </w:r>
          </w:p>
        </w:tc>
        <w:tc>
          <w:tcPr>
            <w:tcW w:w="597" w:type="pct"/>
          </w:tcPr>
          <w:p w:rsidR="00423CCE" w:rsidRPr="00520718" w:rsidRDefault="00423CCE" w:rsidP="00423CCE">
            <w:pPr>
              <w:spacing w:before="0" w:after="0"/>
              <w:ind w:firstLine="0"/>
              <w:jc w:val="center"/>
              <w:rPr>
                <w:sz w:val="20"/>
                <w:szCs w:val="20"/>
              </w:rPr>
            </w:pPr>
            <w:r w:rsidRPr="00520718">
              <w:rPr>
                <w:sz w:val="20"/>
                <w:szCs w:val="20"/>
              </w:rPr>
              <w:t>1,32</w:t>
            </w:r>
          </w:p>
        </w:tc>
        <w:tc>
          <w:tcPr>
            <w:tcW w:w="597" w:type="pct"/>
          </w:tcPr>
          <w:p w:rsidR="00423CCE" w:rsidRPr="00520718" w:rsidRDefault="00423CCE" w:rsidP="00423CCE">
            <w:pPr>
              <w:spacing w:before="0" w:after="0"/>
              <w:ind w:firstLine="0"/>
              <w:jc w:val="center"/>
              <w:rPr>
                <w:sz w:val="20"/>
                <w:szCs w:val="20"/>
              </w:rPr>
            </w:pPr>
            <w:r w:rsidRPr="00520718">
              <w:rPr>
                <w:sz w:val="20"/>
                <w:szCs w:val="20"/>
              </w:rPr>
              <w:t>1,18</w:t>
            </w:r>
          </w:p>
        </w:tc>
        <w:tc>
          <w:tcPr>
            <w:tcW w:w="603" w:type="pct"/>
          </w:tcPr>
          <w:p w:rsidR="00423CCE" w:rsidRPr="00520718" w:rsidRDefault="00423CCE" w:rsidP="00423CCE">
            <w:pPr>
              <w:spacing w:before="0" w:after="0"/>
              <w:ind w:firstLine="0"/>
              <w:jc w:val="center"/>
              <w:rPr>
                <w:sz w:val="20"/>
                <w:szCs w:val="20"/>
              </w:rPr>
            </w:pPr>
            <w:r w:rsidRPr="00520718">
              <w:rPr>
                <w:sz w:val="20"/>
                <w:szCs w:val="20"/>
              </w:rPr>
              <w:t>1,25</w:t>
            </w:r>
          </w:p>
        </w:tc>
      </w:tr>
      <w:tr w:rsidR="00423CCE" w:rsidRPr="00520718" w:rsidTr="00B42BAF">
        <w:tc>
          <w:tcPr>
            <w:tcW w:w="301" w:type="pct"/>
            <w:vMerge w:val="restart"/>
          </w:tcPr>
          <w:p w:rsidR="00423CCE" w:rsidRPr="00520718" w:rsidRDefault="00423CCE" w:rsidP="00423CCE">
            <w:pPr>
              <w:spacing w:before="0" w:after="0"/>
              <w:ind w:firstLine="0"/>
              <w:jc w:val="left"/>
              <w:rPr>
                <w:sz w:val="20"/>
                <w:szCs w:val="20"/>
              </w:rPr>
            </w:pPr>
            <w:r w:rsidRPr="00520718">
              <w:rPr>
                <w:sz w:val="20"/>
                <w:szCs w:val="20"/>
              </w:rPr>
              <w:t>14</w:t>
            </w:r>
          </w:p>
        </w:tc>
        <w:tc>
          <w:tcPr>
            <w:tcW w:w="1711" w:type="pct"/>
          </w:tcPr>
          <w:p w:rsidR="00423CCE" w:rsidRPr="00520718" w:rsidRDefault="00423CCE" w:rsidP="00423CCE">
            <w:pPr>
              <w:spacing w:before="0" w:after="0"/>
              <w:ind w:firstLine="0"/>
              <w:jc w:val="left"/>
              <w:rPr>
                <w:sz w:val="20"/>
                <w:szCs w:val="20"/>
              </w:rPr>
            </w:pPr>
            <w:r w:rsidRPr="00520718">
              <w:rPr>
                <w:sz w:val="20"/>
                <w:szCs w:val="20"/>
              </w:rPr>
              <w:t>Пенжинский энергоузел</w:t>
            </w:r>
          </w:p>
        </w:tc>
        <w:tc>
          <w:tcPr>
            <w:tcW w:w="596" w:type="pct"/>
          </w:tcPr>
          <w:p w:rsidR="00423CCE" w:rsidRPr="00520718" w:rsidRDefault="00423CCE" w:rsidP="00423CCE">
            <w:pPr>
              <w:spacing w:before="0" w:after="0"/>
              <w:ind w:firstLine="0"/>
              <w:jc w:val="center"/>
              <w:rPr>
                <w:sz w:val="20"/>
                <w:szCs w:val="20"/>
              </w:rPr>
            </w:pPr>
          </w:p>
        </w:tc>
        <w:tc>
          <w:tcPr>
            <w:tcW w:w="596" w:type="pct"/>
          </w:tcPr>
          <w:p w:rsidR="00423CCE" w:rsidRPr="00520718" w:rsidRDefault="00423CCE" w:rsidP="00423CCE">
            <w:pPr>
              <w:spacing w:before="0" w:after="0"/>
              <w:ind w:firstLine="0"/>
              <w:jc w:val="center"/>
              <w:rPr>
                <w:sz w:val="20"/>
                <w:szCs w:val="20"/>
              </w:rPr>
            </w:pPr>
          </w:p>
        </w:tc>
        <w:tc>
          <w:tcPr>
            <w:tcW w:w="597" w:type="pct"/>
          </w:tcPr>
          <w:p w:rsidR="00423CCE" w:rsidRPr="00520718" w:rsidRDefault="00423CCE" w:rsidP="00423CCE">
            <w:pPr>
              <w:spacing w:before="0" w:after="0"/>
              <w:ind w:firstLine="0"/>
              <w:jc w:val="center"/>
              <w:rPr>
                <w:sz w:val="20"/>
                <w:szCs w:val="20"/>
              </w:rPr>
            </w:pPr>
          </w:p>
        </w:tc>
        <w:tc>
          <w:tcPr>
            <w:tcW w:w="597" w:type="pct"/>
          </w:tcPr>
          <w:p w:rsidR="00423CCE" w:rsidRPr="00520718" w:rsidRDefault="00423CCE" w:rsidP="00423CCE">
            <w:pPr>
              <w:spacing w:before="0" w:after="0"/>
              <w:ind w:firstLine="0"/>
              <w:jc w:val="center"/>
              <w:rPr>
                <w:sz w:val="20"/>
                <w:szCs w:val="20"/>
              </w:rPr>
            </w:pPr>
          </w:p>
        </w:tc>
        <w:tc>
          <w:tcPr>
            <w:tcW w:w="603" w:type="pct"/>
          </w:tcPr>
          <w:p w:rsidR="00423CCE" w:rsidRPr="00520718" w:rsidRDefault="00423CCE" w:rsidP="00423CCE">
            <w:pPr>
              <w:spacing w:before="0" w:after="0"/>
              <w:ind w:firstLine="0"/>
              <w:jc w:val="center"/>
              <w:rPr>
                <w:sz w:val="20"/>
                <w:szCs w:val="20"/>
              </w:rPr>
            </w:pPr>
          </w:p>
        </w:tc>
      </w:tr>
      <w:tr w:rsidR="00423CCE" w:rsidRPr="00520718" w:rsidTr="00B42BAF">
        <w:tc>
          <w:tcPr>
            <w:tcW w:w="301" w:type="pct"/>
            <w:vMerge/>
          </w:tcPr>
          <w:p w:rsidR="00423CCE" w:rsidRPr="00520718" w:rsidRDefault="00423CCE" w:rsidP="00423CCE">
            <w:pPr>
              <w:spacing w:before="0" w:after="0"/>
              <w:ind w:firstLine="0"/>
              <w:jc w:val="left"/>
              <w:rPr>
                <w:sz w:val="20"/>
                <w:szCs w:val="20"/>
              </w:rPr>
            </w:pPr>
          </w:p>
        </w:tc>
        <w:tc>
          <w:tcPr>
            <w:tcW w:w="1711" w:type="pct"/>
          </w:tcPr>
          <w:p w:rsidR="00423CCE" w:rsidRPr="00520718" w:rsidRDefault="00423CCE" w:rsidP="00423CCE">
            <w:pPr>
              <w:spacing w:before="0" w:after="0"/>
              <w:ind w:firstLine="0"/>
              <w:jc w:val="left"/>
              <w:rPr>
                <w:sz w:val="20"/>
                <w:szCs w:val="20"/>
              </w:rPr>
            </w:pPr>
            <w:r w:rsidRPr="00520718">
              <w:rPr>
                <w:sz w:val="20"/>
                <w:szCs w:val="20"/>
              </w:rPr>
              <w:t>Годовой объем электропотребления, млн.кВт*ч</w:t>
            </w:r>
          </w:p>
        </w:tc>
        <w:tc>
          <w:tcPr>
            <w:tcW w:w="596" w:type="pct"/>
          </w:tcPr>
          <w:p w:rsidR="00423CCE" w:rsidRPr="00520718" w:rsidRDefault="00423CCE" w:rsidP="00423CCE">
            <w:pPr>
              <w:spacing w:before="0" w:after="0"/>
              <w:ind w:firstLine="0"/>
              <w:jc w:val="center"/>
              <w:rPr>
                <w:sz w:val="20"/>
                <w:szCs w:val="20"/>
              </w:rPr>
            </w:pPr>
            <w:r w:rsidRPr="00520718">
              <w:rPr>
                <w:sz w:val="20"/>
                <w:szCs w:val="20"/>
              </w:rPr>
              <w:t>3,5</w:t>
            </w:r>
          </w:p>
        </w:tc>
        <w:tc>
          <w:tcPr>
            <w:tcW w:w="596" w:type="pct"/>
          </w:tcPr>
          <w:p w:rsidR="00423CCE" w:rsidRPr="00520718" w:rsidRDefault="00423CCE" w:rsidP="00423CCE">
            <w:pPr>
              <w:spacing w:before="0" w:after="0"/>
              <w:ind w:firstLine="0"/>
              <w:jc w:val="center"/>
              <w:rPr>
                <w:sz w:val="20"/>
                <w:szCs w:val="20"/>
              </w:rPr>
            </w:pPr>
            <w:r w:rsidRPr="00520718">
              <w:rPr>
                <w:sz w:val="20"/>
                <w:szCs w:val="20"/>
              </w:rPr>
              <w:t>3,41</w:t>
            </w:r>
          </w:p>
        </w:tc>
        <w:tc>
          <w:tcPr>
            <w:tcW w:w="597" w:type="pct"/>
          </w:tcPr>
          <w:p w:rsidR="00423CCE" w:rsidRPr="00520718" w:rsidRDefault="00423CCE" w:rsidP="00423CCE">
            <w:pPr>
              <w:spacing w:before="0" w:after="0"/>
              <w:ind w:firstLine="0"/>
              <w:jc w:val="center"/>
              <w:rPr>
                <w:sz w:val="20"/>
                <w:szCs w:val="20"/>
              </w:rPr>
            </w:pPr>
            <w:r w:rsidRPr="00520718">
              <w:rPr>
                <w:sz w:val="20"/>
                <w:szCs w:val="20"/>
              </w:rPr>
              <w:t>3,52</w:t>
            </w:r>
          </w:p>
        </w:tc>
        <w:tc>
          <w:tcPr>
            <w:tcW w:w="597" w:type="pct"/>
          </w:tcPr>
          <w:p w:rsidR="00423CCE" w:rsidRPr="00520718" w:rsidRDefault="00423CCE" w:rsidP="00423CCE">
            <w:pPr>
              <w:spacing w:before="0" w:after="0"/>
              <w:ind w:firstLine="0"/>
              <w:jc w:val="center"/>
              <w:rPr>
                <w:sz w:val="20"/>
                <w:szCs w:val="20"/>
              </w:rPr>
            </w:pPr>
            <w:r w:rsidRPr="00520718">
              <w:rPr>
                <w:sz w:val="20"/>
                <w:szCs w:val="20"/>
              </w:rPr>
              <w:t>3,48</w:t>
            </w:r>
          </w:p>
        </w:tc>
        <w:tc>
          <w:tcPr>
            <w:tcW w:w="603" w:type="pct"/>
          </w:tcPr>
          <w:p w:rsidR="00423CCE" w:rsidRPr="00520718" w:rsidRDefault="00423CCE" w:rsidP="00423CCE">
            <w:pPr>
              <w:spacing w:before="0" w:after="0"/>
              <w:ind w:firstLine="0"/>
              <w:jc w:val="center"/>
              <w:rPr>
                <w:sz w:val="20"/>
                <w:szCs w:val="20"/>
              </w:rPr>
            </w:pPr>
            <w:r w:rsidRPr="00520718">
              <w:rPr>
                <w:sz w:val="20"/>
                <w:szCs w:val="20"/>
              </w:rPr>
              <w:t>16,021</w:t>
            </w:r>
          </w:p>
        </w:tc>
      </w:tr>
      <w:tr w:rsidR="00423CCE" w:rsidRPr="00520718" w:rsidTr="00B42BAF">
        <w:tc>
          <w:tcPr>
            <w:tcW w:w="301" w:type="pct"/>
            <w:vMerge/>
          </w:tcPr>
          <w:p w:rsidR="00423CCE" w:rsidRPr="00520718" w:rsidRDefault="00423CCE" w:rsidP="00423CCE">
            <w:pPr>
              <w:spacing w:before="0" w:after="0"/>
              <w:ind w:firstLine="0"/>
              <w:jc w:val="left"/>
              <w:rPr>
                <w:sz w:val="20"/>
                <w:szCs w:val="20"/>
              </w:rPr>
            </w:pPr>
          </w:p>
        </w:tc>
        <w:tc>
          <w:tcPr>
            <w:tcW w:w="1711" w:type="pct"/>
          </w:tcPr>
          <w:p w:rsidR="00423CCE" w:rsidRPr="00520718" w:rsidRDefault="00423CCE" w:rsidP="00423CCE">
            <w:pPr>
              <w:spacing w:before="0" w:after="0"/>
              <w:ind w:firstLine="0"/>
              <w:jc w:val="left"/>
              <w:rPr>
                <w:sz w:val="20"/>
                <w:szCs w:val="20"/>
              </w:rPr>
            </w:pPr>
            <w:r w:rsidRPr="00520718">
              <w:rPr>
                <w:sz w:val="20"/>
                <w:szCs w:val="20"/>
              </w:rPr>
              <w:t>Максимум нагрузки, МВт</w:t>
            </w:r>
          </w:p>
        </w:tc>
        <w:tc>
          <w:tcPr>
            <w:tcW w:w="596" w:type="pct"/>
          </w:tcPr>
          <w:p w:rsidR="00423CCE" w:rsidRPr="00520718" w:rsidRDefault="00423CCE" w:rsidP="00423CCE">
            <w:pPr>
              <w:spacing w:before="0" w:after="0"/>
              <w:ind w:firstLine="0"/>
              <w:jc w:val="center"/>
              <w:rPr>
                <w:sz w:val="20"/>
                <w:szCs w:val="20"/>
              </w:rPr>
            </w:pPr>
            <w:r w:rsidRPr="00520718">
              <w:rPr>
                <w:sz w:val="20"/>
                <w:szCs w:val="20"/>
              </w:rPr>
              <w:t>1,11</w:t>
            </w:r>
          </w:p>
        </w:tc>
        <w:tc>
          <w:tcPr>
            <w:tcW w:w="596" w:type="pct"/>
          </w:tcPr>
          <w:p w:rsidR="00423CCE" w:rsidRPr="00520718" w:rsidRDefault="00423CCE" w:rsidP="00423CCE">
            <w:pPr>
              <w:spacing w:before="0" w:after="0"/>
              <w:ind w:firstLine="0"/>
              <w:jc w:val="center"/>
              <w:rPr>
                <w:sz w:val="20"/>
                <w:szCs w:val="20"/>
              </w:rPr>
            </w:pPr>
            <w:r w:rsidRPr="00520718">
              <w:rPr>
                <w:sz w:val="20"/>
                <w:szCs w:val="20"/>
              </w:rPr>
              <w:t>0,97</w:t>
            </w:r>
          </w:p>
        </w:tc>
        <w:tc>
          <w:tcPr>
            <w:tcW w:w="597" w:type="pct"/>
          </w:tcPr>
          <w:p w:rsidR="00423CCE" w:rsidRPr="00520718" w:rsidRDefault="00423CCE" w:rsidP="00423CCE">
            <w:pPr>
              <w:spacing w:before="0" w:after="0"/>
              <w:ind w:firstLine="0"/>
              <w:jc w:val="center"/>
              <w:rPr>
                <w:sz w:val="20"/>
                <w:szCs w:val="20"/>
              </w:rPr>
            </w:pPr>
            <w:r w:rsidRPr="00520718">
              <w:rPr>
                <w:sz w:val="20"/>
                <w:szCs w:val="20"/>
              </w:rPr>
              <w:t>1,31</w:t>
            </w:r>
          </w:p>
        </w:tc>
        <w:tc>
          <w:tcPr>
            <w:tcW w:w="597" w:type="pct"/>
          </w:tcPr>
          <w:p w:rsidR="00423CCE" w:rsidRPr="00520718" w:rsidRDefault="00423CCE" w:rsidP="00423CCE">
            <w:pPr>
              <w:spacing w:before="0" w:after="0"/>
              <w:ind w:firstLine="0"/>
              <w:jc w:val="center"/>
              <w:rPr>
                <w:sz w:val="20"/>
                <w:szCs w:val="20"/>
              </w:rPr>
            </w:pPr>
            <w:r w:rsidRPr="00520718">
              <w:rPr>
                <w:sz w:val="20"/>
                <w:szCs w:val="20"/>
              </w:rPr>
              <w:t>0,72</w:t>
            </w:r>
          </w:p>
        </w:tc>
        <w:tc>
          <w:tcPr>
            <w:tcW w:w="603" w:type="pct"/>
          </w:tcPr>
          <w:p w:rsidR="00423CCE" w:rsidRPr="00520718" w:rsidRDefault="00423CCE" w:rsidP="00423CCE">
            <w:pPr>
              <w:spacing w:before="0" w:after="0"/>
              <w:ind w:firstLine="0"/>
              <w:jc w:val="center"/>
              <w:rPr>
                <w:sz w:val="20"/>
                <w:szCs w:val="20"/>
              </w:rPr>
            </w:pPr>
            <w:r w:rsidRPr="00520718">
              <w:rPr>
                <w:sz w:val="20"/>
                <w:szCs w:val="20"/>
              </w:rPr>
              <w:t>1,29*</w:t>
            </w:r>
          </w:p>
        </w:tc>
      </w:tr>
    </w:tbl>
    <w:p w:rsidR="002D45EC" w:rsidRPr="00520718" w:rsidRDefault="002D45EC" w:rsidP="00423CCE">
      <w:r w:rsidRPr="00520718">
        <w:t>* без учета максимумов по горнорудным предприятиям</w:t>
      </w:r>
    </w:p>
    <w:p w:rsidR="00423CCE" w:rsidRPr="00520718" w:rsidRDefault="00423CCE" w:rsidP="00423CCE"/>
    <w:p w:rsidR="00423CCE" w:rsidRPr="00520718" w:rsidRDefault="00423CCE" w:rsidP="00423CCE">
      <w:r w:rsidRPr="00520718">
        <w:t>Доля центрального энергоузла в общем потреблении электрической энергии в крае в 2017 году составила 82,2 %, изолированных энергоузлов – 17,8 %.</w:t>
      </w:r>
    </w:p>
    <w:p w:rsidR="00423CCE" w:rsidRPr="00520718" w:rsidRDefault="00423CCE" w:rsidP="00423CCE">
      <w:r w:rsidRPr="00520718">
        <w:t>Из приведенных данных следует, что по Камчатскому краю с 2013 по 2017 год наблюдался рост электропотребления, который составил 2,4 %, что обусловлено ростом электропотребления в изолированных энергоузлах (на 7,7 %, прежде всего в Средне-Камчатском и Пенжинском энергоузлах).</w:t>
      </w:r>
    </w:p>
    <w:p w:rsidR="00423CCE" w:rsidRPr="00520718" w:rsidRDefault="00423CCE" w:rsidP="00423CCE">
      <w:r w:rsidRPr="00520718">
        <w:t>Структура потребления электрической энергии Камчатского края по видам экономической деятельности за 2015-2016 годы представлена в таблице</w:t>
      </w:r>
      <w:r w:rsidR="007000AA" w:rsidRPr="00520718">
        <w:t xml:space="preserve"> 5.3.1-5</w:t>
      </w:r>
      <w:r w:rsidRPr="00520718">
        <w:t>.</w:t>
      </w:r>
    </w:p>
    <w:p w:rsidR="002D45EC" w:rsidRPr="00520718" w:rsidRDefault="002D45EC" w:rsidP="00423CCE"/>
    <w:p w:rsidR="00312A1F" w:rsidRPr="00520718" w:rsidRDefault="00312A1F" w:rsidP="00423CCE"/>
    <w:p w:rsidR="00312A1F" w:rsidRPr="00520718" w:rsidRDefault="00312A1F" w:rsidP="00423CCE"/>
    <w:p w:rsidR="00423CCE" w:rsidRPr="00520718" w:rsidRDefault="007000AA" w:rsidP="00423CCE">
      <w:r w:rsidRPr="00520718">
        <w:lastRenderedPageBreak/>
        <w:t>Таблица 5</w:t>
      </w:r>
      <w:r w:rsidR="00B42BAF" w:rsidRPr="00520718">
        <w:t xml:space="preserve">.3.1-5. </w:t>
      </w:r>
      <w:r w:rsidR="00423CCE" w:rsidRPr="00520718">
        <w:t>Структура потребления электрической энергии Камчатского края по видам экономической деятельности за 2015-2016 годы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5"/>
        <w:gridCol w:w="1118"/>
        <w:gridCol w:w="567"/>
        <w:gridCol w:w="1118"/>
        <w:gridCol w:w="566"/>
      </w:tblGrid>
      <w:tr w:rsidR="002D45EC" w:rsidRPr="00520718" w:rsidTr="00B42BAF">
        <w:trPr>
          <w:tblHeader/>
          <w:jc w:val="center"/>
        </w:trPr>
        <w:tc>
          <w:tcPr>
            <w:tcW w:w="3291" w:type="pct"/>
            <w:vMerge w:val="restart"/>
            <w:vAlign w:val="center"/>
          </w:tcPr>
          <w:p w:rsidR="002D45EC" w:rsidRPr="00520718" w:rsidRDefault="002D45EC" w:rsidP="002D45EC">
            <w:pPr>
              <w:spacing w:before="0" w:after="0"/>
              <w:ind w:firstLine="0"/>
              <w:jc w:val="center"/>
              <w:rPr>
                <w:sz w:val="20"/>
                <w:szCs w:val="20"/>
              </w:rPr>
            </w:pPr>
            <w:r w:rsidRPr="00520718">
              <w:rPr>
                <w:sz w:val="20"/>
                <w:szCs w:val="20"/>
              </w:rPr>
              <w:t>Показатель</w:t>
            </w:r>
          </w:p>
        </w:tc>
        <w:tc>
          <w:tcPr>
            <w:tcW w:w="1709" w:type="pct"/>
            <w:gridSpan w:val="4"/>
          </w:tcPr>
          <w:p w:rsidR="002D45EC" w:rsidRPr="00520718" w:rsidRDefault="002D45EC" w:rsidP="002D45EC">
            <w:pPr>
              <w:spacing w:before="0" w:after="0"/>
              <w:ind w:firstLine="0"/>
              <w:jc w:val="center"/>
              <w:rPr>
                <w:sz w:val="20"/>
                <w:szCs w:val="20"/>
              </w:rPr>
            </w:pPr>
            <w:r w:rsidRPr="00520718">
              <w:rPr>
                <w:sz w:val="20"/>
                <w:szCs w:val="20"/>
              </w:rPr>
              <w:t>Годы</w:t>
            </w:r>
          </w:p>
        </w:tc>
      </w:tr>
      <w:tr w:rsidR="002D45EC" w:rsidRPr="00520718" w:rsidTr="00B42BAF">
        <w:trPr>
          <w:tblHeader/>
          <w:jc w:val="center"/>
        </w:trPr>
        <w:tc>
          <w:tcPr>
            <w:tcW w:w="3291" w:type="pct"/>
            <w:vMerge/>
            <w:vAlign w:val="center"/>
          </w:tcPr>
          <w:p w:rsidR="002D45EC" w:rsidRPr="00520718" w:rsidRDefault="002D45EC" w:rsidP="002D45EC">
            <w:pPr>
              <w:spacing w:before="0" w:after="0"/>
              <w:ind w:firstLine="0"/>
              <w:jc w:val="left"/>
              <w:rPr>
                <w:sz w:val="20"/>
                <w:szCs w:val="20"/>
              </w:rPr>
            </w:pPr>
          </w:p>
        </w:tc>
        <w:tc>
          <w:tcPr>
            <w:tcW w:w="855" w:type="pct"/>
            <w:gridSpan w:val="2"/>
          </w:tcPr>
          <w:p w:rsidR="002D45EC" w:rsidRPr="00520718" w:rsidRDefault="002D45EC" w:rsidP="002D45EC">
            <w:pPr>
              <w:spacing w:before="0" w:after="0"/>
              <w:ind w:firstLine="0"/>
              <w:jc w:val="center"/>
              <w:rPr>
                <w:sz w:val="20"/>
                <w:szCs w:val="20"/>
              </w:rPr>
            </w:pPr>
            <w:r w:rsidRPr="00520718">
              <w:rPr>
                <w:sz w:val="20"/>
                <w:szCs w:val="20"/>
              </w:rPr>
              <w:t>2015</w:t>
            </w:r>
          </w:p>
        </w:tc>
        <w:tc>
          <w:tcPr>
            <w:tcW w:w="855" w:type="pct"/>
            <w:gridSpan w:val="2"/>
          </w:tcPr>
          <w:p w:rsidR="002D45EC" w:rsidRPr="00520718" w:rsidRDefault="002D45EC" w:rsidP="002D45EC">
            <w:pPr>
              <w:spacing w:before="0" w:after="0"/>
              <w:ind w:firstLine="0"/>
              <w:jc w:val="center"/>
              <w:rPr>
                <w:sz w:val="20"/>
                <w:szCs w:val="20"/>
              </w:rPr>
            </w:pPr>
            <w:r w:rsidRPr="00520718">
              <w:rPr>
                <w:sz w:val="20"/>
                <w:szCs w:val="20"/>
              </w:rPr>
              <w:t>2016</w:t>
            </w:r>
          </w:p>
        </w:tc>
      </w:tr>
      <w:tr w:rsidR="002D45EC" w:rsidRPr="00520718" w:rsidTr="00B42BAF">
        <w:trPr>
          <w:tblHeader/>
          <w:jc w:val="center"/>
        </w:trPr>
        <w:tc>
          <w:tcPr>
            <w:tcW w:w="3291" w:type="pct"/>
            <w:vMerge/>
            <w:vAlign w:val="center"/>
          </w:tcPr>
          <w:p w:rsidR="002D45EC" w:rsidRPr="00520718" w:rsidRDefault="002D45EC" w:rsidP="002D45EC">
            <w:pPr>
              <w:spacing w:before="0" w:after="0"/>
              <w:ind w:firstLine="0"/>
              <w:jc w:val="left"/>
              <w:rPr>
                <w:sz w:val="20"/>
                <w:szCs w:val="20"/>
              </w:rPr>
            </w:pPr>
          </w:p>
        </w:tc>
        <w:tc>
          <w:tcPr>
            <w:tcW w:w="567" w:type="pct"/>
          </w:tcPr>
          <w:p w:rsidR="002D45EC" w:rsidRPr="00520718" w:rsidRDefault="002D45EC" w:rsidP="002D45EC">
            <w:pPr>
              <w:spacing w:before="0" w:after="0"/>
              <w:ind w:firstLine="0"/>
              <w:jc w:val="center"/>
              <w:rPr>
                <w:sz w:val="20"/>
                <w:szCs w:val="20"/>
              </w:rPr>
            </w:pPr>
            <w:r w:rsidRPr="00520718">
              <w:rPr>
                <w:sz w:val="20"/>
                <w:szCs w:val="20"/>
              </w:rPr>
              <w:t>млн.кВт*ч</w:t>
            </w:r>
          </w:p>
        </w:tc>
        <w:tc>
          <w:tcPr>
            <w:tcW w:w="287" w:type="pct"/>
          </w:tcPr>
          <w:p w:rsidR="002D45EC" w:rsidRPr="00520718" w:rsidRDefault="002D45EC" w:rsidP="002D45EC">
            <w:pPr>
              <w:spacing w:before="0" w:after="0"/>
              <w:ind w:firstLine="0"/>
              <w:jc w:val="center"/>
              <w:rPr>
                <w:sz w:val="20"/>
                <w:szCs w:val="20"/>
              </w:rPr>
            </w:pPr>
            <w:r w:rsidRPr="00520718">
              <w:rPr>
                <w:sz w:val="20"/>
                <w:szCs w:val="20"/>
              </w:rPr>
              <w:t>%</w:t>
            </w:r>
          </w:p>
        </w:tc>
        <w:tc>
          <w:tcPr>
            <w:tcW w:w="567" w:type="pct"/>
          </w:tcPr>
          <w:p w:rsidR="002D45EC" w:rsidRPr="00520718" w:rsidRDefault="002D45EC" w:rsidP="002D45EC">
            <w:pPr>
              <w:spacing w:before="0" w:after="0"/>
              <w:ind w:firstLine="0"/>
              <w:jc w:val="center"/>
              <w:rPr>
                <w:sz w:val="20"/>
                <w:szCs w:val="20"/>
              </w:rPr>
            </w:pPr>
            <w:r w:rsidRPr="00520718">
              <w:rPr>
                <w:sz w:val="20"/>
                <w:szCs w:val="20"/>
              </w:rPr>
              <w:t>млн.кВт*ч</w:t>
            </w:r>
          </w:p>
        </w:tc>
        <w:tc>
          <w:tcPr>
            <w:tcW w:w="287" w:type="pct"/>
          </w:tcPr>
          <w:p w:rsidR="002D45EC" w:rsidRPr="00520718" w:rsidRDefault="002D45EC" w:rsidP="002D45EC">
            <w:pPr>
              <w:spacing w:before="0" w:after="0"/>
              <w:ind w:firstLine="0"/>
              <w:jc w:val="center"/>
              <w:rPr>
                <w:sz w:val="20"/>
                <w:szCs w:val="20"/>
              </w:rPr>
            </w:pPr>
            <w:r w:rsidRPr="00520718">
              <w:rPr>
                <w:sz w:val="20"/>
                <w:szCs w:val="20"/>
              </w:rPr>
              <w:t>%</w:t>
            </w:r>
          </w:p>
        </w:tc>
      </w:tr>
      <w:tr w:rsidR="002D45EC" w:rsidRPr="00520718" w:rsidTr="00B42BAF">
        <w:trPr>
          <w:jc w:val="center"/>
        </w:trPr>
        <w:tc>
          <w:tcPr>
            <w:tcW w:w="3291" w:type="pct"/>
            <w:vAlign w:val="center"/>
          </w:tcPr>
          <w:p w:rsidR="002D45EC" w:rsidRPr="00520718" w:rsidRDefault="002D45EC" w:rsidP="002D45EC">
            <w:pPr>
              <w:spacing w:before="0" w:after="0"/>
              <w:ind w:firstLine="0"/>
              <w:jc w:val="left"/>
              <w:rPr>
                <w:sz w:val="20"/>
                <w:szCs w:val="20"/>
              </w:rPr>
            </w:pPr>
            <w:r w:rsidRPr="00520718">
              <w:rPr>
                <w:sz w:val="20"/>
                <w:szCs w:val="20"/>
              </w:rPr>
              <w:t>Потреблено электроэнергии, всего</w:t>
            </w:r>
          </w:p>
        </w:tc>
        <w:tc>
          <w:tcPr>
            <w:tcW w:w="567" w:type="pct"/>
          </w:tcPr>
          <w:p w:rsidR="002D45EC" w:rsidRPr="00520718" w:rsidRDefault="002D45EC" w:rsidP="002D45EC">
            <w:pPr>
              <w:spacing w:before="0" w:after="0"/>
              <w:ind w:firstLine="0"/>
              <w:jc w:val="center"/>
              <w:rPr>
                <w:sz w:val="20"/>
                <w:szCs w:val="20"/>
              </w:rPr>
            </w:pPr>
            <w:r w:rsidRPr="00520718">
              <w:rPr>
                <w:sz w:val="20"/>
                <w:szCs w:val="20"/>
              </w:rPr>
              <w:t>1734,6</w:t>
            </w:r>
          </w:p>
        </w:tc>
        <w:tc>
          <w:tcPr>
            <w:tcW w:w="287" w:type="pct"/>
          </w:tcPr>
          <w:p w:rsidR="002D45EC" w:rsidRPr="00520718" w:rsidRDefault="002D45EC" w:rsidP="002D45EC">
            <w:pPr>
              <w:spacing w:before="0" w:after="0"/>
              <w:ind w:firstLine="0"/>
              <w:jc w:val="center"/>
              <w:rPr>
                <w:sz w:val="20"/>
                <w:szCs w:val="20"/>
              </w:rPr>
            </w:pPr>
            <w:r w:rsidRPr="00520718">
              <w:rPr>
                <w:sz w:val="20"/>
                <w:szCs w:val="20"/>
              </w:rPr>
              <w:t>100</w:t>
            </w:r>
          </w:p>
        </w:tc>
        <w:tc>
          <w:tcPr>
            <w:tcW w:w="567" w:type="pct"/>
          </w:tcPr>
          <w:p w:rsidR="002D45EC" w:rsidRPr="00520718" w:rsidRDefault="002D45EC" w:rsidP="002D45EC">
            <w:pPr>
              <w:spacing w:before="0" w:after="0"/>
              <w:ind w:firstLine="0"/>
              <w:jc w:val="center"/>
              <w:rPr>
                <w:sz w:val="20"/>
                <w:szCs w:val="20"/>
              </w:rPr>
            </w:pPr>
            <w:r w:rsidRPr="00520718">
              <w:rPr>
                <w:sz w:val="20"/>
                <w:szCs w:val="20"/>
              </w:rPr>
              <w:t>1751,0</w:t>
            </w:r>
          </w:p>
        </w:tc>
        <w:tc>
          <w:tcPr>
            <w:tcW w:w="287" w:type="pct"/>
          </w:tcPr>
          <w:p w:rsidR="002D45EC" w:rsidRPr="00520718" w:rsidRDefault="002D45EC" w:rsidP="002D45EC">
            <w:pPr>
              <w:spacing w:before="0" w:after="0"/>
              <w:ind w:firstLine="0"/>
              <w:jc w:val="center"/>
              <w:rPr>
                <w:sz w:val="20"/>
                <w:szCs w:val="20"/>
              </w:rPr>
            </w:pPr>
            <w:r w:rsidRPr="00520718">
              <w:rPr>
                <w:sz w:val="20"/>
                <w:szCs w:val="20"/>
              </w:rPr>
              <w:t>100</w:t>
            </w:r>
          </w:p>
        </w:tc>
      </w:tr>
      <w:tr w:rsidR="002D45EC" w:rsidRPr="00520718" w:rsidTr="00B42BAF">
        <w:trPr>
          <w:jc w:val="center"/>
        </w:trPr>
        <w:tc>
          <w:tcPr>
            <w:tcW w:w="3291" w:type="pct"/>
            <w:vAlign w:val="center"/>
          </w:tcPr>
          <w:p w:rsidR="002D45EC" w:rsidRPr="00520718" w:rsidRDefault="002D45EC" w:rsidP="002D45EC">
            <w:pPr>
              <w:spacing w:before="0" w:after="0"/>
              <w:ind w:firstLine="0"/>
              <w:jc w:val="left"/>
              <w:rPr>
                <w:sz w:val="20"/>
                <w:szCs w:val="20"/>
              </w:rPr>
            </w:pPr>
            <w:r w:rsidRPr="00520718">
              <w:rPr>
                <w:sz w:val="20"/>
                <w:szCs w:val="20"/>
              </w:rPr>
              <w:t>в т.ч.</w:t>
            </w:r>
          </w:p>
        </w:tc>
        <w:tc>
          <w:tcPr>
            <w:tcW w:w="567" w:type="pct"/>
          </w:tcPr>
          <w:p w:rsidR="002D45EC" w:rsidRPr="00520718" w:rsidRDefault="002D45EC" w:rsidP="002D45EC">
            <w:pPr>
              <w:spacing w:before="0" w:after="0"/>
              <w:ind w:firstLine="0"/>
              <w:jc w:val="center"/>
              <w:rPr>
                <w:sz w:val="20"/>
                <w:szCs w:val="20"/>
              </w:rPr>
            </w:pPr>
          </w:p>
        </w:tc>
        <w:tc>
          <w:tcPr>
            <w:tcW w:w="287" w:type="pct"/>
          </w:tcPr>
          <w:p w:rsidR="002D45EC" w:rsidRPr="00520718" w:rsidRDefault="002D45EC" w:rsidP="002D45EC">
            <w:pPr>
              <w:spacing w:before="0" w:after="0"/>
              <w:ind w:firstLine="0"/>
              <w:jc w:val="center"/>
              <w:rPr>
                <w:sz w:val="20"/>
                <w:szCs w:val="20"/>
              </w:rPr>
            </w:pPr>
          </w:p>
        </w:tc>
        <w:tc>
          <w:tcPr>
            <w:tcW w:w="567" w:type="pct"/>
          </w:tcPr>
          <w:p w:rsidR="002D45EC" w:rsidRPr="00520718" w:rsidRDefault="002D45EC" w:rsidP="002D45EC">
            <w:pPr>
              <w:spacing w:before="0" w:after="0"/>
              <w:ind w:firstLine="0"/>
              <w:jc w:val="center"/>
              <w:rPr>
                <w:sz w:val="20"/>
                <w:szCs w:val="20"/>
              </w:rPr>
            </w:pPr>
          </w:p>
        </w:tc>
        <w:tc>
          <w:tcPr>
            <w:tcW w:w="287" w:type="pct"/>
          </w:tcPr>
          <w:p w:rsidR="002D45EC" w:rsidRPr="00520718" w:rsidRDefault="002D45EC" w:rsidP="002D45EC">
            <w:pPr>
              <w:spacing w:before="0" w:after="0"/>
              <w:ind w:firstLine="0"/>
              <w:jc w:val="center"/>
              <w:rPr>
                <w:sz w:val="20"/>
                <w:szCs w:val="20"/>
              </w:rPr>
            </w:pPr>
          </w:p>
        </w:tc>
      </w:tr>
      <w:tr w:rsidR="002D45EC" w:rsidRPr="00520718" w:rsidTr="00B42BAF">
        <w:trPr>
          <w:jc w:val="center"/>
        </w:trPr>
        <w:tc>
          <w:tcPr>
            <w:tcW w:w="3291" w:type="pct"/>
            <w:vAlign w:val="center"/>
          </w:tcPr>
          <w:p w:rsidR="002D45EC" w:rsidRPr="00520718" w:rsidRDefault="002D45EC" w:rsidP="002D45EC">
            <w:pPr>
              <w:spacing w:before="0" w:after="0"/>
              <w:ind w:firstLine="0"/>
              <w:jc w:val="left"/>
              <w:rPr>
                <w:sz w:val="20"/>
                <w:szCs w:val="20"/>
              </w:rPr>
            </w:pPr>
            <w:r w:rsidRPr="00520718">
              <w:rPr>
                <w:sz w:val="20"/>
                <w:szCs w:val="20"/>
              </w:rPr>
              <w:t>Сельское хозяйство, охота и лесное хозяйство</w:t>
            </w:r>
          </w:p>
        </w:tc>
        <w:tc>
          <w:tcPr>
            <w:tcW w:w="567" w:type="pct"/>
          </w:tcPr>
          <w:p w:rsidR="002D45EC" w:rsidRPr="00520718" w:rsidRDefault="002D45EC" w:rsidP="002D45EC">
            <w:pPr>
              <w:spacing w:before="0" w:after="0"/>
              <w:ind w:firstLine="0"/>
              <w:jc w:val="center"/>
              <w:rPr>
                <w:sz w:val="20"/>
                <w:szCs w:val="20"/>
              </w:rPr>
            </w:pPr>
            <w:r w:rsidRPr="00520718">
              <w:rPr>
                <w:sz w:val="20"/>
                <w:szCs w:val="20"/>
              </w:rPr>
              <w:t>26,3</w:t>
            </w:r>
          </w:p>
        </w:tc>
        <w:tc>
          <w:tcPr>
            <w:tcW w:w="287" w:type="pct"/>
          </w:tcPr>
          <w:p w:rsidR="002D45EC" w:rsidRPr="00520718" w:rsidRDefault="002D45EC" w:rsidP="002D45EC">
            <w:pPr>
              <w:spacing w:before="0" w:after="0"/>
              <w:ind w:firstLine="0"/>
              <w:jc w:val="center"/>
              <w:rPr>
                <w:sz w:val="20"/>
                <w:szCs w:val="20"/>
              </w:rPr>
            </w:pPr>
            <w:r w:rsidRPr="00520718">
              <w:rPr>
                <w:sz w:val="20"/>
                <w:szCs w:val="20"/>
              </w:rPr>
              <w:t>1,5</w:t>
            </w:r>
          </w:p>
        </w:tc>
        <w:tc>
          <w:tcPr>
            <w:tcW w:w="567" w:type="pct"/>
          </w:tcPr>
          <w:p w:rsidR="002D45EC" w:rsidRPr="00520718" w:rsidRDefault="002D45EC" w:rsidP="002D45EC">
            <w:pPr>
              <w:spacing w:before="0" w:after="0"/>
              <w:ind w:firstLine="0"/>
              <w:jc w:val="center"/>
              <w:rPr>
                <w:sz w:val="20"/>
                <w:szCs w:val="20"/>
              </w:rPr>
            </w:pPr>
            <w:r w:rsidRPr="00520718">
              <w:rPr>
                <w:sz w:val="20"/>
                <w:szCs w:val="20"/>
              </w:rPr>
              <w:t>26,0</w:t>
            </w:r>
          </w:p>
        </w:tc>
        <w:tc>
          <w:tcPr>
            <w:tcW w:w="287" w:type="pct"/>
          </w:tcPr>
          <w:p w:rsidR="002D45EC" w:rsidRPr="00520718" w:rsidRDefault="002D45EC" w:rsidP="002D45EC">
            <w:pPr>
              <w:spacing w:before="0" w:after="0"/>
              <w:ind w:firstLine="0"/>
              <w:jc w:val="center"/>
              <w:rPr>
                <w:sz w:val="20"/>
                <w:szCs w:val="20"/>
              </w:rPr>
            </w:pPr>
            <w:r w:rsidRPr="00520718">
              <w:rPr>
                <w:sz w:val="20"/>
                <w:szCs w:val="20"/>
              </w:rPr>
              <w:t>1,5</w:t>
            </w:r>
          </w:p>
        </w:tc>
      </w:tr>
      <w:tr w:rsidR="002D45EC" w:rsidRPr="00520718" w:rsidTr="00B42BAF">
        <w:trPr>
          <w:jc w:val="center"/>
        </w:trPr>
        <w:tc>
          <w:tcPr>
            <w:tcW w:w="3291" w:type="pct"/>
            <w:vAlign w:val="center"/>
          </w:tcPr>
          <w:p w:rsidR="002D45EC" w:rsidRPr="00520718" w:rsidRDefault="002D45EC" w:rsidP="002D45EC">
            <w:pPr>
              <w:spacing w:before="0" w:after="0"/>
              <w:ind w:firstLine="0"/>
              <w:jc w:val="left"/>
              <w:rPr>
                <w:sz w:val="20"/>
                <w:szCs w:val="20"/>
              </w:rPr>
            </w:pPr>
            <w:r w:rsidRPr="00520718">
              <w:rPr>
                <w:sz w:val="20"/>
                <w:szCs w:val="20"/>
              </w:rPr>
              <w:t>Добыча полезных ископаемых</w:t>
            </w:r>
          </w:p>
        </w:tc>
        <w:tc>
          <w:tcPr>
            <w:tcW w:w="567" w:type="pct"/>
          </w:tcPr>
          <w:p w:rsidR="002D45EC" w:rsidRPr="00520718" w:rsidRDefault="002D45EC" w:rsidP="002D45EC">
            <w:pPr>
              <w:spacing w:before="0" w:after="0"/>
              <w:ind w:firstLine="0"/>
              <w:jc w:val="center"/>
              <w:rPr>
                <w:sz w:val="20"/>
                <w:szCs w:val="20"/>
              </w:rPr>
            </w:pPr>
            <w:r w:rsidRPr="00520718">
              <w:rPr>
                <w:sz w:val="20"/>
                <w:szCs w:val="20"/>
              </w:rPr>
              <w:t>57,4</w:t>
            </w:r>
          </w:p>
        </w:tc>
        <w:tc>
          <w:tcPr>
            <w:tcW w:w="287" w:type="pct"/>
          </w:tcPr>
          <w:p w:rsidR="002D45EC" w:rsidRPr="00520718" w:rsidRDefault="002D45EC" w:rsidP="002D45EC">
            <w:pPr>
              <w:spacing w:before="0" w:after="0"/>
              <w:ind w:firstLine="0"/>
              <w:jc w:val="center"/>
              <w:rPr>
                <w:sz w:val="20"/>
                <w:szCs w:val="20"/>
              </w:rPr>
            </w:pPr>
            <w:r w:rsidRPr="00520718">
              <w:rPr>
                <w:sz w:val="20"/>
                <w:szCs w:val="20"/>
              </w:rPr>
              <w:t>3,3</w:t>
            </w:r>
          </w:p>
        </w:tc>
        <w:tc>
          <w:tcPr>
            <w:tcW w:w="567" w:type="pct"/>
          </w:tcPr>
          <w:p w:rsidR="002D45EC" w:rsidRPr="00520718" w:rsidRDefault="002D45EC" w:rsidP="002D45EC">
            <w:pPr>
              <w:spacing w:before="0" w:after="0"/>
              <w:ind w:firstLine="0"/>
              <w:jc w:val="center"/>
              <w:rPr>
                <w:sz w:val="20"/>
                <w:szCs w:val="20"/>
              </w:rPr>
            </w:pPr>
            <w:r w:rsidRPr="00520718">
              <w:rPr>
                <w:sz w:val="20"/>
                <w:szCs w:val="20"/>
              </w:rPr>
              <w:t>55,7</w:t>
            </w:r>
          </w:p>
        </w:tc>
        <w:tc>
          <w:tcPr>
            <w:tcW w:w="287" w:type="pct"/>
          </w:tcPr>
          <w:p w:rsidR="002D45EC" w:rsidRPr="00520718" w:rsidRDefault="002D45EC" w:rsidP="002D45EC">
            <w:pPr>
              <w:spacing w:before="0" w:after="0"/>
              <w:ind w:firstLine="0"/>
              <w:jc w:val="center"/>
              <w:rPr>
                <w:sz w:val="20"/>
                <w:szCs w:val="20"/>
              </w:rPr>
            </w:pPr>
            <w:r w:rsidRPr="00520718">
              <w:rPr>
                <w:sz w:val="20"/>
                <w:szCs w:val="20"/>
              </w:rPr>
              <w:t>3,2</w:t>
            </w:r>
          </w:p>
        </w:tc>
      </w:tr>
      <w:tr w:rsidR="002D45EC" w:rsidRPr="00520718" w:rsidTr="00B42BAF">
        <w:trPr>
          <w:jc w:val="center"/>
        </w:trPr>
        <w:tc>
          <w:tcPr>
            <w:tcW w:w="3291" w:type="pct"/>
            <w:vAlign w:val="center"/>
          </w:tcPr>
          <w:p w:rsidR="002D45EC" w:rsidRPr="00520718" w:rsidRDefault="002D45EC" w:rsidP="002D45EC">
            <w:pPr>
              <w:spacing w:before="0" w:after="0"/>
              <w:ind w:firstLine="0"/>
              <w:jc w:val="left"/>
              <w:rPr>
                <w:sz w:val="20"/>
                <w:szCs w:val="20"/>
              </w:rPr>
            </w:pPr>
            <w:r w:rsidRPr="00520718">
              <w:rPr>
                <w:sz w:val="20"/>
                <w:szCs w:val="20"/>
              </w:rPr>
              <w:t>Обрабатывающие производства</w:t>
            </w:r>
          </w:p>
        </w:tc>
        <w:tc>
          <w:tcPr>
            <w:tcW w:w="567" w:type="pct"/>
          </w:tcPr>
          <w:p w:rsidR="002D45EC" w:rsidRPr="00520718" w:rsidRDefault="002D45EC" w:rsidP="002D45EC">
            <w:pPr>
              <w:spacing w:before="0" w:after="0"/>
              <w:ind w:firstLine="0"/>
              <w:jc w:val="center"/>
              <w:rPr>
                <w:sz w:val="20"/>
                <w:szCs w:val="20"/>
              </w:rPr>
            </w:pPr>
            <w:r w:rsidRPr="00520718">
              <w:rPr>
                <w:sz w:val="20"/>
                <w:szCs w:val="20"/>
              </w:rPr>
              <w:t>146,0</w:t>
            </w:r>
          </w:p>
        </w:tc>
        <w:tc>
          <w:tcPr>
            <w:tcW w:w="287" w:type="pct"/>
          </w:tcPr>
          <w:p w:rsidR="002D45EC" w:rsidRPr="00520718" w:rsidRDefault="002D45EC" w:rsidP="002D45EC">
            <w:pPr>
              <w:spacing w:before="0" w:after="0"/>
              <w:ind w:firstLine="0"/>
              <w:jc w:val="center"/>
              <w:rPr>
                <w:sz w:val="20"/>
                <w:szCs w:val="20"/>
              </w:rPr>
            </w:pPr>
            <w:r w:rsidRPr="00520718">
              <w:rPr>
                <w:sz w:val="20"/>
                <w:szCs w:val="20"/>
              </w:rPr>
              <w:t>8,4</w:t>
            </w:r>
          </w:p>
        </w:tc>
        <w:tc>
          <w:tcPr>
            <w:tcW w:w="567" w:type="pct"/>
          </w:tcPr>
          <w:p w:rsidR="002D45EC" w:rsidRPr="00520718" w:rsidRDefault="002D45EC" w:rsidP="002D45EC">
            <w:pPr>
              <w:spacing w:before="0" w:after="0"/>
              <w:ind w:firstLine="0"/>
              <w:jc w:val="center"/>
              <w:rPr>
                <w:sz w:val="20"/>
                <w:szCs w:val="20"/>
              </w:rPr>
            </w:pPr>
            <w:r w:rsidRPr="00520718">
              <w:rPr>
                <w:sz w:val="20"/>
                <w:szCs w:val="20"/>
              </w:rPr>
              <w:t>148,1</w:t>
            </w:r>
          </w:p>
        </w:tc>
        <w:tc>
          <w:tcPr>
            <w:tcW w:w="287" w:type="pct"/>
          </w:tcPr>
          <w:p w:rsidR="002D45EC" w:rsidRPr="00520718" w:rsidRDefault="002D45EC" w:rsidP="002D45EC">
            <w:pPr>
              <w:spacing w:before="0" w:after="0"/>
              <w:ind w:firstLine="0"/>
              <w:jc w:val="center"/>
              <w:rPr>
                <w:sz w:val="20"/>
                <w:szCs w:val="20"/>
              </w:rPr>
            </w:pPr>
            <w:r w:rsidRPr="00520718">
              <w:rPr>
                <w:sz w:val="20"/>
                <w:szCs w:val="20"/>
              </w:rPr>
              <w:t>8,5</w:t>
            </w:r>
          </w:p>
        </w:tc>
      </w:tr>
      <w:tr w:rsidR="002D45EC" w:rsidRPr="00520718" w:rsidTr="00B42BAF">
        <w:trPr>
          <w:jc w:val="center"/>
        </w:trPr>
        <w:tc>
          <w:tcPr>
            <w:tcW w:w="3291" w:type="pct"/>
            <w:vAlign w:val="center"/>
          </w:tcPr>
          <w:p w:rsidR="002D45EC" w:rsidRPr="00520718" w:rsidRDefault="002D45EC" w:rsidP="002D45EC">
            <w:pPr>
              <w:spacing w:before="0" w:after="0"/>
              <w:ind w:firstLine="0"/>
              <w:jc w:val="left"/>
              <w:rPr>
                <w:sz w:val="20"/>
                <w:szCs w:val="20"/>
              </w:rPr>
            </w:pPr>
            <w:r w:rsidRPr="00520718">
              <w:rPr>
                <w:sz w:val="20"/>
                <w:szCs w:val="20"/>
              </w:rPr>
              <w:t>Производство и распределение электроэнергии, газа и воды</w:t>
            </w:r>
          </w:p>
        </w:tc>
        <w:tc>
          <w:tcPr>
            <w:tcW w:w="567" w:type="pct"/>
          </w:tcPr>
          <w:p w:rsidR="002D45EC" w:rsidRPr="00520718" w:rsidRDefault="002D45EC" w:rsidP="002D45EC">
            <w:pPr>
              <w:spacing w:before="0" w:after="0"/>
              <w:ind w:firstLine="0"/>
              <w:jc w:val="center"/>
              <w:rPr>
                <w:sz w:val="20"/>
                <w:szCs w:val="20"/>
              </w:rPr>
            </w:pPr>
            <w:r w:rsidRPr="00520718">
              <w:rPr>
                <w:sz w:val="20"/>
                <w:szCs w:val="20"/>
              </w:rPr>
              <w:t>273,0</w:t>
            </w:r>
          </w:p>
        </w:tc>
        <w:tc>
          <w:tcPr>
            <w:tcW w:w="287" w:type="pct"/>
          </w:tcPr>
          <w:p w:rsidR="002D45EC" w:rsidRPr="00520718" w:rsidRDefault="002D45EC" w:rsidP="002D45EC">
            <w:pPr>
              <w:spacing w:before="0" w:after="0"/>
              <w:ind w:firstLine="0"/>
              <w:jc w:val="center"/>
              <w:rPr>
                <w:sz w:val="20"/>
                <w:szCs w:val="20"/>
              </w:rPr>
            </w:pPr>
            <w:r w:rsidRPr="00520718">
              <w:rPr>
                <w:sz w:val="20"/>
                <w:szCs w:val="20"/>
              </w:rPr>
              <w:t>15,7</w:t>
            </w:r>
          </w:p>
        </w:tc>
        <w:tc>
          <w:tcPr>
            <w:tcW w:w="567" w:type="pct"/>
          </w:tcPr>
          <w:p w:rsidR="002D45EC" w:rsidRPr="00520718" w:rsidRDefault="002D45EC" w:rsidP="002D45EC">
            <w:pPr>
              <w:spacing w:before="0" w:after="0"/>
              <w:ind w:firstLine="0"/>
              <w:jc w:val="center"/>
              <w:rPr>
                <w:sz w:val="20"/>
                <w:szCs w:val="20"/>
              </w:rPr>
            </w:pPr>
            <w:r w:rsidRPr="00520718">
              <w:rPr>
                <w:sz w:val="20"/>
                <w:szCs w:val="20"/>
              </w:rPr>
              <w:t>268,9</w:t>
            </w:r>
          </w:p>
        </w:tc>
        <w:tc>
          <w:tcPr>
            <w:tcW w:w="287" w:type="pct"/>
          </w:tcPr>
          <w:p w:rsidR="002D45EC" w:rsidRPr="00520718" w:rsidRDefault="002D45EC" w:rsidP="002D45EC">
            <w:pPr>
              <w:spacing w:before="0" w:after="0"/>
              <w:ind w:firstLine="0"/>
              <w:jc w:val="center"/>
              <w:rPr>
                <w:sz w:val="20"/>
                <w:szCs w:val="20"/>
              </w:rPr>
            </w:pPr>
            <w:r w:rsidRPr="00520718">
              <w:rPr>
                <w:sz w:val="20"/>
                <w:szCs w:val="20"/>
              </w:rPr>
              <w:t>15,3</w:t>
            </w:r>
          </w:p>
        </w:tc>
      </w:tr>
      <w:tr w:rsidR="002D45EC" w:rsidRPr="00520718" w:rsidTr="00B42BAF">
        <w:trPr>
          <w:jc w:val="center"/>
        </w:trPr>
        <w:tc>
          <w:tcPr>
            <w:tcW w:w="3291" w:type="pct"/>
            <w:vAlign w:val="center"/>
          </w:tcPr>
          <w:p w:rsidR="002D45EC" w:rsidRPr="00520718" w:rsidRDefault="002D45EC" w:rsidP="002D45EC">
            <w:pPr>
              <w:spacing w:before="0" w:after="0"/>
              <w:ind w:firstLine="0"/>
              <w:jc w:val="left"/>
              <w:rPr>
                <w:sz w:val="20"/>
                <w:szCs w:val="20"/>
              </w:rPr>
            </w:pPr>
            <w:r w:rsidRPr="00520718">
              <w:rPr>
                <w:sz w:val="20"/>
                <w:szCs w:val="20"/>
              </w:rPr>
              <w:t>Строительство</w:t>
            </w:r>
          </w:p>
        </w:tc>
        <w:tc>
          <w:tcPr>
            <w:tcW w:w="567" w:type="pct"/>
          </w:tcPr>
          <w:p w:rsidR="002D45EC" w:rsidRPr="00520718" w:rsidRDefault="002D45EC" w:rsidP="002D45EC">
            <w:pPr>
              <w:spacing w:before="0" w:after="0"/>
              <w:ind w:firstLine="0"/>
              <w:jc w:val="center"/>
              <w:rPr>
                <w:sz w:val="20"/>
                <w:szCs w:val="20"/>
              </w:rPr>
            </w:pPr>
            <w:r w:rsidRPr="00520718">
              <w:rPr>
                <w:sz w:val="20"/>
                <w:szCs w:val="20"/>
              </w:rPr>
              <w:t>17,3</w:t>
            </w:r>
          </w:p>
        </w:tc>
        <w:tc>
          <w:tcPr>
            <w:tcW w:w="287" w:type="pct"/>
          </w:tcPr>
          <w:p w:rsidR="002D45EC" w:rsidRPr="00520718" w:rsidRDefault="002D45EC" w:rsidP="002D45EC">
            <w:pPr>
              <w:spacing w:before="0" w:after="0"/>
              <w:ind w:firstLine="0"/>
              <w:jc w:val="center"/>
              <w:rPr>
                <w:sz w:val="20"/>
                <w:szCs w:val="20"/>
              </w:rPr>
            </w:pPr>
            <w:r w:rsidRPr="00520718">
              <w:rPr>
                <w:sz w:val="20"/>
                <w:szCs w:val="20"/>
              </w:rPr>
              <w:t>1,0</w:t>
            </w:r>
          </w:p>
        </w:tc>
        <w:tc>
          <w:tcPr>
            <w:tcW w:w="567" w:type="pct"/>
          </w:tcPr>
          <w:p w:rsidR="002D45EC" w:rsidRPr="00520718" w:rsidRDefault="002D45EC" w:rsidP="002D45EC">
            <w:pPr>
              <w:spacing w:before="0" w:after="0"/>
              <w:ind w:firstLine="0"/>
              <w:jc w:val="center"/>
              <w:rPr>
                <w:sz w:val="20"/>
                <w:szCs w:val="20"/>
              </w:rPr>
            </w:pPr>
            <w:r w:rsidRPr="00520718">
              <w:rPr>
                <w:sz w:val="20"/>
                <w:szCs w:val="20"/>
              </w:rPr>
              <w:t>43,9</w:t>
            </w:r>
          </w:p>
        </w:tc>
        <w:tc>
          <w:tcPr>
            <w:tcW w:w="287" w:type="pct"/>
          </w:tcPr>
          <w:p w:rsidR="002D45EC" w:rsidRPr="00520718" w:rsidRDefault="002D45EC" w:rsidP="002D45EC">
            <w:pPr>
              <w:spacing w:before="0" w:after="0"/>
              <w:ind w:firstLine="0"/>
              <w:jc w:val="center"/>
              <w:rPr>
                <w:sz w:val="20"/>
                <w:szCs w:val="20"/>
              </w:rPr>
            </w:pPr>
            <w:r w:rsidRPr="00520718">
              <w:rPr>
                <w:sz w:val="20"/>
                <w:szCs w:val="20"/>
              </w:rPr>
              <w:t>2,5</w:t>
            </w:r>
          </w:p>
        </w:tc>
      </w:tr>
      <w:tr w:rsidR="002D45EC" w:rsidRPr="00520718" w:rsidTr="00B42BAF">
        <w:trPr>
          <w:jc w:val="center"/>
        </w:trPr>
        <w:tc>
          <w:tcPr>
            <w:tcW w:w="3291" w:type="pct"/>
            <w:vAlign w:val="center"/>
          </w:tcPr>
          <w:p w:rsidR="002D45EC" w:rsidRPr="00520718" w:rsidRDefault="002D45EC" w:rsidP="002D45EC">
            <w:pPr>
              <w:spacing w:before="0" w:after="0"/>
              <w:ind w:firstLine="0"/>
              <w:jc w:val="left"/>
              <w:rPr>
                <w:sz w:val="20"/>
                <w:szCs w:val="20"/>
              </w:rPr>
            </w:pPr>
            <w:r w:rsidRPr="00520718">
              <w:rPr>
                <w:sz w:val="20"/>
                <w:szCs w:val="20"/>
              </w:rPr>
              <w:t>Транспорт и связь</w:t>
            </w:r>
          </w:p>
        </w:tc>
        <w:tc>
          <w:tcPr>
            <w:tcW w:w="567" w:type="pct"/>
          </w:tcPr>
          <w:p w:rsidR="002D45EC" w:rsidRPr="00520718" w:rsidRDefault="002D45EC" w:rsidP="002D45EC">
            <w:pPr>
              <w:spacing w:before="0" w:after="0"/>
              <w:ind w:firstLine="0"/>
              <w:jc w:val="center"/>
              <w:rPr>
                <w:sz w:val="20"/>
                <w:szCs w:val="20"/>
              </w:rPr>
            </w:pPr>
            <w:r w:rsidRPr="00520718">
              <w:rPr>
                <w:sz w:val="20"/>
                <w:szCs w:val="20"/>
              </w:rPr>
              <w:t>45,2</w:t>
            </w:r>
          </w:p>
        </w:tc>
        <w:tc>
          <w:tcPr>
            <w:tcW w:w="287" w:type="pct"/>
          </w:tcPr>
          <w:p w:rsidR="002D45EC" w:rsidRPr="00520718" w:rsidRDefault="002D45EC" w:rsidP="002D45EC">
            <w:pPr>
              <w:spacing w:before="0" w:after="0"/>
              <w:ind w:firstLine="0"/>
              <w:jc w:val="center"/>
              <w:rPr>
                <w:sz w:val="20"/>
                <w:szCs w:val="20"/>
              </w:rPr>
            </w:pPr>
            <w:r w:rsidRPr="00520718">
              <w:rPr>
                <w:sz w:val="20"/>
                <w:szCs w:val="20"/>
              </w:rPr>
              <w:t>2,6</w:t>
            </w:r>
          </w:p>
        </w:tc>
        <w:tc>
          <w:tcPr>
            <w:tcW w:w="567" w:type="pct"/>
          </w:tcPr>
          <w:p w:rsidR="002D45EC" w:rsidRPr="00520718" w:rsidRDefault="002D45EC" w:rsidP="002D45EC">
            <w:pPr>
              <w:spacing w:before="0" w:after="0"/>
              <w:ind w:firstLine="0"/>
              <w:jc w:val="center"/>
              <w:rPr>
                <w:sz w:val="20"/>
                <w:szCs w:val="20"/>
              </w:rPr>
            </w:pPr>
            <w:r w:rsidRPr="00520718">
              <w:rPr>
                <w:sz w:val="20"/>
                <w:szCs w:val="20"/>
              </w:rPr>
              <w:t>44,6</w:t>
            </w:r>
          </w:p>
        </w:tc>
        <w:tc>
          <w:tcPr>
            <w:tcW w:w="287" w:type="pct"/>
          </w:tcPr>
          <w:p w:rsidR="002D45EC" w:rsidRPr="00520718" w:rsidRDefault="002D45EC" w:rsidP="002D45EC">
            <w:pPr>
              <w:spacing w:before="0" w:after="0"/>
              <w:ind w:firstLine="0"/>
              <w:jc w:val="center"/>
              <w:rPr>
                <w:sz w:val="20"/>
                <w:szCs w:val="20"/>
              </w:rPr>
            </w:pPr>
            <w:r w:rsidRPr="00520718">
              <w:rPr>
                <w:sz w:val="20"/>
                <w:szCs w:val="20"/>
              </w:rPr>
              <w:t>2,5</w:t>
            </w:r>
          </w:p>
        </w:tc>
      </w:tr>
      <w:tr w:rsidR="002D45EC" w:rsidRPr="00520718" w:rsidTr="00B42BAF">
        <w:trPr>
          <w:jc w:val="center"/>
        </w:trPr>
        <w:tc>
          <w:tcPr>
            <w:tcW w:w="3291" w:type="pct"/>
            <w:vAlign w:val="center"/>
          </w:tcPr>
          <w:p w:rsidR="002D45EC" w:rsidRPr="00520718" w:rsidRDefault="002D45EC" w:rsidP="002D45EC">
            <w:pPr>
              <w:spacing w:before="0" w:after="0"/>
              <w:ind w:firstLine="0"/>
              <w:jc w:val="left"/>
              <w:rPr>
                <w:sz w:val="20"/>
                <w:szCs w:val="20"/>
              </w:rPr>
            </w:pPr>
            <w:r w:rsidRPr="00520718">
              <w:rPr>
                <w:sz w:val="20"/>
                <w:szCs w:val="20"/>
              </w:rPr>
              <w:t>Предоставление прочих коммунальных, социальных и персональных услуг</w:t>
            </w:r>
          </w:p>
        </w:tc>
        <w:tc>
          <w:tcPr>
            <w:tcW w:w="567" w:type="pct"/>
          </w:tcPr>
          <w:p w:rsidR="002D45EC" w:rsidRPr="00520718" w:rsidRDefault="002D45EC" w:rsidP="002D45EC">
            <w:pPr>
              <w:spacing w:before="0" w:after="0"/>
              <w:ind w:firstLine="0"/>
              <w:jc w:val="center"/>
              <w:rPr>
                <w:sz w:val="20"/>
                <w:szCs w:val="20"/>
              </w:rPr>
            </w:pPr>
            <w:r w:rsidRPr="00520718">
              <w:rPr>
                <w:sz w:val="20"/>
                <w:szCs w:val="20"/>
              </w:rPr>
              <w:t>34,3</w:t>
            </w:r>
          </w:p>
        </w:tc>
        <w:tc>
          <w:tcPr>
            <w:tcW w:w="287" w:type="pct"/>
          </w:tcPr>
          <w:p w:rsidR="002D45EC" w:rsidRPr="00520718" w:rsidRDefault="002D45EC" w:rsidP="002D45EC">
            <w:pPr>
              <w:spacing w:before="0" w:after="0"/>
              <w:ind w:firstLine="0"/>
              <w:jc w:val="center"/>
              <w:rPr>
                <w:sz w:val="20"/>
                <w:szCs w:val="20"/>
              </w:rPr>
            </w:pPr>
            <w:r w:rsidRPr="00520718">
              <w:rPr>
                <w:sz w:val="20"/>
                <w:szCs w:val="20"/>
              </w:rPr>
              <w:t>2,0</w:t>
            </w:r>
          </w:p>
        </w:tc>
        <w:tc>
          <w:tcPr>
            <w:tcW w:w="567" w:type="pct"/>
          </w:tcPr>
          <w:p w:rsidR="002D45EC" w:rsidRPr="00520718" w:rsidRDefault="002D45EC" w:rsidP="002D45EC">
            <w:pPr>
              <w:spacing w:before="0" w:after="0"/>
              <w:ind w:firstLine="0"/>
              <w:jc w:val="center"/>
              <w:rPr>
                <w:sz w:val="20"/>
                <w:szCs w:val="20"/>
              </w:rPr>
            </w:pPr>
            <w:r w:rsidRPr="00520718">
              <w:rPr>
                <w:sz w:val="20"/>
                <w:szCs w:val="20"/>
              </w:rPr>
              <w:t>32,9</w:t>
            </w:r>
          </w:p>
        </w:tc>
        <w:tc>
          <w:tcPr>
            <w:tcW w:w="287" w:type="pct"/>
          </w:tcPr>
          <w:p w:rsidR="002D45EC" w:rsidRPr="00520718" w:rsidRDefault="002D45EC" w:rsidP="002D45EC">
            <w:pPr>
              <w:spacing w:before="0" w:after="0"/>
              <w:ind w:firstLine="0"/>
              <w:jc w:val="center"/>
              <w:rPr>
                <w:sz w:val="20"/>
                <w:szCs w:val="20"/>
              </w:rPr>
            </w:pPr>
            <w:r w:rsidRPr="00520718">
              <w:rPr>
                <w:sz w:val="20"/>
                <w:szCs w:val="20"/>
              </w:rPr>
              <w:t>1,9</w:t>
            </w:r>
          </w:p>
        </w:tc>
      </w:tr>
      <w:tr w:rsidR="002D45EC" w:rsidRPr="00520718" w:rsidTr="00B42BAF">
        <w:trPr>
          <w:jc w:val="center"/>
        </w:trPr>
        <w:tc>
          <w:tcPr>
            <w:tcW w:w="3291" w:type="pct"/>
            <w:vAlign w:val="center"/>
          </w:tcPr>
          <w:p w:rsidR="002D45EC" w:rsidRPr="00520718" w:rsidRDefault="002D45EC" w:rsidP="002D45EC">
            <w:pPr>
              <w:spacing w:before="0" w:after="0"/>
              <w:ind w:firstLine="0"/>
              <w:jc w:val="left"/>
              <w:rPr>
                <w:sz w:val="20"/>
                <w:szCs w:val="20"/>
              </w:rPr>
            </w:pPr>
            <w:r w:rsidRPr="00520718">
              <w:rPr>
                <w:sz w:val="20"/>
                <w:szCs w:val="20"/>
              </w:rPr>
              <w:t>Прочие виды деятельности</w:t>
            </w:r>
          </w:p>
        </w:tc>
        <w:tc>
          <w:tcPr>
            <w:tcW w:w="567" w:type="pct"/>
          </w:tcPr>
          <w:p w:rsidR="002D45EC" w:rsidRPr="00520718" w:rsidRDefault="002D45EC" w:rsidP="002D45EC">
            <w:pPr>
              <w:spacing w:before="0" w:after="0"/>
              <w:ind w:firstLine="0"/>
              <w:jc w:val="center"/>
              <w:rPr>
                <w:sz w:val="20"/>
                <w:szCs w:val="20"/>
              </w:rPr>
            </w:pPr>
            <w:r w:rsidRPr="00520718">
              <w:rPr>
                <w:sz w:val="20"/>
                <w:szCs w:val="20"/>
              </w:rPr>
              <w:t>343,0</w:t>
            </w:r>
          </w:p>
        </w:tc>
        <w:tc>
          <w:tcPr>
            <w:tcW w:w="287" w:type="pct"/>
          </w:tcPr>
          <w:p w:rsidR="002D45EC" w:rsidRPr="00520718" w:rsidRDefault="002D45EC" w:rsidP="002D45EC">
            <w:pPr>
              <w:spacing w:before="0" w:after="0"/>
              <w:ind w:firstLine="0"/>
              <w:jc w:val="center"/>
              <w:rPr>
                <w:sz w:val="20"/>
                <w:szCs w:val="20"/>
              </w:rPr>
            </w:pPr>
            <w:r w:rsidRPr="00520718">
              <w:rPr>
                <w:sz w:val="20"/>
                <w:szCs w:val="20"/>
              </w:rPr>
              <w:t>19,8</w:t>
            </w:r>
          </w:p>
        </w:tc>
        <w:tc>
          <w:tcPr>
            <w:tcW w:w="567" w:type="pct"/>
          </w:tcPr>
          <w:p w:rsidR="002D45EC" w:rsidRPr="00520718" w:rsidRDefault="002D45EC" w:rsidP="002D45EC">
            <w:pPr>
              <w:spacing w:before="0" w:after="0"/>
              <w:ind w:firstLine="0"/>
              <w:jc w:val="center"/>
              <w:rPr>
                <w:sz w:val="20"/>
                <w:szCs w:val="20"/>
              </w:rPr>
            </w:pPr>
            <w:r w:rsidRPr="00520718">
              <w:rPr>
                <w:sz w:val="20"/>
                <w:szCs w:val="20"/>
              </w:rPr>
              <w:t>364,3</w:t>
            </w:r>
          </w:p>
        </w:tc>
        <w:tc>
          <w:tcPr>
            <w:tcW w:w="287" w:type="pct"/>
          </w:tcPr>
          <w:p w:rsidR="002D45EC" w:rsidRPr="00520718" w:rsidRDefault="002D45EC" w:rsidP="002D45EC">
            <w:pPr>
              <w:spacing w:before="0" w:after="0"/>
              <w:ind w:firstLine="0"/>
              <w:jc w:val="center"/>
              <w:rPr>
                <w:sz w:val="20"/>
                <w:szCs w:val="20"/>
              </w:rPr>
            </w:pPr>
            <w:r w:rsidRPr="00520718">
              <w:rPr>
                <w:sz w:val="20"/>
                <w:szCs w:val="20"/>
              </w:rPr>
              <w:t>20,8</w:t>
            </w:r>
          </w:p>
        </w:tc>
      </w:tr>
      <w:tr w:rsidR="002D45EC" w:rsidRPr="00520718" w:rsidTr="00B42BAF">
        <w:trPr>
          <w:jc w:val="center"/>
        </w:trPr>
        <w:tc>
          <w:tcPr>
            <w:tcW w:w="3291" w:type="pct"/>
            <w:vAlign w:val="center"/>
          </w:tcPr>
          <w:p w:rsidR="002D45EC" w:rsidRPr="00520718" w:rsidRDefault="002D45EC" w:rsidP="002D45EC">
            <w:pPr>
              <w:spacing w:before="0" w:after="0"/>
              <w:ind w:firstLine="0"/>
              <w:jc w:val="left"/>
              <w:rPr>
                <w:sz w:val="20"/>
                <w:szCs w:val="20"/>
              </w:rPr>
            </w:pPr>
            <w:r w:rsidRPr="00520718">
              <w:rPr>
                <w:sz w:val="20"/>
                <w:szCs w:val="20"/>
              </w:rPr>
              <w:t>Потреблено населением, всего</w:t>
            </w:r>
          </w:p>
        </w:tc>
        <w:tc>
          <w:tcPr>
            <w:tcW w:w="567" w:type="pct"/>
          </w:tcPr>
          <w:p w:rsidR="002D45EC" w:rsidRPr="00520718" w:rsidRDefault="002D45EC" w:rsidP="002D45EC">
            <w:pPr>
              <w:spacing w:before="0" w:after="0"/>
              <w:ind w:firstLine="0"/>
              <w:jc w:val="center"/>
              <w:rPr>
                <w:sz w:val="20"/>
                <w:szCs w:val="20"/>
              </w:rPr>
            </w:pPr>
            <w:r w:rsidRPr="00520718">
              <w:rPr>
                <w:sz w:val="20"/>
                <w:szCs w:val="20"/>
              </w:rPr>
              <w:t>511,0</w:t>
            </w:r>
          </w:p>
        </w:tc>
        <w:tc>
          <w:tcPr>
            <w:tcW w:w="287" w:type="pct"/>
          </w:tcPr>
          <w:p w:rsidR="002D45EC" w:rsidRPr="00520718" w:rsidRDefault="002D45EC" w:rsidP="002D45EC">
            <w:pPr>
              <w:spacing w:before="0" w:after="0"/>
              <w:ind w:firstLine="0"/>
              <w:jc w:val="center"/>
              <w:rPr>
                <w:sz w:val="20"/>
                <w:szCs w:val="20"/>
              </w:rPr>
            </w:pPr>
            <w:r w:rsidRPr="00520718">
              <w:rPr>
                <w:sz w:val="20"/>
                <w:szCs w:val="20"/>
              </w:rPr>
              <w:t>29,5</w:t>
            </w:r>
          </w:p>
        </w:tc>
        <w:tc>
          <w:tcPr>
            <w:tcW w:w="567" w:type="pct"/>
          </w:tcPr>
          <w:p w:rsidR="002D45EC" w:rsidRPr="00520718" w:rsidRDefault="002D45EC" w:rsidP="002D45EC">
            <w:pPr>
              <w:spacing w:before="0" w:after="0"/>
              <w:ind w:firstLine="0"/>
              <w:jc w:val="center"/>
              <w:rPr>
                <w:sz w:val="20"/>
                <w:szCs w:val="20"/>
              </w:rPr>
            </w:pPr>
            <w:r w:rsidRPr="00520718">
              <w:rPr>
                <w:sz w:val="20"/>
                <w:szCs w:val="20"/>
              </w:rPr>
              <w:t>509,4</w:t>
            </w:r>
          </w:p>
        </w:tc>
        <w:tc>
          <w:tcPr>
            <w:tcW w:w="287" w:type="pct"/>
          </w:tcPr>
          <w:p w:rsidR="002D45EC" w:rsidRPr="00520718" w:rsidRDefault="002D45EC" w:rsidP="002D45EC">
            <w:pPr>
              <w:spacing w:before="0" w:after="0"/>
              <w:ind w:firstLine="0"/>
              <w:jc w:val="center"/>
              <w:rPr>
                <w:sz w:val="20"/>
                <w:szCs w:val="20"/>
              </w:rPr>
            </w:pPr>
            <w:r w:rsidRPr="00520718">
              <w:rPr>
                <w:sz w:val="20"/>
                <w:szCs w:val="20"/>
              </w:rPr>
              <w:t>29,1</w:t>
            </w:r>
          </w:p>
        </w:tc>
      </w:tr>
      <w:tr w:rsidR="002D45EC" w:rsidRPr="00520718" w:rsidTr="00B42BAF">
        <w:trPr>
          <w:jc w:val="center"/>
        </w:trPr>
        <w:tc>
          <w:tcPr>
            <w:tcW w:w="3291" w:type="pct"/>
            <w:vAlign w:val="center"/>
          </w:tcPr>
          <w:p w:rsidR="002D45EC" w:rsidRPr="00520718" w:rsidRDefault="002D45EC" w:rsidP="002D45EC">
            <w:pPr>
              <w:spacing w:before="0" w:after="0"/>
              <w:ind w:firstLine="0"/>
              <w:jc w:val="left"/>
              <w:rPr>
                <w:sz w:val="20"/>
                <w:szCs w:val="20"/>
              </w:rPr>
            </w:pPr>
            <w:r w:rsidRPr="00520718">
              <w:rPr>
                <w:sz w:val="20"/>
                <w:szCs w:val="20"/>
              </w:rPr>
              <w:t>В т.ч.</w:t>
            </w:r>
          </w:p>
        </w:tc>
        <w:tc>
          <w:tcPr>
            <w:tcW w:w="567" w:type="pct"/>
          </w:tcPr>
          <w:p w:rsidR="002D45EC" w:rsidRPr="00520718" w:rsidRDefault="002D45EC" w:rsidP="002D45EC">
            <w:pPr>
              <w:spacing w:before="0" w:after="0"/>
              <w:ind w:firstLine="0"/>
              <w:jc w:val="center"/>
              <w:rPr>
                <w:sz w:val="20"/>
                <w:szCs w:val="20"/>
              </w:rPr>
            </w:pPr>
          </w:p>
        </w:tc>
        <w:tc>
          <w:tcPr>
            <w:tcW w:w="287" w:type="pct"/>
          </w:tcPr>
          <w:p w:rsidR="002D45EC" w:rsidRPr="00520718" w:rsidRDefault="002D45EC" w:rsidP="002D45EC">
            <w:pPr>
              <w:spacing w:before="0" w:after="0"/>
              <w:ind w:firstLine="0"/>
              <w:jc w:val="center"/>
              <w:rPr>
                <w:sz w:val="20"/>
                <w:szCs w:val="20"/>
              </w:rPr>
            </w:pPr>
          </w:p>
        </w:tc>
        <w:tc>
          <w:tcPr>
            <w:tcW w:w="567" w:type="pct"/>
          </w:tcPr>
          <w:p w:rsidR="002D45EC" w:rsidRPr="00520718" w:rsidRDefault="002D45EC" w:rsidP="002D45EC">
            <w:pPr>
              <w:spacing w:before="0" w:after="0"/>
              <w:ind w:firstLine="0"/>
              <w:jc w:val="center"/>
              <w:rPr>
                <w:sz w:val="20"/>
                <w:szCs w:val="20"/>
              </w:rPr>
            </w:pPr>
          </w:p>
        </w:tc>
        <w:tc>
          <w:tcPr>
            <w:tcW w:w="287" w:type="pct"/>
          </w:tcPr>
          <w:p w:rsidR="002D45EC" w:rsidRPr="00520718" w:rsidRDefault="002D45EC" w:rsidP="002D45EC">
            <w:pPr>
              <w:spacing w:before="0" w:after="0"/>
              <w:ind w:firstLine="0"/>
              <w:jc w:val="center"/>
              <w:rPr>
                <w:sz w:val="20"/>
                <w:szCs w:val="20"/>
              </w:rPr>
            </w:pPr>
          </w:p>
        </w:tc>
      </w:tr>
      <w:tr w:rsidR="002D45EC" w:rsidRPr="00520718" w:rsidTr="00B42BAF">
        <w:trPr>
          <w:jc w:val="center"/>
        </w:trPr>
        <w:tc>
          <w:tcPr>
            <w:tcW w:w="3291" w:type="pct"/>
            <w:vAlign w:val="center"/>
          </w:tcPr>
          <w:p w:rsidR="002D45EC" w:rsidRPr="00520718" w:rsidRDefault="002D45EC" w:rsidP="002D45EC">
            <w:pPr>
              <w:spacing w:before="0" w:after="0"/>
              <w:ind w:firstLine="0"/>
              <w:jc w:val="left"/>
              <w:rPr>
                <w:sz w:val="20"/>
                <w:szCs w:val="20"/>
              </w:rPr>
            </w:pPr>
            <w:r w:rsidRPr="00520718">
              <w:rPr>
                <w:sz w:val="20"/>
                <w:szCs w:val="20"/>
              </w:rPr>
              <w:t>- городским</w:t>
            </w:r>
          </w:p>
        </w:tc>
        <w:tc>
          <w:tcPr>
            <w:tcW w:w="567" w:type="pct"/>
          </w:tcPr>
          <w:p w:rsidR="002D45EC" w:rsidRPr="00520718" w:rsidRDefault="002D45EC" w:rsidP="002D45EC">
            <w:pPr>
              <w:spacing w:before="0" w:after="0"/>
              <w:ind w:firstLine="0"/>
              <w:jc w:val="center"/>
              <w:rPr>
                <w:sz w:val="20"/>
                <w:szCs w:val="20"/>
              </w:rPr>
            </w:pPr>
            <w:r w:rsidRPr="00520718">
              <w:rPr>
                <w:sz w:val="20"/>
                <w:szCs w:val="20"/>
              </w:rPr>
              <w:t>426,2</w:t>
            </w:r>
          </w:p>
        </w:tc>
        <w:tc>
          <w:tcPr>
            <w:tcW w:w="287" w:type="pct"/>
          </w:tcPr>
          <w:p w:rsidR="002D45EC" w:rsidRPr="00520718" w:rsidRDefault="002D45EC" w:rsidP="002D45EC">
            <w:pPr>
              <w:spacing w:before="0" w:after="0"/>
              <w:ind w:firstLine="0"/>
              <w:jc w:val="center"/>
              <w:rPr>
                <w:sz w:val="20"/>
                <w:szCs w:val="20"/>
              </w:rPr>
            </w:pPr>
            <w:r w:rsidRPr="00520718">
              <w:rPr>
                <w:sz w:val="20"/>
                <w:szCs w:val="20"/>
              </w:rPr>
              <w:t>24,6</w:t>
            </w:r>
          </w:p>
        </w:tc>
        <w:tc>
          <w:tcPr>
            <w:tcW w:w="567" w:type="pct"/>
          </w:tcPr>
          <w:p w:rsidR="002D45EC" w:rsidRPr="00520718" w:rsidRDefault="002D45EC" w:rsidP="002D45EC">
            <w:pPr>
              <w:spacing w:before="0" w:after="0"/>
              <w:ind w:firstLine="0"/>
              <w:jc w:val="center"/>
              <w:rPr>
                <w:sz w:val="20"/>
                <w:szCs w:val="20"/>
              </w:rPr>
            </w:pPr>
            <w:r w:rsidRPr="00520718">
              <w:rPr>
                <w:sz w:val="20"/>
                <w:szCs w:val="20"/>
              </w:rPr>
              <w:t>424,1</w:t>
            </w:r>
          </w:p>
        </w:tc>
        <w:tc>
          <w:tcPr>
            <w:tcW w:w="287" w:type="pct"/>
          </w:tcPr>
          <w:p w:rsidR="002D45EC" w:rsidRPr="00520718" w:rsidRDefault="002D45EC" w:rsidP="002D45EC">
            <w:pPr>
              <w:spacing w:before="0" w:after="0"/>
              <w:ind w:firstLine="0"/>
              <w:jc w:val="center"/>
              <w:rPr>
                <w:sz w:val="20"/>
                <w:szCs w:val="20"/>
              </w:rPr>
            </w:pPr>
            <w:r w:rsidRPr="00520718">
              <w:rPr>
                <w:sz w:val="20"/>
                <w:szCs w:val="20"/>
              </w:rPr>
              <w:t>24,2</w:t>
            </w:r>
          </w:p>
        </w:tc>
      </w:tr>
      <w:tr w:rsidR="002D45EC" w:rsidRPr="00520718" w:rsidTr="00B42BAF">
        <w:trPr>
          <w:jc w:val="center"/>
        </w:trPr>
        <w:tc>
          <w:tcPr>
            <w:tcW w:w="3291" w:type="pct"/>
            <w:vAlign w:val="center"/>
          </w:tcPr>
          <w:p w:rsidR="002D45EC" w:rsidRPr="00520718" w:rsidRDefault="002D45EC" w:rsidP="002D45EC">
            <w:pPr>
              <w:spacing w:before="0" w:after="0"/>
              <w:ind w:firstLine="0"/>
              <w:jc w:val="left"/>
              <w:rPr>
                <w:sz w:val="20"/>
                <w:szCs w:val="20"/>
              </w:rPr>
            </w:pPr>
            <w:r w:rsidRPr="00520718">
              <w:rPr>
                <w:sz w:val="20"/>
                <w:szCs w:val="20"/>
              </w:rPr>
              <w:t>- сельским</w:t>
            </w:r>
          </w:p>
        </w:tc>
        <w:tc>
          <w:tcPr>
            <w:tcW w:w="567" w:type="pct"/>
          </w:tcPr>
          <w:p w:rsidR="002D45EC" w:rsidRPr="00520718" w:rsidRDefault="002D45EC" w:rsidP="002D45EC">
            <w:pPr>
              <w:spacing w:before="0" w:after="0"/>
              <w:ind w:firstLine="0"/>
              <w:jc w:val="center"/>
              <w:rPr>
                <w:sz w:val="20"/>
                <w:szCs w:val="20"/>
              </w:rPr>
            </w:pPr>
            <w:r w:rsidRPr="00520718">
              <w:rPr>
                <w:sz w:val="20"/>
                <w:szCs w:val="20"/>
              </w:rPr>
              <w:t>84,8</w:t>
            </w:r>
          </w:p>
        </w:tc>
        <w:tc>
          <w:tcPr>
            <w:tcW w:w="287" w:type="pct"/>
          </w:tcPr>
          <w:p w:rsidR="002D45EC" w:rsidRPr="00520718" w:rsidRDefault="002D45EC" w:rsidP="002D45EC">
            <w:pPr>
              <w:spacing w:before="0" w:after="0"/>
              <w:ind w:firstLine="0"/>
              <w:jc w:val="center"/>
              <w:rPr>
                <w:sz w:val="20"/>
                <w:szCs w:val="20"/>
              </w:rPr>
            </w:pPr>
            <w:r w:rsidRPr="00520718">
              <w:rPr>
                <w:sz w:val="20"/>
                <w:szCs w:val="20"/>
              </w:rPr>
              <w:t>4,9</w:t>
            </w:r>
          </w:p>
        </w:tc>
        <w:tc>
          <w:tcPr>
            <w:tcW w:w="567" w:type="pct"/>
          </w:tcPr>
          <w:p w:rsidR="002D45EC" w:rsidRPr="00520718" w:rsidRDefault="002D45EC" w:rsidP="002D45EC">
            <w:pPr>
              <w:spacing w:before="0" w:after="0"/>
              <w:ind w:firstLine="0"/>
              <w:jc w:val="center"/>
              <w:rPr>
                <w:sz w:val="20"/>
                <w:szCs w:val="20"/>
              </w:rPr>
            </w:pPr>
            <w:r w:rsidRPr="00520718">
              <w:rPr>
                <w:sz w:val="20"/>
                <w:szCs w:val="20"/>
              </w:rPr>
              <w:t>85,3</w:t>
            </w:r>
          </w:p>
        </w:tc>
        <w:tc>
          <w:tcPr>
            <w:tcW w:w="287" w:type="pct"/>
          </w:tcPr>
          <w:p w:rsidR="002D45EC" w:rsidRPr="00520718" w:rsidRDefault="002D45EC" w:rsidP="002D45EC">
            <w:pPr>
              <w:spacing w:before="0" w:after="0"/>
              <w:ind w:firstLine="0"/>
              <w:jc w:val="center"/>
              <w:rPr>
                <w:sz w:val="20"/>
                <w:szCs w:val="20"/>
              </w:rPr>
            </w:pPr>
            <w:r w:rsidRPr="00520718">
              <w:rPr>
                <w:sz w:val="20"/>
                <w:szCs w:val="20"/>
              </w:rPr>
              <w:t>4,9</w:t>
            </w:r>
          </w:p>
        </w:tc>
      </w:tr>
      <w:tr w:rsidR="002D45EC" w:rsidRPr="00520718" w:rsidTr="00B42BAF">
        <w:trPr>
          <w:jc w:val="center"/>
        </w:trPr>
        <w:tc>
          <w:tcPr>
            <w:tcW w:w="3291" w:type="pct"/>
            <w:vAlign w:val="center"/>
          </w:tcPr>
          <w:p w:rsidR="002D45EC" w:rsidRPr="00520718" w:rsidRDefault="002D45EC" w:rsidP="002D45EC">
            <w:pPr>
              <w:spacing w:before="0" w:after="0"/>
              <w:ind w:firstLine="0"/>
              <w:jc w:val="left"/>
              <w:rPr>
                <w:sz w:val="20"/>
                <w:szCs w:val="20"/>
              </w:rPr>
            </w:pPr>
            <w:r w:rsidRPr="00520718">
              <w:rPr>
                <w:sz w:val="20"/>
                <w:szCs w:val="20"/>
              </w:rPr>
              <w:t>Потери в электросетях общего пользования</w:t>
            </w:r>
          </w:p>
        </w:tc>
        <w:tc>
          <w:tcPr>
            <w:tcW w:w="567" w:type="pct"/>
          </w:tcPr>
          <w:p w:rsidR="002D45EC" w:rsidRPr="00520718" w:rsidRDefault="002D45EC" w:rsidP="002D45EC">
            <w:pPr>
              <w:spacing w:before="0" w:after="0"/>
              <w:ind w:firstLine="0"/>
              <w:jc w:val="center"/>
              <w:rPr>
                <w:sz w:val="20"/>
                <w:szCs w:val="20"/>
              </w:rPr>
            </w:pPr>
            <w:r w:rsidRPr="00520718">
              <w:rPr>
                <w:sz w:val="20"/>
                <w:szCs w:val="20"/>
              </w:rPr>
              <w:t>213,1</w:t>
            </w:r>
          </w:p>
        </w:tc>
        <w:tc>
          <w:tcPr>
            <w:tcW w:w="287" w:type="pct"/>
          </w:tcPr>
          <w:p w:rsidR="002D45EC" w:rsidRPr="00520718" w:rsidRDefault="002D45EC" w:rsidP="002D45EC">
            <w:pPr>
              <w:spacing w:before="0" w:after="0"/>
              <w:ind w:firstLine="0"/>
              <w:jc w:val="center"/>
              <w:rPr>
                <w:sz w:val="20"/>
                <w:szCs w:val="20"/>
              </w:rPr>
            </w:pPr>
            <w:r w:rsidRPr="00520718">
              <w:rPr>
                <w:sz w:val="20"/>
                <w:szCs w:val="20"/>
              </w:rPr>
              <w:t>12,3</w:t>
            </w:r>
          </w:p>
        </w:tc>
        <w:tc>
          <w:tcPr>
            <w:tcW w:w="567" w:type="pct"/>
          </w:tcPr>
          <w:p w:rsidR="002D45EC" w:rsidRPr="00520718" w:rsidRDefault="002D45EC" w:rsidP="002D45EC">
            <w:pPr>
              <w:spacing w:before="0" w:after="0"/>
              <w:ind w:firstLine="0"/>
              <w:jc w:val="center"/>
              <w:rPr>
                <w:sz w:val="20"/>
                <w:szCs w:val="20"/>
              </w:rPr>
            </w:pPr>
            <w:r w:rsidRPr="00520718">
              <w:rPr>
                <w:sz w:val="20"/>
                <w:szCs w:val="20"/>
              </w:rPr>
              <w:t>218,6</w:t>
            </w:r>
          </w:p>
        </w:tc>
        <w:tc>
          <w:tcPr>
            <w:tcW w:w="287" w:type="pct"/>
          </w:tcPr>
          <w:p w:rsidR="002D45EC" w:rsidRPr="00520718" w:rsidRDefault="002D45EC" w:rsidP="002D45EC">
            <w:pPr>
              <w:spacing w:before="0" w:after="0"/>
              <w:ind w:firstLine="0"/>
              <w:jc w:val="center"/>
              <w:rPr>
                <w:sz w:val="20"/>
                <w:szCs w:val="20"/>
              </w:rPr>
            </w:pPr>
            <w:r w:rsidRPr="00520718">
              <w:rPr>
                <w:sz w:val="20"/>
                <w:szCs w:val="20"/>
              </w:rPr>
              <w:t>12,5</w:t>
            </w:r>
          </w:p>
        </w:tc>
      </w:tr>
    </w:tbl>
    <w:p w:rsidR="002D45EC" w:rsidRPr="00520718" w:rsidRDefault="002D45EC" w:rsidP="00423CCE"/>
    <w:p w:rsidR="00423CCE" w:rsidRPr="00520718" w:rsidRDefault="00423CCE" w:rsidP="00423CCE">
      <w:r w:rsidRPr="00520718">
        <w:t>Анализ структуры показывает, что основной объем электропотребления приходится на население (29,1 %), коммунально-бытовые предприятия и прочие виды деятельности (22,7 %), в промышленности: на обрабатывающие производства (8,5 %) и производство и распределение электроэнергии, газа и воды (15,3 %).</w:t>
      </w:r>
    </w:p>
    <w:p w:rsidR="00423CCE" w:rsidRPr="00520718" w:rsidRDefault="00423CCE" w:rsidP="00423CCE">
      <w:r w:rsidRPr="00520718">
        <w:t>Потребление электроэнергии на душу населения в Камчатском крае за период 2013­2017 годов выросло на 4,3 %, при этом численность постоянно проживающего населения Камчатского края по данным Федеральной службы государственной статистики по Камчатскому краю за указанный пятилетний период снизилась на 5,9 тыс. человек. Анализ динамики потребления электрической энергии показал прирост значения данного показателя на 41,9 млн. кВт­ч за аналогичный период времени. Вероятной причиной увеличения потребления электроэнергии на душу населения является рост жилищного строительства в 2011­2015 годах. В этой связи очевидна необходимость внедрения в повседневную жизнь населения энергосберегающих технологий в домашнем хозяйстве.</w:t>
      </w:r>
    </w:p>
    <w:p w:rsidR="00423CCE" w:rsidRPr="00520718" w:rsidRDefault="00423CCE" w:rsidP="00423CCE">
      <w:r w:rsidRPr="00520718">
        <w:t>Основными крупными потребителями электрической энергии в Камчатском крае являются: ФКУ «Объединенное стратегическое командование Восточного военного округа», КГУП «Камчатский водоканал», АО «Камчатские электрические сети им. И.А. Пискунова», ОАО «Петропавловск-Камчатский морской торговый порт».</w:t>
      </w:r>
    </w:p>
    <w:p w:rsidR="00423CCE" w:rsidRPr="00520718" w:rsidRDefault="00423CCE" w:rsidP="00423CCE">
      <w:r w:rsidRPr="00520718">
        <w:t>Структура топливного баланса электростанций и котельных представлена в таблице</w:t>
      </w:r>
      <w:r w:rsidR="007000AA" w:rsidRPr="00520718">
        <w:t xml:space="preserve"> 5.3.1-6.</w:t>
      </w:r>
    </w:p>
    <w:p w:rsidR="00951C7F" w:rsidRPr="00520718" w:rsidRDefault="00951C7F" w:rsidP="00423CCE"/>
    <w:p w:rsidR="00423CCE" w:rsidRPr="00520718" w:rsidRDefault="007000AA" w:rsidP="00423CCE">
      <w:r w:rsidRPr="00520718">
        <w:t>Таблица 5</w:t>
      </w:r>
      <w:r w:rsidR="00B42BAF" w:rsidRPr="00520718">
        <w:t xml:space="preserve">.3.1-6. </w:t>
      </w:r>
      <w:r w:rsidR="00423CCE" w:rsidRPr="00520718">
        <w:t>Потребление топлива электростанциями и котельными Камчатского края за 2017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992"/>
        <w:gridCol w:w="850"/>
        <w:gridCol w:w="851"/>
        <w:gridCol w:w="992"/>
        <w:gridCol w:w="1134"/>
        <w:gridCol w:w="1098"/>
      </w:tblGrid>
      <w:tr w:rsidR="002D45EC" w:rsidRPr="00520718" w:rsidTr="00B42BAF">
        <w:trPr>
          <w:jc w:val="center"/>
        </w:trPr>
        <w:tc>
          <w:tcPr>
            <w:tcW w:w="3936" w:type="dxa"/>
            <w:vMerge w:val="restart"/>
          </w:tcPr>
          <w:p w:rsidR="002D45EC" w:rsidRPr="00520718" w:rsidRDefault="002D45EC" w:rsidP="00951C7F">
            <w:pPr>
              <w:spacing w:before="0" w:after="0"/>
              <w:ind w:firstLine="0"/>
              <w:jc w:val="center"/>
              <w:rPr>
                <w:sz w:val="20"/>
                <w:szCs w:val="20"/>
              </w:rPr>
            </w:pPr>
            <w:r w:rsidRPr="00520718">
              <w:rPr>
                <w:sz w:val="20"/>
                <w:szCs w:val="20"/>
              </w:rPr>
              <w:t>Показатель</w:t>
            </w:r>
          </w:p>
        </w:tc>
        <w:tc>
          <w:tcPr>
            <w:tcW w:w="992" w:type="dxa"/>
            <w:vMerge w:val="restart"/>
          </w:tcPr>
          <w:p w:rsidR="002D45EC" w:rsidRPr="00520718" w:rsidRDefault="002D45EC" w:rsidP="00951C7F">
            <w:pPr>
              <w:spacing w:before="0" w:after="0"/>
              <w:ind w:firstLine="0"/>
              <w:jc w:val="center"/>
              <w:rPr>
                <w:sz w:val="20"/>
                <w:szCs w:val="20"/>
              </w:rPr>
            </w:pPr>
            <w:r w:rsidRPr="00520718">
              <w:rPr>
                <w:sz w:val="20"/>
                <w:szCs w:val="20"/>
              </w:rPr>
              <w:t>Всего</w:t>
            </w:r>
          </w:p>
        </w:tc>
        <w:tc>
          <w:tcPr>
            <w:tcW w:w="4925" w:type="dxa"/>
            <w:gridSpan w:val="5"/>
          </w:tcPr>
          <w:p w:rsidR="002D45EC" w:rsidRPr="00520718" w:rsidRDefault="002D45EC" w:rsidP="00951C7F">
            <w:pPr>
              <w:spacing w:before="0" w:after="0"/>
              <w:ind w:firstLine="0"/>
              <w:jc w:val="center"/>
              <w:rPr>
                <w:sz w:val="20"/>
                <w:szCs w:val="20"/>
              </w:rPr>
            </w:pPr>
            <w:r w:rsidRPr="00520718">
              <w:rPr>
                <w:sz w:val="20"/>
                <w:szCs w:val="20"/>
              </w:rPr>
              <w:t>В том числе</w:t>
            </w:r>
          </w:p>
        </w:tc>
      </w:tr>
      <w:tr w:rsidR="002D45EC" w:rsidRPr="00520718" w:rsidTr="00B42BAF">
        <w:trPr>
          <w:jc w:val="center"/>
        </w:trPr>
        <w:tc>
          <w:tcPr>
            <w:tcW w:w="3936" w:type="dxa"/>
            <w:vMerge/>
          </w:tcPr>
          <w:p w:rsidR="002D45EC" w:rsidRPr="00520718" w:rsidRDefault="002D45EC" w:rsidP="002D45EC">
            <w:pPr>
              <w:spacing w:before="0" w:after="0"/>
              <w:ind w:firstLine="0"/>
              <w:jc w:val="left"/>
              <w:rPr>
                <w:sz w:val="20"/>
                <w:szCs w:val="20"/>
              </w:rPr>
            </w:pPr>
          </w:p>
        </w:tc>
        <w:tc>
          <w:tcPr>
            <w:tcW w:w="992" w:type="dxa"/>
            <w:vMerge/>
          </w:tcPr>
          <w:p w:rsidR="002D45EC" w:rsidRPr="00520718" w:rsidRDefault="002D45EC" w:rsidP="00951C7F">
            <w:pPr>
              <w:spacing w:before="0" w:after="0"/>
              <w:ind w:firstLine="0"/>
              <w:jc w:val="center"/>
              <w:rPr>
                <w:sz w:val="20"/>
                <w:szCs w:val="20"/>
              </w:rPr>
            </w:pPr>
          </w:p>
        </w:tc>
        <w:tc>
          <w:tcPr>
            <w:tcW w:w="850" w:type="dxa"/>
          </w:tcPr>
          <w:p w:rsidR="002D45EC" w:rsidRPr="00520718" w:rsidRDefault="002D45EC" w:rsidP="00951C7F">
            <w:pPr>
              <w:spacing w:before="0" w:after="0"/>
              <w:ind w:firstLine="0"/>
              <w:jc w:val="center"/>
              <w:rPr>
                <w:sz w:val="20"/>
                <w:szCs w:val="20"/>
              </w:rPr>
            </w:pPr>
            <w:r w:rsidRPr="00520718">
              <w:rPr>
                <w:sz w:val="20"/>
                <w:szCs w:val="20"/>
              </w:rPr>
              <w:t>газ</w:t>
            </w:r>
          </w:p>
        </w:tc>
        <w:tc>
          <w:tcPr>
            <w:tcW w:w="851" w:type="dxa"/>
          </w:tcPr>
          <w:p w:rsidR="002D45EC" w:rsidRPr="00520718" w:rsidRDefault="002D45EC" w:rsidP="00951C7F">
            <w:pPr>
              <w:spacing w:before="0" w:after="0"/>
              <w:ind w:firstLine="0"/>
              <w:jc w:val="center"/>
              <w:rPr>
                <w:sz w:val="20"/>
                <w:szCs w:val="20"/>
              </w:rPr>
            </w:pPr>
            <w:r w:rsidRPr="00520718">
              <w:rPr>
                <w:sz w:val="20"/>
                <w:szCs w:val="20"/>
              </w:rPr>
              <w:t>уголь</w:t>
            </w:r>
          </w:p>
        </w:tc>
        <w:tc>
          <w:tcPr>
            <w:tcW w:w="992" w:type="dxa"/>
          </w:tcPr>
          <w:p w:rsidR="002D45EC" w:rsidRPr="00520718" w:rsidRDefault="002D45EC" w:rsidP="00951C7F">
            <w:pPr>
              <w:spacing w:before="0" w:after="0"/>
              <w:ind w:firstLine="0"/>
              <w:jc w:val="center"/>
              <w:rPr>
                <w:sz w:val="20"/>
                <w:szCs w:val="20"/>
              </w:rPr>
            </w:pPr>
            <w:r w:rsidRPr="00520718">
              <w:rPr>
                <w:sz w:val="20"/>
                <w:szCs w:val="20"/>
              </w:rPr>
              <w:t>мазут</w:t>
            </w:r>
          </w:p>
        </w:tc>
        <w:tc>
          <w:tcPr>
            <w:tcW w:w="1134" w:type="dxa"/>
          </w:tcPr>
          <w:p w:rsidR="002D45EC" w:rsidRPr="00520718" w:rsidRDefault="002D45EC" w:rsidP="00951C7F">
            <w:pPr>
              <w:spacing w:before="0" w:after="0"/>
              <w:ind w:firstLine="0"/>
              <w:jc w:val="center"/>
              <w:rPr>
                <w:sz w:val="20"/>
                <w:szCs w:val="20"/>
              </w:rPr>
            </w:pPr>
            <w:r w:rsidRPr="00520718">
              <w:rPr>
                <w:sz w:val="20"/>
                <w:szCs w:val="20"/>
              </w:rPr>
              <w:t>дизельное топливо</w:t>
            </w:r>
          </w:p>
        </w:tc>
        <w:tc>
          <w:tcPr>
            <w:tcW w:w="1098" w:type="dxa"/>
          </w:tcPr>
          <w:p w:rsidR="002D45EC" w:rsidRPr="00520718" w:rsidRDefault="002D45EC" w:rsidP="00951C7F">
            <w:pPr>
              <w:spacing w:before="0" w:after="0"/>
              <w:ind w:firstLine="0"/>
              <w:jc w:val="center"/>
              <w:rPr>
                <w:sz w:val="20"/>
                <w:szCs w:val="20"/>
              </w:rPr>
            </w:pPr>
            <w:r w:rsidRPr="00520718">
              <w:rPr>
                <w:sz w:val="20"/>
                <w:szCs w:val="20"/>
              </w:rPr>
              <w:t>прочее топливо</w:t>
            </w:r>
          </w:p>
        </w:tc>
      </w:tr>
      <w:tr w:rsidR="002D45EC" w:rsidRPr="00520718" w:rsidTr="00B42BAF">
        <w:trPr>
          <w:jc w:val="center"/>
        </w:trPr>
        <w:tc>
          <w:tcPr>
            <w:tcW w:w="3936" w:type="dxa"/>
          </w:tcPr>
          <w:p w:rsidR="002D45EC" w:rsidRPr="00520718" w:rsidRDefault="002D45EC" w:rsidP="002D45EC">
            <w:pPr>
              <w:spacing w:before="0" w:after="0"/>
              <w:ind w:firstLine="0"/>
              <w:jc w:val="left"/>
              <w:rPr>
                <w:sz w:val="20"/>
                <w:szCs w:val="20"/>
              </w:rPr>
            </w:pPr>
            <w:r w:rsidRPr="00520718">
              <w:rPr>
                <w:sz w:val="20"/>
                <w:szCs w:val="20"/>
              </w:rPr>
              <w:t>Годовой расход топлива – всего, тыс. т.у.т.</w:t>
            </w:r>
          </w:p>
        </w:tc>
        <w:tc>
          <w:tcPr>
            <w:tcW w:w="992" w:type="dxa"/>
          </w:tcPr>
          <w:p w:rsidR="002D45EC" w:rsidRPr="00520718" w:rsidRDefault="002D45EC" w:rsidP="00951C7F">
            <w:pPr>
              <w:spacing w:before="0" w:after="0"/>
              <w:ind w:firstLine="0"/>
              <w:jc w:val="center"/>
              <w:rPr>
                <w:sz w:val="20"/>
                <w:szCs w:val="20"/>
              </w:rPr>
            </w:pPr>
            <w:r w:rsidRPr="00520718">
              <w:rPr>
                <w:sz w:val="20"/>
                <w:szCs w:val="20"/>
              </w:rPr>
              <w:t>888,7</w:t>
            </w:r>
          </w:p>
        </w:tc>
        <w:tc>
          <w:tcPr>
            <w:tcW w:w="850" w:type="dxa"/>
          </w:tcPr>
          <w:p w:rsidR="002D45EC" w:rsidRPr="00520718" w:rsidRDefault="002D45EC" w:rsidP="00951C7F">
            <w:pPr>
              <w:spacing w:before="0" w:after="0"/>
              <w:ind w:firstLine="0"/>
              <w:jc w:val="center"/>
              <w:rPr>
                <w:sz w:val="20"/>
                <w:szCs w:val="20"/>
              </w:rPr>
            </w:pPr>
            <w:r w:rsidRPr="00520718">
              <w:rPr>
                <w:sz w:val="20"/>
                <w:szCs w:val="20"/>
              </w:rPr>
              <w:t>463,0</w:t>
            </w:r>
          </w:p>
        </w:tc>
        <w:tc>
          <w:tcPr>
            <w:tcW w:w="851" w:type="dxa"/>
          </w:tcPr>
          <w:p w:rsidR="002D45EC" w:rsidRPr="00520718" w:rsidRDefault="002D45EC" w:rsidP="00951C7F">
            <w:pPr>
              <w:spacing w:before="0" w:after="0"/>
              <w:ind w:firstLine="0"/>
              <w:jc w:val="center"/>
              <w:rPr>
                <w:sz w:val="20"/>
                <w:szCs w:val="20"/>
              </w:rPr>
            </w:pPr>
            <w:r w:rsidRPr="00520718">
              <w:rPr>
                <w:sz w:val="20"/>
                <w:szCs w:val="20"/>
              </w:rPr>
              <w:t>206,4</w:t>
            </w:r>
          </w:p>
        </w:tc>
        <w:tc>
          <w:tcPr>
            <w:tcW w:w="992" w:type="dxa"/>
          </w:tcPr>
          <w:p w:rsidR="002D45EC" w:rsidRPr="00520718" w:rsidRDefault="002D45EC" w:rsidP="00951C7F">
            <w:pPr>
              <w:spacing w:before="0" w:after="0"/>
              <w:ind w:firstLine="0"/>
              <w:jc w:val="center"/>
              <w:rPr>
                <w:sz w:val="20"/>
                <w:szCs w:val="20"/>
              </w:rPr>
            </w:pPr>
            <w:r w:rsidRPr="00520718">
              <w:rPr>
                <w:sz w:val="20"/>
                <w:szCs w:val="20"/>
              </w:rPr>
              <w:t>138,0</w:t>
            </w:r>
          </w:p>
        </w:tc>
        <w:tc>
          <w:tcPr>
            <w:tcW w:w="1134" w:type="dxa"/>
          </w:tcPr>
          <w:p w:rsidR="002D45EC" w:rsidRPr="00520718" w:rsidRDefault="002D45EC" w:rsidP="00951C7F">
            <w:pPr>
              <w:spacing w:before="0" w:after="0"/>
              <w:ind w:firstLine="0"/>
              <w:jc w:val="center"/>
              <w:rPr>
                <w:sz w:val="20"/>
                <w:szCs w:val="20"/>
              </w:rPr>
            </w:pPr>
            <w:r w:rsidRPr="00520718">
              <w:rPr>
                <w:sz w:val="20"/>
                <w:szCs w:val="20"/>
              </w:rPr>
              <w:t>71,4</w:t>
            </w:r>
          </w:p>
        </w:tc>
        <w:tc>
          <w:tcPr>
            <w:tcW w:w="1098" w:type="dxa"/>
          </w:tcPr>
          <w:p w:rsidR="002D45EC" w:rsidRPr="00520718" w:rsidRDefault="002D45EC" w:rsidP="00951C7F">
            <w:pPr>
              <w:spacing w:before="0" w:after="0"/>
              <w:ind w:firstLine="0"/>
              <w:jc w:val="center"/>
              <w:rPr>
                <w:sz w:val="20"/>
                <w:szCs w:val="20"/>
              </w:rPr>
            </w:pPr>
            <w:r w:rsidRPr="00520718">
              <w:rPr>
                <w:sz w:val="20"/>
                <w:szCs w:val="20"/>
              </w:rPr>
              <w:t>9,8</w:t>
            </w:r>
          </w:p>
        </w:tc>
      </w:tr>
      <w:tr w:rsidR="002D45EC" w:rsidRPr="00520718" w:rsidTr="00B42BAF">
        <w:trPr>
          <w:jc w:val="center"/>
        </w:trPr>
        <w:tc>
          <w:tcPr>
            <w:tcW w:w="3936" w:type="dxa"/>
          </w:tcPr>
          <w:p w:rsidR="002D45EC" w:rsidRPr="00520718" w:rsidRDefault="002D45EC" w:rsidP="002D45EC">
            <w:pPr>
              <w:spacing w:before="0" w:after="0"/>
              <w:ind w:firstLine="0"/>
              <w:jc w:val="left"/>
              <w:rPr>
                <w:sz w:val="20"/>
                <w:szCs w:val="20"/>
              </w:rPr>
            </w:pPr>
            <w:r w:rsidRPr="00520718">
              <w:rPr>
                <w:sz w:val="20"/>
                <w:szCs w:val="20"/>
              </w:rPr>
              <w:t>%</w:t>
            </w:r>
          </w:p>
        </w:tc>
        <w:tc>
          <w:tcPr>
            <w:tcW w:w="992" w:type="dxa"/>
          </w:tcPr>
          <w:p w:rsidR="002D45EC" w:rsidRPr="00520718" w:rsidRDefault="002D45EC" w:rsidP="00951C7F">
            <w:pPr>
              <w:spacing w:before="0" w:after="0"/>
              <w:ind w:firstLine="0"/>
              <w:jc w:val="center"/>
              <w:rPr>
                <w:sz w:val="20"/>
                <w:szCs w:val="20"/>
              </w:rPr>
            </w:pPr>
            <w:r w:rsidRPr="00520718">
              <w:rPr>
                <w:sz w:val="20"/>
                <w:szCs w:val="20"/>
              </w:rPr>
              <w:t>100,0</w:t>
            </w:r>
          </w:p>
        </w:tc>
        <w:tc>
          <w:tcPr>
            <w:tcW w:w="850" w:type="dxa"/>
          </w:tcPr>
          <w:p w:rsidR="002D45EC" w:rsidRPr="00520718" w:rsidRDefault="002D45EC" w:rsidP="00951C7F">
            <w:pPr>
              <w:spacing w:before="0" w:after="0"/>
              <w:ind w:firstLine="0"/>
              <w:jc w:val="center"/>
              <w:rPr>
                <w:sz w:val="20"/>
                <w:szCs w:val="20"/>
              </w:rPr>
            </w:pPr>
            <w:r w:rsidRPr="00520718">
              <w:rPr>
                <w:sz w:val="20"/>
                <w:szCs w:val="20"/>
              </w:rPr>
              <w:t>52,1</w:t>
            </w:r>
          </w:p>
        </w:tc>
        <w:tc>
          <w:tcPr>
            <w:tcW w:w="851" w:type="dxa"/>
          </w:tcPr>
          <w:p w:rsidR="002D45EC" w:rsidRPr="00520718" w:rsidRDefault="002D45EC" w:rsidP="00951C7F">
            <w:pPr>
              <w:spacing w:before="0" w:after="0"/>
              <w:ind w:firstLine="0"/>
              <w:jc w:val="center"/>
              <w:rPr>
                <w:sz w:val="20"/>
                <w:szCs w:val="20"/>
              </w:rPr>
            </w:pPr>
            <w:r w:rsidRPr="00520718">
              <w:rPr>
                <w:sz w:val="20"/>
                <w:szCs w:val="20"/>
              </w:rPr>
              <w:t>23,2</w:t>
            </w:r>
          </w:p>
        </w:tc>
        <w:tc>
          <w:tcPr>
            <w:tcW w:w="992" w:type="dxa"/>
          </w:tcPr>
          <w:p w:rsidR="002D45EC" w:rsidRPr="00520718" w:rsidRDefault="002D45EC" w:rsidP="00951C7F">
            <w:pPr>
              <w:spacing w:before="0" w:after="0"/>
              <w:ind w:firstLine="0"/>
              <w:jc w:val="center"/>
              <w:rPr>
                <w:sz w:val="20"/>
                <w:szCs w:val="20"/>
              </w:rPr>
            </w:pPr>
            <w:r w:rsidRPr="00520718">
              <w:rPr>
                <w:sz w:val="20"/>
                <w:szCs w:val="20"/>
              </w:rPr>
              <w:t>15,5</w:t>
            </w:r>
          </w:p>
        </w:tc>
        <w:tc>
          <w:tcPr>
            <w:tcW w:w="1134" w:type="dxa"/>
          </w:tcPr>
          <w:p w:rsidR="002D45EC" w:rsidRPr="00520718" w:rsidRDefault="002D45EC" w:rsidP="00951C7F">
            <w:pPr>
              <w:spacing w:before="0" w:after="0"/>
              <w:ind w:firstLine="0"/>
              <w:jc w:val="center"/>
              <w:rPr>
                <w:sz w:val="20"/>
                <w:szCs w:val="20"/>
              </w:rPr>
            </w:pPr>
            <w:r w:rsidRPr="00520718">
              <w:rPr>
                <w:sz w:val="20"/>
                <w:szCs w:val="20"/>
              </w:rPr>
              <w:t>8,0</w:t>
            </w:r>
          </w:p>
        </w:tc>
        <w:tc>
          <w:tcPr>
            <w:tcW w:w="1098" w:type="dxa"/>
          </w:tcPr>
          <w:p w:rsidR="002D45EC" w:rsidRPr="00520718" w:rsidRDefault="002D45EC" w:rsidP="00951C7F">
            <w:pPr>
              <w:spacing w:before="0" w:after="0"/>
              <w:ind w:firstLine="0"/>
              <w:jc w:val="center"/>
              <w:rPr>
                <w:sz w:val="20"/>
                <w:szCs w:val="20"/>
              </w:rPr>
            </w:pPr>
            <w:r w:rsidRPr="00520718">
              <w:rPr>
                <w:sz w:val="20"/>
                <w:szCs w:val="20"/>
              </w:rPr>
              <w:t>1,1</w:t>
            </w:r>
          </w:p>
        </w:tc>
      </w:tr>
    </w:tbl>
    <w:p w:rsidR="002D45EC" w:rsidRPr="00520718" w:rsidRDefault="002D45EC" w:rsidP="00423CCE"/>
    <w:p w:rsidR="00423CCE" w:rsidRPr="00520718" w:rsidRDefault="00423CCE" w:rsidP="00423CCE">
      <w:r w:rsidRPr="00520718">
        <w:t>В структуре топлива, потребляемого электростанциями, котельными и бойлерными, преобладает газ. Перечень газифицированных объектов приведен в разделе «Газоснабжение».</w:t>
      </w:r>
    </w:p>
    <w:p w:rsidR="00423CCE" w:rsidRPr="00520718" w:rsidRDefault="00423CCE" w:rsidP="00423CCE">
      <w:r w:rsidRPr="00520718">
        <w:rPr>
          <w:u w:val="single"/>
        </w:rPr>
        <w:t>Электросетевое хозяйство Камчатского края</w:t>
      </w:r>
      <w:r w:rsidRPr="00520718">
        <w:t xml:space="preserve">. Электрические сети Камчатского края получили незначительное развитие по сравнению с регионами центральной части России, </w:t>
      </w:r>
      <w:r w:rsidRPr="00520718">
        <w:lastRenderedPageBreak/>
        <w:t>что обусловлено большими расстояниями между населёнными пунктами при низкой плотности населения, сложным рельефом и климатическими условиями.</w:t>
      </w:r>
    </w:p>
    <w:p w:rsidR="00423CCE" w:rsidRPr="00520718" w:rsidRDefault="00423CCE" w:rsidP="00423CCE">
      <w:r w:rsidRPr="00520718">
        <w:t>В Камчатском крае отсутствует единая энергосистема и транзитные межрегиональные магистральные сети высокого напряжения.</w:t>
      </w:r>
    </w:p>
    <w:p w:rsidR="00423CCE" w:rsidRPr="00520718" w:rsidRDefault="00423CCE" w:rsidP="00423CCE">
      <w:r w:rsidRPr="00520718">
        <w:rPr>
          <w:u w:val="single"/>
        </w:rPr>
        <w:t>Центральный энергоузел</w:t>
      </w:r>
      <w:r w:rsidRPr="00520718">
        <w:t xml:space="preserve"> и изолированные энергоузлы не связаны линиями электропередачи.</w:t>
      </w:r>
    </w:p>
    <w:p w:rsidR="00423CCE" w:rsidRPr="00520718" w:rsidRDefault="00423CCE" w:rsidP="00423CCE">
      <w:r w:rsidRPr="00520718">
        <w:t>Высоковольтные линии электропередачи напряжением 220 и 110 кВ имеются только в Центральном энергоузле, в остальных энергоузлах действуют сети 35 кВ и ниже.</w:t>
      </w:r>
    </w:p>
    <w:p w:rsidR="00423CCE" w:rsidRPr="00520718" w:rsidRDefault="00423CCE" w:rsidP="00423CCE">
      <w:r w:rsidRPr="00520718">
        <w:t xml:space="preserve">Центральный энергоузел. В настоящее время в энергоузле расположена одна подстанция 220 кВ Авача и ВЛ 220 кВ «Мутновская ГеоЭС – Авача» протяжённостью 80,45 км. Еще четыре ВЛ выполнены в габаритах 220 кВ, но работают на напряжении 110 кВ: </w:t>
      </w:r>
    </w:p>
    <w:p w:rsidR="00423CCE" w:rsidRPr="00520718" w:rsidRDefault="00423CCE" w:rsidP="00951C7F">
      <w:pPr>
        <w:numPr>
          <w:ilvl w:val="0"/>
          <w:numId w:val="2"/>
        </w:numPr>
        <w:tabs>
          <w:tab w:val="left" w:pos="993"/>
        </w:tabs>
        <w:ind w:left="0" w:firstLine="567"/>
      </w:pPr>
      <w:r w:rsidRPr="00520718">
        <w:t>ВЛ «Камчатская ТЭЦ­2 – Елизово» (39,3 км) и «Елизово – Мильково» (303,39 км), по которым мощность Камчатских ТЭЦ­1 и ТЭЦ­2 выдаётся в Центральный энергоузел;</w:t>
      </w:r>
    </w:p>
    <w:p w:rsidR="00423CCE" w:rsidRPr="00520718" w:rsidRDefault="00423CCE" w:rsidP="00951C7F">
      <w:pPr>
        <w:numPr>
          <w:ilvl w:val="0"/>
          <w:numId w:val="2"/>
        </w:numPr>
        <w:tabs>
          <w:tab w:val="left" w:pos="993"/>
        </w:tabs>
        <w:ind w:left="0" w:firstLine="567"/>
      </w:pPr>
      <w:r w:rsidRPr="00520718">
        <w:t>ВЛ «Развилка – Апача» (49,7 км), по которой обеспечивается выдача мощности Толмачёвских ГЭС­1, ГЭС­2, ГЭС­3 в Центральный энергоузел.</w:t>
      </w:r>
    </w:p>
    <w:p w:rsidR="00423CCE" w:rsidRPr="00520718" w:rsidRDefault="00423CCE" w:rsidP="00951C7F">
      <w:pPr>
        <w:numPr>
          <w:ilvl w:val="0"/>
          <w:numId w:val="2"/>
        </w:numPr>
        <w:tabs>
          <w:tab w:val="left" w:pos="993"/>
        </w:tabs>
        <w:ind w:left="0" w:firstLine="567"/>
      </w:pPr>
      <w:r w:rsidRPr="00520718">
        <w:t>ВЛ «Апача – Кавалерская» (35 км), по которой мощность Толмачёвских ГЭС­1, ГЭС­2 и ГЭС­3 выдаётся в Усть­Большерецкий энергоузел, расположенный на юго-западном побережье полуострова.</w:t>
      </w:r>
    </w:p>
    <w:p w:rsidR="00423CCE" w:rsidRPr="00520718" w:rsidRDefault="00423CCE" w:rsidP="00423CCE">
      <w:r w:rsidRPr="00520718">
        <w:t>Итого в Центральный энергорайон входят:</w:t>
      </w:r>
    </w:p>
    <w:p w:rsidR="00423CCE" w:rsidRPr="00520718" w:rsidRDefault="00951C7F" w:rsidP="00951C7F">
      <w:pPr>
        <w:numPr>
          <w:ilvl w:val="0"/>
          <w:numId w:val="2"/>
        </w:numPr>
        <w:tabs>
          <w:tab w:val="left" w:pos="993"/>
        </w:tabs>
        <w:ind w:left="0" w:firstLine="567"/>
      </w:pPr>
      <w:r w:rsidRPr="00520718">
        <w:t>1</w:t>
      </w:r>
      <w:r w:rsidR="00423CCE" w:rsidRPr="00520718">
        <w:t xml:space="preserve"> подстанция 220 кВ мощностью 63 МВА;</w:t>
      </w:r>
    </w:p>
    <w:p w:rsidR="00423CCE" w:rsidRPr="00520718" w:rsidRDefault="00423CCE" w:rsidP="00951C7F">
      <w:pPr>
        <w:numPr>
          <w:ilvl w:val="0"/>
          <w:numId w:val="2"/>
        </w:numPr>
        <w:tabs>
          <w:tab w:val="left" w:pos="993"/>
        </w:tabs>
        <w:ind w:left="0" w:firstLine="567"/>
      </w:pPr>
      <w:r w:rsidRPr="00520718">
        <w:t>линии электропередачи 220 кВ общей протяженностью 80 км;</w:t>
      </w:r>
    </w:p>
    <w:p w:rsidR="00423CCE" w:rsidRPr="00520718" w:rsidRDefault="00423CCE" w:rsidP="00951C7F">
      <w:pPr>
        <w:numPr>
          <w:ilvl w:val="0"/>
          <w:numId w:val="2"/>
        </w:numPr>
        <w:tabs>
          <w:tab w:val="left" w:pos="993"/>
        </w:tabs>
        <w:ind w:left="0" w:firstLine="567"/>
      </w:pPr>
      <w:r w:rsidRPr="00520718">
        <w:t>линии электропередачи 110 кВ (имеющие габариты 220 кВ) общей протяженностью 426,99 км;</w:t>
      </w:r>
    </w:p>
    <w:p w:rsidR="00423CCE" w:rsidRPr="00520718" w:rsidRDefault="00423CCE" w:rsidP="00951C7F">
      <w:pPr>
        <w:numPr>
          <w:ilvl w:val="0"/>
          <w:numId w:val="2"/>
        </w:numPr>
        <w:tabs>
          <w:tab w:val="left" w:pos="993"/>
        </w:tabs>
        <w:ind w:left="0" w:firstLine="567"/>
      </w:pPr>
      <w:r w:rsidRPr="00520718">
        <w:t>18 подстанций 110 кВ общей мощностью 590,2 МВА;</w:t>
      </w:r>
    </w:p>
    <w:p w:rsidR="00423CCE" w:rsidRPr="00520718" w:rsidRDefault="00423CCE" w:rsidP="00951C7F">
      <w:pPr>
        <w:numPr>
          <w:ilvl w:val="0"/>
          <w:numId w:val="2"/>
        </w:numPr>
        <w:tabs>
          <w:tab w:val="left" w:pos="993"/>
        </w:tabs>
        <w:ind w:left="0" w:firstLine="567"/>
      </w:pPr>
      <w:r w:rsidRPr="00520718">
        <w:t>линии электропередачи 110 кВ общей протяженностью 326,955 км;</w:t>
      </w:r>
    </w:p>
    <w:p w:rsidR="00423CCE" w:rsidRPr="00520718" w:rsidRDefault="00423CCE" w:rsidP="00951C7F">
      <w:pPr>
        <w:numPr>
          <w:ilvl w:val="0"/>
          <w:numId w:val="2"/>
        </w:numPr>
        <w:tabs>
          <w:tab w:val="left" w:pos="993"/>
        </w:tabs>
        <w:ind w:left="0" w:firstLine="567"/>
      </w:pPr>
      <w:r w:rsidRPr="00520718">
        <w:t>17 подстанций 35 кВ общей мощностью 145 МВА;</w:t>
      </w:r>
    </w:p>
    <w:p w:rsidR="00423CCE" w:rsidRPr="00520718" w:rsidRDefault="00423CCE" w:rsidP="00951C7F">
      <w:pPr>
        <w:numPr>
          <w:ilvl w:val="0"/>
          <w:numId w:val="2"/>
        </w:numPr>
        <w:tabs>
          <w:tab w:val="left" w:pos="993"/>
        </w:tabs>
        <w:ind w:left="0" w:firstLine="567"/>
      </w:pPr>
      <w:r w:rsidRPr="00520718">
        <w:t>линии электропередачи 35 кВ общей протяженностью 369,16 км.</w:t>
      </w:r>
    </w:p>
    <w:p w:rsidR="00423CCE" w:rsidRPr="00520718" w:rsidRDefault="00423CCE" w:rsidP="00423CCE">
      <w:r w:rsidRPr="00520718">
        <w:t>Физическое состояние электрических сетей 35­220 кВ Центрального энергоузла можно охарактеризовать как «удовлетворительное». Схема электрических сетей 220­110 кВ Центрального энергоузла относительно надёжна. Наличие одиночных линий за пределами Петропавловска­Камчатского на направлениях связей между энергоузлами требует резерва в узлах нагрузок.</w:t>
      </w:r>
    </w:p>
    <w:p w:rsidR="00423CCE" w:rsidRPr="00520718" w:rsidRDefault="00423CCE" w:rsidP="00423CCE">
      <w:r w:rsidRPr="00520718">
        <w:rPr>
          <w:u w:val="single"/>
        </w:rPr>
        <w:t>Изолированные энергоузлы</w:t>
      </w:r>
      <w:r w:rsidRPr="00520718">
        <w:t>. В изолированных узлах, как указывалось выше, действуют только линии электропередачи напряжением 35 кВ.</w:t>
      </w:r>
    </w:p>
    <w:p w:rsidR="00423CCE" w:rsidRPr="00520718" w:rsidRDefault="00423CCE" w:rsidP="00423CCE">
      <w:r w:rsidRPr="00520718">
        <w:t>Электрические сети 35 кВ получили развитие в следующих изолированных энергоузлах:</w:t>
      </w:r>
    </w:p>
    <w:p w:rsidR="00423CCE" w:rsidRPr="00520718" w:rsidRDefault="00423CCE" w:rsidP="00951C7F">
      <w:pPr>
        <w:numPr>
          <w:ilvl w:val="0"/>
          <w:numId w:val="2"/>
        </w:numPr>
        <w:tabs>
          <w:tab w:val="left" w:pos="993"/>
        </w:tabs>
        <w:ind w:left="0" w:firstLine="567"/>
      </w:pPr>
      <w:r w:rsidRPr="00520718">
        <w:t>Усть­Камчатский;</w:t>
      </w:r>
    </w:p>
    <w:p w:rsidR="00423CCE" w:rsidRPr="00520718" w:rsidRDefault="00423CCE" w:rsidP="00951C7F">
      <w:pPr>
        <w:numPr>
          <w:ilvl w:val="0"/>
          <w:numId w:val="2"/>
        </w:numPr>
        <w:tabs>
          <w:tab w:val="left" w:pos="993"/>
        </w:tabs>
        <w:ind w:left="0" w:firstLine="567"/>
      </w:pPr>
      <w:r w:rsidRPr="00520718">
        <w:t>Средне­Камчатский;</w:t>
      </w:r>
    </w:p>
    <w:p w:rsidR="00423CCE" w:rsidRPr="00520718" w:rsidRDefault="00423CCE" w:rsidP="00951C7F">
      <w:pPr>
        <w:numPr>
          <w:ilvl w:val="0"/>
          <w:numId w:val="2"/>
        </w:numPr>
        <w:tabs>
          <w:tab w:val="left" w:pos="993"/>
        </w:tabs>
        <w:ind w:left="0" w:firstLine="567"/>
      </w:pPr>
      <w:r w:rsidRPr="00520718">
        <w:t>Козыревский;</w:t>
      </w:r>
    </w:p>
    <w:p w:rsidR="00423CCE" w:rsidRPr="00520718" w:rsidRDefault="00423CCE" w:rsidP="00951C7F">
      <w:pPr>
        <w:numPr>
          <w:ilvl w:val="0"/>
          <w:numId w:val="2"/>
        </w:numPr>
        <w:tabs>
          <w:tab w:val="left" w:pos="993"/>
        </w:tabs>
        <w:ind w:left="0" w:firstLine="567"/>
      </w:pPr>
      <w:r w:rsidRPr="00520718">
        <w:t>Соболевский;</w:t>
      </w:r>
    </w:p>
    <w:p w:rsidR="00423CCE" w:rsidRPr="00520718" w:rsidRDefault="00423CCE" w:rsidP="00951C7F">
      <w:pPr>
        <w:numPr>
          <w:ilvl w:val="0"/>
          <w:numId w:val="2"/>
        </w:numPr>
        <w:tabs>
          <w:tab w:val="left" w:pos="993"/>
        </w:tabs>
        <w:ind w:left="0" w:firstLine="567"/>
      </w:pPr>
      <w:r w:rsidRPr="00520718">
        <w:t>Тигильский;</w:t>
      </w:r>
    </w:p>
    <w:p w:rsidR="00423CCE" w:rsidRPr="00520718" w:rsidRDefault="00423CCE" w:rsidP="00951C7F">
      <w:pPr>
        <w:numPr>
          <w:ilvl w:val="0"/>
          <w:numId w:val="2"/>
        </w:numPr>
        <w:tabs>
          <w:tab w:val="left" w:pos="993"/>
        </w:tabs>
        <w:ind w:left="0" w:firstLine="567"/>
      </w:pPr>
      <w:r w:rsidRPr="00520718">
        <w:t>Олюторский;</w:t>
      </w:r>
    </w:p>
    <w:p w:rsidR="00423CCE" w:rsidRPr="00520718" w:rsidRDefault="00423CCE" w:rsidP="00951C7F">
      <w:pPr>
        <w:numPr>
          <w:ilvl w:val="0"/>
          <w:numId w:val="2"/>
        </w:numPr>
        <w:tabs>
          <w:tab w:val="left" w:pos="993"/>
        </w:tabs>
        <w:ind w:left="0" w:firstLine="567"/>
      </w:pPr>
      <w:r w:rsidRPr="00520718">
        <w:t>Манильский;</w:t>
      </w:r>
    </w:p>
    <w:p w:rsidR="00423CCE" w:rsidRPr="00520718" w:rsidRDefault="00423CCE" w:rsidP="00951C7F">
      <w:pPr>
        <w:numPr>
          <w:ilvl w:val="0"/>
          <w:numId w:val="2"/>
        </w:numPr>
        <w:tabs>
          <w:tab w:val="left" w:pos="993"/>
        </w:tabs>
        <w:ind w:left="0" w:firstLine="567"/>
      </w:pPr>
      <w:r w:rsidRPr="00520718">
        <w:t xml:space="preserve">Пенжинский; </w:t>
      </w:r>
    </w:p>
    <w:p w:rsidR="00423CCE" w:rsidRPr="00520718" w:rsidRDefault="00423CCE" w:rsidP="00951C7F">
      <w:pPr>
        <w:numPr>
          <w:ilvl w:val="0"/>
          <w:numId w:val="2"/>
        </w:numPr>
        <w:tabs>
          <w:tab w:val="left" w:pos="993"/>
        </w:tabs>
        <w:ind w:left="0" w:firstLine="567"/>
      </w:pPr>
      <w:r w:rsidRPr="00520718">
        <w:t>Озерновский.</w:t>
      </w:r>
    </w:p>
    <w:p w:rsidR="00B42BAF" w:rsidRPr="00520718" w:rsidRDefault="00B42BAF" w:rsidP="00423CCE"/>
    <w:p w:rsidR="00423CCE" w:rsidRPr="00520718" w:rsidRDefault="007000AA" w:rsidP="00423CCE">
      <w:r w:rsidRPr="00520718">
        <w:t>Таблица 5</w:t>
      </w:r>
      <w:r w:rsidR="00B42BAF" w:rsidRPr="00520718">
        <w:t xml:space="preserve">.3.1-7. </w:t>
      </w:r>
      <w:r w:rsidR="00423CCE" w:rsidRPr="00520718">
        <w:t>Данные по протяженности воздушных линий электропередачи и трансформаторной мощности подстанций в изолированных энергоузлах Камчатского края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4"/>
        <w:gridCol w:w="1288"/>
        <w:gridCol w:w="2211"/>
        <w:gridCol w:w="1221"/>
      </w:tblGrid>
      <w:tr w:rsidR="00951C7F" w:rsidRPr="00520718" w:rsidTr="00B42BAF">
        <w:trPr>
          <w:tblHeader/>
        </w:trPr>
        <w:tc>
          <w:tcPr>
            <w:tcW w:w="0" w:type="auto"/>
          </w:tcPr>
          <w:p w:rsidR="00951C7F" w:rsidRPr="00520718" w:rsidRDefault="00951C7F" w:rsidP="00951C7F">
            <w:pPr>
              <w:spacing w:before="0" w:after="0"/>
              <w:ind w:firstLine="0"/>
              <w:jc w:val="center"/>
              <w:rPr>
                <w:sz w:val="20"/>
                <w:szCs w:val="20"/>
              </w:rPr>
            </w:pPr>
            <w:r w:rsidRPr="00520718">
              <w:rPr>
                <w:sz w:val="20"/>
                <w:szCs w:val="20"/>
              </w:rPr>
              <w:t>Наименование</w:t>
            </w:r>
          </w:p>
        </w:tc>
        <w:tc>
          <w:tcPr>
            <w:tcW w:w="0" w:type="auto"/>
          </w:tcPr>
          <w:p w:rsidR="00951C7F" w:rsidRPr="00520718" w:rsidRDefault="00951C7F" w:rsidP="00951C7F">
            <w:pPr>
              <w:spacing w:before="0" w:after="0"/>
              <w:ind w:firstLine="0"/>
              <w:jc w:val="center"/>
              <w:rPr>
                <w:sz w:val="20"/>
                <w:szCs w:val="20"/>
              </w:rPr>
            </w:pPr>
            <w:r w:rsidRPr="00520718">
              <w:rPr>
                <w:sz w:val="20"/>
                <w:szCs w:val="20"/>
              </w:rPr>
              <w:t>Длина, км</w:t>
            </w:r>
          </w:p>
        </w:tc>
        <w:tc>
          <w:tcPr>
            <w:tcW w:w="0" w:type="auto"/>
          </w:tcPr>
          <w:p w:rsidR="00951C7F" w:rsidRPr="00520718" w:rsidRDefault="00951C7F" w:rsidP="00951C7F">
            <w:pPr>
              <w:spacing w:before="0" w:after="0"/>
              <w:ind w:firstLine="0"/>
              <w:jc w:val="center"/>
              <w:rPr>
                <w:sz w:val="20"/>
                <w:szCs w:val="20"/>
              </w:rPr>
            </w:pPr>
            <w:r w:rsidRPr="00520718">
              <w:rPr>
                <w:sz w:val="20"/>
                <w:szCs w:val="20"/>
              </w:rPr>
              <w:t>Мощность ПС, МВА</w:t>
            </w:r>
          </w:p>
        </w:tc>
        <w:tc>
          <w:tcPr>
            <w:tcW w:w="0" w:type="auto"/>
          </w:tcPr>
          <w:p w:rsidR="00951C7F" w:rsidRPr="00520718" w:rsidRDefault="00951C7F" w:rsidP="00951C7F">
            <w:pPr>
              <w:spacing w:before="0" w:after="0"/>
              <w:ind w:firstLine="0"/>
              <w:jc w:val="center"/>
              <w:rPr>
                <w:sz w:val="20"/>
                <w:szCs w:val="20"/>
              </w:rPr>
            </w:pPr>
            <w:r w:rsidRPr="00520718">
              <w:rPr>
                <w:sz w:val="20"/>
                <w:szCs w:val="20"/>
              </w:rPr>
              <w:t>Год ввода</w:t>
            </w:r>
          </w:p>
        </w:tc>
      </w:tr>
      <w:tr w:rsidR="00951C7F" w:rsidRPr="00520718" w:rsidTr="00B42BAF">
        <w:tc>
          <w:tcPr>
            <w:tcW w:w="0" w:type="auto"/>
            <w:gridSpan w:val="4"/>
          </w:tcPr>
          <w:p w:rsidR="00951C7F" w:rsidRPr="00520718" w:rsidRDefault="00951C7F" w:rsidP="00951C7F">
            <w:pPr>
              <w:spacing w:before="0" w:after="0"/>
              <w:ind w:firstLine="0"/>
              <w:jc w:val="center"/>
              <w:rPr>
                <w:sz w:val="20"/>
                <w:szCs w:val="20"/>
              </w:rPr>
            </w:pPr>
            <w:r w:rsidRPr="00520718">
              <w:rPr>
                <w:sz w:val="20"/>
                <w:szCs w:val="20"/>
              </w:rPr>
              <w:t>Усть­Камчатский энергоузел</w:t>
            </w:r>
          </w:p>
        </w:tc>
      </w:tr>
      <w:tr w:rsidR="00951C7F" w:rsidRPr="00520718" w:rsidTr="00B42BAF">
        <w:tc>
          <w:tcPr>
            <w:tcW w:w="0" w:type="auto"/>
            <w:gridSpan w:val="4"/>
          </w:tcPr>
          <w:p w:rsidR="00951C7F" w:rsidRPr="00520718" w:rsidRDefault="00951C7F" w:rsidP="00951C7F">
            <w:pPr>
              <w:spacing w:before="0" w:after="0"/>
              <w:ind w:firstLine="0"/>
              <w:jc w:val="center"/>
              <w:rPr>
                <w:sz w:val="20"/>
                <w:szCs w:val="20"/>
              </w:rPr>
            </w:pPr>
            <w:r w:rsidRPr="00520718">
              <w:rPr>
                <w:sz w:val="20"/>
                <w:szCs w:val="20"/>
              </w:rPr>
              <w:t>Электроснабжение энергоузла осуществляется от расположенной в с. Усть-Камчатск ДЭС-23 (Руст.=8,2 МВт) по ВЛ 35 кВ ДЭС-23 – Демби – Погодная – Крутоберегово</w:t>
            </w:r>
          </w:p>
        </w:tc>
      </w:tr>
      <w:tr w:rsidR="00951C7F" w:rsidRPr="00520718" w:rsidTr="00B42BAF">
        <w:tc>
          <w:tcPr>
            <w:tcW w:w="0" w:type="auto"/>
          </w:tcPr>
          <w:p w:rsidR="00951C7F" w:rsidRPr="00520718" w:rsidRDefault="00951C7F" w:rsidP="00951C7F">
            <w:pPr>
              <w:spacing w:before="0" w:after="0"/>
              <w:ind w:firstLine="0"/>
              <w:jc w:val="left"/>
              <w:rPr>
                <w:sz w:val="20"/>
                <w:szCs w:val="20"/>
              </w:rPr>
            </w:pPr>
            <w:r w:rsidRPr="00520718">
              <w:rPr>
                <w:sz w:val="20"/>
                <w:szCs w:val="20"/>
              </w:rPr>
              <w:t>ВЛ 35 кВ ДЭС-23 – Демби – Погодная – Крутоберегово</w:t>
            </w:r>
          </w:p>
        </w:tc>
        <w:tc>
          <w:tcPr>
            <w:tcW w:w="0" w:type="auto"/>
          </w:tcPr>
          <w:p w:rsidR="00951C7F" w:rsidRPr="00520718" w:rsidRDefault="00951C7F" w:rsidP="00951C7F">
            <w:pPr>
              <w:spacing w:before="0" w:after="0"/>
              <w:ind w:firstLine="0"/>
              <w:jc w:val="center"/>
              <w:rPr>
                <w:sz w:val="20"/>
                <w:szCs w:val="20"/>
              </w:rPr>
            </w:pPr>
            <w:r w:rsidRPr="00520718">
              <w:rPr>
                <w:sz w:val="20"/>
                <w:szCs w:val="20"/>
              </w:rPr>
              <w:t>36,08</w:t>
            </w:r>
          </w:p>
        </w:tc>
        <w:tc>
          <w:tcPr>
            <w:tcW w:w="0" w:type="auto"/>
          </w:tcPr>
          <w:p w:rsidR="00951C7F" w:rsidRPr="00520718" w:rsidRDefault="00951C7F" w:rsidP="00951C7F">
            <w:pPr>
              <w:spacing w:before="0" w:after="0"/>
              <w:ind w:firstLine="0"/>
              <w:jc w:val="center"/>
              <w:rPr>
                <w:sz w:val="20"/>
                <w:szCs w:val="20"/>
              </w:rPr>
            </w:pPr>
            <w:r w:rsidRPr="00520718">
              <w:rPr>
                <w:sz w:val="20"/>
                <w:szCs w:val="20"/>
              </w:rPr>
              <w:t>-</w:t>
            </w:r>
          </w:p>
        </w:tc>
        <w:tc>
          <w:tcPr>
            <w:tcW w:w="0" w:type="auto"/>
          </w:tcPr>
          <w:p w:rsidR="00951C7F" w:rsidRPr="00520718" w:rsidRDefault="00951C7F" w:rsidP="00951C7F">
            <w:pPr>
              <w:spacing w:before="0" w:after="0"/>
              <w:ind w:firstLine="0"/>
              <w:jc w:val="center"/>
              <w:rPr>
                <w:sz w:val="20"/>
                <w:szCs w:val="20"/>
              </w:rPr>
            </w:pPr>
            <w:r w:rsidRPr="00520718">
              <w:rPr>
                <w:sz w:val="20"/>
                <w:szCs w:val="20"/>
              </w:rPr>
              <w:t>1973</w:t>
            </w:r>
          </w:p>
        </w:tc>
      </w:tr>
      <w:tr w:rsidR="00951C7F" w:rsidRPr="00520718" w:rsidTr="00B42BAF">
        <w:tc>
          <w:tcPr>
            <w:tcW w:w="0" w:type="auto"/>
          </w:tcPr>
          <w:p w:rsidR="00951C7F" w:rsidRPr="00520718" w:rsidRDefault="00951C7F" w:rsidP="00951C7F">
            <w:pPr>
              <w:spacing w:before="0" w:after="0"/>
              <w:ind w:firstLine="0"/>
              <w:jc w:val="left"/>
              <w:rPr>
                <w:sz w:val="20"/>
                <w:szCs w:val="20"/>
              </w:rPr>
            </w:pPr>
            <w:r w:rsidRPr="00520718">
              <w:rPr>
                <w:sz w:val="20"/>
                <w:szCs w:val="20"/>
              </w:rPr>
              <w:lastRenderedPageBreak/>
              <w:t>ДЭС-23 (Усть-Камчатск)</w:t>
            </w:r>
          </w:p>
        </w:tc>
        <w:tc>
          <w:tcPr>
            <w:tcW w:w="0" w:type="auto"/>
          </w:tcPr>
          <w:p w:rsidR="00951C7F" w:rsidRPr="00520718" w:rsidRDefault="00951C7F" w:rsidP="00951C7F">
            <w:pPr>
              <w:spacing w:before="0" w:after="0"/>
              <w:ind w:firstLine="0"/>
              <w:jc w:val="center"/>
              <w:rPr>
                <w:sz w:val="20"/>
                <w:szCs w:val="20"/>
              </w:rPr>
            </w:pPr>
            <w:r w:rsidRPr="00520718">
              <w:rPr>
                <w:sz w:val="20"/>
                <w:szCs w:val="20"/>
              </w:rPr>
              <w:t>-</w:t>
            </w:r>
          </w:p>
        </w:tc>
        <w:tc>
          <w:tcPr>
            <w:tcW w:w="0" w:type="auto"/>
          </w:tcPr>
          <w:p w:rsidR="00951C7F" w:rsidRPr="00520718" w:rsidRDefault="00951C7F" w:rsidP="00951C7F">
            <w:pPr>
              <w:spacing w:before="0" w:after="0"/>
              <w:ind w:firstLine="0"/>
              <w:jc w:val="center"/>
              <w:rPr>
                <w:sz w:val="20"/>
                <w:szCs w:val="20"/>
              </w:rPr>
            </w:pPr>
            <w:r w:rsidRPr="00520718">
              <w:rPr>
                <w:sz w:val="20"/>
                <w:szCs w:val="20"/>
              </w:rPr>
              <w:t>1x6,3</w:t>
            </w:r>
          </w:p>
          <w:p w:rsidR="00951C7F" w:rsidRPr="00520718" w:rsidRDefault="00951C7F" w:rsidP="00951C7F">
            <w:pPr>
              <w:spacing w:before="0" w:after="0"/>
              <w:ind w:firstLine="0"/>
              <w:jc w:val="center"/>
              <w:rPr>
                <w:sz w:val="20"/>
                <w:szCs w:val="20"/>
              </w:rPr>
            </w:pPr>
            <w:r w:rsidRPr="00520718">
              <w:rPr>
                <w:sz w:val="20"/>
                <w:szCs w:val="20"/>
              </w:rPr>
              <w:t>1x6,3</w:t>
            </w:r>
          </w:p>
        </w:tc>
        <w:tc>
          <w:tcPr>
            <w:tcW w:w="0" w:type="auto"/>
          </w:tcPr>
          <w:p w:rsidR="00951C7F" w:rsidRPr="00520718" w:rsidRDefault="00951C7F" w:rsidP="00951C7F">
            <w:pPr>
              <w:spacing w:before="0" w:after="0"/>
              <w:ind w:firstLine="0"/>
              <w:jc w:val="center"/>
              <w:rPr>
                <w:sz w:val="20"/>
                <w:szCs w:val="20"/>
              </w:rPr>
            </w:pPr>
            <w:r w:rsidRPr="00520718">
              <w:rPr>
                <w:sz w:val="20"/>
                <w:szCs w:val="20"/>
              </w:rPr>
              <w:t>1976</w:t>
            </w:r>
          </w:p>
          <w:p w:rsidR="00951C7F" w:rsidRPr="00520718" w:rsidRDefault="00951C7F" w:rsidP="00951C7F">
            <w:pPr>
              <w:spacing w:before="0" w:after="0"/>
              <w:ind w:firstLine="0"/>
              <w:jc w:val="center"/>
              <w:rPr>
                <w:sz w:val="20"/>
                <w:szCs w:val="20"/>
              </w:rPr>
            </w:pPr>
            <w:r w:rsidRPr="00520718">
              <w:rPr>
                <w:sz w:val="20"/>
                <w:szCs w:val="20"/>
              </w:rPr>
              <w:t>1977</w:t>
            </w:r>
          </w:p>
        </w:tc>
      </w:tr>
      <w:tr w:rsidR="00951C7F" w:rsidRPr="00520718" w:rsidTr="00B42BAF">
        <w:tc>
          <w:tcPr>
            <w:tcW w:w="0" w:type="auto"/>
          </w:tcPr>
          <w:p w:rsidR="00951C7F" w:rsidRPr="00520718" w:rsidRDefault="00951C7F" w:rsidP="00951C7F">
            <w:pPr>
              <w:spacing w:before="0" w:after="0"/>
              <w:ind w:firstLine="0"/>
              <w:jc w:val="left"/>
              <w:rPr>
                <w:sz w:val="20"/>
                <w:szCs w:val="20"/>
              </w:rPr>
            </w:pPr>
            <w:r w:rsidRPr="00520718">
              <w:rPr>
                <w:sz w:val="20"/>
                <w:szCs w:val="20"/>
              </w:rPr>
              <w:t>ПС 35 кВ Демби</w:t>
            </w:r>
          </w:p>
        </w:tc>
        <w:tc>
          <w:tcPr>
            <w:tcW w:w="0" w:type="auto"/>
          </w:tcPr>
          <w:p w:rsidR="00951C7F" w:rsidRPr="00520718" w:rsidRDefault="00951C7F" w:rsidP="00951C7F">
            <w:pPr>
              <w:spacing w:before="0" w:after="0"/>
              <w:ind w:firstLine="0"/>
              <w:jc w:val="center"/>
              <w:rPr>
                <w:sz w:val="20"/>
                <w:szCs w:val="20"/>
              </w:rPr>
            </w:pPr>
            <w:r w:rsidRPr="00520718">
              <w:rPr>
                <w:sz w:val="20"/>
                <w:szCs w:val="20"/>
              </w:rPr>
              <w:t>-</w:t>
            </w:r>
          </w:p>
        </w:tc>
        <w:tc>
          <w:tcPr>
            <w:tcW w:w="0" w:type="auto"/>
          </w:tcPr>
          <w:p w:rsidR="00951C7F" w:rsidRPr="00520718" w:rsidRDefault="00951C7F" w:rsidP="00951C7F">
            <w:pPr>
              <w:spacing w:before="0" w:after="0"/>
              <w:ind w:firstLine="0"/>
              <w:jc w:val="center"/>
              <w:rPr>
                <w:sz w:val="20"/>
                <w:szCs w:val="20"/>
              </w:rPr>
            </w:pPr>
            <w:r w:rsidRPr="00520718">
              <w:rPr>
                <w:sz w:val="20"/>
                <w:szCs w:val="20"/>
              </w:rPr>
              <w:t>1x1</w:t>
            </w:r>
          </w:p>
          <w:p w:rsidR="00951C7F" w:rsidRPr="00520718" w:rsidRDefault="00951C7F" w:rsidP="00951C7F">
            <w:pPr>
              <w:spacing w:before="0" w:after="0"/>
              <w:ind w:firstLine="0"/>
              <w:jc w:val="center"/>
              <w:rPr>
                <w:sz w:val="20"/>
                <w:szCs w:val="20"/>
              </w:rPr>
            </w:pPr>
            <w:r w:rsidRPr="00520718">
              <w:rPr>
                <w:sz w:val="20"/>
                <w:szCs w:val="20"/>
              </w:rPr>
              <w:t>1x4</w:t>
            </w:r>
          </w:p>
        </w:tc>
        <w:tc>
          <w:tcPr>
            <w:tcW w:w="0" w:type="auto"/>
          </w:tcPr>
          <w:p w:rsidR="00951C7F" w:rsidRPr="00520718" w:rsidRDefault="00951C7F" w:rsidP="00951C7F">
            <w:pPr>
              <w:spacing w:before="0" w:after="0"/>
              <w:ind w:firstLine="0"/>
              <w:jc w:val="center"/>
              <w:rPr>
                <w:sz w:val="20"/>
                <w:szCs w:val="20"/>
              </w:rPr>
            </w:pPr>
            <w:r w:rsidRPr="00520718">
              <w:rPr>
                <w:sz w:val="20"/>
                <w:szCs w:val="20"/>
              </w:rPr>
              <w:t>1976</w:t>
            </w:r>
          </w:p>
          <w:p w:rsidR="00951C7F" w:rsidRPr="00520718" w:rsidRDefault="00951C7F" w:rsidP="00951C7F">
            <w:pPr>
              <w:spacing w:before="0" w:after="0"/>
              <w:ind w:firstLine="0"/>
              <w:jc w:val="center"/>
              <w:rPr>
                <w:sz w:val="20"/>
                <w:szCs w:val="20"/>
              </w:rPr>
            </w:pPr>
            <w:r w:rsidRPr="00520718">
              <w:rPr>
                <w:sz w:val="20"/>
                <w:szCs w:val="20"/>
              </w:rPr>
              <w:t>2015</w:t>
            </w:r>
          </w:p>
        </w:tc>
      </w:tr>
      <w:tr w:rsidR="00951C7F" w:rsidRPr="00520718" w:rsidTr="00B42BAF">
        <w:tc>
          <w:tcPr>
            <w:tcW w:w="0" w:type="auto"/>
          </w:tcPr>
          <w:p w:rsidR="00951C7F" w:rsidRPr="00520718" w:rsidRDefault="00951C7F" w:rsidP="00951C7F">
            <w:pPr>
              <w:spacing w:before="0" w:after="0"/>
              <w:ind w:firstLine="0"/>
              <w:jc w:val="left"/>
              <w:rPr>
                <w:sz w:val="20"/>
                <w:szCs w:val="20"/>
              </w:rPr>
            </w:pPr>
            <w:r w:rsidRPr="00520718">
              <w:rPr>
                <w:sz w:val="20"/>
                <w:szCs w:val="20"/>
              </w:rPr>
              <w:t>ПС 35 кВ Погодная</w:t>
            </w:r>
          </w:p>
        </w:tc>
        <w:tc>
          <w:tcPr>
            <w:tcW w:w="0" w:type="auto"/>
          </w:tcPr>
          <w:p w:rsidR="00951C7F" w:rsidRPr="00520718" w:rsidRDefault="00951C7F" w:rsidP="00951C7F">
            <w:pPr>
              <w:spacing w:before="0" w:after="0"/>
              <w:ind w:firstLine="0"/>
              <w:jc w:val="center"/>
              <w:rPr>
                <w:sz w:val="20"/>
                <w:szCs w:val="20"/>
              </w:rPr>
            </w:pPr>
            <w:r w:rsidRPr="00520718">
              <w:rPr>
                <w:sz w:val="20"/>
                <w:szCs w:val="20"/>
              </w:rPr>
              <w:t>-</w:t>
            </w:r>
          </w:p>
        </w:tc>
        <w:tc>
          <w:tcPr>
            <w:tcW w:w="0" w:type="auto"/>
          </w:tcPr>
          <w:p w:rsidR="00951C7F" w:rsidRPr="00520718" w:rsidRDefault="00951C7F" w:rsidP="00951C7F">
            <w:pPr>
              <w:spacing w:before="0" w:after="0"/>
              <w:ind w:firstLine="0"/>
              <w:jc w:val="center"/>
              <w:rPr>
                <w:sz w:val="20"/>
                <w:szCs w:val="20"/>
              </w:rPr>
            </w:pPr>
            <w:r w:rsidRPr="00520718">
              <w:rPr>
                <w:sz w:val="20"/>
                <w:szCs w:val="20"/>
              </w:rPr>
              <w:t>1x4</w:t>
            </w:r>
          </w:p>
          <w:p w:rsidR="00951C7F" w:rsidRPr="00520718" w:rsidRDefault="00951C7F" w:rsidP="00951C7F">
            <w:pPr>
              <w:spacing w:before="0" w:after="0"/>
              <w:ind w:firstLine="0"/>
              <w:jc w:val="center"/>
              <w:rPr>
                <w:sz w:val="20"/>
                <w:szCs w:val="20"/>
              </w:rPr>
            </w:pPr>
            <w:r w:rsidRPr="00520718">
              <w:rPr>
                <w:sz w:val="20"/>
                <w:szCs w:val="20"/>
              </w:rPr>
              <w:t>1x1</w:t>
            </w:r>
          </w:p>
        </w:tc>
        <w:tc>
          <w:tcPr>
            <w:tcW w:w="0" w:type="auto"/>
          </w:tcPr>
          <w:p w:rsidR="00951C7F" w:rsidRPr="00520718" w:rsidRDefault="00951C7F" w:rsidP="00951C7F">
            <w:pPr>
              <w:spacing w:before="0" w:after="0"/>
              <w:ind w:firstLine="0"/>
              <w:jc w:val="center"/>
              <w:rPr>
                <w:sz w:val="20"/>
                <w:szCs w:val="20"/>
              </w:rPr>
            </w:pPr>
            <w:r w:rsidRPr="00520718">
              <w:rPr>
                <w:sz w:val="20"/>
                <w:szCs w:val="20"/>
              </w:rPr>
              <w:t>1989</w:t>
            </w:r>
          </w:p>
        </w:tc>
      </w:tr>
      <w:tr w:rsidR="00951C7F" w:rsidRPr="00520718" w:rsidTr="00B42BAF">
        <w:tc>
          <w:tcPr>
            <w:tcW w:w="0" w:type="auto"/>
          </w:tcPr>
          <w:p w:rsidR="00951C7F" w:rsidRPr="00520718" w:rsidRDefault="00951C7F" w:rsidP="00951C7F">
            <w:pPr>
              <w:spacing w:before="0" w:after="0"/>
              <w:ind w:firstLine="0"/>
              <w:jc w:val="left"/>
              <w:rPr>
                <w:sz w:val="20"/>
                <w:szCs w:val="20"/>
              </w:rPr>
            </w:pPr>
            <w:r w:rsidRPr="00520718">
              <w:rPr>
                <w:sz w:val="20"/>
                <w:szCs w:val="20"/>
              </w:rPr>
              <w:t>ПС 35 кВ Крутоберегово</w:t>
            </w:r>
          </w:p>
        </w:tc>
        <w:tc>
          <w:tcPr>
            <w:tcW w:w="0" w:type="auto"/>
          </w:tcPr>
          <w:p w:rsidR="00951C7F" w:rsidRPr="00520718" w:rsidRDefault="00951C7F" w:rsidP="00951C7F">
            <w:pPr>
              <w:spacing w:before="0" w:after="0"/>
              <w:ind w:firstLine="0"/>
              <w:jc w:val="center"/>
              <w:rPr>
                <w:sz w:val="20"/>
                <w:szCs w:val="20"/>
              </w:rPr>
            </w:pPr>
            <w:r w:rsidRPr="00520718">
              <w:rPr>
                <w:sz w:val="20"/>
                <w:szCs w:val="20"/>
              </w:rPr>
              <w:t>-</w:t>
            </w:r>
          </w:p>
        </w:tc>
        <w:tc>
          <w:tcPr>
            <w:tcW w:w="0" w:type="auto"/>
          </w:tcPr>
          <w:p w:rsidR="00951C7F" w:rsidRPr="00520718" w:rsidRDefault="00951C7F" w:rsidP="00951C7F">
            <w:pPr>
              <w:spacing w:before="0" w:after="0"/>
              <w:ind w:firstLine="0"/>
              <w:jc w:val="center"/>
              <w:rPr>
                <w:sz w:val="20"/>
                <w:szCs w:val="20"/>
              </w:rPr>
            </w:pPr>
            <w:r w:rsidRPr="00520718">
              <w:rPr>
                <w:sz w:val="20"/>
                <w:szCs w:val="20"/>
              </w:rPr>
              <w:t>1x4</w:t>
            </w:r>
          </w:p>
          <w:p w:rsidR="00951C7F" w:rsidRPr="00520718" w:rsidRDefault="00951C7F" w:rsidP="00951C7F">
            <w:pPr>
              <w:spacing w:before="0" w:after="0"/>
              <w:ind w:firstLine="0"/>
              <w:jc w:val="center"/>
              <w:rPr>
                <w:sz w:val="20"/>
                <w:szCs w:val="20"/>
              </w:rPr>
            </w:pPr>
            <w:r w:rsidRPr="00520718">
              <w:rPr>
                <w:sz w:val="20"/>
                <w:szCs w:val="20"/>
              </w:rPr>
              <w:t>1x1</w:t>
            </w:r>
          </w:p>
        </w:tc>
        <w:tc>
          <w:tcPr>
            <w:tcW w:w="0" w:type="auto"/>
          </w:tcPr>
          <w:p w:rsidR="00951C7F" w:rsidRPr="00520718" w:rsidRDefault="00951C7F" w:rsidP="00951C7F">
            <w:pPr>
              <w:spacing w:before="0" w:after="0"/>
              <w:ind w:firstLine="0"/>
              <w:jc w:val="center"/>
              <w:rPr>
                <w:sz w:val="20"/>
                <w:szCs w:val="20"/>
              </w:rPr>
            </w:pPr>
            <w:r w:rsidRPr="00520718">
              <w:rPr>
                <w:sz w:val="20"/>
                <w:szCs w:val="20"/>
              </w:rPr>
              <w:t>1976</w:t>
            </w:r>
          </w:p>
          <w:p w:rsidR="00951C7F" w:rsidRPr="00520718" w:rsidRDefault="00951C7F" w:rsidP="00951C7F">
            <w:pPr>
              <w:spacing w:before="0" w:after="0"/>
              <w:ind w:firstLine="0"/>
              <w:jc w:val="center"/>
              <w:rPr>
                <w:sz w:val="20"/>
                <w:szCs w:val="20"/>
              </w:rPr>
            </w:pPr>
            <w:r w:rsidRPr="00520718">
              <w:rPr>
                <w:sz w:val="20"/>
                <w:szCs w:val="20"/>
              </w:rPr>
              <w:t>1980</w:t>
            </w:r>
          </w:p>
        </w:tc>
      </w:tr>
      <w:tr w:rsidR="00951C7F" w:rsidRPr="00520718" w:rsidTr="00B42BAF">
        <w:tc>
          <w:tcPr>
            <w:tcW w:w="0" w:type="auto"/>
          </w:tcPr>
          <w:p w:rsidR="00951C7F" w:rsidRPr="00520718" w:rsidRDefault="00951C7F" w:rsidP="00951C7F">
            <w:pPr>
              <w:spacing w:before="0" w:after="0"/>
              <w:ind w:firstLine="0"/>
              <w:jc w:val="left"/>
              <w:rPr>
                <w:sz w:val="20"/>
                <w:szCs w:val="20"/>
              </w:rPr>
            </w:pPr>
            <w:r w:rsidRPr="00520718">
              <w:rPr>
                <w:sz w:val="20"/>
                <w:szCs w:val="20"/>
              </w:rPr>
              <w:t>Итого по Усть­Камчатскому энергоузлу</w:t>
            </w:r>
          </w:p>
        </w:tc>
        <w:tc>
          <w:tcPr>
            <w:tcW w:w="0" w:type="auto"/>
          </w:tcPr>
          <w:p w:rsidR="00951C7F" w:rsidRPr="00520718" w:rsidRDefault="00951C7F" w:rsidP="00951C7F">
            <w:pPr>
              <w:spacing w:before="0" w:after="0"/>
              <w:ind w:firstLine="0"/>
              <w:jc w:val="center"/>
              <w:rPr>
                <w:sz w:val="20"/>
                <w:szCs w:val="20"/>
              </w:rPr>
            </w:pPr>
            <w:r w:rsidRPr="00520718">
              <w:rPr>
                <w:sz w:val="20"/>
                <w:szCs w:val="20"/>
              </w:rPr>
              <w:t>36,08</w:t>
            </w:r>
          </w:p>
        </w:tc>
        <w:tc>
          <w:tcPr>
            <w:tcW w:w="0" w:type="auto"/>
          </w:tcPr>
          <w:p w:rsidR="00951C7F" w:rsidRPr="00520718" w:rsidRDefault="00951C7F" w:rsidP="00951C7F">
            <w:pPr>
              <w:spacing w:before="0" w:after="0"/>
              <w:ind w:firstLine="0"/>
              <w:jc w:val="center"/>
              <w:rPr>
                <w:sz w:val="20"/>
                <w:szCs w:val="20"/>
              </w:rPr>
            </w:pPr>
            <w:r w:rsidRPr="00520718">
              <w:rPr>
                <w:sz w:val="20"/>
                <w:szCs w:val="20"/>
              </w:rPr>
              <w:t>8x27,6</w:t>
            </w:r>
          </w:p>
        </w:tc>
        <w:tc>
          <w:tcPr>
            <w:tcW w:w="0" w:type="auto"/>
          </w:tcPr>
          <w:p w:rsidR="00951C7F" w:rsidRPr="00520718" w:rsidRDefault="00951C7F" w:rsidP="00951C7F">
            <w:pPr>
              <w:spacing w:before="0" w:after="0"/>
              <w:ind w:firstLine="0"/>
              <w:jc w:val="center"/>
              <w:rPr>
                <w:sz w:val="20"/>
                <w:szCs w:val="20"/>
              </w:rPr>
            </w:pPr>
          </w:p>
        </w:tc>
      </w:tr>
      <w:tr w:rsidR="00951C7F" w:rsidRPr="00520718" w:rsidTr="00B42BAF">
        <w:tc>
          <w:tcPr>
            <w:tcW w:w="0" w:type="auto"/>
            <w:gridSpan w:val="4"/>
          </w:tcPr>
          <w:p w:rsidR="00951C7F" w:rsidRPr="00520718" w:rsidRDefault="00951C7F" w:rsidP="00951C7F">
            <w:pPr>
              <w:spacing w:before="0" w:after="0"/>
              <w:ind w:firstLine="0"/>
              <w:jc w:val="center"/>
              <w:rPr>
                <w:sz w:val="20"/>
                <w:szCs w:val="20"/>
              </w:rPr>
            </w:pPr>
            <w:r w:rsidRPr="00520718">
              <w:rPr>
                <w:sz w:val="20"/>
                <w:szCs w:val="20"/>
              </w:rPr>
              <w:t>Средне­Камчатский энергоузел</w:t>
            </w:r>
          </w:p>
        </w:tc>
      </w:tr>
      <w:tr w:rsidR="00951C7F" w:rsidRPr="00520718" w:rsidTr="00B42BAF">
        <w:tc>
          <w:tcPr>
            <w:tcW w:w="0" w:type="auto"/>
            <w:gridSpan w:val="4"/>
          </w:tcPr>
          <w:p w:rsidR="00951C7F" w:rsidRPr="00520718" w:rsidRDefault="00951C7F" w:rsidP="00951C7F">
            <w:pPr>
              <w:spacing w:before="0" w:after="0"/>
              <w:ind w:firstLine="0"/>
              <w:jc w:val="center"/>
              <w:rPr>
                <w:sz w:val="20"/>
                <w:szCs w:val="20"/>
              </w:rPr>
            </w:pPr>
            <w:r w:rsidRPr="00520718">
              <w:rPr>
                <w:sz w:val="20"/>
                <w:szCs w:val="20"/>
              </w:rPr>
              <w:t>Электроснабжение энергоузла осуществляется от Быстринская мГЭС­4 (Руст.=1,71 МВт) по ВЛ 35 кВ</w:t>
            </w:r>
          </w:p>
        </w:tc>
      </w:tr>
      <w:tr w:rsidR="00951C7F" w:rsidRPr="00520718" w:rsidTr="00B42BAF">
        <w:tc>
          <w:tcPr>
            <w:tcW w:w="0" w:type="auto"/>
          </w:tcPr>
          <w:p w:rsidR="00951C7F" w:rsidRPr="00520718" w:rsidRDefault="00951C7F" w:rsidP="00951C7F">
            <w:pPr>
              <w:spacing w:before="0" w:after="0"/>
              <w:ind w:firstLine="0"/>
              <w:jc w:val="left"/>
              <w:rPr>
                <w:sz w:val="20"/>
                <w:szCs w:val="20"/>
              </w:rPr>
            </w:pPr>
            <w:r w:rsidRPr="00520718">
              <w:rPr>
                <w:sz w:val="20"/>
                <w:szCs w:val="20"/>
              </w:rPr>
              <w:t>ВЛ 35 кВ Атласово – Быстринская мГЭС-4</w:t>
            </w:r>
          </w:p>
        </w:tc>
        <w:tc>
          <w:tcPr>
            <w:tcW w:w="0" w:type="auto"/>
          </w:tcPr>
          <w:p w:rsidR="00951C7F" w:rsidRPr="00520718" w:rsidRDefault="00951C7F" w:rsidP="00951C7F">
            <w:pPr>
              <w:spacing w:before="0" w:after="0"/>
              <w:ind w:firstLine="0"/>
              <w:jc w:val="center"/>
              <w:rPr>
                <w:sz w:val="20"/>
                <w:szCs w:val="20"/>
              </w:rPr>
            </w:pPr>
            <w:r w:rsidRPr="00520718">
              <w:rPr>
                <w:sz w:val="20"/>
                <w:szCs w:val="20"/>
              </w:rPr>
              <w:t>64,35</w:t>
            </w:r>
          </w:p>
        </w:tc>
        <w:tc>
          <w:tcPr>
            <w:tcW w:w="0" w:type="auto"/>
          </w:tcPr>
          <w:p w:rsidR="00951C7F" w:rsidRPr="00520718" w:rsidRDefault="00951C7F" w:rsidP="00951C7F">
            <w:pPr>
              <w:spacing w:before="0" w:after="0"/>
              <w:ind w:firstLine="0"/>
              <w:jc w:val="center"/>
              <w:rPr>
                <w:sz w:val="20"/>
                <w:szCs w:val="20"/>
              </w:rPr>
            </w:pPr>
            <w:r w:rsidRPr="00520718">
              <w:rPr>
                <w:sz w:val="20"/>
                <w:szCs w:val="20"/>
              </w:rPr>
              <w:t>-</w:t>
            </w:r>
          </w:p>
        </w:tc>
        <w:tc>
          <w:tcPr>
            <w:tcW w:w="0" w:type="auto"/>
          </w:tcPr>
          <w:p w:rsidR="00951C7F" w:rsidRPr="00520718" w:rsidRDefault="00951C7F" w:rsidP="00951C7F">
            <w:pPr>
              <w:spacing w:before="0" w:after="0"/>
              <w:ind w:firstLine="0"/>
              <w:jc w:val="center"/>
              <w:rPr>
                <w:sz w:val="20"/>
                <w:szCs w:val="20"/>
              </w:rPr>
            </w:pPr>
            <w:r w:rsidRPr="00520718">
              <w:rPr>
                <w:sz w:val="20"/>
                <w:szCs w:val="20"/>
              </w:rPr>
              <w:t>1977</w:t>
            </w:r>
          </w:p>
        </w:tc>
      </w:tr>
      <w:tr w:rsidR="00951C7F" w:rsidRPr="00520718" w:rsidTr="00B42BAF">
        <w:tc>
          <w:tcPr>
            <w:tcW w:w="0" w:type="auto"/>
          </w:tcPr>
          <w:p w:rsidR="00951C7F" w:rsidRPr="00520718" w:rsidRDefault="00951C7F" w:rsidP="00951C7F">
            <w:pPr>
              <w:spacing w:before="0" w:after="0"/>
              <w:ind w:firstLine="0"/>
              <w:jc w:val="left"/>
              <w:rPr>
                <w:sz w:val="20"/>
                <w:szCs w:val="20"/>
              </w:rPr>
            </w:pPr>
            <w:r w:rsidRPr="00520718">
              <w:rPr>
                <w:sz w:val="20"/>
                <w:szCs w:val="20"/>
              </w:rPr>
              <w:t>ВЛ 35 кВ Быстринская мГЭС-4 – Анавгай – Эссо</w:t>
            </w:r>
          </w:p>
        </w:tc>
        <w:tc>
          <w:tcPr>
            <w:tcW w:w="0" w:type="auto"/>
          </w:tcPr>
          <w:p w:rsidR="00951C7F" w:rsidRPr="00520718" w:rsidRDefault="00951C7F" w:rsidP="00951C7F">
            <w:pPr>
              <w:spacing w:before="0" w:after="0"/>
              <w:ind w:firstLine="0"/>
              <w:jc w:val="center"/>
              <w:rPr>
                <w:sz w:val="20"/>
                <w:szCs w:val="20"/>
              </w:rPr>
            </w:pPr>
            <w:r w:rsidRPr="00520718">
              <w:rPr>
                <w:sz w:val="20"/>
                <w:szCs w:val="20"/>
              </w:rPr>
              <w:t>39,55</w:t>
            </w:r>
          </w:p>
        </w:tc>
        <w:tc>
          <w:tcPr>
            <w:tcW w:w="0" w:type="auto"/>
          </w:tcPr>
          <w:p w:rsidR="00951C7F" w:rsidRPr="00520718" w:rsidRDefault="00951C7F" w:rsidP="00951C7F">
            <w:pPr>
              <w:spacing w:before="0" w:after="0"/>
              <w:ind w:firstLine="0"/>
              <w:jc w:val="center"/>
              <w:rPr>
                <w:sz w:val="20"/>
                <w:szCs w:val="20"/>
              </w:rPr>
            </w:pPr>
            <w:r w:rsidRPr="00520718">
              <w:rPr>
                <w:sz w:val="20"/>
                <w:szCs w:val="20"/>
              </w:rPr>
              <w:t>-</w:t>
            </w:r>
          </w:p>
        </w:tc>
        <w:tc>
          <w:tcPr>
            <w:tcW w:w="0" w:type="auto"/>
          </w:tcPr>
          <w:p w:rsidR="00951C7F" w:rsidRPr="00520718" w:rsidRDefault="00951C7F" w:rsidP="00951C7F">
            <w:pPr>
              <w:spacing w:before="0" w:after="0"/>
              <w:ind w:firstLine="0"/>
              <w:jc w:val="center"/>
              <w:rPr>
                <w:sz w:val="20"/>
                <w:szCs w:val="20"/>
              </w:rPr>
            </w:pPr>
            <w:r w:rsidRPr="00520718">
              <w:rPr>
                <w:sz w:val="20"/>
                <w:szCs w:val="20"/>
              </w:rPr>
              <w:t>1977</w:t>
            </w:r>
          </w:p>
        </w:tc>
      </w:tr>
      <w:tr w:rsidR="00951C7F" w:rsidRPr="00520718" w:rsidTr="00B42BAF">
        <w:tc>
          <w:tcPr>
            <w:tcW w:w="0" w:type="auto"/>
          </w:tcPr>
          <w:p w:rsidR="00951C7F" w:rsidRPr="00520718" w:rsidRDefault="00951C7F" w:rsidP="00951C7F">
            <w:pPr>
              <w:spacing w:before="0" w:after="0"/>
              <w:ind w:firstLine="0"/>
              <w:jc w:val="left"/>
              <w:rPr>
                <w:sz w:val="20"/>
                <w:szCs w:val="20"/>
              </w:rPr>
            </w:pPr>
            <w:r w:rsidRPr="00520718">
              <w:rPr>
                <w:sz w:val="20"/>
                <w:szCs w:val="20"/>
              </w:rPr>
              <w:t>ПС 35 кВ Атласово</w:t>
            </w:r>
          </w:p>
        </w:tc>
        <w:tc>
          <w:tcPr>
            <w:tcW w:w="0" w:type="auto"/>
          </w:tcPr>
          <w:p w:rsidR="00951C7F" w:rsidRPr="00520718" w:rsidRDefault="00951C7F" w:rsidP="00951C7F">
            <w:pPr>
              <w:spacing w:before="0" w:after="0"/>
              <w:ind w:firstLine="0"/>
              <w:jc w:val="center"/>
              <w:rPr>
                <w:sz w:val="20"/>
                <w:szCs w:val="20"/>
              </w:rPr>
            </w:pPr>
            <w:r w:rsidRPr="00520718">
              <w:rPr>
                <w:sz w:val="20"/>
                <w:szCs w:val="20"/>
              </w:rPr>
              <w:t>-</w:t>
            </w:r>
          </w:p>
        </w:tc>
        <w:tc>
          <w:tcPr>
            <w:tcW w:w="0" w:type="auto"/>
          </w:tcPr>
          <w:p w:rsidR="00951C7F" w:rsidRPr="00520718" w:rsidRDefault="00951C7F" w:rsidP="00951C7F">
            <w:pPr>
              <w:spacing w:before="0" w:after="0"/>
              <w:ind w:firstLine="0"/>
              <w:jc w:val="center"/>
              <w:rPr>
                <w:sz w:val="20"/>
                <w:szCs w:val="20"/>
              </w:rPr>
            </w:pPr>
            <w:r w:rsidRPr="00520718">
              <w:rPr>
                <w:sz w:val="20"/>
                <w:szCs w:val="20"/>
              </w:rPr>
              <w:t>1x1</w:t>
            </w:r>
          </w:p>
          <w:p w:rsidR="00951C7F" w:rsidRPr="00520718" w:rsidRDefault="00951C7F" w:rsidP="00951C7F">
            <w:pPr>
              <w:spacing w:before="0" w:after="0"/>
              <w:ind w:firstLine="0"/>
              <w:jc w:val="center"/>
              <w:rPr>
                <w:sz w:val="20"/>
                <w:szCs w:val="20"/>
              </w:rPr>
            </w:pPr>
            <w:r w:rsidRPr="00520718">
              <w:rPr>
                <w:sz w:val="20"/>
                <w:szCs w:val="20"/>
              </w:rPr>
              <w:t>1x1,6</w:t>
            </w:r>
          </w:p>
        </w:tc>
        <w:tc>
          <w:tcPr>
            <w:tcW w:w="0" w:type="auto"/>
          </w:tcPr>
          <w:p w:rsidR="00951C7F" w:rsidRPr="00520718" w:rsidRDefault="00951C7F" w:rsidP="00951C7F">
            <w:pPr>
              <w:spacing w:before="0" w:after="0"/>
              <w:ind w:firstLine="0"/>
              <w:jc w:val="center"/>
              <w:rPr>
                <w:sz w:val="20"/>
                <w:szCs w:val="20"/>
              </w:rPr>
            </w:pPr>
            <w:r w:rsidRPr="00520718">
              <w:rPr>
                <w:sz w:val="20"/>
                <w:szCs w:val="20"/>
              </w:rPr>
              <w:t>1993</w:t>
            </w:r>
          </w:p>
          <w:p w:rsidR="00951C7F" w:rsidRPr="00520718" w:rsidRDefault="00951C7F" w:rsidP="00951C7F">
            <w:pPr>
              <w:spacing w:before="0" w:after="0"/>
              <w:ind w:firstLine="0"/>
              <w:jc w:val="center"/>
              <w:rPr>
                <w:sz w:val="20"/>
                <w:szCs w:val="20"/>
              </w:rPr>
            </w:pPr>
            <w:r w:rsidRPr="00520718">
              <w:rPr>
                <w:sz w:val="20"/>
                <w:szCs w:val="20"/>
              </w:rPr>
              <w:t>1996</w:t>
            </w:r>
          </w:p>
        </w:tc>
      </w:tr>
      <w:tr w:rsidR="00951C7F" w:rsidRPr="00520718" w:rsidTr="00B42BAF">
        <w:tc>
          <w:tcPr>
            <w:tcW w:w="0" w:type="auto"/>
          </w:tcPr>
          <w:p w:rsidR="00951C7F" w:rsidRPr="00520718" w:rsidRDefault="00951C7F" w:rsidP="00951C7F">
            <w:pPr>
              <w:spacing w:before="0" w:after="0"/>
              <w:ind w:firstLine="0"/>
              <w:jc w:val="left"/>
              <w:rPr>
                <w:sz w:val="20"/>
                <w:szCs w:val="20"/>
              </w:rPr>
            </w:pPr>
            <w:r w:rsidRPr="00520718">
              <w:rPr>
                <w:sz w:val="20"/>
                <w:szCs w:val="20"/>
              </w:rPr>
              <w:t>ПС 35 кВ Анавгай</w:t>
            </w:r>
          </w:p>
        </w:tc>
        <w:tc>
          <w:tcPr>
            <w:tcW w:w="0" w:type="auto"/>
          </w:tcPr>
          <w:p w:rsidR="00951C7F" w:rsidRPr="00520718" w:rsidRDefault="00951C7F" w:rsidP="00951C7F">
            <w:pPr>
              <w:spacing w:before="0" w:after="0"/>
              <w:ind w:firstLine="0"/>
              <w:jc w:val="center"/>
              <w:rPr>
                <w:sz w:val="20"/>
                <w:szCs w:val="20"/>
              </w:rPr>
            </w:pPr>
            <w:r w:rsidRPr="00520718">
              <w:rPr>
                <w:sz w:val="20"/>
                <w:szCs w:val="20"/>
              </w:rPr>
              <w:t>-</w:t>
            </w:r>
          </w:p>
        </w:tc>
        <w:tc>
          <w:tcPr>
            <w:tcW w:w="0" w:type="auto"/>
          </w:tcPr>
          <w:p w:rsidR="00951C7F" w:rsidRPr="00520718" w:rsidRDefault="00951C7F" w:rsidP="00951C7F">
            <w:pPr>
              <w:spacing w:before="0" w:after="0"/>
              <w:ind w:firstLine="0"/>
              <w:jc w:val="center"/>
              <w:rPr>
                <w:sz w:val="20"/>
                <w:szCs w:val="20"/>
              </w:rPr>
            </w:pPr>
            <w:r w:rsidRPr="00520718">
              <w:rPr>
                <w:sz w:val="20"/>
                <w:szCs w:val="20"/>
              </w:rPr>
              <w:t>2x1</w:t>
            </w:r>
          </w:p>
        </w:tc>
        <w:tc>
          <w:tcPr>
            <w:tcW w:w="0" w:type="auto"/>
          </w:tcPr>
          <w:p w:rsidR="00951C7F" w:rsidRPr="00520718" w:rsidRDefault="00951C7F" w:rsidP="00951C7F">
            <w:pPr>
              <w:spacing w:before="0" w:after="0"/>
              <w:ind w:firstLine="0"/>
              <w:jc w:val="center"/>
              <w:rPr>
                <w:sz w:val="20"/>
                <w:szCs w:val="20"/>
              </w:rPr>
            </w:pPr>
            <w:r w:rsidRPr="00520718">
              <w:rPr>
                <w:sz w:val="20"/>
                <w:szCs w:val="20"/>
              </w:rPr>
              <w:t>1978</w:t>
            </w:r>
          </w:p>
          <w:p w:rsidR="00951C7F" w:rsidRPr="00520718" w:rsidRDefault="00951C7F" w:rsidP="00951C7F">
            <w:pPr>
              <w:spacing w:before="0" w:after="0"/>
              <w:ind w:firstLine="0"/>
              <w:jc w:val="center"/>
              <w:rPr>
                <w:sz w:val="20"/>
                <w:szCs w:val="20"/>
              </w:rPr>
            </w:pPr>
            <w:r w:rsidRPr="00520718">
              <w:rPr>
                <w:sz w:val="20"/>
                <w:szCs w:val="20"/>
              </w:rPr>
              <w:t>1987</w:t>
            </w:r>
          </w:p>
        </w:tc>
      </w:tr>
      <w:tr w:rsidR="00951C7F" w:rsidRPr="00520718" w:rsidTr="00B42BAF">
        <w:tc>
          <w:tcPr>
            <w:tcW w:w="0" w:type="auto"/>
          </w:tcPr>
          <w:p w:rsidR="00951C7F" w:rsidRPr="00520718" w:rsidRDefault="00951C7F" w:rsidP="00951C7F">
            <w:pPr>
              <w:spacing w:before="0" w:after="0"/>
              <w:ind w:firstLine="0"/>
              <w:jc w:val="left"/>
              <w:rPr>
                <w:sz w:val="20"/>
                <w:szCs w:val="20"/>
              </w:rPr>
            </w:pPr>
            <w:r w:rsidRPr="00520718">
              <w:rPr>
                <w:sz w:val="20"/>
                <w:szCs w:val="20"/>
              </w:rPr>
              <w:t>ПС 35 кВ Эссо</w:t>
            </w:r>
          </w:p>
        </w:tc>
        <w:tc>
          <w:tcPr>
            <w:tcW w:w="0" w:type="auto"/>
          </w:tcPr>
          <w:p w:rsidR="00951C7F" w:rsidRPr="00520718" w:rsidRDefault="00951C7F" w:rsidP="00951C7F">
            <w:pPr>
              <w:spacing w:before="0" w:after="0"/>
              <w:ind w:firstLine="0"/>
              <w:jc w:val="center"/>
              <w:rPr>
                <w:sz w:val="20"/>
                <w:szCs w:val="20"/>
              </w:rPr>
            </w:pPr>
            <w:r w:rsidRPr="00520718">
              <w:rPr>
                <w:sz w:val="20"/>
                <w:szCs w:val="20"/>
              </w:rPr>
              <w:t>-</w:t>
            </w:r>
          </w:p>
        </w:tc>
        <w:tc>
          <w:tcPr>
            <w:tcW w:w="0" w:type="auto"/>
          </w:tcPr>
          <w:p w:rsidR="00951C7F" w:rsidRPr="00520718" w:rsidRDefault="00951C7F" w:rsidP="00951C7F">
            <w:pPr>
              <w:spacing w:before="0" w:after="0"/>
              <w:ind w:firstLine="0"/>
              <w:jc w:val="center"/>
              <w:rPr>
                <w:sz w:val="20"/>
                <w:szCs w:val="20"/>
              </w:rPr>
            </w:pPr>
            <w:r w:rsidRPr="00520718">
              <w:rPr>
                <w:sz w:val="20"/>
                <w:szCs w:val="20"/>
              </w:rPr>
              <w:t>2x1</w:t>
            </w:r>
          </w:p>
        </w:tc>
        <w:tc>
          <w:tcPr>
            <w:tcW w:w="0" w:type="auto"/>
          </w:tcPr>
          <w:p w:rsidR="00951C7F" w:rsidRPr="00520718" w:rsidRDefault="00951C7F" w:rsidP="00951C7F">
            <w:pPr>
              <w:spacing w:before="0" w:after="0"/>
              <w:ind w:firstLine="0"/>
              <w:jc w:val="center"/>
              <w:rPr>
                <w:sz w:val="20"/>
                <w:szCs w:val="20"/>
              </w:rPr>
            </w:pPr>
            <w:r w:rsidRPr="00520718">
              <w:rPr>
                <w:sz w:val="20"/>
                <w:szCs w:val="20"/>
              </w:rPr>
              <w:t>1987</w:t>
            </w:r>
          </w:p>
        </w:tc>
      </w:tr>
      <w:tr w:rsidR="00951C7F" w:rsidRPr="00520718" w:rsidTr="00B42BAF">
        <w:tc>
          <w:tcPr>
            <w:tcW w:w="0" w:type="auto"/>
          </w:tcPr>
          <w:p w:rsidR="00951C7F" w:rsidRPr="00520718" w:rsidRDefault="00951C7F" w:rsidP="00951C7F">
            <w:pPr>
              <w:spacing w:before="0" w:after="0"/>
              <w:ind w:firstLine="0"/>
              <w:jc w:val="left"/>
              <w:rPr>
                <w:sz w:val="20"/>
                <w:szCs w:val="20"/>
              </w:rPr>
            </w:pPr>
            <w:r w:rsidRPr="00520718">
              <w:rPr>
                <w:sz w:val="20"/>
                <w:szCs w:val="20"/>
              </w:rPr>
              <w:t>Быстринская мГЭС­4</w:t>
            </w:r>
          </w:p>
        </w:tc>
        <w:tc>
          <w:tcPr>
            <w:tcW w:w="0" w:type="auto"/>
          </w:tcPr>
          <w:p w:rsidR="00951C7F" w:rsidRPr="00520718" w:rsidRDefault="00951C7F" w:rsidP="00951C7F">
            <w:pPr>
              <w:spacing w:before="0" w:after="0"/>
              <w:ind w:firstLine="0"/>
              <w:jc w:val="center"/>
              <w:rPr>
                <w:sz w:val="20"/>
                <w:szCs w:val="20"/>
              </w:rPr>
            </w:pPr>
            <w:r w:rsidRPr="00520718">
              <w:rPr>
                <w:sz w:val="20"/>
                <w:szCs w:val="20"/>
              </w:rPr>
              <w:t>-</w:t>
            </w:r>
          </w:p>
        </w:tc>
        <w:tc>
          <w:tcPr>
            <w:tcW w:w="0" w:type="auto"/>
          </w:tcPr>
          <w:p w:rsidR="00951C7F" w:rsidRPr="00520718" w:rsidRDefault="00951C7F" w:rsidP="00951C7F">
            <w:pPr>
              <w:spacing w:before="0" w:after="0"/>
              <w:ind w:firstLine="0"/>
              <w:jc w:val="center"/>
              <w:rPr>
                <w:sz w:val="20"/>
                <w:szCs w:val="20"/>
              </w:rPr>
            </w:pPr>
            <w:r w:rsidRPr="00520718">
              <w:rPr>
                <w:sz w:val="20"/>
                <w:szCs w:val="20"/>
              </w:rPr>
              <w:t>1x1,6</w:t>
            </w:r>
          </w:p>
        </w:tc>
        <w:tc>
          <w:tcPr>
            <w:tcW w:w="0" w:type="auto"/>
          </w:tcPr>
          <w:p w:rsidR="00951C7F" w:rsidRPr="00520718" w:rsidRDefault="00951C7F" w:rsidP="00951C7F">
            <w:pPr>
              <w:spacing w:before="0" w:after="0"/>
              <w:ind w:firstLine="0"/>
              <w:jc w:val="center"/>
              <w:rPr>
                <w:sz w:val="20"/>
                <w:szCs w:val="20"/>
              </w:rPr>
            </w:pPr>
            <w:r w:rsidRPr="00520718">
              <w:rPr>
                <w:sz w:val="20"/>
                <w:szCs w:val="20"/>
              </w:rPr>
              <w:t>1987</w:t>
            </w:r>
          </w:p>
        </w:tc>
      </w:tr>
      <w:tr w:rsidR="00951C7F" w:rsidRPr="00520718" w:rsidTr="00B42BAF">
        <w:tc>
          <w:tcPr>
            <w:tcW w:w="0" w:type="auto"/>
          </w:tcPr>
          <w:p w:rsidR="00951C7F" w:rsidRPr="00520718" w:rsidRDefault="00951C7F" w:rsidP="00951C7F">
            <w:pPr>
              <w:spacing w:before="0" w:after="0"/>
              <w:ind w:firstLine="0"/>
              <w:jc w:val="left"/>
              <w:rPr>
                <w:sz w:val="20"/>
                <w:szCs w:val="20"/>
              </w:rPr>
            </w:pPr>
            <w:r w:rsidRPr="00520718">
              <w:rPr>
                <w:sz w:val="20"/>
                <w:szCs w:val="20"/>
              </w:rPr>
              <w:t>ДЭС­14 (резервный источник, п. Атласово)</w:t>
            </w:r>
          </w:p>
        </w:tc>
        <w:tc>
          <w:tcPr>
            <w:tcW w:w="0" w:type="auto"/>
          </w:tcPr>
          <w:p w:rsidR="00951C7F" w:rsidRPr="00520718" w:rsidRDefault="00951C7F" w:rsidP="00951C7F">
            <w:pPr>
              <w:spacing w:before="0" w:after="0"/>
              <w:ind w:firstLine="0"/>
              <w:jc w:val="center"/>
              <w:rPr>
                <w:sz w:val="20"/>
                <w:szCs w:val="20"/>
              </w:rPr>
            </w:pPr>
            <w:r w:rsidRPr="00520718">
              <w:rPr>
                <w:sz w:val="20"/>
                <w:szCs w:val="20"/>
              </w:rPr>
              <w:t>-</w:t>
            </w:r>
          </w:p>
        </w:tc>
        <w:tc>
          <w:tcPr>
            <w:tcW w:w="0" w:type="auto"/>
          </w:tcPr>
          <w:p w:rsidR="00951C7F" w:rsidRPr="00520718" w:rsidRDefault="00951C7F" w:rsidP="00951C7F">
            <w:pPr>
              <w:spacing w:before="0" w:after="0"/>
              <w:ind w:firstLine="0"/>
              <w:jc w:val="center"/>
              <w:rPr>
                <w:sz w:val="20"/>
                <w:szCs w:val="20"/>
              </w:rPr>
            </w:pPr>
            <w:r w:rsidRPr="00520718">
              <w:rPr>
                <w:sz w:val="20"/>
                <w:szCs w:val="20"/>
              </w:rPr>
              <w:t>2x1,6</w:t>
            </w:r>
          </w:p>
        </w:tc>
        <w:tc>
          <w:tcPr>
            <w:tcW w:w="0" w:type="auto"/>
          </w:tcPr>
          <w:p w:rsidR="00951C7F" w:rsidRPr="00520718" w:rsidRDefault="00951C7F" w:rsidP="00951C7F">
            <w:pPr>
              <w:spacing w:before="0" w:after="0"/>
              <w:ind w:firstLine="0"/>
              <w:jc w:val="center"/>
              <w:rPr>
                <w:sz w:val="20"/>
                <w:szCs w:val="20"/>
              </w:rPr>
            </w:pPr>
            <w:r w:rsidRPr="00520718">
              <w:rPr>
                <w:sz w:val="20"/>
                <w:szCs w:val="20"/>
              </w:rPr>
              <w:t>1982</w:t>
            </w:r>
          </w:p>
        </w:tc>
      </w:tr>
      <w:tr w:rsidR="00951C7F" w:rsidRPr="00520718" w:rsidTr="00B42BAF">
        <w:tc>
          <w:tcPr>
            <w:tcW w:w="0" w:type="auto"/>
          </w:tcPr>
          <w:p w:rsidR="00951C7F" w:rsidRPr="00520718" w:rsidRDefault="00951C7F" w:rsidP="00951C7F">
            <w:pPr>
              <w:spacing w:before="0" w:after="0"/>
              <w:ind w:firstLine="0"/>
              <w:jc w:val="left"/>
              <w:rPr>
                <w:sz w:val="20"/>
                <w:szCs w:val="20"/>
              </w:rPr>
            </w:pPr>
            <w:r w:rsidRPr="00520718">
              <w:rPr>
                <w:sz w:val="20"/>
                <w:szCs w:val="20"/>
              </w:rPr>
              <w:t>Итого по Средне­Камчатскому энергоузлу</w:t>
            </w:r>
          </w:p>
        </w:tc>
        <w:tc>
          <w:tcPr>
            <w:tcW w:w="0" w:type="auto"/>
          </w:tcPr>
          <w:p w:rsidR="00951C7F" w:rsidRPr="00520718" w:rsidRDefault="00951C7F" w:rsidP="00951C7F">
            <w:pPr>
              <w:spacing w:before="0" w:after="0"/>
              <w:ind w:firstLine="0"/>
              <w:jc w:val="center"/>
              <w:rPr>
                <w:sz w:val="20"/>
                <w:szCs w:val="20"/>
              </w:rPr>
            </w:pPr>
            <w:r w:rsidRPr="00520718">
              <w:rPr>
                <w:sz w:val="20"/>
                <w:szCs w:val="20"/>
              </w:rPr>
              <w:t>103,9</w:t>
            </w:r>
          </w:p>
        </w:tc>
        <w:tc>
          <w:tcPr>
            <w:tcW w:w="0" w:type="auto"/>
          </w:tcPr>
          <w:p w:rsidR="00951C7F" w:rsidRPr="00520718" w:rsidRDefault="00951C7F" w:rsidP="00951C7F">
            <w:pPr>
              <w:spacing w:before="0" w:after="0"/>
              <w:ind w:firstLine="0"/>
              <w:jc w:val="center"/>
              <w:rPr>
                <w:sz w:val="20"/>
                <w:szCs w:val="20"/>
              </w:rPr>
            </w:pPr>
            <w:r w:rsidRPr="00520718">
              <w:rPr>
                <w:sz w:val="20"/>
                <w:szCs w:val="20"/>
              </w:rPr>
              <w:t>9x10,8</w:t>
            </w:r>
          </w:p>
        </w:tc>
        <w:tc>
          <w:tcPr>
            <w:tcW w:w="0" w:type="auto"/>
          </w:tcPr>
          <w:p w:rsidR="00951C7F" w:rsidRPr="00520718" w:rsidRDefault="00951C7F" w:rsidP="00951C7F">
            <w:pPr>
              <w:spacing w:before="0" w:after="0"/>
              <w:ind w:firstLine="0"/>
              <w:jc w:val="center"/>
              <w:rPr>
                <w:sz w:val="20"/>
                <w:szCs w:val="20"/>
              </w:rPr>
            </w:pPr>
          </w:p>
        </w:tc>
      </w:tr>
      <w:tr w:rsidR="00951C7F" w:rsidRPr="00520718" w:rsidTr="00B42BAF">
        <w:tc>
          <w:tcPr>
            <w:tcW w:w="0" w:type="auto"/>
            <w:gridSpan w:val="4"/>
          </w:tcPr>
          <w:p w:rsidR="00951C7F" w:rsidRPr="00520718" w:rsidRDefault="00951C7F" w:rsidP="00951C7F">
            <w:pPr>
              <w:spacing w:before="0" w:after="0"/>
              <w:ind w:firstLine="0"/>
              <w:jc w:val="center"/>
              <w:rPr>
                <w:sz w:val="20"/>
                <w:szCs w:val="20"/>
              </w:rPr>
            </w:pPr>
            <w:r w:rsidRPr="00520718">
              <w:rPr>
                <w:sz w:val="20"/>
                <w:szCs w:val="20"/>
              </w:rPr>
              <w:t>Козыревский энергоузел</w:t>
            </w:r>
          </w:p>
        </w:tc>
      </w:tr>
      <w:tr w:rsidR="00951C7F" w:rsidRPr="00520718" w:rsidTr="00B42BAF">
        <w:tc>
          <w:tcPr>
            <w:tcW w:w="0" w:type="auto"/>
            <w:gridSpan w:val="4"/>
          </w:tcPr>
          <w:p w:rsidR="00951C7F" w:rsidRPr="00520718" w:rsidRDefault="00951C7F" w:rsidP="00951C7F">
            <w:pPr>
              <w:spacing w:before="0" w:after="0"/>
              <w:ind w:firstLine="0"/>
              <w:jc w:val="center"/>
              <w:rPr>
                <w:sz w:val="20"/>
                <w:szCs w:val="20"/>
              </w:rPr>
            </w:pPr>
            <w:r w:rsidRPr="00520718">
              <w:rPr>
                <w:sz w:val="20"/>
                <w:szCs w:val="20"/>
              </w:rPr>
              <w:t>Электроснабжение энергоузла осуществляется от расположенной в с. Козыревск ДЭС-16 (Руст.=2,23 МВт) по ВЛ 35 кВ ДЭС­16 (Козыревск) – Майская</w:t>
            </w:r>
          </w:p>
        </w:tc>
      </w:tr>
      <w:tr w:rsidR="00951C7F" w:rsidRPr="00520718" w:rsidTr="00B42BAF">
        <w:tc>
          <w:tcPr>
            <w:tcW w:w="0" w:type="auto"/>
          </w:tcPr>
          <w:p w:rsidR="00951C7F" w:rsidRPr="00520718" w:rsidRDefault="00951C7F" w:rsidP="00951C7F">
            <w:pPr>
              <w:spacing w:before="0" w:after="0"/>
              <w:ind w:firstLine="0"/>
              <w:jc w:val="left"/>
              <w:rPr>
                <w:sz w:val="20"/>
                <w:szCs w:val="20"/>
              </w:rPr>
            </w:pPr>
            <w:r w:rsidRPr="00520718">
              <w:rPr>
                <w:sz w:val="20"/>
                <w:szCs w:val="20"/>
              </w:rPr>
              <w:t>ВЛ 35 кВ ДЭС­16 (Козыревск) – Майская</w:t>
            </w:r>
          </w:p>
        </w:tc>
        <w:tc>
          <w:tcPr>
            <w:tcW w:w="0" w:type="auto"/>
          </w:tcPr>
          <w:p w:rsidR="00951C7F" w:rsidRPr="00520718" w:rsidRDefault="00951C7F" w:rsidP="00951C7F">
            <w:pPr>
              <w:spacing w:before="0" w:after="0"/>
              <w:ind w:firstLine="0"/>
              <w:jc w:val="center"/>
              <w:rPr>
                <w:sz w:val="20"/>
                <w:szCs w:val="20"/>
              </w:rPr>
            </w:pPr>
            <w:r w:rsidRPr="00520718">
              <w:rPr>
                <w:sz w:val="20"/>
                <w:szCs w:val="20"/>
              </w:rPr>
              <w:t>27,9</w:t>
            </w:r>
          </w:p>
        </w:tc>
        <w:tc>
          <w:tcPr>
            <w:tcW w:w="0" w:type="auto"/>
          </w:tcPr>
          <w:p w:rsidR="00951C7F" w:rsidRPr="00520718" w:rsidRDefault="00951C7F" w:rsidP="00951C7F">
            <w:pPr>
              <w:spacing w:before="0" w:after="0"/>
              <w:ind w:firstLine="0"/>
              <w:jc w:val="center"/>
              <w:rPr>
                <w:sz w:val="20"/>
                <w:szCs w:val="20"/>
              </w:rPr>
            </w:pPr>
            <w:r w:rsidRPr="00520718">
              <w:rPr>
                <w:sz w:val="20"/>
                <w:szCs w:val="20"/>
              </w:rPr>
              <w:t>-</w:t>
            </w:r>
          </w:p>
        </w:tc>
        <w:tc>
          <w:tcPr>
            <w:tcW w:w="0" w:type="auto"/>
          </w:tcPr>
          <w:p w:rsidR="00951C7F" w:rsidRPr="00520718" w:rsidRDefault="00951C7F" w:rsidP="00951C7F">
            <w:pPr>
              <w:spacing w:before="0" w:after="0"/>
              <w:ind w:firstLine="0"/>
              <w:jc w:val="center"/>
              <w:rPr>
                <w:sz w:val="20"/>
                <w:szCs w:val="20"/>
              </w:rPr>
            </w:pPr>
            <w:r w:rsidRPr="00520718">
              <w:rPr>
                <w:sz w:val="20"/>
                <w:szCs w:val="20"/>
              </w:rPr>
              <w:t>1998</w:t>
            </w:r>
          </w:p>
        </w:tc>
      </w:tr>
      <w:tr w:rsidR="00951C7F" w:rsidRPr="00520718" w:rsidTr="00B42BAF">
        <w:tc>
          <w:tcPr>
            <w:tcW w:w="0" w:type="auto"/>
          </w:tcPr>
          <w:p w:rsidR="00951C7F" w:rsidRPr="00520718" w:rsidRDefault="00951C7F" w:rsidP="00951C7F">
            <w:pPr>
              <w:spacing w:before="0" w:after="0"/>
              <w:ind w:firstLine="0"/>
              <w:jc w:val="left"/>
              <w:rPr>
                <w:sz w:val="20"/>
                <w:szCs w:val="20"/>
              </w:rPr>
            </w:pPr>
            <w:r w:rsidRPr="00520718">
              <w:rPr>
                <w:sz w:val="20"/>
                <w:szCs w:val="20"/>
              </w:rPr>
              <w:t>ДЭС­16 (Козыревск)</w:t>
            </w:r>
          </w:p>
        </w:tc>
        <w:tc>
          <w:tcPr>
            <w:tcW w:w="0" w:type="auto"/>
          </w:tcPr>
          <w:p w:rsidR="00951C7F" w:rsidRPr="00520718" w:rsidRDefault="00951C7F" w:rsidP="00951C7F">
            <w:pPr>
              <w:spacing w:before="0" w:after="0"/>
              <w:ind w:firstLine="0"/>
              <w:jc w:val="center"/>
              <w:rPr>
                <w:sz w:val="20"/>
                <w:szCs w:val="20"/>
              </w:rPr>
            </w:pPr>
            <w:r w:rsidRPr="00520718">
              <w:rPr>
                <w:sz w:val="20"/>
                <w:szCs w:val="20"/>
              </w:rPr>
              <w:t>-</w:t>
            </w:r>
          </w:p>
        </w:tc>
        <w:tc>
          <w:tcPr>
            <w:tcW w:w="0" w:type="auto"/>
          </w:tcPr>
          <w:p w:rsidR="00951C7F" w:rsidRPr="00520718" w:rsidRDefault="00951C7F" w:rsidP="00951C7F">
            <w:pPr>
              <w:spacing w:before="0" w:after="0"/>
              <w:ind w:firstLine="0"/>
              <w:jc w:val="center"/>
              <w:rPr>
                <w:sz w:val="20"/>
                <w:szCs w:val="20"/>
              </w:rPr>
            </w:pPr>
            <w:r w:rsidRPr="00520718">
              <w:rPr>
                <w:sz w:val="20"/>
                <w:szCs w:val="20"/>
              </w:rPr>
              <w:t>1x1,0</w:t>
            </w:r>
          </w:p>
        </w:tc>
        <w:tc>
          <w:tcPr>
            <w:tcW w:w="0" w:type="auto"/>
          </w:tcPr>
          <w:p w:rsidR="00951C7F" w:rsidRPr="00520718" w:rsidRDefault="00951C7F" w:rsidP="00951C7F">
            <w:pPr>
              <w:spacing w:before="0" w:after="0"/>
              <w:ind w:firstLine="0"/>
              <w:jc w:val="center"/>
              <w:rPr>
                <w:sz w:val="20"/>
                <w:szCs w:val="20"/>
              </w:rPr>
            </w:pPr>
            <w:r w:rsidRPr="00520718">
              <w:rPr>
                <w:sz w:val="20"/>
                <w:szCs w:val="20"/>
              </w:rPr>
              <w:t>1998</w:t>
            </w:r>
          </w:p>
        </w:tc>
      </w:tr>
      <w:tr w:rsidR="00951C7F" w:rsidRPr="00520718" w:rsidTr="00B42BAF">
        <w:tc>
          <w:tcPr>
            <w:tcW w:w="0" w:type="auto"/>
          </w:tcPr>
          <w:p w:rsidR="00951C7F" w:rsidRPr="00520718" w:rsidRDefault="00951C7F" w:rsidP="00951C7F">
            <w:pPr>
              <w:spacing w:before="0" w:after="0"/>
              <w:ind w:firstLine="0"/>
              <w:jc w:val="left"/>
              <w:rPr>
                <w:sz w:val="20"/>
                <w:szCs w:val="20"/>
              </w:rPr>
            </w:pPr>
            <w:r w:rsidRPr="00520718">
              <w:rPr>
                <w:sz w:val="20"/>
                <w:szCs w:val="20"/>
              </w:rPr>
              <w:t>ПС 35 кВ Майская</w:t>
            </w:r>
          </w:p>
        </w:tc>
        <w:tc>
          <w:tcPr>
            <w:tcW w:w="0" w:type="auto"/>
          </w:tcPr>
          <w:p w:rsidR="00951C7F" w:rsidRPr="00520718" w:rsidRDefault="00951C7F" w:rsidP="00951C7F">
            <w:pPr>
              <w:spacing w:before="0" w:after="0"/>
              <w:ind w:firstLine="0"/>
              <w:jc w:val="center"/>
              <w:rPr>
                <w:sz w:val="20"/>
                <w:szCs w:val="20"/>
              </w:rPr>
            </w:pPr>
            <w:r w:rsidRPr="00520718">
              <w:rPr>
                <w:sz w:val="20"/>
                <w:szCs w:val="20"/>
              </w:rPr>
              <w:t>-</w:t>
            </w:r>
          </w:p>
        </w:tc>
        <w:tc>
          <w:tcPr>
            <w:tcW w:w="0" w:type="auto"/>
          </w:tcPr>
          <w:p w:rsidR="00951C7F" w:rsidRPr="00520718" w:rsidRDefault="00951C7F" w:rsidP="00951C7F">
            <w:pPr>
              <w:spacing w:before="0" w:after="0"/>
              <w:ind w:firstLine="0"/>
              <w:jc w:val="center"/>
              <w:rPr>
                <w:sz w:val="20"/>
                <w:szCs w:val="20"/>
              </w:rPr>
            </w:pPr>
            <w:r w:rsidRPr="00520718">
              <w:rPr>
                <w:sz w:val="20"/>
                <w:szCs w:val="20"/>
              </w:rPr>
              <w:t>1x1,0</w:t>
            </w:r>
          </w:p>
        </w:tc>
        <w:tc>
          <w:tcPr>
            <w:tcW w:w="0" w:type="auto"/>
          </w:tcPr>
          <w:p w:rsidR="00951C7F" w:rsidRPr="00520718" w:rsidRDefault="00951C7F" w:rsidP="00951C7F">
            <w:pPr>
              <w:spacing w:before="0" w:after="0"/>
              <w:ind w:firstLine="0"/>
              <w:jc w:val="center"/>
              <w:rPr>
                <w:sz w:val="20"/>
                <w:szCs w:val="20"/>
              </w:rPr>
            </w:pPr>
            <w:r w:rsidRPr="00520718">
              <w:rPr>
                <w:sz w:val="20"/>
                <w:szCs w:val="20"/>
              </w:rPr>
              <w:t>1998</w:t>
            </w:r>
          </w:p>
        </w:tc>
      </w:tr>
      <w:tr w:rsidR="00951C7F" w:rsidRPr="00520718" w:rsidTr="00B42BAF">
        <w:tc>
          <w:tcPr>
            <w:tcW w:w="0" w:type="auto"/>
          </w:tcPr>
          <w:p w:rsidR="00951C7F" w:rsidRPr="00520718" w:rsidRDefault="00951C7F" w:rsidP="00951C7F">
            <w:pPr>
              <w:spacing w:before="0" w:after="0"/>
              <w:ind w:firstLine="0"/>
              <w:jc w:val="left"/>
              <w:rPr>
                <w:sz w:val="20"/>
                <w:szCs w:val="20"/>
              </w:rPr>
            </w:pPr>
            <w:r w:rsidRPr="00520718">
              <w:rPr>
                <w:sz w:val="20"/>
                <w:szCs w:val="20"/>
              </w:rPr>
              <w:t>Итого по Козыревскому энергоузлу</w:t>
            </w:r>
          </w:p>
        </w:tc>
        <w:tc>
          <w:tcPr>
            <w:tcW w:w="0" w:type="auto"/>
          </w:tcPr>
          <w:p w:rsidR="00951C7F" w:rsidRPr="00520718" w:rsidRDefault="00951C7F" w:rsidP="00951C7F">
            <w:pPr>
              <w:spacing w:before="0" w:after="0"/>
              <w:ind w:firstLine="0"/>
              <w:jc w:val="center"/>
              <w:rPr>
                <w:sz w:val="20"/>
                <w:szCs w:val="20"/>
              </w:rPr>
            </w:pPr>
            <w:r w:rsidRPr="00520718">
              <w:rPr>
                <w:sz w:val="20"/>
                <w:szCs w:val="20"/>
              </w:rPr>
              <w:t>27,9</w:t>
            </w:r>
          </w:p>
        </w:tc>
        <w:tc>
          <w:tcPr>
            <w:tcW w:w="0" w:type="auto"/>
          </w:tcPr>
          <w:p w:rsidR="00951C7F" w:rsidRPr="00520718" w:rsidRDefault="00951C7F" w:rsidP="00951C7F">
            <w:pPr>
              <w:spacing w:before="0" w:after="0"/>
              <w:ind w:firstLine="0"/>
              <w:jc w:val="center"/>
              <w:rPr>
                <w:sz w:val="20"/>
                <w:szCs w:val="20"/>
              </w:rPr>
            </w:pPr>
            <w:r w:rsidRPr="00520718">
              <w:rPr>
                <w:sz w:val="20"/>
                <w:szCs w:val="20"/>
              </w:rPr>
              <w:t>2x2,0</w:t>
            </w:r>
          </w:p>
        </w:tc>
        <w:tc>
          <w:tcPr>
            <w:tcW w:w="0" w:type="auto"/>
          </w:tcPr>
          <w:p w:rsidR="00951C7F" w:rsidRPr="00520718" w:rsidRDefault="00951C7F" w:rsidP="00951C7F">
            <w:pPr>
              <w:spacing w:before="0" w:after="0"/>
              <w:ind w:firstLine="0"/>
              <w:jc w:val="center"/>
              <w:rPr>
                <w:sz w:val="20"/>
                <w:szCs w:val="20"/>
              </w:rPr>
            </w:pPr>
          </w:p>
        </w:tc>
      </w:tr>
      <w:tr w:rsidR="00951C7F" w:rsidRPr="00520718" w:rsidTr="00B42BAF">
        <w:tc>
          <w:tcPr>
            <w:tcW w:w="0" w:type="auto"/>
            <w:gridSpan w:val="4"/>
          </w:tcPr>
          <w:p w:rsidR="00951C7F" w:rsidRPr="00520718" w:rsidRDefault="00951C7F" w:rsidP="00951C7F">
            <w:pPr>
              <w:spacing w:before="0" w:after="0"/>
              <w:ind w:firstLine="0"/>
              <w:jc w:val="center"/>
              <w:rPr>
                <w:sz w:val="20"/>
                <w:szCs w:val="20"/>
              </w:rPr>
            </w:pPr>
            <w:r w:rsidRPr="00520718">
              <w:rPr>
                <w:sz w:val="20"/>
                <w:szCs w:val="20"/>
              </w:rPr>
              <w:t>Соболевский энергоузел</w:t>
            </w:r>
          </w:p>
        </w:tc>
      </w:tr>
      <w:tr w:rsidR="00951C7F" w:rsidRPr="00520718" w:rsidTr="00B42BAF">
        <w:tc>
          <w:tcPr>
            <w:tcW w:w="0" w:type="auto"/>
            <w:gridSpan w:val="4"/>
          </w:tcPr>
          <w:p w:rsidR="00951C7F" w:rsidRPr="00520718" w:rsidRDefault="00951C7F" w:rsidP="00951C7F">
            <w:pPr>
              <w:spacing w:before="0" w:after="0"/>
              <w:ind w:firstLine="0"/>
              <w:jc w:val="center"/>
              <w:rPr>
                <w:sz w:val="20"/>
                <w:szCs w:val="20"/>
              </w:rPr>
            </w:pPr>
            <w:r w:rsidRPr="00520718">
              <w:rPr>
                <w:sz w:val="20"/>
                <w:szCs w:val="20"/>
              </w:rPr>
              <w:t>Электроснабжение энергоузла осуществляется от расположенной в с. Соболево ГДЭС-7 (Руст.=4,67 МВт) по ВЛ 35 кВ Соболево – Устьевое</w:t>
            </w:r>
          </w:p>
        </w:tc>
      </w:tr>
      <w:tr w:rsidR="00951C7F" w:rsidRPr="00520718" w:rsidTr="00B42BAF">
        <w:tc>
          <w:tcPr>
            <w:tcW w:w="0" w:type="auto"/>
          </w:tcPr>
          <w:p w:rsidR="00951C7F" w:rsidRPr="00520718" w:rsidRDefault="00951C7F" w:rsidP="00951C7F">
            <w:pPr>
              <w:spacing w:before="0" w:after="0"/>
              <w:ind w:firstLine="0"/>
              <w:jc w:val="left"/>
              <w:rPr>
                <w:sz w:val="20"/>
                <w:szCs w:val="20"/>
              </w:rPr>
            </w:pPr>
            <w:r w:rsidRPr="00520718">
              <w:rPr>
                <w:sz w:val="20"/>
                <w:szCs w:val="20"/>
              </w:rPr>
              <w:t>ВЛ 35 кВ Соболево – Устьевое</w:t>
            </w:r>
          </w:p>
        </w:tc>
        <w:tc>
          <w:tcPr>
            <w:tcW w:w="0" w:type="auto"/>
          </w:tcPr>
          <w:p w:rsidR="00951C7F" w:rsidRPr="00520718" w:rsidRDefault="00951C7F" w:rsidP="00951C7F">
            <w:pPr>
              <w:spacing w:before="0" w:after="0"/>
              <w:ind w:firstLine="0"/>
              <w:jc w:val="center"/>
              <w:rPr>
                <w:sz w:val="20"/>
                <w:szCs w:val="20"/>
              </w:rPr>
            </w:pPr>
            <w:r w:rsidRPr="00520718">
              <w:rPr>
                <w:sz w:val="20"/>
                <w:szCs w:val="20"/>
              </w:rPr>
              <w:t>17,3</w:t>
            </w:r>
          </w:p>
        </w:tc>
        <w:tc>
          <w:tcPr>
            <w:tcW w:w="0" w:type="auto"/>
          </w:tcPr>
          <w:p w:rsidR="00951C7F" w:rsidRPr="00520718" w:rsidRDefault="00951C7F" w:rsidP="00951C7F">
            <w:pPr>
              <w:spacing w:before="0" w:after="0"/>
              <w:ind w:firstLine="0"/>
              <w:jc w:val="center"/>
              <w:rPr>
                <w:sz w:val="20"/>
                <w:szCs w:val="20"/>
              </w:rPr>
            </w:pPr>
            <w:r w:rsidRPr="00520718">
              <w:rPr>
                <w:sz w:val="20"/>
                <w:szCs w:val="20"/>
              </w:rPr>
              <w:t>-</w:t>
            </w:r>
          </w:p>
        </w:tc>
        <w:tc>
          <w:tcPr>
            <w:tcW w:w="0" w:type="auto"/>
          </w:tcPr>
          <w:p w:rsidR="00951C7F" w:rsidRPr="00520718" w:rsidRDefault="00951C7F" w:rsidP="00951C7F">
            <w:pPr>
              <w:spacing w:before="0" w:after="0"/>
              <w:ind w:firstLine="0"/>
              <w:jc w:val="center"/>
              <w:rPr>
                <w:sz w:val="20"/>
                <w:szCs w:val="20"/>
              </w:rPr>
            </w:pPr>
            <w:r w:rsidRPr="00520718">
              <w:rPr>
                <w:sz w:val="20"/>
                <w:szCs w:val="20"/>
              </w:rPr>
              <w:t>1979</w:t>
            </w:r>
          </w:p>
        </w:tc>
      </w:tr>
      <w:tr w:rsidR="00951C7F" w:rsidRPr="00520718" w:rsidTr="00B42BAF">
        <w:tc>
          <w:tcPr>
            <w:tcW w:w="0" w:type="auto"/>
          </w:tcPr>
          <w:p w:rsidR="00951C7F" w:rsidRPr="00520718" w:rsidRDefault="00951C7F" w:rsidP="00951C7F">
            <w:pPr>
              <w:spacing w:before="0" w:after="0"/>
              <w:ind w:firstLine="0"/>
              <w:jc w:val="left"/>
              <w:rPr>
                <w:sz w:val="20"/>
                <w:szCs w:val="20"/>
              </w:rPr>
            </w:pPr>
            <w:r w:rsidRPr="00520718">
              <w:rPr>
                <w:sz w:val="20"/>
                <w:szCs w:val="20"/>
              </w:rPr>
              <w:t>ГДЭС-7 Соболево</w:t>
            </w:r>
          </w:p>
        </w:tc>
        <w:tc>
          <w:tcPr>
            <w:tcW w:w="0" w:type="auto"/>
          </w:tcPr>
          <w:p w:rsidR="00951C7F" w:rsidRPr="00520718" w:rsidRDefault="00951C7F" w:rsidP="00951C7F">
            <w:pPr>
              <w:spacing w:before="0" w:after="0"/>
              <w:ind w:firstLine="0"/>
              <w:jc w:val="center"/>
              <w:rPr>
                <w:sz w:val="20"/>
                <w:szCs w:val="20"/>
              </w:rPr>
            </w:pPr>
            <w:r w:rsidRPr="00520718">
              <w:rPr>
                <w:sz w:val="20"/>
                <w:szCs w:val="20"/>
              </w:rPr>
              <w:t>-</w:t>
            </w:r>
          </w:p>
        </w:tc>
        <w:tc>
          <w:tcPr>
            <w:tcW w:w="0" w:type="auto"/>
          </w:tcPr>
          <w:p w:rsidR="00951C7F" w:rsidRPr="00520718" w:rsidRDefault="00951C7F" w:rsidP="00951C7F">
            <w:pPr>
              <w:spacing w:before="0" w:after="0"/>
              <w:ind w:firstLine="0"/>
              <w:jc w:val="center"/>
              <w:rPr>
                <w:sz w:val="20"/>
                <w:szCs w:val="20"/>
              </w:rPr>
            </w:pPr>
            <w:r w:rsidRPr="00520718">
              <w:rPr>
                <w:sz w:val="20"/>
                <w:szCs w:val="20"/>
              </w:rPr>
              <w:t>1x1</w:t>
            </w:r>
          </w:p>
          <w:p w:rsidR="00951C7F" w:rsidRPr="00520718" w:rsidRDefault="00951C7F" w:rsidP="00951C7F">
            <w:pPr>
              <w:spacing w:before="0" w:after="0"/>
              <w:ind w:firstLine="0"/>
              <w:jc w:val="center"/>
              <w:rPr>
                <w:sz w:val="20"/>
                <w:szCs w:val="20"/>
              </w:rPr>
            </w:pPr>
            <w:r w:rsidRPr="00520718">
              <w:rPr>
                <w:sz w:val="20"/>
                <w:szCs w:val="20"/>
              </w:rPr>
              <w:t>1x1,6</w:t>
            </w:r>
          </w:p>
        </w:tc>
        <w:tc>
          <w:tcPr>
            <w:tcW w:w="0" w:type="auto"/>
          </w:tcPr>
          <w:p w:rsidR="00951C7F" w:rsidRPr="00520718" w:rsidRDefault="00951C7F" w:rsidP="00951C7F">
            <w:pPr>
              <w:spacing w:before="0" w:after="0"/>
              <w:ind w:firstLine="0"/>
              <w:jc w:val="center"/>
              <w:rPr>
                <w:sz w:val="20"/>
                <w:szCs w:val="20"/>
              </w:rPr>
            </w:pPr>
            <w:r w:rsidRPr="00520718">
              <w:rPr>
                <w:sz w:val="20"/>
                <w:szCs w:val="20"/>
              </w:rPr>
              <w:t>1979</w:t>
            </w:r>
          </w:p>
        </w:tc>
      </w:tr>
      <w:tr w:rsidR="00951C7F" w:rsidRPr="00520718" w:rsidTr="00B42BAF">
        <w:tc>
          <w:tcPr>
            <w:tcW w:w="0" w:type="auto"/>
          </w:tcPr>
          <w:p w:rsidR="00951C7F" w:rsidRPr="00520718" w:rsidRDefault="00951C7F" w:rsidP="00951C7F">
            <w:pPr>
              <w:spacing w:before="0" w:after="0"/>
              <w:ind w:firstLine="0"/>
              <w:jc w:val="left"/>
              <w:rPr>
                <w:sz w:val="20"/>
                <w:szCs w:val="20"/>
              </w:rPr>
            </w:pPr>
            <w:r w:rsidRPr="00520718">
              <w:rPr>
                <w:sz w:val="20"/>
                <w:szCs w:val="20"/>
              </w:rPr>
              <w:t>ПС 35 кВ Устьевое</w:t>
            </w:r>
          </w:p>
        </w:tc>
        <w:tc>
          <w:tcPr>
            <w:tcW w:w="0" w:type="auto"/>
          </w:tcPr>
          <w:p w:rsidR="00951C7F" w:rsidRPr="00520718" w:rsidRDefault="00951C7F" w:rsidP="00951C7F">
            <w:pPr>
              <w:spacing w:before="0" w:after="0"/>
              <w:ind w:firstLine="0"/>
              <w:jc w:val="center"/>
              <w:rPr>
                <w:sz w:val="20"/>
                <w:szCs w:val="20"/>
              </w:rPr>
            </w:pPr>
            <w:r w:rsidRPr="00520718">
              <w:rPr>
                <w:sz w:val="20"/>
                <w:szCs w:val="20"/>
              </w:rPr>
              <w:t>-</w:t>
            </w:r>
          </w:p>
        </w:tc>
        <w:tc>
          <w:tcPr>
            <w:tcW w:w="0" w:type="auto"/>
          </w:tcPr>
          <w:p w:rsidR="00951C7F" w:rsidRPr="00520718" w:rsidRDefault="00951C7F" w:rsidP="00951C7F">
            <w:pPr>
              <w:spacing w:before="0" w:after="0"/>
              <w:ind w:firstLine="0"/>
              <w:jc w:val="center"/>
              <w:rPr>
                <w:sz w:val="20"/>
                <w:szCs w:val="20"/>
              </w:rPr>
            </w:pPr>
            <w:r w:rsidRPr="00520718">
              <w:rPr>
                <w:sz w:val="20"/>
                <w:szCs w:val="20"/>
              </w:rPr>
              <w:t>2x1</w:t>
            </w:r>
          </w:p>
        </w:tc>
        <w:tc>
          <w:tcPr>
            <w:tcW w:w="0" w:type="auto"/>
          </w:tcPr>
          <w:p w:rsidR="00951C7F" w:rsidRPr="00520718" w:rsidRDefault="00951C7F" w:rsidP="00951C7F">
            <w:pPr>
              <w:spacing w:before="0" w:after="0"/>
              <w:ind w:firstLine="0"/>
              <w:jc w:val="center"/>
              <w:rPr>
                <w:sz w:val="20"/>
                <w:szCs w:val="20"/>
              </w:rPr>
            </w:pPr>
            <w:r w:rsidRPr="00520718">
              <w:rPr>
                <w:sz w:val="20"/>
                <w:szCs w:val="20"/>
              </w:rPr>
              <w:t>1979</w:t>
            </w:r>
          </w:p>
        </w:tc>
      </w:tr>
      <w:tr w:rsidR="00951C7F" w:rsidRPr="00520718" w:rsidTr="00B42BAF">
        <w:tc>
          <w:tcPr>
            <w:tcW w:w="0" w:type="auto"/>
          </w:tcPr>
          <w:p w:rsidR="00951C7F" w:rsidRPr="00520718" w:rsidRDefault="00951C7F" w:rsidP="00951C7F">
            <w:pPr>
              <w:spacing w:before="0" w:after="0"/>
              <w:ind w:firstLine="0"/>
              <w:jc w:val="left"/>
              <w:rPr>
                <w:sz w:val="20"/>
                <w:szCs w:val="20"/>
              </w:rPr>
            </w:pPr>
            <w:r w:rsidRPr="00520718">
              <w:rPr>
                <w:sz w:val="20"/>
                <w:szCs w:val="20"/>
              </w:rPr>
              <w:t>Итого по Соболевскому энергоузлу</w:t>
            </w:r>
          </w:p>
        </w:tc>
        <w:tc>
          <w:tcPr>
            <w:tcW w:w="0" w:type="auto"/>
          </w:tcPr>
          <w:p w:rsidR="00951C7F" w:rsidRPr="00520718" w:rsidRDefault="00951C7F" w:rsidP="00951C7F">
            <w:pPr>
              <w:spacing w:before="0" w:after="0"/>
              <w:ind w:firstLine="0"/>
              <w:jc w:val="center"/>
              <w:rPr>
                <w:sz w:val="20"/>
                <w:szCs w:val="20"/>
              </w:rPr>
            </w:pPr>
            <w:r w:rsidRPr="00520718">
              <w:rPr>
                <w:sz w:val="20"/>
                <w:szCs w:val="20"/>
              </w:rPr>
              <w:t>17,3</w:t>
            </w:r>
          </w:p>
        </w:tc>
        <w:tc>
          <w:tcPr>
            <w:tcW w:w="0" w:type="auto"/>
          </w:tcPr>
          <w:p w:rsidR="00951C7F" w:rsidRPr="00520718" w:rsidRDefault="00951C7F" w:rsidP="00951C7F">
            <w:pPr>
              <w:spacing w:before="0" w:after="0"/>
              <w:ind w:firstLine="0"/>
              <w:jc w:val="center"/>
              <w:rPr>
                <w:sz w:val="20"/>
                <w:szCs w:val="20"/>
              </w:rPr>
            </w:pPr>
            <w:r w:rsidRPr="00520718">
              <w:rPr>
                <w:sz w:val="20"/>
                <w:szCs w:val="20"/>
              </w:rPr>
              <w:t>4x4,6</w:t>
            </w:r>
          </w:p>
        </w:tc>
        <w:tc>
          <w:tcPr>
            <w:tcW w:w="0" w:type="auto"/>
          </w:tcPr>
          <w:p w:rsidR="00951C7F" w:rsidRPr="00520718" w:rsidRDefault="00951C7F" w:rsidP="00951C7F">
            <w:pPr>
              <w:spacing w:before="0" w:after="0"/>
              <w:ind w:firstLine="0"/>
              <w:jc w:val="center"/>
              <w:rPr>
                <w:sz w:val="20"/>
                <w:szCs w:val="20"/>
              </w:rPr>
            </w:pPr>
          </w:p>
        </w:tc>
      </w:tr>
      <w:tr w:rsidR="00951C7F" w:rsidRPr="00520718" w:rsidTr="00B42BAF">
        <w:tc>
          <w:tcPr>
            <w:tcW w:w="0" w:type="auto"/>
            <w:gridSpan w:val="4"/>
          </w:tcPr>
          <w:p w:rsidR="00951C7F" w:rsidRPr="00520718" w:rsidRDefault="00951C7F" w:rsidP="00951C7F">
            <w:pPr>
              <w:spacing w:before="0" w:after="0"/>
              <w:ind w:firstLine="0"/>
              <w:jc w:val="center"/>
              <w:rPr>
                <w:sz w:val="20"/>
                <w:szCs w:val="20"/>
              </w:rPr>
            </w:pPr>
            <w:r w:rsidRPr="00520718">
              <w:rPr>
                <w:sz w:val="20"/>
                <w:szCs w:val="20"/>
              </w:rPr>
              <w:t>Тигильский энергоузел</w:t>
            </w:r>
          </w:p>
        </w:tc>
      </w:tr>
      <w:tr w:rsidR="00951C7F" w:rsidRPr="00520718" w:rsidTr="00B42BAF">
        <w:tc>
          <w:tcPr>
            <w:tcW w:w="0" w:type="auto"/>
            <w:gridSpan w:val="4"/>
          </w:tcPr>
          <w:p w:rsidR="00951C7F" w:rsidRPr="00520718" w:rsidRDefault="00951C7F" w:rsidP="00951C7F">
            <w:pPr>
              <w:spacing w:before="0" w:after="0"/>
              <w:ind w:firstLine="0"/>
              <w:jc w:val="center"/>
              <w:rPr>
                <w:sz w:val="20"/>
                <w:szCs w:val="20"/>
              </w:rPr>
            </w:pPr>
            <w:r w:rsidRPr="00520718">
              <w:rPr>
                <w:sz w:val="20"/>
                <w:szCs w:val="20"/>
              </w:rPr>
              <w:t>Электроснабжение энергоузла осуществляется от расположенной в с. Тигиль ДЭС­11 (Руст.=3,8 МВт) по ВЛ 35 кВ Тигиль – Седанка</w:t>
            </w:r>
          </w:p>
        </w:tc>
      </w:tr>
      <w:tr w:rsidR="00951C7F" w:rsidRPr="00520718" w:rsidTr="00B42BAF">
        <w:tc>
          <w:tcPr>
            <w:tcW w:w="0" w:type="auto"/>
          </w:tcPr>
          <w:p w:rsidR="00951C7F" w:rsidRPr="00520718" w:rsidRDefault="00951C7F" w:rsidP="00951C7F">
            <w:pPr>
              <w:spacing w:before="0" w:after="0"/>
              <w:ind w:firstLine="0"/>
              <w:jc w:val="left"/>
              <w:rPr>
                <w:sz w:val="20"/>
                <w:szCs w:val="20"/>
              </w:rPr>
            </w:pPr>
            <w:r w:rsidRPr="00520718">
              <w:rPr>
                <w:sz w:val="20"/>
                <w:szCs w:val="20"/>
              </w:rPr>
              <w:t>ВЛ 35 кВ ДЭС­11 (Тигиль) – Седанка</w:t>
            </w:r>
          </w:p>
        </w:tc>
        <w:tc>
          <w:tcPr>
            <w:tcW w:w="0" w:type="auto"/>
          </w:tcPr>
          <w:p w:rsidR="00951C7F" w:rsidRPr="00520718" w:rsidRDefault="00951C7F" w:rsidP="00951C7F">
            <w:pPr>
              <w:spacing w:before="0" w:after="0"/>
              <w:ind w:firstLine="0"/>
              <w:jc w:val="center"/>
              <w:rPr>
                <w:sz w:val="20"/>
                <w:szCs w:val="20"/>
              </w:rPr>
            </w:pPr>
            <w:r w:rsidRPr="00520718">
              <w:rPr>
                <w:sz w:val="20"/>
                <w:szCs w:val="20"/>
              </w:rPr>
              <w:t>35,8</w:t>
            </w:r>
          </w:p>
        </w:tc>
        <w:tc>
          <w:tcPr>
            <w:tcW w:w="0" w:type="auto"/>
          </w:tcPr>
          <w:p w:rsidR="00951C7F" w:rsidRPr="00520718" w:rsidRDefault="00951C7F" w:rsidP="00951C7F">
            <w:pPr>
              <w:spacing w:before="0" w:after="0"/>
              <w:ind w:firstLine="0"/>
              <w:jc w:val="center"/>
              <w:rPr>
                <w:sz w:val="20"/>
                <w:szCs w:val="20"/>
              </w:rPr>
            </w:pPr>
            <w:r w:rsidRPr="00520718">
              <w:rPr>
                <w:sz w:val="20"/>
                <w:szCs w:val="20"/>
              </w:rPr>
              <w:t>-</w:t>
            </w:r>
          </w:p>
        </w:tc>
        <w:tc>
          <w:tcPr>
            <w:tcW w:w="0" w:type="auto"/>
          </w:tcPr>
          <w:p w:rsidR="00951C7F" w:rsidRPr="00520718" w:rsidRDefault="00951C7F" w:rsidP="00951C7F">
            <w:pPr>
              <w:spacing w:before="0" w:after="0"/>
              <w:ind w:firstLine="0"/>
              <w:jc w:val="center"/>
              <w:rPr>
                <w:sz w:val="20"/>
                <w:szCs w:val="20"/>
              </w:rPr>
            </w:pPr>
            <w:r w:rsidRPr="00520718">
              <w:rPr>
                <w:sz w:val="20"/>
                <w:szCs w:val="20"/>
              </w:rPr>
              <w:t>1978</w:t>
            </w:r>
          </w:p>
        </w:tc>
      </w:tr>
      <w:tr w:rsidR="00951C7F" w:rsidRPr="00520718" w:rsidTr="00B42BAF">
        <w:tc>
          <w:tcPr>
            <w:tcW w:w="0" w:type="auto"/>
          </w:tcPr>
          <w:p w:rsidR="00951C7F" w:rsidRPr="00520718" w:rsidRDefault="00951C7F" w:rsidP="00951C7F">
            <w:pPr>
              <w:spacing w:before="0" w:after="0"/>
              <w:ind w:firstLine="0"/>
              <w:jc w:val="left"/>
              <w:rPr>
                <w:sz w:val="20"/>
                <w:szCs w:val="20"/>
              </w:rPr>
            </w:pPr>
            <w:r w:rsidRPr="00520718">
              <w:rPr>
                <w:sz w:val="20"/>
                <w:szCs w:val="20"/>
              </w:rPr>
              <w:t>ДЭС­11 (Тигиль)</w:t>
            </w:r>
          </w:p>
        </w:tc>
        <w:tc>
          <w:tcPr>
            <w:tcW w:w="0" w:type="auto"/>
          </w:tcPr>
          <w:p w:rsidR="00951C7F" w:rsidRPr="00520718" w:rsidRDefault="00951C7F" w:rsidP="00951C7F">
            <w:pPr>
              <w:spacing w:before="0" w:after="0"/>
              <w:ind w:firstLine="0"/>
              <w:jc w:val="center"/>
              <w:rPr>
                <w:sz w:val="20"/>
                <w:szCs w:val="20"/>
              </w:rPr>
            </w:pPr>
            <w:r w:rsidRPr="00520718">
              <w:rPr>
                <w:sz w:val="20"/>
                <w:szCs w:val="20"/>
              </w:rPr>
              <w:t>-</w:t>
            </w:r>
          </w:p>
        </w:tc>
        <w:tc>
          <w:tcPr>
            <w:tcW w:w="0" w:type="auto"/>
          </w:tcPr>
          <w:p w:rsidR="00951C7F" w:rsidRPr="00520718" w:rsidRDefault="00951C7F" w:rsidP="00951C7F">
            <w:pPr>
              <w:spacing w:before="0" w:after="0"/>
              <w:ind w:firstLine="0"/>
              <w:jc w:val="center"/>
              <w:rPr>
                <w:sz w:val="20"/>
                <w:szCs w:val="20"/>
              </w:rPr>
            </w:pPr>
            <w:r w:rsidRPr="00520718">
              <w:rPr>
                <w:sz w:val="20"/>
                <w:szCs w:val="20"/>
              </w:rPr>
              <w:t>2x1,6</w:t>
            </w:r>
          </w:p>
        </w:tc>
        <w:tc>
          <w:tcPr>
            <w:tcW w:w="0" w:type="auto"/>
          </w:tcPr>
          <w:p w:rsidR="00951C7F" w:rsidRPr="00520718" w:rsidRDefault="00951C7F" w:rsidP="00951C7F">
            <w:pPr>
              <w:spacing w:before="0" w:after="0"/>
              <w:ind w:firstLine="0"/>
              <w:jc w:val="center"/>
              <w:rPr>
                <w:sz w:val="20"/>
                <w:szCs w:val="20"/>
              </w:rPr>
            </w:pPr>
            <w:r w:rsidRPr="00520718">
              <w:rPr>
                <w:sz w:val="20"/>
                <w:szCs w:val="20"/>
              </w:rPr>
              <w:t>1990</w:t>
            </w:r>
          </w:p>
        </w:tc>
      </w:tr>
      <w:tr w:rsidR="00951C7F" w:rsidRPr="00520718" w:rsidTr="00B42BAF">
        <w:tc>
          <w:tcPr>
            <w:tcW w:w="0" w:type="auto"/>
          </w:tcPr>
          <w:p w:rsidR="00951C7F" w:rsidRPr="00520718" w:rsidRDefault="00951C7F" w:rsidP="00951C7F">
            <w:pPr>
              <w:spacing w:before="0" w:after="0"/>
              <w:ind w:firstLine="0"/>
              <w:jc w:val="left"/>
              <w:rPr>
                <w:sz w:val="20"/>
                <w:szCs w:val="20"/>
              </w:rPr>
            </w:pPr>
            <w:r w:rsidRPr="00520718">
              <w:rPr>
                <w:sz w:val="20"/>
                <w:szCs w:val="20"/>
              </w:rPr>
              <w:t>ПС 35 кВ Седанка</w:t>
            </w:r>
          </w:p>
        </w:tc>
        <w:tc>
          <w:tcPr>
            <w:tcW w:w="0" w:type="auto"/>
          </w:tcPr>
          <w:p w:rsidR="00951C7F" w:rsidRPr="00520718" w:rsidRDefault="00951C7F" w:rsidP="00951C7F">
            <w:pPr>
              <w:spacing w:before="0" w:after="0"/>
              <w:ind w:firstLine="0"/>
              <w:jc w:val="center"/>
              <w:rPr>
                <w:sz w:val="20"/>
                <w:szCs w:val="20"/>
              </w:rPr>
            </w:pPr>
            <w:r w:rsidRPr="00520718">
              <w:rPr>
                <w:sz w:val="20"/>
                <w:szCs w:val="20"/>
              </w:rPr>
              <w:t>-</w:t>
            </w:r>
          </w:p>
        </w:tc>
        <w:tc>
          <w:tcPr>
            <w:tcW w:w="0" w:type="auto"/>
          </w:tcPr>
          <w:p w:rsidR="00951C7F" w:rsidRPr="00520718" w:rsidRDefault="00951C7F" w:rsidP="00951C7F">
            <w:pPr>
              <w:spacing w:before="0" w:after="0"/>
              <w:ind w:firstLine="0"/>
              <w:jc w:val="center"/>
              <w:rPr>
                <w:sz w:val="20"/>
                <w:szCs w:val="20"/>
              </w:rPr>
            </w:pPr>
            <w:r w:rsidRPr="00520718">
              <w:rPr>
                <w:sz w:val="20"/>
                <w:szCs w:val="20"/>
              </w:rPr>
              <w:t>1x1</w:t>
            </w:r>
          </w:p>
        </w:tc>
        <w:tc>
          <w:tcPr>
            <w:tcW w:w="0" w:type="auto"/>
          </w:tcPr>
          <w:p w:rsidR="00951C7F" w:rsidRPr="00520718" w:rsidRDefault="00951C7F" w:rsidP="00951C7F">
            <w:pPr>
              <w:spacing w:before="0" w:after="0"/>
              <w:ind w:firstLine="0"/>
              <w:jc w:val="center"/>
              <w:rPr>
                <w:sz w:val="20"/>
                <w:szCs w:val="20"/>
              </w:rPr>
            </w:pPr>
            <w:r w:rsidRPr="00520718">
              <w:rPr>
                <w:sz w:val="20"/>
                <w:szCs w:val="20"/>
              </w:rPr>
              <w:t>1990</w:t>
            </w:r>
          </w:p>
        </w:tc>
      </w:tr>
      <w:tr w:rsidR="00951C7F" w:rsidRPr="00520718" w:rsidTr="00B42BAF">
        <w:tc>
          <w:tcPr>
            <w:tcW w:w="0" w:type="auto"/>
          </w:tcPr>
          <w:p w:rsidR="00951C7F" w:rsidRPr="00520718" w:rsidRDefault="00951C7F" w:rsidP="00951C7F">
            <w:pPr>
              <w:spacing w:before="0" w:after="0"/>
              <w:ind w:firstLine="0"/>
              <w:jc w:val="left"/>
              <w:rPr>
                <w:sz w:val="20"/>
                <w:szCs w:val="20"/>
              </w:rPr>
            </w:pPr>
            <w:r w:rsidRPr="00520718">
              <w:rPr>
                <w:sz w:val="20"/>
                <w:szCs w:val="20"/>
              </w:rPr>
              <w:t>ПС Яры­ОРУ35кВ</w:t>
            </w:r>
          </w:p>
        </w:tc>
        <w:tc>
          <w:tcPr>
            <w:tcW w:w="0" w:type="auto"/>
          </w:tcPr>
          <w:p w:rsidR="00951C7F" w:rsidRPr="00520718" w:rsidRDefault="00951C7F" w:rsidP="00951C7F">
            <w:pPr>
              <w:spacing w:before="0" w:after="0"/>
              <w:ind w:firstLine="0"/>
              <w:jc w:val="center"/>
              <w:rPr>
                <w:sz w:val="20"/>
                <w:szCs w:val="20"/>
              </w:rPr>
            </w:pPr>
            <w:r w:rsidRPr="00520718">
              <w:rPr>
                <w:sz w:val="20"/>
                <w:szCs w:val="20"/>
              </w:rPr>
              <w:t>-</w:t>
            </w:r>
          </w:p>
        </w:tc>
        <w:tc>
          <w:tcPr>
            <w:tcW w:w="0" w:type="auto"/>
          </w:tcPr>
          <w:p w:rsidR="00951C7F" w:rsidRPr="00520718" w:rsidRDefault="00951C7F" w:rsidP="00951C7F">
            <w:pPr>
              <w:spacing w:before="0" w:after="0"/>
              <w:ind w:firstLine="0"/>
              <w:jc w:val="center"/>
              <w:rPr>
                <w:sz w:val="20"/>
                <w:szCs w:val="20"/>
              </w:rPr>
            </w:pPr>
            <w:r w:rsidRPr="00520718">
              <w:rPr>
                <w:sz w:val="20"/>
                <w:szCs w:val="20"/>
              </w:rPr>
              <w:t>1x1</w:t>
            </w:r>
          </w:p>
          <w:p w:rsidR="00951C7F" w:rsidRPr="00520718" w:rsidRDefault="00951C7F" w:rsidP="00951C7F">
            <w:pPr>
              <w:spacing w:before="0" w:after="0"/>
              <w:ind w:firstLine="0"/>
              <w:jc w:val="center"/>
              <w:rPr>
                <w:sz w:val="20"/>
                <w:szCs w:val="20"/>
              </w:rPr>
            </w:pPr>
            <w:r w:rsidRPr="00520718">
              <w:rPr>
                <w:sz w:val="20"/>
                <w:szCs w:val="20"/>
              </w:rPr>
              <w:t>1x0,16</w:t>
            </w:r>
          </w:p>
          <w:p w:rsidR="00951C7F" w:rsidRPr="00520718" w:rsidRDefault="00951C7F" w:rsidP="00951C7F">
            <w:pPr>
              <w:spacing w:before="0" w:after="0"/>
              <w:ind w:firstLine="0"/>
              <w:jc w:val="center"/>
              <w:rPr>
                <w:sz w:val="20"/>
                <w:szCs w:val="20"/>
              </w:rPr>
            </w:pPr>
            <w:r w:rsidRPr="00520718">
              <w:rPr>
                <w:sz w:val="20"/>
                <w:szCs w:val="20"/>
              </w:rPr>
              <w:t>1x0,25</w:t>
            </w:r>
          </w:p>
        </w:tc>
        <w:tc>
          <w:tcPr>
            <w:tcW w:w="0" w:type="auto"/>
          </w:tcPr>
          <w:p w:rsidR="00951C7F" w:rsidRPr="00520718" w:rsidRDefault="00951C7F" w:rsidP="00951C7F">
            <w:pPr>
              <w:spacing w:before="0" w:after="0"/>
              <w:ind w:firstLine="0"/>
              <w:jc w:val="center"/>
              <w:rPr>
                <w:sz w:val="20"/>
                <w:szCs w:val="20"/>
              </w:rPr>
            </w:pPr>
          </w:p>
        </w:tc>
      </w:tr>
      <w:tr w:rsidR="00951C7F" w:rsidRPr="00520718" w:rsidTr="00B42BAF">
        <w:tc>
          <w:tcPr>
            <w:tcW w:w="0" w:type="auto"/>
          </w:tcPr>
          <w:p w:rsidR="00951C7F" w:rsidRPr="00520718" w:rsidRDefault="00951C7F" w:rsidP="00951C7F">
            <w:pPr>
              <w:spacing w:before="0" w:after="0"/>
              <w:ind w:firstLine="0"/>
              <w:jc w:val="left"/>
              <w:rPr>
                <w:sz w:val="20"/>
                <w:szCs w:val="20"/>
              </w:rPr>
            </w:pPr>
            <w:r w:rsidRPr="00520718">
              <w:rPr>
                <w:sz w:val="20"/>
                <w:szCs w:val="20"/>
              </w:rPr>
              <w:t>Итого по Тигильскому энергоузлу</w:t>
            </w:r>
          </w:p>
        </w:tc>
        <w:tc>
          <w:tcPr>
            <w:tcW w:w="0" w:type="auto"/>
          </w:tcPr>
          <w:p w:rsidR="00951C7F" w:rsidRPr="00520718" w:rsidRDefault="00951C7F" w:rsidP="00951C7F">
            <w:pPr>
              <w:spacing w:before="0" w:after="0"/>
              <w:ind w:firstLine="0"/>
              <w:jc w:val="center"/>
              <w:rPr>
                <w:sz w:val="20"/>
                <w:szCs w:val="20"/>
              </w:rPr>
            </w:pPr>
            <w:r w:rsidRPr="00520718">
              <w:rPr>
                <w:sz w:val="20"/>
                <w:szCs w:val="20"/>
              </w:rPr>
              <w:t>35,8</w:t>
            </w:r>
          </w:p>
        </w:tc>
        <w:tc>
          <w:tcPr>
            <w:tcW w:w="0" w:type="auto"/>
          </w:tcPr>
          <w:p w:rsidR="00951C7F" w:rsidRPr="00520718" w:rsidRDefault="00951C7F" w:rsidP="00951C7F">
            <w:pPr>
              <w:spacing w:before="0" w:after="0"/>
              <w:ind w:firstLine="0"/>
              <w:jc w:val="center"/>
              <w:rPr>
                <w:sz w:val="20"/>
                <w:szCs w:val="20"/>
              </w:rPr>
            </w:pPr>
            <w:r w:rsidRPr="00520718">
              <w:rPr>
                <w:sz w:val="20"/>
                <w:szCs w:val="20"/>
              </w:rPr>
              <w:t>6x4,61</w:t>
            </w:r>
          </w:p>
        </w:tc>
        <w:tc>
          <w:tcPr>
            <w:tcW w:w="0" w:type="auto"/>
          </w:tcPr>
          <w:p w:rsidR="00951C7F" w:rsidRPr="00520718" w:rsidRDefault="00951C7F" w:rsidP="00951C7F">
            <w:pPr>
              <w:spacing w:before="0" w:after="0"/>
              <w:ind w:firstLine="0"/>
              <w:jc w:val="center"/>
              <w:rPr>
                <w:sz w:val="20"/>
                <w:szCs w:val="20"/>
              </w:rPr>
            </w:pPr>
          </w:p>
        </w:tc>
      </w:tr>
      <w:tr w:rsidR="00951C7F" w:rsidRPr="00520718" w:rsidTr="00B42BAF">
        <w:tc>
          <w:tcPr>
            <w:tcW w:w="0" w:type="auto"/>
            <w:gridSpan w:val="4"/>
          </w:tcPr>
          <w:p w:rsidR="00951C7F" w:rsidRPr="00520718" w:rsidRDefault="00951C7F" w:rsidP="00951C7F">
            <w:pPr>
              <w:spacing w:before="0" w:after="0"/>
              <w:ind w:firstLine="0"/>
              <w:jc w:val="center"/>
              <w:rPr>
                <w:sz w:val="20"/>
                <w:szCs w:val="20"/>
              </w:rPr>
            </w:pPr>
            <w:r w:rsidRPr="00520718">
              <w:rPr>
                <w:sz w:val="20"/>
                <w:szCs w:val="20"/>
              </w:rPr>
              <w:t>Олюторский энергоузел</w:t>
            </w:r>
          </w:p>
        </w:tc>
      </w:tr>
      <w:tr w:rsidR="00951C7F" w:rsidRPr="00520718" w:rsidTr="00B42BAF">
        <w:tc>
          <w:tcPr>
            <w:tcW w:w="0" w:type="auto"/>
            <w:gridSpan w:val="4"/>
          </w:tcPr>
          <w:p w:rsidR="00951C7F" w:rsidRPr="00520718" w:rsidRDefault="00951C7F" w:rsidP="00951C7F">
            <w:pPr>
              <w:spacing w:before="0" w:after="0"/>
              <w:ind w:firstLine="0"/>
              <w:jc w:val="center"/>
              <w:rPr>
                <w:sz w:val="20"/>
                <w:szCs w:val="20"/>
              </w:rPr>
            </w:pPr>
            <w:r w:rsidRPr="00520718">
              <w:rPr>
                <w:sz w:val="20"/>
                <w:szCs w:val="20"/>
              </w:rPr>
              <w:t>Электроснабжение энергоузла осуществляется от расположенной в с. Тиличики ДЭС­8 (Руст.=5,0 МВт) по ВЛ 35 ДЭС­8 (Тиличики) – Корф</w:t>
            </w:r>
          </w:p>
        </w:tc>
      </w:tr>
      <w:tr w:rsidR="00951C7F" w:rsidRPr="00520718" w:rsidTr="00B42BAF">
        <w:tc>
          <w:tcPr>
            <w:tcW w:w="0" w:type="auto"/>
          </w:tcPr>
          <w:p w:rsidR="00951C7F" w:rsidRPr="00520718" w:rsidRDefault="00951C7F" w:rsidP="00951C7F">
            <w:pPr>
              <w:spacing w:before="0" w:after="0"/>
              <w:ind w:firstLine="0"/>
              <w:jc w:val="left"/>
              <w:rPr>
                <w:sz w:val="20"/>
                <w:szCs w:val="20"/>
              </w:rPr>
            </w:pPr>
            <w:r w:rsidRPr="00520718">
              <w:rPr>
                <w:sz w:val="20"/>
                <w:szCs w:val="20"/>
              </w:rPr>
              <w:t>ВЛ 35 кВ ДЭС­8 (Тиличики) – Корф</w:t>
            </w:r>
          </w:p>
        </w:tc>
        <w:tc>
          <w:tcPr>
            <w:tcW w:w="0" w:type="auto"/>
          </w:tcPr>
          <w:p w:rsidR="00951C7F" w:rsidRPr="00520718" w:rsidRDefault="00951C7F" w:rsidP="00951C7F">
            <w:pPr>
              <w:spacing w:before="0" w:after="0"/>
              <w:ind w:firstLine="0"/>
              <w:jc w:val="center"/>
              <w:rPr>
                <w:sz w:val="20"/>
                <w:szCs w:val="20"/>
              </w:rPr>
            </w:pPr>
            <w:r w:rsidRPr="00520718">
              <w:rPr>
                <w:sz w:val="20"/>
                <w:szCs w:val="20"/>
              </w:rPr>
              <w:t>24,21</w:t>
            </w:r>
          </w:p>
        </w:tc>
        <w:tc>
          <w:tcPr>
            <w:tcW w:w="0" w:type="auto"/>
          </w:tcPr>
          <w:p w:rsidR="00951C7F" w:rsidRPr="00520718" w:rsidRDefault="00951C7F" w:rsidP="00951C7F">
            <w:pPr>
              <w:spacing w:before="0" w:after="0"/>
              <w:ind w:firstLine="0"/>
              <w:jc w:val="center"/>
              <w:rPr>
                <w:sz w:val="20"/>
                <w:szCs w:val="20"/>
              </w:rPr>
            </w:pPr>
            <w:r w:rsidRPr="00520718">
              <w:rPr>
                <w:sz w:val="20"/>
                <w:szCs w:val="20"/>
              </w:rPr>
              <w:t>-</w:t>
            </w:r>
          </w:p>
        </w:tc>
        <w:tc>
          <w:tcPr>
            <w:tcW w:w="0" w:type="auto"/>
          </w:tcPr>
          <w:p w:rsidR="00951C7F" w:rsidRPr="00520718" w:rsidRDefault="00951C7F" w:rsidP="00951C7F">
            <w:pPr>
              <w:spacing w:before="0" w:after="0"/>
              <w:ind w:firstLine="0"/>
              <w:jc w:val="center"/>
              <w:rPr>
                <w:sz w:val="20"/>
                <w:szCs w:val="20"/>
              </w:rPr>
            </w:pPr>
            <w:r w:rsidRPr="00520718">
              <w:rPr>
                <w:sz w:val="20"/>
                <w:szCs w:val="20"/>
              </w:rPr>
              <w:t>2005</w:t>
            </w:r>
          </w:p>
        </w:tc>
      </w:tr>
      <w:tr w:rsidR="00951C7F" w:rsidRPr="00520718" w:rsidTr="00B42BAF">
        <w:tc>
          <w:tcPr>
            <w:tcW w:w="0" w:type="auto"/>
          </w:tcPr>
          <w:p w:rsidR="00951C7F" w:rsidRPr="00520718" w:rsidRDefault="00951C7F" w:rsidP="00951C7F">
            <w:pPr>
              <w:spacing w:before="0" w:after="0"/>
              <w:ind w:firstLine="0"/>
              <w:jc w:val="left"/>
              <w:rPr>
                <w:sz w:val="20"/>
                <w:szCs w:val="20"/>
              </w:rPr>
            </w:pPr>
            <w:r w:rsidRPr="00520718">
              <w:rPr>
                <w:sz w:val="20"/>
                <w:szCs w:val="20"/>
              </w:rPr>
              <w:t>ДЭС­8 (Тиличики)</w:t>
            </w:r>
          </w:p>
        </w:tc>
        <w:tc>
          <w:tcPr>
            <w:tcW w:w="0" w:type="auto"/>
          </w:tcPr>
          <w:p w:rsidR="00951C7F" w:rsidRPr="00520718" w:rsidRDefault="00951C7F" w:rsidP="00951C7F">
            <w:pPr>
              <w:spacing w:before="0" w:after="0"/>
              <w:ind w:firstLine="0"/>
              <w:jc w:val="center"/>
              <w:rPr>
                <w:sz w:val="20"/>
                <w:szCs w:val="20"/>
              </w:rPr>
            </w:pPr>
            <w:r w:rsidRPr="00520718">
              <w:rPr>
                <w:sz w:val="20"/>
                <w:szCs w:val="20"/>
              </w:rPr>
              <w:t>-</w:t>
            </w:r>
          </w:p>
        </w:tc>
        <w:tc>
          <w:tcPr>
            <w:tcW w:w="0" w:type="auto"/>
          </w:tcPr>
          <w:p w:rsidR="00951C7F" w:rsidRPr="00520718" w:rsidRDefault="00951C7F" w:rsidP="00951C7F">
            <w:pPr>
              <w:spacing w:before="0" w:after="0"/>
              <w:ind w:firstLine="0"/>
              <w:jc w:val="center"/>
              <w:rPr>
                <w:sz w:val="20"/>
                <w:szCs w:val="20"/>
              </w:rPr>
            </w:pPr>
            <w:r w:rsidRPr="00520718">
              <w:rPr>
                <w:sz w:val="20"/>
                <w:szCs w:val="20"/>
              </w:rPr>
              <w:t>1x1</w:t>
            </w:r>
          </w:p>
        </w:tc>
        <w:tc>
          <w:tcPr>
            <w:tcW w:w="0" w:type="auto"/>
          </w:tcPr>
          <w:p w:rsidR="00951C7F" w:rsidRPr="00520718" w:rsidRDefault="00951C7F" w:rsidP="00951C7F">
            <w:pPr>
              <w:spacing w:before="0" w:after="0"/>
              <w:ind w:firstLine="0"/>
              <w:jc w:val="center"/>
              <w:rPr>
                <w:sz w:val="20"/>
                <w:szCs w:val="20"/>
              </w:rPr>
            </w:pPr>
            <w:r w:rsidRPr="00520718">
              <w:rPr>
                <w:sz w:val="20"/>
                <w:szCs w:val="20"/>
              </w:rPr>
              <w:t>2005</w:t>
            </w:r>
          </w:p>
        </w:tc>
      </w:tr>
      <w:tr w:rsidR="00951C7F" w:rsidRPr="00520718" w:rsidTr="00B42BAF">
        <w:tc>
          <w:tcPr>
            <w:tcW w:w="0" w:type="auto"/>
          </w:tcPr>
          <w:p w:rsidR="00951C7F" w:rsidRPr="00520718" w:rsidRDefault="00951C7F" w:rsidP="00951C7F">
            <w:pPr>
              <w:spacing w:before="0" w:after="0"/>
              <w:ind w:firstLine="0"/>
              <w:jc w:val="left"/>
              <w:rPr>
                <w:sz w:val="20"/>
                <w:szCs w:val="20"/>
              </w:rPr>
            </w:pPr>
            <w:r w:rsidRPr="00520718">
              <w:rPr>
                <w:sz w:val="20"/>
                <w:szCs w:val="20"/>
              </w:rPr>
              <w:t>ПС 35 кВ Корф</w:t>
            </w:r>
          </w:p>
        </w:tc>
        <w:tc>
          <w:tcPr>
            <w:tcW w:w="0" w:type="auto"/>
          </w:tcPr>
          <w:p w:rsidR="00951C7F" w:rsidRPr="00520718" w:rsidRDefault="00951C7F" w:rsidP="00951C7F">
            <w:pPr>
              <w:spacing w:before="0" w:after="0"/>
              <w:ind w:firstLine="0"/>
              <w:jc w:val="center"/>
              <w:rPr>
                <w:sz w:val="20"/>
                <w:szCs w:val="20"/>
              </w:rPr>
            </w:pPr>
            <w:r w:rsidRPr="00520718">
              <w:rPr>
                <w:sz w:val="20"/>
                <w:szCs w:val="20"/>
              </w:rPr>
              <w:t>-</w:t>
            </w:r>
          </w:p>
        </w:tc>
        <w:tc>
          <w:tcPr>
            <w:tcW w:w="0" w:type="auto"/>
          </w:tcPr>
          <w:p w:rsidR="00951C7F" w:rsidRPr="00520718" w:rsidRDefault="00951C7F" w:rsidP="00951C7F">
            <w:pPr>
              <w:spacing w:before="0" w:after="0"/>
              <w:ind w:firstLine="0"/>
              <w:jc w:val="center"/>
              <w:rPr>
                <w:sz w:val="20"/>
                <w:szCs w:val="20"/>
              </w:rPr>
            </w:pPr>
            <w:r w:rsidRPr="00520718">
              <w:rPr>
                <w:sz w:val="20"/>
                <w:szCs w:val="20"/>
              </w:rPr>
              <w:t>1x1</w:t>
            </w:r>
          </w:p>
        </w:tc>
        <w:tc>
          <w:tcPr>
            <w:tcW w:w="0" w:type="auto"/>
          </w:tcPr>
          <w:p w:rsidR="00951C7F" w:rsidRPr="00520718" w:rsidRDefault="00951C7F" w:rsidP="00951C7F">
            <w:pPr>
              <w:spacing w:before="0" w:after="0"/>
              <w:ind w:firstLine="0"/>
              <w:jc w:val="center"/>
              <w:rPr>
                <w:sz w:val="20"/>
                <w:szCs w:val="20"/>
              </w:rPr>
            </w:pPr>
            <w:r w:rsidRPr="00520718">
              <w:rPr>
                <w:sz w:val="20"/>
                <w:szCs w:val="20"/>
              </w:rPr>
              <w:t>2005</w:t>
            </w:r>
          </w:p>
        </w:tc>
      </w:tr>
      <w:tr w:rsidR="00951C7F" w:rsidRPr="00520718" w:rsidTr="00B42BAF">
        <w:tc>
          <w:tcPr>
            <w:tcW w:w="0" w:type="auto"/>
          </w:tcPr>
          <w:p w:rsidR="00951C7F" w:rsidRPr="00520718" w:rsidRDefault="00951C7F" w:rsidP="00951C7F">
            <w:pPr>
              <w:spacing w:before="0" w:after="0"/>
              <w:ind w:firstLine="0"/>
              <w:jc w:val="left"/>
              <w:rPr>
                <w:sz w:val="20"/>
                <w:szCs w:val="20"/>
              </w:rPr>
            </w:pPr>
            <w:r w:rsidRPr="00520718">
              <w:rPr>
                <w:sz w:val="20"/>
                <w:szCs w:val="20"/>
              </w:rPr>
              <w:t>Итого по Олюторскому энергоузлу</w:t>
            </w:r>
          </w:p>
        </w:tc>
        <w:tc>
          <w:tcPr>
            <w:tcW w:w="0" w:type="auto"/>
          </w:tcPr>
          <w:p w:rsidR="00951C7F" w:rsidRPr="00520718" w:rsidRDefault="00951C7F" w:rsidP="00951C7F">
            <w:pPr>
              <w:spacing w:before="0" w:after="0"/>
              <w:ind w:firstLine="0"/>
              <w:jc w:val="center"/>
              <w:rPr>
                <w:sz w:val="20"/>
                <w:szCs w:val="20"/>
              </w:rPr>
            </w:pPr>
            <w:r w:rsidRPr="00520718">
              <w:rPr>
                <w:sz w:val="20"/>
                <w:szCs w:val="20"/>
              </w:rPr>
              <w:t>24,21</w:t>
            </w:r>
          </w:p>
        </w:tc>
        <w:tc>
          <w:tcPr>
            <w:tcW w:w="0" w:type="auto"/>
          </w:tcPr>
          <w:p w:rsidR="00951C7F" w:rsidRPr="00520718" w:rsidRDefault="00951C7F" w:rsidP="00951C7F">
            <w:pPr>
              <w:spacing w:before="0" w:after="0"/>
              <w:ind w:firstLine="0"/>
              <w:jc w:val="center"/>
              <w:rPr>
                <w:sz w:val="20"/>
                <w:szCs w:val="20"/>
              </w:rPr>
            </w:pPr>
            <w:r w:rsidRPr="00520718">
              <w:rPr>
                <w:sz w:val="20"/>
                <w:szCs w:val="20"/>
              </w:rPr>
              <w:t>2x2</w:t>
            </w:r>
          </w:p>
        </w:tc>
        <w:tc>
          <w:tcPr>
            <w:tcW w:w="0" w:type="auto"/>
          </w:tcPr>
          <w:p w:rsidR="00951C7F" w:rsidRPr="00520718" w:rsidRDefault="00951C7F" w:rsidP="00951C7F">
            <w:pPr>
              <w:spacing w:before="0" w:after="0"/>
              <w:ind w:firstLine="0"/>
              <w:jc w:val="center"/>
              <w:rPr>
                <w:sz w:val="20"/>
                <w:szCs w:val="20"/>
              </w:rPr>
            </w:pPr>
          </w:p>
        </w:tc>
      </w:tr>
      <w:tr w:rsidR="00951C7F" w:rsidRPr="00520718" w:rsidTr="00B42BAF">
        <w:tc>
          <w:tcPr>
            <w:tcW w:w="0" w:type="auto"/>
            <w:gridSpan w:val="4"/>
          </w:tcPr>
          <w:p w:rsidR="00951C7F" w:rsidRPr="00520718" w:rsidRDefault="00951C7F" w:rsidP="00951C7F">
            <w:pPr>
              <w:spacing w:before="0" w:after="0"/>
              <w:ind w:firstLine="0"/>
              <w:jc w:val="center"/>
              <w:rPr>
                <w:sz w:val="20"/>
                <w:szCs w:val="20"/>
              </w:rPr>
            </w:pPr>
            <w:r w:rsidRPr="00520718">
              <w:rPr>
                <w:sz w:val="20"/>
                <w:szCs w:val="20"/>
              </w:rPr>
              <w:t>Манильский энергоузел</w:t>
            </w:r>
          </w:p>
        </w:tc>
      </w:tr>
      <w:tr w:rsidR="00951C7F" w:rsidRPr="00520718" w:rsidTr="00B42BAF">
        <w:tc>
          <w:tcPr>
            <w:tcW w:w="0" w:type="auto"/>
            <w:gridSpan w:val="4"/>
          </w:tcPr>
          <w:p w:rsidR="00951C7F" w:rsidRPr="00520718" w:rsidRDefault="00951C7F" w:rsidP="00951C7F">
            <w:pPr>
              <w:spacing w:before="0" w:after="0"/>
              <w:ind w:firstLine="0"/>
              <w:jc w:val="center"/>
              <w:rPr>
                <w:sz w:val="20"/>
                <w:szCs w:val="20"/>
              </w:rPr>
            </w:pPr>
            <w:r w:rsidRPr="00520718">
              <w:rPr>
                <w:sz w:val="20"/>
                <w:szCs w:val="20"/>
              </w:rPr>
              <w:t>Электроснабжение энергоузла осуществляется от расположенной в с. Манилы ДЭС­4 (Руст.=3,52 МВт) по ВЛ 35 Манилы – Каменское</w:t>
            </w:r>
          </w:p>
        </w:tc>
      </w:tr>
      <w:tr w:rsidR="00951C7F" w:rsidRPr="00520718" w:rsidTr="00B42BAF">
        <w:tc>
          <w:tcPr>
            <w:tcW w:w="0" w:type="auto"/>
          </w:tcPr>
          <w:p w:rsidR="00951C7F" w:rsidRPr="00520718" w:rsidRDefault="00951C7F" w:rsidP="00951C7F">
            <w:pPr>
              <w:spacing w:before="0" w:after="0"/>
              <w:ind w:firstLine="0"/>
              <w:jc w:val="left"/>
              <w:rPr>
                <w:sz w:val="20"/>
                <w:szCs w:val="20"/>
              </w:rPr>
            </w:pPr>
            <w:r w:rsidRPr="00520718">
              <w:rPr>
                <w:sz w:val="20"/>
                <w:szCs w:val="20"/>
              </w:rPr>
              <w:t>ВЛ 35 кВ ДЭС­4 – ДЭС­9 (Манилы Каменское)</w:t>
            </w:r>
          </w:p>
        </w:tc>
        <w:tc>
          <w:tcPr>
            <w:tcW w:w="0" w:type="auto"/>
          </w:tcPr>
          <w:p w:rsidR="00951C7F" w:rsidRPr="00520718" w:rsidRDefault="00951C7F" w:rsidP="00951C7F">
            <w:pPr>
              <w:spacing w:before="0" w:after="0"/>
              <w:ind w:firstLine="0"/>
              <w:jc w:val="center"/>
              <w:rPr>
                <w:sz w:val="20"/>
                <w:szCs w:val="20"/>
              </w:rPr>
            </w:pPr>
            <w:r w:rsidRPr="00520718">
              <w:rPr>
                <w:sz w:val="20"/>
                <w:szCs w:val="20"/>
              </w:rPr>
              <w:t>46,0</w:t>
            </w:r>
          </w:p>
        </w:tc>
        <w:tc>
          <w:tcPr>
            <w:tcW w:w="0" w:type="auto"/>
          </w:tcPr>
          <w:p w:rsidR="00951C7F" w:rsidRPr="00520718" w:rsidRDefault="00951C7F" w:rsidP="00951C7F">
            <w:pPr>
              <w:spacing w:before="0" w:after="0"/>
              <w:ind w:firstLine="0"/>
              <w:jc w:val="center"/>
              <w:rPr>
                <w:sz w:val="20"/>
                <w:szCs w:val="20"/>
              </w:rPr>
            </w:pPr>
            <w:r w:rsidRPr="00520718">
              <w:rPr>
                <w:sz w:val="20"/>
                <w:szCs w:val="20"/>
              </w:rPr>
              <w:t>-</w:t>
            </w:r>
          </w:p>
        </w:tc>
        <w:tc>
          <w:tcPr>
            <w:tcW w:w="0" w:type="auto"/>
          </w:tcPr>
          <w:p w:rsidR="00951C7F" w:rsidRPr="00520718" w:rsidRDefault="00951C7F" w:rsidP="00951C7F">
            <w:pPr>
              <w:spacing w:before="0" w:after="0"/>
              <w:ind w:firstLine="0"/>
              <w:jc w:val="center"/>
              <w:rPr>
                <w:sz w:val="20"/>
                <w:szCs w:val="20"/>
              </w:rPr>
            </w:pPr>
            <w:r w:rsidRPr="00520718">
              <w:rPr>
                <w:sz w:val="20"/>
                <w:szCs w:val="20"/>
              </w:rPr>
              <w:t>1986</w:t>
            </w:r>
          </w:p>
        </w:tc>
      </w:tr>
      <w:tr w:rsidR="00951C7F" w:rsidRPr="00520718" w:rsidTr="00B42BAF">
        <w:tc>
          <w:tcPr>
            <w:tcW w:w="0" w:type="auto"/>
          </w:tcPr>
          <w:p w:rsidR="00951C7F" w:rsidRPr="00520718" w:rsidRDefault="00951C7F" w:rsidP="00951C7F">
            <w:pPr>
              <w:spacing w:before="0" w:after="0"/>
              <w:ind w:firstLine="0"/>
              <w:jc w:val="left"/>
              <w:rPr>
                <w:sz w:val="20"/>
                <w:szCs w:val="20"/>
              </w:rPr>
            </w:pPr>
            <w:r w:rsidRPr="00520718">
              <w:rPr>
                <w:sz w:val="20"/>
                <w:szCs w:val="20"/>
              </w:rPr>
              <w:t>ПС 35 кВ ДЭС­4 (Манилы)</w:t>
            </w:r>
          </w:p>
        </w:tc>
        <w:tc>
          <w:tcPr>
            <w:tcW w:w="0" w:type="auto"/>
          </w:tcPr>
          <w:p w:rsidR="00951C7F" w:rsidRPr="00520718" w:rsidRDefault="00951C7F" w:rsidP="00951C7F">
            <w:pPr>
              <w:spacing w:before="0" w:after="0"/>
              <w:ind w:firstLine="0"/>
              <w:jc w:val="center"/>
              <w:rPr>
                <w:sz w:val="20"/>
                <w:szCs w:val="20"/>
              </w:rPr>
            </w:pPr>
            <w:r w:rsidRPr="00520718">
              <w:rPr>
                <w:sz w:val="20"/>
                <w:szCs w:val="20"/>
              </w:rPr>
              <w:t>-</w:t>
            </w:r>
          </w:p>
        </w:tc>
        <w:tc>
          <w:tcPr>
            <w:tcW w:w="0" w:type="auto"/>
          </w:tcPr>
          <w:p w:rsidR="00951C7F" w:rsidRPr="00520718" w:rsidRDefault="00951C7F" w:rsidP="00951C7F">
            <w:pPr>
              <w:spacing w:before="0" w:after="0"/>
              <w:ind w:firstLine="0"/>
              <w:jc w:val="center"/>
              <w:rPr>
                <w:sz w:val="20"/>
                <w:szCs w:val="20"/>
              </w:rPr>
            </w:pPr>
            <w:r w:rsidRPr="00520718">
              <w:rPr>
                <w:sz w:val="20"/>
                <w:szCs w:val="20"/>
              </w:rPr>
              <w:t>1x1,6</w:t>
            </w:r>
          </w:p>
          <w:p w:rsidR="00951C7F" w:rsidRPr="00520718" w:rsidRDefault="00951C7F" w:rsidP="00951C7F">
            <w:pPr>
              <w:spacing w:before="0" w:after="0"/>
              <w:ind w:firstLine="0"/>
              <w:jc w:val="center"/>
              <w:rPr>
                <w:sz w:val="20"/>
                <w:szCs w:val="20"/>
              </w:rPr>
            </w:pPr>
            <w:r w:rsidRPr="00520718">
              <w:rPr>
                <w:sz w:val="20"/>
                <w:szCs w:val="20"/>
              </w:rPr>
              <w:t>1x0,63</w:t>
            </w:r>
          </w:p>
        </w:tc>
        <w:tc>
          <w:tcPr>
            <w:tcW w:w="0" w:type="auto"/>
          </w:tcPr>
          <w:p w:rsidR="00951C7F" w:rsidRPr="00520718" w:rsidRDefault="00951C7F" w:rsidP="00951C7F">
            <w:pPr>
              <w:spacing w:before="0" w:after="0"/>
              <w:ind w:firstLine="0"/>
              <w:jc w:val="center"/>
              <w:rPr>
                <w:sz w:val="20"/>
                <w:szCs w:val="20"/>
              </w:rPr>
            </w:pPr>
            <w:r w:rsidRPr="00520718">
              <w:rPr>
                <w:sz w:val="20"/>
                <w:szCs w:val="20"/>
              </w:rPr>
              <w:t>1986</w:t>
            </w:r>
          </w:p>
        </w:tc>
      </w:tr>
      <w:tr w:rsidR="00951C7F" w:rsidRPr="00520718" w:rsidTr="00B42BAF">
        <w:tc>
          <w:tcPr>
            <w:tcW w:w="0" w:type="auto"/>
          </w:tcPr>
          <w:p w:rsidR="00951C7F" w:rsidRPr="00520718" w:rsidRDefault="00951C7F" w:rsidP="00951C7F">
            <w:pPr>
              <w:spacing w:before="0" w:after="0"/>
              <w:ind w:firstLine="0"/>
              <w:jc w:val="left"/>
              <w:rPr>
                <w:sz w:val="20"/>
                <w:szCs w:val="20"/>
              </w:rPr>
            </w:pPr>
            <w:r w:rsidRPr="00520718">
              <w:rPr>
                <w:sz w:val="20"/>
                <w:szCs w:val="20"/>
              </w:rPr>
              <w:t>ДЭС­9 (Каменское)</w:t>
            </w:r>
          </w:p>
        </w:tc>
        <w:tc>
          <w:tcPr>
            <w:tcW w:w="0" w:type="auto"/>
          </w:tcPr>
          <w:p w:rsidR="00951C7F" w:rsidRPr="00520718" w:rsidRDefault="00951C7F" w:rsidP="00951C7F">
            <w:pPr>
              <w:spacing w:before="0" w:after="0"/>
              <w:ind w:firstLine="0"/>
              <w:jc w:val="center"/>
              <w:rPr>
                <w:sz w:val="20"/>
                <w:szCs w:val="20"/>
              </w:rPr>
            </w:pPr>
            <w:r w:rsidRPr="00520718">
              <w:rPr>
                <w:sz w:val="20"/>
                <w:szCs w:val="20"/>
              </w:rPr>
              <w:t>-</w:t>
            </w:r>
          </w:p>
        </w:tc>
        <w:tc>
          <w:tcPr>
            <w:tcW w:w="0" w:type="auto"/>
          </w:tcPr>
          <w:p w:rsidR="00951C7F" w:rsidRPr="00520718" w:rsidRDefault="00951C7F" w:rsidP="00951C7F">
            <w:pPr>
              <w:spacing w:before="0" w:after="0"/>
              <w:ind w:firstLine="0"/>
              <w:jc w:val="center"/>
              <w:rPr>
                <w:sz w:val="20"/>
                <w:szCs w:val="20"/>
              </w:rPr>
            </w:pPr>
            <w:r w:rsidRPr="00520718">
              <w:rPr>
                <w:sz w:val="20"/>
                <w:szCs w:val="20"/>
              </w:rPr>
              <w:t>2x1,6</w:t>
            </w:r>
          </w:p>
        </w:tc>
        <w:tc>
          <w:tcPr>
            <w:tcW w:w="0" w:type="auto"/>
          </w:tcPr>
          <w:p w:rsidR="00951C7F" w:rsidRPr="00520718" w:rsidRDefault="00951C7F" w:rsidP="00951C7F">
            <w:pPr>
              <w:spacing w:before="0" w:after="0"/>
              <w:ind w:firstLine="0"/>
              <w:jc w:val="center"/>
              <w:rPr>
                <w:sz w:val="20"/>
                <w:szCs w:val="20"/>
              </w:rPr>
            </w:pPr>
            <w:r w:rsidRPr="00520718">
              <w:rPr>
                <w:sz w:val="20"/>
                <w:szCs w:val="20"/>
              </w:rPr>
              <w:t>1986</w:t>
            </w:r>
          </w:p>
        </w:tc>
      </w:tr>
      <w:tr w:rsidR="00951C7F" w:rsidRPr="00520718" w:rsidTr="00B42BAF">
        <w:tc>
          <w:tcPr>
            <w:tcW w:w="0" w:type="auto"/>
          </w:tcPr>
          <w:p w:rsidR="00951C7F" w:rsidRPr="00520718" w:rsidRDefault="00951C7F" w:rsidP="00951C7F">
            <w:pPr>
              <w:spacing w:before="0" w:after="0"/>
              <w:ind w:firstLine="0"/>
              <w:jc w:val="left"/>
              <w:rPr>
                <w:sz w:val="20"/>
                <w:szCs w:val="20"/>
              </w:rPr>
            </w:pPr>
            <w:r w:rsidRPr="00520718">
              <w:rPr>
                <w:sz w:val="20"/>
                <w:szCs w:val="20"/>
              </w:rPr>
              <w:lastRenderedPageBreak/>
              <w:t>Итого по Манильскому энергоузлу</w:t>
            </w:r>
          </w:p>
        </w:tc>
        <w:tc>
          <w:tcPr>
            <w:tcW w:w="0" w:type="auto"/>
          </w:tcPr>
          <w:p w:rsidR="00951C7F" w:rsidRPr="00520718" w:rsidRDefault="00951C7F" w:rsidP="00951C7F">
            <w:pPr>
              <w:spacing w:before="0" w:after="0"/>
              <w:ind w:firstLine="0"/>
              <w:jc w:val="center"/>
              <w:rPr>
                <w:sz w:val="20"/>
                <w:szCs w:val="20"/>
              </w:rPr>
            </w:pPr>
            <w:r w:rsidRPr="00520718">
              <w:rPr>
                <w:sz w:val="20"/>
                <w:szCs w:val="20"/>
              </w:rPr>
              <w:t>46,0</w:t>
            </w:r>
          </w:p>
        </w:tc>
        <w:tc>
          <w:tcPr>
            <w:tcW w:w="0" w:type="auto"/>
          </w:tcPr>
          <w:p w:rsidR="00951C7F" w:rsidRPr="00520718" w:rsidRDefault="00951C7F" w:rsidP="00951C7F">
            <w:pPr>
              <w:spacing w:before="0" w:after="0"/>
              <w:ind w:firstLine="0"/>
              <w:jc w:val="center"/>
              <w:rPr>
                <w:sz w:val="20"/>
                <w:szCs w:val="20"/>
              </w:rPr>
            </w:pPr>
            <w:r w:rsidRPr="00520718">
              <w:rPr>
                <w:sz w:val="20"/>
                <w:szCs w:val="20"/>
              </w:rPr>
              <w:t>4x5,43</w:t>
            </w:r>
          </w:p>
        </w:tc>
        <w:tc>
          <w:tcPr>
            <w:tcW w:w="0" w:type="auto"/>
          </w:tcPr>
          <w:p w:rsidR="00951C7F" w:rsidRPr="00520718" w:rsidRDefault="00951C7F" w:rsidP="00951C7F">
            <w:pPr>
              <w:spacing w:before="0" w:after="0"/>
              <w:ind w:firstLine="0"/>
              <w:jc w:val="center"/>
              <w:rPr>
                <w:sz w:val="20"/>
                <w:szCs w:val="20"/>
              </w:rPr>
            </w:pPr>
          </w:p>
        </w:tc>
      </w:tr>
      <w:tr w:rsidR="00951C7F" w:rsidRPr="00520718" w:rsidTr="00B42BAF">
        <w:tc>
          <w:tcPr>
            <w:tcW w:w="0" w:type="auto"/>
            <w:gridSpan w:val="4"/>
          </w:tcPr>
          <w:p w:rsidR="00951C7F" w:rsidRPr="00520718" w:rsidRDefault="00951C7F" w:rsidP="00951C7F">
            <w:pPr>
              <w:spacing w:before="0" w:after="0"/>
              <w:ind w:firstLine="0"/>
              <w:jc w:val="center"/>
              <w:rPr>
                <w:sz w:val="20"/>
                <w:szCs w:val="20"/>
              </w:rPr>
            </w:pPr>
            <w:r w:rsidRPr="00520718">
              <w:rPr>
                <w:sz w:val="20"/>
                <w:szCs w:val="20"/>
              </w:rPr>
              <w:t>Озерновский энергоузел</w:t>
            </w:r>
          </w:p>
        </w:tc>
      </w:tr>
      <w:tr w:rsidR="00951C7F" w:rsidRPr="00520718" w:rsidTr="00B42BAF">
        <w:tc>
          <w:tcPr>
            <w:tcW w:w="0" w:type="auto"/>
            <w:gridSpan w:val="4"/>
          </w:tcPr>
          <w:p w:rsidR="00951C7F" w:rsidRPr="00520718" w:rsidRDefault="00951C7F" w:rsidP="00951C7F">
            <w:pPr>
              <w:spacing w:before="0" w:after="0"/>
              <w:ind w:firstLine="0"/>
              <w:jc w:val="center"/>
              <w:rPr>
                <w:sz w:val="20"/>
                <w:szCs w:val="20"/>
              </w:rPr>
            </w:pPr>
            <w:r w:rsidRPr="00520718">
              <w:rPr>
                <w:sz w:val="20"/>
                <w:szCs w:val="20"/>
              </w:rPr>
              <w:t>Электроснабжение энергоузла осуществляется от Паужетской ГеоЭС по ВЛ 35 Манилы – Каменское Паужетская ГеоЭС – Озерновская (выполнена в габаритах 110 кВ)</w:t>
            </w:r>
          </w:p>
        </w:tc>
      </w:tr>
      <w:tr w:rsidR="00951C7F" w:rsidRPr="00520718" w:rsidTr="00B42BAF">
        <w:tc>
          <w:tcPr>
            <w:tcW w:w="0" w:type="auto"/>
          </w:tcPr>
          <w:p w:rsidR="00951C7F" w:rsidRPr="00520718" w:rsidRDefault="00951C7F" w:rsidP="00951C7F">
            <w:pPr>
              <w:spacing w:before="0" w:after="0"/>
              <w:ind w:firstLine="0"/>
              <w:jc w:val="left"/>
              <w:rPr>
                <w:sz w:val="20"/>
                <w:szCs w:val="20"/>
              </w:rPr>
            </w:pPr>
            <w:r w:rsidRPr="00520718">
              <w:rPr>
                <w:sz w:val="20"/>
                <w:szCs w:val="20"/>
              </w:rPr>
              <w:t>ВЛ 35 кВ Паужетская ГеоЭС Озерновская с отп.</w:t>
            </w:r>
          </w:p>
        </w:tc>
        <w:tc>
          <w:tcPr>
            <w:tcW w:w="0" w:type="auto"/>
          </w:tcPr>
          <w:p w:rsidR="00951C7F" w:rsidRPr="00520718" w:rsidRDefault="00951C7F" w:rsidP="00951C7F">
            <w:pPr>
              <w:spacing w:before="0" w:after="0"/>
              <w:ind w:firstLine="0"/>
              <w:jc w:val="center"/>
              <w:rPr>
                <w:sz w:val="20"/>
                <w:szCs w:val="20"/>
              </w:rPr>
            </w:pPr>
            <w:r w:rsidRPr="00520718">
              <w:rPr>
                <w:sz w:val="20"/>
                <w:szCs w:val="20"/>
              </w:rPr>
              <w:t>27,0</w:t>
            </w:r>
          </w:p>
        </w:tc>
        <w:tc>
          <w:tcPr>
            <w:tcW w:w="0" w:type="auto"/>
          </w:tcPr>
          <w:p w:rsidR="00951C7F" w:rsidRPr="00520718" w:rsidRDefault="00951C7F" w:rsidP="00951C7F">
            <w:pPr>
              <w:spacing w:before="0" w:after="0"/>
              <w:ind w:firstLine="0"/>
              <w:jc w:val="center"/>
              <w:rPr>
                <w:sz w:val="20"/>
                <w:szCs w:val="20"/>
              </w:rPr>
            </w:pPr>
            <w:r w:rsidRPr="00520718">
              <w:rPr>
                <w:sz w:val="20"/>
                <w:szCs w:val="20"/>
              </w:rPr>
              <w:t>-</w:t>
            </w:r>
          </w:p>
        </w:tc>
        <w:tc>
          <w:tcPr>
            <w:tcW w:w="0" w:type="auto"/>
          </w:tcPr>
          <w:p w:rsidR="00951C7F" w:rsidRPr="00520718" w:rsidRDefault="00951C7F" w:rsidP="00951C7F">
            <w:pPr>
              <w:spacing w:before="0" w:after="0"/>
              <w:ind w:firstLine="0"/>
              <w:jc w:val="center"/>
              <w:rPr>
                <w:sz w:val="20"/>
                <w:szCs w:val="20"/>
              </w:rPr>
            </w:pPr>
            <w:r w:rsidRPr="00520718">
              <w:rPr>
                <w:sz w:val="20"/>
                <w:szCs w:val="20"/>
              </w:rPr>
              <w:t>1965</w:t>
            </w:r>
          </w:p>
        </w:tc>
      </w:tr>
      <w:tr w:rsidR="00951C7F" w:rsidRPr="00520718" w:rsidTr="00B42BAF">
        <w:tc>
          <w:tcPr>
            <w:tcW w:w="0" w:type="auto"/>
          </w:tcPr>
          <w:p w:rsidR="00951C7F" w:rsidRPr="00520718" w:rsidRDefault="00951C7F" w:rsidP="00951C7F">
            <w:pPr>
              <w:spacing w:before="0" w:after="0"/>
              <w:ind w:firstLine="0"/>
              <w:jc w:val="left"/>
              <w:rPr>
                <w:sz w:val="20"/>
                <w:szCs w:val="20"/>
              </w:rPr>
            </w:pPr>
            <w:r w:rsidRPr="00520718">
              <w:rPr>
                <w:sz w:val="20"/>
                <w:szCs w:val="20"/>
              </w:rPr>
              <w:t>ПС 35 кВ Ферма</w:t>
            </w:r>
          </w:p>
        </w:tc>
        <w:tc>
          <w:tcPr>
            <w:tcW w:w="0" w:type="auto"/>
          </w:tcPr>
          <w:p w:rsidR="00951C7F" w:rsidRPr="00520718" w:rsidRDefault="00951C7F" w:rsidP="00951C7F">
            <w:pPr>
              <w:spacing w:before="0" w:after="0"/>
              <w:ind w:firstLine="0"/>
              <w:jc w:val="center"/>
              <w:rPr>
                <w:sz w:val="20"/>
                <w:szCs w:val="20"/>
              </w:rPr>
            </w:pPr>
            <w:r w:rsidRPr="00520718">
              <w:rPr>
                <w:sz w:val="20"/>
                <w:szCs w:val="20"/>
              </w:rPr>
              <w:t>-</w:t>
            </w:r>
          </w:p>
        </w:tc>
        <w:tc>
          <w:tcPr>
            <w:tcW w:w="0" w:type="auto"/>
          </w:tcPr>
          <w:p w:rsidR="00951C7F" w:rsidRPr="00520718" w:rsidRDefault="00951C7F" w:rsidP="00951C7F">
            <w:pPr>
              <w:spacing w:before="0" w:after="0"/>
              <w:ind w:firstLine="0"/>
              <w:jc w:val="center"/>
              <w:rPr>
                <w:sz w:val="20"/>
                <w:szCs w:val="20"/>
              </w:rPr>
            </w:pPr>
            <w:r w:rsidRPr="00520718">
              <w:rPr>
                <w:sz w:val="20"/>
                <w:szCs w:val="20"/>
              </w:rPr>
              <w:t>2x6,3</w:t>
            </w:r>
          </w:p>
        </w:tc>
        <w:tc>
          <w:tcPr>
            <w:tcW w:w="0" w:type="auto"/>
          </w:tcPr>
          <w:p w:rsidR="00951C7F" w:rsidRPr="00520718" w:rsidRDefault="00951C7F" w:rsidP="00951C7F">
            <w:pPr>
              <w:spacing w:before="0" w:after="0"/>
              <w:ind w:firstLine="0"/>
              <w:jc w:val="center"/>
              <w:rPr>
                <w:sz w:val="20"/>
                <w:szCs w:val="20"/>
              </w:rPr>
            </w:pPr>
            <w:r w:rsidRPr="00520718">
              <w:rPr>
                <w:sz w:val="20"/>
                <w:szCs w:val="20"/>
              </w:rPr>
              <w:t>1967</w:t>
            </w:r>
          </w:p>
        </w:tc>
      </w:tr>
      <w:tr w:rsidR="00951C7F" w:rsidRPr="00520718" w:rsidTr="00B42BAF">
        <w:tc>
          <w:tcPr>
            <w:tcW w:w="0" w:type="auto"/>
          </w:tcPr>
          <w:p w:rsidR="00951C7F" w:rsidRPr="00520718" w:rsidRDefault="00951C7F" w:rsidP="00951C7F">
            <w:pPr>
              <w:spacing w:before="0" w:after="0"/>
              <w:ind w:firstLine="0"/>
              <w:jc w:val="left"/>
              <w:rPr>
                <w:sz w:val="20"/>
                <w:szCs w:val="20"/>
              </w:rPr>
            </w:pPr>
            <w:r w:rsidRPr="00520718">
              <w:rPr>
                <w:sz w:val="20"/>
                <w:szCs w:val="20"/>
              </w:rPr>
              <w:t>ПС 35 кВ Ключи</w:t>
            </w:r>
          </w:p>
        </w:tc>
        <w:tc>
          <w:tcPr>
            <w:tcW w:w="0" w:type="auto"/>
          </w:tcPr>
          <w:p w:rsidR="00951C7F" w:rsidRPr="00520718" w:rsidRDefault="00951C7F" w:rsidP="00951C7F">
            <w:pPr>
              <w:spacing w:before="0" w:after="0"/>
              <w:ind w:firstLine="0"/>
              <w:jc w:val="center"/>
              <w:rPr>
                <w:sz w:val="20"/>
                <w:szCs w:val="20"/>
              </w:rPr>
            </w:pPr>
            <w:r w:rsidRPr="00520718">
              <w:rPr>
                <w:sz w:val="20"/>
                <w:szCs w:val="20"/>
              </w:rPr>
              <w:t>-</w:t>
            </w:r>
          </w:p>
        </w:tc>
        <w:tc>
          <w:tcPr>
            <w:tcW w:w="0" w:type="auto"/>
          </w:tcPr>
          <w:p w:rsidR="00951C7F" w:rsidRPr="00520718" w:rsidRDefault="00951C7F" w:rsidP="00951C7F">
            <w:pPr>
              <w:spacing w:before="0" w:after="0"/>
              <w:ind w:firstLine="0"/>
              <w:jc w:val="center"/>
              <w:rPr>
                <w:sz w:val="20"/>
                <w:szCs w:val="20"/>
              </w:rPr>
            </w:pPr>
            <w:r w:rsidRPr="00520718">
              <w:rPr>
                <w:sz w:val="20"/>
                <w:szCs w:val="20"/>
              </w:rPr>
              <w:t>1x1</w:t>
            </w:r>
          </w:p>
        </w:tc>
        <w:tc>
          <w:tcPr>
            <w:tcW w:w="0" w:type="auto"/>
          </w:tcPr>
          <w:p w:rsidR="00951C7F" w:rsidRPr="00520718" w:rsidRDefault="00951C7F" w:rsidP="00951C7F">
            <w:pPr>
              <w:spacing w:before="0" w:after="0"/>
              <w:ind w:firstLine="0"/>
              <w:jc w:val="center"/>
              <w:rPr>
                <w:sz w:val="20"/>
                <w:szCs w:val="20"/>
              </w:rPr>
            </w:pPr>
            <w:r w:rsidRPr="00520718">
              <w:rPr>
                <w:sz w:val="20"/>
                <w:szCs w:val="20"/>
              </w:rPr>
              <w:t>1967</w:t>
            </w:r>
          </w:p>
        </w:tc>
      </w:tr>
      <w:tr w:rsidR="00951C7F" w:rsidRPr="00520718" w:rsidTr="00B42BAF">
        <w:tc>
          <w:tcPr>
            <w:tcW w:w="0" w:type="auto"/>
          </w:tcPr>
          <w:p w:rsidR="00951C7F" w:rsidRPr="00520718" w:rsidRDefault="00951C7F" w:rsidP="00951C7F">
            <w:pPr>
              <w:spacing w:before="0" w:after="0"/>
              <w:ind w:firstLine="0"/>
              <w:jc w:val="left"/>
              <w:rPr>
                <w:sz w:val="20"/>
                <w:szCs w:val="20"/>
              </w:rPr>
            </w:pPr>
            <w:r w:rsidRPr="00520718">
              <w:rPr>
                <w:sz w:val="20"/>
                <w:szCs w:val="20"/>
              </w:rPr>
              <w:t>ПС 35 кВ Озерновская</w:t>
            </w:r>
          </w:p>
        </w:tc>
        <w:tc>
          <w:tcPr>
            <w:tcW w:w="0" w:type="auto"/>
          </w:tcPr>
          <w:p w:rsidR="00951C7F" w:rsidRPr="00520718" w:rsidRDefault="00951C7F" w:rsidP="00951C7F">
            <w:pPr>
              <w:spacing w:before="0" w:after="0"/>
              <w:ind w:firstLine="0"/>
              <w:jc w:val="center"/>
              <w:rPr>
                <w:sz w:val="20"/>
                <w:szCs w:val="20"/>
              </w:rPr>
            </w:pPr>
            <w:r w:rsidRPr="00520718">
              <w:rPr>
                <w:sz w:val="20"/>
                <w:szCs w:val="20"/>
              </w:rPr>
              <w:t>-</w:t>
            </w:r>
          </w:p>
        </w:tc>
        <w:tc>
          <w:tcPr>
            <w:tcW w:w="0" w:type="auto"/>
          </w:tcPr>
          <w:p w:rsidR="00951C7F" w:rsidRPr="00520718" w:rsidRDefault="00951C7F" w:rsidP="00951C7F">
            <w:pPr>
              <w:spacing w:before="0" w:after="0"/>
              <w:ind w:firstLine="0"/>
              <w:jc w:val="center"/>
              <w:rPr>
                <w:sz w:val="20"/>
                <w:szCs w:val="20"/>
              </w:rPr>
            </w:pPr>
            <w:r w:rsidRPr="00520718">
              <w:rPr>
                <w:sz w:val="20"/>
                <w:szCs w:val="20"/>
              </w:rPr>
              <w:t>1x0,16</w:t>
            </w:r>
          </w:p>
        </w:tc>
        <w:tc>
          <w:tcPr>
            <w:tcW w:w="0" w:type="auto"/>
          </w:tcPr>
          <w:p w:rsidR="00951C7F" w:rsidRPr="00520718" w:rsidRDefault="00951C7F" w:rsidP="00951C7F">
            <w:pPr>
              <w:spacing w:before="0" w:after="0"/>
              <w:ind w:firstLine="0"/>
              <w:jc w:val="center"/>
              <w:rPr>
                <w:sz w:val="20"/>
                <w:szCs w:val="20"/>
              </w:rPr>
            </w:pPr>
            <w:r w:rsidRPr="00520718">
              <w:rPr>
                <w:sz w:val="20"/>
                <w:szCs w:val="20"/>
              </w:rPr>
              <w:t>1967</w:t>
            </w:r>
          </w:p>
        </w:tc>
      </w:tr>
      <w:tr w:rsidR="00951C7F" w:rsidRPr="00520718" w:rsidTr="00B42BAF">
        <w:tc>
          <w:tcPr>
            <w:tcW w:w="0" w:type="auto"/>
          </w:tcPr>
          <w:p w:rsidR="00951C7F" w:rsidRPr="00520718" w:rsidRDefault="00951C7F" w:rsidP="00951C7F">
            <w:pPr>
              <w:spacing w:before="0" w:after="0"/>
              <w:ind w:firstLine="0"/>
              <w:jc w:val="left"/>
              <w:rPr>
                <w:sz w:val="20"/>
                <w:szCs w:val="20"/>
              </w:rPr>
            </w:pPr>
            <w:r w:rsidRPr="00520718">
              <w:rPr>
                <w:sz w:val="20"/>
                <w:szCs w:val="20"/>
              </w:rPr>
              <w:t>Итого по Манильскому энергоузлу</w:t>
            </w:r>
          </w:p>
        </w:tc>
        <w:tc>
          <w:tcPr>
            <w:tcW w:w="0" w:type="auto"/>
          </w:tcPr>
          <w:p w:rsidR="00951C7F" w:rsidRPr="00520718" w:rsidRDefault="00951C7F" w:rsidP="00951C7F">
            <w:pPr>
              <w:spacing w:before="0" w:after="0"/>
              <w:ind w:firstLine="0"/>
              <w:jc w:val="center"/>
              <w:rPr>
                <w:sz w:val="20"/>
                <w:szCs w:val="20"/>
              </w:rPr>
            </w:pPr>
            <w:r w:rsidRPr="00520718">
              <w:rPr>
                <w:sz w:val="20"/>
                <w:szCs w:val="20"/>
              </w:rPr>
              <w:t>27,0</w:t>
            </w:r>
          </w:p>
        </w:tc>
        <w:tc>
          <w:tcPr>
            <w:tcW w:w="0" w:type="auto"/>
          </w:tcPr>
          <w:p w:rsidR="00951C7F" w:rsidRPr="00520718" w:rsidRDefault="00951C7F" w:rsidP="00951C7F">
            <w:pPr>
              <w:spacing w:before="0" w:after="0"/>
              <w:ind w:firstLine="0"/>
              <w:jc w:val="center"/>
              <w:rPr>
                <w:sz w:val="20"/>
                <w:szCs w:val="20"/>
              </w:rPr>
            </w:pPr>
            <w:r w:rsidRPr="00520718">
              <w:rPr>
                <w:sz w:val="20"/>
                <w:szCs w:val="20"/>
              </w:rPr>
              <w:t>4x13,76</w:t>
            </w:r>
          </w:p>
        </w:tc>
        <w:tc>
          <w:tcPr>
            <w:tcW w:w="0" w:type="auto"/>
          </w:tcPr>
          <w:p w:rsidR="00951C7F" w:rsidRPr="00520718" w:rsidRDefault="00951C7F" w:rsidP="00951C7F">
            <w:pPr>
              <w:spacing w:before="0" w:after="0"/>
              <w:ind w:firstLine="0"/>
              <w:jc w:val="center"/>
              <w:rPr>
                <w:sz w:val="20"/>
                <w:szCs w:val="20"/>
              </w:rPr>
            </w:pPr>
          </w:p>
        </w:tc>
      </w:tr>
    </w:tbl>
    <w:p w:rsidR="00423CCE" w:rsidRPr="00520718" w:rsidRDefault="00423CCE" w:rsidP="00423CCE"/>
    <w:p w:rsidR="00423CCE" w:rsidRPr="00520718" w:rsidRDefault="007000AA" w:rsidP="00423CCE">
      <w:r w:rsidRPr="00520718">
        <w:t>Таблица 5</w:t>
      </w:r>
      <w:r w:rsidR="00B42BAF" w:rsidRPr="00520718">
        <w:t xml:space="preserve">.3.1-8. </w:t>
      </w:r>
      <w:r w:rsidR="00423CCE" w:rsidRPr="00520718">
        <w:t>Сводные данные по протяженности воздушных линий электропередачи и мощности подстанций в энергоузлах Камчатского края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4"/>
        <w:gridCol w:w="1023"/>
        <w:gridCol w:w="1064"/>
        <w:gridCol w:w="1064"/>
        <w:gridCol w:w="1023"/>
        <w:gridCol w:w="1064"/>
        <w:gridCol w:w="1062"/>
      </w:tblGrid>
      <w:tr w:rsidR="00951C7F" w:rsidRPr="00520718" w:rsidTr="00B42BAF">
        <w:trPr>
          <w:trHeight w:val="20"/>
          <w:tblHeader/>
          <w:jc w:val="center"/>
        </w:trPr>
        <w:tc>
          <w:tcPr>
            <w:tcW w:w="1803" w:type="pct"/>
            <w:vMerge w:val="restart"/>
          </w:tcPr>
          <w:p w:rsidR="00951C7F" w:rsidRPr="00520718" w:rsidRDefault="00951C7F" w:rsidP="00951C7F">
            <w:pPr>
              <w:spacing w:before="0" w:after="0"/>
              <w:ind w:firstLine="0"/>
              <w:jc w:val="center"/>
              <w:rPr>
                <w:sz w:val="20"/>
                <w:szCs w:val="20"/>
              </w:rPr>
            </w:pPr>
            <w:r w:rsidRPr="00520718">
              <w:rPr>
                <w:sz w:val="20"/>
                <w:szCs w:val="20"/>
              </w:rPr>
              <w:t>Энергоузел</w:t>
            </w:r>
          </w:p>
        </w:tc>
        <w:tc>
          <w:tcPr>
            <w:tcW w:w="1599" w:type="pct"/>
            <w:gridSpan w:val="3"/>
          </w:tcPr>
          <w:p w:rsidR="00951C7F" w:rsidRPr="00520718" w:rsidRDefault="00951C7F" w:rsidP="00951C7F">
            <w:pPr>
              <w:spacing w:before="0" w:after="0"/>
              <w:ind w:firstLine="0"/>
              <w:jc w:val="center"/>
              <w:rPr>
                <w:sz w:val="20"/>
                <w:szCs w:val="20"/>
              </w:rPr>
            </w:pPr>
            <w:r w:rsidRPr="00520718">
              <w:rPr>
                <w:sz w:val="20"/>
                <w:szCs w:val="20"/>
              </w:rPr>
              <w:t>Протяженность ВЛ, км</w:t>
            </w:r>
          </w:p>
        </w:tc>
        <w:tc>
          <w:tcPr>
            <w:tcW w:w="1599" w:type="pct"/>
            <w:gridSpan w:val="3"/>
          </w:tcPr>
          <w:p w:rsidR="00951C7F" w:rsidRPr="00520718" w:rsidRDefault="00951C7F" w:rsidP="00951C7F">
            <w:pPr>
              <w:spacing w:before="0" w:after="0"/>
              <w:ind w:firstLine="0"/>
              <w:jc w:val="center"/>
              <w:rPr>
                <w:sz w:val="20"/>
                <w:szCs w:val="20"/>
              </w:rPr>
            </w:pPr>
            <w:r w:rsidRPr="00520718">
              <w:rPr>
                <w:sz w:val="20"/>
                <w:szCs w:val="20"/>
              </w:rPr>
              <w:t>Мощность ПС, МВА</w:t>
            </w:r>
          </w:p>
        </w:tc>
      </w:tr>
      <w:tr w:rsidR="00951C7F" w:rsidRPr="00520718" w:rsidTr="00B42BAF">
        <w:trPr>
          <w:trHeight w:val="20"/>
          <w:tblHeader/>
          <w:jc w:val="center"/>
        </w:trPr>
        <w:tc>
          <w:tcPr>
            <w:tcW w:w="1803" w:type="pct"/>
            <w:vMerge/>
          </w:tcPr>
          <w:p w:rsidR="00951C7F" w:rsidRPr="00520718" w:rsidRDefault="00951C7F" w:rsidP="00951C7F">
            <w:pPr>
              <w:spacing w:before="0" w:after="0"/>
              <w:ind w:firstLine="0"/>
              <w:jc w:val="center"/>
              <w:rPr>
                <w:sz w:val="20"/>
                <w:szCs w:val="20"/>
              </w:rPr>
            </w:pPr>
          </w:p>
        </w:tc>
        <w:tc>
          <w:tcPr>
            <w:tcW w:w="519" w:type="pct"/>
          </w:tcPr>
          <w:p w:rsidR="00951C7F" w:rsidRPr="00520718" w:rsidRDefault="00951C7F" w:rsidP="00951C7F">
            <w:pPr>
              <w:spacing w:before="0" w:after="0"/>
              <w:ind w:firstLine="0"/>
              <w:jc w:val="center"/>
              <w:rPr>
                <w:sz w:val="20"/>
                <w:szCs w:val="20"/>
              </w:rPr>
            </w:pPr>
            <w:r w:rsidRPr="00520718">
              <w:rPr>
                <w:sz w:val="20"/>
                <w:szCs w:val="20"/>
              </w:rPr>
              <w:t>35 кВ</w:t>
            </w:r>
          </w:p>
        </w:tc>
        <w:tc>
          <w:tcPr>
            <w:tcW w:w="540" w:type="pct"/>
          </w:tcPr>
          <w:p w:rsidR="00951C7F" w:rsidRPr="00520718" w:rsidRDefault="00951C7F" w:rsidP="00951C7F">
            <w:pPr>
              <w:spacing w:before="0" w:after="0"/>
              <w:ind w:firstLine="0"/>
              <w:jc w:val="center"/>
              <w:rPr>
                <w:sz w:val="20"/>
                <w:szCs w:val="20"/>
              </w:rPr>
            </w:pPr>
            <w:r w:rsidRPr="00520718">
              <w:rPr>
                <w:sz w:val="20"/>
                <w:szCs w:val="20"/>
              </w:rPr>
              <w:t>110 кВ</w:t>
            </w:r>
          </w:p>
        </w:tc>
        <w:tc>
          <w:tcPr>
            <w:tcW w:w="540" w:type="pct"/>
          </w:tcPr>
          <w:p w:rsidR="00951C7F" w:rsidRPr="00520718" w:rsidRDefault="00951C7F" w:rsidP="00951C7F">
            <w:pPr>
              <w:spacing w:before="0" w:after="0"/>
              <w:ind w:firstLine="0"/>
              <w:jc w:val="center"/>
              <w:rPr>
                <w:sz w:val="20"/>
                <w:szCs w:val="20"/>
              </w:rPr>
            </w:pPr>
            <w:r w:rsidRPr="00520718">
              <w:rPr>
                <w:sz w:val="20"/>
                <w:szCs w:val="20"/>
              </w:rPr>
              <w:t>220 кВ</w:t>
            </w:r>
          </w:p>
        </w:tc>
        <w:tc>
          <w:tcPr>
            <w:tcW w:w="519" w:type="pct"/>
          </w:tcPr>
          <w:p w:rsidR="00951C7F" w:rsidRPr="00520718" w:rsidRDefault="00951C7F" w:rsidP="00951C7F">
            <w:pPr>
              <w:spacing w:before="0" w:after="0"/>
              <w:ind w:firstLine="0"/>
              <w:jc w:val="center"/>
              <w:rPr>
                <w:sz w:val="20"/>
                <w:szCs w:val="20"/>
              </w:rPr>
            </w:pPr>
            <w:r w:rsidRPr="00520718">
              <w:rPr>
                <w:sz w:val="20"/>
                <w:szCs w:val="20"/>
              </w:rPr>
              <w:t>35 кВ</w:t>
            </w:r>
          </w:p>
        </w:tc>
        <w:tc>
          <w:tcPr>
            <w:tcW w:w="540" w:type="pct"/>
          </w:tcPr>
          <w:p w:rsidR="00951C7F" w:rsidRPr="00520718" w:rsidRDefault="00951C7F" w:rsidP="00951C7F">
            <w:pPr>
              <w:spacing w:before="0" w:after="0"/>
              <w:ind w:firstLine="0"/>
              <w:jc w:val="center"/>
              <w:rPr>
                <w:sz w:val="20"/>
                <w:szCs w:val="20"/>
              </w:rPr>
            </w:pPr>
            <w:r w:rsidRPr="00520718">
              <w:rPr>
                <w:sz w:val="20"/>
                <w:szCs w:val="20"/>
              </w:rPr>
              <w:t>110 кВ</w:t>
            </w:r>
          </w:p>
        </w:tc>
        <w:tc>
          <w:tcPr>
            <w:tcW w:w="540" w:type="pct"/>
          </w:tcPr>
          <w:p w:rsidR="00951C7F" w:rsidRPr="00520718" w:rsidRDefault="00951C7F" w:rsidP="00951C7F">
            <w:pPr>
              <w:spacing w:before="0" w:after="0"/>
              <w:ind w:firstLine="0"/>
              <w:jc w:val="center"/>
              <w:rPr>
                <w:sz w:val="20"/>
                <w:szCs w:val="20"/>
              </w:rPr>
            </w:pPr>
            <w:r w:rsidRPr="00520718">
              <w:rPr>
                <w:sz w:val="20"/>
                <w:szCs w:val="20"/>
              </w:rPr>
              <w:t>220 кВ</w:t>
            </w:r>
          </w:p>
        </w:tc>
      </w:tr>
      <w:tr w:rsidR="00951C7F" w:rsidRPr="00520718" w:rsidTr="00B42BAF">
        <w:trPr>
          <w:trHeight w:val="20"/>
          <w:jc w:val="center"/>
        </w:trPr>
        <w:tc>
          <w:tcPr>
            <w:tcW w:w="1803" w:type="pct"/>
          </w:tcPr>
          <w:p w:rsidR="00951C7F" w:rsidRPr="00520718" w:rsidRDefault="00951C7F" w:rsidP="00951C7F">
            <w:pPr>
              <w:spacing w:before="0" w:after="0"/>
              <w:ind w:firstLine="0"/>
              <w:jc w:val="left"/>
              <w:rPr>
                <w:sz w:val="20"/>
                <w:szCs w:val="20"/>
              </w:rPr>
            </w:pPr>
            <w:r w:rsidRPr="00520718">
              <w:rPr>
                <w:sz w:val="20"/>
                <w:szCs w:val="20"/>
              </w:rPr>
              <w:t>Центральный</w:t>
            </w:r>
          </w:p>
        </w:tc>
        <w:tc>
          <w:tcPr>
            <w:tcW w:w="519" w:type="pct"/>
          </w:tcPr>
          <w:p w:rsidR="00951C7F" w:rsidRPr="00520718" w:rsidRDefault="00951C7F" w:rsidP="00951C7F">
            <w:pPr>
              <w:spacing w:before="0" w:after="0"/>
              <w:ind w:firstLine="0"/>
              <w:jc w:val="center"/>
              <w:rPr>
                <w:sz w:val="20"/>
                <w:szCs w:val="20"/>
              </w:rPr>
            </w:pPr>
            <w:r w:rsidRPr="00520718">
              <w:rPr>
                <w:sz w:val="20"/>
                <w:szCs w:val="20"/>
              </w:rPr>
              <w:t>326,96</w:t>
            </w:r>
          </w:p>
        </w:tc>
        <w:tc>
          <w:tcPr>
            <w:tcW w:w="540" w:type="pct"/>
          </w:tcPr>
          <w:p w:rsidR="00951C7F" w:rsidRPr="00520718" w:rsidRDefault="00951C7F" w:rsidP="00951C7F">
            <w:pPr>
              <w:spacing w:before="0" w:after="0"/>
              <w:ind w:firstLine="0"/>
              <w:jc w:val="center"/>
              <w:rPr>
                <w:sz w:val="20"/>
                <w:szCs w:val="20"/>
              </w:rPr>
            </w:pPr>
            <w:r w:rsidRPr="00520718">
              <w:rPr>
                <w:sz w:val="20"/>
                <w:szCs w:val="20"/>
              </w:rPr>
              <w:t>753,95</w:t>
            </w:r>
          </w:p>
        </w:tc>
        <w:tc>
          <w:tcPr>
            <w:tcW w:w="540" w:type="pct"/>
          </w:tcPr>
          <w:p w:rsidR="00951C7F" w:rsidRPr="00520718" w:rsidRDefault="00951C7F" w:rsidP="00951C7F">
            <w:pPr>
              <w:spacing w:before="0" w:after="0"/>
              <w:ind w:firstLine="0"/>
              <w:jc w:val="center"/>
              <w:rPr>
                <w:sz w:val="20"/>
                <w:szCs w:val="20"/>
              </w:rPr>
            </w:pPr>
            <w:r w:rsidRPr="00520718">
              <w:rPr>
                <w:sz w:val="20"/>
                <w:szCs w:val="20"/>
              </w:rPr>
              <w:t>80,00</w:t>
            </w:r>
          </w:p>
        </w:tc>
        <w:tc>
          <w:tcPr>
            <w:tcW w:w="519" w:type="pct"/>
          </w:tcPr>
          <w:p w:rsidR="00951C7F" w:rsidRPr="00520718" w:rsidRDefault="00951C7F" w:rsidP="00951C7F">
            <w:pPr>
              <w:spacing w:before="0" w:after="0"/>
              <w:ind w:firstLine="0"/>
              <w:jc w:val="center"/>
              <w:rPr>
                <w:sz w:val="20"/>
                <w:szCs w:val="20"/>
              </w:rPr>
            </w:pPr>
            <w:r w:rsidRPr="00520718">
              <w:rPr>
                <w:sz w:val="20"/>
                <w:szCs w:val="20"/>
              </w:rPr>
              <w:t>145,0</w:t>
            </w:r>
          </w:p>
        </w:tc>
        <w:tc>
          <w:tcPr>
            <w:tcW w:w="540" w:type="pct"/>
          </w:tcPr>
          <w:p w:rsidR="00951C7F" w:rsidRPr="00520718" w:rsidRDefault="00951C7F" w:rsidP="00951C7F">
            <w:pPr>
              <w:spacing w:before="0" w:after="0"/>
              <w:ind w:firstLine="0"/>
              <w:jc w:val="center"/>
              <w:rPr>
                <w:sz w:val="20"/>
                <w:szCs w:val="20"/>
              </w:rPr>
            </w:pPr>
            <w:r w:rsidRPr="00520718">
              <w:rPr>
                <w:sz w:val="20"/>
                <w:szCs w:val="20"/>
              </w:rPr>
              <w:t>590,2</w:t>
            </w:r>
          </w:p>
        </w:tc>
        <w:tc>
          <w:tcPr>
            <w:tcW w:w="540" w:type="pct"/>
          </w:tcPr>
          <w:p w:rsidR="00951C7F" w:rsidRPr="00520718" w:rsidRDefault="00951C7F" w:rsidP="00951C7F">
            <w:pPr>
              <w:spacing w:before="0" w:after="0"/>
              <w:ind w:firstLine="0"/>
              <w:jc w:val="center"/>
              <w:rPr>
                <w:sz w:val="20"/>
                <w:szCs w:val="20"/>
              </w:rPr>
            </w:pPr>
            <w:r w:rsidRPr="00520718">
              <w:rPr>
                <w:sz w:val="20"/>
                <w:szCs w:val="20"/>
              </w:rPr>
              <w:t>63,0</w:t>
            </w:r>
          </w:p>
        </w:tc>
      </w:tr>
      <w:tr w:rsidR="00951C7F" w:rsidRPr="00520718" w:rsidTr="00B42BAF">
        <w:trPr>
          <w:trHeight w:val="20"/>
          <w:jc w:val="center"/>
        </w:trPr>
        <w:tc>
          <w:tcPr>
            <w:tcW w:w="1803" w:type="pct"/>
          </w:tcPr>
          <w:p w:rsidR="00951C7F" w:rsidRPr="00520718" w:rsidRDefault="00951C7F" w:rsidP="00951C7F">
            <w:pPr>
              <w:spacing w:before="0" w:after="0"/>
              <w:ind w:firstLine="0"/>
              <w:jc w:val="left"/>
              <w:rPr>
                <w:sz w:val="20"/>
                <w:szCs w:val="20"/>
              </w:rPr>
            </w:pPr>
            <w:r w:rsidRPr="00520718">
              <w:rPr>
                <w:sz w:val="20"/>
                <w:szCs w:val="20"/>
              </w:rPr>
              <w:t>Изолированные энергоузлы</w:t>
            </w:r>
          </w:p>
        </w:tc>
        <w:tc>
          <w:tcPr>
            <w:tcW w:w="519" w:type="pct"/>
          </w:tcPr>
          <w:p w:rsidR="00951C7F" w:rsidRPr="00520718" w:rsidRDefault="00951C7F" w:rsidP="00951C7F">
            <w:pPr>
              <w:spacing w:before="0" w:after="0"/>
              <w:ind w:firstLine="0"/>
              <w:jc w:val="center"/>
              <w:rPr>
                <w:sz w:val="20"/>
                <w:szCs w:val="20"/>
              </w:rPr>
            </w:pPr>
            <w:r w:rsidRPr="00520718">
              <w:rPr>
                <w:sz w:val="20"/>
                <w:szCs w:val="20"/>
              </w:rPr>
              <w:t>344,09</w:t>
            </w:r>
          </w:p>
        </w:tc>
        <w:tc>
          <w:tcPr>
            <w:tcW w:w="540" w:type="pct"/>
          </w:tcPr>
          <w:p w:rsidR="00951C7F" w:rsidRPr="00520718" w:rsidRDefault="00951C7F" w:rsidP="00951C7F">
            <w:pPr>
              <w:spacing w:before="0" w:after="0"/>
              <w:ind w:firstLine="0"/>
              <w:jc w:val="center"/>
              <w:rPr>
                <w:sz w:val="20"/>
                <w:szCs w:val="20"/>
              </w:rPr>
            </w:pPr>
            <w:r w:rsidRPr="00520718">
              <w:rPr>
                <w:sz w:val="20"/>
                <w:szCs w:val="20"/>
              </w:rPr>
              <w:t>-</w:t>
            </w:r>
          </w:p>
        </w:tc>
        <w:tc>
          <w:tcPr>
            <w:tcW w:w="540" w:type="pct"/>
          </w:tcPr>
          <w:p w:rsidR="00951C7F" w:rsidRPr="00520718" w:rsidRDefault="00951C7F" w:rsidP="00951C7F">
            <w:pPr>
              <w:spacing w:before="0" w:after="0"/>
              <w:ind w:firstLine="0"/>
              <w:jc w:val="center"/>
              <w:rPr>
                <w:sz w:val="20"/>
                <w:szCs w:val="20"/>
              </w:rPr>
            </w:pPr>
            <w:r w:rsidRPr="00520718">
              <w:rPr>
                <w:sz w:val="20"/>
                <w:szCs w:val="20"/>
              </w:rPr>
              <w:t>-</w:t>
            </w:r>
          </w:p>
        </w:tc>
        <w:tc>
          <w:tcPr>
            <w:tcW w:w="519" w:type="pct"/>
          </w:tcPr>
          <w:p w:rsidR="00951C7F" w:rsidRPr="00520718" w:rsidRDefault="00951C7F" w:rsidP="00951C7F">
            <w:pPr>
              <w:spacing w:before="0" w:after="0"/>
              <w:ind w:firstLine="0"/>
              <w:jc w:val="center"/>
              <w:rPr>
                <w:sz w:val="20"/>
                <w:szCs w:val="20"/>
              </w:rPr>
            </w:pPr>
            <w:r w:rsidRPr="00520718">
              <w:rPr>
                <w:sz w:val="20"/>
                <w:szCs w:val="20"/>
              </w:rPr>
              <w:t>73,46</w:t>
            </w:r>
          </w:p>
        </w:tc>
        <w:tc>
          <w:tcPr>
            <w:tcW w:w="540" w:type="pct"/>
          </w:tcPr>
          <w:p w:rsidR="00951C7F" w:rsidRPr="00520718" w:rsidRDefault="00951C7F" w:rsidP="00951C7F">
            <w:pPr>
              <w:spacing w:before="0" w:after="0"/>
              <w:ind w:firstLine="0"/>
              <w:jc w:val="center"/>
              <w:rPr>
                <w:sz w:val="20"/>
                <w:szCs w:val="20"/>
              </w:rPr>
            </w:pPr>
            <w:r w:rsidRPr="00520718">
              <w:rPr>
                <w:sz w:val="20"/>
                <w:szCs w:val="20"/>
              </w:rPr>
              <w:t>-</w:t>
            </w:r>
          </w:p>
        </w:tc>
        <w:tc>
          <w:tcPr>
            <w:tcW w:w="540" w:type="pct"/>
          </w:tcPr>
          <w:p w:rsidR="00951C7F" w:rsidRPr="00520718" w:rsidRDefault="00951C7F" w:rsidP="00951C7F">
            <w:pPr>
              <w:spacing w:before="0" w:after="0"/>
              <w:ind w:firstLine="0"/>
              <w:jc w:val="center"/>
              <w:rPr>
                <w:sz w:val="20"/>
                <w:szCs w:val="20"/>
              </w:rPr>
            </w:pPr>
            <w:r w:rsidRPr="00520718">
              <w:rPr>
                <w:sz w:val="20"/>
                <w:szCs w:val="20"/>
              </w:rPr>
              <w:t>-</w:t>
            </w:r>
          </w:p>
        </w:tc>
      </w:tr>
      <w:tr w:rsidR="00951C7F" w:rsidRPr="00520718" w:rsidTr="00B42BAF">
        <w:trPr>
          <w:trHeight w:val="20"/>
          <w:jc w:val="center"/>
        </w:trPr>
        <w:tc>
          <w:tcPr>
            <w:tcW w:w="1803" w:type="pct"/>
          </w:tcPr>
          <w:p w:rsidR="00951C7F" w:rsidRPr="00520718" w:rsidRDefault="00951C7F" w:rsidP="00951C7F">
            <w:pPr>
              <w:spacing w:before="0" w:after="0"/>
              <w:ind w:firstLine="0"/>
              <w:jc w:val="left"/>
              <w:rPr>
                <w:sz w:val="20"/>
                <w:szCs w:val="20"/>
              </w:rPr>
            </w:pPr>
            <w:r w:rsidRPr="00520718">
              <w:rPr>
                <w:sz w:val="20"/>
                <w:szCs w:val="20"/>
              </w:rPr>
              <w:t>Итого по Камчатскому краю</w:t>
            </w:r>
          </w:p>
        </w:tc>
        <w:tc>
          <w:tcPr>
            <w:tcW w:w="519" w:type="pct"/>
          </w:tcPr>
          <w:p w:rsidR="00951C7F" w:rsidRPr="00520718" w:rsidRDefault="00951C7F" w:rsidP="00951C7F">
            <w:pPr>
              <w:spacing w:before="0" w:after="0"/>
              <w:ind w:firstLine="0"/>
              <w:jc w:val="center"/>
              <w:rPr>
                <w:sz w:val="20"/>
                <w:szCs w:val="20"/>
              </w:rPr>
            </w:pPr>
            <w:r w:rsidRPr="00520718">
              <w:rPr>
                <w:sz w:val="20"/>
                <w:szCs w:val="20"/>
              </w:rPr>
              <w:t>671,05</w:t>
            </w:r>
          </w:p>
        </w:tc>
        <w:tc>
          <w:tcPr>
            <w:tcW w:w="540" w:type="pct"/>
          </w:tcPr>
          <w:p w:rsidR="00951C7F" w:rsidRPr="00520718" w:rsidRDefault="00951C7F" w:rsidP="00951C7F">
            <w:pPr>
              <w:spacing w:before="0" w:after="0"/>
              <w:ind w:firstLine="0"/>
              <w:jc w:val="center"/>
              <w:rPr>
                <w:sz w:val="20"/>
                <w:szCs w:val="20"/>
              </w:rPr>
            </w:pPr>
            <w:r w:rsidRPr="00520718">
              <w:rPr>
                <w:sz w:val="20"/>
                <w:szCs w:val="20"/>
              </w:rPr>
              <w:t>753,95</w:t>
            </w:r>
          </w:p>
        </w:tc>
        <w:tc>
          <w:tcPr>
            <w:tcW w:w="540" w:type="pct"/>
          </w:tcPr>
          <w:p w:rsidR="00951C7F" w:rsidRPr="00520718" w:rsidRDefault="00951C7F" w:rsidP="00951C7F">
            <w:pPr>
              <w:spacing w:before="0" w:after="0"/>
              <w:ind w:firstLine="0"/>
              <w:jc w:val="center"/>
              <w:rPr>
                <w:sz w:val="20"/>
                <w:szCs w:val="20"/>
              </w:rPr>
            </w:pPr>
            <w:r w:rsidRPr="00520718">
              <w:rPr>
                <w:sz w:val="20"/>
                <w:szCs w:val="20"/>
              </w:rPr>
              <w:t>80,00</w:t>
            </w:r>
          </w:p>
        </w:tc>
        <w:tc>
          <w:tcPr>
            <w:tcW w:w="519" w:type="pct"/>
          </w:tcPr>
          <w:p w:rsidR="00951C7F" w:rsidRPr="00520718" w:rsidRDefault="00951C7F" w:rsidP="00951C7F">
            <w:pPr>
              <w:spacing w:before="0" w:after="0"/>
              <w:ind w:firstLine="0"/>
              <w:jc w:val="center"/>
              <w:rPr>
                <w:sz w:val="20"/>
                <w:szCs w:val="20"/>
              </w:rPr>
            </w:pPr>
            <w:r w:rsidRPr="00520718">
              <w:rPr>
                <w:sz w:val="20"/>
                <w:szCs w:val="20"/>
              </w:rPr>
              <w:t>218,46</w:t>
            </w:r>
          </w:p>
        </w:tc>
        <w:tc>
          <w:tcPr>
            <w:tcW w:w="540" w:type="pct"/>
          </w:tcPr>
          <w:p w:rsidR="00951C7F" w:rsidRPr="00520718" w:rsidRDefault="00951C7F" w:rsidP="00951C7F">
            <w:pPr>
              <w:spacing w:before="0" w:after="0"/>
              <w:ind w:firstLine="0"/>
              <w:jc w:val="center"/>
              <w:rPr>
                <w:sz w:val="20"/>
                <w:szCs w:val="20"/>
              </w:rPr>
            </w:pPr>
            <w:r w:rsidRPr="00520718">
              <w:rPr>
                <w:sz w:val="20"/>
                <w:szCs w:val="20"/>
              </w:rPr>
              <w:t>590,2</w:t>
            </w:r>
          </w:p>
        </w:tc>
        <w:tc>
          <w:tcPr>
            <w:tcW w:w="540" w:type="pct"/>
          </w:tcPr>
          <w:p w:rsidR="00951C7F" w:rsidRPr="00520718" w:rsidRDefault="00951C7F" w:rsidP="00951C7F">
            <w:pPr>
              <w:spacing w:before="0" w:after="0"/>
              <w:ind w:firstLine="0"/>
              <w:jc w:val="center"/>
              <w:rPr>
                <w:sz w:val="20"/>
                <w:szCs w:val="20"/>
              </w:rPr>
            </w:pPr>
            <w:r w:rsidRPr="00520718">
              <w:rPr>
                <w:sz w:val="20"/>
                <w:szCs w:val="20"/>
              </w:rPr>
              <w:t>63,0</w:t>
            </w:r>
          </w:p>
        </w:tc>
      </w:tr>
    </w:tbl>
    <w:p w:rsidR="00423CCE" w:rsidRPr="00520718" w:rsidRDefault="00423CCE" w:rsidP="00423CCE"/>
    <w:p w:rsidR="00423CCE" w:rsidRPr="00520718" w:rsidRDefault="00423CCE" w:rsidP="00951C7F">
      <w:pPr>
        <w:spacing w:before="0" w:after="0"/>
      </w:pPr>
      <w:r w:rsidRPr="00520718">
        <w:t xml:space="preserve">Основные проблемы электросетевого хозяйства Камчатского края: </w:t>
      </w:r>
    </w:p>
    <w:p w:rsidR="00423CCE" w:rsidRPr="00520718" w:rsidRDefault="00423CCE" w:rsidP="00951C7F">
      <w:pPr>
        <w:spacing w:before="0" w:after="0"/>
      </w:pPr>
      <w:r w:rsidRPr="00520718">
        <w:t>Центральный энергоузел:</w:t>
      </w:r>
    </w:p>
    <w:p w:rsidR="00423CCE" w:rsidRPr="00520718" w:rsidRDefault="00423CCE" w:rsidP="003D3B97">
      <w:pPr>
        <w:numPr>
          <w:ilvl w:val="0"/>
          <w:numId w:val="22"/>
        </w:numPr>
        <w:tabs>
          <w:tab w:val="left" w:pos="993"/>
        </w:tabs>
        <w:spacing w:before="0" w:after="0"/>
        <w:ind w:left="0" w:firstLine="567"/>
      </w:pPr>
      <w:r w:rsidRPr="00520718">
        <w:t>Не отвечают в полной мере требованиям надёжности схемы выдачи мощности:</w:t>
      </w:r>
    </w:p>
    <w:p w:rsidR="00423CCE" w:rsidRPr="00520718" w:rsidRDefault="00423CCE" w:rsidP="00951C7F">
      <w:pPr>
        <w:numPr>
          <w:ilvl w:val="0"/>
          <w:numId w:val="2"/>
        </w:numPr>
        <w:tabs>
          <w:tab w:val="left" w:pos="993"/>
        </w:tabs>
        <w:spacing w:before="0" w:after="0"/>
        <w:ind w:left="0" w:firstLine="567"/>
      </w:pPr>
      <w:r w:rsidRPr="00520718">
        <w:t>Мутновской ГеоЭС по одноцепной ВЛ 220 кВ «МГеоЭС – Авача», трасса которой проходит в экстремальных климатических условиях. Частые отключения данной ВЛ, а также отключения единственного автотрансформатора 220/110 кВ 63 MBА на ПС Авача, приводят к «запиранию» мощности Мутновской ГеоЭС.</w:t>
      </w:r>
    </w:p>
    <w:p w:rsidR="00423CCE" w:rsidRPr="00520718" w:rsidRDefault="00423CCE" w:rsidP="00951C7F">
      <w:pPr>
        <w:numPr>
          <w:ilvl w:val="0"/>
          <w:numId w:val="2"/>
        </w:numPr>
        <w:tabs>
          <w:tab w:val="left" w:pos="993"/>
        </w:tabs>
        <w:spacing w:before="0" w:after="0"/>
        <w:ind w:left="0" w:firstLine="567"/>
      </w:pPr>
      <w:r w:rsidRPr="00520718">
        <w:t>Толмачёвских ГЭС­1,2,3 по одноцепной ВЛ 110 кВ «Толмачёвские ГЭС – Апача – Развилка – Елизово», отключение одного из участков которой приводит к «запиранию» мощности Толмачёвских ГЭС­1,2,3.</w:t>
      </w:r>
    </w:p>
    <w:p w:rsidR="00423CCE" w:rsidRPr="00520718" w:rsidRDefault="00423CCE" w:rsidP="003D3B97">
      <w:pPr>
        <w:numPr>
          <w:ilvl w:val="0"/>
          <w:numId w:val="22"/>
        </w:numPr>
        <w:tabs>
          <w:tab w:val="left" w:pos="993"/>
        </w:tabs>
        <w:spacing w:before="0" w:after="0"/>
        <w:ind w:left="0" w:firstLine="567"/>
      </w:pPr>
      <w:r w:rsidRPr="00520718">
        <w:t>Наличие одиночных ВЛ за пределами Петропавловска­Камчатского на направлениях связей между энергоузлами требует резерва в узлах нагрузок.</w:t>
      </w:r>
    </w:p>
    <w:p w:rsidR="00423CCE" w:rsidRPr="00520718" w:rsidRDefault="00423CCE" w:rsidP="003D3B97">
      <w:pPr>
        <w:numPr>
          <w:ilvl w:val="0"/>
          <w:numId w:val="22"/>
        </w:numPr>
        <w:tabs>
          <w:tab w:val="left" w:pos="993"/>
        </w:tabs>
        <w:spacing w:before="0" w:after="0"/>
        <w:ind w:left="0" w:firstLine="567"/>
      </w:pPr>
      <w:r w:rsidRPr="00520718">
        <w:t>Не отвечает требованиям надёжности схема подключения ПС 35 кВ Шапочка и Начики к сетям центрального энергоузла по одноцепной В Л 35 кВ «Коряки – Начики» с отпайкой на ПС Шапочка. Для обеспечения требуемой степени надёжности электроснабжения потребителей 2­ой категории, питающихся от ПС Шапочка и Начики, необходимо сооружение второй ВЛ 35 кВ на указанном направлении.</w:t>
      </w:r>
    </w:p>
    <w:p w:rsidR="00423CCE" w:rsidRPr="00520718" w:rsidRDefault="00951C7F" w:rsidP="00951C7F">
      <w:pPr>
        <w:spacing w:before="0" w:after="0"/>
      </w:pPr>
      <w:r w:rsidRPr="00520718">
        <w:t>Изолированные энергоузлы:</w:t>
      </w:r>
    </w:p>
    <w:p w:rsidR="00423CCE" w:rsidRPr="00520718" w:rsidRDefault="00423CCE" w:rsidP="00951C7F">
      <w:pPr>
        <w:spacing w:before="0" w:after="0"/>
      </w:pPr>
      <w:r w:rsidRPr="00520718">
        <w:t>Недостаточно надёжно электроснабжение следующих энергоузлов:</w:t>
      </w:r>
    </w:p>
    <w:p w:rsidR="00423CCE" w:rsidRPr="00520718" w:rsidRDefault="00423CCE" w:rsidP="00951C7F">
      <w:pPr>
        <w:numPr>
          <w:ilvl w:val="0"/>
          <w:numId w:val="2"/>
        </w:numPr>
        <w:tabs>
          <w:tab w:val="left" w:pos="993"/>
        </w:tabs>
        <w:spacing w:before="0" w:after="0"/>
        <w:ind w:left="0" w:firstLine="567"/>
      </w:pPr>
      <w:r w:rsidRPr="00520718">
        <w:t>Пенжинского энергоузла в связи с неудовлетворительным состоянием ВЛ 35 кВ «Манилы – Каменское», по которой питаются потребители с. Каменское от ДЭС­4 (с. Манилы), приводит к периодическому отключению ВЛ и потребителей от электроснабжения. Необходима реконструкция линии с изменением прохождения трассы ВЛ 35 кВ.</w:t>
      </w:r>
    </w:p>
    <w:p w:rsidR="00423CCE" w:rsidRPr="00520718" w:rsidRDefault="00423CCE" w:rsidP="00951C7F">
      <w:pPr>
        <w:numPr>
          <w:ilvl w:val="0"/>
          <w:numId w:val="2"/>
        </w:numPr>
        <w:tabs>
          <w:tab w:val="left" w:pos="993"/>
        </w:tabs>
        <w:spacing w:before="0" w:after="0"/>
        <w:ind w:left="0" w:firstLine="567"/>
      </w:pPr>
      <w:r w:rsidRPr="00520718">
        <w:t>Олюторского энергоузла. ВЛ 35 кВ «Тиличики – Корф» – бесхозная, часть опор ВЛ, проходящей по морской стороне от устья реки, нуждается в срочном укреплении или замене, другая часть – в переносе из перемываемых участков.</w:t>
      </w:r>
    </w:p>
    <w:p w:rsidR="00423CCE" w:rsidRPr="00520718" w:rsidRDefault="00423CCE" w:rsidP="00951C7F">
      <w:pPr>
        <w:numPr>
          <w:ilvl w:val="0"/>
          <w:numId w:val="2"/>
        </w:numPr>
        <w:tabs>
          <w:tab w:val="left" w:pos="993"/>
        </w:tabs>
        <w:spacing w:before="0" w:after="0"/>
        <w:ind w:left="0" w:firstLine="567"/>
      </w:pPr>
      <w:r w:rsidRPr="00520718">
        <w:t>Соболевского энергоузла, так как в связи с большими ветровыми нагрузками на ВЛ 35 кВ «Соболево – Устьевое», проходящей вблизи Охотского моря, необходима её реконструкция с заменой алюминистрального провода на самонесущий изолированный провод.</w:t>
      </w:r>
    </w:p>
    <w:p w:rsidR="00423CCE" w:rsidRPr="00520718" w:rsidRDefault="00423CCE" w:rsidP="00951C7F">
      <w:pPr>
        <w:numPr>
          <w:ilvl w:val="0"/>
          <w:numId w:val="2"/>
        </w:numPr>
        <w:tabs>
          <w:tab w:val="left" w:pos="993"/>
        </w:tabs>
        <w:spacing w:before="0" w:after="0"/>
        <w:ind w:left="0" w:firstLine="567"/>
      </w:pPr>
      <w:r w:rsidRPr="00520718">
        <w:t>Тигильский энергоузла. На сегодняшний день подрядной организацией «КМК­87» отремонтирован участок 18 км от ДЭС­11 с Тигиль, оставшаяся часть линии (до с. Седанка) запланирована на 2018­2022 гг.</w:t>
      </w:r>
    </w:p>
    <w:p w:rsidR="00423CCE" w:rsidRPr="00520718" w:rsidRDefault="00423CCE" w:rsidP="00951C7F">
      <w:pPr>
        <w:numPr>
          <w:ilvl w:val="0"/>
          <w:numId w:val="2"/>
        </w:numPr>
        <w:tabs>
          <w:tab w:val="left" w:pos="993"/>
        </w:tabs>
        <w:spacing w:before="0" w:after="0"/>
        <w:ind w:left="0" w:firstLine="567"/>
      </w:pPr>
      <w:r w:rsidRPr="00520718">
        <w:lastRenderedPageBreak/>
        <w:t>Средне­Камчатского энергоузла. Требуется реконструкция участка ВЛ «Полевой стан – Анавгай», а также строительство участка, протяженностью 14 км, с целью технологического присоединения потребителей.</w:t>
      </w:r>
    </w:p>
    <w:p w:rsidR="00423CCE" w:rsidRPr="00520718" w:rsidRDefault="00423CCE" w:rsidP="00951C7F">
      <w:pPr>
        <w:numPr>
          <w:ilvl w:val="0"/>
          <w:numId w:val="2"/>
        </w:numPr>
        <w:tabs>
          <w:tab w:val="left" w:pos="993"/>
        </w:tabs>
        <w:spacing w:before="0" w:after="0"/>
        <w:ind w:left="0" w:firstLine="567"/>
      </w:pPr>
      <w:r w:rsidRPr="00520718">
        <w:t>Усть­Камчатского энергоузла. Наблюдается загнивание древесины выше нормы, требуется реконструкция ВЛ.</w:t>
      </w:r>
    </w:p>
    <w:p w:rsidR="00423CCE" w:rsidRPr="00520718" w:rsidRDefault="00423CCE" w:rsidP="00951C7F">
      <w:pPr>
        <w:pStyle w:val="3"/>
      </w:pPr>
      <w:bookmarkStart w:id="89" w:name="_Toc4701027"/>
      <w:r w:rsidRPr="00520718">
        <w:t>Теплоснабжение</w:t>
      </w:r>
      <w:bookmarkEnd w:id="89"/>
    </w:p>
    <w:p w:rsidR="00423CCE" w:rsidRPr="00520718" w:rsidRDefault="00423CCE" w:rsidP="00951C7F">
      <w:pPr>
        <w:spacing w:before="0" w:after="0"/>
      </w:pPr>
      <w:r w:rsidRPr="00520718">
        <w:t>Суммарная мощность источников теплоснабжения Камчатского края на конец 2017 года составляла 1592 Гкал/ч. Число источников теплоснабжения в регионе на конец 2017 года составляло 237 ед., в том числе две ТЭЦ – 577 Гкал/ч.</w:t>
      </w:r>
    </w:p>
    <w:p w:rsidR="00423CCE" w:rsidRPr="00520718" w:rsidRDefault="00423CCE" w:rsidP="00951C7F">
      <w:pPr>
        <w:spacing w:before="0" w:after="0"/>
      </w:pPr>
      <w:r w:rsidRPr="00520718">
        <w:t>Тепловая энергия в Камчатском крае вырабатывается на Камчатских ТЭЦ-1 и ТЭЦ-2, котельных теплоснабжающих организаций различной формы собственности, а также на промысловых участках геотермального теплоснабжения (Быстрицком, Паратунском и Паужетском).</w:t>
      </w:r>
    </w:p>
    <w:p w:rsidR="00B42BAF" w:rsidRPr="00520718" w:rsidRDefault="00B42BAF" w:rsidP="00951C7F">
      <w:pPr>
        <w:spacing w:before="0" w:after="0"/>
      </w:pPr>
    </w:p>
    <w:p w:rsidR="00423CCE" w:rsidRPr="00520718" w:rsidRDefault="007000AA" w:rsidP="00951C7F">
      <w:pPr>
        <w:spacing w:before="0" w:after="0"/>
      </w:pPr>
      <w:r w:rsidRPr="00520718">
        <w:t>Таблица 5</w:t>
      </w:r>
      <w:r w:rsidR="00B42BAF" w:rsidRPr="00520718">
        <w:t xml:space="preserve">.3.2-1. </w:t>
      </w:r>
      <w:r w:rsidR="00423CCE" w:rsidRPr="00520718">
        <w:t>Структура производства теплоэнергии от электростанций и котельных Камчатского края за 2017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3534"/>
        <w:gridCol w:w="3926"/>
        <w:gridCol w:w="1567"/>
      </w:tblGrid>
      <w:tr w:rsidR="00A804BE" w:rsidRPr="00520718" w:rsidTr="00B42BAF">
        <w:trPr>
          <w:tblHeader/>
          <w:jc w:val="center"/>
        </w:trPr>
        <w:tc>
          <w:tcPr>
            <w:tcW w:w="420" w:type="pct"/>
            <w:vAlign w:val="center"/>
          </w:tcPr>
          <w:p w:rsidR="00A804BE" w:rsidRPr="00520718" w:rsidRDefault="00A804BE" w:rsidP="00A804BE">
            <w:pPr>
              <w:spacing w:before="0" w:after="0"/>
              <w:ind w:firstLine="0"/>
              <w:jc w:val="center"/>
              <w:rPr>
                <w:sz w:val="20"/>
                <w:szCs w:val="20"/>
              </w:rPr>
            </w:pPr>
            <w:r w:rsidRPr="00520718">
              <w:rPr>
                <w:sz w:val="20"/>
                <w:szCs w:val="20"/>
              </w:rPr>
              <w:t>№ п/п</w:t>
            </w:r>
          </w:p>
        </w:tc>
        <w:tc>
          <w:tcPr>
            <w:tcW w:w="1793" w:type="pct"/>
            <w:vAlign w:val="center"/>
          </w:tcPr>
          <w:p w:rsidR="00A804BE" w:rsidRPr="00520718" w:rsidRDefault="00A804BE" w:rsidP="00A804BE">
            <w:pPr>
              <w:spacing w:before="0" w:after="0"/>
              <w:ind w:firstLine="0"/>
              <w:jc w:val="center"/>
              <w:rPr>
                <w:sz w:val="20"/>
                <w:szCs w:val="20"/>
              </w:rPr>
            </w:pPr>
            <w:r w:rsidRPr="00520718">
              <w:rPr>
                <w:sz w:val="20"/>
                <w:szCs w:val="20"/>
              </w:rPr>
              <w:t>Наименование энергоисточника</w:t>
            </w:r>
          </w:p>
        </w:tc>
        <w:tc>
          <w:tcPr>
            <w:tcW w:w="1992" w:type="pct"/>
            <w:vAlign w:val="center"/>
          </w:tcPr>
          <w:p w:rsidR="00A804BE" w:rsidRPr="00520718" w:rsidRDefault="00A804BE" w:rsidP="00A804BE">
            <w:pPr>
              <w:spacing w:before="0" w:after="0"/>
              <w:ind w:firstLine="0"/>
              <w:jc w:val="center"/>
              <w:rPr>
                <w:sz w:val="20"/>
                <w:szCs w:val="20"/>
              </w:rPr>
            </w:pPr>
            <w:r w:rsidRPr="00520718">
              <w:rPr>
                <w:sz w:val="20"/>
                <w:szCs w:val="20"/>
              </w:rPr>
              <w:t>Произведено теплоэнергии, тыс. Гкал</w:t>
            </w:r>
          </w:p>
        </w:tc>
        <w:tc>
          <w:tcPr>
            <w:tcW w:w="795" w:type="pct"/>
          </w:tcPr>
          <w:p w:rsidR="00A804BE" w:rsidRPr="00520718" w:rsidRDefault="00A804BE" w:rsidP="00A804BE">
            <w:pPr>
              <w:spacing w:before="0" w:after="0"/>
              <w:ind w:firstLine="0"/>
              <w:jc w:val="center"/>
              <w:rPr>
                <w:sz w:val="20"/>
                <w:szCs w:val="20"/>
              </w:rPr>
            </w:pPr>
            <w:r w:rsidRPr="00520718">
              <w:rPr>
                <w:sz w:val="20"/>
                <w:szCs w:val="20"/>
              </w:rPr>
              <w:t>Структура, %</w:t>
            </w:r>
          </w:p>
        </w:tc>
      </w:tr>
      <w:tr w:rsidR="00A804BE" w:rsidRPr="00520718" w:rsidTr="00B42BAF">
        <w:trPr>
          <w:tblHeader/>
          <w:jc w:val="center"/>
        </w:trPr>
        <w:tc>
          <w:tcPr>
            <w:tcW w:w="420" w:type="pct"/>
            <w:vAlign w:val="center"/>
          </w:tcPr>
          <w:p w:rsidR="00A804BE" w:rsidRPr="00520718" w:rsidRDefault="00A804BE" w:rsidP="00A804BE">
            <w:pPr>
              <w:spacing w:before="0" w:after="0"/>
              <w:ind w:firstLine="0"/>
              <w:jc w:val="center"/>
              <w:rPr>
                <w:sz w:val="20"/>
                <w:szCs w:val="20"/>
              </w:rPr>
            </w:pPr>
          </w:p>
        </w:tc>
        <w:tc>
          <w:tcPr>
            <w:tcW w:w="1793" w:type="pct"/>
            <w:vAlign w:val="center"/>
          </w:tcPr>
          <w:p w:rsidR="00A804BE" w:rsidRPr="00520718" w:rsidRDefault="00A804BE" w:rsidP="00A804BE">
            <w:pPr>
              <w:spacing w:before="0" w:after="0"/>
              <w:ind w:firstLine="0"/>
              <w:jc w:val="left"/>
              <w:rPr>
                <w:sz w:val="20"/>
                <w:szCs w:val="20"/>
              </w:rPr>
            </w:pPr>
            <w:r w:rsidRPr="00520718">
              <w:rPr>
                <w:sz w:val="20"/>
                <w:szCs w:val="20"/>
              </w:rPr>
              <w:t>По Камчатскому краю, всего</w:t>
            </w:r>
          </w:p>
        </w:tc>
        <w:tc>
          <w:tcPr>
            <w:tcW w:w="1992" w:type="pct"/>
            <w:vAlign w:val="center"/>
          </w:tcPr>
          <w:p w:rsidR="00A804BE" w:rsidRPr="00520718" w:rsidRDefault="00A804BE" w:rsidP="00A804BE">
            <w:pPr>
              <w:spacing w:before="0" w:after="0"/>
              <w:ind w:firstLine="0"/>
              <w:jc w:val="center"/>
              <w:rPr>
                <w:sz w:val="20"/>
                <w:szCs w:val="20"/>
              </w:rPr>
            </w:pPr>
            <w:r w:rsidRPr="00520718">
              <w:rPr>
                <w:sz w:val="20"/>
                <w:szCs w:val="20"/>
              </w:rPr>
              <w:t>2709,977</w:t>
            </w:r>
          </w:p>
        </w:tc>
        <w:tc>
          <w:tcPr>
            <w:tcW w:w="795" w:type="pct"/>
          </w:tcPr>
          <w:p w:rsidR="00A804BE" w:rsidRPr="00520718" w:rsidRDefault="00A804BE" w:rsidP="00A804BE">
            <w:pPr>
              <w:spacing w:before="0" w:after="0"/>
              <w:ind w:firstLine="0"/>
              <w:jc w:val="center"/>
              <w:rPr>
                <w:sz w:val="20"/>
                <w:szCs w:val="20"/>
              </w:rPr>
            </w:pPr>
            <w:r w:rsidRPr="00520718">
              <w:rPr>
                <w:sz w:val="20"/>
                <w:szCs w:val="20"/>
              </w:rPr>
              <w:t>100,0</w:t>
            </w:r>
          </w:p>
        </w:tc>
      </w:tr>
      <w:tr w:rsidR="00A804BE" w:rsidRPr="00520718" w:rsidTr="00B42BAF">
        <w:trPr>
          <w:tblHeader/>
          <w:jc w:val="center"/>
        </w:trPr>
        <w:tc>
          <w:tcPr>
            <w:tcW w:w="420" w:type="pct"/>
            <w:vAlign w:val="center"/>
          </w:tcPr>
          <w:p w:rsidR="00A804BE" w:rsidRPr="00520718" w:rsidRDefault="00A804BE" w:rsidP="00A804BE">
            <w:pPr>
              <w:spacing w:before="0" w:after="0"/>
              <w:ind w:firstLine="0"/>
              <w:jc w:val="center"/>
              <w:rPr>
                <w:sz w:val="20"/>
                <w:szCs w:val="20"/>
              </w:rPr>
            </w:pPr>
          </w:p>
        </w:tc>
        <w:tc>
          <w:tcPr>
            <w:tcW w:w="1793" w:type="pct"/>
            <w:vAlign w:val="center"/>
          </w:tcPr>
          <w:p w:rsidR="00A804BE" w:rsidRPr="00520718" w:rsidRDefault="00A804BE" w:rsidP="00A804BE">
            <w:pPr>
              <w:spacing w:before="0" w:after="0"/>
              <w:ind w:firstLine="0"/>
              <w:jc w:val="left"/>
              <w:rPr>
                <w:sz w:val="20"/>
                <w:szCs w:val="20"/>
              </w:rPr>
            </w:pPr>
            <w:r w:rsidRPr="00520718">
              <w:rPr>
                <w:sz w:val="20"/>
                <w:szCs w:val="20"/>
              </w:rPr>
              <w:t>В т.ч.</w:t>
            </w:r>
          </w:p>
        </w:tc>
        <w:tc>
          <w:tcPr>
            <w:tcW w:w="1992" w:type="pct"/>
            <w:vAlign w:val="center"/>
          </w:tcPr>
          <w:p w:rsidR="00A804BE" w:rsidRPr="00520718" w:rsidRDefault="00A804BE" w:rsidP="00A804BE">
            <w:pPr>
              <w:spacing w:before="0" w:after="0"/>
              <w:ind w:firstLine="0"/>
              <w:jc w:val="center"/>
              <w:rPr>
                <w:sz w:val="20"/>
                <w:szCs w:val="20"/>
              </w:rPr>
            </w:pPr>
          </w:p>
        </w:tc>
        <w:tc>
          <w:tcPr>
            <w:tcW w:w="795" w:type="pct"/>
          </w:tcPr>
          <w:p w:rsidR="00A804BE" w:rsidRPr="00520718" w:rsidRDefault="00A804BE" w:rsidP="00A804BE">
            <w:pPr>
              <w:spacing w:before="0" w:after="0"/>
              <w:ind w:firstLine="0"/>
              <w:jc w:val="center"/>
              <w:rPr>
                <w:sz w:val="20"/>
                <w:szCs w:val="20"/>
              </w:rPr>
            </w:pPr>
          </w:p>
        </w:tc>
      </w:tr>
      <w:tr w:rsidR="00A804BE" w:rsidRPr="00520718" w:rsidTr="00B42BAF">
        <w:trPr>
          <w:jc w:val="center"/>
        </w:trPr>
        <w:tc>
          <w:tcPr>
            <w:tcW w:w="420" w:type="pct"/>
            <w:vAlign w:val="center"/>
          </w:tcPr>
          <w:p w:rsidR="00A804BE" w:rsidRPr="00520718" w:rsidRDefault="00A804BE" w:rsidP="00A804BE">
            <w:pPr>
              <w:spacing w:before="0" w:after="0"/>
              <w:ind w:firstLine="0"/>
              <w:jc w:val="center"/>
              <w:rPr>
                <w:sz w:val="20"/>
                <w:szCs w:val="20"/>
              </w:rPr>
            </w:pPr>
            <w:r w:rsidRPr="00520718">
              <w:rPr>
                <w:sz w:val="20"/>
                <w:szCs w:val="20"/>
              </w:rPr>
              <w:t>1</w:t>
            </w:r>
          </w:p>
        </w:tc>
        <w:tc>
          <w:tcPr>
            <w:tcW w:w="1793" w:type="pct"/>
            <w:vAlign w:val="center"/>
          </w:tcPr>
          <w:p w:rsidR="00A804BE" w:rsidRPr="00520718" w:rsidRDefault="00A804BE" w:rsidP="00A804BE">
            <w:pPr>
              <w:spacing w:before="0" w:after="0"/>
              <w:ind w:firstLine="0"/>
              <w:jc w:val="left"/>
              <w:rPr>
                <w:sz w:val="20"/>
                <w:szCs w:val="20"/>
              </w:rPr>
            </w:pPr>
            <w:r w:rsidRPr="00520718">
              <w:rPr>
                <w:sz w:val="20"/>
                <w:szCs w:val="20"/>
              </w:rPr>
              <w:t>ТЭС: Камчатские ТЭЦ-1 и ТЭЦ-2</w:t>
            </w:r>
          </w:p>
        </w:tc>
        <w:tc>
          <w:tcPr>
            <w:tcW w:w="1992" w:type="pct"/>
            <w:vAlign w:val="center"/>
          </w:tcPr>
          <w:p w:rsidR="00A804BE" w:rsidRPr="00520718" w:rsidRDefault="00A804BE" w:rsidP="00A804BE">
            <w:pPr>
              <w:spacing w:before="0" w:after="0"/>
              <w:ind w:firstLine="0"/>
              <w:jc w:val="center"/>
              <w:rPr>
                <w:sz w:val="20"/>
                <w:szCs w:val="20"/>
              </w:rPr>
            </w:pPr>
            <w:r w:rsidRPr="00520718">
              <w:rPr>
                <w:sz w:val="20"/>
                <w:szCs w:val="20"/>
              </w:rPr>
              <w:t>1089,488</w:t>
            </w:r>
          </w:p>
        </w:tc>
        <w:tc>
          <w:tcPr>
            <w:tcW w:w="795" w:type="pct"/>
          </w:tcPr>
          <w:p w:rsidR="00A804BE" w:rsidRPr="00520718" w:rsidRDefault="00A804BE" w:rsidP="00A804BE">
            <w:pPr>
              <w:spacing w:before="0" w:after="0"/>
              <w:ind w:firstLine="0"/>
              <w:jc w:val="center"/>
              <w:rPr>
                <w:sz w:val="20"/>
                <w:szCs w:val="20"/>
              </w:rPr>
            </w:pPr>
            <w:r w:rsidRPr="00520718">
              <w:rPr>
                <w:sz w:val="20"/>
                <w:szCs w:val="20"/>
              </w:rPr>
              <w:t>40,2</w:t>
            </w:r>
          </w:p>
        </w:tc>
      </w:tr>
      <w:tr w:rsidR="00A804BE" w:rsidRPr="00520718" w:rsidTr="00B42BAF">
        <w:trPr>
          <w:jc w:val="center"/>
        </w:trPr>
        <w:tc>
          <w:tcPr>
            <w:tcW w:w="420" w:type="pct"/>
            <w:vAlign w:val="center"/>
          </w:tcPr>
          <w:p w:rsidR="00A804BE" w:rsidRPr="00520718" w:rsidRDefault="00A804BE" w:rsidP="00A804BE">
            <w:pPr>
              <w:spacing w:before="0" w:after="0"/>
              <w:ind w:firstLine="0"/>
              <w:jc w:val="center"/>
              <w:rPr>
                <w:sz w:val="20"/>
                <w:szCs w:val="20"/>
              </w:rPr>
            </w:pPr>
            <w:r w:rsidRPr="00520718">
              <w:rPr>
                <w:sz w:val="20"/>
                <w:szCs w:val="20"/>
              </w:rPr>
              <w:t>2</w:t>
            </w:r>
          </w:p>
        </w:tc>
        <w:tc>
          <w:tcPr>
            <w:tcW w:w="1793" w:type="pct"/>
            <w:vAlign w:val="center"/>
          </w:tcPr>
          <w:p w:rsidR="00A804BE" w:rsidRPr="00520718" w:rsidRDefault="00A804BE" w:rsidP="00A804BE">
            <w:pPr>
              <w:spacing w:before="0" w:after="0"/>
              <w:ind w:firstLine="0"/>
              <w:jc w:val="left"/>
              <w:rPr>
                <w:sz w:val="20"/>
                <w:szCs w:val="20"/>
              </w:rPr>
            </w:pPr>
            <w:r w:rsidRPr="00520718">
              <w:rPr>
                <w:sz w:val="20"/>
                <w:szCs w:val="20"/>
              </w:rPr>
              <w:t>Котельные и электробойлерные</w:t>
            </w:r>
          </w:p>
        </w:tc>
        <w:tc>
          <w:tcPr>
            <w:tcW w:w="1992" w:type="pct"/>
            <w:vAlign w:val="center"/>
          </w:tcPr>
          <w:p w:rsidR="00A804BE" w:rsidRPr="00520718" w:rsidRDefault="00A804BE" w:rsidP="00A804BE">
            <w:pPr>
              <w:spacing w:before="0" w:after="0"/>
              <w:ind w:firstLine="0"/>
              <w:jc w:val="center"/>
              <w:rPr>
                <w:sz w:val="20"/>
                <w:szCs w:val="20"/>
              </w:rPr>
            </w:pPr>
            <w:r w:rsidRPr="00520718">
              <w:rPr>
                <w:sz w:val="20"/>
                <w:szCs w:val="20"/>
              </w:rPr>
              <w:t>1514,2</w:t>
            </w:r>
          </w:p>
        </w:tc>
        <w:tc>
          <w:tcPr>
            <w:tcW w:w="795" w:type="pct"/>
          </w:tcPr>
          <w:p w:rsidR="00A804BE" w:rsidRPr="00520718" w:rsidRDefault="00A804BE" w:rsidP="00A804BE">
            <w:pPr>
              <w:spacing w:before="0" w:after="0"/>
              <w:ind w:firstLine="0"/>
              <w:jc w:val="center"/>
              <w:rPr>
                <w:sz w:val="20"/>
                <w:szCs w:val="20"/>
              </w:rPr>
            </w:pPr>
            <w:r w:rsidRPr="00520718">
              <w:rPr>
                <w:sz w:val="20"/>
                <w:szCs w:val="20"/>
              </w:rPr>
              <w:t>55,9</w:t>
            </w:r>
          </w:p>
        </w:tc>
      </w:tr>
      <w:tr w:rsidR="00A804BE" w:rsidRPr="00520718" w:rsidTr="00B42BAF">
        <w:trPr>
          <w:jc w:val="center"/>
        </w:trPr>
        <w:tc>
          <w:tcPr>
            <w:tcW w:w="420" w:type="pct"/>
            <w:vAlign w:val="center"/>
          </w:tcPr>
          <w:p w:rsidR="00A804BE" w:rsidRPr="00520718" w:rsidRDefault="00A804BE" w:rsidP="00A804BE">
            <w:pPr>
              <w:spacing w:before="0" w:after="0"/>
              <w:ind w:firstLine="0"/>
              <w:jc w:val="center"/>
              <w:rPr>
                <w:sz w:val="20"/>
                <w:szCs w:val="20"/>
              </w:rPr>
            </w:pPr>
            <w:r w:rsidRPr="00520718">
              <w:rPr>
                <w:sz w:val="20"/>
                <w:szCs w:val="20"/>
              </w:rPr>
              <w:t>3</w:t>
            </w:r>
          </w:p>
        </w:tc>
        <w:tc>
          <w:tcPr>
            <w:tcW w:w="1793" w:type="pct"/>
            <w:vAlign w:val="center"/>
          </w:tcPr>
          <w:p w:rsidR="00A804BE" w:rsidRPr="00520718" w:rsidRDefault="00A804BE" w:rsidP="00A804BE">
            <w:pPr>
              <w:spacing w:before="0" w:after="0"/>
              <w:ind w:firstLine="0"/>
              <w:jc w:val="left"/>
              <w:rPr>
                <w:sz w:val="20"/>
                <w:szCs w:val="20"/>
              </w:rPr>
            </w:pPr>
            <w:r w:rsidRPr="00520718">
              <w:rPr>
                <w:sz w:val="20"/>
                <w:szCs w:val="20"/>
              </w:rPr>
              <w:t>Геотермальные скважины</w:t>
            </w:r>
          </w:p>
        </w:tc>
        <w:tc>
          <w:tcPr>
            <w:tcW w:w="1992" w:type="pct"/>
            <w:vAlign w:val="center"/>
          </w:tcPr>
          <w:p w:rsidR="00A804BE" w:rsidRPr="00520718" w:rsidRDefault="00A804BE" w:rsidP="00A804BE">
            <w:pPr>
              <w:spacing w:before="0" w:after="0"/>
              <w:ind w:firstLine="0"/>
              <w:jc w:val="center"/>
              <w:rPr>
                <w:sz w:val="20"/>
                <w:szCs w:val="20"/>
              </w:rPr>
            </w:pPr>
            <w:r w:rsidRPr="00520718">
              <w:rPr>
                <w:sz w:val="20"/>
                <w:szCs w:val="20"/>
              </w:rPr>
              <w:t>106,289</w:t>
            </w:r>
          </w:p>
        </w:tc>
        <w:tc>
          <w:tcPr>
            <w:tcW w:w="795" w:type="pct"/>
          </w:tcPr>
          <w:p w:rsidR="00A804BE" w:rsidRPr="00520718" w:rsidRDefault="00A804BE" w:rsidP="00A804BE">
            <w:pPr>
              <w:spacing w:before="0" w:after="0"/>
              <w:ind w:firstLine="0"/>
              <w:jc w:val="center"/>
              <w:rPr>
                <w:sz w:val="20"/>
                <w:szCs w:val="20"/>
              </w:rPr>
            </w:pPr>
            <w:r w:rsidRPr="00520718">
              <w:rPr>
                <w:sz w:val="20"/>
                <w:szCs w:val="20"/>
              </w:rPr>
              <w:t>3,9</w:t>
            </w:r>
          </w:p>
        </w:tc>
      </w:tr>
    </w:tbl>
    <w:p w:rsidR="00A804BE" w:rsidRPr="00520718" w:rsidRDefault="00A804BE" w:rsidP="00423CCE"/>
    <w:p w:rsidR="00423CCE" w:rsidRPr="00520718" w:rsidRDefault="00423CCE" w:rsidP="00423CCE">
      <w:r w:rsidRPr="00520718">
        <w:t>Наиболее крупными промышленными источниками централизованного теплоснабжения на территории Камчатского края являются Камчатские ТЭЦ-1 и ТЭЦ-2, расположенные в г. Петропавловск-Камчатский. Установленная тепловая мощность ТЭЦ составляет 505 Гкал/ч.</w:t>
      </w:r>
    </w:p>
    <w:p w:rsidR="00423CCE" w:rsidRPr="00520718" w:rsidRDefault="00423CCE" w:rsidP="00423CCE">
      <w:r w:rsidRPr="00520718">
        <w:t xml:space="preserve">Для производства тепловой энергии используется природный газ Кшукского Нижне-Квакчикского, Соболевского месторождений, мазут марки М­100, уголь марок Д­ДГ сибирских месторождений, дизельное топливо и дрова. </w:t>
      </w:r>
    </w:p>
    <w:p w:rsidR="00423CCE" w:rsidRPr="00520718" w:rsidRDefault="00423CCE" w:rsidP="00423CCE">
      <w:r w:rsidRPr="00520718">
        <w:t>Самый крупный потребитель теплоэнергии Камчатского края – население. Динамика потребления тепловой энергии за 2012­2017 годы представлена в таблице</w:t>
      </w:r>
      <w:r w:rsidR="007000AA" w:rsidRPr="00520718">
        <w:t xml:space="preserve"> 5</w:t>
      </w:r>
      <w:r w:rsidR="00B42BAF" w:rsidRPr="00520718">
        <w:t>.3.2-2.</w:t>
      </w:r>
    </w:p>
    <w:p w:rsidR="00A804BE" w:rsidRPr="00520718" w:rsidRDefault="00A804BE" w:rsidP="00423CCE"/>
    <w:p w:rsidR="00423CCE" w:rsidRPr="00520718" w:rsidRDefault="007000AA" w:rsidP="00423CCE">
      <w:r w:rsidRPr="00520718">
        <w:t>Таблица 5</w:t>
      </w:r>
      <w:r w:rsidR="00B42BAF" w:rsidRPr="00520718">
        <w:t>.3.2-2</w:t>
      </w:r>
      <w:r w:rsidR="00423CCE" w:rsidRPr="00520718">
        <w:t>. Динамика потребления тепловой энергии в системах централизованного теплоснабжения Камчатского края за 2012­2017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956"/>
        <w:gridCol w:w="956"/>
        <w:gridCol w:w="956"/>
        <w:gridCol w:w="956"/>
        <w:gridCol w:w="954"/>
      </w:tblGrid>
      <w:tr w:rsidR="00A804BE" w:rsidRPr="00520718" w:rsidTr="00B42BAF">
        <w:trPr>
          <w:tblHeader/>
        </w:trPr>
        <w:tc>
          <w:tcPr>
            <w:tcW w:w="2576" w:type="pct"/>
            <w:vMerge w:val="restart"/>
            <w:vAlign w:val="center"/>
          </w:tcPr>
          <w:p w:rsidR="00A804BE" w:rsidRPr="00520718" w:rsidRDefault="00A804BE" w:rsidP="00A804BE">
            <w:pPr>
              <w:spacing w:before="0" w:after="0"/>
              <w:ind w:firstLine="0"/>
              <w:jc w:val="center"/>
              <w:rPr>
                <w:sz w:val="20"/>
                <w:szCs w:val="20"/>
              </w:rPr>
            </w:pPr>
            <w:r w:rsidRPr="00520718">
              <w:rPr>
                <w:sz w:val="20"/>
                <w:szCs w:val="20"/>
              </w:rPr>
              <w:t>Показатель</w:t>
            </w:r>
          </w:p>
        </w:tc>
        <w:tc>
          <w:tcPr>
            <w:tcW w:w="2424" w:type="pct"/>
            <w:gridSpan w:val="5"/>
            <w:vAlign w:val="center"/>
          </w:tcPr>
          <w:p w:rsidR="00A804BE" w:rsidRPr="00520718" w:rsidRDefault="00A804BE" w:rsidP="00A804BE">
            <w:pPr>
              <w:spacing w:before="0" w:after="0"/>
              <w:ind w:firstLine="0"/>
              <w:jc w:val="center"/>
              <w:rPr>
                <w:sz w:val="20"/>
                <w:szCs w:val="20"/>
              </w:rPr>
            </w:pPr>
            <w:r w:rsidRPr="00520718">
              <w:rPr>
                <w:sz w:val="20"/>
                <w:szCs w:val="20"/>
              </w:rPr>
              <w:t>Годы</w:t>
            </w:r>
          </w:p>
        </w:tc>
      </w:tr>
      <w:tr w:rsidR="00A804BE" w:rsidRPr="00520718" w:rsidTr="00B42BAF">
        <w:trPr>
          <w:tblHeader/>
        </w:trPr>
        <w:tc>
          <w:tcPr>
            <w:tcW w:w="2576" w:type="pct"/>
            <w:vMerge/>
            <w:vAlign w:val="center"/>
          </w:tcPr>
          <w:p w:rsidR="00A804BE" w:rsidRPr="00520718" w:rsidRDefault="00A804BE" w:rsidP="00A804BE">
            <w:pPr>
              <w:spacing w:before="0" w:after="0"/>
              <w:ind w:firstLine="0"/>
              <w:jc w:val="left"/>
              <w:rPr>
                <w:sz w:val="20"/>
                <w:szCs w:val="20"/>
              </w:rPr>
            </w:pP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203</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2014</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2015</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2016</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2017</w:t>
            </w:r>
          </w:p>
        </w:tc>
      </w:tr>
      <w:tr w:rsidR="00A804BE" w:rsidRPr="00520718" w:rsidTr="00B42BAF">
        <w:tc>
          <w:tcPr>
            <w:tcW w:w="2576" w:type="pct"/>
            <w:vAlign w:val="center"/>
          </w:tcPr>
          <w:p w:rsidR="00A804BE" w:rsidRPr="00520718" w:rsidRDefault="00A804BE" w:rsidP="00A804BE">
            <w:pPr>
              <w:spacing w:before="0" w:after="0"/>
              <w:ind w:firstLine="0"/>
              <w:jc w:val="left"/>
              <w:rPr>
                <w:sz w:val="20"/>
                <w:szCs w:val="20"/>
              </w:rPr>
            </w:pPr>
            <w:r w:rsidRPr="00520718">
              <w:rPr>
                <w:sz w:val="20"/>
                <w:szCs w:val="20"/>
              </w:rPr>
              <w:t>Потребление тепловой энергии, тыс. Гкал</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2262,1</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2099,3</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1991,3</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2144,1</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2086,0</w:t>
            </w:r>
          </w:p>
        </w:tc>
      </w:tr>
      <w:tr w:rsidR="00A804BE" w:rsidRPr="00520718" w:rsidTr="00B42BAF">
        <w:tc>
          <w:tcPr>
            <w:tcW w:w="2576" w:type="pct"/>
            <w:vAlign w:val="center"/>
          </w:tcPr>
          <w:p w:rsidR="00A804BE" w:rsidRPr="00520718" w:rsidRDefault="00A804BE" w:rsidP="00A804BE">
            <w:pPr>
              <w:spacing w:before="0" w:after="0"/>
              <w:ind w:firstLine="0"/>
              <w:jc w:val="left"/>
              <w:rPr>
                <w:sz w:val="20"/>
                <w:szCs w:val="20"/>
              </w:rPr>
            </w:pPr>
            <w:r w:rsidRPr="00520718">
              <w:rPr>
                <w:sz w:val="20"/>
                <w:szCs w:val="20"/>
              </w:rPr>
              <w:t>В т.ч.</w:t>
            </w:r>
          </w:p>
        </w:tc>
        <w:tc>
          <w:tcPr>
            <w:tcW w:w="485" w:type="pct"/>
            <w:vAlign w:val="center"/>
          </w:tcPr>
          <w:p w:rsidR="00A804BE" w:rsidRPr="00520718" w:rsidRDefault="00A804BE" w:rsidP="00A804BE">
            <w:pPr>
              <w:spacing w:before="0" w:after="0"/>
              <w:ind w:firstLine="0"/>
              <w:jc w:val="center"/>
              <w:rPr>
                <w:sz w:val="20"/>
                <w:szCs w:val="20"/>
              </w:rPr>
            </w:pPr>
          </w:p>
        </w:tc>
        <w:tc>
          <w:tcPr>
            <w:tcW w:w="485" w:type="pct"/>
            <w:vAlign w:val="center"/>
          </w:tcPr>
          <w:p w:rsidR="00A804BE" w:rsidRPr="00520718" w:rsidRDefault="00A804BE" w:rsidP="00A804BE">
            <w:pPr>
              <w:spacing w:before="0" w:after="0"/>
              <w:ind w:firstLine="0"/>
              <w:jc w:val="center"/>
              <w:rPr>
                <w:sz w:val="20"/>
                <w:szCs w:val="20"/>
              </w:rPr>
            </w:pPr>
          </w:p>
        </w:tc>
        <w:tc>
          <w:tcPr>
            <w:tcW w:w="485" w:type="pct"/>
            <w:vAlign w:val="center"/>
          </w:tcPr>
          <w:p w:rsidR="00A804BE" w:rsidRPr="00520718" w:rsidRDefault="00A804BE" w:rsidP="00A804BE">
            <w:pPr>
              <w:spacing w:before="0" w:after="0"/>
              <w:ind w:firstLine="0"/>
              <w:jc w:val="center"/>
              <w:rPr>
                <w:sz w:val="20"/>
                <w:szCs w:val="20"/>
              </w:rPr>
            </w:pPr>
          </w:p>
        </w:tc>
        <w:tc>
          <w:tcPr>
            <w:tcW w:w="485" w:type="pct"/>
            <w:vAlign w:val="center"/>
          </w:tcPr>
          <w:p w:rsidR="00A804BE" w:rsidRPr="00520718" w:rsidRDefault="00A804BE" w:rsidP="00A804BE">
            <w:pPr>
              <w:spacing w:before="0" w:after="0"/>
              <w:ind w:firstLine="0"/>
              <w:jc w:val="center"/>
              <w:rPr>
                <w:sz w:val="20"/>
                <w:szCs w:val="20"/>
              </w:rPr>
            </w:pPr>
          </w:p>
        </w:tc>
        <w:tc>
          <w:tcPr>
            <w:tcW w:w="485" w:type="pct"/>
            <w:vAlign w:val="center"/>
          </w:tcPr>
          <w:p w:rsidR="00A804BE" w:rsidRPr="00520718" w:rsidRDefault="00A804BE" w:rsidP="00A804BE">
            <w:pPr>
              <w:spacing w:before="0" w:after="0"/>
              <w:ind w:firstLine="0"/>
              <w:jc w:val="center"/>
              <w:rPr>
                <w:sz w:val="20"/>
                <w:szCs w:val="20"/>
              </w:rPr>
            </w:pPr>
          </w:p>
        </w:tc>
      </w:tr>
      <w:tr w:rsidR="00A804BE" w:rsidRPr="00520718" w:rsidTr="00B42BAF">
        <w:tc>
          <w:tcPr>
            <w:tcW w:w="2576" w:type="pct"/>
            <w:vAlign w:val="center"/>
          </w:tcPr>
          <w:p w:rsidR="00A804BE" w:rsidRPr="00520718" w:rsidRDefault="00A804BE" w:rsidP="00A804BE">
            <w:pPr>
              <w:spacing w:before="0" w:after="0"/>
              <w:ind w:firstLine="0"/>
              <w:jc w:val="left"/>
              <w:rPr>
                <w:sz w:val="20"/>
                <w:szCs w:val="20"/>
              </w:rPr>
            </w:pPr>
            <w:r w:rsidRPr="00520718">
              <w:rPr>
                <w:sz w:val="20"/>
                <w:szCs w:val="20"/>
              </w:rPr>
              <w:t>Петропавловск-Камчатский</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1366,08</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1304,71</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1266,09</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1309,07</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1238,86</w:t>
            </w:r>
          </w:p>
        </w:tc>
      </w:tr>
      <w:tr w:rsidR="00A804BE" w:rsidRPr="00520718" w:rsidTr="00B42BAF">
        <w:tc>
          <w:tcPr>
            <w:tcW w:w="2576" w:type="pct"/>
            <w:vAlign w:val="center"/>
          </w:tcPr>
          <w:p w:rsidR="00A804BE" w:rsidRPr="00520718" w:rsidRDefault="00A804BE" w:rsidP="00A804BE">
            <w:pPr>
              <w:spacing w:before="0" w:after="0"/>
              <w:ind w:firstLine="0"/>
              <w:jc w:val="left"/>
              <w:rPr>
                <w:sz w:val="20"/>
                <w:szCs w:val="20"/>
              </w:rPr>
            </w:pPr>
            <w:r w:rsidRPr="00520718">
              <w:rPr>
                <w:sz w:val="20"/>
                <w:szCs w:val="20"/>
              </w:rPr>
              <w:t>Елизово</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241,19</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243,46</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207,28</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272,21</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303,49</w:t>
            </w:r>
          </w:p>
        </w:tc>
      </w:tr>
      <w:tr w:rsidR="00A804BE" w:rsidRPr="00520718" w:rsidTr="00B42BAF">
        <w:tc>
          <w:tcPr>
            <w:tcW w:w="2576" w:type="pct"/>
            <w:vAlign w:val="center"/>
          </w:tcPr>
          <w:p w:rsidR="00A804BE" w:rsidRPr="00520718" w:rsidRDefault="00A804BE" w:rsidP="00A804BE">
            <w:pPr>
              <w:spacing w:before="0" w:after="0"/>
              <w:ind w:firstLine="0"/>
              <w:jc w:val="left"/>
              <w:rPr>
                <w:sz w:val="20"/>
                <w:szCs w:val="20"/>
              </w:rPr>
            </w:pPr>
            <w:r w:rsidRPr="00520718">
              <w:rPr>
                <w:sz w:val="20"/>
                <w:szCs w:val="20"/>
              </w:rPr>
              <w:t>Вилючинск</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170,76</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160,48</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52,39</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172,77</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152,62</w:t>
            </w:r>
          </w:p>
        </w:tc>
      </w:tr>
      <w:tr w:rsidR="00A804BE" w:rsidRPr="00520718" w:rsidTr="00B42BAF">
        <w:tc>
          <w:tcPr>
            <w:tcW w:w="2576" w:type="pct"/>
            <w:vAlign w:val="center"/>
          </w:tcPr>
          <w:p w:rsidR="00A804BE" w:rsidRPr="00520718" w:rsidRDefault="00A804BE" w:rsidP="00A804BE">
            <w:pPr>
              <w:spacing w:before="0" w:after="0"/>
              <w:ind w:firstLine="0"/>
              <w:jc w:val="left"/>
              <w:rPr>
                <w:sz w:val="20"/>
                <w:szCs w:val="20"/>
              </w:rPr>
            </w:pPr>
            <w:r w:rsidRPr="00520718">
              <w:rPr>
                <w:sz w:val="20"/>
                <w:szCs w:val="20"/>
              </w:rPr>
              <w:t>Мильково</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70,81</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68,15</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71,93</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37,98</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72,21</w:t>
            </w:r>
          </w:p>
        </w:tc>
      </w:tr>
      <w:tr w:rsidR="00A804BE" w:rsidRPr="00520718" w:rsidTr="00B42BAF">
        <w:tc>
          <w:tcPr>
            <w:tcW w:w="2576" w:type="pct"/>
            <w:vAlign w:val="center"/>
          </w:tcPr>
          <w:p w:rsidR="00A804BE" w:rsidRPr="00520718" w:rsidRDefault="00A804BE" w:rsidP="00A804BE">
            <w:pPr>
              <w:spacing w:before="0" w:after="0"/>
              <w:ind w:firstLine="0"/>
              <w:jc w:val="left"/>
              <w:rPr>
                <w:sz w:val="20"/>
                <w:szCs w:val="20"/>
              </w:rPr>
            </w:pPr>
            <w:r w:rsidRPr="00520718">
              <w:rPr>
                <w:sz w:val="20"/>
                <w:szCs w:val="20"/>
              </w:rPr>
              <w:t>Усть-Камчатск</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44,22</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41,09</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42,77</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42,15</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46,36</w:t>
            </w:r>
          </w:p>
        </w:tc>
      </w:tr>
      <w:tr w:rsidR="00A804BE" w:rsidRPr="00520718" w:rsidTr="00B42BAF">
        <w:tc>
          <w:tcPr>
            <w:tcW w:w="2576" w:type="pct"/>
            <w:vAlign w:val="center"/>
          </w:tcPr>
          <w:p w:rsidR="00A804BE" w:rsidRPr="00520718" w:rsidRDefault="00A804BE" w:rsidP="00A804BE">
            <w:pPr>
              <w:spacing w:before="0" w:after="0"/>
              <w:ind w:firstLine="0"/>
              <w:jc w:val="left"/>
              <w:rPr>
                <w:sz w:val="20"/>
                <w:szCs w:val="20"/>
              </w:rPr>
            </w:pPr>
            <w:r w:rsidRPr="00520718">
              <w:rPr>
                <w:sz w:val="20"/>
                <w:szCs w:val="20"/>
              </w:rPr>
              <w:t>Тигиль</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37,15</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36,68</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35,21</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35,38</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34,86</w:t>
            </w:r>
          </w:p>
        </w:tc>
      </w:tr>
      <w:tr w:rsidR="00A804BE" w:rsidRPr="00520718" w:rsidTr="00B42BAF">
        <w:tc>
          <w:tcPr>
            <w:tcW w:w="2576" w:type="pct"/>
            <w:vAlign w:val="center"/>
          </w:tcPr>
          <w:p w:rsidR="00A804BE" w:rsidRPr="00520718" w:rsidRDefault="00A804BE" w:rsidP="00A804BE">
            <w:pPr>
              <w:spacing w:before="0" w:after="0"/>
              <w:ind w:firstLine="0"/>
              <w:jc w:val="left"/>
              <w:rPr>
                <w:sz w:val="20"/>
                <w:szCs w:val="20"/>
              </w:rPr>
            </w:pPr>
            <w:r w:rsidRPr="00520718">
              <w:rPr>
                <w:sz w:val="20"/>
                <w:szCs w:val="20"/>
              </w:rPr>
              <w:t>Палана</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43,74</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42,93</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40,98</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41,50</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41,52</w:t>
            </w:r>
          </w:p>
        </w:tc>
      </w:tr>
      <w:tr w:rsidR="00A804BE" w:rsidRPr="00520718" w:rsidTr="00B42BAF">
        <w:tc>
          <w:tcPr>
            <w:tcW w:w="2576" w:type="pct"/>
            <w:vAlign w:val="center"/>
          </w:tcPr>
          <w:p w:rsidR="00A804BE" w:rsidRPr="00520718" w:rsidRDefault="00A804BE" w:rsidP="00A804BE">
            <w:pPr>
              <w:spacing w:before="0" w:after="0"/>
              <w:ind w:firstLine="0"/>
              <w:jc w:val="left"/>
              <w:rPr>
                <w:sz w:val="20"/>
                <w:szCs w:val="20"/>
              </w:rPr>
            </w:pPr>
            <w:r w:rsidRPr="00520718">
              <w:rPr>
                <w:sz w:val="20"/>
                <w:szCs w:val="20"/>
              </w:rPr>
              <w:t>Абсолютный прирост теплопотребления, тыс. Гкал</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-64,6</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-162,8</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-108,0</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152,8</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-58,1</w:t>
            </w:r>
          </w:p>
        </w:tc>
      </w:tr>
      <w:tr w:rsidR="00A804BE" w:rsidRPr="00520718" w:rsidTr="00B42BAF">
        <w:tc>
          <w:tcPr>
            <w:tcW w:w="2576" w:type="pct"/>
            <w:vAlign w:val="center"/>
          </w:tcPr>
          <w:p w:rsidR="00A804BE" w:rsidRPr="00520718" w:rsidRDefault="00A804BE" w:rsidP="00A804BE">
            <w:pPr>
              <w:spacing w:before="0" w:after="0"/>
              <w:ind w:firstLine="0"/>
              <w:jc w:val="left"/>
              <w:rPr>
                <w:sz w:val="20"/>
                <w:szCs w:val="20"/>
              </w:rPr>
            </w:pPr>
            <w:r w:rsidRPr="00520718">
              <w:rPr>
                <w:sz w:val="20"/>
                <w:szCs w:val="20"/>
              </w:rPr>
              <w:t>Среднегодовые темпы прироста, %</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-2,8</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-7,2</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-5,1</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7,7</w:t>
            </w:r>
          </w:p>
        </w:tc>
        <w:tc>
          <w:tcPr>
            <w:tcW w:w="485" w:type="pct"/>
            <w:vAlign w:val="center"/>
          </w:tcPr>
          <w:p w:rsidR="00A804BE" w:rsidRPr="00520718" w:rsidRDefault="00A804BE" w:rsidP="00A804BE">
            <w:pPr>
              <w:spacing w:before="0" w:after="0"/>
              <w:ind w:firstLine="0"/>
              <w:jc w:val="center"/>
              <w:rPr>
                <w:sz w:val="20"/>
                <w:szCs w:val="20"/>
              </w:rPr>
            </w:pPr>
            <w:r w:rsidRPr="00520718">
              <w:rPr>
                <w:sz w:val="20"/>
                <w:szCs w:val="20"/>
              </w:rPr>
              <w:t>-2,7</w:t>
            </w:r>
          </w:p>
        </w:tc>
      </w:tr>
    </w:tbl>
    <w:p w:rsidR="00A804BE" w:rsidRPr="00520718" w:rsidRDefault="00A804BE" w:rsidP="00423CCE"/>
    <w:p w:rsidR="00423CCE" w:rsidRPr="00520718" w:rsidRDefault="00423CCE" w:rsidP="00423CCE">
      <w:r w:rsidRPr="00520718">
        <w:t>Анализ отпуска тепловой энергии потребителям в территориальном разрезе показывает, что основное потребление тепловой энергии приходится на Петропавловск-Камчатский городской округ, доля которого в 2017 году составила 45,72 % от общего потребления тепла в Камчатском крае.</w:t>
      </w:r>
    </w:p>
    <w:p w:rsidR="00423CCE" w:rsidRPr="00520718" w:rsidRDefault="00423CCE" w:rsidP="00423CCE">
      <w:r w:rsidRPr="00520718">
        <w:lastRenderedPageBreak/>
        <w:t>Источники теплоснабжения по своей номинальной мощности не загружены, ряд котельных имеют высокий процент износа котельного оборудования и нуждаются в модернизации и реконструкции с переводом на альтернативный вид топлива.</w:t>
      </w:r>
    </w:p>
    <w:p w:rsidR="00423CCE" w:rsidRPr="00520718" w:rsidRDefault="00423CCE" w:rsidP="00423CCE">
      <w:r w:rsidRPr="00520718">
        <w:t>Протяженность тепловых сетей в двухтрубном исчислении на 2018 г. составила 663,4 км, из которых 54,4 % нуждаются в замене.</w:t>
      </w:r>
    </w:p>
    <w:p w:rsidR="00423CCE" w:rsidRPr="00520718" w:rsidRDefault="00423CCE" w:rsidP="00A804BE">
      <w:pPr>
        <w:pStyle w:val="3"/>
      </w:pPr>
      <w:bookmarkStart w:id="90" w:name="_Toc4701028"/>
      <w:r w:rsidRPr="00520718">
        <w:t>Газоснабжение</w:t>
      </w:r>
      <w:bookmarkEnd w:id="90"/>
    </w:p>
    <w:p w:rsidR="00423CCE" w:rsidRPr="00520718" w:rsidRDefault="00423CCE" w:rsidP="00423CCE">
      <w:r w:rsidRPr="00520718">
        <w:t>В настоящее время природный газ потребителям Камчатского края поставляется по магистральным газопроводам от Кшукского газоконденсатного месторождения до ГРС Крутогорово и ГРС Соболево (протяженность магистральных газопроводов составляет 95 км) и от Нижне-Квачинского газоконденсатного месторождения до АГРС-1 и АГРС-2 г. Петропавловск-Камчатский (магистральный газопровод «УКПГ-2 Нижне-Квакчикского ГКМ – АГРС г. Петропавловска-Камчатского»).</w:t>
      </w:r>
    </w:p>
    <w:p w:rsidR="00423CCE" w:rsidRPr="00520718" w:rsidRDefault="00423CCE" w:rsidP="00423CCE">
      <w:r w:rsidRPr="00520718">
        <w:t>В 2010 году завершено строительство межпоселкового газопровода от АГРС­1, АГРС­2 Елизовского муниципального района до ТЭЦ­2 Петропавловск­Камчатского (протяженностью 30,9 км).</w:t>
      </w:r>
    </w:p>
    <w:p w:rsidR="00423CCE" w:rsidRPr="00520718" w:rsidRDefault="00423CCE" w:rsidP="00423CCE">
      <w:r w:rsidRPr="00520718">
        <w:t>Газифицированы 8 котельных, 2 ТЭЦ (Камчатские ТЭЦ­2 и ТЭЦ­1), 2 ДЭС и 61 домовладение в с. Соболево и пос. Крутогоровский Соболевского муниципального района. Протяженность межпоселковых газопроводов для газификации потребителей Камчатского края составляет 8,6 км.</w:t>
      </w:r>
    </w:p>
    <w:p w:rsidR="00423CCE" w:rsidRPr="00520718" w:rsidRDefault="00423CCE" w:rsidP="00423CCE">
      <w:r w:rsidRPr="00520718">
        <w:t>Сжиженный углеводородный газ (СУГ) в Камчатском крае не используется.</w:t>
      </w:r>
    </w:p>
    <w:p w:rsidR="00423CCE" w:rsidRPr="00520718" w:rsidRDefault="005122B8" w:rsidP="00423CCE">
      <w:r w:rsidRPr="00520718">
        <w:t>На рисунке</w:t>
      </w:r>
      <w:r w:rsidR="00A87890" w:rsidRPr="00520718">
        <w:t xml:space="preserve"> </w:t>
      </w:r>
      <w:r w:rsidR="00423CCE" w:rsidRPr="00520718">
        <w:t>представлена существующая схема газоснабжения Камчатского края.</w:t>
      </w:r>
    </w:p>
    <w:p w:rsidR="00A804BE" w:rsidRPr="00520718" w:rsidRDefault="00A804BE" w:rsidP="00A804BE"/>
    <w:p w:rsidR="00A804BE" w:rsidRPr="00520718" w:rsidRDefault="00A804BE" w:rsidP="00A804BE">
      <w:r w:rsidRPr="00520718">
        <w:t>Технические характеристики магистрального газопровода «УКПГ-2 Нижне-Квакчикского ГКМ – АГРС г. Петропавловска-Камчатского»:</w:t>
      </w:r>
    </w:p>
    <w:p w:rsidR="00A804BE" w:rsidRPr="00520718" w:rsidRDefault="00A804BE" w:rsidP="00A804BE">
      <w:pPr>
        <w:numPr>
          <w:ilvl w:val="0"/>
          <w:numId w:val="2"/>
        </w:numPr>
        <w:tabs>
          <w:tab w:val="left" w:pos="993"/>
        </w:tabs>
        <w:spacing w:before="0" w:after="0"/>
        <w:ind w:left="0" w:firstLine="567"/>
      </w:pPr>
      <w:r w:rsidRPr="00520718">
        <w:t>год ввода в эксплуатацию – 2010 г.;</w:t>
      </w:r>
    </w:p>
    <w:p w:rsidR="00A804BE" w:rsidRPr="00520718" w:rsidRDefault="00A804BE" w:rsidP="00A804BE">
      <w:pPr>
        <w:numPr>
          <w:ilvl w:val="0"/>
          <w:numId w:val="2"/>
        </w:numPr>
        <w:tabs>
          <w:tab w:val="left" w:pos="993"/>
        </w:tabs>
        <w:spacing w:before="0" w:after="0"/>
        <w:ind w:left="0" w:firstLine="567"/>
      </w:pPr>
      <w:r w:rsidRPr="00520718">
        <w:t>проектное давление – 6,4 МПа;</w:t>
      </w:r>
    </w:p>
    <w:p w:rsidR="00A804BE" w:rsidRPr="00520718" w:rsidRDefault="00A804BE" w:rsidP="00A804BE">
      <w:pPr>
        <w:numPr>
          <w:ilvl w:val="0"/>
          <w:numId w:val="2"/>
        </w:numPr>
        <w:tabs>
          <w:tab w:val="left" w:pos="993"/>
        </w:tabs>
        <w:spacing w:before="0" w:after="0"/>
        <w:ind w:left="0" w:firstLine="567"/>
      </w:pPr>
      <w:r w:rsidRPr="00520718">
        <w:t>проектная производительность – 750 млн. м³/год;</w:t>
      </w:r>
    </w:p>
    <w:p w:rsidR="00A804BE" w:rsidRPr="00520718" w:rsidRDefault="00A804BE" w:rsidP="00A804BE">
      <w:pPr>
        <w:numPr>
          <w:ilvl w:val="0"/>
          <w:numId w:val="2"/>
        </w:numPr>
        <w:tabs>
          <w:tab w:val="left" w:pos="993"/>
        </w:tabs>
        <w:spacing w:before="0" w:after="0"/>
        <w:ind w:left="0" w:firstLine="567"/>
      </w:pPr>
      <w:r w:rsidRPr="00520718">
        <w:t>максимальный часовой расход – 178,8 тыс. м³/час;</w:t>
      </w:r>
    </w:p>
    <w:p w:rsidR="00A804BE" w:rsidRPr="00520718" w:rsidRDefault="00A804BE" w:rsidP="00A804BE">
      <w:pPr>
        <w:numPr>
          <w:ilvl w:val="0"/>
          <w:numId w:val="2"/>
        </w:numPr>
        <w:tabs>
          <w:tab w:val="left" w:pos="993"/>
        </w:tabs>
        <w:spacing w:before="0" w:after="0"/>
        <w:ind w:left="0" w:firstLine="567"/>
      </w:pPr>
      <w:r w:rsidRPr="00520718">
        <w:t>пропускная способность – 4,56 млн. м³/сутки;</w:t>
      </w:r>
    </w:p>
    <w:p w:rsidR="00A804BE" w:rsidRPr="00520718" w:rsidRDefault="00A804BE" w:rsidP="00A804BE">
      <w:pPr>
        <w:numPr>
          <w:ilvl w:val="0"/>
          <w:numId w:val="2"/>
        </w:numPr>
        <w:tabs>
          <w:tab w:val="left" w:pos="993"/>
        </w:tabs>
        <w:spacing w:before="0" w:after="0"/>
        <w:ind w:left="0" w:firstLine="567"/>
      </w:pPr>
      <w:r w:rsidRPr="00520718">
        <w:t>диаметр – 530 мм;</w:t>
      </w:r>
    </w:p>
    <w:p w:rsidR="00A804BE" w:rsidRPr="00520718" w:rsidRDefault="00A804BE" w:rsidP="00A804BE">
      <w:pPr>
        <w:numPr>
          <w:ilvl w:val="0"/>
          <w:numId w:val="2"/>
        </w:numPr>
        <w:tabs>
          <w:tab w:val="left" w:pos="993"/>
        </w:tabs>
        <w:spacing w:before="0" w:after="0"/>
        <w:ind w:left="0" w:firstLine="567"/>
      </w:pPr>
      <w:r w:rsidRPr="00520718">
        <w:t xml:space="preserve">длина – 394,83 км (включая длину трех резервных ниток общей протяжённостью 6,92 км); </w:t>
      </w:r>
    </w:p>
    <w:p w:rsidR="00A804BE" w:rsidRPr="00520718" w:rsidRDefault="00A804BE" w:rsidP="00A804BE">
      <w:pPr>
        <w:numPr>
          <w:ilvl w:val="0"/>
          <w:numId w:val="2"/>
        </w:numPr>
        <w:tabs>
          <w:tab w:val="left" w:pos="993"/>
        </w:tabs>
        <w:spacing w:before="0" w:after="0"/>
        <w:ind w:left="0" w:firstLine="567"/>
      </w:pPr>
      <w:r w:rsidRPr="00520718">
        <w:t>тип прокладки – подземный, надземный при переходе через водные преграды (исключение р. Авача);</w:t>
      </w:r>
    </w:p>
    <w:p w:rsidR="00A804BE" w:rsidRPr="00520718" w:rsidRDefault="00A804BE" w:rsidP="00A804BE">
      <w:pPr>
        <w:numPr>
          <w:ilvl w:val="0"/>
          <w:numId w:val="2"/>
        </w:numPr>
        <w:tabs>
          <w:tab w:val="left" w:pos="993"/>
        </w:tabs>
        <w:spacing w:before="0" w:after="0"/>
        <w:ind w:left="0" w:firstLine="567"/>
      </w:pPr>
      <w:r w:rsidRPr="00520718">
        <w:t>класс газопровода по СНиП 2.05.06-85* – I;</w:t>
      </w:r>
    </w:p>
    <w:p w:rsidR="00A804BE" w:rsidRPr="00520718" w:rsidRDefault="00A804BE" w:rsidP="00A804BE">
      <w:pPr>
        <w:numPr>
          <w:ilvl w:val="0"/>
          <w:numId w:val="2"/>
        </w:numPr>
        <w:tabs>
          <w:tab w:val="left" w:pos="993"/>
        </w:tabs>
        <w:spacing w:before="0" w:after="0"/>
        <w:ind w:left="0" w:firstLine="567"/>
      </w:pPr>
      <w:r w:rsidRPr="00520718">
        <w:t>резерв пропускной способности – 2,93 млн. м³/сутки.</w:t>
      </w:r>
    </w:p>
    <w:p w:rsidR="005122B8" w:rsidRPr="00520718" w:rsidRDefault="005122B8" w:rsidP="005122B8"/>
    <w:p w:rsidR="005122B8" w:rsidRPr="00520718" w:rsidRDefault="007000AA" w:rsidP="005122B8">
      <w:pPr>
        <w:rPr>
          <w:sz w:val="20"/>
          <w:szCs w:val="20"/>
        </w:rPr>
      </w:pPr>
      <w:r w:rsidRPr="00520718">
        <w:t>Таблица 5</w:t>
      </w:r>
      <w:r w:rsidR="00B42BAF" w:rsidRPr="00520718">
        <w:t xml:space="preserve">.3.3-1. </w:t>
      </w:r>
      <w:r w:rsidR="005122B8" w:rsidRPr="00520718">
        <w:t>Потребление природного газа электростанциями и котельными Камчатского края за 2017 год, тыс. т.у.т.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4535"/>
        <w:gridCol w:w="4448"/>
      </w:tblGrid>
      <w:tr w:rsidR="005122B8" w:rsidRPr="00520718" w:rsidTr="00B42BAF">
        <w:trPr>
          <w:tblHeader/>
        </w:trPr>
        <w:tc>
          <w:tcPr>
            <w:tcW w:w="442" w:type="pct"/>
            <w:vAlign w:val="center"/>
          </w:tcPr>
          <w:p w:rsidR="005122B8" w:rsidRPr="00520718" w:rsidRDefault="005122B8" w:rsidP="002059AB">
            <w:pPr>
              <w:spacing w:before="0" w:after="0"/>
              <w:ind w:firstLine="0"/>
              <w:jc w:val="center"/>
              <w:rPr>
                <w:sz w:val="20"/>
                <w:szCs w:val="20"/>
              </w:rPr>
            </w:pPr>
            <w:r w:rsidRPr="00520718">
              <w:rPr>
                <w:sz w:val="20"/>
                <w:szCs w:val="20"/>
              </w:rPr>
              <w:t>№ п/п</w:t>
            </w:r>
          </w:p>
        </w:tc>
        <w:tc>
          <w:tcPr>
            <w:tcW w:w="2301" w:type="pct"/>
            <w:vAlign w:val="center"/>
          </w:tcPr>
          <w:p w:rsidR="005122B8" w:rsidRPr="00520718" w:rsidRDefault="005122B8" w:rsidP="002059AB">
            <w:pPr>
              <w:spacing w:before="0" w:after="0"/>
              <w:ind w:firstLine="0"/>
              <w:jc w:val="center"/>
              <w:rPr>
                <w:sz w:val="20"/>
                <w:szCs w:val="20"/>
              </w:rPr>
            </w:pPr>
            <w:r w:rsidRPr="00520718">
              <w:rPr>
                <w:sz w:val="20"/>
                <w:szCs w:val="20"/>
              </w:rPr>
              <w:t>Показатель</w:t>
            </w:r>
          </w:p>
        </w:tc>
        <w:tc>
          <w:tcPr>
            <w:tcW w:w="2257" w:type="pct"/>
            <w:vAlign w:val="center"/>
          </w:tcPr>
          <w:p w:rsidR="005122B8" w:rsidRPr="00520718" w:rsidRDefault="005122B8" w:rsidP="002059AB">
            <w:pPr>
              <w:spacing w:before="0" w:after="0"/>
              <w:ind w:firstLine="0"/>
              <w:jc w:val="center"/>
              <w:rPr>
                <w:sz w:val="20"/>
                <w:szCs w:val="20"/>
              </w:rPr>
            </w:pPr>
            <w:r w:rsidRPr="00520718">
              <w:rPr>
                <w:sz w:val="20"/>
                <w:szCs w:val="20"/>
              </w:rPr>
              <w:t>Потребление природного газа, тыс. т.у.т.</w:t>
            </w:r>
          </w:p>
        </w:tc>
      </w:tr>
      <w:tr w:rsidR="005122B8" w:rsidRPr="00520718" w:rsidTr="00B42BAF">
        <w:tc>
          <w:tcPr>
            <w:tcW w:w="442" w:type="pct"/>
            <w:vAlign w:val="center"/>
          </w:tcPr>
          <w:p w:rsidR="005122B8" w:rsidRPr="00520718" w:rsidRDefault="005122B8" w:rsidP="002059AB">
            <w:pPr>
              <w:spacing w:before="0" w:after="0"/>
              <w:ind w:firstLine="0"/>
              <w:jc w:val="left"/>
              <w:rPr>
                <w:sz w:val="20"/>
                <w:szCs w:val="20"/>
              </w:rPr>
            </w:pPr>
          </w:p>
        </w:tc>
        <w:tc>
          <w:tcPr>
            <w:tcW w:w="2301" w:type="pct"/>
            <w:vAlign w:val="center"/>
          </w:tcPr>
          <w:p w:rsidR="005122B8" w:rsidRPr="00520718" w:rsidRDefault="005122B8" w:rsidP="002059AB">
            <w:pPr>
              <w:spacing w:before="0" w:after="0"/>
              <w:ind w:firstLine="0"/>
              <w:jc w:val="left"/>
              <w:rPr>
                <w:sz w:val="20"/>
                <w:szCs w:val="20"/>
              </w:rPr>
            </w:pPr>
            <w:r w:rsidRPr="00520718">
              <w:rPr>
                <w:sz w:val="20"/>
                <w:szCs w:val="20"/>
              </w:rPr>
              <w:t>Годовой расход топлива – всего:</w:t>
            </w:r>
          </w:p>
        </w:tc>
        <w:tc>
          <w:tcPr>
            <w:tcW w:w="2257" w:type="pct"/>
            <w:vAlign w:val="center"/>
          </w:tcPr>
          <w:p w:rsidR="005122B8" w:rsidRPr="00520718" w:rsidRDefault="005122B8" w:rsidP="002059AB">
            <w:pPr>
              <w:spacing w:before="0" w:after="0"/>
              <w:ind w:firstLine="0"/>
              <w:jc w:val="center"/>
              <w:rPr>
                <w:sz w:val="20"/>
                <w:szCs w:val="20"/>
              </w:rPr>
            </w:pPr>
            <w:r w:rsidRPr="00520718">
              <w:rPr>
                <w:sz w:val="20"/>
                <w:szCs w:val="20"/>
              </w:rPr>
              <w:t>463,0</w:t>
            </w:r>
          </w:p>
        </w:tc>
      </w:tr>
      <w:tr w:rsidR="005122B8" w:rsidRPr="00520718" w:rsidTr="00B42BAF">
        <w:tc>
          <w:tcPr>
            <w:tcW w:w="442" w:type="pct"/>
            <w:vAlign w:val="center"/>
          </w:tcPr>
          <w:p w:rsidR="005122B8" w:rsidRPr="00520718" w:rsidRDefault="005122B8" w:rsidP="002059AB">
            <w:pPr>
              <w:spacing w:before="0" w:after="0"/>
              <w:ind w:firstLine="0"/>
              <w:jc w:val="left"/>
              <w:rPr>
                <w:sz w:val="20"/>
                <w:szCs w:val="20"/>
              </w:rPr>
            </w:pPr>
          </w:p>
        </w:tc>
        <w:tc>
          <w:tcPr>
            <w:tcW w:w="2301" w:type="pct"/>
            <w:vAlign w:val="center"/>
          </w:tcPr>
          <w:p w:rsidR="005122B8" w:rsidRPr="00520718" w:rsidRDefault="005122B8" w:rsidP="002059AB">
            <w:pPr>
              <w:spacing w:before="0" w:after="0"/>
              <w:ind w:firstLine="0"/>
              <w:jc w:val="left"/>
              <w:rPr>
                <w:sz w:val="20"/>
                <w:szCs w:val="20"/>
              </w:rPr>
            </w:pPr>
            <w:r w:rsidRPr="00520718">
              <w:rPr>
                <w:sz w:val="20"/>
                <w:szCs w:val="20"/>
              </w:rPr>
              <w:t>в т.ч.</w:t>
            </w:r>
          </w:p>
        </w:tc>
        <w:tc>
          <w:tcPr>
            <w:tcW w:w="2257" w:type="pct"/>
            <w:vAlign w:val="center"/>
          </w:tcPr>
          <w:p w:rsidR="005122B8" w:rsidRPr="00520718" w:rsidRDefault="005122B8" w:rsidP="002059AB">
            <w:pPr>
              <w:spacing w:before="0" w:after="0"/>
              <w:ind w:firstLine="0"/>
              <w:jc w:val="center"/>
              <w:rPr>
                <w:sz w:val="20"/>
                <w:szCs w:val="20"/>
              </w:rPr>
            </w:pPr>
          </w:p>
        </w:tc>
      </w:tr>
      <w:tr w:rsidR="005122B8" w:rsidRPr="00520718" w:rsidTr="00B42BAF">
        <w:tc>
          <w:tcPr>
            <w:tcW w:w="442" w:type="pct"/>
            <w:vAlign w:val="center"/>
          </w:tcPr>
          <w:p w:rsidR="005122B8" w:rsidRPr="00520718" w:rsidRDefault="005122B8" w:rsidP="002059AB">
            <w:pPr>
              <w:spacing w:before="0" w:after="0"/>
              <w:ind w:firstLine="0"/>
              <w:jc w:val="left"/>
              <w:rPr>
                <w:sz w:val="20"/>
                <w:szCs w:val="20"/>
              </w:rPr>
            </w:pPr>
            <w:r w:rsidRPr="00520718">
              <w:rPr>
                <w:sz w:val="20"/>
                <w:szCs w:val="20"/>
              </w:rPr>
              <w:t>1.</w:t>
            </w:r>
          </w:p>
        </w:tc>
        <w:tc>
          <w:tcPr>
            <w:tcW w:w="2301" w:type="pct"/>
            <w:vAlign w:val="center"/>
          </w:tcPr>
          <w:p w:rsidR="005122B8" w:rsidRPr="00520718" w:rsidRDefault="005122B8" w:rsidP="002059AB">
            <w:pPr>
              <w:spacing w:before="0" w:after="0"/>
              <w:ind w:firstLine="0"/>
              <w:jc w:val="left"/>
              <w:rPr>
                <w:sz w:val="20"/>
                <w:szCs w:val="20"/>
              </w:rPr>
            </w:pPr>
            <w:r w:rsidRPr="00520718">
              <w:rPr>
                <w:sz w:val="20"/>
                <w:szCs w:val="20"/>
              </w:rPr>
              <w:t>Камчатские ТЭЦ ПАО «Камчатскэнерго»</w:t>
            </w:r>
          </w:p>
        </w:tc>
        <w:tc>
          <w:tcPr>
            <w:tcW w:w="2257" w:type="pct"/>
            <w:vAlign w:val="center"/>
          </w:tcPr>
          <w:p w:rsidR="005122B8" w:rsidRPr="00520718" w:rsidRDefault="005122B8" w:rsidP="002059AB">
            <w:pPr>
              <w:spacing w:before="0" w:after="0"/>
              <w:ind w:firstLine="0"/>
              <w:jc w:val="center"/>
              <w:rPr>
                <w:sz w:val="20"/>
                <w:szCs w:val="20"/>
              </w:rPr>
            </w:pPr>
            <w:r w:rsidRPr="00520718">
              <w:rPr>
                <w:sz w:val="20"/>
                <w:szCs w:val="20"/>
              </w:rPr>
              <w:t>442,9</w:t>
            </w:r>
          </w:p>
        </w:tc>
      </w:tr>
      <w:tr w:rsidR="005122B8" w:rsidRPr="00520718" w:rsidTr="00B42BAF">
        <w:tc>
          <w:tcPr>
            <w:tcW w:w="442" w:type="pct"/>
            <w:vAlign w:val="center"/>
          </w:tcPr>
          <w:p w:rsidR="005122B8" w:rsidRPr="00520718" w:rsidRDefault="005122B8" w:rsidP="002059AB">
            <w:pPr>
              <w:spacing w:before="0" w:after="0"/>
              <w:ind w:firstLine="0"/>
              <w:jc w:val="left"/>
              <w:rPr>
                <w:sz w:val="20"/>
                <w:szCs w:val="20"/>
              </w:rPr>
            </w:pPr>
            <w:r w:rsidRPr="00520718">
              <w:rPr>
                <w:sz w:val="20"/>
                <w:szCs w:val="20"/>
              </w:rPr>
              <w:t>1.1.</w:t>
            </w:r>
          </w:p>
        </w:tc>
        <w:tc>
          <w:tcPr>
            <w:tcW w:w="2301" w:type="pct"/>
            <w:vAlign w:val="center"/>
          </w:tcPr>
          <w:p w:rsidR="005122B8" w:rsidRPr="00520718" w:rsidRDefault="005122B8" w:rsidP="002059AB">
            <w:pPr>
              <w:spacing w:before="0" w:after="0"/>
              <w:ind w:firstLine="0"/>
              <w:jc w:val="left"/>
              <w:rPr>
                <w:sz w:val="20"/>
                <w:szCs w:val="20"/>
              </w:rPr>
            </w:pPr>
            <w:r w:rsidRPr="00520718">
              <w:rPr>
                <w:sz w:val="20"/>
                <w:szCs w:val="20"/>
              </w:rPr>
              <w:t>Камчатская ТЭЦ-1</w:t>
            </w:r>
          </w:p>
        </w:tc>
        <w:tc>
          <w:tcPr>
            <w:tcW w:w="2257" w:type="pct"/>
            <w:vAlign w:val="center"/>
          </w:tcPr>
          <w:p w:rsidR="005122B8" w:rsidRPr="00520718" w:rsidRDefault="005122B8" w:rsidP="002059AB">
            <w:pPr>
              <w:spacing w:before="0" w:after="0"/>
              <w:ind w:firstLine="0"/>
              <w:jc w:val="center"/>
              <w:rPr>
                <w:sz w:val="20"/>
                <w:szCs w:val="20"/>
              </w:rPr>
            </w:pPr>
            <w:r w:rsidRPr="00520718">
              <w:rPr>
                <w:sz w:val="20"/>
                <w:szCs w:val="20"/>
              </w:rPr>
              <w:t>126,2</w:t>
            </w:r>
          </w:p>
        </w:tc>
      </w:tr>
      <w:tr w:rsidR="005122B8" w:rsidRPr="00520718" w:rsidTr="00B42BAF">
        <w:tc>
          <w:tcPr>
            <w:tcW w:w="442" w:type="pct"/>
            <w:vAlign w:val="center"/>
          </w:tcPr>
          <w:p w:rsidR="005122B8" w:rsidRPr="00520718" w:rsidRDefault="005122B8" w:rsidP="002059AB">
            <w:pPr>
              <w:spacing w:before="0" w:after="0"/>
              <w:ind w:firstLine="0"/>
              <w:jc w:val="left"/>
              <w:rPr>
                <w:sz w:val="20"/>
                <w:szCs w:val="20"/>
              </w:rPr>
            </w:pPr>
            <w:r w:rsidRPr="00520718">
              <w:rPr>
                <w:sz w:val="20"/>
                <w:szCs w:val="20"/>
              </w:rPr>
              <w:t>1.2</w:t>
            </w:r>
          </w:p>
        </w:tc>
        <w:tc>
          <w:tcPr>
            <w:tcW w:w="2301" w:type="pct"/>
            <w:vAlign w:val="center"/>
          </w:tcPr>
          <w:p w:rsidR="005122B8" w:rsidRPr="00520718" w:rsidRDefault="005122B8" w:rsidP="002059AB">
            <w:pPr>
              <w:spacing w:before="0" w:after="0"/>
              <w:ind w:firstLine="0"/>
              <w:jc w:val="left"/>
              <w:rPr>
                <w:sz w:val="20"/>
                <w:szCs w:val="20"/>
              </w:rPr>
            </w:pPr>
            <w:r w:rsidRPr="00520718">
              <w:rPr>
                <w:sz w:val="20"/>
                <w:szCs w:val="20"/>
              </w:rPr>
              <w:t>Камчатская ТЭЦ-2</w:t>
            </w:r>
          </w:p>
        </w:tc>
        <w:tc>
          <w:tcPr>
            <w:tcW w:w="2257" w:type="pct"/>
            <w:vAlign w:val="center"/>
          </w:tcPr>
          <w:p w:rsidR="005122B8" w:rsidRPr="00520718" w:rsidRDefault="005122B8" w:rsidP="002059AB">
            <w:pPr>
              <w:spacing w:before="0" w:after="0"/>
              <w:ind w:firstLine="0"/>
              <w:jc w:val="center"/>
              <w:rPr>
                <w:sz w:val="20"/>
                <w:szCs w:val="20"/>
              </w:rPr>
            </w:pPr>
            <w:r w:rsidRPr="00520718">
              <w:rPr>
                <w:sz w:val="20"/>
                <w:szCs w:val="20"/>
              </w:rPr>
              <w:t>316,7</w:t>
            </w:r>
          </w:p>
        </w:tc>
      </w:tr>
      <w:tr w:rsidR="005122B8" w:rsidRPr="00520718" w:rsidTr="00B42BAF">
        <w:tc>
          <w:tcPr>
            <w:tcW w:w="442" w:type="pct"/>
            <w:vAlign w:val="center"/>
          </w:tcPr>
          <w:p w:rsidR="005122B8" w:rsidRPr="00520718" w:rsidRDefault="005122B8" w:rsidP="002059AB">
            <w:pPr>
              <w:spacing w:before="0" w:after="0"/>
              <w:ind w:firstLine="0"/>
              <w:jc w:val="left"/>
              <w:rPr>
                <w:sz w:val="20"/>
                <w:szCs w:val="20"/>
              </w:rPr>
            </w:pPr>
            <w:r w:rsidRPr="00520718">
              <w:rPr>
                <w:sz w:val="20"/>
                <w:szCs w:val="20"/>
              </w:rPr>
              <w:t>2</w:t>
            </w:r>
          </w:p>
        </w:tc>
        <w:tc>
          <w:tcPr>
            <w:tcW w:w="2301" w:type="pct"/>
            <w:vAlign w:val="center"/>
          </w:tcPr>
          <w:p w:rsidR="005122B8" w:rsidRPr="00520718" w:rsidRDefault="005122B8" w:rsidP="002059AB">
            <w:pPr>
              <w:spacing w:before="0" w:after="0"/>
              <w:ind w:firstLine="0"/>
              <w:jc w:val="left"/>
              <w:rPr>
                <w:sz w:val="20"/>
                <w:szCs w:val="20"/>
              </w:rPr>
            </w:pPr>
            <w:r w:rsidRPr="00520718">
              <w:rPr>
                <w:sz w:val="20"/>
                <w:szCs w:val="20"/>
              </w:rPr>
              <w:t>ДЭС</w:t>
            </w:r>
          </w:p>
        </w:tc>
        <w:tc>
          <w:tcPr>
            <w:tcW w:w="2257" w:type="pct"/>
            <w:vAlign w:val="center"/>
          </w:tcPr>
          <w:p w:rsidR="005122B8" w:rsidRPr="00520718" w:rsidRDefault="005122B8" w:rsidP="002059AB">
            <w:pPr>
              <w:spacing w:before="0" w:after="0"/>
              <w:ind w:firstLine="0"/>
              <w:jc w:val="center"/>
              <w:rPr>
                <w:sz w:val="20"/>
                <w:szCs w:val="20"/>
              </w:rPr>
            </w:pPr>
            <w:r w:rsidRPr="00520718">
              <w:rPr>
                <w:sz w:val="20"/>
                <w:szCs w:val="20"/>
              </w:rPr>
              <w:t>3,9</w:t>
            </w:r>
          </w:p>
        </w:tc>
      </w:tr>
      <w:tr w:rsidR="005122B8" w:rsidRPr="00520718" w:rsidTr="00B42BAF">
        <w:tc>
          <w:tcPr>
            <w:tcW w:w="442" w:type="pct"/>
            <w:vAlign w:val="center"/>
          </w:tcPr>
          <w:p w:rsidR="005122B8" w:rsidRPr="00520718" w:rsidRDefault="005122B8" w:rsidP="002059AB">
            <w:pPr>
              <w:spacing w:before="0" w:after="0"/>
              <w:ind w:firstLine="0"/>
              <w:jc w:val="left"/>
              <w:rPr>
                <w:sz w:val="20"/>
                <w:szCs w:val="20"/>
              </w:rPr>
            </w:pPr>
            <w:r w:rsidRPr="00520718">
              <w:rPr>
                <w:sz w:val="20"/>
                <w:szCs w:val="20"/>
              </w:rPr>
              <w:t>3</w:t>
            </w:r>
          </w:p>
        </w:tc>
        <w:tc>
          <w:tcPr>
            <w:tcW w:w="2301" w:type="pct"/>
            <w:vAlign w:val="center"/>
          </w:tcPr>
          <w:p w:rsidR="005122B8" w:rsidRPr="00520718" w:rsidRDefault="005122B8" w:rsidP="002059AB">
            <w:pPr>
              <w:spacing w:before="0" w:after="0"/>
              <w:ind w:firstLine="0"/>
              <w:jc w:val="left"/>
              <w:rPr>
                <w:sz w:val="20"/>
                <w:szCs w:val="20"/>
              </w:rPr>
            </w:pPr>
            <w:r w:rsidRPr="00520718">
              <w:rPr>
                <w:sz w:val="20"/>
                <w:szCs w:val="20"/>
              </w:rPr>
              <w:t>Котельные</w:t>
            </w:r>
          </w:p>
        </w:tc>
        <w:tc>
          <w:tcPr>
            <w:tcW w:w="2257" w:type="pct"/>
            <w:vAlign w:val="center"/>
          </w:tcPr>
          <w:p w:rsidR="005122B8" w:rsidRPr="00520718" w:rsidRDefault="005122B8" w:rsidP="002059AB">
            <w:pPr>
              <w:spacing w:before="0" w:after="0"/>
              <w:ind w:firstLine="0"/>
              <w:jc w:val="center"/>
              <w:rPr>
                <w:sz w:val="20"/>
                <w:szCs w:val="20"/>
              </w:rPr>
            </w:pPr>
            <w:r w:rsidRPr="00520718">
              <w:rPr>
                <w:sz w:val="20"/>
                <w:szCs w:val="20"/>
              </w:rPr>
              <w:t>16,2</w:t>
            </w:r>
          </w:p>
        </w:tc>
      </w:tr>
    </w:tbl>
    <w:p w:rsidR="00423CCE" w:rsidRPr="00520718" w:rsidRDefault="00A804BE" w:rsidP="00A804BE">
      <w:pPr>
        <w:ind w:firstLine="0"/>
        <w:jc w:val="center"/>
        <w:rPr>
          <w:sz w:val="20"/>
          <w:szCs w:val="20"/>
        </w:rPr>
      </w:pPr>
      <w:r w:rsidRPr="00520718">
        <w:rPr>
          <w:noProof/>
          <w:sz w:val="20"/>
          <w:szCs w:val="20"/>
          <w:lang w:eastAsia="ru-RU"/>
        </w:rPr>
        <w:lastRenderedPageBreak/>
        <w:drawing>
          <wp:inline distT="0" distB="0" distL="0" distR="0">
            <wp:extent cx="2960908" cy="5899719"/>
            <wp:effectExtent l="0" t="0" r="0" b="635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56956" cy="5895686"/>
                    </a:xfrm>
                    <a:prstGeom prst="rect">
                      <a:avLst/>
                    </a:prstGeom>
                    <a:noFill/>
                    <a:ln>
                      <a:noFill/>
                    </a:ln>
                  </pic:spPr>
                </pic:pic>
              </a:graphicData>
            </a:graphic>
          </wp:inline>
        </w:drawing>
      </w:r>
    </w:p>
    <w:p w:rsidR="00423CCE" w:rsidRPr="00520718" w:rsidRDefault="00423CCE" w:rsidP="00A804BE">
      <w:pPr>
        <w:ind w:firstLine="0"/>
        <w:jc w:val="center"/>
        <w:rPr>
          <w:sz w:val="20"/>
          <w:szCs w:val="20"/>
        </w:rPr>
      </w:pPr>
      <w:r w:rsidRPr="00520718">
        <w:rPr>
          <w:sz w:val="20"/>
          <w:szCs w:val="20"/>
        </w:rPr>
        <w:t>Рис…Существующая схема газоснабжения Камчатского края</w:t>
      </w:r>
    </w:p>
    <w:p w:rsidR="00A804BE" w:rsidRPr="00520718" w:rsidRDefault="00A804BE" w:rsidP="00423CCE"/>
    <w:p w:rsidR="00423CCE" w:rsidRPr="00520718" w:rsidRDefault="00423CCE" w:rsidP="00423CCE">
      <w:r w:rsidRPr="00520718">
        <w:t>Газовое топливо – преобладающий вид топлива, потребляемый электростанциями и котельными Камчатского края (52,1 %).</w:t>
      </w:r>
    </w:p>
    <w:p w:rsidR="00423CCE" w:rsidRPr="00520718" w:rsidRDefault="00423CCE" w:rsidP="00423CCE">
      <w:r w:rsidRPr="00520718">
        <w:t>Развитие газификации Камчатского края сетевым природным газом предусматривается прежде всего в направлении центральных районов, прилегающих к трассе прохождения магистрального газопровода от Нижне-Квакчикского ГКМ до г. Петропавловск-Камчатский – Елизовском, Соболевском и Усть-Большерецком, а также в Петропавловск-Камчатском и Вилючинском городских округах. Для газоснабжения данных территорий потребуется строительство газопроводов-отводов и новых ГРС.</w:t>
      </w:r>
    </w:p>
    <w:p w:rsidR="00423CCE" w:rsidRPr="00520718" w:rsidRDefault="00423CCE" w:rsidP="00423CCE">
      <w:r w:rsidRPr="00520718">
        <w:t>Также целесообразна дальнейшая газификация котельных и домовладений посредством строительства межпоселковых газопроводов, городских и внутрипоселковых газопроводов.</w:t>
      </w:r>
    </w:p>
    <w:p w:rsidR="00423CCE" w:rsidRPr="00520718" w:rsidRDefault="00423CCE" w:rsidP="005122B8">
      <w:pPr>
        <w:pStyle w:val="3"/>
      </w:pPr>
      <w:bookmarkStart w:id="91" w:name="_Toc4701029"/>
      <w:r w:rsidRPr="00520718">
        <w:t>Особенности и проблемы функционирования энергосистемы на территории Камчатского края</w:t>
      </w:r>
      <w:bookmarkEnd w:id="91"/>
    </w:p>
    <w:p w:rsidR="00423CCE" w:rsidRPr="00520718" w:rsidRDefault="00423CCE" w:rsidP="00423CCE">
      <w:r w:rsidRPr="00520718">
        <w:t>Основными особенностями функционирования энергосистемы Камчатского края являются:</w:t>
      </w:r>
    </w:p>
    <w:p w:rsidR="00423CCE" w:rsidRPr="00520718" w:rsidRDefault="00423CCE" w:rsidP="005122B8">
      <w:pPr>
        <w:numPr>
          <w:ilvl w:val="0"/>
          <w:numId w:val="2"/>
        </w:numPr>
        <w:tabs>
          <w:tab w:val="left" w:pos="993"/>
        </w:tabs>
        <w:spacing w:before="0" w:after="0"/>
        <w:ind w:left="0" w:firstLine="567"/>
      </w:pPr>
      <w:r w:rsidRPr="00520718">
        <w:t xml:space="preserve">изолированность и децентрализация энергосистемы Камчатского края, выраженная в наличии в южной части полуострова относительно крупной для Камчатского края </w:t>
      </w:r>
      <w:r w:rsidRPr="00520718">
        <w:lastRenderedPageBreak/>
        <w:t>центральной энергосистемы и большого количества энергоузлов, изолированных друг от друга;</w:t>
      </w:r>
    </w:p>
    <w:p w:rsidR="00423CCE" w:rsidRPr="00520718" w:rsidRDefault="00423CCE" w:rsidP="005122B8">
      <w:pPr>
        <w:numPr>
          <w:ilvl w:val="0"/>
          <w:numId w:val="2"/>
        </w:numPr>
        <w:tabs>
          <w:tab w:val="left" w:pos="993"/>
        </w:tabs>
        <w:spacing w:before="0" w:after="0"/>
        <w:ind w:left="0" w:firstLine="567"/>
      </w:pPr>
      <w:r w:rsidRPr="00520718">
        <w:t>высокая себестоимость производства и поставки электрической и тепловой энергии из-за высокой стоимости завозимых энергоносителей (мазут, дизтопливо, уголь);</w:t>
      </w:r>
    </w:p>
    <w:p w:rsidR="00423CCE" w:rsidRPr="00520718" w:rsidRDefault="00423CCE" w:rsidP="005122B8">
      <w:pPr>
        <w:numPr>
          <w:ilvl w:val="0"/>
          <w:numId w:val="2"/>
        </w:numPr>
        <w:tabs>
          <w:tab w:val="left" w:pos="993"/>
        </w:tabs>
        <w:spacing w:before="0" w:after="0"/>
        <w:ind w:left="0" w:firstLine="567"/>
      </w:pPr>
      <w:r w:rsidRPr="00520718">
        <w:t>наличие в энергосистеме существенной доли возобновляемых источников энергии – ГеоЭС, малых ГЭС, ветряных электростанций;</w:t>
      </w:r>
    </w:p>
    <w:p w:rsidR="00423CCE" w:rsidRPr="00520718" w:rsidRDefault="00423CCE" w:rsidP="005122B8">
      <w:pPr>
        <w:numPr>
          <w:ilvl w:val="0"/>
          <w:numId w:val="2"/>
        </w:numPr>
        <w:tabs>
          <w:tab w:val="left" w:pos="993"/>
        </w:tabs>
        <w:spacing w:before="0" w:after="0"/>
        <w:ind w:left="0" w:firstLine="567"/>
      </w:pPr>
      <w:r w:rsidRPr="00520718">
        <w:t>функционирование всех элементов энергетической системы в активной сейсмической зоне, со сложными климатическими условиями (циклоны, ветровые нагрузки, гололёдообразование);</w:t>
      </w:r>
    </w:p>
    <w:p w:rsidR="00423CCE" w:rsidRPr="00520718" w:rsidRDefault="00423CCE" w:rsidP="005122B8">
      <w:pPr>
        <w:numPr>
          <w:ilvl w:val="0"/>
          <w:numId w:val="2"/>
        </w:numPr>
        <w:tabs>
          <w:tab w:val="left" w:pos="993"/>
        </w:tabs>
        <w:spacing w:before="0" w:after="0"/>
        <w:ind w:left="0" w:firstLine="567"/>
      </w:pPr>
      <w:r w:rsidRPr="00520718">
        <w:t>возможность развития генерации электроэнергии и тепла на основе высокого потенциала возобновляемых источников энергии (ВИЭ) – гидро­, геотермальной и ветроэнергии, а также наличие традиционных топливноэнергетических ресурсов – природного газа, каменного и бурого угля, торфа;</w:t>
      </w:r>
    </w:p>
    <w:p w:rsidR="00423CCE" w:rsidRPr="00520718" w:rsidRDefault="00423CCE" w:rsidP="005122B8">
      <w:pPr>
        <w:numPr>
          <w:ilvl w:val="0"/>
          <w:numId w:val="2"/>
        </w:numPr>
        <w:tabs>
          <w:tab w:val="left" w:pos="993"/>
        </w:tabs>
        <w:spacing w:before="0" w:after="0"/>
        <w:ind w:left="0" w:firstLine="567"/>
      </w:pPr>
      <w:r w:rsidRPr="00520718">
        <w:t>рынок электро- и теплоэнергии ограничен потреблением в крае с доминирующей долей бытовой нагрузки;</w:t>
      </w:r>
    </w:p>
    <w:p w:rsidR="00423CCE" w:rsidRPr="00520718" w:rsidRDefault="00423CCE" w:rsidP="005122B8">
      <w:pPr>
        <w:numPr>
          <w:ilvl w:val="0"/>
          <w:numId w:val="2"/>
        </w:numPr>
        <w:tabs>
          <w:tab w:val="left" w:pos="993"/>
        </w:tabs>
        <w:spacing w:before="0" w:after="0"/>
        <w:ind w:left="0" w:firstLine="567"/>
      </w:pPr>
      <w:r w:rsidRPr="00520718">
        <w:t>отсутствие возможности максимального использования выгодных режимов когенерации Камчатских ТЭЦ из-за дисбаланса электрической и тепловой нагрузок потребителей.</w:t>
      </w:r>
    </w:p>
    <w:p w:rsidR="00423CCE" w:rsidRPr="00520718" w:rsidRDefault="00423CCE" w:rsidP="00423CCE"/>
    <w:p w:rsidR="00423CCE" w:rsidRPr="00520718" w:rsidRDefault="007000AA" w:rsidP="00423CCE">
      <w:r w:rsidRPr="00520718">
        <w:t>Таблица 5</w:t>
      </w:r>
      <w:r w:rsidR="00B42BAF" w:rsidRPr="00520718">
        <w:t>.3.</w:t>
      </w:r>
      <w:r w:rsidR="002E3C32" w:rsidRPr="00520718">
        <w:t>4</w:t>
      </w:r>
      <w:r w:rsidR="00B42BAF" w:rsidRPr="00520718">
        <w:t>-</w:t>
      </w:r>
      <w:r w:rsidR="002E3C32" w:rsidRPr="00520718">
        <w:t>1</w:t>
      </w:r>
      <w:r w:rsidR="00B42BAF" w:rsidRPr="00520718">
        <w:t xml:space="preserve">. </w:t>
      </w:r>
      <w:r w:rsidR="00423CCE" w:rsidRPr="00520718">
        <w:t>SWOT - анализ преимуществ и проблем энергосистемы Камчатского края</w:t>
      </w:r>
    </w:p>
    <w:tbl>
      <w:tblPr>
        <w:tblW w:w="5000" w:type="pct"/>
        <w:shd w:val="clear" w:color="auto" w:fill="FFFFFF"/>
        <w:tblCellMar>
          <w:left w:w="0" w:type="dxa"/>
          <w:right w:w="0" w:type="dxa"/>
        </w:tblCellMar>
        <w:tblLook w:val="04A0" w:firstRow="1" w:lastRow="0" w:firstColumn="1" w:lastColumn="0" w:noHBand="0" w:noVBand="1"/>
      </w:tblPr>
      <w:tblGrid>
        <w:gridCol w:w="4261"/>
        <w:gridCol w:w="5675"/>
      </w:tblGrid>
      <w:tr w:rsidR="005122B8" w:rsidRPr="00520718" w:rsidTr="005122B8">
        <w:tc>
          <w:tcPr>
            <w:tcW w:w="21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5122B8" w:rsidRPr="00520718" w:rsidRDefault="005122B8" w:rsidP="007D0350">
            <w:pPr>
              <w:spacing w:before="0" w:after="0"/>
              <w:ind w:firstLine="0"/>
              <w:jc w:val="center"/>
              <w:rPr>
                <w:sz w:val="20"/>
                <w:szCs w:val="20"/>
              </w:rPr>
            </w:pPr>
            <w:r w:rsidRPr="00520718">
              <w:rPr>
                <w:sz w:val="20"/>
                <w:szCs w:val="20"/>
              </w:rPr>
              <w:t>Сильные стороны (S)</w:t>
            </w:r>
          </w:p>
        </w:tc>
        <w:tc>
          <w:tcPr>
            <w:tcW w:w="2856"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5122B8" w:rsidRPr="00520718" w:rsidRDefault="005122B8" w:rsidP="007D0350">
            <w:pPr>
              <w:spacing w:before="0" w:after="0"/>
              <w:ind w:firstLine="0"/>
              <w:jc w:val="center"/>
              <w:rPr>
                <w:sz w:val="20"/>
                <w:szCs w:val="20"/>
              </w:rPr>
            </w:pPr>
            <w:r w:rsidRPr="00520718">
              <w:rPr>
                <w:sz w:val="20"/>
                <w:szCs w:val="20"/>
              </w:rPr>
              <w:t>Слабые стороны (W)</w:t>
            </w:r>
          </w:p>
        </w:tc>
      </w:tr>
      <w:tr w:rsidR="005122B8" w:rsidRPr="00520718" w:rsidTr="005122B8">
        <w:tc>
          <w:tcPr>
            <w:tcW w:w="21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5122B8" w:rsidRPr="00520718" w:rsidRDefault="005122B8" w:rsidP="003D3B97">
            <w:pPr>
              <w:numPr>
                <w:ilvl w:val="0"/>
                <w:numId w:val="23"/>
              </w:numPr>
              <w:tabs>
                <w:tab w:val="left" w:pos="284"/>
              </w:tabs>
              <w:spacing w:before="0" w:after="0"/>
              <w:ind w:left="0" w:firstLine="0"/>
              <w:rPr>
                <w:sz w:val="20"/>
                <w:szCs w:val="20"/>
              </w:rPr>
            </w:pPr>
            <w:r w:rsidRPr="00520718">
              <w:rPr>
                <w:sz w:val="20"/>
                <w:szCs w:val="20"/>
              </w:rPr>
              <w:t>Избыточность генерирующих мощностей в энергоузлах.</w:t>
            </w:r>
          </w:p>
          <w:p w:rsidR="005122B8" w:rsidRPr="00520718" w:rsidRDefault="005122B8" w:rsidP="003D3B97">
            <w:pPr>
              <w:numPr>
                <w:ilvl w:val="0"/>
                <w:numId w:val="23"/>
              </w:numPr>
              <w:tabs>
                <w:tab w:val="left" w:pos="284"/>
              </w:tabs>
              <w:spacing w:before="0" w:after="0"/>
              <w:ind w:left="0" w:firstLine="0"/>
              <w:rPr>
                <w:sz w:val="20"/>
                <w:szCs w:val="20"/>
              </w:rPr>
            </w:pPr>
            <w:r w:rsidRPr="00520718">
              <w:rPr>
                <w:sz w:val="20"/>
                <w:szCs w:val="20"/>
              </w:rPr>
              <w:t>Большое разнообразие собственных топливно- энергетических ресурсов – природный газ, каменный и бурый уголь, торф, древесина.</w:t>
            </w:r>
          </w:p>
          <w:p w:rsidR="005122B8" w:rsidRPr="00520718" w:rsidRDefault="005122B8" w:rsidP="003D3B97">
            <w:pPr>
              <w:numPr>
                <w:ilvl w:val="0"/>
                <w:numId w:val="23"/>
              </w:numPr>
              <w:tabs>
                <w:tab w:val="left" w:pos="284"/>
              </w:tabs>
              <w:spacing w:before="0" w:after="0"/>
              <w:ind w:left="0" w:firstLine="0"/>
              <w:rPr>
                <w:sz w:val="20"/>
                <w:szCs w:val="20"/>
              </w:rPr>
            </w:pPr>
            <w:r w:rsidRPr="00520718">
              <w:rPr>
                <w:sz w:val="20"/>
                <w:szCs w:val="20"/>
              </w:rPr>
              <w:t>Высокий потенциал нетрадиционных возобновляемых источников энергии: геотермальной, гидро- и ветроэнергии.</w:t>
            </w:r>
          </w:p>
        </w:tc>
        <w:tc>
          <w:tcPr>
            <w:tcW w:w="2856"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5122B8" w:rsidRPr="00520718" w:rsidRDefault="005122B8" w:rsidP="003D3B97">
            <w:pPr>
              <w:numPr>
                <w:ilvl w:val="0"/>
                <w:numId w:val="24"/>
              </w:numPr>
              <w:tabs>
                <w:tab w:val="left" w:pos="284"/>
              </w:tabs>
              <w:spacing w:before="0" w:after="0"/>
              <w:ind w:left="0" w:firstLine="0"/>
              <w:rPr>
                <w:sz w:val="20"/>
                <w:szCs w:val="20"/>
              </w:rPr>
            </w:pPr>
            <w:r w:rsidRPr="00520718">
              <w:rPr>
                <w:sz w:val="20"/>
                <w:szCs w:val="20"/>
              </w:rPr>
              <w:t>Изолированность и удалённость Камчатской энергосистемы от объединенной энергетической системы Дальнего Востока, что определяет отсутствие возможности расширения сбыта электроэнергии за её границами, а также необходимость содержания значительного резерва. Энергопотребление ограничено потреблением внутреннего рынка.</w:t>
            </w:r>
          </w:p>
          <w:p w:rsidR="005122B8" w:rsidRPr="00520718" w:rsidRDefault="005122B8" w:rsidP="003D3B97">
            <w:pPr>
              <w:numPr>
                <w:ilvl w:val="0"/>
                <w:numId w:val="24"/>
              </w:numPr>
              <w:tabs>
                <w:tab w:val="left" w:pos="284"/>
              </w:tabs>
              <w:spacing w:before="0" w:after="0"/>
              <w:ind w:left="0" w:firstLine="0"/>
              <w:rPr>
                <w:sz w:val="20"/>
                <w:szCs w:val="20"/>
              </w:rPr>
            </w:pPr>
            <w:r w:rsidRPr="00520718">
              <w:rPr>
                <w:sz w:val="20"/>
                <w:szCs w:val="20"/>
              </w:rPr>
              <w:t>Избыточность генерирующих мощностей в энергоузлах (до 50 %).</w:t>
            </w:r>
          </w:p>
          <w:p w:rsidR="005122B8" w:rsidRPr="00520718" w:rsidRDefault="005122B8" w:rsidP="003D3B97">
            <w:pPr>
              <w:numPr>
                <w:ilvl w:val="0"/>
                <w:numId w:val="24"/>
              </w:numPr>
              <w:tabs>
                <w:tab w:val="left" w:pos="284"/>
              </w:tabs>
              <w:spacing w:before="0" w:after="0"/>
              <w:ind w:left="0" w:firstLine="0"/>
              <w:rPr>
                <w:sz w:val="20"/>
                <w:szCs w:val="20"/>
              </w:rPr>
            </w:pPr>
            <w:r w:rsidRPr="00520718">
              <w:rPr>
                <w:sz w:val="20"/>
                <w:szCs w:val="20"/>
              </w:rPr>
              <w:t>Высокая степень физического износа основного энергооборудования (от 70 % до аварийного состояния) и его низкий технический уровень.</w:t>
            </w:r>
          </w:p>
          <w:p w:rsidR="005122B8" w:rsidRPr="00520718" w:rsidRDefault="005122B8" w:rsidP="003D3B97">
            <w:pPr>
              <w:numPr>
                <w:ilvl w:val="0"/>
                <w:numId w:val="24"/>
              </w:numPr>
              <w:tabs>
                <w:tab w:val="left" w:pos="284"/>
              </w:tabs>
              <w:spacing w:before="0" w:after="0"/>
              <w:ind w:left="0" w:firstLine="0"/>
              <w:rPr>
                <w:sz w:val="20"/>
                <w:szCs w:val="20"/>
              </w:rPr>
            </w:pPr>
            <w:r w:rsidRPr="00520718">
              <w:rPr>
                <w:sz w:val="20"/>
                <w:szCs w:val="20"/>
              </w:rPr>
              <w:t>Нерациональная структура генерирующих мощностей, в которой преобладают неэффективные энергетические мощности для работы в базовой части графика нагрузки и отсутствуют маневренные мощности. Практически полностью отсутствуют высокоэкономичные парогазовые установки.</w:t>
            </w:r>
          </w:p>
          <w:p w:rsidR="005122B8" w:rsidRPr="00520718" w:rsidRDefault="005122B8" w:rsidP="003D3B97">
            <w:pPr>
              <w:numPr>
                <w:ilvl w:val="0"/>
                <w:numId w:val="24"/>
              </w:numPr>
              <w:tabs>
                <w:tab w:val="left" w:pos="284"/>
              </w:tabs>
              <w:spacing w:before="0" w:after="0"/>
              <w:ind w:left="0" w:firstLine="0"/>
              <w:rPr>
                <w:sz w:val="20"/>
                <w:szCs w:val="20"/>
              </w:rPr>
            </w:pPr>
            <w:r w:rsidRPr="00520718">
              <w:rPr>
                <w:sz w:val="20"/>
                <w:szCs w:val="20"/>
              </w:rPr>
              <w:t>В населённых пунктах, расположенных в основном в северной части территории Камчатского края, в которых в силу большой удаленности от районных энергоузлов электрические сети не получили развития, электроснабжение обеспечивают дизельные электростанции, принадлежащие муниципалитетам и различным ведомствам.</w:t>
            </w:r>
          </w:p>
          <w:p w:rsidR="005122B8" w:rsidRPr="00520718" w:rsidRDefault="005122B8" w:rsidP="003D3B97">
            <w:pPr>
              <w:numPr>
                <w:ilvl w:val="0"/>
                <w:numId w:val="24"/>
              </w:numPr>
              <w:tabs>
                <w:tab w:val="left" w:pos="284"/>
              </w:tabs>
              <w:spacing w:before="0" w:after="0"/>
              <w:ind w:left="0" w:firstLine="0"/>
              <w:rPr>
                <w:sz w:val="20"/>
                <w:szCs w:val="20"/>
              </w:rPr>
            </w:pPr>
            <w:r w:rsidRPr="00520718">
              <w:rPr>
                <w:sz w:val="20"/>
                <w:szCs w:val="20"/>
              </w:rPr>
              <w:t>Высокая доля населения и бюджетных организаций (61 %) и незначительная доля (7 %) промышленных потребителей в общей структуре энергопотребления.</w:t>
            </w:r>
          </w:p>
          <w:p w:rsidR="005122B8" w:rsidRPr="00520718" w:rsidRDefault="005122B8" w:rsidP="003D3B97">
            <w:pPr>
              <w:numPr>
                <w:ilvl w:val="0"/>
                <w:numId w:val="24"/>
              </w:numPr>
              <w:tabs>
                <w:tab w:val="left" w:pos="284"/>
              </w:tabs>
              <w:spacing w:before="0" w:after="0"/>
              <w:ind w:left="0" w:firstLine="0"/>
              <w:rPr>
                <w:sz w:val="20"/>
                <w:szCs w:val="20"/>
              </w:rPr>
            </w:pPr>
            <w:r w:rsidRPr="00520718">
              <w:rPr>
                <w:sz w:val="20"/>
                <w:szCs w:val="20"/>
              </w:rPr>
              <w:t>Высокий уровень тарифов на электро- и теплоэнергию.</w:t>
            </w:r>
          </w:p>
          <w:p w:rsidR="005122B8" w:rsidRPr="00520718" w:rsidRDefault="005122B8" w:rsidP="003D3B97">
            <w:pPr>
              <w:numPr>
                <w:ilvl w:val="0"/>
                <w:numId w:val="24"/>
              </w:numPr>
              <w:tabs>
                <w:tab w:val="left" w:pos="284"/>
              </w:tabs>
              <w:spacing w:before="0" w:after="0"/>
              <w:ind w:left="0" w:firstLine="0"/>
              <w:rPr>
                <w:sz w:val="20"/>
                <w:szCs w:val="20"/>
              </w:rPr>
            </w:pPr>
            <w:r w:rsidRPr="00520718">
              <w:rPr>
                <w:sz w:val="20"/>
                <w:szCs w:val="20"/>
              </w:rPr>
              <w:t>Высокая зависимость региональной энергетики от дальнепривозных дорогостоящих углеводородов – мазута, дизельного топлива и угля, а также высокие транспортные тарифы по их доставке в регион.</w:t>
            </w:r>
          </w:p>
          <w:p w:rsidR="005122B8" w:rsidRPr="00520718" w:rsidRDefault="005122B8" w:rsidP="003D3B97">
            <w:pPr>
              <w:numPr>
                <w:ilvl w:val="0"/>
                <w:numId w:val="24"/>
              </w:numPr>
              <w:tabs>
                <w:tab w:val="left" w:pos="284"/>
              </w:tabs>
              <w:spacing w:before="0" w:after="0"/>
              <w:ind w:left="0" w:firstLine="0"/>
              <w:rPr>
                <w:sz w:val="20"/>
                <w:szCs w:val="20"/>
              </w:rPr>
            </w:pPr>
            <w:r w:rsidRPr="00520718">
              <w:rPr>
                <w:sz w:val="20"/>
                <w:szCs w:val="20"/>
              </w:rPr>
              <w:t>Незначительные объемы инвестиций в Камчатских энергокомпаниях, а также в краевом и муниципальных бюджетах для финансирования объектов энергетики;</w:t>
            </w:r>
          </w:p>
          <w:p w:rsidR="005122B8" w:rsidRPr="00520718" w:rsidRDefault="005122B8" w:rsidP="003D3B97">
            <w:pPr>
              <w:numPr>
                <w:ilvl w:val="0"/>
                <w:numId w:val="24"/>
              </w:numPr>
              <w:tabs>
                <w:tab w:val="left" w:pos="284"/>
              </w:tabs>
              <w:spacing w:before="0" w:after="0"/>
              <w:ind w:left="0" w:firstLine="0"/>
              <w:rPr>
                <w:sz w:val="20"/>
                <w:szCs w:val="20"/>
              </w:rPr>
            </w:pPr>
            <w:r w:rsidRPr="00520718">
              <w:rPr>
                <w:sz w:val="20"/>
                <w:szCs w:val="20"/>
              </w:rPr>
              <w:t xml:space="preserve">Незначительные объемы выделяемых средств для продолжения работ по разработке месторождений природного </w:t>
            </w:r>
            <w:r w:rsidRPr="00520718">
              <w:rPr>
                <w:sz w:val="20"/>
                <w:szCs w:val="20"/>
              </w:rPr>
              <w:lastRenderedPageBreak/>
              <w:t>газа, угля и объектов возобновляемой энергетики;</w:t>
            </w:r>
          </w:p>
          <w:p w:rsidR="005122B8" w:rsidRPr="00520718" w:rsidRDefault="005122B8" w:rsidP="003D3B97">
            <w:pPr>
              <w:numPr>
                <w:ilvl w:val="0"/>
                <w:numId w:val="24"/>
              </w:numPr>
              <w:tabs>
                <w:tab w:val="left" w:pos="284"/>
              </w:tabs>
              <w:spacing w:before="0" w:after="0"/>
              <w:ind w:left="0" w:firstLine="0"/>
              <w:rPr>
                <w:sz w:val="20"/>
                <w:szCs w:val="20"/>
              </w:rPr>
            </w:pPr>
            <w:r w:rsidRPr="00520718">
              <w:rPr>
                <w:sz w:val="20"/>
                <w:szCs w:val="20"/>
              </w:rPr>
              <w:t>Рост экологического пресса на природу изолированных энергоузлов Камчатского края от сжигания органического топлива и выделения СО2 в атмосферу земли;</w:t>
            </w:r>
          </w:p>
          <w:p w:rsidR="005122B8" w:rsidRPr="00520718" w:rsidRDefault="005122B8" w:rsidP="003D3B97">
            <w:pPr>
              <w:numPr>
                <w:ilvl w:val="0"/>
                <w:numId w:val="24"/>
              </w:numPr>
              <w:tabs>
                <w:tab w:val="left" w:pos="284"/>
              </w:tabs>
              <w:spacing w:before="0" w:after="0"/>
              <w:ind w:left="0" w:firstLine="0"/>
              <w:rPr>
                <w:sz w:val="20"/>
                <w:szCs w:val="20"/>
              </w:rPr>
            </w:pPr>
            <w:r w:rsidRPr="00520718">
              <w:rPr>
                <w:sz w:val="20"/>
                <w:szCs w:val="20"/>
              </w:rPr>
              <w:t>Наличие одноцепных ВЛ, не отвечающих надежности электроснабжения территорий.</w:t>
            </w:r>
          </w:p>
        </w:tc>
      </w:tr>
      <w:tr w:rsidR="005122B8" w:rsidRPr="00520718" w:rsidTr="005122B8">
        <w:tc>
          <w:tcPr>
            <w:tcW w:w="21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5122B8" w:rsidRPr="00520718" w:rsidRDefault="005122B8" w:rsidP="005122B8">
            <w:pPr>
              <w:spacing w:before="0" w:after="0"/>
              <w:ind w:firstLine="0"/>
              <w:jc w:val="center"/>
              <w:rPr>
                <w:sz w:val="20"/>
                <w:szCs w:val="20"/>
              </w:rPr>
            </w:pPr>
            <w:r w:rsidRPr="00520718">
              <w:rPr>
                <w:sz w:val="20"/>
                <w:szCs w:val="20"/>
              </w:rPr>
              <w:lastRenderedPageBreak/>
              <w:t>Возможности (О) решения проблем</w:t>
            </w:r>
          </w:p>
        </w:tc>
        <w:tc>
          <w:tcPr>
            <w:tcW w:w="2856"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5122B8" w:rsidRPr="00520718" w:rsidRDefault="005122B8" w:rsidP="005122B8">
            <w:pPr>
              <w:spacing w:before="0" w:after="0"/>
              <w:ind w:firstLine="0"/>
              <w:jc w:val="center"/>
              <w:rPr>
                <w:sz w:val="20"/>
                <w:szCs w:val="20"/>
              </w:rPr>
            </w:pPr>
            <w:r w:rsidRPr="00520718">
              <w:rPr>
                <w:sz w:val="20"/>
                <w:szCs w:val="20"/>
              </w:rPr>
              <w:t>Угрозы (T)</w:t>
            </w:r>
          </w:p>
        </w:tc>
      </w:tr>
      <w:tr w:rsidR="005122B8" w:rsidRPr="00520718" w:rsidTr="005122B8">
        <w:tc>
          <w:tcPr>
            <w:tcW w:w="21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5122B8" w:rsidRPr="00520718" w:rsidRDefault="005122B8" w:rsidP="003D3B97">
            <w:pPr>
              <w:numPr>
                <w:ilvl w:val="0"/>
                <w:numId w:val="25"/>
              </w:numPr>
              <w:tabs>
                <w:tab w:val="left" w:pos="284"/>
              </w:tabs>
              <w:spacing w:before="0" w:after="0"/>
              <w:ind w:left="0" w:firstLine="0"/>
              <w:rPr>
                <w:sz w:val="20"/>
                <w:szCs w:val="20"/>
              </w:rPr>
            </w:pPr>
            <w:r w:rsidRPr="00520718">
              <w:rPr>
                <w:sz w:val="20"/>
                <w:szCs w:val="20"/>
              </w:rPr>
              <w:t>Перевод энергетики Камчатского края на использование возобновляемых источников энергии и местных видов топлива - геотермальная, гидро- и ветроэнергия, природный газ и уголь.</w:t>
            </w:r>
          </w:p>
          <w:p w:rsidR="005122B8" w:rsidRPr="00520718" w:rsidRDefault="005122B8" w:rsidP="003D3B97">
            <w:pPr>
              <w:numPr>
                <w:ilvl w:val="0"/>
                <w:numId w:val="25"/>
              </w:numPr>
              <w:tabs>
                <w:tab w:val="left" w:pos="284"/>
              </w:tabs>
              <w:spacing w:before="0" w:after="0"/>
              <w:ind w:left="0" w:firstLine="0"/>
              <w:rPr>
                <w:sz w:val="20"/>
                <w:szCs w:val="20"/>
              </w:rPr>
            </w:pPr>
            <w:r w:rsidRPr="00520718">
              <w:rPr>
                <w:sz w:val="20"/>
                <w:szCs w:val="20"/>
              </w:rPr>
              <w:t>Присоединение ряда изолированных энергоузлов к Центральному энергоузлу камчатской энергосистемы.</w:t>
            </w:r>
          </w:p>
        </w:tc>
        <w:tc>
          <w:tcPr>
            <w:tcW w:w="2856"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5122B8" w:rsidRPr="00520718" w:rsidRDefault="005122B8" w:rsidP="003D3B97">
            <w:pPr>
              <w:numPr>
                <w:ilvl w:val="0"/>
                <w:numId w:val="26"/>
              </w:numPr>
              <w:tabs>
                <w:tab w:val="left" w:pos="284"/>
              </w:tabs>
              <w:spacing w:before="0" w:after="0"/>
              <w:ind w:left="0" w:firstLine="0"/>
              <w:rPr>
                <w:sz w:val="20"/>
                <w:szCs w:val="20"/>
              </w:rPr>
            </w:pPr>
            <w:r w:rsidRPr="00520718">
              <w:rPr>
                <w:sz w:val="20"/>
                <w:szCs w:val="20"/>
              </w:rPr>
              <w:t>Отсутствие в необходимых объемах инвестиций для реализации мероприятий по эффективному развитию региональной энергетики.</w:t>
            </w:r>
          </w:p>
          <w:p w:rsidR="005122B8" w:rsidRPr="00520718" w:rsidRDefault="005122B8" w:rsidP="003D3B97">
            <w:pPr>
              <w:numPr>
                <w:ilvl w:val="0"/>
                <w:numId w:val="26"/>
              </w:numPr>
              <w:tabs>
                <w:tab w:val="left" w:pos="284"/>
              </w:tabs>
              <w:spacing w:before="0" w:after="0"/>
              <w:ind w:left="0" w:firstLine="0"/>
              <w:rPr>
                <w:sz w:val="20"/>
                <w:szCs w:val="20"/>
              </w:rPr>
            </w:pPr>
            <w:r w:rsidRPr="00520718">
              <w:rPr>
                <w:sz w:val="20"/>
                <w:szCs w:val="20"/>
              </w:rPr>
              <w:t>Несвоевременное и в неполном объеме финансирование реконструкции и строительства объектов энергетики, с использованием возобновляемых источников энергии и местных видов топлива.</w:t>
            </w:r>
          </w:p>
        </w:tc>
      </w:tr>
      <w:tr w:rsidR="005122B8" w:rsidRPr="00520718" w:rsidTr="005122B8">
        <w:tc>
          <w:tcPr>
            <w:tcW w:w="21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5122B8" w:rsidRPr="00520718" w:rsidRDefault="005122B8" w:rsidP="007D0350">
            <w:pPr>
              <w:spacing w:before="0" w:after="0"/>
              <w:ind w:firstLine="0"/>
              <w:rPr>
                <w:i/>
                <w:sz w:val="20"/>
                <w:szCs w:val="20"/>
              </w:rPr>
            </w:pPr>
            <w:r w:rsidRPr="00520718">
              <w:rPr>
                <w:i/>
                <w:sz w:val="20"/>
                <w:szCs w:val="20"/>
              </w:rPr>
              <w:t>Выбор основных направлений развития энергетики Камчатского края на базе анализа соотношений сильных и слабых сторон с возможностями и угрозами (SO)</w:t>
            </w:r>
          </w:p>
          <w:p w:rsidR="005122B8" w:rsidRPr="00520718" w:rsidRDefault="005122B8" w:rsidP="007D0350">
            <w:pPr>
              <w:spacing w:before="0" w:after="0"/>
              <w:ind w:firstLine="0"/>
              <w:rPr>
                <w:sz w:val="20"/>
                <w:szCs w:val="20"/>
              </w:rPr>
            </w:pPr>
            <w:r w:rsidRPr="00520718">
              <w:rPr>
                <w:sz w:val="20"/>
                <w:szCs w:val="20"/>
              </w:rPr>
              <w:t>Для реализации возможностей использование сильных сторон необходимо действовать в следующих направлениях</w:t>
            </w:r>
          </w:p>
        </w:tc>
        <w:tc>
          <w:tcPr>
            <w:tcW w:w="2856"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5122B8" w:rsidRPr="00520718" w:rsidRDefault="005122B8" w:rsidP="007D0350">
            <w:pPr>
              <w:spacing w:before="0" w:after="0"/>
              <w:ind w:firstLine="0"/>
              <w:rPr>
                <w:i/>
                <w:sz w:val="20"/>
                <w:szCs w:val="20"/>
              </w:rPr>
            </w:pPr>
            <w:r w:rsidRPr="00520718">
              <w:rPr>
                <w:i/>
                <w:sz w:val="20"/>
                <w:szCs w:val="20"/>
              </w:rPr>
              <w:t>Влияние слабых сторон на реализацию возможностей</w:t>
            </w:r>
          </w:p>
          <w:p w:rsidR="005122B8" w:rsidRPr="00520718" w:rsidRDefault="005122B8" w:rsidP="007D0350">
            <w:pPr>
              <w:spacing w:before="0" w:after="0"/>
              <w:ind w:firstLine="0"/>
              <w:rPr>
                <w:i/>
                <w:sz w:val="20"/>
                <w:szCs w:val="20"/>
              </w:rPr>
            </w:pPr>
            <w:r w:rsidRPr="00520718">
              <w:rPr>
                <w:i/>
                <w:sz w:val="20"/>
                <w:szCs w:val="20"/>
              </w:rPr>
              <w:t>(WО)</w:t>
            </w:r>
          </w:p>
        </w:tc>
      </w:tr>
      <w:tr w:rsidR="005122B8" w:rsidRPr="00520718" w:rsidTr="005122B8">
        <w:tc>
          <w:tcPr>
            <w:tcW w:w="21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5122B8" w:rsidRPr="00520718" w:rsidRDefault="005122B8" w:rsidP="003D3B97">
            <w:pPr>
              <w:numPr>
                <w:ilvl w:val="0"/>
                <w:numId w:val="27"/>
              </w:numPr>
              <w:tabs>
                <w:tab w:val="left" w:pos="284"/>
              </w:tabs>
              <w:spacing w:before="0" w:after="0"/>
              <w:ind w:left="0" w:firstLine="0"/>
              <w:rPr>
                <w:sz w:val="20"/>
                <w:szCs w:val="20"/>
              </w:rPr>
            </w:pPr>
            <w:r w:rsidRPr="00520718">
              <w:rPr>
                <w:sz w:val="20"/>
                <w:szCs w:val="20"/>
              </w:rPr>
              <w:t>Перевод региональной</w:t>
            </w:r>
            <w:r w:rsidR="00A87890" w:rsidRPr="00520718">
              <w:rPr>
                <w:sz w:val="20"/>
                <w:szCs w:val="20"/>
              </w:rPr>
              <w:t xml:space="preserve"> </w:t>
            </w:r>
            <w:r w:rsidRPr="00520718">
              <w:rPr>
                <w:sz w:val="20"/>
                <w:szCs w:val="20"/>
              </w:rPr>
              <w:t>энергетики на</w:t>
            </w:r>
            <w:r w:rsidR="00A87890" w:rsidRPr="00520718">
              <w:rPr>
                <w:sz w:val="20"/>
                <w:szCs w:val="20"/>
              </w:rPr>
              <w:t xml:space="preserve"> </w:t>
            </w:r>
            <w:r w:rsidRPr="00520718">
              <w:rPr>
                <w:sz w:val="20"/>
                <w:szCs w:val="20"/>
              </w:rPr>
              <w:t>возобновляемые источники энергии.</w:t>
            </w:r>
          </w:p>
          <w:p w:rsidR="005122B8" w:rsidRPr="00520718" w:rsidRDefault="005122B8" w:rsidP="007D0350">
            <w:pPr>
              <w:spacing w:before="0" w:after="0"/>
              <w:ind w:firstLine="0"/>
              <w:rPr>
                <w:sz w:val="20"/>
                <w:szCs w:val="20"/>
              </w:rPr>
            </w:pPr>
            <w:r w:rsidRPr="00520718">
              <w:rPr>
                <w:sz w:val="20"/>
                <w:szCs w:val="20"/>
              </w:rPr>
              <w:t xml:space="preserve">Мероприятие позволит: </w:t>
            </w:r>
          </w:p>
          <w:p w:rsidR="007D0350" w:rsidRPr="00520718" w:rsidRDefault="005122B8" w:rsidP="007D0350">
            <w:pPr>
              <w:spacing w:before="0" w:after="0"/>
              <w:ind w:firstLine="0"/>
              <w:rPr>
                <w:sz w:val="20"/>
                <w:szCs w:val="20"/>
              </w:rPr>
            </w:pPr>
            <w:r w:rsidRPr="00520718">
              <w:rPr>
                <w:sz w:val="20"/>
                <w:szCs w:val="20"/>
              </w:rPr>
              <w:t>- максимально вытеснить привозное топливо;</w:t>
            </w:r>
          </w:p>
          <w:p w:rsidR="005122B8" w:rsidRPr="00520718" w:rsidRDefault="005122B8" w:rsidP="007D0350">
            <w:pPr>
              <w:spacing w:before="0" w:after="0"/>
              <w:ind w:firstLine="0"/>
              <w:rPr>
                <w:sz w:val="20"/>
                <w:szCs w:val="20"/>
              </w:rPr>
            </w:pPr>
            <w:r w:rsidRPr="00520718">
              <w:rPr>
                <w:sz w:val="20"/>
                <w:szCs w:val="20"/>
              </w:rPr>
              <w:t>- повысить надежность энергоснабжения потребителей;</w:t>
            </w:r>
          </w:p>
          <w:p w:rsidR="005122B8" w:rsidRPr="00520718" w:rsidRDefault="005122B8" w:rsidP="007D0350">
            <w:pPr>
              <w:spacing w:before="0" w:after="0"/>
              <w:ind w:firstLine="0"/>
              <w:rPr>
                <w:sz w:val="20"/>
                <w:szCs w:val="20"/>
              </w:rPr>
            </w:pPr>
            <w:r w:rsidRPr="00520718">
              <w:rPr>
                <w:sz w:val="20"/>
                <w:szCs w:val="20"/>
              </w:rPr>
              <w:t>- довести уровень тарифов на электрическую энергию до среднего уровня тарифов по Дальнему Востоку.</w:t>
            </w:r>
          </w:p>
          <w:p w:rsidR="005122B8" w:rsidRPr="00520718" w:rsidRDefault="005122B8" w:rsidP="003D3B97">
            <w:pPr>
              <w:numPr>
                <w:ilvl w:val="0"/>
                <w:numId w:val="27"/>
              </w:numPr>
              <w:tabs>
                <w:tab w:val="left" w:pos="284"/>
              </w:tabs>
              <w:spacing w:before="0" w:after="0"/>
              <w:ind w:left="0" w:firstLine="0"/>
              <w:rPr>
                <w:sz w:val="20"/>
                <w:szCs w:val="20"/>
              </w:rPr>
            </w:pPr>
            <w:r w:rsidRPr="00520718">
              <w:rPr>
                <w:sz w:val="20"/>
                <w:szCs w:val="20"/>
              </w:rPr>
              <w:t>Присоединение к Центральному энергоузлу камчатской энергосистемы ряда изолированных энергоузлов, путем строительства ВЛ-220 кВ, протяженностью 415 км.</w:t>
            </w:r>
          </w:p>
          <w:p w:rsidR="007D0350" w:rsidRPr="00520718" w:rsidRDefault="005122B8" w:rsidP="007D0350">
            <w:pPr>
              <w:spacing w:before="0" w:after="0"/>
              <w:ind w:firstLine="0"/>
              <w:rPr>
                <w:sz w:val="20"/>
                <w:szCs w:val="20"/>
              </w:rPr>
            </w:pPr>
            <w:r w:rsidRPr="00520718">
              <w:rPr>
                <w:sz w:val="20"/>
                <w:szCs w:val="20"/>
              </w:rPr>
              <w:t>Мероприятие позволит в данных энергоузлах:</w:t>
            </w:r>
            <w:r w:rsidRPr="00520718">
              <w:rPr>
                <w:sz w:val="20"/>
                <w:szCs w:val="20"/>
              </w:rPr>
              <w:br/>
              <w:t>- снизить тариф на электрическую энергию;</w:t>
            </w:r>
          </w:p>
          <w:p w:rsidR="007D0350" w:rsidRPr="00520718" w:rsidRDefault="005122B8" w:rsidP="007D0350">
            <w:pPr>
              <w:spacing w:before="0" w:after="0"/>
              <w:ind w:firstLine="0"/>
              <w:rPr>
                <w:sz w:val="20"/>
                <w:szCs w:val="20"/>
              </w:rPr>
            </w:pPr>
            <w:r w:rsidRPr="00520718">
              <w:rPr>
                <w:sz w:val="20"/>
                <w:szCs w:val="20"/>
              </w:rPr>
              <w:t>- повысить надежность электроснабжения;</w:t>
            </w:r>
          </w:p>
          <w:p w:rsidR="007D0350" w:rsidRPr="00520718" w:rsidRDefault="005122B8" w:rsidP="007D0350">
            <w:pPr>
              <w:spacing w:before="0" w:after="0"/>
              <w:ind w:firstLine="0"/>
              <w:rPr>
                <w:sz w:val="20"/>
                <w:szCs w:val="20"/>
              </w:rPr>
            </w:pPr>
            <w:r w:rsidRPr="00520718">
              <w:rPr>
                <w:sz w:val="20"/>
                <w:szCs w:val="20"/>
              </w:rPr>
              <w:t>- вывести из эксплуатации неэффективные дизельные электростанции;</w:t>
            </w:r>
          </w:p>
          <w:p w:rsidR="005122B8" w:rsidRPr="00520718" w:rsidRDefault="005122B8" w:rsidP="007D0350">
            <w:pPr>
              <w:spacing w:before="0" w:after="0"/>
              <w:ind w:firstLine="0"/>
              <w:rPr>
                <w:sz w:val="20"/>
                <w:szCs w:val="20"/>
              </w:rPr>
            </w:pPr>
            <w:r w:rsidRPr="00520718">
              <w:rPr>
                <w:sz w:val="20"/>
                <w:szCs w:val="20"/>
              </w:rPr>
              <w:t>- увеличить нагрузку генерирующих мощностей Центрального энергоузла, задействовав резервные электрические мощности.</w:t>
            </w:r>
          </w:p>
        </w:tc>
        <w:tc>
          <w:tcPr>
            <w:tcW w:w="2856"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5122B8" w:rsidRPr="00520718" w:rsidRDefault="005122B8" w:rsidP="003D3B97">
            <w:pPr>
              <w:numPr>
                <w:ilvl w:val="0"/>
                <w:numId w:val="28"/>
              </w:numPr>
              <w:tabs>
                <w:tab w:val="left" w:pos="284"/>
              </w:tabs>
              <w:spacing w:before="0" w:after="0"/>
              <w:ind w:left="0" w:firstLine="0"/>
              <w:rPr>
                <w:sz w:val="20"/>
                <w:szCs w:val="20"/>
              </w:rPr>
            </w:pPr>
            <w:r w:rsidRPr="00520718">
              <w:rPr>
                <w:sz w:val="20"/>
                <w:szCs w:val="20"/>
              </w:rPr>
              <w:t>Наличие большого резерва установленных энергетических мощностей (до 50%) требует дополнительных издержек, что ведет к увеличению стоимости энергии, произведенной на электростанции и снижению финансовых возможностей энергокомпании.</w:t>
            </w:r>
          </w:p>
          <w:p w:rsidR="005122B8" w:rsidRPr="00520718" w:rsidRDefault="005122B8" w:rsidP="003D3B97">
            <w:pPr>
              <w:numPr>
                <w:ilvl w:val="0"/>
                <w:numId w:val="28"/>
              </w:numPr>
              <w:tabs>
                <w:tab w:val="left" w:pos="284"/>
              </w:tabs>
              <w:spacing w:before="0" w:after="0"/>
              <w:ind w:left="0" w:firstLine="0"/>
              <w:rPr>
                <w:sz w:val="20"/>
                <w:szCs w:val="20"/>
              </w:rPr>
            </w:pPr>
            <w:r w:rsidRPr="00520718">
              <w:rPr>
                <w:sz w:val="20"/>
                <w:szCs w:val="20"/>
              </w:rPr>
              <w:t>Низкий технический уровень основного оборудования, в т.ч. КПД, значительно влияют на эффективность работы эксплуатируемых топливных электростанций, что не позволяет энергокомпаниям обеспечить финансирование внедрения новой техники, реконструкции и строительства новых объектов энергетики, с использованием возобновляемых источников энергии и местных видов топлива.</w:t>
            </w:r>
          </w:p>
          <w:p w:rsidR="005122B8" w:rsidRPr="00520718" w:rsidRDefault="005122B8" w:rsidP="003D3B97">
            <w:pPr>
              <w:numPr>
                <w:ilvl w:val="0"/>
                <w:numId w:val="28"/>
              </w:numPr>
              <w:tabs>
                <w:tab w:val="left" w:pos="284"/>
              </w:tabs>
              <w:spacing w:before="0" w:after="0"/>
              <w:ind w:left="0" w:firstLine="0"/>
              <w:rPr>
                <w:sz w:val="20"/>
                <w:szCs w:val="20"/>
              </w:rPr>
            </w:pPr>
            <w:r w:rsidRPr="00520718">
              <w:rPr>
                <w:sz w:val="20"/>
                <w:szCs w:val="20"/>
              </w:rPr>
              <w:t>Высокая доля населения и бюджетных организаций в общей структуре энергопотребления, а также высокий уровень тарифов вызывают необходимость направления большого объема бюджетных средств на оплату электро- и теплоэнергии, что значительно влияет на участие краевого и муниципальных бюджетов в инвестиционной деятельности в топливно-энергетическом комплексе Камчатского края.</w:t>
            </w:r>
          </w:p>
          <w:p w:rsidR="005122B8" w:rsidRPr="00520718" w:rsidRDefault="005122B8" w:rsidP="003D3B97">
            <w:pPr>
              <w:numPr>
                <w:ilvl w:val="0"/>
                <w:numId w:val="28"/>
              </w:numPr>
              <w:tabs>
                <w:tab w:val="left" w:pos="284"/>
              </w:tabs>
              <w:spacing w:before="0" w:after="0"/>
              <w:ind w:left="0" w:firstLine="0"/>
              <w:rPr>
                <w:sz w:val="20"/>
                <w:szCs w:val="20"/>
              </w:rPr>
            </w:pPr>
            <w:r w:rsidRPr="00520718">
              <w:rPr>
                <w:sz w:val="20"/>
                <w:szCs w:val="20"/>
              </w:rPr>
              <w:t>Отсутствие инвестиций в развитие топливно-энергетической базы Камчатского края становится тормозом (геотермальных месторождений, природного газа и угля) в дальнейшем развитии (до 2020 года) региональной энергетики.</w:t>
            </w:r>
          </w:p>
        </w:tc>
      </w:tr>
    </w:tbl>
    <w:p w:rsidR="00423CCE" w:rsidRPr="00520718" w:rsidRDefault="00423CCE" w:rsidP="005122B8">
      <w:pPr>
        <w:pStyle w:val="3"/>
      </w:pPr>
      <w:bookmarkStart w:id="92" w:name="_Toc4701030"/>
      <w:r w:rsidRPr="00520718">
        <w:t>Связь и телерадиовещание</w:t>
      </w:r>
      <w:bookmarkEnd w:id="92"/>
    </w:p>
    <w:p w:rsidR="00423CCE" w:rsidRPr="00520718" w:rsidRDefault="00423CCE" w:rsidP="00423CCE">
      <w:r w:rsidRPr="00520718">
        <w:t>На территории Камчатского края развиты следующие виды связи: почтовая связь, стационарная телефонная связь, мобильная телефонная связь, информационно-телекоммуникационная сеть Интернет.</w:t>
      </w:r>
    </w:p>
    <w:p w:rsidR="00423CCE" w:rsidRPr="00520718" w:rsidRDefault="00423CCE" w:rsidP="00423CCE">
      <w:pPr>
        <w:rPr>
          <w:u w:val="single"/>
        </w:rPr>
      </w:pPr>
      <w:r w:rsidRPr="00520718">
        <w:rPr>
          <w:u w:val="single"/>
        </w:rPr>
        <w:t>Почтовая связь</w:t>
      </w:r>
    </w:p>
    <w:p w:rsidR="00423CCE" w:rsidRPr="00520718" w:rsidRDefault="00423CCE" w:rsidP="00423CCE">
      <w:r w:rsidRPr="00520718">
        <w:t>По состоянию на 01.01.2018 на территории Камчатского края действуют 2 почтамта (Петропавловск-Камчатский и Елизовский) и 98 отделений почтовой связи (далее – ОПС) УФПС Камчатского края филиала ФГУП «Почта России».</w:t>
      </w:r>
    </w:p>
    <w:p w:rsidR="00423CCE" w:rsidRPr="00520718" w:rsidRDefault="00423CCE" w:rsidP="00423CCE">
      <w:r w:rsidRPr="00520718">
        <w:t xml:space="preserve">Петропавловск-Камчатский почтамт расположен в г. Петропавловск-Камчатский. </w:t>
      </w:r>
    </w:p>
    <w:p w:rsidR="00423CCE" w:rsidRPr="00520718" w:rsidRDefault="00423CCE" w:rsidP="00423CCE">
      <w:r w:rsidRPr="00520718">
        <w:t>ОПС расположены по муниципальным образованиям и населенным пунктам следующим образом:</w:t>
      </w:r>
    </w:p>
    <w:p w:rsidR="00423CCE" w:rsidRPr="00520718" w:rsidRDefault="00423CCE" w:rsidP="002059AB">
      <w:pPr>
        <w:numPr>
          <w:ilvl w:val="0"/>
          <w:numId w:val="2"/>
        </w:numPr>
        <w:tabs>
          <w:tab w:val="left" w:pos="993"/>
        </w:tabs>
        <w:spacing w:before="0" w:after="0"/>
        <w:ind w:left="0" w:firstLine="567"/>
      </w:pPr>
      <w:r w:rsidRPr="00520718">
        <w:lastRenderedPageBreak/>
        <w:t>Пенжинский муниципальный район – 5 ОПС: в населённых пунктах Каменское, Таловка, Манилы, Слаутное, Аянка.</w:t>
      </w:r>
    </w:p>
    <w:p w:rsidR="00423CCE" w:rsidRPr="00520718" w:rsidRDefault="00423CCE" w:rsidP="002059AB">
      <w:pPr>
        <w:numPr>
          <w:ilvl w:val="0"/>
          <w:numId w:val="2"/>
        </w:numPr>
        <w:tabs>
          <w:tab w:val="left" w:pos="993"/>
        </w:tabs>
        <w:spacing w:before="0" w:after="0"/>
        <w:ind w:left="0" w:firstLine="567"/>
      </w:pPr>
      <w:r w:rsidRPr="00520718">
        <w:t>Олюторский муниципальный район – 7 ОПС: в населённых пунктах Тиличики, Ачайваям, Апука, Пахачи, Вывенка, Хаилино, Средние Пахачи.</w:t>
      </w:r>
    </w:p>
    <w:p w:rsidR="00423CCE" w:rsidRPr="00520718" w:rsidRDefault="00423CCE" w:rsidP="002059AB">
      <w:pPr>
        <w:numPr>
          <w:ilvl w:val="0"/>
          <w:numId w:val="2"/>
        </w:numPr>
        <w:tabs>
          <w:tab w:val="left" w:pos="993"/>
        </w:tabs>
        <w:spacing w:before="0" w:after="0"/>
        <w:ind w:left="0" w:firstLine="567"/>
      </w:pPr>
      <w:r w:rsidRPr="00520718">
        <w:t>Соболевский муниципальный район – 3 ОПС: в населённых пунктах Соболево, Крутогорово, Устьевое.</w:t>
      </w:r>
    </w:p>
    <w:p w:rsidR="00423CCE" w:rsidRPr="00520718" w:rsidRDefault="00423CCE" w:rsidP="002059AB">
      <w:pPr>
        <w:numPr>
          <w:ilvl w:val="0"/>
          <w:numId w:val="2"/>
        </w:numPr>
        <w:tabs>
          <w:tab w:val="left" w:pos="993"/>
        </w:tabs>
        <w:spacing w:before="0" w:after="0"/>
        <w:ind w:left="0" w:firstLine="567"/>
      </w:pPr>
      <w:r w:rsidRPr="00520718">
        <w:t>Тигильский муниципальный район – 8 ОПС: в населённых пунктах Палана, Тигиль, Седанка, Усть-Хайрюзово, Хайрюзово, Лесная, Воямполка, Ковран.</w:t>
      </w:r>
    </w:p>
    <w:p w:rsidR="00423CCE" w:rsidRPr="00520718" w:rsidRDefault="00423CCE" w:rsidP="002059AB">
      <w:pPr>
        <w:numPr>
          <w:ilvl w:val="0"/>
          <w:numId w:val="2"/>
        </w:numPr>
        <w:tabs>
          <w:tab w:val="left" w:pos="993"/>
        </w:tabs>
        <w:spacing w:before="0" w:after="0"/>
        <w:ind w:left="0" w:firstLine="567"/>
      </w:pPr>
      <w:r w:rsidRPr="00520718">
        <w:t>Карагинский муниципальный район – всего 6 ОПС: в населённых пунктах Оссора, Карага, Кострома, Ивашка, Ильпырское, Тымлат.</w:t>
      </w:r>
    </w:p>
    <w:p w:rsidR="00423CCE" w:rsidRPr="00520718" w:rsidRDefault="00423CCE" w:rsidP="002059AB">
      <w:pPr>
        <w:numPr>
          <w:ilvl w:val="0"/>
          <w:numId w:val="2"/>
        </w:numPr>
        <w:tabs>
          <w:tab w:val="left" w:pos="993"/>
        </w:tabs>
        <w:spacing w:before="0" w:after="0"/>
        <w:ind w:left="0" w:firstLine="567"/>
      </w:pPr>
      <w:r w:rsidRPr="00520718">
        <w:t>г. Северо-Курильск – 1 ОПС.</w:t>
      </w:r>
    </w:p>
    <w:p w:rsidR="00423CCE" w:rsidRPr="00520718" w:rsidRDefault="00423CCE" w:rsidP="002059AB">
      <w:pPr>
        <w:numPr>
          <w:ilvl w:val="0"/>
          <w:numId w:val="2"/>
        </w:numPr>
        <w:tabs>
          <w:tab w:val="left" w:pos="993"/>
        </w:tabs>
        <w:spacing w:before="0" w:after="0"/>
        <w:ind w:left="0" w:firstLine="567"/>
      </w:pPr>
      <w:r w:rsidRPr="00520718">
        <w:t>с. Никольское – 1 ОПС.</w:t>
      </w:r>
    </w:p>
    <w:p w:rsidR="00423CCE" w:rsidRPr="00520718" w:rsidRDefault="00423CCE" w:rsidP="002059AB">
      <w:pPr>
        <w:numPr>
          <w:ilvl w:val="0"/>
          <w:numId w:val="2"/>
        </w:numPr>
        <w:tabs>
          <w:tab w:val="left" w:pos="993"/>
        </w:tabs>
        <w:spacing w:before="0" w:after="0"/>
        <w:ind w:left="0" w:firstLine="567"/>
      </w:pPr>
      <w:r w:rsidRPr="00520718">
        <w:t>Петропавловк-Камчатский городской округ – 22 ОПС.</w:t>
      </w:r>
    </w:p>
    <w:p w:rsidR="00423CCE" w:rsidRPr="00520718" w:rsidRDefault="00423CCE" w:rsidP="002059AB">
      <w:pPr>
        <w:numPr>
          <w:ilvl w:val="0"/>
          <w:numId w:val="2"/>
        </w:numPr>
        <w:tabs>
          <w:tab w:val="left" w:pos="993"/>
        </w:tabs>
        <w:spacing w:before="0" w:after="0"/>
        <w:ind w:left="0" w:firstLine="567"/>
      </w:pPr>
      <w:r w:rsidRPr="00520718">
        <w:t>Елизовский почтамт расположен в г. Елизово.</w:t>
      </w:r>
    </w:p>
    <w:p w:rsidR="00423CCE" w:rsidRPr="00520718" w:rsidRDefault="00423CCE" w:rsidP="00423CCE">
      <w:r w:rsidRPr="00520718">
        <w:t>ОПС расположены по муниципальным образованиям и населенным пунктам следующим образом:</w:t>
      </w:r>
    </w:p>
    <w:p w:rsidR="00423CCE" w:rsidRPr="00520718" w:rsidRDefault="00423CCE" w:rsidP="002059AB">
      <w:pPr>
        <w:numPr>
          <w:ilvl w:val="0"/>
          <w:numId w:val="2"/>
        </w:numPr>
        <w:tabs>
          <w:tab w:val="left" w:pos="993"/>
        </w:tabs>
        <w:spacing w:before="0" w:after="0"/>
        <w:ind w:left="0" w:firstLine="567"/>
      </w:pPr>
      <w:r w:rsidRPr="00520718">
        <w:t>Елизовский муниципальный район – 16 ОПС: в населённых пунктах Пионерский, Новый, Нагорный, Вулканный, Сосновка, Николаевка, Термальный, Паратунка, Раздольный, Коряки, Зеленый, Южные Коряки, Березняки, Лесной, Начики, Сокоч.</w:t>
      </w:r>
    </w:p>
    <w:p w:rsidR="00423CCE" w:rsidRPr="00520718" w:rsidRDefault="00423CCE" w:rsidP="002059AB">
      <w:pPr>
        <w:numPr>
          <w:ilvl w:val="0"/>
          <w:numId w:val="2"/>
        </w:numPr>
        <w:tabs>
          <w:tab w:val="left" w:pos="993"/>
        </w:tabs>
        <w:spacing w:before="0" w:after="0"/>
        <w:ind w:left="0" w:firstLine="567"/>
      </w:pPr>
      <w:r w:rsidRPr="00520718">
        <w:t>Елизовский городской округ – 7 ОПС.</w:t>
      </w:r>
    </w:p>
    <w:p w:rsidR="00423CCE" w:rsidRPr="00520718" w:rsidRDefault="00423CCE" w:rsidP="002059AB">
      <w:pPr>
        <w:numPr>
          <w:ilvl w:val="0"/>
          <w:numId w:val="2"/>
        </w:numPr>
        <w:tabs>
          <w:tab w:val="left" w:pos="993"/>
        </w:tabs>
        <w:spacing w:before="0" w:after="0"/>
        <w:ind w:left="0" w:firstLine="567"/>
      </w:pPr>
      <w:r w:rsidRPr="00520718">
        <w:t>Мильковский муниципальный район – 6 ОПС: в населённых пунктах Мильково, Долиновка, Таёжное, Лазо, Атласово, Шаромы.</w:t>
      </w:r>
    </w:p>
    <w:p w:rsidR="00423CCE" w:rsidRPr="00520718" w:rsidRDefault="00423CCE" w:rsidP="002059AB">
      <w:pPr>
        <w:numPr>
          <w:ilvl w:val="0"/>
          <w:numId w:val="2"/>
        </w:numPr>
        <w:tabs>
          <w:tab w:val="left" w:pos="993"/>
        </w:tabs>
        <w:spacing w:before="0" w:after="0"/>
        <w:ind w:left="0" w:firstLine="567"/>
      </w:pPr>
      <w:r w:rsidRPr="00520718">
        <w:t>Усть-Большерецкий муниципальный район – 6 ОПС: в населённых пунктах Апача, Кавалерское, Усть-Большерецк, Октябрьский, Озерновский, Запорожье.</w:t>
      </w:r>
    </w:p>
    <w:p w:rsidR="00423CCE" w:rsidRPr="00520718" w:rsidRDefault="00423CCE" w:rsidP="002059AB">
      <w:pPr>
        <w:numPr>
          <w:ilvl w:val="0"/>
          <w:numId w:val="2"/>
        </w:numPr>
        <w:tabs>
          <w:tab w:val="left" w:pos="993"/>
        </w:tabs>
        <w:spacing w:before="0" w:after="0"/>
        <w:ind w:left="0" w:firstLine="567"/>
      </w:pPr>
      <w:r w:rsidRPr="00520718">
        <w:t>Быстринский муниципальный район – 2 ОПС: в населённых пунктах Эссо и Анавгай.</w:t>
      </w:r>
    </w:p>
    <w:p w:rsidR="00423CCE" w:rsidRPr="00520718" w:rsidRDefault="00423CCE" w:rsidP="002059AB">
      <w:pPr>
        <w:numPr>
          <w:ilvl w:val="0"/>
          <w:numId w:val="2"/>
        </w:numPr>
        <w:tabs>
          <w:tab w:val="left" w:pos="993"/>
        </w:tabs>
        <w:spacing w:before="0" w:after="0"/>
        <w:ind w:left="0" w:firstLine="567"/>
      </w:pPr>
      <w:r w:rsidRPr="00520718">
        <w:t>Усть-Камчатский муниципальный район – 5 ОПС: в населённых пунктах Козырёвск, Ключи (2), Усть-Камчатск (2).</w:t>
      </w:r>
    </w:p>
    <w:p w:rsidR="00423CCE" w:rsidRPr="00520718" w:rsidRDefault="00423CCE" w:rsidP="002059AB">
      <w:pPr>
        <w:numPr>
          <w:ilvl w:val="0"/>
          <w:numId w:val="2"/>
        </w:numPr>
        <w:tabs>
          <w:tab w:val="left" w:pos="993"/>
        </w:tabs>
        <w:spacing w:before="0" w:after="0"/>
        <w:ind w:left="0" w:firstLine="567"/>
      </w:pPr>
      <w:r w:rsidRPr="00520718">
        <w:t>Зато Вилючинск – 2 ОПС.</w:t>
      </w:r>
    </w:p>
    <w:p w:rsidR="00423CCE" w:rsidRPr="00520718" w:rsidRDefault="00423CCE" w:rsidP="00423CCE">
      <w:r w:rsidRPr="00520718">
        <w:t>Во всех отделениях почтовой связи оказывается следующий перечень основных услуг:</w:t>
      </w:r>
    </w:p>
    <w:p w:rsidR="00423CCE" w:rsidRPr="00520718" w:rsidRDefault="00423CCE" w:rsidP="002059AB">
      <w:pPr>
        <w:numPr>
          <w:ilvl w:val="0"/>
          <w:numId w:val="2"/>
        </w:numPr>
        <w:tabs>
          <w:tab w:val="left" w:pos="993"/>
        </w:tabs>
        <w:spacing w:before="0" w:after="0"/>
        <w:ind w:left="0" w:firstLine="567"/>
      </w:pPr>
      <w:r w:rsidRPr="00520718">
        <w:t>почтовые услуги (прием и отправка письменной корреспонденции, доставка безадресной рекламы, прием подписки на печатные издания, прием и выдача посылок, ЕМС отправлений);</w:t>
      </w:r>
    </w:p>
    <w:p w:rsidR="00423CCE" w:rsidRPr="00520718" w:rsidRDefault="00423CCE" w:rsidP="002059AB">
      <w:pPr>
        <w:numPr>
          <w:ilvl w:val="0"/>
          <w:numId w:val="2"/>
        </w:numPr>
        <w:tabs>
          <w:tab w:val="left" w:pos="993"/>
        </w:tabs>
        <w:spacing w:before="0" w:after="0"/>
        <w:ind w:left="0" w:firstLine="567"/>
      </w:pPr>
      <w:r w:rsidRPr="00520718">
        <w:t>финансовые услуги (прием коммунальных платежей, оплата госпошлин, выплата пенсий и пособий);</w:t>
      </w:r>
    </w:p>
    <w:p w:rsidR="00423CCE" w:rsidRPr="00520718" w:rsidRDefault="00423CCE" w:rsidP="002059AB">
      <w:pPr>
        <w:numPr>
          <w:ilvl w:val="0"/>
          <w:numId w:val="2"/>
        </w:numPr>
        <w:tabs>
          <w:tab w:val="left" w:pos="993"/>
        </w:tabs>
        <w:spacing w:before="0" w:after="0"/>
        <w:ind w:left="0" w:firstLine="567"/>
      </w:pPr>
      <w:r w:rsidRPr="00520718">
        <w:t>прочие услуги (розничная торговля товарами различных категорий: периодические печатные издания, книжная продукция, открытки, канцелярские товары, филателия, услуги доступа в Интернет).</w:t>
      </w:r>
    </w:p>
    <w:p w:rsidR="00423CCE" w:rsidRPr="00520718" w:rsidRDefault="00423CCE" w:rsidP="002059AB">
      <w:pPr>
        <w:rPr>
          <w:u w:val="single"/>
        </w:rPr>
      </w:pPr>
      <w:r w:rsidRPr="00520718">
        <w:rPr>
          <w:u w:val="single"/>
        </w:rPr>
        <w:t>Стационарная телефонная связь</w:t>
      </w:r>
    </w:p>
    <w:p w:rsidR="00423CCE" w:rsidRPr="00520718" w:rsidRDefault="00423CCE" w:rsidP="00423CCE">
      <w:r w:rsidRPr="00520718">
        <w:t>По территории края проходит линейно-кабельное сооружение волоконно-оптической линии связи.</w:t>
      </w:r>
    </w:p>
    <w:p w:rsidR="00423CCE" w:rsidRPr="00520718" w:rsidRDefault="00423CCE" w:rsidP="00423CCE">
      <w:r w:rsidRPr="00520718">
        <w:t>Услуги стационарной телефонной связи на территории Камчатского края осуществляет ПАО «Ростелеком» посредством автоматических телефонных станций.</w:t>
      </w:r>
    </w:p>
    <w:p w:rsidR="00423CCE" w:rsidRPr="00520718" w:rsidRDefault="00423CCE" w:rsidP="00423CCE">
      <w:pPr>
        <w:rPr>
          <w:u w:val="single"/>
        </w:rPr>
      </w:pPr>
      <w:r w:rsidRPr="00520718">
        <w:rPr>
          <w:u w:val="single"/>
        </w:rPr>
        <w:t>Мобильная телефонная связь</w:t>
      </w:r>
    </w:p>
    <w:p w:rsidR="00423CCE" w:rsidRPr="00520718" w:rsidRDefault="00423CCE" w:rsidP="00423CCE">
      <w:r w:rsidRPr="00520718">
        <w:t>Услуги мобильной телефонной связи на территории Камчатского края предоставляются ПАО «ВымпелКом», ПАО «Мегафон», ПАО «Мобильные ТелеСистемы», ООО «Т2 Мобайл», ЗАО «Сибирская Сотовая Связь». Передача данных на территории края осуществляется посредством базовых станций.</w:t>
      </w:r>
    </w:p>
    <w:p w:rsidR="00423CCE" w:rsidRPr="00520718" w:rsidRDefault="00423CCE" w:rsidP="00423CCE">
      <w:pPr>
        <w:rPr>
          <w:u w:val="single"/>
        </w:rPr>
      </w:pPr>
      <w:r w:rsidRPr="00520718">
        <w:rPr>
          <w:u w:val="single"/>
        </w:rPr>
        <w:t>Информационно-телекоммуникационная сеть Интернет</w:t>
      </w:r>
    </w:p>
    <w:p w:rsidR="00423CCE" w:rsidRPr="00520718" w:rsidRDefault="00423CCE" w:rsidP="00423CCE">
      <w:r w:rsidRPr="00520718">
        <w:t xml:space="preserve">Услуги Интернет на территории Камчатского края предоставляют ПАО «Ростелеком», ПАО «Мобильные ТелеСистемы», ПАО «Мегафон», ПАО «Вымпелком», ООО </w:t>
      </w:r>
      <w:r w:rsidRPr="00520718">
        <w:lastRenderedPageBreak/>
        <w:t>«ИнтерКамСервис». ПАО «Ростелеком» является основным интернет-провайдером на территории Камчатского края. Предоставляемые услуги: телематические, передача данных.</w:t>
      </w:r>
    </w:p>
    <w:p w:rsidR="00423CCE" w:rsidRPr="00520718" w:rsidRDefault="00423CCE" w:rsidP="00423CCE">
      <w:pPr>
        <w:rPr>
          <w:u w:val="single"/>
        </w:rPr>
      </w:pPr>
      <w:r w:rsidRPr="00520718">
        <w:rPr>
          <w:u w:val="single"/>
        </w:rPr>
        <w:t>Телерадиовещание</w:t>
      </w:r>
    </w:p>
    <w:p w:rsidR="00423CCE" w:rsidRPr="00520718" w:rsidRDefault="00423CCE" w:rsidP="00423CCE">
      <w:r w:rsidRPr="00520718">
        <w:t xml:space="preserve">Услуги проводного радиовещания, а также трансляцию радио и телевизионных каналов в цифровом и аналоговом форматах на территории Камчатского края осуществляет ФГУП «Российская телевизионная и радиовещательная сеть» филиал РТРС «Дальневосточный РЦ». </w:t>
      </w:r>
    </w:p>
    <w:p w:rsidR="00423CCE" w:rsidRPr="00520718" w:rsidRDefault="00423CCE" w:rsidP="00423CCE">
      <w:r w:rsidRPr="00520718">
        <w:t>Количество узлов проводного радиовещания на территории Камчатского края – 12 в следующих населенных пунктах: г. Вилючинск, г. Елизово, г. Петропавловск-Камчатский, п. Козыревск, с. Лазо, п. Раздольный, п. Усть-Камчатск, с. Мильково, с. Никольское, с. Усть-Большерецк, с. Усть-Большерецк, с. Шаромы, с. Эссо.</w:t>
      </w:r>
    </w:p>
    <w:p w:rsidR="00EE0AD7" w:rsidRPr="00520718" w:rsidRDefault="00EE0AD7" w:rsidP="00BE5F61">
      <w:pPr>
        <w:pStyle w:val="2"/>
        <w:rPr>
          <w:webHidden/>
        </w:rPr>
      </w:pPr>
      <w:bookmarkStart w:id="93" w:name="_Toc4701031"/>
      <w:r w:rsidRPr="00520718">
        <w:t>Охрана окружающей среды</w:t>
      </w:r>
      <w:bookmarkEnd w:id="93"/>
    </w:p>
    <w:p w:rsidR="009B5140" w:rsidRPr="00520718" w:rsidRDefault="009B5140" w:rsidP="009B5140">
      <w:r w:rsidRPr="00520718">
        <w:t>Раздел составлен по материалам:</w:t>
      </w:r>
    </w:p>
    <w:p w:rsidR="009B5140" w:rsidRPr="00520718" w:rsidRDefault="009B5140" w:rsidP="009B5140">
      <w:pPr>
        <w:numPr>
          <w:ilvl w:val="0"/>
          <w:numId w:val="2"/>
        </w:numPr>
        <w:tabs>
          <w:tab w:val="left" w:pos="993"/>
        </w:tabs>
        <w:spacing w:before="0" w:after="0"/>
        <w:ind w:left="0" w:firstLine="567"/>
      </w:pPr>
      <w:r w:rsidRPr="00520718">
        <w:t>Министерства природных ресурсов и экологии Камчатского края;</w:t>
      </w:r>
    </w:p>
    <w:p w:rsidR="009B5140" w:rsidRPr="00520718" w:rsidRDefault="009B5140" w:rsidP="009B5140">
      <w:pPr>
        <w:numPr>
          <w:ilvl w:val="0"/>
          <w:numId w:val="2"/>
        </w:numPr>
        <w:tabs>
          <w:tab w:val="left" w:pos="993"/>
        </w:tabs>
        <w:spacing w:before="0" w:after="0"/>
        <w:ind w:left="0" w:firstLine="567"/>
      </w:pPr>
      <w:r w:rsidRPr="00520718">
        <w:t>Службы ветеринарии Камчатского края</w:t>
      </w:r>
    </w:p>
    <w:p w:rsidR="009B5140" w:rsidRPr="00520718" w:rsidRDefault="009B5140" w:rsidP="00394C63">
      <w:pPr>
        <w:numPr>
          <w:ilvl w:val="0"/>
          <w:numId w:val="2"/>
        </w:numPr>
        <w:tabs>
          <w:tab w:val="left" w:pos="993"/>
        </w:tabs>
        <w:spacing w:before="0" w:after="0"/>
        <w:ind w:left="0" w:firstLine="567"/>
      </w:pPr>
      <w:r w:rsidRPr="00520718">
        <w:t>«</w:t>
      </w:r>
      <w:r w:rsidR="00394C63" w:rsidRPr="00520718">
        <w:t>Доклад о состоянии окружающей среды в Камчатском краев 2017 году</w:t>
      </w:r>
      <w:r w:rsidRPr="00520718">
        <w:t>»;</w:t>
      </w:r>
    </w:p>
    <w:p w:rsidR="009B5140" w:rsidRPr="00520718" w:rsidRDefault="009B5140" w:rsidP="009B5140">
      <w:pPr>
        <w:numPr>
          <w:ilvl w:val="0"/>
          <w:numId w:val="2"/>
        </w:numPr>
        <w:tabs>
          <w:tab w:val="left" w:pos="993"/>
        </w:tabs>
        <w:spacing w:before="0" w:after="0"/>
        <w:ind w:left="0" w:firstLine="567"/>
      </w:pPr>
      <w:r w:rsidRPr="00520718">
        <w:t>Государственных докладов о санитарно-эпидемиологической обстановке в Камчатском крае в, 2007, 2008 годах;</w:t>
      </w:r>
    </w:p>
    <w:p w:rsidR="00BE5F61" w:rsidRPr="00520718" w:rsidRDefault="009B5140" w:rsidP="00EE0AD7">
      <w:pPr>
        <w:numPr>
          <w:ilvl w:val="0"/>
          <w:numId w:val="2"/>
        </w:numPr>
        <w:tabs>
          <w:tab w:val="left" w:pos="993"/>
        </w:tabs>
        <w:spacing w:before="0" w:after="0"/>
        <w:ind w:left="0" w:firstLine="567"/>
      </w:pPr>
      <w:r w:rsidRPr="00520718">
        <w:t>Территориальной схемы обращения с отходами, в т.ч. с твердыми коммунальными отходами, в Камчатском крае, 2016 г.</w:t>
      </w:r>
    </w:p>
    <w:p w:rsidR="009B5140" w:rsidRPr="00520718" w:rsidRDefault="009B5140" w:rsidP="009B5140">
      <w:pPr>
        <w:pStyle w:val="3"/>
      </w:pPr>
      <w:bookmarkStart w:id="94" w:name="_Toc4701032"/>
      <w:r w:rsidRPr="00520718">
        <w:t>Санитарное состояние воздушного бассейна</w:t>
      </w:r>
      <w:bookmarkEnd w:id="94"/>
    </w:p>
    <w:p w:rsidR="009B5140" w:rsidRPr="00520718" w:rsidRDefault="009B5140" w:rsidP="009B5140">
      <w:r w:rsidRPr="00520718">
        <w:t>Состояние воздушного бассейна является одним из основных факторов, определяющих экологическую ситуацию и условия проживания населения.</w:t>
      </w:r>
    </w:p>
    <w:p w:rsidR="009B5140" w:rsidRPr="00520718" w:rsidRDefault="009B5140" w:rsidP="009B5140">
      <w:r w:rsidRPr="00520718">
        <w:t>Контроль над качеством атмосферного воздуха в Камчатском крае осуществляется Центром по мониторингу загрязнения окружающей среды ФГБУ «Камчатское УГМС» и ФБУЗ «Центр гигиены и эпидемиологии в Камчатском крае» в городах Петропавловске-Камчатском и Елизово, где проживает 75% населения края. В других населенных пунктах края инструментальный контроль качества атмосферного воздуха не производился.</w:t>
      </w:r>
    </w:p>
    <w:p w:rsidR="009B5140" w:rsidRPr="00520718" w:rsidRDefault="009B5140" w:rsidP="009B5140">
      <w:r w:rsidRPr="00520718">
        <w:t>Контроль над качеством атмосферного воздуха в городах Петропавловск-Камчатский и Елизово осуществляется Центром по мониторингу загрязнения окружающей среды ФГБУ «Камчатское УГМС» на 6-ти стационарных пунктах наблюдений. В течение 2017 года отобрано и проанализировано 23404 пробы атмосферного воздуха на содержание взвешенных веществ (пыли), диоксида серы, оксида углерода, диоксида и оксида азота, фенола, формальдегида, бенз(а)пирена и тяжелых металлов. В других населенных пунктах края инструментальный контроль качества атмосферного воздуха не производился.</w:t>
      </w:r>
    </w:p>
    <w:p w:rsidR="009B5140" w:rsidRPr="00520718" w:rsidRDefault="009B5140" w:rsidP="009B5140">
      <w:r w:rsidRPr="00520718">
        <w:t>Основными источниками антропогенного загрязнения приземного слоя атмосферы в населенных пунктах Камчатского края являются предприятия топливно-энергетического комплекса и автотранспорт: на долю последнего в 2017 году пришлось 58,4% от суммарных фактических выбросов загрязняющих веществ в атмосферу от всех учтенных источников загрязнения (в 2016 году – 64,8%, 2015 году – 67,9%, в 2014 году – 69,0%). При этом в 2017 году, по сравнению с 2016 годом, наблюдается увеличение выбросов загрязняющих веществ в атмосферу от стационарных источников на 33,2%.</w:t>
      </w:r>
    </w:p>
    <w:p w:rsidR="009B5140" w:rsidRPr="00520718" w:rsidRDefault="009B5140" w:rsidP="009B5140">
      <w:r w:rsidRPr="00520718">
        <w:t>В Камчатском крае значительный вклад в загрязнение атмосферного воздуха вносят парогазовые и пепловые выбросы действующих вулканов. При этом благодаря особенностям розы ветров и географического расположения населенных пунктов, происходящие пепловые выбросы вулканов в большинстве случаев не оказывают существенного влияния на экологическую ситуацию в населенных пунктах края.</w:t>
      </w:r>
    </w:p>
    <w:p w:rsidR="009B5140" w:rsidRPr="00520718" w:rsidRDefault="009B5140" w:rsidP="009B5140">
      <w:r w:rsidRPr="00520718">
        <w:t xml:space="preserve">Случаев высокого (далее - ВЗ) и экстремально высокого (далее - ЭВЗ) загрязнения воздуха в городах Камчатского края в 2017 году не зарегистрировано. </w:t>
      </w:r>
    </w:p>
    <w:p w:rsidR="009B5140" w:rsidRPr="00520718" w:rsidRDefault="009B5140" w:rsidP="009B5140">
      <w:r w:rsidRPr="00520718">
        <w:t xml:space="preserve">Опасные производства, как химические, металлургические, машиностроительные, нефтеперерабатывающиеотсутствуют в Камчатском крае. Промышленность представлена </w:t>
      </w:r>
      <w:r w:rsidRPr="00520718">
        <w:lastRenderedPageBreak/>
        <w:t>предприятиями рыбопромышленного, топливно-энергетического, горнодобывающего и агропромышленного комплексов.</w:t>
      </w:r>
    </w:p>
    <w:p w:rsidR="009B5140" w:rsidRPr="00520718" w:rsidRDefault="009B5140" w:rsidP="009B5140">
      <w:r w:rsidRPr="00520718">
        <w:t xml:space="preserve">По данным Камчатстата, в 2017 году в Камчатском крае учтено 157 предприятий, имеющих 3278 стационарных источников выбросов загрязняющих веществ в атмосферу, представленных в таблице </w:t>
      </w:r>
      <w:r w:rsidR="007000AA" w:rsidRPr="00520718">
        <w:t>5</w:t>
      </w:r>
      <w:r w:rsidR="002E3C32" w:rsidRPr="00520718">
        <w:t>.4.1-</w:t>
      </w:r>
      <w:r w:rsidRPr="00520718">
        <w:t>1. По архивным данным в2016 году числилось 147 предприятий, имеющих 3309стационарных источников выбросов загрязняющих веществ в атмосферу, в 2015 году – 148 и 2734, в 2014 году – 219 и 3317, в 2013 году – 215 и 3189 соответственно.</w:t>
      </w:r>
    </w:p>
    <w:p w:rsidR="009B5140" w:rsidRPr="00520718" w:rsidRDefault="009B5140" w:rsidP="009B5140"/>
    <w:p w:rsidR="009B5140" w:rsidRPr="00520718" w:rsidRDefault="007000AA" w:rsidP="009B5140">
      <w:r w:rsidRPr="00520718">
        <w:t>Таблица 5</w:t>
      </w:r>
      <w:r w:rsidR="002E3C32" w:rsidRPr="00520718">
        <w:t>.4.1-</w:t>
      </w:r>
      <w:r w:rsidR="009B5140" w:rsidRPr="00520718">
        <w:t>1.Источники выбросов загрязняющих веществ в атмосферу в 2017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743"/>
        <w:gridCol w:w="1276"/>
        <w:gridCol w:w="992"/>
        <w:gridCol w:w="992"/>
        <w:gridCol w:w="851"/>
        <w:gridCol w:w="708"/>
        <w:gridCol w:w="1189"/>
      </w:tblGrid>
      <w:tr w:rsidR="009B5140" w:rsidRPr="00520718" w:rsidTr="009B5140">
        <w:trPr>
          <w:trHeight w:val="20"/>
        </w:trPr>
        <w:tc>
          <w:tcPr>
            <w:tcW w:w="3743" w:type="dxa"/>
            <w:vMerge w:val="restart"/>
          </w:tcPr>
          <w:p w:rsidR="003773F8" w:rsidRPr="00520718" w:rsidRDefault="003773F8" w:rsidP="009B5140">
            <w:pPr>
              <w:spacing w:before="0" w:after="0"/>
              <w:ind w:firstLine="0"/>
              <w:jc w:val="center"/>
              <w:rPr>
                <w:sz w:val="20"/>
                <w:szCs w:val="20"/>
              </w:rPr>
            </w:pPr>
          </w:p>
        </w:tc>
        <w:tc>
          <w:tcPr>
            <w:tcW w:w="1276" w:type="dxa"/>
            <w:vMerge w:val="restart"/>
          </w:tcPr>
          <w:p w:rsidR="003773F8" w:rsidRPr="00520718" w:rsidRDefault="003773F8" w:rsidP="009B5140">
            <w:pPr>
              <w:spacing w:before="0" w:after="0"/>
              <w:ind w:firstLine="0"/>
              <w:jc w:val="center"/>
              <w:rPr>
                <w:sz w:val="20"/>
                <w:szCs w:val="20"/>
              </w:rPr>
            </w:pPr>
            <w:r w:rsidRPr="00520718">
              <w:rPr>
                <w:sz w:val="20"/>
                <w:szCs w:val="20"/>
              </w:rPr>
              <w:t>Количество</w:t>
            </w:r>
          </w:p>
          <w:p w:rsidR="003773F8" w:rsidRPr="00520718" w:rsidRDefault="003773F8" w:rsidP="009B5140">
            <w:pPr>
              <w:spacing w:before="0" w:after="0"/>
              <w:ind w:firstLine="0"/>
              <w:jc w:val="center"/>
              <w:rPr>
                <w:sz w:val="20"/>
                <w:szCs w:val="20"/>
              </w:rPr>
            </w:pPr>
            <w:r w:rsidRPr="00520718">
              <w:rPr>
                <w:sz w:val="20"/>
                <w:szCs w:val="20"/>
              </w:rPr>
              <w:t>объектов наблюдения, имеющих выбросы загрязняющих веществ</w:t>
            </w:r>
          </w:p>
        </w:tc>
        <w:tc>
          <w:tcPr>
            <w:tcW w:w="1984" w:type="dxa"/>
            <w:gridSpan w:val="2"/>
          </w:tcPr>
          <w:p w:rsidR="003773F8" w:rsidRPr="00520718" w:rsidRDefault="003773F8" w:rsidP="009B5140">
            <w:pPr>
              <w:spacing w:before="0" w:after="0"/>
              <w:ind w:firstLine="0"/>
              <w:jc w:val="center"/>
              <w:rPr>
                <w:sz w:val="20"/>
                <w:szCs w:val="20"/>
              </w:rPr>
            </w:pPr>
            <w:r w:rsidRPr="00520718">
              <w:rPr>
                <w:sz w:val="20"/>
                <w:szCs w:val="20"/>
              </w:rPr>
              <w:t>Количество стационарных источников выбросов загрязняющих веществ, единиц</w:t>
            </w:r>
          </w:p>
        </w:tc>
        <w:tc>
          <w:tcPr>
            <w:tcW w:w="1559" w:type="dxa"/>
            <w:gridSpan w:val="2"/>
          </w:tcPr>
          <w:p w:rsidR="003773F8" w:rsidRPr="00520718" w:rsidRDefault="003773F8" w:rsidP="009B5140">
            <w:pPr>
              <w:spacing w:before="0" w:after="0"/>
              <w:ind w:firstLine="0"/>
              <w:jc w:val="center"/>
              <w:rPr>
                <w:sz w:val="20"/>
                <w:szCs w:val="20"/>
              </w:rPr>
            </w:pPr>
            <w:r w:rsidRPr="00520718">
              <w:rPr>
                <w:sz w:val="20"/>
                <w:szCs w:val="20"/>
              </w:rPr>
              <w:t>Выбросы в атмосферу загрязняющих веществ, всего тонн</w:t>
            </w:r>
          </w:p>
        </w:tc>
        <w:tc>
          <w:tcPr>
            <w:tcW w:w="1189" w:type="dxa"/>
            <w:vMerge w:val="restart"/>
          </w:tcPr>
          <w:p w:rsidR="003773F8" w:rsidRPr="00520718" w:rsidRDefault="003773F8" w:rsidP="009B5140">
            <w:pPr>
              <w:spacing w:before="0" w:after="0"/>
              <w:ind w:firstLine="0"/>
              <w:jc w:val="center"/>
              <w:rPr>
                <w:sz w:val="20"/>
                <w:szCs w:val="20"/>
              </w:rPr>
            </w:pPr>
            <w:r w:rsidRPr="00520718">
              <w:rPr>
                <w:sz w:val="20"/>
                <w:szCs w:val="20"/>
              </w:rPr>
              <w:t>Выброшено в атмосферу загрязняющих веществ, 2017 г. в % к 2016 г.</w:t>
            </w:r>
          </w:p>
        </w:tc>
      </w:tr>
      <w:tr w:rsidR="009B5140" w:rsidRPr="00520718" w:rsidTr="009B5140">
        <w:trPr>
          <w:trHeight w:val="20"/>
        </w:trPr>
        <w:tc>
          <w:tcPr>
            <w:tcW w:w="3743" w:type="dxa"/>
            <w:vMerge/>
          </w:tcPr>
          <w:p w:rsidR="003773F8" w:rsidRPr="00520718" w:rsidRDefault="003773F8" w:rsidP="009B5140">
            <w:pPr>
              <w:spacing w:before="0" w:after="0"/>
              <w:ind w:firstLine="0"/>
              <w:jc w:val="center"/>
              <w:rPr>
                <w:sz w:val="20"/>
                <w:szCs w:val="20"/>
              </w:rPr>
            </w:pPr>
          </w:p>
        </w:tc>
        <w:tc>
          <w:tcPr>
            <w:tcW w:w="1276" w:type="dxa"/>
            <w:vMerge/>
          </w:tcPr>
          <w:p w:rsidR="003773F8" w:rsidRPr="00520718" w:rsidRDefault="003773F8" w:rsidP="009B5140">
            <w:pPr>
              <w:spacing w:before="0" w:after="0"/>
              <w:ind w:firstLine="0"/>
              <w:jc w:val="center"/>
              <w:rPr>
                <w:sz w:val="20"/>
                <w:szCs w:val="20"/>
              </w:rPr>
            </w:pPr>
          </w:p>
        </w:tc>
        <w:tc>
          <w:tcPr>
            <w:tcW w:w="992" w:type="dxa"/>
          </w:tcPr>
          <w:p w:rsidR="003773F8" w:rsidRPr="00520718" w:rsidRDefault="003773F8" w:rsidP="009B5140">
            <w:pPr>
              <w:spacing w:before="0" w:after="0"/>
              <w:ind w:firstLine="0"/>
              <w:jc w:val="center"/>
              <w:rPr>
                <w:sz w:val="20"/>
                <w:szCs w:val="20"/>
              </w:rPr>
            </w:pPr>
            <w:r w:rsidRPr="00520718">
              <w:rPr>
                <w:sz w:val="20"/>
                <w:szCs w:val="20"/>
              </w:rPr>
              <w:t>всего</w:t>
            </w:r>
          </w:p>
        </w:tc>
        <w:tc>
          <w:tcPr>
            <w:tcW w:w="992" w:type="dxa"/>
          </w:tcPr>
          <w:p w:rsidR="003773F8" w:rsidRPr="00520718" w:rsidRDefault="003773F8" w:rsidP="009B5140">
            <w:pPr>
              <w:spacing w:before="0" w:after="0"/>
              <w:ind w:firstLine="0"/>
              <w:jc w:val="center"/>
              <w:rPr>
                <w:sz w:val="20"/>
                <w:szCs w:val="20"/>
              </w:rPr>
            </w:pPr>
            <w:r w:rsidRPr="00520718">
              <w:rPr>
                <w:sz w:val="20"/>
                <w:szCs w:val="20"/>
              </w:rPr>
              <w:t>из них</w:t>
            </w:r>
          </w:p>
          <w:p w:rsidR="003773F8" w:rsidRPr="00520718" w:rsidRDefault="003773F8" w:rsidP="009B5140">
            <w:pPr>
              <w:spacing w:before="0" w:after="0"/>
              <w:ind w:firstLine="0"/>
              <w:jc w:val="center"/>
              <w:rPr>
                <w:sz w:val="20"/>
                <w:szCs w:val="20"/>
              </w:rPr>
            </w:pPr>
            <w:r w:rsidRPr="00520718">
              <w:rPr>
                <w:sz w:val="20"/>
                <w:szCs w:val="20"/>
              </w:rPr>
              <w:t>организо</w:t>
            </w:r>
            <w:r w:rsidR="009B5140" w:rsidRPr="00520718">
              <w:rPr>
                <w:sz w:val="20"/>
                <w:szCs w:val="20"/>
              </w:rPr>
              <w:t>-</w:t>
            </w:r>
            <w:r w:rsidRPr="00520718">
              <w:rPr>
                <w:sz w:val="20"/>
                <w:szCs w:val="20"/>
              </w:rPr>
              <w:t>ванных</w:t>
            </w:r>
          </w:p>
        </w:tc>
        <w:tc>
          <w:tcPr>
            <w:tcW w:w="851" w:type="dxa"/>
          </w:tcPr>
          <w:p w:rsidR="003773F8" w:rsidRPr="00520718" w:rsidRDefault="003773F8" w:rsidP="009B5140">
            <w:pPr>
              <w:spacing w:before="0" w:after="0"/>
              <w:ind w:firstLine="0"/>
              <w:jc w:val="center"/>
              <w:rPr>
                <w:sz w:val="20"/>
                <w:szCs w:val="20"/>
              </w:rPr>
            </w:pPr>
            <w:r w:rsidRPr="00520718">
              <w:rPr>
                <w:sz w:val="20"/>
                <w:szCs w:val="20"/>
              </w:rPr>
              <w:t>2017 г</w:t>
            </w:r>
          </w:p>
        </w:tc>
        <w:tc>
          <w:tcPr>
            <w:tcW w:w="708" w:type="dxa"/>
          </w:tcPr>
          <w:p w:rsidR="003773F8" w:rsidRPr="00520718" w:rsidRDefault="003773F8" w:rsidP="009B5140">
            <w:pPr>
              <w:spacing w:before="0" w:after="0"/>
              <w:ind w:firstLine="0"/>
              <w:jc w:val="center"/>
              <w:rPr>
                <w:sz w:val="20"/>
                <w:szCs w:val="20"/>
              </w:rPr>
            </w:pPr>
            <w:r w:rsidRPr="00520718">
              <w:rPr>
                <w:sz w:val="20"/>
                <w:szCs w:val="20"/>
              </w:rPr>
              <w:t>2016 г</w:t>
            </w:r>
          </w:p>
        </w:tc>
        <w:tc>
          <w:tcPr>
            <w:tcW w:w="1189" w:type="dxa"/>
            <w:vMerge/>
          </w:tcPr>
          <w:p w:rsidR="003773F8" w:rsidRPr="00520718" w:rsidRDefault="003773F8" w:rsidP="009B5140">
            <w:pPr>
              <w:spacing w:before="0" w:after="0"/>
              <w:ind w:firstLine="0"/>
              <w:jc w:val="center"/>
              <w:rPr>
                <w:sz w:val="20"/>
                <w:szCs w:val="20"/>
              </w:rPr>
            </w:pPr>
          </w:p>
        </w:tc>
      </w:tr>
      <w:tr w:rsidR="009B5140" w:rsidRPr="00520718" w:rsidTr="009B5140">
        <w:trPr>
          <w:trHeight w:val="20"/>
        </w:trPr>
        <w:tc>
          <w:tcPr>
            <w:tcW w:w="3743" w:type="dxa"/>
          </w:tcPr>
          <w:p w:rsidR="003773F8" w:rsidRPr="00520718" w:rsidRDefault="003773F8" w:rsidP="009B5140">
            <w:pPr>
              <w:spacing w:before="0" w:after="0"/>
              <w:ind w:firstLine="0"/>
              <w:jc w:val="left"/>
              <w:rPr>
                <w:sz w:val="20"/>
                <w:szCs w:val="20"/>
              </w:rPr>
            </w:pPr>
            <w:r w:rsidRPr="00520718">
              <w:rPr>
                <w:sz w:val="20"/>
                <w:szCs w:val="20"/>
              </w:rPr>
              <w:t>Всего</w:t>
            </w:r>
          </w:p>
        </w:tc>
        <w:tc>
          <w:tcPr>
            <w:tcW w:w="1276" w:type="dxa"/>
          </w:tcPr>
          <w:p w:rsidR="003773F8" w:rsidRPr="00520718" w:rsidRDefault="003773F8" w:rsidP="009B5140">
            <w:pPr>
              <w:spacing w:before="0" w:after="0"/>
              <w:ind w:firstLine="0"/>
              <w:jc w:val="center"/>
              <w:rPr>
                <w:sz w:val="20"/>
                <w:szCs w:val="20"/>
              </w:rPr>
            </w:pPr>
            <w:r w:rsidRPr="00520718">
              <w:rPr>
                <w:sz w:val="20"/>
                <w:szCs w:val="20"/>
              </w:rPr>
              <w:t>157</w:t>
            </w:r>
          </w:p>
        </w:tc>
        <w:tc>
          <w:tcPr>
            <w:tcW w:w="992" w:type="dxa"/>
          </w:tcPr>
          <w:p w:rsidR="003773F8" w:rsidRPr="00520718" w:rsidRDefault="003773F8" w:rsidP="009B5140">
            <w:pPr>
              <w:spacing w:before="0" w:after="0"/>
              <w:ind w:firstLine="0"/>
              <w:jc w:val="center"/>
              <w:rPr>
                <w:sz w:val="20"/>
                <w:szCs w:val="20"/>
              </w:rPr>
            </w:pPr>
            <w:r w:rsidRPr="00520718">
              <w:rPr>
                <w:sz w:val="20"/>
                <w:szCs w:val="20"/>
              </w:rPr>
              <w:t>3278</w:t>
            </w:r>
          </w:p>
        </w:tc>
        <w:tc>
          <w:tcPr>
            <w:tcW w:w="992" w:type="dxa"/>
          </w:tcPr>
          <w:p w:rsidR="003773F8" w:rsidRPr="00520718" w:rsidRDefault="003773F8" w:rsidP="009B5140">
            <w:pPr>
              <w:spacing w:before="0" w:after="0"/>
              <w:ind w:firstLine="0"/>
              <w:jc w:val="center"/>
              <w:rPr>
                <w:sz w:val="20"/>
                <w:szCs w:val="20"/>
              </w:rPr>
            </w:pPr>
            <w:r w:rsidRPr="00520718">
              <w:rPr>
                <w:sz w:val="20"/>
                <w:szCs w:val="20"/>
              </w:rPr>
              <w:t>2199</w:t>
            </w:r>
          </w:p>
        </w:tc>
        <w:tc>
          <w:tcPr>
            <w:tcW w:w="851" w:type="dxa"/>
          </w:tcPr>
          <w:p w:rsidR="003773F8" w:rsidRPr="00520718" w:rsidRDefault="003773F8" w:rsidP="009B5140">
            <w:pPr>
              <w:spacing w:before="0" w:after="0"/>
              <w:ind w:firstLine="0"/>
              <w:jc w:val="center"/>
              <w:rPr>
                <w:sz w:val="20"/>
                <w:szCs w:val="20"/>
              </w:rPr>
            </w:pPr>
            <w:r w:rsidRPr="00520718">
              <w:rPr>
                <w:sz w:val="20"/>
                <w:szCs w:val="20"/>
              </w:rPr>
              <w:t>38106</w:t>
            </w:r>
          </w:p>
        </w:tc>
        <w:tc>
          <w:tcPr>
            <w:tcW w:w="708" w:type="dxa"/>
          </w:tcPr>
          <w:p w:rsidR="003773F8" w:rsidRPr="00520718" w:rsidRDefault="003773F8" w:rsidP="009B5140">
            <w:pPr>
              <w:spacing w:before="0" w:after="0"/>
              <w:ind w:firstLine="0"/>
              <w:jc w:val="center"/>
              <w:rPr>
                <w:sz w:val="20"/>
                <w:szCs w:val="20"/>
              </w:rPr>
            </w:pPr>
            <w:r w:rsidRPr="00520718">
              <w:rPr>
                <w:sz w:val="20"/>
                <w:szCs w:val="20"/>
              </w:rPr>
              <w:t>28614</w:t>
            </w:r>
          </w:p>
        </w:tc>
        <w:tc>
          <w:tcPr>
            <w:tcW w:w="1189" w:type="dxa"/>
          </w:tcPr>
          <w:p w:rsidR="003773F8" w:rsidRPr="00520718" w:rsidRDefault="003773F8" w:rsidP="009B5140">
            <w:pPr>
              <w:spacing w:before="0" w:after="0"/>
              <w:ind w:firstLine="0"/>
              <w:jc w:val="center"/>
              <w:rPr>
                <w:sz w:val="20"/>
                <w:szCs w:val="20"/>
              </w:rPr>
            </w:pPr>
            <w:r w:rsidRPr="00520718">
              <w:rPr>
                <w:sz w:val="20"/>
                <w:szCs w:val="20"/>
              </w:rPr>
              <w:t>133,2</w:t>
            </w:r>
          </w:p>
        </w:tc>
      </w:tr>
      <w:tr w:rsidR="009B5140" w:rsidRPr="00520718" w:rsidTr="009B5140">
        <w:trPr>
          <w:trHeight w:val="20"/>
        </w:trPr>
        <w:tc>
          <w:tcPr>
            <w:tcW w:w="3743" w:type="dxa"/>
          </w:tcPr>
          <w:p w:rsidR="003773F8" w:rsidRPr="00520718" w:rsidRDefault="003773F8" w:rsidP="009B5140">
            <w:pPr>
              <w:spacing w:before="0" w:after="0"/>
              <w:ind w:firstLine="0"/>
              <w:jc w:val="left"/>
              <w:rPr>
                <w:sz w:val="20"/>
                <w:szCs w:val="20"/>
              </w:rPr>
            </w:pPr>
            <w:r w:rsidRPr="00520718">
              <w:rPr>
                <w:sz w:val="20"/>
                <w:szCs w:val="20"/>
              </w:rPr>
              <w:t xml:space="preserve">В том числе: </w:t>
            </w:r>
          </w:p>
          <w:p w:rsidR="003773F8" w:rsidRPr="00520718" w:rsidRDefault="003773F8" w:rsidP="009B5140">
            <w:pPr>
              <w:spacing w:before="0" w:after="0"/>
              <w:ind w:firstLine="0"/>
              <w:jc w:val="left"/>
              <w:rPr>
                <w:sz w:val="20"/>
                <w:szCs w:val="20"/>
              </w:rPr>
            </w:pPr>
            <w:r w:rsidRPr="00520718">
              <w:rPr>
                <w:sz w:val="20"/>
                <w:szCs w:val="20"/>
              </w:rPr>
              <w:t xml:space="preserve">по предприятиям с установленными нормативами предельно-допустимых выбросов (ПДВ) </w:t>
            </w:r>
          </w:p>
        </w:tc>
        <w:tc>
          <w:tcPr>
            <w:tcW w:w="1276" w:type="dxa"/>
          </w:tcPr>
          <w:p w:rsidR="003773F8" w:rsidRPr="00520718" w:rsidRDefault="003773F8" w:rsidP="009B5140">
            <w:pPr>
              <w:spacing w:before="0" w:after="0"/>
              <w:ind w:firstLine="0"/>
              <w:jc w:val="center"/>
              <w:rPr>
                <w:sz w:val="20"/>
                <w:szCs w:val="20"/>
              </w:rPr>
            </w:pPr>
            <w:r w:rsidRPr="00520718">
              <w:rPr>
                <w:sz w:val="20"/>
                <w:szCs w:val="20"/>
              </w:rPr>
              <w:t xml:space="preserve">136 </w:t>
            </w:r>
          </w:p>
        </w:tc>
        <w:tc>
          <w:tcPr>
            <w:tcW w:w="992" w:type="dxa"/>
          </w:tcPr>
          <w:p w:rsidR="003773F8" w:rsidRPr="00520718" w:rsidRDefault="003773F8" w:rsidP="009B5140">
            <w:pPr>
              <w:spacing w:before="0" w:after="0"/>
              <w:ind w:firstLine="0"/>
              <w:jc w:val="center"/>
              <w:rPr>
                <w:sz w:val="20"/>
                <w:szCs w:val="20"/>
              </w:rPr>
            </w:pPr>
            <w:r w:rsidRPr="00520718">
              <w:rPr>
                <w:sz w:val="20"/>
                <w:szCs w:val="20"/>
              </w:rPr>
              <w:t xml:space="preserve">2856 </w:t>
            </w:r>
          </w:p>
        </w:tc>
        <w:tc>
          <w:tcPr>
            <w:tcW w:w="992" w:type="dxa"/>
          </w:tcPr>
          <w:p w:rsidR="003773F8" w:rsidRPr="00520718" w:rsidRDefault="003773F8" w:rsidP="009B5140">
            <w:pPr>
              <w:spacing w:before="0" w:after="0"/>
              <w:ind w:firstLine="0"/>
              <w:jc w:val="center"/>
              <w:rPr>
                <w:sz w:val="20"/>
                <w:szCs w:val="20"/>
              </w:rPr>
            </w:pPr>
            <w:r w:rsidRPr="00520718">
              <w:rPr>
                <w:sz w:val="20"/>
                <w:szCs w:val="20"/>
              </w:rPr>
              <w:t xml:space="preserve">1957 </w:t>
            </w:r>
          </w:p>
        </w:tc>
        <w:tc>
          <w:tcPr>
            <w:tcW w:w="851" w:type="dxa"/>
          </w:tcPr>
          <w:p w:rsidR="003773F8" w:rsidRPr="00520718" w:rsidRDefault="003773F8" w:rsidP="009B5140">
            <w:pPr>
              <w:spacing w:before="0" w:after="0"/>
              <w:ind w:firstLine="0"/>
              <w:jc w:val="center"/>
              <w:rPr>
                <w:sz w:val="20"/>
                <w:szCs w:val="20"/>
              </w:rPr>
            </w:pPr>
            <w:r w:rsidRPr="00520718">
              <w:rPr>
                <w:sz w:val="20"/>
                <w:szCs w:val="20"/>
              </w:rPr>
              <w:t xml:space="preserve">30508 </w:t>
            </w:r>
          </w:p>
        </w:tc>
        <w:tc>
          <w:tcPr>
            <w:tcW w:w="708" w:type="dxa"/>
          </w:tcPr>
          <w:p w:rsidR="003773F8" w:rsidRPr="00520718" w:rsidRDefault="003773F8" w:rsidP="009B5140">
            <w:pPr>
              <w:spacing w:before="0" w:after="0"/>
              <w:ind w:firstLine="0"/>
              <w:jc w:val="center"/>
              <w:rPr>
                <w:sz w:val="20"/>
                <w:szCs w:val="20"/>
              </w:rPr>
            </w:pPr>
            <w:r w:rsidRPr="00520718">
              <w:rPr>
                <w:sz w:val="20"/>
                <w:szCs w:val="20"/>
              </w:rPr>
              <w:t xml:space="preserve">21271 </w:t>
            </w:r>
          </w:p>
        </w:tc>
        <w:tc>
          <w:tcPr>
            <w:tcW w:w="1189" w:type="dxa"/>
          </w:tcPr>
          <w:p w:rsidR="003773F8" w:rsidRPr="00520718" w:rsidRDefault="003773F8" w:rsidP="009B5140">
            <w:pPr>
              <w:spacing w:before="0" w:after="0"/>
              <w:ind w:firstLine="0"/>
              <w:jc w:val="center"/>
              <w:rPr>
                <w:sz w:val="20"/>
                <w:szCs w:val="20"/>
              </w:rPr>
            </w:pPr>
            <w:r w:rsidRPr="00520718">
              <w:rPr>
                <w:sz w:val="20"/>
                <w:szCs w:val="20"/>
              </w:rPr>
              <w:t xml:space="preserve">143,4 </w:t>
            </w:r>
          </w:p>
        </w:tc>
      </w:tr>
      <w:tr w:rsidR="009B5140" w:rsidRPr="00520718" w:rsidTr="009B5140">
        <w:trPr>
          <w:trHeight w:val="20"/>
        </w:trPr>
        <w:tc>
          <w:tcPr>
            <w:tcW w:w="3743" w:type="dxa"/>
          </w:tcPr>
          <w:p w:rsidR="003773F8" w:rsidRPr="00520718" w:rsidRDefault="003773F8" w:rsidP="009B5140">
            <w:pPr>
              <w:spacing w:before="0" w:after="0"/>
              <w:ind w:firstLine="0"/>
              <w:jc w:val="left"/>
              <w:rPr>
                <w:sz w:val="20"/>
                <w:szCs w:val="20"/>
              </w:rPr>
            </w:pPr>
            <w:r w:rsidRPr="00520718">
              <w:rPr>
                <w:sz w:val="20"/>
                <w:szCs w:val="20"/>
              </w:rPr>
              <w:t xml:space="preserve">предприятиям с установленными временно согласованными выбросами (ВСВ) </w:t>
            </w:r>
          </w:p>
        </w:tc>
        <w:tc>
          <w:tcPr>
            <w:tcW w:w="1276" w:type="dxa"/>
          </w:tcPr>
          <w:p w:rsidR="003773F8" w:rsidRPr="00520718" w:rsidRDefault="003773F8" w:rsidP="009B5140">
            <w:pPr>
              <w:spacing w:before="0" w:after="0"/>
              <w:ind w:firstLine="0"/>
              <w:jc w:val="center"/>
              <w:rPr>
                <w:sz w:val="20"/>
                <w:szCs w:val="20"/>
              </w:rPr>
            </w:pPr>
            <w:r w:rsidRPr="00520718">
              <w:rPr>
                <w:sz w:val="20"/>
                <w:szCs w:val="20"/>
              </w:rPr>
              <w:t xml:space="preserve">3 </w:t>
            </w:r>
          </w:p>
        </w:tc>
        <w:tc>
          <w:tcPr>
            <w:tcW w:w="992" w:type="dxa"/>
          </w:tcPr>
          <w:p w:rsidR="003773F8" w:rsidRPr="00520718" w:rsidRDefault="003773F8" w:rsidP="009B5140">
            <w:pPr>
              <w:spacing w:before="0" w:after="0"/>
              <w:ind w:firstLine="0"/>
              <w:jc w:val="center"/>
              <w:rPr>
                <w:sz w:val="20"/>
                <w:szCs w:val="20"/>
              </w:rPr>
            </w:pPr>
            <w:r w:rsidRPr="00520718">
              <w:rPr>
                <w:sz w:val="20"/>
                <w:szCs w:val="20"/>
              </w:rPr>
              <w:t xml:space="preserve">190 </w:t>
            </w:r>
          </w:p>
        </w:tc>
        <w:tc>
          <w:tcPr>
            <w:tcW w:w="992" w:type="dxa"/>
          </w:tcPr>
          <w:p w:rsidR="003773F8" w:rsidRPr="00520718" w:rsidRDefault="003773F8" w:rsidP="009B5140">
            <w:pPr>
              <w:spacing w:before="0" w:after="0"/>
              <w:ind w:firstLine="0"/>
              <w:jc w:val="center"/>
              <w:rPr>
                <w:sz w:val="20"/>
                <w:szCs w:val="20"/>
              </w:rPr>
            </w:pPr>
            <w:r w:rsidRPr="00520718">
              <w:rPr>
                <w:sz w:val="20"/>
                <w:szCs w:val="20"/>
              </w:rPr>
              <w:t xml:space="preserve">92 </w:t>
            </w:r>
          </w:p>
        </w:tc>
        <w:tc>
          <w:tcPr>
            <w:tcW w:w="851" w:type="dxa"/>
          </w:tcPr>
          <w:p w:rsidR="003773F8" w:rsidRPr="00520718" w:rsidRDefault="003773F8" w:rsidP="009B5140">
            <w:pPr>
              <w:spacing w:before="0" w:after="0"/>
              <w:ind w:firstLine="0"/>
              <w:jc w:val="center"/>
              <w:rPr>
                <w:sz w:val="20"/>
                <w:szCs w:val="20"/>
              </w:rPr>
            </w:pPr>
            <w:r w:rsidRPr="00520718">
              <w:rPr>
                <w:sz w:val="20"/>
                <w:szCs w:val="20"/>
              </w:rPr>
              <w:t xml:space="preserve">7000 </w:t>
            </w:r>
          </w:p>
        </w:tc>
        <w:tc>
          <w:tcPr>
            <w:tcW w:w="708" w:type="dxa"/>
          </w:tcPr>
          <w:p w:rsidR="003773F8" w:rsidRPr="00520718" w:rsidRDefault="003773F8" w:rsidP="009B5140">
            <w:pPr>
              <w:spacing w:before="0" w:after="0"/>
              <w:ind w:firstLine="0"/>
              <w:jc w:val="center"/>
              <w:rPr>
                <w:sz w:val="20"/>
                <w:szCs w:val="20"/>
              </w:rPr>
            </w:pPr>
            <w:r w:rsidRPr="00520718">
              <w:rPr>
                <w:sz w:val="20"/>
                <w:szCs w:val="20"/>
              </w:rPr>
              <w:t xml:space="preserve">6632 </w:t>
            </w:r>
          </w:p>
        </w:tc>
        <w:tc>
          <w:tcPr>
            <w:tcW w:w="1189" w:type="dxa"/>
          </w:tcPr>
          <w:p w:rsidR="003773F8" w:rsidRPr="00520718" w:rsidRDefault="003773F8" w:rsidP="009B5140">
            <w:pPr>
              <w:spacing w:before="0" w:after="0"/>
              <w:ind w:firstLine="0"/>
              <w:jc w:val="center"/>
              <w:rPr>
                <w:sz w:val="20"/>
                <w:szCs w:val="20"/>
              </w:rPr>
            </w:pPr>
            <w:r w:rsidRPr="00520718">
              <w:rPr>
                <w:sz w:val="20"/>
                <w:szCs w:val="20"/>
              </w:rPr>
              <w:t xml:space="preserve">105,6 </w:t>
            </w:r>
          </w:p>
        </w:tc>
      </w:tr>
      <w:tr w:rsidR="009B5140" w:rsidRPr="00520718" w:rsidTr="009B5140">
        <w:trPr>
          <w:trHeight w:val="20"/>
        </w:trPr>
        <w:tc>
          <w:tcPr>
            <w:tcW w:w="3743" w:type="dxa"/>
          </w:tcPr>
          <w:p w:rsidR="003773F8" w:rsidRPr="00520718" w:rsidRDefault="003773F8" w:rsidP="009B5140">
            <w:pPr>
              <w:spacing w:before="0" w:after="0"/>
              <w:ind w:firstLine="0"/>
              <w:jc w:val="left"/>
              <w:rPr>
                <w:sz w:val="20"/>
                <w:szCs w:val="20"/>
              </w:rPr>
            </w:pPr>
            <w:r w:rsidRPr="00520718">
              <w:rPr>
                <w:sz w:val="20"/>
                <w:szCs w:val="20"/>
              </w:rPr>
              <w:t>прочие предприятия (предприятия, по которым разработка и установление ПДВ и ВСВ в целом по предприятию не завершены или работы не велись.)</w:t>
            </w:r>
          </w:p>
        </w:tc>
        <w:tc>
          <w:tcPr>
            <w:tcW w:w="1276" w:type="dxa"/>
          </w:tcPr>
          <w:p w:rsidR="003773F8" w:rsidRPr="00520718" w:rsidRDefault="003773F8" w:rsidP="009B5140">
            <w:pPr>
              <w:spacing w:before="0" w:after="0"/>
              <w:ind w:firstLine="0"/>
              <w:jc w:val="center"/>
              <w:rPr>
                <w:sz w:val="20"/>
                <w:szCs w:val="20"/>
              </w:rPr>
            </w:pPr>
            <w:r w:rsidRPr="00520718">
              <w:rPr>
                <w:sz w:val="20"/>
                <w:szCs w:val="20"/>
              </w:rPr>
              <w:t xml:space="preserve">18 </w:t>
            </w:r>
          </w:p>
        </w:tc>
        <w:tc>
          <w:tcPr>
            <w:tcW w:w="992" w:type="dxa"/>
          </w:tcPr>
          <w:p w:rsidR="003773F8" w:rsidRPr="00520718" w:rsidRDefault="003773F8" w:rsidP="009B5140">
            <w:pPr>
              <w:spacing w:before="0" w:after="0"/>
              <w:ind w:firstLine="0"/>
              <w:jc w:val="center"/>
              <w:rPr>
                <w:sz w:val="20"/>
                <w:szCs w:val="20"/>
              </w:rPr>
            </w:pPr>
            <w:r w:rsidRPr="00520718">
              <w:rPr>
                <w:sz w:val="20"/>
                <w:szCs w:val="20"/>
              </w:rPr>
              <w:t xml:space="preserve">232 </w:t>
            </w:r>
          </w:p>
        </w:tc>
        <w:tc>
          <w:tcPr>
            <w:tcW w:w="992" w:type="dxa"/>
          </w:tcPr>
          <w:p w:rsidR="003773F8" w:rsidRPr="00520718" w:rsidRDefault="003773F8" w:rsidP="009B5140">
            <w:pPr>
              <w:spacing w:before="0" w:after="0"/>
              <w:ind w:firstLine="0"/>
              <w:jc w:val="center"/>
              <w:rPr>
                <w:sz w:val="20"/>
                <w:szCs w:val="20"/>
              </w:rPr>
            </w:pPr>
            <w:r w:rsidRPr="00520718">
              <w:rPr>
                <w:sz w:val="20"/>
                <w:szCs w:val="20"/>
              </w:rPr>
              <w:t xml:space="preserve">150 </w:t>
            </w:r>
          </w:p>
        </w:tc>
        <w:tc>
          <w:tcPr>
            <w:tcW w:w="851" w:type="dxa"/>
          </w:tcPr>
          <w:p w:rsidR="003773F8" w:rsidRPr="00520718" w:rsidRDefault="003773F8" w:rsidP="009B5140">
            <w:pPr>
              <w:spacing w:before="0" w:after="0"/>
              <w:ind w:firstLine="0"/>
              <w:jc w:val="center"/>
              <w:rPr>
                <w:sz w:val="20"/>
                <w:szCs w:val="20"/>
              </w:rPr>
            </w:pPr>
            <w:r w:rsidRPr="00520718">
              <w:rPr>
                <w:sz w:val="20"/>
                <w:szCs w:val="20"/>
              </w:rPr>
              <w:t xml:space="preserve">598 </w:t>
            </w:r>
          </w:p>
        </w:tc>
        <w:tc>
          <w:tcPr>
            <w:tcW w:w="708" w:type="dxa"/>
          </w:tcPr>
          <w:p w:rsidR="003773F8" w:rsidRPr="00520718" w:rsidRDefault="003773F8" w:rsidP="009B5140">
            <w:pPr>
              <w:spacing w:before="0" w:after="0"/>
              <w:ind w:firstLine="0"/>
              <w:jc w:val="center"/>
              <w:rPr>
                <w:sz w:val="20"/>
                <w:szCs w:val="20"/>
              </w:rPr>
            </w:pPr>
            <w:r w:rsidRPr="00520718">
              <w:rPr>
                <w:sz w:val="20"/>
                <w:szCs w:val="20"/>
              </w:rPr>
              <w:t xml:space="preserve">711 </w:t>
            </w:r>
          </w:p>
        </w:tc>
        <w:tc>
          <w:tcPr>
            <w:tcW w:w="1189" w:type="dxa"/>
          </w:tcPr>
          <w:p w:rsidR="003773F8" w:rsidRPr="00520718" w:rsidRDefault="003773F8" w:rsidP="009B5140">
            <w:pPr>
              <w:spacing w:before="0" w:after="0"/>
              <w:ind w:firstLine="0"/>
              <w:jc w:val="center"/>
              <w:rPr>
                <w:sz w:val="20"/>
                <w:szCs w:val="20"/>
              </w:rPr>
            </w:pPr>
            <w:r w:rsidRPr="00520718">
              <w:rPr>
                <w:sz w:val="20"/>
                <w:szCs w:val="20"/>
              </w:rPr>
              <w:t xml:space="preserve">84,1 </w:t>
            </w:r>
          </w:p>
        </w:tc>
      </w:tr>
    </w:tbl>
    <w:p w:rsidR="009B5140" w:rsidRPr="00520718" w:rsidRDefault="009B5140" w:rsidP="009B5140"/>
    <w:p w:rsidR="009B5140" w:rsidRPr="00520718" w:rsidRDefault="009B5140" w:rsidP="009B5140">
      <w:r w:rsidRPr="00520718">
        <w:t xml:space="preserve">По данным Камчатстата, в 2017 году, по сравнению с 2016 годом, наблюдается снижение количества учтенных стационарных источников выбросов загрязняющих веществ в атмосферу на 31 единиц. При этом в 2017 году фактические выбросы в атмосферу загрязняющих веществ, отходящих от всех стационарных источников, составили 38106 тонн, что на 9492 тонны больше соответствующего показателя 2016 года (или 133,2% от уровня 2016 года) , что представлено в таблице </w:t>
      </w:r>
      <w:r w:rsidR="007000AA" w:rsidRPr="00520718">
        <w:t>5</w:t>
      </w:r>
      <w:r w:rsidR="002E3C32" w:rsidRPr="00520718">
        <w:t>.4.1-</w:t>
      </w:r>
      <w:r w:rsidRPr="00520718">
        <w:t>2.</w:t>
      </w:r>
    </w:p>
    <w:p w:rsidR="009B5140" w:rsidRPr="00520718" w:rsidRDefault="009B5140" w:rsidP="009B5140">
      <w:r w:rsidRPr="00520718">
        <w:t>Из суммарного количества фактических выбросов загрязняющих атмосферу веществ, отходящих от стационарных источников, в 2017 году на жидкие и газообразные вещества приходится 28982 тонны, на твердые – 9129 тонн (в 2016 году – 21883 и 6731 тонна, в 2015 году – 19016 и 5804 тонны, в 2014 году – 18016 и 5346 тонн, в 2013 году – 27510 и 5211 тонн соответственно).</w:t>
      </w:r>
    </w:p>
    <w:p w:rsidR="009B5140" w:rsidRPr="00520718" w:rsidRDefault="009B5140" w:rsidP="009B5140">
      <w:r w:rsidRPr="00520718">
        <w:t>В 2017 году из общего количества загрязняющих атмосферу веществ, отходящих от 3278 стационарных источников выделения (55135 тонн; в 2016 году – 40925 тонн), поступило на очистные сооружения 22459 тонн (в 2016 году – 15450 тонн). Было уловлено и обезврежено 17208 тонн, или 31,1% (в 2016 году – 30,1%, в 2015 году – 22,4%) от общего количества выброшенных в атмосферу загрязняющих веществ, что превышает на 15,6% установленного на 2017 год подпрограммой 1 «Регулирование качества окружающей среды» Государственной программы Российской Федерации «Охрана окружающей среды на 2012-2020 годы» для Камчатского края планового показателя (доля уловленных и обезвреженных загрязняющих атмосферу веществ в общем количестве отходящих загрязняющих веществ от стационарных источников – 15,5%).</w:t>
      </w:r>
    </w:p>
    <w:p w:rsidR="009B5140" w:rsidRPr="00520718" w:rsidRDefault="009B5140" w:rsidP="009B5140"/>
    <w:p w:rsidR="009B5140" w:rsidRPr="00520718" w:rsidRDefault="007000AA" w:rsidP="009B5140">
      <w:r w:rsidRPr="00520718">
        <w:lastRenderedPageBreak/>
        <w:t>Таблица 5</w:t>
      </w:r>
      <w:r w:rsidR="002E3C32" w:rsidRPr="00520718">
        <w:t>.4.1-</w:t>
      </w:r>
      <w:r w:rsidR="009B5140" w:rsidRPr="00520718">
        <w:t>2.</w:t>
      </w:r>
      <w:r w:rsidR="00A87890" w:rsidRPr="00520718">
        <w:t xml:space="preserve"> </w:t>
      </w:r>
      <w:r w:rsidR="009B5140" w:rsidRPr="00520718">
        <w:t>Сведения о выбросах в атмосферу загрязняющих веществ, отходящих от стационарных источников загрязнения, их очистка и утилизация за период 2012-2017 гг. (тонн)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8"/>
        <w:gridCol w:w="881"/>
        <w:gridCol w:w="881"/>
        <w:gridCol w:w="881"/>
        <w:gridCol w:w="881"/>
        <w:gridCol w:w="881"/>
        <w:gridCol w:w="881"/>
      </w:tblGrid>
      <w:tr w:rsidR="003773F8" w:rsidRPr="00520718" w:rsidTr="009B5140">
        <w:trPr>
          <w:trHeight w:val="20"/>
        </w:trPr>
        <w:tc>
          <w:tcPr>
            <w:tcW w:w="2318" w:type="pct"/>
          </w:tcPr>
          <w:p w:rsidR="003773F8" w:rsidRPr="00520718" w:rsidRDefault="003773F8" w:rsidP="009B5140">
            <w:pPr>
              <w:spacing w:before="0" w:after="0"/>
              <w:ind w:firstLine="0"/>
              <w:jc w:val="center"/>
              <w:rPr>
                <w:sz w:val="20"/>
                <w:szCs w:val="20"/>
              </w:rPr>
            </w:pPr>
            <w:r w:rsidRPr="00520718">
              <w:rPr>
                <w:sz w:val="20"/>
                <w:szCs w:val="20"/>
              </w:rPr>
              <w:t>Показатели/Год</w:t>
            </w:r>
          </w:p>
        </w:tc>
        <w:tc>
          <w:tcPr>
            <w:tcW w:w="447" w:type="pct"/>
          </w:tcPr>
          <w:p w:rsidR="003773F8" w:rsidRPr="00520718" w:rsidRDefault="003773F8" w:rsidP="009B5140">
            <w:pPr>
              <w:spacing w:before="0" w:after="0"/>
              <w:ind w:firstLine="0"/>
              <w:jc w:val="center"/>
              <w:rPr>
                <w:sz w:val="20"/>
                <w:szCs w:val="20"/>
              </w:rPr>
            </w:pPr>
            <w:r w:rsidRPr="00520718">
              <w:rPr>
                <w:sz w:val="20"/>
                <w:szCs w:val="20"/>
              </w:rPr>
              <w:t>2012</w:t>
            </w:r>
          </w:p>
        </w:tc>
        <w:tc>
          <w:tcPr>
            <w:tcW w:w="447" w:type="pct"/>
          </w:tcPr>
          <w:p w:rsidR="003773F8" w:rsidRPr="00520718" w:rsidRDefault="003773F8" w:rsidP="009B5140">
            <w:pPr>
              <w:spacing w:before="0" w:after="0"/>
              <w:ind w:firstLine="0"/>
              <w:jc w:val="center"/>
              <w:rPr>
                <w:sz w:val="20"/>
                <w:szCs w:val="20"/>
              </w:rPr>
            </w:pPr>
            <w:r w:rsidRPr="00520718">
              <w:rPr>
                <w:sz w:val="20"/>
                <w:szCs w:val="20"/>
              </w:rPr>
              <w:t>2013</w:t>
            </w:r>
          </w:p>
        </w:tc>
        <w:tc>
          <w:tcPr>
            <w:tcW w:w="447" w:type="pct"/>
          </w:tcPr>
          <w:p w:rsidR="003773F8" w:rsidRPr="00520718" w:rsidRDefault="003773F8" w:rsidP="009B5140">
            <w:pPr>
              <w:spacing w:before="0" w:after="0"/>
              <w:ind w:firstLine="0"/>
              <w:jc w:val="center"/>
              <w:rPr>
                <w:sz w:val="20"/>
                <w:szCs w:val="20"/>
              </w:rPr>
            </w:pPr>
            <w:r w:rsidRPr="00520718">
              <w:rPr>
                <w:sz w:val="20"/>
                <w:szCs w:val="20"/>
              </w:rPr>
              <w:t>2014</w:t>
            </w:r>
          </w:p>
        </w:tc>
        <w:tc>
          <w:tcPr>
            <w:tcW w:w="447" w:type="pct"/>
          </w:tcPr>
          <w:p w:rsidR="003773F8" w:rsidRPr="00520718" w:rsidRDefault="003773F8" w:rsidP="009B5140">
            <w:pPr>
              <w:spacing w:before="0" w:after="0"/>
              <w:ind w:firstLine="0"/>
              <w:jc w:val="center"/>
              <w:rPr>
                <w:sz w:val="20"/>
                <w:szCs w:val="20"/>
              </w:rPr>
            </w:pPr>
            <w:r w:rsidRPr="00520718">
              <w:rPr>
                <w:sz w:val="20"/>
                <w:szCs w:val="20"/>
              </w:rPr>
              <w:t>2015</w:t>
            </w:r>
          </w:p>
        </w:tc>
        <w:tc>
          <w:tcPr>
            <w:tcW w:w="447" w:type="pct"/>
          </w:tcPr>
          <w:p w:rsidR="003773F8" w:rsidRPr="00520718" w:rsidRDefault="003773F8" w:rsidP="009B5140">
            <w:pPr>
              <w:spacing w:before="0" w:after="0"/>
              <w:ind w:firstLine="0"/>
              <w:jc w:val="center"/>
              <w:rPr>
                <w:sz w:val="20"/>
                <w:szCs w:val="20"/>
              </w:rPr>
            </w:pPr>
            <w:r w:rsidRPr="00520718">
              <w:rPr>
                <w:sz w:val="20"/>
                <w:szCs w:val="20"/>
              </w:rPr>
              <w:t>2016</w:t>
            </w:r>
          </w:p>
        </w:tc>
        <w:tc>
          <w:tcPr>
            <w:tcW w:w="447" w:type="pct"/>
          </w:tcPr>
          <w:p w:rsidR="003773F8" w:rsidRPr="00520718" w:rsidRDefault="003773F8" w:rsidP="009B5140">
            <w:pPr>
              <w:spacing w:before="0" w:after="0"/>
              <w:ind w:firstLine="0"/>
              <w:jc w:val="center"/>
              <w:rPr>
                <w:sz w:val="20"/>
                <w:szCs w:val="20"/>
              </w:rPr>
            </w:pPr>
            <w:r w:rsidRPr="00520718">
              <w:rPr>
                <w:sz w:val="20"/>
                <w:szCs w:val="20"/>
              </w:rPr>
              <w:t>2017</w:t>
            </w:r>
          </w:p>
        </w:tc>
      </w:tr>
      <w:tr w:rsidR="003773F8" w:rsidRPr="00520718" w:rsidTr="009B5140">
        <w:trPr>
          <w:trHeight w:val="20"/>
        </w:trPr>
        <w:tc>
          <w:tcPr>
            <w:tcW w:w="2318" w:type="pct"/>
          </w:tcPr>
          <w:p w:rsidR="003773F8" w:rsidRPr="00520718" w:rsidRDefault="003773F8" w:rsidP="009B5140">
            <w:pPr>
              <w:spacing w:before="0" w:after="0"/>
              <w:ind w:firstLine="0"/>
              <w:jc w:val="left"/>
              <w:rPr>
                <w:sz w:val="20"/>
                <w:szCs w:val="20"/>
              </w:rPr>
            </w:pPr>
            <w:r w:rsidRPr="00520718">
              <w:rPr>
                <w:sz w:val="20"/>
                <w:szCs w:val="20"/>
              </w:rPr>
              <w:t xml:space="preserve">Количество объектов наблюдения, имеющих источники выбросов загрязняющих веществ </w:t>
            </w:r>
          </w:p>
        </w:tc>
        <w:tc>
          <w:tcPr>
            <w:tcW w:w="447" w:type="pct"/>
          </w:tcPr>
          <w:p w:rsidR="003773F8" w:rsidRPr="00520718" w:rsidRDefault="003773F8" w:rsidP="009B5140">
            <w:pPr>
              <w:spacing w:before="0" w:after="0"/>
              <w:ind w:firstLine="0"/>
              <w:jc w:val="center"/>
              <w:rPr>
                <w:sz w:val="20"/>
                <w:szCs w:val="20"/>
              </w:rPr>
            </w:pPr>
            <w:r w:rsidRPr="00520718">
              <w:rPr>
                <w:sz w:val="20"/>
                <w:szCs w:val="20"/>
              </w:rPr>
              <w:t>213</w:t>
            </w:r>
          </w:p>
        </w:tc>
        <w:tc>
          <w:tcPr>
            <w:tcW w:w="447" w:type="pct"/>
          </w:tcPr>
          <w:p w:rsidR="003773F8" w:rsidRPr="00520718" w:rsidRDefault="003773F8" w:rsidP="009B5140">
            <w:pPr>
              <w:spacing w:before="0" w:after="0"/>
              <w:ind w:firstLine="0"/>
              <w:jc w:val="center"/>
              <w:rPr>
                <w:sz w:val="20"/>
                <w:szCs w:val="20"/>
              </w:rPr>
            </w:pPr>
            <w:r w:rsidRPr="00520718">
              <w:rPr>
                <w:sz w:val="20"/>
                <w:szCs w:val="20"/>
              </w:rPr>
              <w:t>215</w:t>
            </w:r>
          </w:p>
        </w:tc>
        <w:tc>
          <w:tcPr>
            <w:tcW w:w="447" w:type="pct"/>
          </w:tcPr>
          <w:p w:rsidR="003773F8" w:rsidRPr="00520718" w:rsidRDefault="003773F8" w:rsidP="009B5140">
            <w:pPr>
              <w:spacing w:before="0" w:after="0"/>
              <w:ind w:firstLine="0"/>
              <w:jc w:val="center"/>
              <w:rPr>
                <w:sz w:val="20"/>
                <w:szCs w:val="20"/>
              </w:rPr>
            </w:pPr>
            <w:r w:rsidRPr="00520718">
              <w:rPr>
                <w:sz w:val="20"/>
                <w:szCs w:val="20"/>
              </w:rPr>
              <w:t>219</w:t>
            </w:r>
          </w:p>
        </w:tc>
        <w:tc>
          <w:tcPr>
            <w:tcW w:w="447" w:type="pct"/>
          </w:tcPr>
          <w:p w:rsidR="003773F8" w:rsidRPr="00520718" w:rsidRDefault="003773F8" w:rsidP="009B5140">
            <w:pPr>
              <w:spacing w:before="0" w:after="0"/>
              <w:ind w:firstLine="0"/>
              <w:jc w:val="center"/>
              <w:rPr>
                <w:sz w:val="20"/>
                <w:szCs w:val="20"/>
              </w:rPr>
            </w:pPr>
            <w:r w:rsidRPr="00520718">
              <w:rPr>
                <w:sz w:val="20"/>
                <w:szCs w:val="20"/>
              </w:rPr>
              <w:t>148</w:t>
            </w:r>
          </w:p>
        </w:tc>
        <w:tc>
          <w:tcPr>
            <w:tcW w:w="447" w:type="pct"/>
          </w:tcPr>
          <w:p w:rsidR="003773F8" w:rsidRPr="00520718" w:rsidRDefault="003773F8" w:rsidP="009B5140">
            <w:pPr>
              <w:spacing w:before="0" w:after="0"/>
              <w:ind w:firstLine="0"/>
              <w:jc w:val="center"/>
              <w:rPr>
                <w:sz w:val="20"/>
                <w:szCs w:val="20"/>
              </w:rPr>
            </w:pPr>
            <w:r w:rsidRPr="00520718">
              <w:rPr>
                <w:sz w:val="20"/>
                <w:szCs w:val="20"/>
              </w:rPr>
              <w:t>147</w:t>
            </w:r>
          </w:p>
        </w:tc>
        <w:tc>
          <w:tcPr>
            <w:tcW w:w="447" w:type="pct"/>
          </w:tcPr>
          <w:p w:rsidR="003773F8" w:rsidRPr="00520718" w:rsidRDefault="003773F8" w:rsidP="009B5140">
            <w:pPr>
              <w:spacing w:before="0" w:after="0"/>
              <w:ind w:firstLine="0"/>
              <w:jc w:val="center"/>
              <w:rPr>
                <w:sz w:val="20"/>
                <w:szCs w:val="20"/>
              </w:rPr>
            </w:pPr>
            <w:r w:rsidRPr="00520718">
              <w:rPr>
                <w:sz w:val="20"/>
                <w:szCs w:val="20"/>
              </w:rPr>
              <w:t>157</w:t>
            </w:r>
          </w:p>
        </w:tc>
      </w:tr>
      <w:tr w:rsidR="003773F8" w:rsidRPr="00520718" w:rsidTr="009B5140">
        <w:trPr>
          <w:trHeight w:val="20"/>
        </w:trPr>
        <w:tc>
          <w:tcPr>
            <w:tcW w:w="2318" w:type="pct"/>
            <w:vMerge w:val="restart"/>
          </w:tcPr>
          <w:p w:rsidR="003773F8" w:rsidRPr="00520718" w:rsidRDefault="003773F8" w:rsidP="009B5140">
            <w:pPr>
              <w:spacing w:before="0" w:after="0"/>
              <w:ind w:firstLine="0"/>
              <w:jc w:val="left"/>
              <w:rPr>
                <w:sz w:val="20"/>
                <w:szCs w:val="20"/>
              </w:rPr>
            </w:pPr>
            <w:r w:rsidRPr="00520718">
              <w:rPr>
                <w:sz w:val="20"/>
                <w:szCs w:val="20"/>
              </w:rPr>
              <w:t>Количество стационарных источников выбросов, всего</w:t>
            </w:r>
          </w:p>
          <w:p w:rsidR="003773F8" w:rsidRPr="00520718" w:rsidRDefault="003773F8" w:rsidP="009B5140">
            <w:pPr>
              <w:spacing w:before="0" w:after="0"/>
              <w:ind w:firstLine="0"/>
              <w:jc w:val="left"/>
              <w:rPr>
                <w:sz w:val="20"/>
                <w:szCs w:val="20"/>
              </w:rPr>
            </w:pPr>
            <w:r w:rsidRPr="00520718">
              <w:rPr>
                <w:sz w:val="20"/>
                <w:szCs w:val="20"/>
              </w:rPr>
              <w:t xml:space="preserve">из них организованных: </w:t>
            </w:r>
          </w:p>
        </w:tc>
        <w:tc>
          <w:tcPr>
            <w:tcW w:w="447" w:type="pct"/>
          </w:tcPr>
          <w:p w:rsidR="003773F8" w:rsidRPr="00520718" w:rsidRDefault="003773F8" w:rsidP="009B5140">
            <w:pPr>
              <w:spacing w:before="0" w:after="0"/>
              <w:ind w:firstLine="0"/>
              <w:jc w:val="center"/>
              <w:rPr>
                <w:sz w:val="20"/>
                <w:szCs w:val="20"/>
              </w:rPr>
            </w:pPr>
            <w:r w:rsidRPr="00520718">
              <w:rPr>
                <w:sz w:val="20"/>
                <w:szCs w:val="20"/>
              </w:rPr>
              <w:t>3148</w:t>
            </w:r>
          </w:p>
        </w:tc>
        <w:tc>
          <w:tcPr>
            <w:tcW w:w="447" w:type="pct"/>
          </w:tcPr>
          <w:p w:rsidR="003773F8" w:rsidRPr="00520718" w:rsidRDefault="003773F8" w:rsidP="009B5140">
            <w:pPr>
              <w:spacing w:before="0" w:after="0"/>
              <w:ind w:firstLine="0"/>
              <w:jc w:val="center"/>
              <w:rPr>
                <w:sz w:val="20"/>
                <w:szCs w:val="20"/>
              </w:rPr>
            </w:pPr>
            <w:r w:rsidRPr="00520718">
              <w:rPr>
                <w:sz w:val="20"/>
                <w:szCs w:val="20"/>
              </w:rPr>
              <w:t>3189</w:t>
            </w:r>
          </w:p>
        </w:tc>
        <w:tc>
          <w:tcPr>
            <w:tcW w:w="447" w:type="pct"/>
          </w:tcPr>
          <w:p w:rsidR="003773F8" w:rsidRPr="00520718" w:rsidRDefault="003773F8" w:rsidP="009B5140">
            <w:pPr>
              <w:spacing w:before="0" w:after="0"/>
              <w:ind w:firstLine="0"/>
              <w:jc w:val="center"/>
              <w:rPr>
                <w:sz w:val="20"/>
                <w:szCs w:val="20"/>
              </w:rPr>
            </w:pPr>
            <w:r w:rsidRPr="00520718">
              <w:rPr>
                <w:sz w:val="20"/>
                <w:szCs w:val="20"/>
              </w:rPr>
              <w:t>3317</w:t>
            </w:r>
          </w:p>
        </w:tc>
        <w:tc>
          <w:tcPr>
            <w:tcW w:w="447" w:type="pct"/>
          </w:tcPr>
          <w:p w:rsidR="003773F8" w:rsidRPr="00520718" w:rsidRDefault="003773F8" w:rsidP="009B5140">
            <w:pPr>
              <w:spacing w:before="0" w:after="0"/>
              <w:ind w:firstLine="0"/>
              <w:jc w:val="center"/>
              <w:rPr>
                <w:sz w:val="20"/>
                <w:szCs w:val="20"/>
              </w:rPr>
            </w:pPr>
            <w:r w:rsidRPr="00520718">
              <w:rPr>
                <w:sz w:val="20"/>
                <w:szCs w:val="20"/>
              </w:rPr>
              <w:t>2734</w:t>
            </w:r>
          </w:p>
        </w:tc>
        <w:tc>
          <w:tcPr>
            <w:tcW w:w="447" w:type="pct"/>
          </w:tcPr>
          <w:p w:rsidR="003773F8" w:rsidRPr="00520718" w:rsidRDefault="003773F8" w:rsidP="009B5140">
            <w:pPr>
              <w:spacing w:before="0" w:after="0"/>
              <w:ind w:firstLine="0"/>
              <w:jc w:val="center"/>
              <w:rPr>
                <w:sz w:val="20"/>
                <w:szCs w:val="20"/>
              </w:rPr>
            </w:pPr>
            <w:r w:rsidRPr="00520718">
              <w:rPr>
                <w:sz w:val="20"/>
                <w:szCs w:val="20"/>
              </w:rPr>
              <w:t>3309</w:t>
            </w:r>
          </w:p>
        </w:tc>
        <w:tc>
          <w:tcPr>
            <w:tcW w:w="447" w:type="pct"/>
          </w:tcPr>
          <w:p w:rsidR="003773F8" w:rsidRPr="00520718" w:rsidRDefault="003773F8" w:rsidP="009B5140">
            <w:pPr>
              <w:spacing w:before="0" w:after="0"/>
              <w:ind w:firstLine="0"/>
              <w:jc w:val="center"/>
              <w:rPr>
                <w:sz w:val="20"/>
                <w:szCs w:val="20"/>
              </w:rPr>
            </w:pPr>
            <w:r w:rsidRPr="00520718">
              <w:rPr>
                <w:sz w:val="20"/>
                <w:szCs w:val="20"/>
              </w:rPr>
              <w:t>3278</w:t>
            </w:r>
          </w:p>
        </w:tc>
      </w:tr>
      <w:tr w:rsidR="003773F8" w:rsidRPr="00520718" w:rsidTr="009B5140">
        <w:trPr>
          <w:trHeight w:val="20"/>
        </w:trPr>
        <w:tc>
          <w:tcPr>
            <w:tcW w:w="2318" w:type="pct"/>
            <w:vMerge/>
          </w:tcPr>
          <w:p w:rsidR="003773F8" w:rsidRPr="00520718" w:rsidRDefault="003773F8" w:rsidP="009B5140">
            <w:pPr>
              <w:spacing w:before="0" w:after="0"/>
              <w:ind w:firstLine="0"/>
              <w:jc w:val="left"/>
              <w:rPr>
                <w:sz w:val="20"/>
                <w:szCs w:val="20"/>
              </w:rPr>
            </w:pPr>
          </w:p>
        </w:tc>
        <w:tc>
          <w:tcPr>
            <w:tcW w:w="447" w:type="pct"/>
          </w:tcPr>
          <w:p w:rsidR="003773F8" w:rsidRPr="00520718" w:rsidRDefault="003773F8" w:rsidP="009B5140">
            <w:pPr>
              <w:spacing w:before="0" w:after="0"/>
              <w:ind w:firstLine="0"/>
              <w:jc w:val="center"/>
              <w:rPr>
                <w:sz w:val="20"/>
                <w:szCs w:val="20"/>
              </w:rPr>
            </w:pPr>
            <w:r w:rsidRPr="00520718">
              <w:rPr>
                <w:sz w:val="20"/>
                <w:szCs w:val="20"/>
              </w:rPr>
              <w:t>2421</w:t>
            </w:r>
          </w:p>
        </w:tc>
        <w:tc>
          <w:tcPr>
            <w:tcW w:w="447" w:type="pct"/>
          </w:tcPr>
          <w:p w:rsidR="003773F8" w:rsidRPr="00520718" w:rsidRDefault="003773F8" w:rsidP="009B5140">
            <w:pPr>
              <w:spacing w:before="0" w:after="0"/>
              <w:ind w:firstLine="0"/>
              <w:jc w:val="center"/>
              <w:rPr>
                <w:sz w:val="20"/>
                <w:szCs w:val="20"/>
              </w:rPr>
            </w:pPr>
            <w:r w:rsidRPr="00520718">
              <w:rPr>
                <w:sz w:val="20"/>
                <w:szCs w:val="20"/>
              </w:rPr>
              <w:t>2424</w:t>
            </w:r>
          </w:p>
        </w:tc>
        <w:tc>
          <w:tcPr>
            <w:tcW w:w="447" w:type="pct"/>
          </w:tcPr>
          <w:p w:rsidR="003773F8" w:rsidRPr="00520718" w:rsidRDefault="003773F8" w:rsidP="009B5140">
            <w:pPr>
              <w:spacing w:before="0" w:after="0"/>
              <w:ind w:firstLine="0"/>
              <w:jc w:val="center"/>
              <w:rPr>
                <w:sz w:val="20"/>
                <w:szCs w:val="20"/>
              </w:rPr>
            </w:pPr>
            <w:r w:rsidRPr="00520718">
              <w:rPr>
                <w:sz w:val="20"/>
                <w:szCs w:val="20"/>
              </w:rPr>
              <w:t>2523</w:t>
            </w:r>
          </w:p>
        </w:tc>
        <w:tc>
          <w:tcPr>
            <w:tcW w:w="447" w:type="pct"/>
          </w:tcPr>
          <w:p w:rsidR="003773F8" w:rsidRPr="00520718" w:rsidRDefault="003773F8" w:rsidP="009B5140">
            <w:pPr>
              <w:spacing w:before="0" w:after="0"/>
              <w:ind w:firstLine="0"/>
              <w:jc w:val="center"/>
              <w:rPr>
                <w:sz w:val="20"/>
                <w:szCs w:val="20"/>
              </w:rPr>
            </w:pPr>
            <w:r w:rsidRPr="00520718">
              <w:rPr>
                <w:sz w:val="20"/>
                <w:szCs w:val="20"/>
              </w:rPr>
              <w:t>2067</w:t>
            </w:r>
          </w:p>
        </w:tc>
        <w:tc>
          <w:tcPr>
            <w:tcW w:w="447" w:type="pct"/>
          </w:tcPr>
          <w:p w:rsidR="003773F8" w:rsidRPr="00520718" w:rsidRDefault="003773F8" w:rsidP="009B5140">
            <w:pPr>
              <w:spacing w:before="0" w:after="0"/>
              <w:ind w:firstLine="0"/>
              <w:jc w:val="center"/>
              <w:rPr>
                <w:sz w:val="20"/>
                <w:szCs w:val="20"/>
              </w:rPr>
            </w:pPr>
            <w:r w:rsidRPr="00520718">
              <w:rPr>
                <w:sz w:val="20"/>
                <w:szCs w:val="20"/>
              </w:rPr>
              <w:t>2211</w:t>
            </w:r>
          </w:p>
        </w:tc>
        <w:tc>
          <w:tcPr>
            <w:tcW w:w="447" w:type="pct"/>
          </w:tcPr>
          <w:p w:rsidR="003773F8" w:rsidRPr="00520718" w:rsidRDefault="003773F8" w:rsidP="009B5140">
            <w:pPr>
              <w:spacing w:before="0" w:after="0"/>
              <w:ind w:firstLine="0"/>
              <w:jc w:val="center"/>
              <w:rPr>
                <w:sz w:val="20"/>
                <w:szCs w:val="20"/>
              </w:rPr>
            </w:pPr>
            <w:r w:rsidRPr="00520718">
              <w:rPr>
                <w:sz w:val="20"/>
                <w:szCs w:val="20"/>
              </w:rPr>
              <w:t>2199</w:t>
            </w:r>
          </w:p>
        </w:tc>
      </w:tr>
      <w:tr w:rsidR="003773F8" w:rsidRPr="00520718" w:rsidTr="009B5140">
        <w:trPr>
          <w:trHeight w:val="20"/>
        </w:trPr>
        <w:tc>
          <w:tcPr>
            <w:tcW w:w="2318" w:type="pct"/>
            <w:vMerge w:val="restart"/>
          </w:tcPr>
          <w:p w:rsidR="003773F8" w:rsidRPr="00520718" w:rsidRDefault="003773F8" w:rsidP="009B5140">
            <w:pPr>
              <w:spacing w:before="0" w:after="0"/>
              <w:ind w:firstLine="0"/>
              <w:jc w:val="left"/>
              <w:rPr>
                <w:sz w:val="20"/>
                <w:szCs w:val="20"/>
              </w:rPr>
            </w:pPr>
            <w:r w:rsidRPr="00520718">
              <w:rPr>
                <w:sz w:val="20"/>
                <w:szCs w:val="20"/>
              </w:rPr>
              <w:t xml:space="preserve">Количество загрязняющих веществ, отходящих от всех стационарных источников, всего </w:t>
            </w:r>
          </w:p>
          <w:p w:rsidR="003773F8" w:rsidRPr="00520718" w:rsidRDefault="003773F8" w:rsidP="009B5140">
            <w:pPr>
              <w:spacing w:before="0" w:after="0"/>
              <w:ind w:firstLine="0"/>
              <w:jc w:val="left"/>
              <w:rPr>
                <w:sz w:val="20"/>
                <w:szCs w:val="20"/>
              </w:rPr>
            </w:pPr>
            <w:r w:rsidRPr="00520718">
              <w:rPr>
                <w:sz w:val="20"/>
                <w:szCs w:val="20"/>
              </w:rPr>
              <w:t xml:space="preserve">из них: выбрасывается без очистки </w:t>
            </w:r>
          </w:p>
        </w:tc>
        <w:tc>
          <w:tcPr>
            <w:tcW w:w="447" w:type="pct"/>
          </w:tcPr>
          <w:p w:rsidR="003773F8" w:rsidRPr="00520718" w:rsidRDefault="003773F8" w:rsidP="009B5140">
            <w:pPr>
              <w:spacing w:before="0" w:after="0"/>
              <w:ind w:firstLine="0"/>
              <w:jc w:val="center"/>
              <w:rPr>
                <w:sz w:val="20"/>
                <w:szCs w:val="20"/>
              </w:rPr>
            </w:pPr>
            <w:r w:rsidRPr="00520718">
              <w:rPr>
                <w:sz w:val="20"/>
                <w:szCs w:val="20"/>
              </w:rPr>
              <w:t>38059</w:t>
            </w:r>
          </w:p>
        </w:tc>
        <w:tc>
          <w:tcPr>
            <w:tcW w:w="447" w:type="pct"/>
          </w:tcPr>
          <w:p w:rsidR="003773F8" w:rsidRPr="00520718" w:rsidRDefault="003773F8" w:rsidP="009B5140">
            <w:pPr>
              <w:spacing w:before="0" w:after="0"/>
              <w:ind w:firstLine="0"/>
              <w:jc w:val="center"/>
              <w:rPr>
                <w:sz w:val="20"/>
                <w:szCs w:val="20"/>
              </w:rPr>
            </w:pPr>
            <w:r w:rsidRPr="00520718">
              <w:rPr>
                <w:sz w:val="20"/>
                <w:szCs w:val="20"/>
              </w:rPr>
              <w:t>40708</w:t>
            </w:r>
          </w:p>
        </w:tc>
        <w:tc>
          <w:tcPr>
            <w:tcW w:w="447" w:type="pct"/>
          </w:tcPr>
          <w:p w:rsidR="003773F8" w:rsidRPr="00520718" w:rsidRDefault="003773F8" w:rsidP="009B5140">
            <w:pPr>
              <w:spacing w:before="0" w:after="0"/>
              <w:ind w:firstLine="0"/>
              <w:jc w:val="center"/>
              <w:rPr>
                <w:sz w:val="20"/>
                <w:szCs w:val="20"/>
              </w:rPr>
            </w:pPr>
            <w:r w:rsidRPr="00520718">
              <w:rPr>
                <w:sz w:val="20"/>
                <w:szCs w:val="20"/>
              </w:rPr>
              <w:t>29578</w:t>
            </w:r>
          </w:p>
        </w:tc>
        <w:tc>
          <w:tcPr>
            <w:tcW w:w="447" w:type="pct"/>
          </w:tcPr>
          <w:p w:rsidR="003773F8" w:rsidRPr="00520718" w:rsidRDefault="003773F8" w:rsidP="009B5140">
            <w:pPr>
              <w:spacing w:before="0" w:after="0"/>
              <w:ind w:firstLine="0"/>
              <w:jc w:val="center"/>
              <w:rPr>
                <w:sz w:val="20"/>
                <w:szCs w:val="20"/>
              </w:rPr>
            </w:pPr>
            <w:r w:rsidRPr="00520718">
              <w:rPr>
                <w:sz w:val="20"/>
                <w:szCs w:val="20"/>
              </w:rPr>
              <w:t>33085</w:t>
            </w:r>
          </w:p>
        </w:tc>
        <w:tc>
          <w:tcPr>
            <w:tcW w:w="447" w:type="pct"/>
          </w:tcPr>
          <w:p w:rsidR="003773F8" w:rsidRPr="00520718" w:rsidRDefault="003773F8" w:rsidP="009B5140">
            <w:pPr>
              <w:spacing w:before="0" w:after="0"/>
              <w:ind w:firstLine="0"/>
              <w:jc w:val="center"/>
              <w:rPr>
                <w:sz w:val="20"/>
                <w:szCs w:val="20"/>
              </w:rPr>
            </w:pPr>
            <w:r w:rsidRPr="00520718">
              <w:rPr>
                <w:sz w:val="20"/>
                <w:szCs w:val="20"/>
              </w:rPr>
              <w:t>40925</w:t>
            </w:r>
          </w:p>
        </w:tc>
        <w:tc>
          <w:tcPr>
            <w:tcW w:w="447" w:type="pct"/>
          </w:tcPr>
          <w:p w:rsidR="003773F8" w:rsidRPr="00520718" w:rsidRDefault="003773F8" w:rsidP="009B5140">
            <w:pPr>
              <w:spacing w:before="0" w:after="0"/>
              <w:ind w:firstLine="0"/>
              <w:jc w:val="center"/>
              <w:rPr>
                <w:sz w:val="20"/>
                <w:szCs w:val="20"/>
              </w:rPr>
            </w:pPr>
            <w:r w:rsidRPr="00520718">
              <w:rPr>
                <w:sz w:val="20"/>
                <w:szCs w:val="20"/>
              </w:rPr>
              <w:t>55315</w:t>
            </w:r>
          </w:p>
        </w:tc>
      </w:tr>
      <w:tr w:rsidR="003773F8" w:rsidRPr="00520718" w:rsidTr="009B5140">
        <w:trPr>
          <w:trHeight w:val="20"/>
        </w:trPr>
        <w:tc>
          <w:tcPr>
            <w:tcW w:w="2318" w:type="pct"/>
            <w:vMerge/>
          </w:tcPr>
          <w:p w:rsidR="003773F8" w:rsidRPr="00520718" w:rsidRDefault="003773F8" w:rsidP="009B5140">
            <w:pPr>
              <w:spacing w:before="0" w:after="0"/>
              <w:ind w:firstLine="0"/>
              <w:jc w:val="left"/>
              <w:rPr>
                <w:sz w:val="20"/>
                <w:szCs w:val="20"/>
              </w:rPr>
            </w:pPr>
          </w:p>
        </w:tc>
        <w:tc>
          <w:tcPr>
            <w:tcW w:w="447" w:type="pct"/>
          </w:tcPr>
          <w:p w:rsidR="003773F8" w:rsidRPr="00520718" w:rsidRDefault="003773F8" w:rsidP="009B5140">
            <w:pPr>
              <w:spacing w:before="0" w:after="0"/>
              <w:ind w:firstLine="0"/>
              <w:jc w:val="center"/>
              <w:rPr>
                <w:sz w:val="20"/>
                <w:szCs w:val="20"/>
              </w:rPr>
            </w:pPr>
            <w:r w:rsidRPr="00520718">
              <w:rPr>
                <w:sz w:val="20"/>
                <w:szCs w:val="20"/>
              </w:rPr>
              <w:t>33222</w:t>
            </w:r>
          </w:p>
        </w:tc>
        <w:tc>
          <w:tcPr>
            <w:tcW w:w="447" w:type="pct"/>
          </w:tcPr>
          <w:p w:rsidR="003773F8" w:rsidRPr="00520718" w:rsidRDefault="003773F8" w:rsidP="009B5140">
            <w:pPr>
              <w:spacing w:before="0" w:after="0"/>
              <w:ind w:firstLine="0"/>
              <w:jc w:val="center"/>
              <w:rPr>
                <w:sz w:val="20"/>
                <w:szCs w:val="20"/>
              </w:rPr>
            </w:pPr>
            <w:r w:rsidRPr="00520718">
              <w:rPr>
                <w:sz w:val="20"/>
                <w:szCs w:val="20"/>
              </w:rPr>
              <w:t>31206</w:t>
            </w:r>
          </w:p>
        </w:tc>
        <w:tc>
          <w:tcPr>
            <w:tcW w:w="447" w:type="pct"/>
          </w:tcPr>
          <w:p w:rsidR="003773F8" w:rsidRPr="00520718" w:rsidRDefault="003773F8" w:rsidP="009B5140">
            <w:pPr>
              <w:spacing w:before="0" w:after="0"/>
              <w:ind w:firstLine="0"/>
              <w:jc w:val="center"/>
              <w:rPr>
                <w:sz w:val="20"/>
                <w:szCs w:val="20"/>
              </w:rPr>
            </w:pPr>
            <w:r w:rsidRPr="00520718">
              <w:rPr>
                <w:sz w:val="20"/>
                <w:szCs w:val="20"/>
              </w:rPr>
              <w:t>22240</w:t>
            </w:r>
          </w:p>
        </w:tc>
        <w:tc>
          <w:tcPr>
            <w:tcW w:w="447" w:type="pct"/>
          </w:tcPr>
          <w:p w:rsidR="003773F8" w:rsidRPr="00520718" w:rsidRDefault="003773F8" w:rsidP="009B5140">
            <w:pPr>
              <w:spacing w:before="0" w:after="0"/>
              <w:ind w:firstLine="0"/>
              <w:jc w:val="center"/>
              <w:rPr>
                <w:sz w:val="20"/>
                <w:szCs w:val="20"/>
              </w:rPr>
            </w:pPr>
            <w:r w:rsidRPr="00520718">
              <w:rPr>
                <w:sz w:val="20"/>
                <w:szCs w:val="20"/>
              </w:rPr>
              <w:t>22934</w:t>
            </w:r>
          </w:p>
        </w:tc>
        <w:tc>
          <w:tcPr>
            <w:tcW w:w="447" w:type="pct"/>
          </w:tcPr>
          <w:p w:rsidR="003773F8" w:rsidRPr="00520718" w:rsidRDefault="003773F8" w:rsidP="009B5140">
            <w:pPr>
              <w:spacing w:before="0" w:after="0"/>
              <w:ind w:firstLine="0"/>
              <w:jc w:val="center"/>
              <w:rPr>
                <w:sz w:val="20"/>
                <w:szCs w:val="20"/>
              </w:rPr>
            </w:pPr>
            <w:r w:rsidRPr="00520718">
              <w:rPr>
                <w:sz w:val="20"/>
                <w:szCs w:val="20"/>
              </w:rPr>
              <w:t>25475</w:t>
            </w:r>
          </w:p>
        </w:tc>
        <w:tc>
          <w:tcPr>
            <w:tcW w:w="447" w:type="pct"/>
          </w:tcPr>
          <w:p w:rsidR="003773F8" w:rsidRPr="00520718" w:rsidRDefault="003773F8" w:rsidP="009B5140">
            <w:pPr>
              <w:spacing w:before="0" w:after="0"/>
              <w:ind w:firstLine="0"/>
              <w:jc w:val="center"/>
              <w:rPr>
                <w:sz w:val="20"/>
                <w:szCs w:val="20"/>
              </w:rPr>
            </w:pPr>
            <w:r w:rsidRPr="00520718">
              <w:rPr>
                <w:sz w:val="20"/>
                <w:szCs w:val="20"/>
              </w:rPr>
              <w:t>32856</w:t>
            </w:r>
          </w:p>
        </w:tc>
      </w:tr>
      <w:tr w:rsidR="003773F8" w:rsidRPr="00520718" w:rsidTr="009B5140">
        <w:trPr>
          <w:trHeight w:val="20"/>
        </w:trPr>
        <w:tc>
          <w:tcPr>
            <w:tcW w:w="2318" w:type="pct"/>
          </w:tcPr>
          <w:p w:rsidR="003773F8" w:rsidRPr="00520718" w:rsidRDefault="003773F8" w:rsidP="009B5140">
            <w:pPr>
              <w:spacing w:before="0" w:after="0"/>
              <w:ind w:firstLine="0"/>
              <w:jc w:val="left"/>
              <w:rPr>
                <w:sz w:val="20"/>
                <w:szCs w:val="20"/>
              </w:rPr>
            </w:pPr>
            <w:r w:rsidRPr="00520718">
              <w:rPr>
                <w:sz w:val="20"/>
                <w:szCs w:val="20"/>
              </w:rPr>
              <w:t xml:space="preserve">поступает на очистные сооружения </w:t>
            </w:r>
          </w:p>
        </w:tc>
        <w:tc>
          <w:tcPr>
            <w:tcW w:w="447" w:type="pct"/>
          </w:tcPr>
          <w:p w:rsidR="003773F8" w:rsidRPr="00520718" w:rsidRDefault="003773F8" w:rsidP="009B5140">
            <w:pPr>
              <w:spacing w:before="0" w:after="0"/>
              <w:ind w:firstLine="0"/>
              <w:jc w:val="center"/>
              <w:rPr>
                <w:sz w:val="20"/>
                <w:szCs w:val="20"/>
              </w:rPr>
            </w:pPr>
            <w:r w:rsidRPr="00520718">
              <w:rPr>
                <w:sz w:val="20"/>
                <w:szCs w:val="20"/>
              </w:rPr>
              <w:t>4837</w:t>
            </w:r>
          </w:p>
        </w:tc>
        <w:tc>
          <w:tcPr>
            <w:tcW w:w="447" w:type="pct"/>
          </w:tcPr>
          <w:p w:rsidR="003773F8" w:rsidRPr="00520718" w:rsidRDefault="003773F8" w:rsidP="009B5140">
            <w:pPr>
              <w:spacing w:before="0" w:after="0"/>
              <w:ind w:firstLine="0"/>
              <w:jc w:val="center"/>
              <w:rPr>
                <w:sz w:val="20"/>
                <w:szCs w:val="20"/>
              </w:rPr>
            </w:pPr>
            <w:r w:rsidRPr="00520718">
              <w:rPr>
                <w:sz w:val="20"/>
                <w:szCs w:val="20"/>
              </w:rPr>
              <w:t>9502</w:t>
            </w:r>
          </w:p>
        </w:tc>
        <w:tc>
          <w:tcPr>
            <w:tcW w:w="447" w:type="pct"/>
          </w:tcPr>
          <w:p w:rsidR="003773F8" w:rsidRPr="00520718" w:rsidRDefault="003773F8" w:rsidP="009B5140">
            <w:pPr>
              <w:spacing w:before="0" w:after="0"/>
              <w:ind w:firstLine="0"/>
              <w:jc w:val="center"/>
              <w:rPr>
                <w:sz w:val="20"/>
                <w:szCs w:val="20"/>
              </w:rPr>
            </w:pPr>
            <w:r w:rsidRPr="00520718">
              <w:rPr>
                <w:sz w:val="20"/>
                <w:szCs w:val="20"/>
              </w:rPr>
              <w:t>7338</w:t>
            </w:r>
          </w:p>
        </w:tc>
        <w:tc>
          <w:tcPr>
            <w:tcW w:w="447" w:type="pct"/>
          </w:tcPr>
          <w:p w:rsidR="003773F8" w:rsidRPr="00520718" w:rsidRDefault="003773F8" w:rsidP="009B5140">
            <w:pPr>
              <w:spacing w:before="0" w:after="0"/>
              <w:ind w:firstLine="0"/>
              <w:jc w:val="center"/>
              <w:rPr>
                <w:sz w:val="20"/>
                <w:szCs w:val="20"/>
              </w:rPr>
            </w:pPr>
            <w:r w:rsidRPr="00520718">
              <w:rPr>
                <w:sz w:val="20"/>
                <w:szCs w:val="20"/>
              </w:rPr>
              <w:t>10151</w:t>
            </w:r>
          </w:p>
        </w:tc>
        <w:tc>
          <w:tcPr>
            <w:tcW w:w="447" w:type="pct"/>
          </w:tcPr>
          <w:p w:rsidR="003773F8" w:rsidRPr="00520718" w:rsidRDefault="003773F8" w:rsidP="009B5140">
            <w:pPr>
              <w:spacing w:before="0" w:after="0"/>
              <w:ind w:firstLine="0"/>
              <w:jc w:val="center"/>
              <w:rPr>
                <w:sz w:val="20"/>
                <w:szCs w:val="20"/>
              </w:rPr>
            </w:pPr>
            <w:r w:rsidRPr="00520718">
              <w:rPr>
                <w:sz w:val="20"/>
                <w:szCs w:val="20"/>
              </w:rPr>
              <w:t>15450</w:t>
            </w:r>
          </w:p>
        </w:tc>
        <w:tc>
          <w:tcPr>
            <w:tcW w:w="447" w:type="pct"/>
          </w:tcPr>
          <w:p w:rsidR="003773F8" w:rsidRPr="00520718" w:rsidRDefault="003773F8" w:rsidP="009B5140">
            <w:pPr>
              <w:spacing w:before="0" w:after="0"/>
              <w:ind w:firstLine="0"/>
              <w:jc w:val="center"/>
              <w:rPr>
                <w:sz w:val="20"/>
                <w:szCs w:val="20"/>
              </w:rPr>
            </w:pPr>
            <w:r w:rsidRPr="00520718">
              <w:rPr>
                <w:sz w:val="20"/>
                <w:szCs w:val="20"/>
              </w:rPr>
              <w:t>22459</w:t>
            </w:r>
          </w:p>
        </w:tc>
      </w:tr>
      <w:tr w:rsidR="003773F8" w:rsidRPr="00520718" w:rsidTr="009B5140">
        <w:trPr>
          <w:trHeight w:val="20"/>
        </w:trPr>
        <w:tc>
          <w:tcPr>
            <w:tcW w:w="2318" w:type="pct"/>
          </w:tcPr>
          <w:p w:rsidR="003773F8" w:rsidRPr="00520718" w:rsidRDefault="003773F8" w:rsidP="009B5140">
            <w:pPr>
              <w:spacing w:before="0" w:after="0"/>
              <w:ind w:firstLine="0"/>
              <w:jc w:val="left"/>
              <w:rPr>
                <w:sz w:val="20"/>
                <w:szCs w:val="20"/>
              </w:rPr>
            </w:pPr>
            <w:r w:rsidRPr="00520718">
              <w:rPr>
                <w:sz w:val="20"/>
                <w:szCs w:val="20"/>
              </w:rPr>
              <w:t xml:space="preserve">Уловлено и обезврежено, всего </w:t>
            </w:r>
          </w:p>
        </w:tc>
        <w:tc>
          <w:tcPr>
            <w:tcW w:w="447" w:type="pct"/>
          </w:tcPr>
          <w:p w:rsidR="003773F8" w:rsidRPr="00520718" w:rsidRDefault="003773F8" w:rsidP="009B5140">
            <w:pPr>
              <w:spacing w:before="0" w:after="0"/>
              <w:ind w:firstLine="0"/>
              <w:jc w:val="center"/>
              <w:rPr>
                <w:sz w:val="20"/>
                <w:szCs w:val="20"/>
              </w:rPr>
            </w:pPr>
            <w:r w:rsidRPr="00520718">
              <w:rPr>
                <w:sz w:val="20"/>
                <w:szCs w:val="20"/>
              </w:rPr>
              <w:t>3676</w:t>
            </w:r>
          </w:p>
        </w:tc>
        <w:tc>
          <w:tcPr>
            <w:tcW w:w="447" w:type="pct"/>
          </w:tcPr>
          <w:p w:rsidR="003773F8" w:rsidRPr="00520718" w:rsidRDefault="003773F8" w:rsidP="009B5140">
            <w:pPr>
              <w:spacing w:before="0" w:after="0"/>
              <w:ind w:firstLine="0"/>
              <w:jc w:val="center"/>
              <w:rPr>
                <w:sz w:val="20"/>
                <w:szCs w:val="20"/>
              </w:rPr>
            </w:pPr>
            <w:r w:rsidRPr="00520718">
              <w:rPr>
                <w:sz w:val="20"/>
                <w:szCs w:val="20"/>
              </w:rPr>
              <w:t>7987</w:t>
            </w:r>
          </w:p>
        </w:tc>
        <w:tc>
          <w:tcPr>
            <w:tcW w:w="447" w:type="pct"/>
          </w:tcPr>
          <w:p w:rsidR="003773F8" w:rsidRPr="00520718" w:rsidRDefault="003773F8" w:rsidP="009B5140">
            <w:pPr>
              <w:spacing w:before="0" w:after="0"/>
              <w:ind w:firstLine="0"/>
              <w:jc w:val="center"/>
              <w:rPr>
                <w:sz w:val="20"/>
                <w:szCs w:val="20"/>
              </w:rPr>
            </w:pPr>
            <w:r w:rsidRPr="00520718">
              <w:rPr>
                <w:sz w:val="20"/>
                <w:szCs w:val="20"/>
              </w:rPr>
              <w:t>6212</w:t>
            </w:r>
          </w:p>
        </w:tc>
        <w:tc>
          <w:tcPr>
            <w:tcW w:w="447" w:type="pct"/>
          </w:tcPr>
          <w:p w:rsidR="003773F8" w:rsidRPr="00520718" w:rsidRDefault="003773F8" w:rsidP="009B5140">
            <w:pPr>
              <w:spacing w:before="0" w:after="0"/>
              <w:ind w:firstLine="0"/>
              <w:jc w:val="center"/>
              <w:rPr>
                <w:sz w:val="20"/>
                <w:szCs w:val="20"/>
              </w:rPr>
            </w:pPr>
            <w:r w:rsidRPr="00520718">
              <w:rPr>
                <w:sz w:val="20"/>
                <w:szCs w:val="20"/>
              </w:rPr>
              <w:t>8265</w:t>
            </w:r>
          </w:p>
        </w:tc>
        <w:tc>
          <w:tcPr>
            <w:tcW w:w="447" w:type="pct"/>
          </w:tcPr>
          <w:p w:rsidR="003773F8" w:rsidRPr="00520718" w:rsidRDefault="003773F8" w:rsidP="009B5140">
            <w:pPr>
              <w:spacing w:before="0" w:after="0"/>
              <w:ind w:firstLine="0"/>
              <w:jc w:val="center"/>
              <w:rPr>
                <w:sz w:val="20"/>
                <w:szCs w:val="20"/>
              </w:rPr>
            </w:pPr>
            <w:r w:rsidRPr="00520718">
              <w:rPr>
                <w:sz w:val="20"/>
                <w:szCs w:val="20"/>
              </w:rPr>
              <w:t>12311</w:t>
            </w:r>
          </w:p>
        </w:tc>
        <w:tc>
          <w:tcPr>
            <w:tcW w:w="447" w:type="pct"/>
          </w:tcPr>
          <w:p w:rsidR="003773F8" w:rsidRPr="00520718" w:rsidRDefault="003773F8" w:rsidP="009B5140">
            <w:pPr>
              <w:spacing w:before="0" w:after="0"/>
              <w:ind w:firstLine="0"/>
              <w:jc w:val="center"/>
              <w:rPr>
                <w:sz w:val="20"/>
                <w:szCs w:val="20"/>
              </w:rPr>
            </w:pPr>
            <w:r w:rsidRPr="00520718">
              <w:rPr>
                <w:sz w:val="20"/>
                <w:szCs w:val="20"/>
              </w:rPr>
              <w:t>17208</w:t>
            </w:r>
          </w:p>
        </w:tc>
      </w:tr>
      <w:tr w:rsidR="003773F8" w:rsidRPr="00520718" w:rsidTr="009B5140">
        <w:trPr>
          <w:trHeight w:val="20"/>
        </w:trPr>
        <w:tc>
          <w:tcPr>
            <w:tcW w:w="2318" w:type="pct"/>
          </w:tcPr>
          <w:p w:rsidR="003773F8" w:rsidRPr="00520718" w:rsidRDefault="003773F8" w:rsidP="009B5140">
            <w:pPr>
              <w:spacing w:before="0" w:after="0"/>
              <w:ind w:firstLine="0"/>
              <w:jc w:val="left"/>
              <w:rPr>
                <w:sz w:val="20"/>
                <w:szCs w:val="20"/>
              </w:rPr>
            </w:pPr>
            <w:r w:rsidRPr="00520718">
              <w:rPr>
                <w:sz w:val="20"/>
                <w:szCs w:val="20"/>
              </w:rPr>
              <w:t xml:space="preserve">из них утилизировано </w:t>
            </w:r>
          </w:p>
        </w:tc>
        <w:tc>
          <w:tcPr>
            <w:tcW w:w="447" w:type="pct"/>
          </w:tcPr>
          <w:p w:rsidR="003773F8" w:rsidRPr="00520718" w:rsidRDefault="003773F8" w:rsidP="009B5140">
            <w:pPr>
              <w:spacing w:before="0" w:after="0"/>
              <w:ind w:firstLine="0"/>
              <w:jc w:val="center"/>
              <w:rPr>
                <w:sz w:val="20"/>
                <w:szCs w:val="20"/>
              </w:rPr>
            </w:pPr>
            <w:r w:rsidRPr="00520718">
              <w:rPr>
                <w:sz w:val="20"/>
                <w:szCs w:val="20"/>
              </w:rPr>
              <w:t>3104</w:t>
            </w:r>
          </w:p>
        </w:tc>
        <w:tc>
          <w:tcPr>
            <w:tcW w:w="447" w:type="pct"/>
          </w:tcPr>
          <w:p w:rsidR="003773F8" w:rsidRPr="00520718" w:rsidRDefault="003773F8" w:rsidP="009B5140">
            <w:pPr>
              <w:spacing w:before="0" w:after="0"/>
              <w:ind w:firstLine="0"/>
              <w:jc w:val="center"/>
              <w:rPr>
                <w:sz w:val="20"/>
                <w:szCs w:val="20"/>
              </w:rPr>
            </w:pPr>
            <w:r w:rsidRPr="00520718">
              <w:rPr>
                <w:sz w:val="20"/>
                <w:szCs w:val="20"/>
              </w:rPr>
              <w:t>2859</w:t>
            </w:r>
          </w:p>
        </w:tc>
        <w:tc>
          <w:tcPr>
            <w:tcW w:w="447" w:type="pct"/>
          </w:tcPr>
          <w:p w:rsidR="003773F8" w:rsidRPr="00520718" w:rsidRDefault="003773F8" w:rsidP="009B5140">
            <w:pPr>
              <w:spacing w:before="0" w:after="0"/>
              <w:ind w:firstLine="0"/>
              <w:jc w:val="center"/>
              <w:rPr>
                <w:sz w:val="20"/>
                <w:szCs w:val="20"/>
              </w:rPr>
            </w:pPr>
            <w:r w:rsidRPr="00520718">
              <w:rPr>
                <w:sz w:val="20"/>
                <w:szCs w:val="20"/>
              </w:rPr>
              <w:t>3255</w:t>
            </w:r>
          </w:p>
        </w:tc>
        <w:tc>
          <w:tcPr>
            <w:tcW w:w="447" w:type="pct"/>
          </w:tcPr>
          <w:p w:rsidR="003773F8" w:rsidRPr="00520718" w:rsidRDefault="003773F8" w:rsidP="009B5140">
            <w:pPr>
              <w:spacing w:before="0" w:after="0"/>
              <w:ind w:firstLine="0"/>
              <w:jc w:val="center"/>
              <w:rPr>
                <w:sz w:val="20"/>
                <w:szCs w:val="20"/>
              </w:rPr>
            </w:pPr>
            <w:r w:rsidRPr="00520718">
              <w:rPr>
                <w:sz w:val="20"/>
                <w:szCs w:val="20"/>
              </w:rPr>
              <w:t>2,872</w:t>
            </w:r>
          </w:p>
        </w:tc>
        <w:tc>
          <w:tcPr>
            <w:tcW w:w="447" w:type="pct"/>
          </w:tcPr>
          <w:p w:rsidR="003773F8" w:rsidRPr="00520718" w:rsidRDefault="003773F8" w:rsidP="009B5140">
            <w:pPr>
              <w:spacing w:before="0" w:after="0"/>
              <w:ind w:firstLine="0"/>
              <w:jc w:val="center"/>
              <w:rPr>
                <w:sz w:val="20"/>
                <w:szCs w:val="20"/>
              </w:rPr>
            </w:pPr>
            <w:r w:rsidRPr="00520718">
              <w:rPr>
                <w:sz w:val="20"/>
                <w:szCs w:val="20"/>
              </w:rPr>
              <w:t>2073</w:t>
            </w:r>
          </w:p>
        </w:tc>
        <w:tc>
          <w:tcPr>
            <w:tcW w:w="447" w:type="pct"/>
          </w:tcPr>
          <w:p w:rsidR="003773F8" w:rsidRPr="00520718" w:rsidRDefault="003773F8" w:rsidP="009B5140">
            <w:pPr>
              <w:spacing w:before="0" w:after="0"/>
              <w:ind w:firstLine="0"/>
              <w:jc w:val="center"/>
              <w:rPr>
                <w:sz w:val="20"/>
                <w:szCs w:val="20"/>
              </w:rPr>
            </w:pPr>
            <w:r w:rsidRPr="00520718">
              <w:rPr>
                <w:sz w:val="20"/>
                <w:szCs w:val="20"/>
              </w:rPr>
              <w:t>531</w:t>
            </w:r>
          </w:p>
        </w:tc>
      </w:tr>
      <w:tr w:rsidR="003773F8" w:rsidRPr="00520718" w:rsidTr="009B5140">
        <w:trPr>
          <w:trHeight w:val="20"/>
        </w:trPr>
        <w:tc>
          <w:tcPr>
            <w:tcW w:w="2318" w:type="pct"/>
          </w:tcPr>
          <w:p w:rsidR="003773F8" w:rsidRPr="00520718" w:rsidRDefault="003773F8" w:rsidP="009B5140">
            <w:pPr>
              <w:spacing w:before="0" w:after="0"/>
              <w:ind w:firstLine="0"/>
              <w:jc w:val="left"/>
              <w:rPr>
                <w:sz w:val="20"/>
                <w:szCs w:val="20"/>
              </w:rPr>
            </w:pPr>
            <w:r w:rsidRPr="00520718">
              <w:rPr>
                <w:sz w:val="20"/>
                <w:szCs w:val="20"/>
              </w:rPr>
              <w:t xml:space="preserve">Всего фактически выброшено загрязняющих веществ </w:t>
            </w:r>
          </w:p>
        </w:tc>
        <w:tc>
          <w:tcPr>
            <w:tcW w:w="447" w:type="pct"/>
          </w:tcPr>
          <w:p w:rsidR="003773F8" w:rsidRPr="00520718" w:rsidRDefault="003773F8" w:rsidP="009B5140">
            <w:pPr>
              <w:spacing w:before="0" w:after="0"/>
              <w:ind w:firstLine="0"/>
              <w:jc w:val="center"/>
              <w:rPr>
                <w:sz w:val="20"/>
                <w:szCs w:val="20"/>
              </w:rPr>
            </w:pPr>
            <w:r w:rsidRPr="00520718">
              <w:rPr>
                <w:sz w:val="20"/>
                <w:szCs w:val="20"/>
              </w:rPr>
              <w:t>34383</w:t>
            </w:r>
          </w:p>
        </w:tc>
        <w:tc>
          <w:tcPr>
            <w:tcW w:w="447" w:type="pct"/>
          </w:tcPr>
          <w:p w:rsidR="003773F8" w:rsidRPr="00520718" w:rsidRDefault="003773F8" w:rsidP="009B5140">
            <w:pPr>
              <w:spacing w:before="0" w:after="0"/>
              <w:ind w:firstLine="0"/>
              <w:jc w:val="center"/>
              <w:rPr>
                <w:sz w:val="20"/>
                <w:szCs w:val="20"/>
              </w:rPr>
            </w:pPr>
            <w:r w:rsidRPr="00520718">
              <w:rPr>
                <w:sz w:val="20"/>
                <w:szCs w:val="20"/>
              </w:rPr>
              <w:t>32721</w:t>
            </w:r>
          </w:p>
        </w:tc>
        <w:tc>
          <w:tcPr>
            <w:tcW w:w="447" w:type="pct"/>
          </w:tcPr>
          <w:p w:rsidR="003773F8" w:rsidRPr="00520718" w:rsidRDefault="003773F8" w:rsidP="009B5140">
            <w:pPr>
              <w:spacing w:before="0" w:after="0"/>
              <w:ind w:firstLine="0"/>
              <w:jc w:val="center"/>
              <w:rPr>
                <w:sz w:val="20"/>
                <w:szCs w:val="20"/>
              </w:rPr>
            </w:pPr>
            <w:r w:rsidRPr="00520718">
              <w:rPr>
                <w:sz w:val="20"/>
                <w:szCs w:val="20"/>
              </w:rPr>
              <w:t>23362</w:t>
            </w:r>
          </w:p>
        </w:tc>
        <w:tc>
          <w:tcPr>
            <w:tcW w:w="447" w:type="pct"/>
          </w:tcPr>
          <w:p w:rsidR="003773F8" w:rsidRPr="00520718" w:rsidRDefault="003773F8" w:rsidP="009B5140">
            <w:pPr>
              <w:spacing w:before="0" w:after="0"/>
              <w:ind w:firstLine="0"/>
              <w:jc w:val="center"/>
              <w:rPr>
                <w:sz w:val="20"/>
                <w:szCs w:val="20"/>
              </w:rPr>
            </w:pPr>
            <w:r w:rsidRPr="00520718">
              <w:rPr>
                <w:sz w:val="20"/>
                <w:szCs w:val="20"/>
              </w:rPr>
              <w:t>24820</w:t>
            </w:r>
          </w:p>
        </w:tc>
        <w:tc>
          <w:tcPr>
            <w:tcW w:w="447" w:type="pct"/>
          </w:tcPr>
          <w:p w:rsidR="003773F8" w:rsidRPr="00520718" w:rsidRDefault="003773F8" w:rsidP="009B5140">
            <w:pPr>
              <w:spacing w:before="0" w:after="0"/>
              <w:ind w:firstLine="0"/>
              <w:jc w:val="center"/>
              <w:rPr>
                <w:sz w:val="20"/>
                <w:szCs w:val="20"/>
              </w:rPr>
            </w:pPr>
            <w:r w:rsidRPr="00520718">
              <w:rPr>
                <w:sz w:val="20"/>
                <w:szCs w:val="20"/>
              </w:rPr>
              <w:t>28614</w:t>
            </w:r>
          </w:p>
        </w:tc>
        <w:tc>
          <w:tcPr>
            <w:tcW w:w="447" w:type="pct"/>
          </w:tcPr>
          <w:p w:rsidR="003773F8" w:rsidRPr="00520718" w:rsidRDefault="003773F8" w:rsidP="009B5140">
            <w:pPr>
              <w:spacing w:before="0" w:after="0"/>
              <w:ind w:firstLine="0"/>
              <w:jc w:val="center"/>
              <w:rPr>
                <w:sz w:val="20"/>
                <w:szCs w:val="20"/>
              </w:rPr>
            </w:pPr>
            <w:r w:rsidRPr="00520718">
              <w:rPr>
                <w:sz w:val="20"/>
                <w:szCs w:val="20"/>
              </w:rPr>
              <w:t>38106</w:t>
            </w:r>
          </w:p>
        </w:tc>
      </w:tr>
    </w:tbl>
    <w:p w:rsidR="009B5140" w:rsidRPr="00520718" w:rsidRDefault="009B5140" w:rsidP="009B5140"/>
    <w:p w:rsidR="009B5140" w:rsidRPr="00520718" w:rsidRDefault="009B5140" w:rsidP="009B5140">
      <w:r w:rsidRPr="00520718">
        <w:t>В связи тем, что с января 2017 года формирование статистических данных осуществляется в Централизованной системе обработки данных (ЦСОД) с использованием новых версий классификаторов ОКВЭД2 и ОКПД2, утвержденных Приказом Росстата от 17.02.2016 № 68, а также в связи с изменением структуры хозяйствующих субъектов по типам, связанным с созданием Единого реестра субъектов малого и среднего предпринимательства, соответствие различным видам деятельности в некоторых случаях иное, нежели в 2016 году. Так, вместо вида хозяйственной деятельности «Производство и распределение электроэнергии, газа и воды» введены виды деятельности: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p w:rsidR="009B5140" w:rsidRPr="00520718" w:rsidRDefault="009B5140" w:rsidP="009B5140">
      <w:r w:rsidRPr="00520718">
        <w:t>По данным Камчатстата, в 2017 году, как и в предыдущие годы, на предприятия с видом экономической деятельности (далее – ВЭД) «Обеспечение электрической энергией, газом и паром; кондиционирование воздуха» приходится основная доля фактических выбросов загрязняющих веществ в атмосферу от стационарных источников – 70,6%. При этом на предприятия по производству и распределению электроэнергии, газа и воды приходится 23201 тонна всех фактических выбросов, или 60,9 %. В 2016 году на долю этих предприятий приходилось 75,6% всех фактических выбросов, в 2015 году – 74,4%, в 2014 году – 77,5%, в 2013 году – 63,7%, в 2012 году – 66,1% от общего объема фактических выб</w:t>
      </w:r>
      <w:r w:rsidR="007000AA" w:rsidRPr="00520718">
        <w:t>росов, представленных в таблице 5</w:t>
      </w:r>
      <w:r w:rsidR="002E3C32" w:rsidRPr="00520718">
        <w:t>.4.1-</w:t>
      </w:r>
      <w:r w:rsidRPr="00520718">
        <w:t>3. Основной вклад в загрязнение атмосферы вносят предприятия ОАО «Камчатскэнерго», ОАО «Корякэнерго», ОАО «ЮЭСК», имеющие тепловые станции и котельные, в том числе работающие на твердом топливе.</w:t>
      </w:r>
    </w:p>
    <w:p w:rsidR="009B5140" w:rsidRPr="00520718" w:rsidRDefault="009B5140" w:rsidP="009B5140"/>
    <w:p w:rsidR="009B5140" w:rsidRPr="00520718" w:rsidRDefault="007000AA" w:rsidP="009B5140">
      <w:r w:rsidRPr="00520718">
        <w:t>Таблица 5</w:t>
      </w:r>
      <w:r w:rsidR="002E3C32" w:rsidRPr="00520718">
        <w:t>.4.1-</w:t>
      </w:r>
      <w:r w:rsidR="00A90828" w:rsidRPr="00520718">
        <w:t>3. Количество</w:t>
      </w:r>
      <w:r w:rsidR="009B5140" w:rsidRPr="00520718">
        <w:t xml:space="preserve"> фактически выброшенных в атмосферу загрязняющих веществ от стационарных источников по основным ВЭД (тонн), за период 2012-2017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90"/>
        <w:gridCol w:w="716"/>
        <w:gridCol w:w="716"/>
        <w:gridCol w:w="716"/>
        <w:gridCol w:w="716"/>
      </w:tblGrid>
      <w:tr w:rsidR="003773F8" w:rsidRPr="00520718" w:rsidTr="009B5140">
        <w:trPr>
          <w:cantSplit/>
          <w:trHeight w:val="20"/>
        </w:trPr>
        <w:tc>
          <w:tcPr>
            <w:tcW w:w="0" w:type="auto"/>
            <w:vMerge w:val="restart"/>
            <w:vAlign w:val="center"/>
          </w:tcPr>
          <w:p w:rsidR="003773F8" w:rsidRPr="00520718" w:rsidRDefault="003773F8" w:rsidP="009B5140">
            <w:pPr>
              <w:spacing w:before="0" w:after="0"/>
              <w:ind w:firstLine="0"/>
              <w:jc w:val="center"/>
              <w:rPr>
                <w:sz w:val="20"/>
                <w:szCs w:val="20"/>
              </w:rPr>
            </w:pPr>
            <w:r w:rsidRPr="00520718">
              <w:rPr>
                <w:sz w:val="20"/>
                <w:szCs w:val="20"/>
              </w:rPr>
              <w:t>Фактически выброшено загрязняющих веществ, из них:</w:t>
            </w:r>
          </w:p>
        </w:tc>
        <w:tc>
          <w:tcPr>
            <w:tcW w:w="0" w:type="auto"/>
            <w:gridSpan w:val="4"/>
            <w:vAlign w:val="center"/>
          </w:tcPr>
          <w:p w:rsidR="003773F8" w:rsidRPr="00520718" w:rsidRDefault="003773F8" w:rsidP="009B5140">
            <w:pPr>
              <w:spacing w:before="0" w:after="0"/>
              <w:ind w:firstLine="0"/>
              <w:jc w:val="center"/>
              <w:rPr>
                <w:sz w:val="20"/>
                <w:szCs w:val="20"/>
              </w:rPr>
            </w:pPr>
            <w:r w:rsidRPr="00520718">
              <w:rPr>
                <w:sz w:val="20"/>
                <w:szCs w:val="20"/>
              </w:rPr>
              <w:t>Годы</w:t>
            </w:r>
          </w:p>
        </w:tc>
      </w:tr>
      <w:tr w:rsidR="003773F8" w:rsidRPr="00520718" w:rsidTr="009B5140">
        <w:trPr>
          <w:cantSplit/>
          <w:trHeight w:val="20"/>
        </w:trPr>
        <w:tc>
          <w:tcPr>
            <w:tcW w:w="0" w:type="auto"/>
            <w:vMerge/>
            <w:tcBorders>
              <w:bottom w:val="single" w:sz="12" w:space="0" w:color="auto"/>
            </w:tcBorders>
            <w:vAlign w:val="center"/>
          </w:tcPr>
          <w:p w:rsidR="003773F8" w:rsidRPr="00520718" w:rsidRDefault="003773F8" w:rsidP="009B5140">
            <w:pPr>
              <w:spacing w:before="0" w:after="0"/>
              <w:ind w:firstLine="0"/>
              <w:jc w:val="left"/>
              <w:rPr>
                <w:sz w:val="20"/>
                <w:szCs w:val="20"/>
              </w:rPr>
            </w:pPr>
          </w:p>
        </w:tc>
        <w:tc>
          <w:tcPr>
            <w:tcW w:w="0" w:type="auto"/>
            <w:tcBorders>
              <w:bottom w:val="single" w:sz="12" w:space="0" w:color="auto"/>
            </w:tcBorders>
            <w:vAlign w:val="center"/>
          </w:tcPr>
          <w:p w:rsidR="003773F8" w:rsidRPr="00520718" w:rsidRDefault="003773F8" w:rsidP="009B5140">
            <w:pPr>
              <w:spacing w:before="0" w:after="0"/>
              <w:ind w:firstLine="0"/>
              <w:jc w:val="center"/>
              <w:rPr>
                <w:sz w:val="20"/>
                <w:szCs w:val="20"/>
              </w:rPr>
            </w:pPr>
            <w:r w:rsidRPr="00520718">
              <w:rPr>
                <w:sz w:val="20"/>
                <w:szCs w:val="20"/>
              </w:rPr>
              <w:t>2014</w:t>
            </w:r>
          </w:p>
        </w:tc>
        <w:tc>
          <w:tcPr>
            <w:tcW w:w="0" w:type="auto"/>
            <w:tcBorders>
              <w:bottom w:val="single" w:sz="12" w:space="0" w:color="auto"/>
            </w:tcBorders>
            <w:vAlign w:val="center"/>
          </w:tcPr>
          <w:p w:rsidR="003773F8" w:rsidRPr="00520718" w:rsidRDefault="003773F8" w:rsidP="009B5140">
            <w:pPr>
              <w:spacing w:before="0" w:after="0"/>
              <w:ind w:firstLine="0"/>
              <w:jc w:val="center"/>
              <w:rPr>
                <w:sz w:val="20"/>
                <w:szCs w:val="20"/>
              </w:rPr>
            </w:pPr>
            <w:r w:rsidRPr="00520718">
              <w:rPr>
                <w:sz w:val="20"/>
                <w:szCs w:val="20"/>
              </w:rPr>
              <w:t>2015</w:t>
            </w:r>
          </w:p>
        </w:tc>
        <w:tc>
          <w:tcPr>
            <w:tcW w:w="0" w:type="auto"/>
            <w:tcBorders>
              <w:bottom w:val="single" w:sz="12" w:space="0" w:color="auto"/>
            </w:tcBorders>
            <w:vAlign w:val="center"/>
          </w:tcPr>
          <w:p w:rsidR="003773F8" w:rsidRPr="00520718" w:rsidRDefault="003773F8" w:rsidP="009B5140">
            <w:pPr>
              <w:spacing w:before="0" w:after="0"/>
              <w:ind w:firstLine="0"/>
              <w:jc w:val="center"/>
              <w:rPr>
                <w:sz w:val="20"/>
                <w:szCs w:val="20"/>
              </w:rPr>
            </w:pPr>
            <w:r w:rsidRPr="00520718">
              <w:rPr>
                <w:sz w:val="20"/>
                <w:szCs w:val="20"/>
              </w:rPr>
              <w:t>2016</w:t>
            </w:r>
          </w:p>
        </w:tc>
        <w:tc>
          <w:tcPr>
            <w:tcW w:w="0" w:type="auto"/>
            <w:tcBorders>
              <w:bottom w:val="single" w:sz="12" w:space="0" w:color="auto"/>
            </w:tcBorders>
            <w:vAlign w:val="center"/>
          </w:tcPr>
          <w:p w:rsidR="003773F8" w:rsidRPr="00520718" w:rsidRDefault="003773F8" w:rsidP="009B5140">
            <w:pPr>
              <w:spacing w:before="0" w:after="0"/>
              <w:ind w:firstLine="0"/>
              <w:jc w:val="center"/>
              <w:rPr>
                <w:sz w:val="20"/>
                <w:szCs w:val="20"/>
              </w:rPr>
            </w:pPr>
            <w:r w:rsidRPr="00520718">
              <w:rPr>
                <w:sz w:val="20"/>
                <w:szCs w:val="20"/>
              </w:rPr>
              <w:t>2017</w:t>
            </w:r>
          </w:p>
        </w:tc>
      </w:tr>
      <w:tr w:rsidR="003773F8" w:rsidRPr="00520718" w:rsidTr="009B5140">
        <w:trPr>
          <w:cantSplit/>
          <w:trHeight w:val="20"/>
        </w:trPr>
        <w:tc>
          <w:tcPr>
            <w:tcW w:w="0" w:type="auto"/>
            <w:tcBorders>
              <w:top w:val="single" w:sz="12" w:space="0" w:color="auto"/>
            </w:tcBorders>
            <w:vAlign w:val="bottom"/>
          </w:tcPr>
          <w:p w:rsidR="003773F8" w:rsidRPr="00520718" w:rsidRDefault="003773F8" w:rsidP="009B5140">
            <w:pPr>
              <w:spacing w:before="0" w:after="0"/>
              <w:ind w:firstLine="0"/>
              <w:jc w:val="left"/>
              <w:rPr>
                <w:sz w:val="20"/>
                <w:szCs w:val="20"/>
              </w:rPr>
            </w:pPr>
            <w:r w:rsidRPr="00520718">
              <w:rPr>
                <w:sz w:val="20"/>
                <w:szCs w:val="20"/>
              </w:rPr>
              <w:t>сельское хозяйство, охота и лесное хозяйство</w:t>
            </w:r>
          </w:p>
        </w:tc>
        <w:tc>
          <w:tcPr>
            <w:tcW w:w="0" w:type="auto"/>
            <w:tcBorders>
              <w:top w:val="single" w:sz="12" w:space="0" w:color="auto"/>
            </w:tcBorders>
          </w:tcPr>
          <w:p w:rsidR="003773F8" w:rsidRPr="00520718" w:rsidRDefault="003773F8" w:rsidP="009B5140">
            <w:pPr>
              <w:spacing w:before="0" w:after="0"/>
              <w:ind w:firstLine="0"/>
              <w:jc w:val="center"/>
              <w:rPr>
                <w:sz w:val="20"/>
                <w:szCs w:val="20"/>
              </w:rPr>
            </w:pPr>
            <w:r w:rsidRPr="00520718">
              <w:rPr>
                <w:sz w:val="20"/>
                <w:szCs w:val="20"/>
              </w:rPr>
              <w:t>198</w:t>
            </w:r>
          </w:p>
        </w:tc>
        <w:tc>
          <w:tcPr>
            <w:tcW w:w="0" w:type="auto"/>
            <w:tcBorders>
              <w:top w:val="single" w:sz="12" w:space="0" w:color="auto"/>
            </w:tcBorders>
          </w:tcPr>
          <w:p w:rsidR="003773F8" w:rsidRPr="00520718" w:rsidRDefault="003773F8" w:rsidP="009B5140">
            <w:pPr>
              <w:spacing w:before="0" w:after="0"/>
              <w:ind w:firstLine="0"/>
              <w:jc w:val="center"/>
              <w:rPr>
                <w:sz w:val="20"/>
                <w:szCs w:val="20"/>
              </w:rPr>
            </w:pPr>
            <w:r w:rsidRPr="00520718">
              <w:rPr>
                <w:sz w:val="20"/>
                <w:szCs w:val="20"/>
              </w:rPr>
              <w:t>587</w:t>
            </w:r>
          </w:p>
        </w:tc>
        <w:tc>
          <w:tcPr>
            <w:tcW w:w="0" w:type="auto"/>
            <w:tcBorders>
              <w:top w:val="single" w:sz="12" w:space="0" w:color="auto"/>
            </w:tcBorders>
          </w:tcPr>
          <w:p w:rsidR="003773F8" w:rsidRPr="00520718" w:rsidRDefault="003773F8" w:rsidP="009B5140">
            <w:pPr>
              <w:spacing w:before="0" w:after="0"/>
              <w:ind w:firstLine="0"/>
              <w:jc w:val="center"/>
              <w:rPr>
                <w:sz w:val="20"/>
                <w:szCs w:val="20"/>
              </w:rPr>
            </w:pPr>
            <w:r w:rsidRPr="00520718">
              <w:rPr>
                <w:sz w:val="20"/>
                <w:szCs w:val="20"/>
              </w:rPr>
              <w:t>883</w:t>
            </w:r>
          </w:p>
        </w:tc>
        <w:tc>
          <w:tcPr>
            <w:tcW w:w="0" w:type="auto"/>
            <w:tcBorders>
              <w:top w:val="single" w:sz="12" w:space="0" w:color="auto"/>
            </w:tcBorders>
          </w:tcPr>
          <w:p w:rsidR="003773F8" w:rsidRPr="00520718" w:rsidRDefault="003773F8" w:rsidP="009B5140">
            <w:pPr>
              <w:spacing w:before="0" w:after="0"/>
              <w:ind w:firstLine="0"/>
              <w:jc w:val="center"/>
              <w:rPr>
                <w:sz w:val="20"/>
                <w:szCs w:val="20"/>
              </w:rPr>
            </w:pPr>
            <w:r w:rsidRPr="00520718">
              <w:rPr>
                <w:sz w:val="20"/>
                <w:szCs w:val="20"/>
              </w:rPr>
              <w:t>1298</w:t>
            </w:r>
          </w:p>
        </w:tc>
      </w:tr>
      <w:tr w:rsidR="003773F8" w:rsidRPr="00520718" w:rsidTr="009B5140">
        <w:trPr>
          <w:cantSplit/>
          <w:trHeight w:val="20"/>
        </w:trPr>
        <w:tc>
          <w:tcPr>
            <w:tcW w:w="0" w:type="auto"/>
            <w:vAlign w:val="bottom"/>
          </w:tcPr>
          <w:p w:rsidR="003773F8" w:rsidRPr="00520718" w:rsidRDefault="003773F8" w:rsidP="009B5140">
            <w:pPr>
              <w:spacing w:before="0" w:after="0"/>
              <w:ind w:firstLine="0"/>
              <w:jc w:val="left"/>
              <w:rPr>
                <w:sz w:val="20"/>
                <w:szCs w:val="20"/>
              </w:rPr>
            </w:pPr>
            <w:r w:rsidRPr="00520718">
              <w:rPr>
                <w:sz w:val="20"/>
                <w:szCs w:val="20"/>
              </w:rPr>
              <w:t>добыча полезных ископаемых</w:t>
            </w:r>
          </w:p>
        </w:tc>
        <w:tc>
          <w:tcPr>
            <w:tcW w:w="0" w:type="auto"/>
          </w:tcPr>
          <w:p w:rsidR="003773F8" w:rsidRPr="00520718" w:rsidRDefault="003773F8" w:rsidP="009B5140">
            <w:pPr>
              <w:spacing w:before="0" w:after="0"/>
              <w:ind w:firstLine="0"/>
              <w:jc w:val="center"/>
              <w:rPr>
                <w:sz w:val="20"/>
                <w:szCs w:val="20"/>
              </w:rPr>
            </w:pPr>
            <w:r w:rsidRPr="00520718">
              <w:rPr>
                <w:sz w:val="20"/>
                <w:szCs w:val="20"/>
              </w:rPr>
              <w:t>1664</w:t>
            </w:r>
          </w:p>
        </w:tc>
        <w:tc>
          <w:tcPr>
            <w:tcW w:w="0" w:type="auto"/>
          </w:tcPr>
          <w:p w:rsidR="003773F8" w:rsidRPr="00520718" w:rsidRDefault="003773F8" w:rsidP="009B5140">
            <w:pPr>
              <w:spacing w:before="0" w:after="0"/>
              <w:ind w:firstLine="0"/>
              <w:jc w:val="center"/>
              <w:rPr>
                <w:sz w:val="20"/>
                <w:szCs w:val="20"/>
              </w:rPr>
            </w:pPr>
            <w:r w:rsidRPr="00520718">
              <w:rPr>
                <w:sz w:val="20"/>
                <w:szCs w:val="20"/>
              </w:rPr>
              <w:t>1588</w:t>
            </w:r>
          </w:p>
        </w:tc>
        <w:tc>
          <w:tcPr>
            <w:tcW w:w="0" w:type="auto"/>
          </w:tcPr>
          <w:p w:rsidR="003773F8" w:rsidRPr="00520718" w:rsidRDefault="003773F8" w:rsidP="009B5140">
            <w:pPr>
              <w:spacing w:before="0" w:after="0"/>
              <w:ind w:firstLine="0"/>
              <w:jc w:val="center"/>
              <w:rPr>
                <w:sz w:val="20"/>
                <w:szCs w:val="20"/>
              </w:rPr>
            </w:pPr>
            <w:r w:rsidRPr="00520718">
              <w:rPr>
                <w:sz w:val="20"/>
                <w:szCs w:val="20"/>
              </w:rPr>
              <w:t>1583</w:t>
            </w:r>
          </w:p>
        </w:tc>
        <w:tc>
          <w:tcPr>
            <w:tcW w:w="0" w:type="auto"/>
          </w:tcPr>
          <w:p w:rsidR="003773F8" w:rsidRPr="00520718" w:rsidRDefault="003773F8" w:rsidP="009B5140">
            <w:pPr>
              <w:spacing w:before="0" w:after="0"/>
              <w:ind w:firstLine="0"/>
              <w:jc w:val="center"/>
              <w:rPr>
                <w:sz w:val="20"/>
                <w:szCs w:val="20"/>
              </w:rPr>
            </w:pPr>
            <w:r w:rsidRPr="00520718">
              <w:rPr>
                <w:sz w:val="20"/>
                <w:szCs w:val="20"/>
              </w:rPr>
              <w:t>5478</w:t>
            </w:r>
          </w:p>
        </w:tc>
      </w:tr>
      <w:tr w:rsidR="003773F8" w:rsidRPr="00520718" w:rsidTr="009B5140">
        <w:trPr>
          <w:cantSplit/>
          <w:trHeight w:val="20"/>
        </w:trPr>
        <w:tc>
          <w:tcPr>
            <w:tcW w:w="0" w:type="auto"/>
            <w:vAlign w:val="bottom"/>
          </w:tcPr>
          <w:p w:rsidR="003773F8" w:rsidRPr="00520718" w:rsidRDefault="003773F8" w:rsidP="009B5140">
            <w:pPr>
              <w:spacing w:before="0" w:after="0"/>
              <w:ind w:firstLine="0"/>
              <w:jc w:val="left"/>
              <w:rPr>
                <w:sz w:val="20"/>
                <w:szCs w:val="20"/>
              </w:rPr>
            </w:pPr>
            <w:r w:rsidRPr="00520718">
              <w:rPr>
                <w:sz w:val="20"/>
                <w:szCs w:val="20"/>
              </w:rPr>
              <w:t>обрабатывающие производства</w:t>
            </w:r>
          </w:p>
        </w:tc>
        <w:tc>
          <w:tcPr>
            <w:tcW w:w="0" w:type="auto"/>
          </w:tcPr>
          <w:p w:rsidR="003773F8" w:rsidRPr="00520718" w:rsidRDefault="003773F8" w:rsidP="009B5140">
            <w:pPr>
              <w:spacing w:before="0" w:after="0"/>
              <w:ind w:firstLine="0"/>
              <w:jc w:val="center"/>
              <w:rPr>
                <w:sz w:val="20"/>
                <w:szCs w:val="20"/>
              </w:rPr>
            </w:pPr>
            <w:r w:rsidRPr="00520718">
              <w:rPr>
                <w:sz w:val="20"/>
                <w:szCs w:val="20"/>
              </w:rPr>
              <w:t>409</w:t>
            </w:r>
          </w:p>
        </w:tc>
        <w:tc>
          <w:tcPr>
            <w:tcW w:w="0" w:type="auto"/>
          </w:tcPr>
          <w:p w:rsidR="003773F8" w:rsidRPr="00520718" w:rsidRDefault="003773F8" w:rsidP="009B5140">
            <w:pPr>
              <w:spacing w:before="0" w:after="0"/>
              <w:ind w:firstLine="0"/>
              <w:jc w:val="center"/>
              <w:rPr>
                <w:sz w:val="20"/>
                <w:szCs w:val="20"/>
              </w:rPr>
            </w:pPr>
            <w:r w:rsidRPr="00520718">
              <w:rPr>
                <w:sz w:val="20"/>
                <w:szCs w:val="20"/>
              </w:rPr>
              <w:t>313</w:t>
            </w:r>
          </w:p>
        </w:tc>
        <w:tc>
          <w:tcPr>
            <w:tcW w:w="0" w:type="auto"/>
          </w:tcPr>
          <w:p w:rsidR="003773F8" w:rsidRPr="00520718" w:rsidRDefault="003773F8" w:rsidP="009B5140">
            <w:pPr>
              <w:spacing w:before="0" w:after="0"/>
              <w:ind w:firstLine="0"/>
              <w:jc w:val="center"/>
              <w:rPr>
                <w:sz w:val="20"/>
                <w:szCs w:val="20"/>
              </w:rPr>
            </w:pPr>
            <w:r w:rsidRPr="00520718">
              <w:rPr>
                <w:sz w:val="20"/>
                <w:szCs w:val="20"/>
              </w:rPr>
              <w:t>1016</w:t>
            </w:r>
          </w:p>
        </w:tc>
        <w:tc>
          <w:tcPr>
            <w:tcW w:w="0" w:type="auto"/>
          </w:tcPr>
          <w:p w:rsidR="003773F8" w:rsidRPr="00520718" w:rsidRDefault="003773F8" w:rsidP="009B5140">
            <w:pPr>
              <w:spacing w:before="0" w:after="0"/>
              <w:ind w:firstLine="0"/>
              <w:jc w:val="center"/>
              <w:rPr>
                <w:sz w:val="20"/>
                <w:szCs w:val="20"/>
              </w:rPr>
            </w:pPr>
            <w:r w:rsidRPr="00520718">
              <w:rPr>
                <w:sz w:val="20"/>
                <w:szCs w:val="20"/>
              </w:rPr>
              <w:t>593</w:t>
            </w:r>
          </w:p>
        </w:tc>
      </w:tr>
      <w:tr w:rsidR="003773F8" w:rsidRPr="00520718" w:rsidTr="009B5140">
        <w:trPr>
          <w:cantSplit/>
          <w:trHeight w:val="20"/>
        </w:trPr>
        <w:tc>
          <w:tcPr>
            <w:tcW w:w="0" w:type="auto"/>
            <w:vAlign w:val="bottom"/>
          </w:tcPr>
          <w:p w:rsidR="003773F8" w:rsidRPr="00520718" w:rsidRDefault="003773F8" w:rsidP="009B5140">
            <w:pPr>
              <w:spacing w:before="0" w:after="0"/>
              <w:ind w:firstLine="0"/>
              <w:jc w:val="left"/>
              <w:rPr>
                <w:sz w:val="20"/>
                <w:szCs w:val="20"/>
              </w:rPr>
            </w:pPr>
            <w:r w:rsidRPr="00520718">
              <w:rPr>
                <w:sz w:val="20"/>
                <w:szCs w:val="20"/>
              </w:rPr>
              <w:t>обеспечение электроэнергией, газом и паром; кондиционирование воздуха</w:t>
            </w:r>
          </w:p>
        </w:tc>
        <w:tc>
          <w:tcPr>
            <w:tcW w:w="0" w:type="auto"/>
          </w:tcPr>
          <w:p w:rsidR="003773F8" w:rsidRPr="00520718" w:rsidRDefault="003773F8" w:rsidP="009B5140">
            <w:pPr>
              <w:spacing w:before="0" w:after="0"/>
              <w:ind w:firstLine="0"/>
              <w:jc w:val="center"/>
              <w:rPr>
                <w:sz w:val="20"/>
                <w:szCs w:val="20"/>
              </w:rPr>
            </w:pPr>
            <w:r w:rsidRPr="00520718">
              <w:rPr>
                <w:sz w:val="20"/>
                <w:szCs w:val="20"/>
              </w:rPr>
              <w:t>18113</w:t>
            </w:r>
          </w:p>
        </w:tc>
        <w:tc>
          <w:tcPr>
            <w:tcW w:w="0" w:type="auto"/>
          </w:tcPr>
          <w:p w:rsidR="003773F8" w:rsidRPr="00520718" w:rsidRDefault="003773F8" w:rsidP="009B5140">
            <w:pPr>
              <w:spacing w:before="0" w:after="0"/>
              <w:ind w:firstLine="0"/>
              <w:jc w:val="center"/>
              <w:rPr>
                <w:sz w:val="20"/>
                <w:szCs w:val="20"/>
              </w:rPr>
            </w:pPr>
            <w:r w:rsidRPr="00520718">
              <w:rPr>
                <w:sz w:val="20"/>
                <w:szCs w:val="20"/>
              </w:rPr>
              <w:t>18476</w:t>
            </w:r>
          </w:p>
        </w:tc>
        <w:tc>
          <w:tcPr>
            <w:tcW w:w="0" w:type="auto"/>
          </w:tcPr>
          <w:p w:rsidR="003773F8" w:rsidRPr="00520718" w:rsidRDefault="003773F8" w:rsidP="009B5140">
            <w:pPr>
              <w:spacing w:before="0" w:after="0"/>
              <w:ind w:firstLine="0"/>
              <w:jc w:val="center"/>
              <w:rPr>
                <w:sz w:val="20"/>
                <w:szCs w:val="20"/>
              </w:rPr>
            </w:pPr>
            <w:r w:rsidRPr="00520718">
              <w:rPr>
                <w:sz w:val="20"/>
                <w:szCs w:val="20"/>
              </w:rPr>
              <w:t>21621</w:t>
            </w:r>
          </w:p>
        </w:tc>
        <w:tc>
          <w:tcPr>
            <w:tcW w:w="0" w:type="auto"/>
          </w:tcPr>
          <w:p w:rsidR="003773F8" w:rsidRPr="00520718" w:rsidRDefault="003773F8" w:rsidP="009B5140">
            <w:pPr>
              <w:spacing w:before="0" w:after="0"/>
              <w:ind w:firstLine="0"/>
              <w:jc w:val="center"/>
              <w:rPr>
                <w:sz w:val="20"/>
                <w:szCs w:val="20"/>
              </w:rPr>
            </w:pPr>
            <w:r w:rsidRPr="00520718">
              <w:rPr>
                <w:sz w:val="20"/>
                <w:szCs w:val="20"/>
              </w:rPr>
              <w:t>26918</w:t>
            </w:r>
          </w:p>
        </w:tc>
      </w:tr>
      <w:tr w:rsidR="003773F8" w:rsidRPr="00520718" w:rsidTr="009B5140">
        <w:trPr>
          <w:cantSplit/>
          <w:trHeight w:val="20"/>
        </w:trPr>
        <w:tc>
          <w:tcPr>
            <w:tcW w:w="0" w:type="auto"/>
            <w:vAlign w:val="bottom"/>
          </w:tcPr>
          <w:p w:rsidR="003773F8" w:rsidRPr="00520718" w:rsidRDefault="003773F8" w:rsidP="009B5140">
            <w:pPr>
              <w:spacing w:before="0" w:after="0"/>
              <w:ind w:firstLine="0"/>
              <w:jc w:val="left"/>
              <w:rPr>
                <w:sz w:val="20"/>
                <w:szCs w:val="20"/>
              </w:rPr>
            </w:pPr>
            <w:r w:rsidRPr="00520718">
              <w:rPr>
                <w:sz w:val="20"/>
                <w:szCs w:val="20"/>
              </w:rPr>
              <w:t>водоснабжение, водоотведение, организация сбора и утилизация отходов, деятельность по ликвидации</w:t>
            </w:r>
          </w:p>
        </w:tc>
        <w:tc>
          <w:tcPr>
            <w:tcW w:w="0" w:type="auto"/>
          </w:tcPr>
          <w:p w:rsidR="003773F8" w:rsidRPr="00520718" w:rsidRDefault="003773F8" w:rsidP="009B5140">
            <w:pPr>
              <w:spacing w:before="0" w:after="0"/>
              <w:ind w:firstLine="0"/>
              <w:jc w:val="center"/>
              <w:rPr>
                <w:sz w:val="20"/>
                <w:szCs w:val="20"/>
              </w:rPr>
            </w:pPr>
            <w:r w:rsidRPr="00520718">
              <w:rPr>
                <w:sz w:val="20"/>
                <w:szCs w:val="20"/>
              </w:rPr>
              <w:t>-</w:t>
            </w:r>
          </w:p>
        </w:tc>
        <w:tc>
          <w:tcPr>
            <w:tcW w:w="0" w:type="auto"/>
          </w:tcPr>
          <w:p w:rsidR="003773F8" w:rsidRPr="00520718" w:rsidRDefault="003773F8" w:rsidP="009B5140">
            <w:pPr>
              <w:spacing w:before="0" w:after="0"/>
              <w:ind w:firstLine="0"/>
              <w:jc w:val="center"/>
              <w:rPr>
                <w:sz w:val="20"/>
                <w:szCs w:val="20"/>
              </w:rPr>
            </w:pPr>
            <w:r w:rsidRPr="00520718">
              <w:rPr>
                <w:sz w:val="20"/>
                <w:szCs w:val="20"/>
              </w:rPr>
              <w:t>-</w:t>
            </w:r>
          </w:p>
        </w:tc>
        <w:tc>
          <w:tcPr>
            <w:tcW w:w="0" w:type="auto"/>
          </w:tcPr>
          <w:p w:rsidR="003773F8" w:rsidRPr="00520718" w:rsidRDefault="003773F8" w:rsidP="009B5140">
            <w:pPr>
              <w:spacing w:before="0" w:after="0"/>
              <w:ind w:firstLine="0"/>
              <w:jc w:val="center"/>
              <w:rPr>
                <w:sz w:val="20"/>
                <w:szCs w:val="20"/>
              </w:rPr>
            </w:pPr>
            <w:r w:rsidRPr="00520718">
              <w:rPr>
                <w:sz w:val="20"/>
                <w:szCs w:val="20"/>
              </w:rPr>
              <w:t>-</w:t>
            </w:r>
          </w:p>
        </w:tc>
        <w:tc>
          <w:tcPr>
            <w:tcW w:w="0" w:type="auto"/>
          </w:tcPr>
          <w:p w:rsidR="003773F8" w:rsidRPr="00520718" w:rsidRDefault="003773F8" w:rsidP="009B5140">
            <w:pPr>
              <w:spacing w:before="0" w:after="0"/>
              <w:ind w:firstLine="0"/>
              <w:jc w:val="center"/>
              <w:rPr>
                <w:sz w:val="20"/>
                <w:szCs w:val="20"/>
              </w:rPr>
            </w:pPr>
            <w:r w:rsidRPr="00520718">
              <w:rPr>
                <w:sz w:val="20"/>
                <w:szCs w:val="20"/>
              </w:rPr>
              <w:t>149</w:t>
            </w:r>
          </w:p>
        </w:tc>
      </w:tr>
      <w:tr w:rsidR="003773F8" w:rsidRPr="00520718" w:rsidTr="009B5140">
        <w:trPr>
          <w:cantSplit/>
          <w:trHeight w:val="20"/>
        </w:trPr>
        <w:tc>
          <w:tcPr>
            <w:tcW w:w="0" w:type="auto"/>
            <w:vAlign w:val="bottom"/>
          </w:tcPr>
          <w:p w:rsidR="003773F8" w:rsidRPr="00520718" w:rsidRDefault="003773F8" w:rsidP="009B5140">
            <w:pPr>
              <w:spacing w:before="0" w:after="0"/>
              <w:ind w:firstLine="0"/>
              <w:jc w:val="left"/>
              <w:rPr>
                <w:sz w:val="20"/>
                <w:szCs w:val="20"/>
              </w:rPr>
            </w:pPr>
            <w:r w:rsidRPr="00520718">
              <w:rPr>
                <w:sz w:val="20"/>
                <w:szCs w:val="20"/>
              </w:rPr>
              <w:t>транспортировка и хранение</w:t>
            </w:r>
          </w:p>
        </w:tc>
        <w:tc>
          <w:tcPr>
            <w:tcW w:w="0" w:type="auto"/>
          </w:tcPr>
          <w:p w:rsidR="003773F8" w:rsidRPr="00520718" w:rsidRDefault="003773F8" w:rsidP="009B5140">
            <w:pPr>
              <w:spacing w:before="0" w:after="0"/>
              <w:ind w:firstLine="0"/>
              <w:jc w:val="center"/>
              <w:rPr>
                <w:sz w:val="20"/>
                <w:szCs w:val="20"/>
              </w:rPr>
            </w:pPr>
            <w:r w:rsidRPr="00520718">
              <w:rPr>
                <w:sz w:val="20"/>
                <w:szCs w:val="20"/>
              </w:rPr>
              <w:t>1024</w:t>
            </w:r>
          </w:p>
        </w:tc>
        <w:tc>
          <w:tcPr>
            <w:tcW w:w="0" w:type="auto"/>
          </w:tcPr>
          <w:p w:rsidR="003773F8" w:rsidRPr="00520718" w:rsidRDefault="003773F8" w:rsidP="009B5140">
            <w:pPr>
              <w:spacing w:before="0" w:after="0"/>
              <w:ind w:firstLine="0"/>
              <w:jc w:val="center"/>
              <w:rPr>
                <w:sz w:val="20"/>
                <w:szCs w:val="20"/>
              </w:rPr>
            </w:pPr>
            <w:r w:rsidRPr="00520718">
              <w:rPr>
                <w:sz w:val="20"/>
                <w:szCs w:val="20"/>
              </w:rPr>
              <w:t>866</w:t>
            </w:r>
          </w:p>
        </w:tc>
        <w:tc>
          <w:tcPr>
            <w:tcW w:w="0" w:type="auto"/>
          </w:tcPr>
          <w:p w:rsidR="003773F8" w:rsidRPr="00520718" w:rsidRDefault="003773F8" w:rsidP="009B5140">
            <w:pPr>
              <w:spacing w:before="0" w:after="0"/>
              <w:ind w:firstLine="0"/>
              <w:jc w:val="center"/>
              <w:rPr>
                <w:sz w:val="20"/>
                <w:szCs w:val="20"/>
              </w:rPr>
            </w:pPr>
            <w:r w:rsidRPr="00520718">
              <w:rPr>
                <w:sz w:val="20"/>
                <w:szCs w:val="20"/>
              </w:rPr>
              <w:t>607</w:t>
            </w:r>
          </w:p>
        </w:tc>
        <w:tc>
          <w:tcPr>
            <w:tcW w:w="0" w:type="auto"/>
          </w:tcPr>
          <w:p w:rsidR="003773F8" w:rsidRPr="00520718" w:rsidRDefault="003773F8" w:rsidP="009B5140">
            <w:pPr>
              <w:spacing w:before="0" w:after="0"/>
              <w:ind w:firstLine="0"/>
              <w:jc w:val="center"/>
              <w:rPr>
                <w:sz w:val="20"/>
                <w:szCs w:val="20"/>
              </w:rPr>
            </w:pPr>
            <w:r w:rsidRPr="00520718">
              <w:rPr>
                <w:sz w:val="20"/>
                <w:szCs w:val="20"/>
              </w:rPr>
              <w:t>1258</w:t>
            </w:r>
          </w:p>
        </w:tc>
      </w:tr>
      <w:tr w:rsidR="003773F8" w:rsidRPr="00520718" w:rsidTr="009B5140">
        <w:trPr>
          <w:cantSplit/>
          <w:trHeight w:val="20"/>
        </w:trPr>
        <w:tc>
          <w:tcPr>
            <w:tcW w:w="0" w:type="auto"/>
            <w:vAlign w:val="bottom"/>
          </w:tcPr>
          <w:p w:rsidR="003773F8" w:rsidRPr="00520718" w:rsidRDefault="003773F8" w:rsidP="009B5140">
            <w:pPr>
              <w:spacing w:before="0" w:after="0"/>
              <w:ind w:firstLine="0"/>
              <w:jc w:val="left"/>
              <w:rPr>
                <w:sz w:val="20"/>
                <w:szCs w:val="20"/>
              </w:rPr>
            </w:pPr>
            <w:r w:rsidRPr="00520718">
              <w:rPr>
                <w:sz w:val="20"/>
                <w:szCs w:val="20"/>
              </w:rPr>
              <w:t>деятельность профессиональная, научная и техническая</w:t>
            </w:r>
          </w:p>
        </w:tc>
        <w:tc>
          <w:tcPr>
            <w:tcW w:w="0" w:type="auto"/>
            <w:vAlign w:val="bottom"/>
          </w:tcPr>
          <w:p w:rsidR="003773F8" w:rsidRPr="00520718" w:rsidRDefault="003773F8" w:rsidP="009B5140">
            <w:pPr>
              <w:spacing w:before="0" w:after="0"/>
              <w:ind w:firstLine="0"/>
              <w:jc w:val="center"/>
              <w:rPr>
                <w:sz w:val="20"/>
                <w:szCs w:val="20"/>
              </w:rPr>
            </w:pPr>
            <w:r w:rsidRPr="00520718">
              <w:rPr>
                <w:sz w:val="20"/>
                <w:szCs w:val="20"/>
              </w:rPr>
              <w:t>-</w:t>
            </w:r>
          </w:p>
        </w:tc>
        <w:tc>
          <w:tcPr>
            <w:tcW w:w="0" w:type="auto"/>
            <w:vAlign w:val="bottom"/>
          </w:tcPr>
          <w:p w:rsidR="003773F8" w:rsidRPr="00520718" w:rsidRDefault="003773F8" w:rsidP="009B5140">
            <w:pPr>
              <w:spacing w:before="0" w:after="0"/>
              <w:ind w:firstLine="0"/>
              <w:jc w:val="center"/>
              <w:rPr>
                <w:sz w:val="20"/>
                <w:szCs w:val="20"/>
              </w:rPr>
            </w:pPr>
            <w:r w:rsidRPr="00520718">
              <w:rPr>
                <w:sz w:val="20"/>
                <w:szCs w:val="20"/>
              </w:rPr>
              <w:t>-</w:t>
            </w:r>
          </w:p>
        </w:tc>
        <w:tc>
          <w:tcPr>
            <w:tcW w:w="0" w:type="auto"/>
            <w:vAlign w:val="bottom"/>
          </w:tcPr>
          <w:p w:rsidR="003773F8" w:rsidRPr="00520718" w:rsidRDefault="003773F8" w:rsidP="009B5140">
            <w:pPr>
              <w:spacing w:before="0" w:after="0"/>
              <w:ind w:firstLine="0"/>
              <w:jc w:val="center"/>
              <w:rPr>
                <w:sz w:val="20"/>
                <w:szCs w:val="20"/>
              </w:rPr>
            </w:pPr>
            <w:r w:rsidRPr="00520718">
              <w:rPr>
                <w:sz w:val="20"/>
                <w:szCs w:val="20"/>
              </w:rPr>
              <w:t>-</w:t>
            </w:r>
          </w:p>
        </w:tc>
        <w:tc>
          <w:tcPr>
            <w:tcW w:w="0" w:type="auto"/>
            <w:vAlign w:val="bottom"/>
          </w:tcPr>
          <w:p w:rsidR="003773F8" w:rsidRPr="00520718" w:rsidRDefault="003773F8" w:rsidP="009B5140">
            <w:pPr>
              <w:spacing w:before="0" w:after="0"/>
              <w:ind w:firstLine="0"/>
              <w:jc w:val="center"/>
              <w:rPr>
                <w:sz w:val="20"/>
                <w:szCs w:val="20"/>
              </w:rPr>
            </w:pPr>
            <w:r w:rsidRPr="00520718">
              <w:rPr>
                <w:sz w:val="20"/>
                <w:szCs w:val="20"/>
              </w:rPr>
              <w:t>17</w:t>
            </w:r>
          </w:p>
        </w:tc>
      </w:tr>
      <w:tr w:rsidR="003773F8" w:rsidRPr="00520718" w:rsidTr="009B5140">
        <w:trPr>
          <w:cantSplit/>
          <w:trHeight w:val="20"/>
        </w:trPr>
        <w:tc>
          <w:tcPr>
            <w:tcW w:w="0" w:type="auto"/>
            <w:vAlign w:val="bottom"/>
          </w:tcPr>
          <w:p w:rsidR="003773F8" w:rsidRPr="00520718" w:rsidRDefault="003773F8" w:rsidP="009B5140">
            <w:pPr>
              <w:spacing w:before="0" w:after="0"/>
              <w:ind w:firstLine="0"/>
              <w:jc w:val="left"/>
              <w:rPr>
                <w:sz w:val="20"/>
                <w:szCs w:val="20"/>
              </w:rPr>
            </w:pPr>
            <w:r w:rsidRPr="00520718">
              <w:rPr>
                <w:sz w:val="20"/>
                <w:szCs w:val="20"/>
              </w:rPr>
              <w:t>прочие виды экономической деятельности</w:t>
            </w:r>
          </w:p>
        </w:tc>
        <w:tc>
          <w:tcPr>
            <w:tcW w:w="0" w:type="auto"/>
          </w:tcPr>
          <w:p w:rsidR="003773F8" w:rsidRPr="00520718" w:rsidRDefault="003773F8" w:rsidP="009B5140">
            <w:pPr>
              <w:spacing w:before="0" w:after="0"/>
              <w:ind w:firstLine="0"/>
              <w:jc w:val="center"/>
              <w:rPr>
                <w:sz w:val="20"/>
                <w:szCs w:val="20"/>
              </w:rPr>
            </w:pPr>
            <w:r w:rsidRPr="00520718">
              <w:rPr>
                <w:sz w:val="20"/>
                <w:szCs w:val="20"/>
              </w:rPr>
              <w:t>1838</w:t>
            </w:r>
          </w:p>
        </w:tc>
        <w:tc>
          <w:tcPr>
            <w:tcW w:w="0" w:type="auto"/>
          </w:tcPr>
          <w:p w:rsidR="003773F8" w:rsidRPr="00520718" w:rsidRDefault="003773F8" w:rsidP="009B5140">
            <w:pPr>
              <w:spacing w:before="0" w:after="0"/>
              <w:ind w:firstLine="0"/>
              <w:jc w:val="center"/>
              <w:rPr>
                <w:sz w:val="20"/>
                <w:szCs w:val="20"/>
              </w:rPr>
            </w:pPr>
            <w:r w:rsidRPr="00520718">
              <w:rPr>
                <w:sz w:val="20"/>
                <w:szCs w:val="20"/>
              </w:rPr>
              <w:t>1992</w:t>
            </w:r>
          </w:p>
        </w:tc>
        <w:tc>
          <w:tcPr>
            <w:tcW w:w="0" w:type="auto"/>
          </w:tcPr>
          <w:p w:rsidR="003773F8" w:rsidRPr="00520718" w:rsidRDefault="003773F8" w:rsidP="009B5140">
            <w:pPr>
              <w:spacing w:before="0" w:after="0"/>
              <w:ind w:firstLine="0"/>
              <w:jc w:val="center"/>
              <w:rPr>
                <w:sz w:val="20"/>
                <w:szCs w:val="20"/>
              </w:rPr>
            </w:pPr>
            <w:r w:rsidRPr="00520718">
              <w:rPr>
                <w:sz w:val="20"/>
                <w:szCs w:val="20"/>
              </w:rPr>
              <w:t>1896</w:t>
            </w:r>
          </w:p>
        </w:tc>
        <w:tc>
          <w:tcPr>
            <w:tcW w:w="0" w:type="auto"/>
          </w:tcPr>
          <w:p w:rsidR="003773F8" w:rsidRPr="00520718" w:rsidRDefault="003773F8" w:rsidP="009B5140">
            <w:pPr>
              <w:spacing w:before="0" w:after="0"/>
              <w:ind w:firstLine="0"/>
              <w:jc w:val="center"/>
              <w:rPr>
                <w:sz w:val="20"/>
                <w:szCs w:val="20"/>
              </w:rPr>
            </w:pPr>
            <w:r w:rsidRPr="00520718">
              <w:rPr>
                <w:sz w:val="20"/>
                <w:szCs w:val="20"/>
              </w:rPr>
              <w:t>1508</w:t>
            </w:r>
          </w:p>
        </w:tc>
      </w:tr>
    </w:tbl>
    <w:p w:rsidR="009B5140" w:rsidRPr="00520718" w:rsidRDefault="009B5140" w:rsidP="009B5140"/>
    <w:p w:rsidR="009B5140" w:rsidRPr="00520718" w:rsidRDefault="009B5140" w:rsidP="009B5140">
      <w:r w:rsidRPr="00520718">
        <w:lastRenderedPageBreak/>
        <w:t>В 2017 году удельный вес предприятий горнодобывающего комплекса составил 14,4% от суммарного количества фактических выбросов загрязняющих веществ в атмосферу от стационарных источников (в 2016 году – 5,5%, в 2015 году – 6,4%, в 2014 году – 7,12%, в 2013 году – 22,6 %, в 2012 году – 21,5%); в том числе на предприятия, занимающиеся добычей металлических руд, приходится 3613 тонн фактических выбросов или 9,5% (в 2016 году – 704 тонны или 2,5%, в 2015 году – 790 тонн или 3,2%, в 2014 году</w:t>
      </w:r>
      <w:r w:rsidR="00A87890" w:rsidRPr="00520718">
        <w:t xml:space="preserve"> </w:t>
      </w:r>
      <w:r w:rsidRPr="00520718">
        <w:t xml:space="preserve">– 674 тонны или 2,9%, в 2013 году – 576 тонн выбросов или 1,8%). </w:t>
      </w:r>
    </w:p>
    <w:p w:rsidR="009B5140" w:rsidRPr="00520718" w:rsidRDefault="009B5140" w:rsidP="009B5140">
      <w:r w:rsidRPr="00520718">
        <w:t>На долю предприятий, занимающихся добычей прочих полезных ископаемых, приходится 419 тонн фактических выбросов или 1,1% (в 2016 году – 434 тонны или 16,6%, в 2015 году – 66 тонн выбросов или 0,3% соответственно).</w:t>
      </w:r>
    </w:p>
    <w:p w:rsidR="009B5140" w:rsidRPr="00520718" w:rsidRDefault="009B5140" w:rsidP="009B5140">
      <w:r w:rsidRPr="00520718">
        <w:t>На обрабатывающие производства приходится 593 тонны или 1,6% от всех фактических выбросов загрязняющих веществ в атмосферу (в 2016 году – 3,6%, в 2015 году – 1,3%, в 2014 году – 1,75%, в 2013 году – 1,3%): в этом блоке основная доля выбросов приходится на предприятия по производству пищевых продуктов.</w:t>
      </w:r>
    </w:p>
    <w:p w:rsidR="009B5140" w:rsidRPr="00520718" w:rsidRDefault="009B5140" w:rsidP="009B5140">
      <w:r w:rsidRPr="00520718">
        <w:t>На ВЭД «Прочие виды экономической деятельности» в 2017 году приходится 3,9% от всех фактических выбросов (в 2016 году – 6,6%, в 2015 году – 8,0%, в 2014 году – 7,9%, в 2013 году – 6,3%).</w:t>
      </w:r>
    </w:p>
    <w:p w:rsidR="009B5140" w:rsidRPr="00520718" w:rsidRDefault="009B5140" w:rsidP="009B5140"/>
    <w:p w:rsidR="009B5140" w:rsidRPr="00520718" w:rsidRDefault="009B5140" w:rsidP="009B5140">
      <w:r w:rsidRPr="00520718">
        <w:t xml:space="preserve">Сведения по видам загрязняющих веществ, выбрасываемых в атмосферу от стационарных источников в 2017 году, их поступлению на очистные сооружения, улавливанию и обезвреживанию представлены в таблице </w:t>
      </w:r>
      <w:r w:rsidR="007000AA" w:rsidRPr="00520718">
        <w:t>5</w:t>
      </w:r>
      <w:r w:rsidR="002E3C32" w:rsidRPr="00520718">
        <w:t>.4.1-</w:t>
      </w:r>
      <w:r w:rsidRPr="00520718">
        <w:t>4.</w:t>
      </w:r>
    </w:p>
    <w:p w:rsidR="009B5140" w:rsidRPr="00520718" w:rsidRDefault="009B5140" w:rsidP="009B5140">
      <w:r w:rsidRPr="00520718">
        <w:t>Основной объем фактически выброшенных в атмосферу загрязняющих веществ в 2017 году приходится, как и в предыдущие годы, на жидкие и газообразные вещества – 76,1% (в 2016 году – 76,4%, в 2015 году – 76,6%, в 2014 году – 77,1%, в 2013 году – 68,2%, в 2012 году – 74,9%), из которых доля оксида углерода составляет 31,8% от суммарных выбросов (в 2016 году – 33,3%, в 2015 году – 33,3%, в 2014 году – 35,7%, в 2013 году – 25,2%, в 2012 году – 27,5%), диоксида серы – 13,1% (14,8%, 13%, 15%, 12,6% и 17,7% соответственно), оксида азота – 15,9% (13,8%, 14,2%, 15,1%, 9,4% и 9,1% соответственно). На летучие органические соединения приходится 2,8% (2,8%, 2,6%, 2,9%, 10,6% и 11,1% соответственно), на углеводороды – 8,8% от всех фактических выбросов в атмосферу (7,4% , 4,8%, 7,5 % и 7,6 % соответственно).</w:t>
      </w:r>
    </w:p>
    <w:p w:rsidR="009B5140" w:rsidRPr="00520718" w:rsidRDefault="009B5140" w:rsidP="009B5140">
      <w:r w:rsidRPr="00520718">
        <w:t>На твердые вещества приходится 23,9% от всех фактических выбросов в атмосферу (в 2016 году – 23,5%, в 2015 году – 23,4%, в 2014 году – 22,9%, в 2013 году – 31,8%, в 2012 году – 25,1%). Твердые (взвешенные) вещества включают пыль, золу, сажу, дым, сульфаты, нитраты и другие твердые составляющие.</w:t>
      </w:r>
    </w:p>
    <w:p w:rsidR="009B5140" w:rsidRPr="00520718" w:rsidRDefault="009B5140" w:rsidP="009B5140"/>
    <w:p w:rsidR="009B5140" w:rsidRPr="00520718" w:rsidRDefault="007000AA" w:rsidP="009B5140">
      <w:r w:rsidRPr="00520718">
        <w:t>Таблица 5</w:t>
      </w:r>
      <w:r w:rsidR="002E3C32" w:rsidRPr="00520718">
        <w:t>.4.1-</w:t>
      </w:r>
      <w:r w:rsidR="009B5140" w:rsidRPr="00520718">
        <w:t>4. Выбросы загрязняющих веществ в атмосферу от всех учтенных стационарных источников в 2017 году, их улавливание и обезвреживание, по видам загрязняющих веществ, тонн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643"/>
        <w:gridCol w:w="1902"/>
        <w:gridCol w:w="1304"/>
        <w:gridCol w:w="1335"/>
        <w:gridCol w:w="1669"/>
        <w:gridCol w:w="1899"/>
      </w:tblGrid>
      <w:tr w:rsidR="00CA14C5" w:rsidRPr="00520718" w:rsidTr="009B5140">
        <w:trPr>
          <w:trHeight w:val="467"/>
        </w:trPr>
        <w:tc>
          <w:tcPr>
            <w:tcW w:w="0" w:type="auto"/>
            <w:vAlign w:val="center"/>
          </w:tcPr>
          <w:p w:rsidR="003773F8" w:rsidRPr="00520718" w:rsidRDefault="003773F8" w:rsidP="009B5140">
            <w:pPr>
              <w:spacing w:before="0" w:after="0"/>
              <w:ind w:firstLine="0"/>
              <w:jc w:val="center"/>
              <w:rPr>
                <w:sz w:val="20"/>
                <w:szCs w:val="20"/>
              </w:rPr>
            </w:pPr>
            <w:r w:rsidRPr="00520718">
              <w:rPr>
                <w:sz w:val="20"/>
                <w:szCs w:val="20"/>
              </w:rPr>
              <w:t>Наименование показателей</w:t>
            </w:r>
          </w:p>
        </w:tc>
        <w:tc>
          <w:tcPr>
            <w:tcW w:w="0" w:type="auto"/>
            <w:vAlign w:val="center"/>
          </w:tcPr>
          <w:p w:rsidR="003773F8" w:rsidRPr="00520718" w:rsidRDefault="003773F8" w:rsidP="009B5140">
            <w:pPr>
              <w:spacing w:before="0" w:after="0"/>
              <w:ind w:firstLine="0"/>
              <w:jc w:val="center"/>
              <w:rPr>
                <w:sz w:val="20"/>
                <w:szCs w:val="20"/>
              </w:rPr>
            </w:pPr>
            <w:r w:rsidRPr="00520718">
              <w:rPr>
                <w:sz w:val="20"/>
                <w:szCs w:val="20"/>
              </w:rPr>
              <w:t>Суммарное</w:t>
            </w:r>
            <w:r w:rsidR="009B5140" w:rsidRPr="00520718">
              <w:rPr>
                <w:sz w:val="20"/>
                <w:szCs w:val="20"/>
              </w:rPr>
              <w:t xml:space="preserve"> </w:t>
            </w:r>
            <w:r w:rsidRPr="00520718">
              <w:rPr>
                <w:sz w:val="20"/>
                <w:szCs w:val="20"/>
              </w:rPr>
              <w:t>количество загрязняющих веществ, отходящих от всех стационарных источников</w:t>
            </w:r>
          </w:p>
        </w:tc>
        <w:tc>
          <w:tcPr>
            <w:tcW w:w="0" w:type="auto"/>
            <w:vAlign w:val="center"/>
          </w:tcPr>
          <w:p w:rsidR="003773F8" w:rsidRPr="00520718" w:rsidRDefault="003773F8" w:rsidP="009B5140">
            <w:pPr>
              <w:spacing w:before="0" w:after="0"/>
              <w:ind w:firstLine="0"/>
              <w:jc w:val="center"/>
              <w:rPr>
                <w:sz w:val="20"/>
                <w:szCs w:val="20"/>
              </w:rPr>
            </w:pPr>
            <w:r w:rsidRPr="00520718">
              <w:rPr>
                <w:sz w:val="20"/>
                <w:szCs w:val="20"/>
              </w:rPr>
              <w:t>Поступает на очистные сооружения</w:t>
            </w:r>
          </w:p>
        </w:tc>
        <w:tc>
          <w:tcPr>
            <w:tcW w:w="0" w:type="auto"/>
            <w:vAlign w:val="center"/>
          </w:tcPr>
          <w:p w:rsidR="003773F8" w:rsidRPr="00520718" w:rsidRDefault="003773F8" w:rsidP="009B5140">
            <w:pPr>
              <w:spacing w:before="0" w:after="0"/>
              <w:ind w:firstLine="0"/>
              <w:jc w:val="center"/>
              <w:rPr>
                <w:sz w:val="20"/>
                <w:szCs w:val="20"/>
              </w:rPr>
            </w:pPr>
            <w:r w:rsidRPr="00520718">
              <w:rPr>
                <w:sz w:val="20"/>
                <w:szCs w:val="20"/>
              </w:rPr>
              <w:t>Из них уловлено и обезврежено</w:t>
            </w:r>
          </w:p>
        </w:tc>
        <w:tc>
          <w:tcPr>
            <w:tcW w:w="0" w:type="auto"/>
            <w:vAlign w:val="center"/>
          </w:tcPr>
          <w:p w:rsidR="003773F8" w:rsidRPr="00520718" w:rsidRDefault="003773F8" w:rsidP="009B5140">
            <w:pPr>
              <w:spacing w:before="0" w:after="0"/>
              <w:ind w:firstLine="0"/>
              <w:jc w:val="center"/>
              <w:rPr>
                <w:sz w:val="20"/>
                <w:szCs w:val="20"/>
              </w:rPr>
            </w:pPr>
            <w:r w:rsidRPr="00520718">
              <w:rPr>
                <w:sz w:val="20"/>
                <w:szCs w:val="20"/>
              </w:rPr>
              <w:t>Фактически выброшено в атмосферу загрязняющих веществ</w:t>
            </w:r>
          </w:p>
        </w:tc>
        <w:tc>
          <w:tcPr>
            <w:tcW w:w="0" w:type="auto"/>
            <w:vAlign w:val="center"/>
          </w:tcPr>
          <w:p w:rsidR="003773F8" w:rsidRPr="00520718" w:rsidRDefault="003773F8" w:rsidP="009B5140">
            <w:pPr>
              <w:spacing w:before="0" w:after="0"/>
              <w:ind w:firstLine="0"/>
              <w:jc w:val="center"/>
              <w:rPr>
                <w:sz w:val="20"/>
                <w:szCs w:val="20"/>
              </w:rPr>
            </w:pPr>
            <w:r w:rsidRPr="00520718">
              <w:rPr>
                <w:sz w:val="20"/>
                <w:szCs w:val="20"/>
              </w:rPr>
              <w:t>Уловлено в % к кол-ву загрязняющих веществ, отходящих от всех стационарных источников</w:t>
            </w:r>
          </w:p>
        </w:tc>
      </w:tr>
      <w:tr w:rsidR="00CA14C5" w:rsidRPr="00520718" w:rsidTr="009B5140">
        <w:trPr>
          <w:trHeight w:val="20"/>
        </w:trPr>
        <w:tc>
          <w:tcPr>
            <w:tcW w:w="0" w:type="auto"/>
            <w:tcBorders>
              <w:top w:val="single" w:sz="12" w:space="0" w:color="auto"/>
              <w:left w:val="single" w:sz="12" w:space="0" w:color="auto"/>
              <w:bottom w:val="single" w:sz="12" w:space="0" w:color="auto"/>
            </w:tcBorders>
            <w:vAlign w:val="bottom"/>
          </w:tcPr>
          <w:p w:rsidR="003773F8" w:rsidRPr="00520718" w:rsidRDefault="003773F8" w:rsidP="009B5140">
            <w:pPr>
              <w:spacing w:before="0" w:after="0"/>
              <w:ind w:firstLine="0"/>
              <w:jc w:val="left"/>
              <w:rPr>
                <w:sz w:val="20"/>
                <w:szCs w:val="20"/>
              </w:rPr>
            </w:pPr>
            <w:r w:rsidRPr="00520718">
              <w:rPr>
                <w:sz w:val="20"/>
                <w:szCs w:val="20"/>
              </w:rPr>
              <w:t>Всего, в том числе:</w:t>
            </w:r>
          </w:p>
        </w:tc>
        <w:tc>
          <w:tcPr>
            <w:tcW w:w="0" w:type="auto"/>
            <w:tcBorders>
              <w:top w:val="single" w:sz="12" w:space="0" w:color="auto"/>
              <w:bottom w:val="single" w:sz="12" w:space="0" w:color="auto"/>
            </w:tcBorders>
          </w:tcPr>
          <w:p w:rsidR="003773F8" w:rsidRPr="00520718" w:rsidRDefault="003773F8" w:rsidP="009B5140">
            <w:pPr>
              <w:spacing w:before="0" w:after="0"/>
              <w:ind w:firstLine="0"/>
              <w:jc w:val="center"/>
              <w:rPr>
                <w:sz w:val="20"/>
                <w:szCs w:val="20"/>
              </w:rPr>
            </w:pPr>
            <w:r w:rsidRPr="00520718">
              <w:rPr>
                <w:sz w:val="20"/>
                <w:szCs w:val="20"/>
              </w:rPr>
              <w:t>55515</w:t>
            </w:r>
          </w:p>
        </w:tc>
        <w:tc>
          <w:tcPr>
            <w:tcW w:w="0" w:type="auto"/>
            <w:tcBorders>
              <w:top w:val="single" w:sz="12" w:space="0" w:color="auto"/>
              <w:bottom w:val="single" w:sz="12" w:space="0" w:color="auto"/>
            </w:tcBorders>
          </w:tcPr>
          <w:p w:rsidR="003773F8" w:rsidRPr="00520718" w:rsidRDefault="003773F8" w:rsidP="009B5140">
            <w:pPr>
              <w:spacing w:before="0" w:after="0"/>
              <w:ind w:firstLine="0"/>
              <w:jc w:val="center"/>
              <w:rPr>
                <w:sz w:val="20"/>
                <w:szCs w:val="20"/>
              </w:rPr>
            </w:pPr>
            <w:r w:rsidRPr="00520718">
              <w:rPr>
                <w:sz w:val="20"/>
                <w:szCs w:val="20"/>
              </w:rPr>
              <w:t>22459</w:t>
            </w:r>
          </w:p>
        </w:tc>
        <w:tc>
          <w:tcPr>
            <w:tcW w:w="0" w:type="auto"/>
            <w:tcBorders>
              <w:top w:val="single" w:sz="12" w:space="0" w:color="auto"/>
              <w:bottom w:val="single" w:sz="12" w:space="0" w:color="auto"/>
            </w:tcBorders>
          </w:tcPr>
          <w:p w:rsidR="003773F8" w:rsidRPr="00520718" w:rsidRDefault="003773F8" w:rsidP="009B5140">
            <w:pPr>
              <w:spacing w:before="0" w:after="0"/>
              <w:ind w:firstLine="0"/>
              <w:jc w:val="center"/>
              <w:rPr>
                <w:sz w:val="20"/>
                <w:szCs w:val="20"/>
              </w:rPr>
            </w:pPr>
            <w:r w:rsidRPr="00520718">
              <w:rPr>
                <w:sz w:val="20"/>
                <w:szCs w:val="20"/>
              </w:rPr>
              <w:t>17208</w:t>
            </w:r>
          </w:p>
        </w:tc>
        <w:tc>
          <w:tcPr>
            <w:tcW w:w="0" w:type="auto"/>
            <w:tcBorders>
              <w:top w:val="single" w:sz="12" w:space="0" w:color="auto"/>
              <w:bottom w:val="single" w:sz="12" w:space="0" w:color="auto"/>
            </w:tcBorders>
          </w:tcPr>
          <w:p w:rsidR="003773F8" w:rsidRPr="00520718" w:rsidRDefault="003773F8" w:rsidP="009B5140">
            <w:pPr>
              <w:spacing w:before="0" w:after="0"/>
              <w:ind w:firstLine="0"/>
              <w:jc w:val="center"/>
              <w:rPr>
                <w:sz w:val="20"/>
                <w:szCs w:val="20"/>
              </w:rPr>
            </w:pPr>
            <w:r w:rsidRPr="00520718">
              <w:rPr>
                <w:sz w:val="20"/>
                <w:szCs w:val="20"/>
              </w:rPr>
              <w:t>38106</w:t>
            </w:r>
          </w:p>
        </w:tc>
        <w:tc>
          <w:tcPr>
            <w:tcW w:w="0" w:type="auto"/>
            <w:tcBorders>
              <w:top w:val="single" w:sz="12" w:space="0" w:color="auto"/>
              <w:bottom w:val="single" w:sz="12" w:space="0" w:color="auto"/>
            </w:tcBorders>
          </w:tcPr>
          <w:p w:rsidR="003773F8" w:rsidRPr="00520718" w:rsidRDefault="003773F8" w:rsidP="009B5140">
            <w:pPr>
              <w:spacing w:before="0" w:after="0"/>
              <w:ind w:firstLine="0"/>
              <w:jc w:val="center"/>
              <w:rPr>
                <w:sz w:val="20"/>
                <w:szCs w:val="20"/>
              </w:rPr>
            </w:pPr>
            <w:r w:rsidRPr="00520718">
              <w:rPr>
                <w:sz w:val="20"/>
                <w:szCs w:val="20"/>
              </w:rPr>
              <w:t>31,1</w:t>
            </w:r>
          </w:p>
        </w:tc>
      </w:tr>
      <w:tr w:rsidR="00CA14C5" w:rsidRPr="00520718" w:rsidTr="009B5140">
        <w:trPr>
          <w:trHeight w:val="20"/>
        </w:trPr>
        <w:tc>
          <w:tcPr>
            <w:tcW w:w="0" w:type="auto"/>
            <w:vAlign w:val="bottom"/>
          </w:tcPr>
          <w:p w:rsidR="003773F8" w:rsidRPr="00520718" w:rsidRDefault="003773F8" w:rsidP="009B5140">
            <w:pPr>
              <w:spacing w:before="0" w:after="0"/>
              <w:ind w:firstLine="0"/>
              <w:jc w:val="left"/>
              <w:rPr>
                <w:sz w:val="20"/>
                <w:szCs w:val="20"/>
              </w:rPr>
            </w:pPr>
            <w:r w:rsidRPr="00520718">
              <w:rPr>
                <w:sz w:val="20"/>
                <w:szCs w:val="20"/>
              </w:rPr>
              <w:t>твердые вещества</w:t>
            </w:r>
          </w:p>
        </w:tc>
        <w:tc>
          <w:tcPr>
            <w:tcW w:w="0" w:type="auto"/>
          </w:tcPr>
          <w:p w:rsidR="003773F8" w:rsidRPr="00520718" w:rsidRDefault="003773F8" w:rsidP="009B5140">
            <w:pPr>
              <w:spacing w:before="0" w:after="0"/>
              <w:ind w:firstLine="0"/>
              <w:jc w:val="center"/>
              <w:rPr>
                <w:sz w:val="20"/>
                <w:szCs w:val="20"/>
              </w:rPr>
            </w:pPr>
            <w:r w:rsidRPr="00520718">
              <w:rPr>
                <w:sz w:val="20"/>
                <w:szCs w:val="20"/>
              </w:rPr>
              <w:t>26332</w:t>
            </w:r>
          </w:p>
        </w:tc>
        <w:tc>
          <w:tcPr>
            <w:tcW w:w="0" w:type="auto"/>
          </w:tcPr>
          <w:p w:rsidR="003773F8" w:rsidRPr="00520718" w:rsidRDefault="003773F8" w:rsidP="009B5140">
            <w:pPr>
              <w:spacing w:before="0" w:after="0"/>
              <w:ind w:firstLine="0"/>
              <w:jc w:val="center"/>
              <w:rPr>
                <w:sz w:val="20"/>
                <w:szCs w:val="20"/>
              </w:rPr>
            </w:pPr>
            <w:r w:rsidRPr="00520718">
              <w:rPr>
                <w:sz w:val="20"/>
                <w:szCs w:val="20"/>
              </w:rPr>
              <w:t>21565</w:t>
            </w:r>
          </w:p>
        </w:tc>
        <w:tc>
          <w:tcPr>
            <w:tcW w:w="0" w:type="auto"/>
          </w:tcPr>
          <w:p w:rsidR="003773F8" w:rsidRPr="00520718" w:rsidRDefault="003773F8" w:rsidP="009B5140">
            <w:pPr>
              <w:spacing w:before="0" w:after="0"/>
              <w:ind w:firstLine="0"/>
              <w:jc w:val="center"/>
              <w:rPr>
                <w:sz w:val="20"/>
                <w:szCs w:val="20"/>
              </w:rPr>
            </w:pPr>
            <w:r w:rsidRPr="00520718">
              <w:rPr>
                <w:sz w:val="20"/>
                <w:szCs w:val="20"/>
              </w:rPr>
              <w:t>17207</w:t>
            </w:r>
          </w:p>
        </w:tc>
        <w:tc>
          <w:tcPr>
            <w:tcW w:w="0" w:type="auto"/>
          </w:tcPr>
          <w:p w:rsidR="003773F8" w:rsidRPr="00520718" w:rsidRDefault="003773F8" w:rsidP="009B5140">
            <w:pPr>
              <w:spacing w:before="0" w:after="0"/>
              <w:ind w:firstLine="0"/>
              <w:jc w:val="center"/>
              <w:rPr>
                <w:sz w:val="20"/>
                <w:szCs w:val="20"/>
              </w:rPr>
            </w:pPr>
            <w:r w:rsidRPr="00520718">
              <w:rPr>
                <w:sz w:val="20"/>
                <w:szCs w:val="20"/>
              </w:rPr>
              <w:t>9125</w:t>
            </w:r>
          </w:p>
        </w:tc>
        <w:tc>
          <w:tcPr>
            <w:tcW w:w="0" w:type="auto"/>
          </w:tcPr>
          <w:p w:rsidR="003773F8" w:rsidRPr="00520718" w:rsidRDefault="003773F8" w:rsidP="009B5140">
            <w:pPr>
              <w:spacing w:before="0" w:after="0"/>
              <w:ind w:firstLine="0"/>
              <w:jc w:val="center"/>
              <w:rPr>
                <w:sz w:val="20"/>
                <w:szCs w:val="20"/>
              </w:rPr>
            </w:pPr>
            <w:r w:rsidRPr="00520718">
              <w:rPr>
                <w:sz w:val="20"/>
                <w:szCs w:val="20"/>
              </w:rPr>
              <w:t>65,3</w:t>
            </w:r>
          </w:p>
        </w:tc>
      </w:tr>
      <w:tr w:rsidR="00CA14C5" w:rsidRPr="00520718" w:rsidTr="009B5140">
        <w:trPr>
          <w:trHeight w:val="20"/>
        </w:trPr>
        <w:tc>
          <w:tcPr>
            <w:tcW w:w="0" w:type="auto"/>
            <w:vAlign w:val="bottom"/>
          </w:tcPr>
          <w:p w:rsidR="003773F8" w:rsidRPr="00520718" w:rsidRDefault="003773F8" w:rsidP="009B5140">
            <w:pPr>
              <w:spacing w:before="0" w:after="0"/>
              <w:ind w:firstLine="0"/>
              <w:jc w:val="left"/>
              <w:rPr>
                <w:sz w:val="20"/>
                <w:szCs w:val="20"/>
              </w:rPr>
            </w:pPr>
            <w:r w:rsidRPr="00520718">
              <w:rPr>
                <w:sz w:val="20"/>
                <w:szCs w:val="20"/>
              </w:rPr>
              <w:t>газообразные и жидкие вещества, из них:</w:t>
            </w:r>
          </w:p>
        </w:tc>
        <w:tc>
          <w:tcPr>
            <w:tcW w:w="0" w:type="auto"/>
          </w:tcPr>
          <w:p w:rsidR="003773F8" w:rsidRPr="00520718" w:rsidRDefault="003773F8" w:rsidP="009B5140">
            <w:pPr>
              <w:spacing w:before="0" w:after="0"/>
              <w:ind w:firstLine="0"/>
              <w:jc w:val="center"/>
              <w:rPr>
                <w:sz w:val="20"/>
                <w:szCs w:val="20"/>
              </w:rPr>
            </w:pPr>
            <w:r w:rsidRPr="00520718">
              <w:rPr>
                <w:sz w:val="20"/>
                <w:szCs w:val="20"/>
              </w:rPr>
              <w:t>28983</w:t>
            </w:r>
          </w:p>
        </w:tc>
        <w:tc>
          <w:tcPr>
            <w:tcW w:w="0" w:type="auto"/>
          </w:tcPr>
          <w:p w:rsidR="003773F8" w:rsidRPr="00520718" w:rsidRDefault="003773F8" w:rsidP="009B5140">
            <w:pPr>
              <w:spacing w:before="0" w:after="0"/>
              <w:ind w:firstLine="0"/>
              <w:jc w:val="center"/>
              <w:rPr>
                <w:sz w:val="20"/>
                <w:szCs w:val="20"/>
              </w:rPr>
            </w:pPr>
            <w:r w:rsidRPr="00520718">
              <w:rPr>
                <w:sz w:val="20"/>
                <w:szCs w:val="20"/>
              </w:rPr>
              <w:t>894</w:t>
            </w:r>
          </w:p>
        </w:tc>
        <w:tc>
          <w:tcPr>
            <w:tcW w:w="0" w:type="auto"/>
          </w:tcPr>
          <w:p w:rsidR="003773F8" w:rsidRPr="00520718" w:rsidRDefault="003773F8" w:rsidP="009B5140">
            <w:pPr>
              <w:spacing w:before="0" w:after="0"/>
              <w:ind w:firstLine="0"/>
              <w:jc w:val="center"/>
              <w:rPr>
                <w:sz w:val="20"/>
                <w:szCs w:val="20"/>
              </w:rPr>
            </w:pPr>
            <w:r w:rsidRPr="00520718">
              <w:rPr>
                <w:sz w:val="20"/>
                <w:szCs w:val="20"/>
              </w:rPr>
              <w:t>1</w:t>
            </w:r>
          </w:p>
        </w:tc>
        <w:tc>
          <w:tcPr>
            <w:tcW w:w="0" w:type="auto"/>
          </w:tcPr>
          <w:p w:rsidR="003773F8" w:rsidRPr="00520718" w:rsidRDefault="003773F8" w:rsidP="009B5140">
            <w:pPr>
              <w:spacing w:before="0" w:after="0"/>
              <w:ind w:firstLine="0"/>
              <w:jc w:val="center"/>
              <w:rPr>
                <w:sz w:val="20"/>
                <w:szCs w:val="20"/>
              </w:rPr>
            </w:pPr>
            <w:r w:rsidRPr="00520718">
              <w:rPr>
                <w:sz w:val="20"/>
                <w:szCs w:val="20"/>
              </w:rPr>
              <w:t>28982</w:t>
            </w:r>
          </w:p>
        </w:tc>
        <w:tc>
          <w:tcPr>
            <w:tcW w:w="0" w:type="auto"/>
          </w:tcPr>
          <w:p w:rsidR="003773F8" w:rsidRPr="00520718" w:rsidRDefault="003773F8" w:rsidP="009B5140">
            <w:pPr>
              <w:spacing w:before="0" w:after="0"/>
              <w:ind w:firstLine="0"/>
              <w:jc w:val="center"/>
              <w:rPr>
                <w:sz w:val="20"/>
                <w:szCs w:val="20"/>
              </w:rPr>
            </w:pPr>
            <w:r w:rsidRPr="00520718">
              <w:rPr>
                <w:sz w:val="20"/>
                <w:szCs w:val="20"/>
              </w:rPr>
              <w:t>-</w:t>
            </w:r>
          </w:p>
        </w:tc>
      </w:tr>
      <w:tr w:rsidR="00CA14C5" w:rsidRPr="00520718" w:rsidTr="009B5140">
        <w:trPr>
          <w:trHeight w:val="20"/>
        </w:trPr>
        <w:tc>
          <w:tcPr>
            <w:tcW w:w="0" w:type="auto"/>
            <w:vAlign w:val="bottom"/>
          </w:tcPr>
          <w:p w:rsidR="003773F8" w:rsidRPr="00520718" w:rsidRDefault="003773F8" w:rsidP="009B5140">
            <w:pPr>
              <w:spacing w:before="0" w:after="0"/>
              <w:ind w:firstLine="0"/>
              <w:jc w:val="left"/>
              <w:rPr>
                <w:sz w:val="20"/>
                <w:szCs w:val="20"/>
              </w:rPr>
            </w:pPr>
            <w:r w:rsidRPr="00520718">
              <w:rPr>
                <w:sz w:val="20"/>
                <w:szCs w:val="20"/>
              </w:rPr>
              <w:t>диоксид серы</w:t>
            </w:r>
          </w:p>
        </w:tc>
        <w:tc>
          <w:tcPr>
            <w:tcW w:w="0" w:type="auto"/>
          </w:tcPr>
          <w:p w:rsidR="003773F8" w:rsidRPr="00520718" w:rsidRDefault="003773F8" w:rsidP="009B5140">
            <w:pPr>
              <w:spacing w:before="0" w:after="0"/>
              <w:ind w:firstLine="0"/>
              <w:jc w:val="center"/>
              <w:rPr>
                <w:sz w:val="20"/>
                <w:szCs w:val="20"/>
              </w:rPr>
            </w:pPr>
            <w:r w:rsidRPr="00520718">
              <w:rPr>
                <w:sz w:val="20"/>
                <w:szCs w:val="20"/>
              </w:rPr>
              <w:t>4979</w:t>
            </w:r>
          </w:p>
        </w:tc>
        <w:tc>
          <w:tcPr>
            <w:tcW w:w="0" w:type="auto"/>
          </w:tcPr>
          <w:p w:rsidR="003773F8" w:rsidRPr="00520718" w:rsidRDefault="003773F8" w:rsidP="009B5140">
            <w:pPr>
              <w:spacing w:before="0" w:after="0"/>
              <w:ind w:firstLine="0"/>
              <w:jc w:val="center"/>
              <w:rPr>
                <w:sz w:val="20"/>
                <w:szCs w:val="20"/>
              </w:rPr>
            </w:pPr>
            <w:r w:rsidRPr="00520718">
              <w:rPr>
                <w:sz w:val="20"/>
                <w:szCs w:val="20"/>
              </w:rPr>
              <w:t>143</w:t>
            </w:r>
          </w:p>
        </w:tc>
        <w:tc>
          <w:tcPr>
            <w:tcW w:w="0" w:type="auto"/>
          </w:tcPr>
          <w:p w:rsidR="003773F8" w:rsidRPr="00520718" w:rsidRDefault="003773F8" w:rsidP="009B5140">
            <w:pPr>
              <w:spacing w:before="0" w:after="0"/>
              <w:ind w:firstLine="0"/>
              <w:jc w:val="center"/>
              <w:rPr>
                <w:sz w:val="20"/>
                <w:szCs w:val="20"/>
              </w:rPr>
            </w:pPr>
            <w:r w:rsidRPr="00520718">
              <w:rPr>
                <w:sz w:val="20"/>
                <w:szCs w:val="20"/>
              </w:rPr>
              <w:t>-</w:t>
            </w:r>
          </w:p>
        </w:tc>
        <w:tc>
          <w:tcPr>
            <w:tcW w:w="0" w:type="auto"/>
          </w:tcPr>
          <w:p w:rsidR="003773F8" w:rsidRPr="00520718" w:rsidRDefault="003773F8" w:rsidP="009B5140">
            <w:pPr>
              <w:spacing w:before="0" w:after="0"/>
              <w:ind w:firstLine="0"/>
              <w:jc w:val="center"/>
              <w:rPr>
                <w:sz w:val="20"/>
                <w:szCs w:val="20"/>
              </w:rPr>
            </w:pPr>
            <w:r w:rsidRPr="00520718">
              <w:rPr>
                <w:sz w:val="20"/>
                <w:szCs w:val="20"/>
              </w:rPr>
              <w:t>4979</w:t>
            </w:r>
          </w:p>
        </w:tc>
        <w:tc>
          <w:tcPr>
            <w:tcW w:w="0" w:type="auto"/>
          </w:tcPr>
          <w:p w:rsidR="003773F8" w:rsidRPr="00520718" w:rsidRDefault="003773F8" w:rsidP="009B5140">
            <w:pPr>
              <w:spacing w:before="0" w:after="0"/>
              <w:ind w:firstLine="0"/>
              <w:jc w:val="center"/>
              <w:rPr>
                <w:sz w:val="20"/>
                <w:szCs w:val="20"/>
              </w:rPr>
            </w:pPr>
            <w:r w:rsidRPr="00520718">
              <w:rPr>
                <w:sz w:val="20"/>
                <w:szCs w:val="20"/>
              </w:rPr>
              <w:t>-</w:t>
            </w:r>
          </w:p>
        </w:tc>
      </w:tr>
      <w:tr w:rsidR="00CA14C5" w:rsidRPr="00520718" w:rsidTr="009B5140">
        <w:trPr>
          <w:trHeight w:val="20"/>
        </w:trPr>
        <w:tc>
          <w:tcPr>
            <w:tcW w:w="0" w:type="auto"/>
            <w:vAlign w:val="bottom"/>
          </w:tcPr>
          <w:p w:rsidR="003773F8" w:rsidRPr="00520718" w:rsidRDefault="003773F8" w:rsidP="009B5140">
            <w:pPr>
              <w:spacing w:before="0" w:after="0"/>
              <w:ind w:firstLine="0"/>
              <w:jc w:val="left"/>
              <w:rPr>
                <w:sz w:val="20"/>
                <w:szCs w:val="20"/>
              </w:rPr>
            </w:pPr>
            <w:r w:rsidRPr="00520718">
              <w:rPr>
                <w:sz w:val="20"/>
                <w:szCs w:val="20"/>
              </w:rPr>
              <w:t>оксид углерода</w:t>
            </w:r>
          </w:p>
        </w:tc>
        <w:tc>
          <w:tcPr>
            <w:tcW w:w="0" w:type="auto"/>
          </w:tcPr>
          <w:p w:rsidR="003773F8" w:rsidRPr="00520718" w:rsidRDefault="003773F8" w:rsidP="009B5140">
            <w:pPr>
              <w:spacing w:before="0" w:after="0"/>
              <w:ind w:firstLine="0"/>
              <w:jc w:val="center"/>
              <w:rPr>
                <w:sz w:val="20"/>
                <w:szCs w:val="20"/>
              </w:rPr>
            </w:pPr>
            <w:r w:rsidRPr="00520718">
              <w:rPr>
                <w:sz w:val="20"/>
                <w:szCs w:val="20"/>
              </w:rPr>
              <w:t>12103</w:t>
            </w:r>
          </w:p>
        </w:tc>
        <w:tc>
          <w:tcPr>
            <w:tcW w:w="0" w:type="auto"/>
          </w:tcPr>
          <w:p w:rsidR="003773F8" w:rsidRPr="00520718" w:rsidRDefault="003773F8" w:rsidP="009B5140">
            <w:pPr>
              <w:spacing w:before="0" w:after="0"/>
              <w:ind w:firstLine="0"/>
              <w:jc w:val="center"/>
              <w:rPr>
                <w:sz w:val="20"/>
                <w:szCs w:val="20"/>
              </w:rPr>
            </w:pPr>
            <w:r w:rsidRPr="00520718">
              <w:rPr>
                <w:sz w:val="20"/>
                <w:szCs w:val="20"/>
              </w:rPr>
              <w:t>676</w:t>
            </w:r>
          </w:p>
        </w:tc>
        <w:tc>
          <w:tcPr>
            <w:tcW w:w="0" w:type="auto"/>
          </w:tcPr>
          <w:p w:rsidR="003773F8" w:rsidRPr="00520718" w:rsidRDefault="003773F8" w:rsidP="009B5140">
            <w:pPr>
              <w:spacing w:before="0" w:after="0"/>
              <w:ind w:firstLine="0"/>
              <w:jc w:val="center"/>
              <w:rPr>
                <w:sz w:val="20"/>
                <w:szCs w:val="20"/>
              </w:rPr>
            </w:pPr>
            <w:r w:rsidRPr="00520718">
              <w:rPr>
                <w:sz w:val="20"/>
                <w:szCs w:val="20"/>
              </w:rPr>
              <w:t>-</w:t>
            </w:r>
          </w:p>
        </w:tc>
        <w:tc>
          <w:tcPr>
            <w:tcW w:w="0" w:type="auto"/>
          </w:tcPr>
          <w:p w:rsidR="003773F8" w:rsidRPr="00520718" w:rsidRDefault="003773F8" w:rsidP="009B5140">
            <w:pPr>
              <w:spacing w:before="0" w:after="0"/>
              <w:ind w:firstLine="0"/>
              <w:jc w:val="center"/>
              <w:rPr>
                <w:sz w:val="20"/>
                <w:szCs w:val="20"/>
              </w:rPr>
            </w:pPr>
            <w:r w:rsidRPr="00520718">
              <w:rPr>
                <w:sz w:val="20"/>
                <w:szCs w:val="20"/>
              </w:rPr>
              <w:t>12102</w:t>
            </w:r>
          </w:p>
        </w:tc>
        <w:tc>
          <w:tcPr>
            <w:tcW w:w="0" w:type="auto"/>
          </w:tcPr>
          <w:p w:rsidR="003773F8" w:rsidRPr="00520718" w:rsidRDefault="003773F8" w:rsidP="009B5140">
            <w:pPr>
              <w:spacing w:before="0" w:after="0"/>
              <w:ind w:firstLine="0"/>
              <w:jc w:val="center"/>
              <w:rPr>
                <w:sz w:val="20"/>
                <w:szCs w:val="20"/>
              </w:rPr>
            </w:pPr>
            <w:r w:rsidRPr="00520718">
              <w:rPr>
                <w:sz w:val="20"/>
                <w:szCs w:val="20"/>
              </w:rPr>
              <w:t>-</w:t>
            </w:r>
          </w:p>
        </w:tc>
      </w:tr>
      <w:tr w:rsidR="00CA14C5" w:rsidRPr="00520718" w:rsidTr="009B5140">
        <w:trPr>
          <w:trHeight w:val="20"/>
        </w:trPr>
        <w:tc>
          <w:tcPr>
            <w:tcW w:w="0" w:type="auto"/>
            <w:vAlign w:val="bottom"/>
          </w:tcPr>
          <w:p w:rsidR="003773F8" w:rsidRPr="00520718" w:rsidRDefault="003773F8" w:rsidP="009B5140">
            <w:pPr>
              <w:spacing w:before="0" w:after="0"/>
              <w:ind w:firstLine="0"/>
              <w:jc w:val="left"/>
              <w:rPr>
                <w:sz w:val="20"/>
                <w:szCs w:val="20"/>
              </w:rPr>
            </w:pPr>
            <w:r w:rsidRPr="00520718">
              <w:rPr>
                <w:sz w:val="20"/>
                <w:szCs w:val="20"/>
              </w:rPr>
              <w:lastRenderedPageBreak/>
              <w:t>оксид азота (в пересчете на NO2)</w:t>
            </w:r>
          </w:p>
        </w:tc>
        <w:tc>
          <w:tcPr>
            <w:tcW w:w="0" w:type="auto"/>
          </w:tcPr>
          <w:p w:rsidR="003773F8" w:rsidRPr="00520718" w:rsidRDefault="003773F8" w:rsidP="009B5140">
            <w:pPr>
              <w:spacing w:before="0" w:after="0"/>
              <w:ind w:firstLine="0"/>
              <w:jc w:val="center"/>
              <w:rPr>
                <w:sz w:val="20"/>
                <w:szCs w:val="20"/>
              </w:rPr>
            </w:pPr>
            <w:r w:rsidRPr="00520718">
              <w:rPr>
                <w:sz w:val="20"/>
                <w:szCs w:val="20"/>
              </w:rPr>
              <w:t>6056</w:t>
            </w:r>
          </w:p>
        </w:tc>
        <w:tc>
          <w:tcPr>
            <w:tcW w:w="0" w:type="auto"/>
          </w:tcPr>
          <w:p w:rsidR="003773F8" w:rsidRPr="00520718" w:rsidRDefault="003773F8" w:rsidP="009B5140">
            <w:pPr>
              <w:spacing w:before="0" w:after="0"/>
              <w:ind w:firstLine="0"/>
              <w:jc w:val="center"/>
              <w:rPr>
                <w:sz w:val="20"/>
                <w:szCs w:val="20"/>
              </w:rPr>
            </w:pPr>
            <w:r w:rsidRPr="00520718">
              <w:rPr>
                <w:sz w:val="20"/>
                <w:szCs w:val="20"/>
              </w:rPr>
              <w:t>73</w:t>
            </w:r>
          </w:p>
        </w:tc>
        <w:tc>
          <w:tcPr>
            <w:tcW w:w="0" w:type="auto"/>
          </w:tcPr>
          <w:p w:rsidR="003773F8" w:rsidRPr="00520718" w:rsidRDefault="003773F8" w:rsidP="009B5140">
            <w:pPr>
              <w:spacing w:before="0" w:after="0"/>
              <w:ind w:firstLine="0"/>
              <w:jc w:val="center"/>
              <w:rPr>
                <w:sz w:val="20"/>
                <w:szCs w:val="20"/>
              </w:rPr>
            </w:pPr>
            <w:r w:rsidRPr="00520718">
              <w:rPr>
                <w:sz w:val="20"/>
                <w:szCs w:val="20"/>
              </w:rPr>
              <w:t>-</w:t>
            </w:r>
          </w:p>
        </w:tc>
        <w:tc>
          <w:tcPr>
            <w:tcW w:w="0" w:type="auto"/>
          </w:tcPr>
          <w:p w:rsidR="003773F8" w:rsidRPr="00520718" w:rsidRDefault="003773F8" w:rsidP="009B5140">
            <w:pPr>
              <w:spacing w:before="0" w:after="0"/>
              <w:ind w:firstLine="0"/>
              <w:jc w:val="center"/>
              <w:rPr>
                <w:sz w:val="20"/>
                <w:szCs w:val="20"/>
              </w:rPr>
            </w:pPr>
            <w:r w:rsidRPr="00520718">
              <w:rPr>
                <w:sz w:val="20"/>
                <w:szCs w:val="20"/>
              </w:rPr>
              <w:t>6056</w:t>
            </w:r>
          </w:p>
        </w:tc>
        <w:tc>
          <w:tcPr>
            <w:tcW w:w="0" w:type="auto"/>
          </w:tcPr>
          <w:p w:rsidR="003773F8" w:rsidRPr="00520718" w:rsidRDefault="003773F8" w:rsidP="009B5140">
            <w:pPr>
              <w:spacing w:before="0" w:after="0"/>
              <w:ind w:firstLine="0"/>
              <w:jc w:val="center"/>
              <w:rPr>
                <w:sz w:val="20"/>
                <w:szCs w:val="20"/>
              </w:rPr>
            </w:pPr>
            <w:r w:rsidRPr="00520718">
              <w:rPr>
                <w:sz w:val="20"/>
                <w:szCs w:val="20"/>
              </w:rPr>
              <w:t>-</w:t>
            </w:r>
          </w:p>
        </w:tc>
      </w:tr>
      <w:tr w:rsidR="00CA14C5" w:rsidRPr="00520718" w:rsidTr="009B5140">
        <w:trPr>
          <w:trHeight w:val="20"/>
        </w:trPr>
        <w:tc>
          <w:tcPr>
            <w:tcW w:w="0" w:type="auto"/>
            <w:vAlign w:val="bottom"/>
          </w:tcPr>
          <w:p w:rsidR="003773F8" w:rsidRPr="00520718" w:rsidRDefault="003773F8" w:rsidP="009B5140">
            <w:pPr>
              <w:spacing w:before="0" w:after="0"/>
              <w:ind w:firstLine="0"/>
              <w:jc w:val="left"/>
              <w:rPr>
                <w:sz w:val="20"/>
                <w:szCs w:val="20"/>
              </w:rPr>
            </w:pPr>
            <w:r w:rsidRPr="00520718">
              <w:rPr>
                <w:sz w:val="20"/>
                <w:szCs w:val="20"/>
              </w:rPr>
              <w:t>углеводороды (без летучих органических соединений)</w:t>
            </w:r>
          </w:p>
        </w:tc>
        <w:tc>
          <w:tcPr>
            <w:tcW w:w="0" w:type="auto"/>
          </w:tcPr>
          <w:p w:rsidR="003773F8" w:rsidRPr="00520718" w:rsidRDefault="003773F8" w:rsidP="009B5140">
            <w:pPr>
              <w:spacing w:before="0" w:after="0"/>
              <w:ind w:firstLine="0"/>
              <w:jc w:val="center"/>
              <w:rPr>
                <w:sz w:val="20"/>
                <w:szCs w:val="20"/>
              </w:rPr>
            </w:pPr>
            <w:r w:rsidRPr="00520718">
              <w:rPr>
                <w:sz w:val="20"/>
                <w:szCs w:val="20"/>
              </w:rPr>
              <w:t>3361</w:t>
            </w:r>
          </w:p>
        </w:tc>
        <w:tc>
          <w:tcPr>
            <w:tcW w:w="0" w:type="auto"/>
          </w:tcPr>
          <w:p w:rsidR="003773F8" w:rsidRPr="00520718" w:rsidRDefault="003773F8" w:rsidP="009B5140">
            <w:pPr>
              <w:spacing w:before="0" w:after="0"/>
              <w:ind w:firstLine="0"/>
              <w:jc w:val="center"/>
              <w:rPr>
                <w:sz w:val="20"/>
                <w:szCs w:val="20"/>
              </w:rPr>
            </w:pPr>
            <w:r w:rsidRPr="00520718">
              <w:rPr>
                <w:sz w:val="20"/>
                <w:szCs w:val="20"/>
              </w:rPr>
              <w:t>-</w:t>
            </w:r>
          </w:p>
        </w:tc>
        <w:tc>
          <w:tcPr>
            <w:tcW w:w="0" w:type="auto"/>
          </w:tcPr>
          <w:p w:rsidR="003773F8" w:rsidRPr="00520718" w:rsidRDefault="003773F8" w:rsidP="009B5140">
            <w:pPr>
              <w:spacing w:before="0" w:after="0"/>
              <w:ind w:firstLine="0"/>
              <w:jc w:val="center"/>
              <w:rPr>
                <w:sz w:val="20"/>
                <w:szCs w:val="20"/>
              </w:rPr>
            </w:pPr>
            <w:r w:rsidRPr="00520718">
              <w:rPr>
                <w:sz w:val="20"/>
                <w:szCs w:val="20"/>
              </w:rPr>
              <w:t>-</w:t>
            </w:r>
          </w:p>
        </w:tc>
        <w:tc>
          <w:tcPr>
            <w:tcW w:w="0" w:type="auto"/>
          </w:tcPr>
          <w:p w:rsidR="003773F8" w:rsidRPr="00520718" w:rsidRDefault="003773F8" w:rsidP="009B5140">
            <w:pPr>
              <w:spacing w:before="0" w:after="0"/>
              <w:ind w:firstLine="0"/>
              <w:jc w:val="center"/>
              <w:rPr>
                <w:sz w:val="20"/>
                <w:szCs w:val="20"/>
              </w:rPr>
            </w:pPr>
            <w:r w:rsidRPr="00520718">
              <w:rPr>
                <w:sz w:val="20"/>
                <w:szCs w:val="20"/>
              </w:rPr>
              <w:t>3361</w:t>
            </w:r>
          </w:p>
        </w:tc>
        <w:tc>
          <w:tcPr>
            <w:tcW w:w="0" w:type="auto"/>
          </w:tcPr>
          <w:p w:rsidR="003773F8" w:rsidRPr="00520718" w:rsidRDefault="003773F8" w:rsidP="009B5140">
            <w:pPr>
              <w:spacing w:before="0" w:after="0"/>
              <w:ind w:firstLine="0"/>
              <w:jc w:val="center"/>
              <w:rPr>
                <w:sz w:val="20"/>
                <w:szCs w:val="20"/>
              </w:rPr>
            </w:pPr>
            <w:r w:rsidRPr="00520718">
              <w:rPr>
                <w:sz w:val="20"/>
                <w:szCs w:val="20"/>
              </w:rPr>
              <w:t>-</w:t>
            </w:r>
          </w:p>
        </w:tc>
      </w:tr>
      <w:tr w:rsidR="00CA14C5" w:rsidRPr="00520718" w:rsidTr="009B5140">
        <w:trPr>
          <w:trHeight w:val="20"/>
        </w:trPr>
        <w:tc>
          <w:tcPr>
            <w:tcW w:w="0" w:type="auto"/>
            <w:vAlign w:val="bottom"/>
          </w:tcPr>
          <w:p w:rsidR="003773F8" w:rsidRPr="00520718" w:rsidRDefault="003773F8" w:rsidP="009B5140">
            <w:pPr>
              <w:spacing w:before="0" w:after="0"/>
              <w:ind w:firstLine="0"/>
              <w:jc w:val="left"/>
              <w:rPr>
                <w:sz w:val="20"/>
                <w:szCs w:val="20"/>
              </w:rPr>
            </w:pPr>
            <w:r w:rsidRPr="00520718">
              <w:rPr>
                <w:sz w:val="20"/>
                <w:szCs w:val="20"/>
              </w:rPr>
              <w:t>летучие органические соединения</w:t>
            </w:r>
          </w:p>
        </w:tc>
        <w:tc>
          <w:tcPr>
            <w:tcW w:w="0" w:type="auto"/>
          </w:tcPr>
          <w:p w:rsidR="003773F8" w:rsidRPr="00520718" w:rsidRDefault="003773F8" w:rsidP="009B5140">
            <w:pPr>
              <w:spacing w:before="0" w:after="0"/>
              <w:ind w:firstLine="0"/>
              <w:jc w:val="center"/>
              <w:rPr>
                <w:sz w:val="20"/>
                <w:szCs w:val="20"/>
              </w:rPr>
            </w:pPr>
            <w:r w:rsidRPr="00520718">
              <w:rPr>
                <w:sz w:val="20"/>
                <w:szCs w:val="20"/>
              </w:rPr>
              <w:t>1067</w:t>
            </w:r>
          </w:p>
        </w:tc>
        <w:tc>
          <w:tcPr>
            <w:tcW w:w="0" w:type="auto"/>
          </w:tcPr>
          <w:p w:rsidR="003773F8" w:rsidRPr="00520718" w:rsidRDefault="003773F8" w:rsidP="009B5140">
            <w:pPr>
              <w:spacing w:before="0" w:after="0"/>
              <w:ind w:firstLine="0"/>
              <w:jc w:val="center"/>
              <w:rPr>
                <w:sz w:val="20"/>
                <w:szCs w:val="20"/>
              </w:rPr>
            </w:pPr>
            <w:r w:rsidRPr="00520718">
              <w:rPr>
                <w:sz w:val="20"/>
                <w:szCs w:val="20"/>
              </w:rPr>
              <w:t>-</w:t>
            </w:r>
          </w:p>
        </w:tc>
        <w:tc>
          <w:tcPr>
            <w:tcW w:w="0" w:type="auto"/>
          </w:tcPr>
          <w:p w:rsidR="003773F8" w:rsidRPr="00520718" w:rsidRDefault="003773F8" w:rsidP="009B5140">
            <w:pPr>
              <w:spacing w:before="0" w:after="0"/>
              <w:ind w:firstLine="0"/>
              <w:jc w:val="center"/>
              <w:rPr>
                <w:sz w:val="20"/>
                <w:szCs w:val="20"/>
              </w:rPr>
            </w:pPr>
            <w:r w:rsidRPr="00520718">
              <w:rPr>
                <w:sz w:val="20"/>
                <w:szCs w:val="20"/>
              </w:rPr>
              <w:t>-</w:t>
            </w:r>
          </w:p>
        </w:tc>
        <w:tc>
          <w:tcPr>
            <w:tcW w:w="0" w:type="auto"/>
          </w:tcPr>
          <w:p w:rsidR="003773F8" w:rsidRPr="00520718" w:rsidRDefault="003773F8" w:rsidP="009B5140">
            <w:pPr>
              <w:spacing w:before="0" w:after="0"/>
              <w:ind w:firstLine="0"/>
              <w:jc w:val="center"/>
              <w:rPr>
                <w:sz w:val="20"/>
                <w:szCs w:val="20"/>
              </w:rPr>
            </w:pPr>
            <w:r w:rsidRPr="00520718">
              <w:rPr>
                <w:sz w:val="20"/>
                <w:szCs w:val="20"/>
              </w:rPr>
              <w:t>1067</w:t>
            </w:r>
          </w:p>
        </w:tc>
        <w:tc>
          <w:tcPr>
            <w:tcW w:w="0" w:type="auto"/>
          </w:tcPr>
          <w:p w:rsidR="003773F8" w:rsidRPr="00520718" w:rsidRDefault="003773F8" w:rsidP="009B5140">
            <w:pPr>
              <w:spacing w:before="0" w:after="0"/>
              <w:ind w:firstLine="0"/>
              <w:jc w:val="center"/>
              <w:rPr>
                <w:sz w:val="20"/>
                <w:szCs w:val="20"/>
              </w:rPr>
            </w:pPr>
            <w:r w:rsidRPr="00520718">
              <w:rPr>
                <w:sz w:val="20"/>
                <w:szCs w:val="20"/>
              </w:rPr>
              <w:t>-</w:t>
            </w:r>
          </w:p>
        </w:tc>
      </w:tr>
      <w:tr w:rsidR="00CA14C5" w:rsidRPr="00520718" w:rsidTr="009B5140">
        <w:trPr>
          <w:trHeight w:val="20"/>
        </w:trPr>
        <w:tc>
          <w:tcPr>
            <w:tcW w:w="0" w:type="auto"/>
            <w:vAlign w:val="bottom"/>
          </w:tcPr>
          <w:p w:rsidR="003773F8" w:rsidRPr="00520718" w:rsidRDefault="003773F8" w:rsidP="009B5140">
            <w:pPr>
              <w:spacing w:before="0" w:after="0"/>
              <w:ind w:firstLine="0"/>
              <w:jc w:val="left"/>
              <w:rPr>
                <w:sz w:val="20"/>
                <w:szCs w:val="20"/>
              </w:rPr>
            </w:pPr>
            <w:r w:rsidRPr="00520718">
              <w:rPr>
                <w:sz w:val="20"/>
                <w:szCs w:val="20"/>
              </w:rPr>
              <w:t>прочие газообразные и жидкие</w:t>
            </w:r>
          </w:p>
        </w:tc>
        <w:tc>
          <w:tcPr>
            <w:tcW w:w="0" w:type="auto"/>
          </w:tcPr>
          <w:p w:rsidR="003773F8" w:rsidRPr="00520718" w:rsidRDefault="003773F8" w:rsidP="009B5140">
            <w:pPr>
              <w:spacing w:before="0" w:after="0"/>
              <w:ind w:firstLine="0"/>
              <w:jc w:val="center"/>
              <w:rPr>
                <w:sz w:val="20"/>
                <w:szCs w:val="20"/>
              </w:rPr>
            </w:pPr>
            <w:r w:rsidRPr="00520718">
              <w:rPr>
                <w:sz w:val="20"/>
                <w:szCs w:val="20"/>
              </w:rPr>
              <w:t>1471</w:t>
            </w:r>
          </w:p>
        </w:tc>
        <w:tc>
          <w:tcPr>
            <w:tcW w:w="0" w:type="auto"/>
          </w:tcPr>
          <w:p w:rsidR="003773F8" w:rsidRPr="00520718" w:rsidRDefault="003773F8" w:rsidP="009B5140">
            <w:pPr>
              <w:spacing w:before="0" w:after="0"/>
              <w:ind w:firstLine="0"/>
              <w:jc w:val="center"/>
              <w:rPr>
                <w:sz w:val="20"/>
                <w:szCs w:val="20"/>
              </w:rPr>
            </w:pPr>
            <w:r w:rsidRPr="00520718">
              <w:rPr>
                <w:sz w:val="20"/>
                <w:szCs w:val="20"/>
              </w:rPr>
              <w:t>1</w:t>
            </w:r>
          </w:p>
        </w:tc>
        <w:tc>
          <w:tcPr>
            <w:tcW w:w="0" w:type="auto"/>
          </w:tcPr>
          <w:p w:rsidR="003773F8" w:rsidRPr="00520718" w:rsidRDefault="003773F8" w:rsidP="009B5140">
            <w:pPr>
              <w:spacing w:before="0" w:after="0"/>
              <w:ind w:firstLine="0"/>
              <w:jc w:val="center"/>
              <w:rPr>
                <w:sz w:val="20"/>
                <w:szCs w:val="20"/>
              </w:rPr>
            </w:pPr>
            <w:r w:rsidRPr="00520718">
              <w:rPr>
                <w:sz w:val="20"/>
                <w:szCs w:val="20"/>
              </w:rPr>
              <w:t>-</w:t>
            </w:r>
          </w:p>
        </w:tc>
        <w:tc>
          <w:tcPr>
            <w:tcW w:w="0" w:type="auto"/>
          </w:tcPr>
          <w:p w:rsidR="003773F8" w:rsidRPr="00520718" w:rsidRDefault="003773F8" w:rsidP="009B5140">
            <w:pPr>
              <w:spacing w:before="0" w:after="0"/>
              <w:ind w:firstLine="0"/>
              <w:jc w:val="center"/>
              <w:rPr>
                <w:sz w:val="20"/>
                <w:szCs w:val="20"/>
              </w:rPr>
            </w:pPr>
            <w:r w:rsidRPr="00520718">
              <w:rPr>
                <w:sz w:val="20"/>
                <w:szCs w:val="20"/>
              </w:rPr>
              <w:t>1417</w:t>
            </w:r>
          </w:p>
        </w:tc>
        <w:tc>
          <w:tcPr>
            <w:tcW w:w="0" w:type="auto"/>
          </w:tcPr>
          <w:p w:rsidR="003773F8" w:rsidRPr="00520718" w:rsidRDefault="003773F8" w:rsidP="009B5140">
            <w:pPr>
              <w:spacing w:before="0" w:after="0"/>
              <w:ind w:firstLine="0"/>
              <w:jc w:val="center"/>
              <w:rPr>
                <w:sz w:val="20"/>
                <w:szCs w:val="20"/>
              </w:rPr>
            </w:pPr>
            <w:r w:rsidRPr="00520718">
              <w:rPr>
                <w:sz w:val="20"/>
                <w:szCs w:val="20"/>
              </w:rPr>
              <w:t>-</w:t>
            </w:r>
          </w:p>
        </w:tc>
      </w:tr>
    </w:tbl>
    <w:p w:rsidR="009B5140" w:rsidRPr="00520718" w:rsidRDefault="009B5140" w:rsidP="009B5140"/>
    <w:p w:rsidR="009B5140" w:rsidRPr="00520718" w:rsidRDefault="009B5140" w:rsidP="009B5140">
      <w:r w:rsidRPr="00520718">
        <w:t xml:space="preserve">Сведения о выбросах основных загрязняющих атмосферу веществ стационарными источниками от сжигания топлива (для выработки тепло - и электроэнергии) поосновным ВЭД в 2017 году, представлены в таблице </w:t>
      </w:r>
      <w:r w:rsidR="007000AA" w:rsidRPr="00520718">
        <w:t>5</w:t>
      </w:r>
      <w:r w:rsidR="002E3C32" w:rsidRPr="00520718">
        <w:t>.4.1-</w:t>
      </w:r>
      <w:r w:rsidRPr="00520718">
        <w:t>5.</w:t>
      </w:r>
    </w:p>
    <w:p w:rsidR="009B5140" w:rsidRPr="00520718" w:rsidRDefault="009B5140" w:rsidP="009B5140"/>
    <w:p w:rsidR="009B5140" w:rsidRPr="00520718" w:rsidRDefault="007000AA" w:rsidP="009B5140">
      <w:r w:rsidRPr="00520718">
        <w:t>Таблица 5</w:t>
      </w:r>
      <w:r w:rsidR="002E3C32" w:rsidRPr="00520718">
        <w:t>.4.1-</w:t>
      </w:r>
      <w:r w:rsidR="009B5140" w:rsidRPr="00520718">
        <w:t>5.</w:t>
      </w:r>
      <w:r w:rsidR="002E3C32" w:rsidRPr="00520718">
        <w:t xml:space="preserve"> </w:t>
      </w:r>
      <w:r w:rsidR="009B5140" w:rsidRPr="00520718">
        <w:t>Сведения о выбросах основных загрязняющих атмосферу веществ стационарными источниками от сжигания топлива (для выработки тепло - и электроэнергии) поосновным ВЭД в Камчатском крае в 2017 году (тонн)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44"/>
        <w:gridCol w:w="1102"/>
        <w:gridCol w:w="1102"/>
        <w:gridCol w:w="1102"/>
        <w:gridCol w:w="1104"/>
      </w:tblGrid>
      <w:tr w:rsidR="003773F8" w:rsidRPr="00520718" w:rsidTr="003773F8">
        <w:trPr>
          <w:cantSplit/>
          <w:trHeight w:val="20"/>
        </w:trPr>
        <w:tc>
          <w:tcPr>
            <w:tcW w:w="2763" w:type="pct"/>
            <w:vMerge w:val="restart"/>
            <w:vAlign w:val="center"/>
          </w:tcPr>
          <w:p w:rsidR="003773F8" w:rsidRPr="00520718" w:rsidRDefault="003773F8" w:rsidP="009B5140">
            <w:pPr>
              <w:spacing w:before="0" w:after="0"/>
              <w:ind w:firstLine="0"/>
              <w:jc w:val="left"/>
              <w:rPr>
                <w:sz w:val="20"/>
                <w:szCs w:val="20"/>
              </w:rPr>
            </w:pPr>
          </w:p>
        </w:tc>
        <w:tc>
          <w:tcPr>
            <w:tcW w:w="2237" w:type="pct"/>
            <w:gridSpan w:val="4"/>
            <w:vAlign w:val="center"/>
          </w:tcPr>
          <w:p w:rsidR="003773F8" w:rsidRPr="00520718" w:rsidRDefault="003773F8" w:rsidP="009B5140">
            <w:pPr>
              <w:spacing w:before="0" w:after="0"/>
              <w:ind w:firstLine="0"/>
              <w:jc w:val="center"/>
              <w:rPr>
                <w:sz w:val="20"/>
                <w:szCs w:val="20"/>
              </w:rPr>
            </w:pPr>
            <w:r w:rsidRPr="00520718">
              <w:rPr>
                <w:sz w:val="20"/>
                <w:szCs w:val="20"/>
              </w:rPr>
              <w:t>Основные загрязняющие вещества:</w:t>
            </w:r>
          </w:p>
        </w:tc>
      </w:tr>
      <w:tr w:rsidR="003773F8" w:rsidRPr="00520718" w:rsidTr="003773F8">
        <w:trPr>
          <w:cantSplit/>
          <w:trHeight w:val="20"/>
        </w:trPr>
        <w:tc>
          <w:tcPr>
            <w:tcW w:w="2763" w:type="pct"/>
            <w:vMerge/>
            <w:tcBorders>
              <w:bottom w:val="single" w:sz="12" w:space="0" w:color="auto"/>
            </w:tcBorders>
            <w:vAlign w:val="center"/>
          </w:tcPr>
          <w:p w:rsidR="003773F8" w:rsidRPr="00520718" w:rsidRDefault="003773F8" w:rsidP="009B5140">
            <w:pPr>
              <w:spacing w:before="0" w:after="0"/>
              <w:ind w:firstLine="0"/>
              <w:jc w:val="left"/>
              <w:rPr>
                <w:sz w:val="20"/>
                <w:szCs w:val="20"/>
              </w:rPr>
            </w:pPr>
          </w:p>
        </w:tc>
        <w:tc>
          <w:tcPr>
            <w:tcW w:w="559" w:type="pct"/>
            <w:tcBorders>
              <w:bottom w:val="single" w:sz="12" w:space="0" w:color="auto"/>
            </w:tcBorders>
            <w:vAlign w:val="center"/>
          </w:tcPr>
          <w:p w:rsidR="003773F8" w:rsidRPr="00520718" w:rsidRDefault="003773F8" w:rsidP="009B5140">
            <w:pPr>
              <w:spacing w:before="0" w:after="0"/>
              <w:ind w:firstLine="0"/>
              <w:jc w:val="center"/>
              <w:rPr>
                <w:sz w:val="20"/>
                <w:szCs w:val="20"/>
              </w:rPr>
            </w:pPr>
            <w:r w:rsidRPr="00520718">
              <w:rPr>
                <w:sz w:val="20"/>
                <w:szCs w:val="20"/>
              </w:rPr>
              <w:t>2014</w:t>
            </w:r>
          </w:p>
        </w:tc>
        <w:tc>
          <w:tcPr>
            <w:tcW w:w="559" w:type="pct"/>
            <w:tcBorders>
              <w:bottom w:val="single" w:sz="12" w:space="0" w:color="auto"/>
            </w:tcBorders>
            <w:vAlign w:val="center"/>
          </w:tcPr>
          <w:p w:rsidR="003773F8" w:rsidRPr="00520718" w:rsidRDefault="003773F8" w:rsidP="009B5140">
            <w:pPr>
              <w:spacing w:before="0" w:after="0"/>
              <w:ind w:firstLine="0"/>
              <w:jc w:val="center"/>
              <w:rPr>
                <w:sz w:val="20"/>
                <w:szCs w:val="20"/>
              </w:rPr>
            </w:pPr>
            <w:r w:rsidRPr="00520718">
              <w:rPr>
                <w:sz w:val="20"/>
                <w:szCs w:val="20"/>
              </w:rPr>
              <w:t>2015</w:t>
            </w:r>
          </w:p>
        </w:tc>
        <w:tc>
          <w:tcPr>
            <w:tcW w:w="559" w:type="pct"/>
            <w:tcBorders>
              <w:bottom w:val="single" w:sz="12" w:space="0" w:color="auto"/>
            </w:tcBorders>
            <w:vAlign w:val="center"/>
          </w:tcPr>
          <w:p w:rsidR="003773F8" w:rsidRPr="00520718" w:rsidRDefault="003773F8" w:rsidP="009B5140">
            <w:pPr>
              <w:spacing w:before="0" w:after="0"/>
              <w:ind w:firstLine="0"/>
              <w:jc w:val="center"/>
              <w:rPr>
                <w:sz w:val="20"/>
                <w:szCs w:val="20"/>
              </w:rPr>
            </w:pPr>
            <w:r w:rsidRPr="00520718">
              <w:rPr>
                <w:sz w:val="20"/>
                <w:szCs w:val="20"/>
              </w:rPr>
              <w:t>2016</w:t>
            </w:r>
          </w:p>
        </w:tc>
        <w:tc>
          <w:tcPr>
            <w:tcW w:w="560" w:type="pct"/>
            <w:tcBorders>
              <w:bottom w:val="single" w:sz="12" w:space="0" w:color="auto"/>
            </w:tcBorders>
            <w:vAlign w:val="center"/>
          </w:tcPr>
          <w:p w:rsidR="003773F8" w:rsidRPr="00520718" w:rsidRDefault="003773F8" w:rsidP="009B5140">
            <w:pPr>
              <w:spacing w:before="0" w:after="0"/>
              <w:ind w:firstLine="0"/>
              <w:jc w:val="center"/>
              <w:rPr>
                <w:sz w:val="20"/>
                <w:szCs w:val="20"/>
              </w:rPr>
            </w:pPr>
            <w:r w:rsidRPr="00520718">
              <w:rPr>
                <w:sz w:val="20"/>
                <w:szCs w:val="20"/>
              </w:rPr>
              <w:t>2017</w:t>
            </w:r>
          </w:p>
        </w:tc>
      </w:tr>
      <w:tr w:rsidR="003773F8" w:rsidRPr="00520718" w:rsidTr="003773F8">
        <w:trPr>
          <w:cantSplit/>
          <w:trHeight w:val="20"/>
        </w:trPr>
        <w:tc>
          <w:tcPr>
            <w:tcW w:w="2763" w:type="pct"/>
            <w:tcBorders>
              <w:bottom w:val="single" w:sz="12" w:space="0" w:color="auto"/>
            </w:tcBorders>
            <w:vAlign w:val="center"/>
          </w:tcPr>
          <w:p w:rsidR="003773F8" w:rsidRPr="00520718" w:rsidRDefault="003773F8" w:rsidP="009B5140">
            <w:pPr>
              <w:spacing w:before="0" w:after="0"/>
              <w:ind w:firstLine="0"/>
              <w:jc w:val="left"/>
              <w:rPr>
                <w:sz w:val="20"/>
                <w:szCs w:val="20"/>
              </w:rPr>
            </w:pPr>
            <w:r w:rsidRPr="00520718">
              <w:rPr>
                <w:sz w:val="20"/>
                <w:szCs w:val="20"/>
              </w:rPr>
              <w:t>Всего</w:t>
            </w:r>
          </w:p>
        </w:tc>
        <w:tc>
          <w:tcPr>
            <w:tcW w:w="559" w:type="pct"/>
            <w:tcBorders>
              <w:bottom w:val="single" w:sz="12" w:space="0" w:color="auto"/>
            </w:tcBorders>
          </w:tcPr>
          <w:p w:rsidR="003773F8" w:rsidRPr="00520718" w:rsidRDefault="003773F8" w:rsidP="009B5140">
            <w:pPr>
              <w:spacing w:before="0" w:after="0"/>
              <w:ind w:firstLine="0"/>
              <w:jc w:val="center"/>
              <w:rPr>
                <w:sz w:val="20"/>
                <w:szCs w:val="20"/>
              </w:rPr>
            </w:pPr>
            <w:r w:rsidRPr="00520718">
              <w:rPr>
                <w:sz w:val="20"/>
                <w:szCs w:val="20"/>
              </w:rPr>
              <w:t>7871</w:t>
            </w:r>
          </w:p>
        </w:tc>
        <w:tc>
          <w:tcPr>
            <w:tcW w:w="559" w:type="pct"/>
            <w:tcBorders>
              <w:bottom w:val="single" w:sz="12" w:space="0" w:color="auto"/>
            </w:tcBorders>
          </w:tcPr>
          <w:p w:rsidR="003773F8" w:rsidRPr="00520718" w:rsidRDefault="003773F8" w:rsidP="009B5140">
            <w:pPr>
              <w:spacing w:before="0" w:after="0"/>
              <w:ind w:firstLine="0"/>
              <w:jc w:val="center"/>
              <w:rPr>
                <w:sz w:val="20"/>
                <w:szCs w:val="20"/>
              </w:rPr>
            </w:pPr>
            <w:r w:rsidRPr="00520718">
              <w:rPr>
                <w:sz w:val="20"/>
                <w:szCs w:val="20"/>
              </w:rPr>
              <w:t>4912</w:t>
            </w:r>
          </w:p>
        </w:tc>
        <w:tc>
          <w:tcPr>
            <w:tcW w:w="559" w:type="pct"/>
            <w:tcBorders>
              <w:bottom w:val="single" w:sz="12" w:space="0" w:color="auto"/>
            </w:tcBorders>
          </w:tcPr>
          <w:p w:rsidR="003773F8" w:rsidRPr="00520718" w:rsidRDefault="003773F8" w:rsidP="009B5140">
            <w:pPr>
              <w:spacing w:before="0" w:after="0"/>
              <w:ind w:firstLine="0"/>
              <w:jc w:val="center"/>
              <w:rPr>
                <w:sz w:val="20"/>
                <w:szCs w:val="20"/>
              </w:rPr>
            </w:pPr>
            <w:r w:rsidRPr="00520718">
              <w:rPr>
                <w:sz w:val="20"/>
                <w:szCs w:val="20"/>
              </w:rPr>
              <w:t>10779</w:t>
            </w:r>
          </w:p>
        </w:tc>
        <w:tc>
          <w:tcPr>
            <w:tcW w:w="560" w:type="pct"/>
            <w:tcBorders>
              <w:bottom w:val="single" w:sz="12" w:space="0" w:color="auto"/>
            </w:tcBorders>
          </w:tcPr>
          <w:p w:rsidR="003773F8" w:rsidRPr="00520718" w:rsidRDefault="003773F8" w:rsidP="009B5140">
            <w:pPr>
              <w:spacing w:before="0" w:after="0"/>
              <w:ind w:firstLine="0"/>
              <w:jc w:val="center"/>
              <w:rPr>
                <w:sz w:val="20"/>
                <w:szCs w:val="20"/>
              </w:rPr>
            </w:pPr>
            <w:r w:rsidRPr="00520718">
              <w:rPr>
                <w:sz w:val="20"/>
                <w:szCs w:val="20"/>
              </w:rPr>
              <w:t>5444</w:t>
            </w:r>
          </w:p>
        </w:tc>
      </w:tr>
      <w:tr w:rsidR="003773F8" w:rsidRPr="00520718" w:rsidTr="003773F8">
        <w:trPr>
          <w:cantSplit/>
          <w:trHeight w:val="20"/>
        </w:trPr>
        <w:tc>
          <w:tcPr>
            <w:tcW w:w="2763" w:type="pct"/>
            <w:tcBorders>
              <w:bottom w:val="single" w:sz="12" w:space="0" w:color="auto"/>
            </w:tcBorders>
            <w:vAlign w:val="center"/>
          </w:tcPr>
          <w:p w:rsidR="003773F8" w:rsidRPr="00520718" w:rsidRDefault="003773F8" w:rsidP="009B5140">
            <w:pPr>
              <w:spacing w:before="0" w:after="0"/>
              <w:ind w:firstLine="0"/>
              <w:jc w:val="left"/>
              <w:rPr>
                <w:sz w:val="20"/>
                <w:szCs w:val="20"/>
              </w:rPr>
            </w:pPr>
            <w:r w:rsidRPr="00520718">
              <w:rPr>
                <w:sz w:val="20"/>
                <w:szCs w:val="20"/>
              </w:rPr>
              <w:t>Их них (по основным ВЭД):</w:t>
            </w:r>
          </w:p>
        </w:tc>
        <w:tc>
          <w:tcPr>
            <w:tcW w:w="559" w:type="pct"/>
            <w:tcBorders>
              <w:bottom w:val="single" w:sz="12" w:space="0" w:color="auto"/>
            </w:tcBorders>
            <w:vAlign w:val="center"/>
          </w:tcPr>
          <w:p w:rsidR="003773F8" w:rsidRPr="00520718" w:rsidRDefault="003773F8" w:rsidP="009B5140">
            <w:pPr>
              <w:spacing w:before="0" w:after="0"/>
              <w:ind w:firstLine="0"/>
              <w:jc w:val="center"/>
              <w:rPr>
                <w:sz w:val="20"/>
                <w:szCs w:val="20"/>
              </w:rPr>
            </w:pPr>
          </w:p>
        </w:tc>
        <w:tc>
          <w:tcPr>
            <w:tcW w:w="559" w:type="pct"/>
            <w:tcBorders>
              <w:bottom w:val="single" w:sz="12" w:space="0" w:color="auto"/>
            </w:tcBorders>
            <w:vAlign w:val="center"/>
          </w:tcPr>
          <w:p w:rsidR="003773F8" w:rsidRPr="00520718" w:rsidRDefault="003773F8" w:rsidP="009B5140">
            <w:pPr>
              <w:spacing w:before="0" w:after="0"/>
              <w:ind w:firstLine="0"/>
              <w:jc w:val="center"/>
              <w:rPr>
                <w:sz w:val="20"/>
                <w:szCs w:val="20"/>
              </w:rPr>
            </w:pPr>
          </w:p>
        </w:tc>
        <w:tc>
          <w:tcPr>
            <w:tcW w:w="559" w:type="pct"/>
            <w:tcBorders>
              <w:bottom w:val="single" w:sz="12" w:space="0" w:color="auto"/>
            </w:tcBorders>
            <w:vAlign w:val="center"/>
          </w:tcPr>
          <w:p w:rsidR="003773F8" w:rsidRPr="00520718" w:rsidRDefault="003773F8" w:rsidP="009B5140">
            <w:pPr>
              <w:spacing w:before="0" w:after="0"/>
              <w:ind w:firstLine="0"/>
              <w:jc w:val="center"/>
              <w:rPr>
                <w:sz w:val="20"/>
                <w:szCs w:val="20"/>
              </w:rPr>
            </w:pPr>
          </w:p>
        </w:tc>
        <w:tc>
          <w:tcPr>
            <w:tcW w:w="560" w:type="pct"/>
            <w:tcBorders>
              <w:bottom w:val="single" w:sz="12" w:space="0" w:color="auto"/>
            </w:tcBorders>
            <w:vAlign w:val="center"/>
          </w:tcPr>
          <w:p w:rsidR="003773F8" w:rsidRPr="00520718" w:rsidRDefault="003773F8" w:rsidP="009B5140">
            <w:pPr>
              <w:spacing w:before="0" w:after="0"/>
              <w:ind w:firstLine="0"/>
              <w:jc w:val="center"/>
              <w:rPr>
                <w:sz w:val="20"/>
                <w:szCs w:val="20"/>
              </w:rPr>
            </w:pPr>
          </w:p>
        </w:tc>
      </w:tr>
      <w:tr w:rsidR="003773F8" w:rsidRPr="00520718" w:rsidTr="003773F8">
        <w:trPr>
          <w:cantSplit/>
          <w:trHeight w:val="20"/>
        </w:trPr>
        <w:tc>
          <w:tcPr>
            <w:tcW w:w="2763" w:type="pct"/>
            <w:tcBorders>
              <w:top w:val="single" w:sz="12" w:space="0" w:color="auto"/>
            </w:tcBorders>
            <w:vAlign w:val="bottom"/>
          </w:tcPr>
          <w:p w:rsidR="003773F8" w:rsidRPr="00520718" w:rsidRDefault="003773F8" w:rsidP="009B5140">
            <w:pPr>
              <w:spacing w:before="0" w:after="0"/>
              <w:ind w:firstLine="0"/>
              <w:jc w:val="left"/>
              <w:rPr>
                <w:sz w:val="20"/>
                <w:szCs w:val="20"/>
              </w:rPr>
            </w:pPr>
            <w:r w:rsidRPr="00520718">
              <w:rPr>
                <w:sz w:val="20"/>
                <w:szCs w:val="20"/>
              </w:rPr>
              <w:t>сельское хозяйство, охота и лесное хозяйство</w:t>
            </w:r>
          </w:p>
        </w:tc>
        <w:tc>
          <w:tcPr>
            <w:tcW w:w="559" w:type="pct"/>
            <w:tcBorders>
              <w:top w:val="single" w:sz="12" w:space="0" w:color="auto"/>
            </w:tcBorders>
          </w:tcPr>
          <w:p w:rsidR="003773F8" w:rsidRPr="00520718" w:rsidRDefault="003773F8" w:rsidP="009B5140">
            <w:pPr>
              <w:spacing w:before="0" w:after="0"/>
              <w:ind w:firstLine="0"/>
              <w:jc w:val="center"/>
              <w:rPr>
                <w:sz w:val="20"/>
                <w:szCs w:val="20"/>
              </w:rPr>
            </w:pPr>
            <w:r w:rsidRPr="00520718">
              <w:rPr>
                <w:sz w:val="20"/>
                <w:szCs w:val="20"/>
              </w:rPr>
              <w:t>144</w:t>
            </w:r>
          </w:p>
        </w:tc>
        <w:tc>
          <w:tcPr>
            <w:tcW w:w="559" w:type="pct"/>
            <w:tcBorders>
              <w:top w:val="single" w:sz="12" w:space="0" w:color="auto"/>
            </w:tcBorders>
          </w:tcPr>
          <w:p w:rsidR="003773F8" w:rsidRPr="00520718" w:rsidRDefault="003773F8" w:rsidP="009B5140">
            <w:pPr>
              <w:spacing w:before="0" w:after="0"/>
              <w:ind w:firstLine="0"/>
              <w:jc w:val="center"/>
              <w:rPr>
                <w:sz w:val="20"/>
                <w:szCs w:val="20"/>
              </w:rPr>
            </w:pPr>
            <w:r w:rsidRPr="00520718">
              <w:rPr>
                <w:sz w:val="20"/>
                <w:szCs w:val="20"/>
              </w:rPr>
              <w:t>47</w:t>
            </w:r>
          </w:p>
        </w:tc>
        <w:tc>
          <w:tcPr>
            <w:tcW w:w="559" w:type="pct"/>
            <w:tcBorders>
              <w:top w:val="single" w:sz="12" w:space="0" w:color="auto"/>
            </w:tcBorders>
          </w:tcPr>
          <w:p w:rsidR="003773F8" w:rsidRPr="00520718" w:rsidRDefault="003773F8" w:rsidP="009B5140">
            <w:pPr>
              <w:spacing w:before="0" w:after="0"/>
              <w:ind w:firstLine="0"/>
              <w:jc w:val="center"/>
              <w:rPr>
                <w:sz w:val="20"/>
                <w:szCs w:val="20"/>
              </w:rPr>
            </w:pPr>
            <w:r w:rsidRPr="00520718">
              <w:rPr>
                <w:sz w:val="20"/>
                <w:szCs w:val="20"/>
              </w:rPr>
              <w:t>137</w:t>
            </w:r>
          </w:p>
        </w:tc>
        <w:tc>
          <w:tcPr>
            <w:tcW w:w="560" w:type="pct"/>
            <w:tcBorders>
              <w:top w:val="single" w:sz="12" w:space="0" w:color="auto"/>
            </w:tcBorders>
          </w:tcPr>
          <w:p w:rsidR="003773F8" w:rsidRPr="00520718" w:rsidRDefault="003773F8" w:rsidP="009B5140">
            <w:pPr>
              <w:spacing w:before="0" w:after="0"/>
              <w:ind w:firstLine="0"/>
              <w:jc w:val="center"/>
              <w:rPr>
                <w:sz w:val="20"/>
                <w:szCs w:val="20"/>
              </w:rPr>
            </w:pPr>
            <w:r w:rsidRPr="00520718">
              <w:rPr>
                <w:sz w:val="20"/>
                <w:szCs w:val="20"/>
              </w:rPr>
              <w:t>44</w:t>
            </w:r>
          </w:p>
        </w:tc>
      </w:tr>
      <w:tr w:rsidR="003773F8" w:rsidRPr="00520718" w:rsidTr="003773F8">
        <w:trPr>
          <w:cantSplit/>
          <w:trHeight w:val="20"/>
        </w:trPr>
        <w:tc>
          <w:tcPr>
            <w:tcW w:w="2763" w:type="pct"/>
            <w:vAlign w:val="bottom"/>
          </w:tcPr>
          <w:p w:rsidR="003773F8" w:rsidRPr="00520718" w:rsidRDefault="003773F8" w:rsidP="009B5140">
            <w:pPr>
              <w:spacing w:before="0" w:after="0"/>
              <w:ind w:firstLine="0"/>
              <w:jc w:val="left"/>
              <w:rPr>
                <w:sz w:val="20"/>
                <w:szCs w:val="20"/>
              </w:rPr>
            </w:pPr>
            <w:r w:rsidRPr="00520718">
              <w:rPr>
                <w:sz w:val="20"/>
                <w:szCs w:val="20"/>
              </w:rPr>
              <w:t>добыча полезных ископаемых</w:t>
            </w:r>
          </w:p>
        </w:tc>
        <w:tc>
          <w:tcPr>
            <w:tcW w:w="559" w:type="pct"/>
          </w:tcPr>
          <w:p w:rsidR="003773F8" w:rsidRPr="00520718" w:rsidRDefault="003773F8" w:rsidP="009B5140">
            <w:pPr>
              <w:spacing w:before="0" w:after="0"/>
              <w:ind w:firstLine="0"/>
              <w:jc w:val="center"/>
              <w:rPr>
                <w:sz w:val="20"/>
                <w:szCs w:val="20"/>
              </w:rPr>
            </w:pPr>
            <w:r w:rsidRPr="00520718">
              <w:rPr>
                <w:sz w:val="20"/>
                <w:szCs w:val="20"/>
              </w:rPr>
              <w:t>61</w:t>
            </w:r>
          </w:p>
        </w:tc>
        <w:tc>
          <w:tcPr>
            <w:tcW w:w="559" w:type="pct"/>
          </w:tcPr>
          <w:p w:rsidR="003773F8" w:rsidRPr="00520718" w:rsidRDefault="003773F8" w:rsidP="009B5140">
            <w:pPr>
              <w:spacing w:before="0" w:after="0"/>
              <w:ind w:firstLine="0"/>
              <w:jc w:val="center"/>
              <w:rPr>
                <w:sz w:val="20"/>
                <w:szCs w:val="20"/>
              </w:rPr>
            </w:pPr>
            <w:r w:rsidRPr="00520718">
              <w:rPr>
                <w:sz w:val="20"/>
                <w:szCs w:val="20"/>
              </w:rPr>
              <w:t>211</w:t>
            </w:r>
          </w:p>
        </w:tc>
        <w:tc>
          <w:tcPr>
            <w:tcW w:w="559" w:type="pct"/>
          </w:tcPr>
          <w:p w:rsidR="003773F8" w:rsidRPr="00520718" w:rsidRDefault="003773F8" w:rsidP="009B5140">
            <w:pPr>
              <w:spacing w:before="0" w:after="0"/>
              <w:ind w:firstLine="0"/>
              <w:jc w:val="center"/>
              <w:rPr>
                <w:sz w:val="20"/>
                <w:szCs w:val="20"/>
              </w:rPr>
            </w:pPr>
            <w:r w:rsidRPr="00520718">
              <w:rPr>
                <w:sz w:val="20"/>
                <w:szCs w:val="20"/>
              </w:rPr>
              <w:t>648</w:t>
            </w:r>
          </w:p>
        </w:tc>
        <w:tc>
          <w:tcPr>
            <w:tcW w:w="560" w:type="pct"/>
          </w:tcPr>
          <w:p w:rsidR="003773F8" w:rsidRPr="00520718" w:rsidRDefault="003773F8" w:rsidP="009B5140">
            <w:pPr>
              <w:spacing w:before="0" w:after="0"/>
              <w:ind w:firstLine="0"/>
              <w:jc w:val="center"/>
              <w:rPr>
                <w:sz w:val="20"/>
                <w:szCs w:val="20"/>
              </w:rPr>
            </w:pPr>
            <w:r w:rsidRPr="00520718">
              <w:rPr>
                <w:sz w:val="20"/>
                <w:szCs w:val="20"/>
              </w:rPr>
              <w:t>1233</w:t>
            </w:r>
          </w:p>
        </w:tc>
      </w:tr>
      <w:tr w:rsidR="003773F8" w:rsidRPr="00520718" w:rsidTr="003773F8">
        <w:trPr>
          <w:cantSplit/>
          <w:trHeight w:val="20"/>
        </w:trPr>
        <w:tc>
          <w:tcPr>
            <w:tcW w:w="2763" w:type="pct"/>
            <w:vAlign w:val="bottom"/>
          </w:tcPr>
          <w:p w:rsidR="003773F8" w:rsidRPr="00520718" w:rsidRDefault="003773F8" w:rsidP="009B5140">
            <w:pPr>
              <w:spacing w:before="0" w:after="0"/>
              <w:ind w:firstLine="0"/>
              <w:jc w:val="left"/>
              <w:rPr>
                <w:sz w:val="20"/>
                <w:szCs w:val="20"/>
              </w:rPr>
            </w:pPr>
            <w:r w:rsidRPr="00520718">
              <w:rPr>
                <w:sz w:val="20"/>
                <w:szCs w:val="20"/>
              </w:rPr>
              <w:t>обрабатывающие производства</w:t>
            </w:r>
          </w:p>
        </w:tc>
        <w:tc>
          <w:tcPr>
            <w:tcW w:w="559" w:type="pct"/>
          </w:tcPr>
          <w:p w:rsidR="003773F8" w:rsidRPr="00520718" w:rsidRDefault="003773F8" w:rsidP="009B5140">
            <w:pPr>
              <w:spacing w:before="0" w:after="0"/>
              <w:ind w:firstLine="0"/>
              <w:jc w:val="center"/>
              <w:rPr>
                <w:sz w:val="20"/>
                <w:szCs w:val="20"/>
              </w:rPr>
            </w:pPr>
            <w:r w:rsidRPr="00520718">
              <w:rPr>
                <w:sz w:val="20"/>
                <w:szCs w:val="20"/>
              </w:rPr>
              <w:t>27</w:t>
            </w:r>
          </w:p>
        </w:tc>
        <w:tc>
          <w:tcPr>
            <w:tcW w:w="559" w:type="pct"/>
          </w:tcPr>
          <w:p w:rsidR="003773F8" w:rsidRPr="00520718" w:rsidRDefault="003773F8" w:rsidP="009B5140">
            <w:pPr>
              <w:spacing w:before="0" w:after="0"/>
              <w:ind w:firstLine="0"/>
              <w:jc w:val="center"/>
              <w:rPr>
                <w:sz w:val="20"/>
                <w:szCs w:val="20"/>
              </w:rPr>
            </w:pPr>
            <w:r w:rsidRPr="00520718">
              <w:rPr>
                <w:sz w:val="20"/>
                <w:szCs w:val="20"/>
              </w:rPr>
              <w:t>28</w:t>
            </w:r>
          </w:p>
        </w:tc>
        <w:tc>
          <w:tcPr>
            <w:tcW w:w="559" w:type="pct"/>
          </w:tcPr>
          <w:p w:rsidR="003773F8" w:rsidRPr="00520718" w:rsidRDefault="003773F8" w:rsidP="009B5140">
            <w:pPr>
              <w:spacing w:before="0" w:after="0"/>
              <w:ind w:firstLine="0"/>
              <w:jc w:val="center"/>
              <w:rPr>
                <w:sz w:val="20"/>
                <w:szCs w:val="20"/>
              </w:rPr>
            </w:pPr>
            <w:r w:rsidRPr="00520718">
              <w:rPr>
                <w:sz w:val="20"/>
                <w:szCs w:val="20"/>
              </w:rPr>
              <w:t>83</w:t>
            </w:r>
          </w:p>
        </w:tc>
        <w:tc>
          <w:tcPr>
            <w:tcW w:w="560" w:type="pct"/>
          </w:tcPr>
          <w:p w:rsidR="003773F8" w:rsidRPr="00520718" w:rsidRDefault="003773F8" w:rsidP="009B5140">
            <w:pPr>
              <w:spacing w:before="0" w:after="0"/>
              <w:ind w:firstLine="0"/>
              <w:jc w:val="center"/>
              <w:rPr>
                <w:sz w:val="20"/>
                <w:szCs w:val="20"/>
              </w:rPr>
            </w:pPr>
            <w:r w:rsidRPr="00520718">
              <w:rPr>
                <w:sz w:val="20"/>
                <w:szCs w:val="20"/>
              </w:rPr>
              <w:t>36</w:t>
            </w:r>
          </w:p>
        </w:tc>
      </w:tr>
      <w:tr w:rsidR="003773F8" w:rsidRPr="00520718" w:rsidTr="003773F8">
        <w:trPr>
          <w:cantSplit/>
          <w:trHeight w:val="20"/>
        </w:trPr>
        <w:tc>
          <w:tcPr>
            <w:tcW w:w="2763" w:type="pct"/>
            <w:vAlign w:val="bottom"/>
          </w:tcPr>
          <w:p w:rsidR="003773F8" w:rsidRPr="00520718" w:rsidRDefault="003773F8" w:rsidP="009B5140">
            <w:pPr>
              <w:spacing w:before="0" w:after="0"/>
              <w:ind w:firstLine="0"/>
              <w:jc w:val="left"/>
              <w:rPr>
                <w:sz w:val="20"/>
                <w:szCs w:val="20"/>
              </w:rPr>
            </w:pPr>
            <w:r w:rsidRPr="00520718">
              <w:rPr>
                <w:sz w:val="20"/>
                <w:szCs w:val="20"/>
              </w:rPr>
              <w:t>обеспечение электроэнергией, газом и паром; кондиционирование воздуха</w:t>
            </w:r>
          </w:p>
        </w:tc>
        <w:tc>
          <w:tcPr>
            <w:tcW w:w="559" w:type="pct"/>
          </w:tcPr>
          <w:p w:rsidR="003773F8" w:rsidRPr="00520718" w:rsidRDefault="003773F8" w:rsidP="009B5140">
            <w:pPr>
              <w:spacing w:before="0" w:after="0"/>
              <w:ind w:firstLine="0"/>
              <w:jc w:val="center"/>
              <w:rPr>
                <w:sz w:val="20"/>
                <w:szCs w:val="20"/>
              </w:rPr>
            </w:pPr>
            <w:r w:rsidRPr="00520718">
              <w:rPr>
                <w:sz w:val="20"/>
                <w:szCs w:val="20"/>
              </w:rPr>
              <w:t>7353</w:t>
            </w:r>
          </w:p>
        </w:tc>
        <w:tc>
          <w:tcPr>
            <w:tcW w:w="559" w:type="pct"/>
          </w:tcPr>
          <w:p w:rsidR="003773F8" w:rsidRPr="00520718" w:rsidRDefault="003773F8" w:rsidP="009B5140">
            <w:pPr>
              <w:spacing w:before="0" w:after="0"/>
              <w:ind w:firstLine="0"/>
              <w:jc w:val="center"/>
              <w:rPr>
                <w:sz w:val="20"/>
                <w:szCs w:val="20"/>
              </w:rPr>
            </w:pPr>
            <w:r w:rsidRPr="00520718">
              <w:rPr>
                <w:sz w:val="20"/>
                <w:szCs w:val="20"/>
              </w:rPr>
              <w:t>4452</w:t>
            </w:r>
          </w:p>
        </w:tc>
        <w:tc>
          <w:tcPr>
            <w:tcW w:w="559" w:type="pct"/>
          </w:tcPr>
          <w:p w:rsidR="003773F8" w:rsidRPr="00520718" w:rsidRDefault="003773F8" w:rsidP="009B5140">
            <w:pPr>
              <w:spacing w:before="0" w:after="0"/>
              <w:ind w:firstLine="0"/>
              <w:jc w:val="center"/>
              <w:rPr>
                <w:sz w:val="20"/>
                <w:szCs w:val="20"/>
              </w:rPr>
            </w:pPr>
            <w:r w:rsidRPr="00520718">
              <w:rPr>
                <w:sz w:val="20"/>
                <w:szCs w:val="20"/>
              </w:rPr>
              <w:t>9504</w:t>
            </w:r>
          </w:p>
        </w:tc>
        <w:tc>
          <w:tcPr>
            <w:tcW w:w="560" w:type="pct"/>
          </w:tcPr>
          <w:p w:rsidR="003773F8" w:rsidRPr="00520718" w:rsidRDefault="003773F8" w:rsidP="009B5140">
            <w:pPr>
              <w:spacing w:before="0" w:after="0"/>
              <w:ind w:firstLine="0"/>
              <w:jc w:val="center"/>
              <w:rPr>
                <w:sz w:val="20"/>
                <w:szCs w:val="20"/>
              </w:rPr>
            </w:pPr>
            <w:r w:rsidRPr="00520718">
              <w:rPr>
                <w:sz w:val="20"/>
                <w:szCs w:val="20"/>
              </w:rPr>
              <w:t>4043</w:t>
            </w:r>
          </w:p>
        </w:tc>
      </w:tr>
      <w:tr w:rsidR="003773F8" w:rsidRPr="00520718" w:rsidTr="003773F8">
        <w:trPr>
          <w:cantSplit/>
          <w:trHeight w:val="20"/>
        </w:trPr>
        <w:tc>
          <w:tcPr>
            <w:tcW w:w="2763" w:type="pct"/>
            <w:vAlign w:val="bottom"/>
          </w:tcPr>
          <w:p w:rsidR="003773F8" w:rsidRPr="00520718" w:rsidRDefault="003773F8" w:rsidP="009B5140">
            <w:pPr>
              <w:spacing w:before="0" w:after="0"/>
              <w:ind w:firstLine="0"/>
              <w:jc w:val="left"/>
              <w:rPr>
                <w:sz w:val="20"/>
                <w:szCs w:val="20"/>
              </w:rPr>
            </w:pPr>
            <w:r w:rsidRPr="00520718">
              <w:rPr>
                <w:sz w:val="20"/>
                <w:szCs w:val="20"/>
              </w:rPr>
              <w:t>водоснабжение, водоотведение, организация сбора и утилизация отходов, деятельность по ликвидации</w:t>
            </w:r>
          </w:p>
        </w:tc>
        <w:tc>
          <w:tcPr>
            <w:tcW w:w="559" w:type="pct"/>
          </w:tcPr>
          <w:p w:rsidR="003773F8" w:rsidRPr="00520718" w:rsidRDefault="003773F8" w:rsidP="009B5140">
            <w:pPr>
              <w:spacing w:before="0" w:after="0"/>
              <w:ind w:firstLine="0"/>
              <w:jc w:val="center"/>
              <w:rPr>
                <w:sz w:val="20"/>
                <w:szCs w:val="20"/>
              </w:rPr>
            </w:pPr>
            <w:r w:rsidRPr="00520718">
              <w:rPr>
                <w:sz w:val="20"/>
                <w:szCs w:val="20"/>
              </w:rPr>
              <w:t>17</w:t>
            </w:r>
          </w:p>
        </w:tc>
        <w:tc>
          <w:tcPr>
            <w:tcW w:w="559" w:type="pct"/>
          </w:tcPr>
          <w:p w:rsidR="003773F8" w:rsidRPr="00520718" w:rsidRDefault="003773F8" w:rsidP="009B5140">
            <w:pPr>
              <w:spacing w:before="0" w:after="0"/>
              <w:ind w:firstLine="0"/>
              <w:jc w:val="center"/>
              <w:rPr>
                <w:sz w:val="20"/>
                <w:szCs w:val="20"/>
              </w:rPr>
            </w:pPr>
            <w:r w:rsidRPr="00520718">
              <w:rPr>
                <w:sz w:val="20"/>
                <w:szCs w:val="20"/>
              </w:rPr>
              <w:t>9</w:t>
            </w:r>
          </w:p>
        </w:tc>
        <w:tc>
          <w:tcPr>
            <w:tcW w:w="559" w:type="pct"/>
          </w:tcPr>
          <w:p w:rsidR="003773F8" w:rsidRPr="00520718" w:rsidRDefault="003773F8" w:rsidP="009B5140">
            <w:pPr>
              <w:spacing w:before="0" w:after="0"/>
              <w:ind w:firstLine="0"/>
              <w:jc w:val="center"/>
              <w:rPr>
                <w:sz w:val="20"/>
                <w:szCs w:val="20"/>
              </w:rPr>
            </w:pPr>
            <w:r w:rsidRPr="00520718">
              <w:rPr>
                <w:sz w:val="20"/>
                <w:szCs w:val="20"/>
              </w:rPr>
              <w:t>17</w:t>
            </w:r>
          </w:p>
        </w:tc>
        <w:tc>
          <w:tcPr>
            <w:tcW w:w="560" w:type="pct"/>
          </w:tcPr>
          <w:p w:rsidR="003773F8" w:rsidRPr="00520718" w:rsidRDefault="003773F8" w:rsidP="009B5140">
            <w:pPr>
              <w:spacing w:before="0" w:after="0"/>
              <w:ind w:firstLine="0"/>
              <w:jc w:val="center"/>
              <w:rPr>
                <w:sz w:val="20"/>
                <w:szCs w:val="20"/>
              </w:rPr>
            </w:pPr>
            <w:r w:rsidRPr="00520718">
              <w:rPr>
                <w:sz w:val="20"/>
                <w:szCs w:val="20"/>
              </w:rPr>
              <w:t>2</w:t>
            </w:r>
          </w:p>
        </w:tc>
      </w:tr>
      <w:tr w:rsidR="003773F8" w:rsidRPr="00520718" w:rsidTr="003773F8">
        <w:trPr>
          <w:cantSplit/>
          <w:trHeight w:val="20"/>
        </w:trPr>
        <w:tc>
          <w:tcPr>
            <w:tcW w:w="2763" w:type="pct"/>
            <w:vAlign w:val="bottom"/>
          </w:tcPr>
          <w:p w:rsidR="003773F8" w:rsidRPr="00520718" w:rsidRDefault="003773F8" w:rsidP="009B5140">
            <w:pPr>
              <w:spacing w:before="0" w:after="0"/>
              <w:ind w:firstLine="0"/>
              <w:jc w:val="left"/>
              <w:rPr>
                <w:sz w:val="20"/>
                <w:szCs w:val="20"/>
              </w:rPr>
            </w:pPr>
            <w:r w:rsidRPr="00520718">
              <w:rPr>
                <w:sz w:val="20"/>
                <w:szCs w:val="20"/>
              </w:rPr>
              <w:t>строительство</w:t>
            </w:r>
          </w:p>
        </w:tc>
        <w:tc>
          <w:tcPr>
            <w:tcW w:w="559" w:type="pct"/>
          </w:tcPr>
          <w:p w:rsidR="003773F8" w:rsidRPr="00520718" w:rsidRDefault="003773F8" w:rsidP="009B5140">
            <w:pPr>
              <w:spacing w:before="0" w:after="0"/>
              <w:ind w:firstLine="0"/>
              <w:jc w:val="center"/>
              <w:rPr>
                <w:sz w:val="20"/>
                <w:szCs w:val="20"/>
              </w:rPr>
            </w:pPr>
            <w:r w:rsidRPr="00520718">
              <w:rPr>
                <w:sz w:val="20"/>
                <w:szCs w:val="20"/>
              </w:rPr>
              <w:t>35</w:t>
            </w:r>
          </w:p>
        </w:tc>
        <w:tc>
          <w:tcPr>
            <w:tcW w:w="559" w:type="pct"/>
          </w:tcPr>
          <w:p w:rsidR="003773F8" w:rsidRPr="00520718" w:rsidRDefault="003773F8" w:rsidP="009B5140">
            <w:pPr>
              <w:spacing w:before="0" w:after="0"/>
              <w:ind w:firstLine="0"/>
              <w:jc w:val="center"/>
              <w:rPr>
                <w:sz w:val="20"/>
                <w:szCs w:val="20"/>
              </w:rPr>
            </w:pPr>
            <w:r w:rsidRPr="00520718">
              <w:rPr>
                <w:sz w:val="20"/>
                <w:szCs w:val="20"/>
              </w:rPr>
              <w:t>24</w:t>
            </w:r>
          </w:p>
        </w:tc>
        <w:tc>
          <w:tcPr>
            <w:tcW w:w="559" w:type="pct"/>
          </w:tcPr>
          <w:p w:rsidR="003773F8" w:rsidRPr="00520718" w:rsidRDefault="003773F8" w:rsidP="009B5140">
            <w:pPr>
              <w:spacing w:before="0" w:after="0"/>
              <w:ind w:firstLine="0"/>
              <w:jc w:val="center"/>
              <w:rPr>
                <w:sz w:val="20"/>
                <w:szCs w:val="20"/>
              </w:rPr>
            </w:pPr>
            <w:r w:rsidRPr="00520718">
              <w:rPr>
                <w:sz w:val="20"/>
                <w:szCs w:val="20"/>
              </w:rPr>
              <w:t>83</w:t>
            </w:r>
          </w:p>
        </w:tc>
        <w:tc>
          <w:tcPr>
            <w:tcW w:w="560" w:type="pct"/>
          </w:tcPr>
          <w:p w:rsidR="003773F8" w:rsidRPr="00520718" w:rsidRDefault="003773F8" w:rsidP="009B5140">
            <w:pPr>
              <w:spacing w:before="0" w:after="0"/>
              <w:ind w:firstLine="0"/>
              <w:jc w:val="center"/>
              <w:rPr>
                <w:sz w:val="20"/>
                <w:szCs w:val="20"/>
              </w:rPr>
            </w:pPr>
            <w:r w:rsidRPr="00520718">
              <w:rPr>
                <w:sz w:val="20"/>
                <w:szCs w:val="20"/>
              </w:rPr>
              <w:t>37</w:t>
            </w:r>
          </w:p>
        </w:tc>
      </w:tr>
      <w:tr w:rsidR="003773F8" w:rsidRPr="00520718" w:rsidTr="003773F8">
        <w:trPr>
          <w:cantSplit/>
          <w:trHeight w:val="20"/>
        </w:trPr>
        <w:tc>
          <w:tcPr>
            <w:tcW w:w="2763" w:type="pct"/>
            <w:vAlign w:val="bottom"/>
          </w:tcPr>
          <w:p w:rsidR="003773F8" w:rsidRPr="00520718" w:rsidRDefault="003773F8" w:rsidP="009B5140">
            <w:pPr>
              <w:spacing w:before="0" w:after="0"/>
              <w:ind w:firstLine="0"/>
              <w:jc w:val="left"/>
              <w:rPr>
                <w:sz w:val="20"/>
                <w:szCs w:val="20"/>
              </w:rPr>
            </w:pPr>
            <w:r w:rsidRPr="00520718">
              <w:rPr>
                <w:sz w:val="20"/>
                <w:szCs w:val="20"/>
              </w:rPr>
              <w:t>транспортировка и хранение</w:t>
            </w:r>
          </w:p>
        </w:tc>
        <w:tc>
          <w:tcPr>
            <w:tcW w:w="559" w:type="pct"/>
          </w:tcPr>
          <w:p w:rsidR="003773F8" w:rsidRPr="00520718" w:rsidRDefault="003773F8" w:rsidP="009B5140">
            <w:pPr>
              <w:spacing w:before="0" w:after="0"/>
              <w:ind w:firstLine="0"/>
              <w:jc w:val="center"/>
              <w:rPr>
                <w:sz w:val="20"/>
                <w:szCs w:val="20"/>
              </w:rPr>
            </w:pPr>
            <w:r w:rsidRPr="00520718">
              <w:rPr>
                <w:sz w:val="20"/>
                <w:szCs w:val="20"/>
              </w:rPr>
              <w:t>6</w:t>
            </w:r>
          </w:p>
        </w:tc>
        <w:tc>
          <w:tcPr>
            <w:tcW w:w="559" w:type="pct"/>
          </w:tcPr>
          <w:p w:rsidR="003773F8" w:rsidRPr="00520718" w:rsidRDefault="003773F8" w:rsidP="009B5140">
            <w:pPr>
              <w:spacing w:before="0" w:after="0"/>
              <w:ind w:firstLine="0"/>
              <w:jc w:val="center"/>
              <w:rPr>
                <w:sz w:val="20"/>
                <w:szCs w:val="20"/>
              </w:rPr>
            </w:pPr>
            <w:r w:rsidRPr="00520718">
              <w:rPr>
                <w:sz w:val="20"/>
                <w:szCs w:val="20"/>
              </w:rPr>
              <w:t>9</w:t>
            </w:r>
          </w:p>
        </w:tc>
        <w:tc>
          <w:tcPr>
            <w:tcW w:w="559" w:type="pct"/>
          </w:tcPr>
          <w:p w:rsidR="003773F8" w:rsidRPr="00520718" w:rsidRDefault="003773F8" w:rsidP="009B5140">
            <w:pPr>
              <w:spacing w:before="0" w:after="0"/>
              <w:ind w:firstLine="0"/>
              <w:jc w:val="center"/>
              <w:rPr>
                <w:sz w:val="20"/>
                <w:szCs w:val="20"/>
              </w:rPr>
            </w:pPr>
            <w:r w:rsidRPr="00520718">
              <w:rPr>
                <w:sz w:val="20"/>
                <w:szCs w:val="20"/>
              </w:rPr>
              <w:t>39</w:t>
            </w:r>
          </w:p>
        </w:tc>
        <w:tc>
          <w:tcPr>
            <w:tcW w:w="560" w:type="pct"/>
          </w:tcPr>
          <w:p w:rsidR="003773F8" w:rsidRPr="00520718" w:rsidRDefault="003773F8" w:rsidP="009B5140">
            <w:pPr>
              <w:spacing w:before="0" w:after="0"/>
              <w:ind w:firstLine="0"/>
              <w:jc w:val="center"/>
              <w:rPr>
                <w:sz w:val="20"/>
                <w:szCs w:val="20"/>
              </w:rPr>
            </w:pPr>
            <w:r w:rsidRPr="00520718">
              <w:rPr>
                <w:sz w:val="20"/>
                <w:szCs w:val="20"/>
              </w:rPr>
              <w:t>13</w:t>
            </w:r>
          </w:p>
        </w:tc>
      </w:tr>
      <w:tr w:rsidR="003773F8" w:rsidRPr="00520718" w:rsidTr="003773F8">
        <w:trPr>
          <w:cantSplit/>
          <w:trHeight w:val="20"/>
        </w:trPr>
        <w:tc>
          <w:tcPr>
            <w:tcW w:w="2763" w:type="pct"/>
            <w:vAlign w:val="bottom"/>
          </w:tcPr>
          <w:p w:rsidR="003773F8" w:rsidRPr="00520718" w:rsidRDefault="003773F8" w:rsidP="009B5140">
            <w:pPr>
              <w:spacing w:before="0" w:after="0"/>
              <w:ind w:firstLine="0"/>
              <w:jc w:val="left"/>
              <w:rPr>
                <w:sz w:val="20"/>
                <w:szCs w:val="20"/>
              </w:rPr>
            </w:pPr>
            <w:r w:rsidRPr="00520718">
              <w:rPr>
                <w:sz w:val="20"/>
                <w:szCs w:val="20"/>
              </w:rPr>
              <w:t>торговля оптовая и розничная; ремонт автотранспортных средств и мотоциклов</w:t>
            </w:r>
          </w:p>
        </w:tc>
        <w:tc>
          <w:tcPr>
            <w:tcW w:w="559" w:type="pct"/>
            <w:vAlign w:val="bottom"/>
          </w:tcPr>
          <w:p w:rsidR="003773F8" w:rsidRPr="00520718" w:rsidRDefault="003773F8" w:rsidP="009B5140">
            <w:pPr>
              <w:spacing w:before="0" w:after="0"/>
              <w:ind w:firstLine="0"/>
              <w:jc w:val="center"/>
              <w:rPr>
                <w:sz w:val="20"/>
                <w:szCs w:val="20"/>
              </w:rPr>
            </w:pPr>
            <w:r w:rsidRPr="00520718">
              <w:rPr>
                <w:sz w:val="20"/>
                <w:szCs w:val="20"/>
              </w:rPr>
              <w:t>7</w:t>
            </w:r>
          </w:p>
        </w:tc>
        <w:tc>
          <w:tcPr>
            <w:tcW w:w="559" w:type="pct"/>
            <w:vAlign w:val="bottom"/>
          </w:tcPr>
          <w:p w:rsidR="003773F8" w:rsidRPr="00520718" w:rsidRDefault="003773F8" w:rsidP="009B5140">
            <w:pPr>
              <w:spacing w:before="0" w:after="0"/>
              <w:ind w:firstLine="0"/>
              <w:jc w:val="center"/>
              <w:rPr>
                <w:sz w:val="20"/>
                <w:szCs w:val="20"/>
              </w:rPr>
            </w:pPr>
            <w:r w:rsidRPr="00520718">
              <w:rPr>
                <w:sz w:val="20"/>
                <w:szCs w:val="20"/>
              </w:rPr>
              <w:t>2</w:t>
            </w:r>
          </w:p>
        </w:tc>
        <w:tc>
          <w:tcPr>
            <w:tcW w:w="559" w:type="pct"/>
            <w:vAlign w:val="bottom"/>
          </w:tcPr>
          <w:p w:rsidR="003773F8" w:rsidRPr="00520718" w:rsidRDefault="003773F8" w:rsidP="009B5140">
            <w:pPr>
              <w:spacing w:before="0" w:after="0"/>
              <w:ind w:firstLine="0"/>
              <w:jc w:val="center"/>
              <w:rPr>
                <w:sz w:val="20"/>
                <w:szCs w:val="20"/>
              </w:rPr>
            </w:pPr>
            <w:r w:rsidRPr="00520718">
              <w:rPr>
                <w:sz w:val="20"/>
                <w:szCs w:val="20"/>
              </w:rPr>
              <w:t>26</w:t>
            </w:r>
          </w:p>
        </w:tc>
        <w:tc>
          <w:tcPr>
            <w:tcW w:w="560" w:type="pct"/>
            <w:vAlign w:val="bottom"/>
          </w:tcPr>
          <w:p w:rsidR="003773F8" w:rsidRPr="00520718" w:rsidRDefault="003773F8" w:rsidP="009B5140">
            <w:pPr>
              <w:spacing w:before="0" w:after="0"/>
              <w:ind w:firstLine="0"/>
              <w:jc w:val="center"/>
              <w:rPr>
                <w:sz w:val="20"/>
                <w:szCs w:val="20"/>
              </w:rPr>
            </w:pPr>
            <w:r w:rsidRPr="00520718">
              <w:rPr>
                <w:sz w:val="20"/>
                <w:szCs w:val="20"/>
              </w:rPr>
              <w:t>1</w:t>
            </w:r>
          </w:p>
        </w:tc>
      </w:tr>
    </w:tbl>
    <w:p w:rsidR="009B5140" w:rsidRPr="00520718" w:rsidRDefault="009B5140" w:rsidP="009B5140"/>
    <w:p w:rsidR="009B5140" w:rsidRPr="00520718" w:rsidRDefault="009B5140" w:rsidP="009B5140">
      <w:r w:rsidRPr="00520718">
        <w:t>Интенсивность выбросов загрязняющих веществ в атмосферу от стационарных источников на единицу ВРП в 2017 году составила 0,1821 тонн на 1 млн. рублей.</w:t>
      </w:r>
    </w:p>
    <w:p w:rsidR="009B5140" w:rsidRPr="00520718" w:rsidRDefault="009B5140" w:rsidP="009B5140">
      <w:r w:rsidRPr="00520718">
        <w:t>В разрезе муниципальных образований Камчатского края в 2017 году, как и годами ранее, по фактическим выбросам загрязняющих веществ в атмосферу от стационарных источников первое место занимает административный центр – г. Петропавловск-Камчатский: загрязняющих веществ фактически выброшено в атмосферу 7216 тонн или 18,9% от общего объема выбросов (в 2016 году – 26,7%, 2015 году – 25,9%), в том числе 1400 тонн твердых и 5816 тонны жидких и газообразных загрязняющих веществ. На предприятия Елизовского муниципального района (включая г. Елизово) приходится 8857 тонн или 23,2% (в 2016 году – 29,8%, в 2015 году – 21,8%) фактических выбросов загрязняющих веществ в атмосферу, в том числе 2127 тонн твердых и 6731 тонн жидких и газообразных загрязняющих веществ. Третье место в 2017 году занимает Пенжинский муниципальный район – 3874 тонны или 10,2%. Предприятиями Мильковского муниципального района в 2017 году выброшено в атмосферу 3760 тонн или также 10,2% (</w:t>
      </w:r>
      <w:r w:rsidR="007000AA" w:rsidRPr="00520718">
        <w:t>Таблица 5</w:t>
      </w:r>
      <w:r w:rsidR="002E3C32" w:rsidRPr="00520718">
        <w:t>.4.1-6</w:t>
      </w:r>
      <w:r w:rsidRPr="00520718">
        <w:t>).</w:t>
      </w:r>
    </w:p>
    <w:p w:rsidR="009B5140" w:rsidRPr="00520718" w:rsidRDefault="009B5140" w:rsidP="009B5140">
      <w:r w:rsidRPr="00520718">
        <w:t xml:space="preserve">В 2017 году на предприятиях г. Петропавловска-Камчатского было уловлено 30,3% твердых загрязняющих веществ и 0% жидких и газообразных веществ от общего количества загрязняющих веществ, отходящих от всех стационарных источников выделения (в 2016 году – 50,1% и 2,5%, в 2015 году – 52,8% и 3,8%, в 2014 году - 49,9% и 2,7% соответственно). На предприятиях Елизовского муниципального района твердых загрязняющих веществ </w:t>
      </w:r>
      <w:r w:rsidRPr="00520718">
        <w:lastRenderedPageBreak/>
        <w:t>уловлено 78,1% (в 2016 году – 77,4%, в 2015 году – 72,5%, в 2014 году – 76,6</w:t>
      </w:r>
      <w:r w:rsidR="007000AA" w:rsidRPr="00520718">
        <w:t>%), жидких и газообразных – 0%.</w:t>
      </w:r>
    </w:p>
    <w:p w:rsidR="009B5140" w:rsidRPr="00520718" w:rsidRDefault="009B5140" w:rsidP="009B5140">
      <w:r w:rsidRPr="00520718">
        <w:t>По данным Камчатстата, в 2017 году по количеству загрязняющих веществ, отходящих от всех стационарных источников выделения (без учета уловленных и обезвреженных), на первое место вышел Елизовский муниципальный район – 16443 тонны (в 2016 году – 15965 тонн, в 2015 году – 7750 тонн, в 2014 году – 6757 тонн, в 2013 году – 6714 тонн), где на г. Елизово приходится 14087 тонн (в 2016 году – 13891 тонна, в 2015 году – 5345 тонн, в 2014 году – 4526 тонн, в 2013 году – 5111 тонн).</w:t>
      </w:r>
    </w:p>
    <w:p w:rsidR="009B5140" w:rsidRPr="00520718" w:rsidRDefault="009B5140" w:rsidP="009B5140">
      <w:r w:rsidRPr="00520718">
        <w:t>Второе место занимает г. Петропавловск-Камчатский – 7825 тонн (в 2016 году – 9220 тонн, в 2015 году – 8052 тонны, в 2014 году – 8925 тонн, в 2013 году – 8648 тонн). Третье место занимает Мильковский район – 9413 тонн (в 2016 году – 4555 тонн, 2015 год – 6408 тонн, 2014 год – 3217 тонн, 2013 год – 1800 тонн).</w:t>
      </w:r>
    </w:p>
    <w:p w:rsidR="009B5140" w:rsidRPr="00520718" w:rsidRDefault="009B5140" w:rsidP="009B5140"/>
    <w:p w:rsidR="009B5140" w:rsidRPr="00520718" w:rsidRDefault="007000AA" w:rsidP="009B5140">
      <w:r w:rsidRPr="00520718">
        <w:t>Таблица 5</w:t>
      </w:r>
      <w:r w:rsidR="002E3C32" w:rsidRPr="00520718">
        <w:t>.4.1-</w:t>
      </w:r>
      <w:r w:rsidR="009B5140" w:rsidRPr="00520718">
        <w:t>6. Сведения о суммарном количестве загрязняющих веществ, отходящих от всех стационарных источников, поступивших на очистные сооружения, уловленных и обезвреженных, фактически выброшенных загрязняющих веществ в атмосферный воздух по муниципальным образованиям Камчатского края за 2017 год (тонн)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034"/>
        <w:gridCol w:w="1559"/>
        <w:gridCol w:w="978"/>
        <w:gridCol w:w="1007"/>
        <w:gridCol w:w="1134"/>
        <w:gridCol w:w="1093"/>
        <w:gridCol w:w="946"/>
      </w:tblGrid>
      <w:tr w:rsidR="009B5140" w:rsidRPr="00520718" w:rsidTr="00CA14C5">
        <w:trPr>
          <w:trHeight w:val="20"/>
        </w:trPr>
        <w:tc>
          <w:tcPr>
            <w:tcW w:w="3034" w:type="dxa"/>
          </w:tcPr>
          <w:p w:rsidR="003773F8" w:rsidRPr="00520718" w:rsidRDefault="003773F8" w:rsidP="009B5140">
            <w:pPr>
              <w:spacing w:before="0" w:after="0"/>
              <w:ind w:firstLine="0"/>
              <w:jc w:val="left"/>
              <w:rPr>
                <w:sz w:val="20"/>
                <w:szCs w:val="20"/>
              </w:rPr>
            </w:pPr>
            <w:r w:rsidRPr="00520718">
              <w:rPr>
                <w:sz w:val="20"/>
                <w:szCs w:val="20"/>
              </w:rPr>
              <w:t>Муниципальные образования</w:t>
            </w:r>
          </w:p>
        </w:tc>
        <w:tc>
          <w:tcPr>
            <w:tcW w:w="1559" w:type="dxa"/>
          </w:tcPr>
          <w:p w:rsidR="003773F8" w:rsidRPr="00520718" w:rsidRDefault="003773F8" w:rsidP="009B5140">
            <w:pPr>
              <w:spacing w:before="0" w:after="0"/>
              <w:ind w:firstLine="0"/>
              <w:jc w:val="center"/>
              <w:rPr>
                <w:sz w:val="20"/>
                <w:szCs w:val="20"/>
              </w:rPr>
            </w:pPr>
            <w:r w:rsidRPr="00520718">
              <w:rPr>
                <w:sz w:val="20"/>
                <w:szCs w:val="20"/>
              </w:rPr>
              <w:t>Кол-во загрязняющих веществ, отхо-дящих от всех стационарных источников выделения</w:t>
            </w:r>
          </w:p>
        </w:tc>
        <w:tc>
          <w:tcPr>
            <w:tcW w:w="978" w:type="dxa"/>
          </w:tcPr>
          <w:p w:rsidR="003773F8" w:rsidRPr="00520718" w:rsidRDefault="003773F8" w:rsidP="009B5140">
            <w:pPr>
              <w:spacing w:before="0" w:after="0"/>
              <w:ind w:firstLine="0"/>
              <w:jc w:val="center"/>
              <w:rPr>
                <w:sz w:val="20"/>
                <w:szCs w:val="20"/>
              </w:rPr>
            </w:pPr>
            <w:r w:rsidRPr="00520718">
              <w:rPr>
                <w:sz w:val="20"/>
                <w:szCs w:val="20"/>
              </w:rPr>
              <w:t>Из них выбрасы-вается без очистки</w:t>
            </w:r>
          </w:p>
        </w:tc>
        <w:tc>
          <w:tcPr>
            <w:tcW w:w="1007" w:type="dxa"/>
          </w:tcPr>
          <w:p w:rsidR="003773F8" w:rsidRPr="00520718" w:rsidRDefault="003773F8" w:rsidP="009B5140">
            <w:pPr>
              <w:spacing w:before="0" w:after="0"/>
              <w:ind w:firstLine="0"/>
              <w:jc w:val="center"/>
              <w:rPr>
                <w:sz w:val="20"/>
                <w:szCs w:val="20"/>
              </w:rPr>
            </w:pPr>
            <w:r w:rsidRPr="00520718">
              <w:rPr>
                <w:sz w:val="20"/>
                <w:szCs w:val="20"/>
              </w:rPr>
              <w:t>Поступает на очистные сооруже-ния</w:t>
            </w:r>
          </w:p>
        </w:tc>
        <w:tc>
          <w:tcPr>
            <w:tcW w:w="1134" w:type="dxa"/>
          </w:tcPr>
          <w:p w:rsidR="003773F8" w:rsidRPr="00520718" w:rsidRDefault="003773F8" w:rsidP="009B5140">
            <w:pPr>
              <w:spacing w:before="0" w:after="0"/>
              <w:ind w:firstLine="0"/>
              <w:jc w:val="center"/>
              <w:rPr>
                <w:sz w:val="20"/>
                <w:szCs w:val="20"/>
              </w:rPr>
            </w:pPr>
            <w:r w:rsidRPr="00520718">
              <w:rPr>
                <w:sz w:val="20"/>
                <w:szCs w:val="20"/>
              </w:rPr>
              <w:t>Из них уловлено и обезвре-жено</w:t>
            </w:r>
          </w:p>
        </w:tc>
        <w:tc>
          <w:tcPr>
            <w:tcW w:w="1093" w:type="dxa"/>
          </w:tcPr>
          <w:p w:rsidR="003773F8" w:rsidRPr="00520718" w:rsidRDefault="003773F8" w:rsidP="009B5140">
            <w:pPr>
              <w:spacing w:before="0" w:after="0"/>
              <w:ind w:firstLine="0"/>
              <w:jc w:val="center"/>
              <w:rPr>
                <w:sz w:val="20"/>
                <w:szCs w:val="20"/>
              </w:rPr>
            </w:pPr>
            <w:r w:rsidRPr="00520718">
              <w:rPr>
                <w:sz w:val="20"/>
                <w:szCs w:val="20"/>
              </w:rPr>
              <w:t>Всего выброше-но в атмосферу загрязня-ющих веществ</w:t>
            </w:r>
          </w:p>
        </w:tc>
        <w:tc>
          <w:tcPr>
            <w:tcW w:w="946" w:type="dxa"/>
          </w:tcPr>
          <w:p w:rsidR="003773F8" w:rsidRPr="00520718" w:rsidRDefault="003773F8" w:rsidP="009B5140">
            <w:pPr>
              <w:spacing w:before="0" w:after="0"/>
              <w:ind w:firstLine="0"/>
              <w:jc w:val="center"/>
              <w:rPr>
                <w:sz w:val="20"/>
                <w:szCs w:val="20"/>
              </w:rPr>
            </w:pPr>
            <w:r w:rsidRPr="00520718">
              <w:rPr>
                <w:sz w:val="20"/>
                <w:szCs w:val="20"/>
              </w:rPr>
              <w:t>Уловлено в % к</w:t>
            </w:r>
            <w:r w:rsidR="009B5140" w:rsidRPr="00520718">
              <w:rPr>
                <w:sz w:val="20"/>
                <w:szCs w:val="20"/>
              </w:rPr>
              <w:t xml:space="preserve"> </w:t>
            </w:r>
            <w:r w:rsidRPr="00520718">
              <w:rPr>
                <w:sz w:val="20"/>
                <w:szCs w:val="20"/>
              </w:rPr>
              <w:t>кол-ву загрязня-ющих веществ</w:t>
            </w:r>
          </w:p>
        </w:tc>
      </w:tr>
      <w:tr w:rsidR="009B5140" w:rsidRPr="00520718" w:rsidTr="00CA14C5">
        <w:trPr>
          <w:trHeight w:val="20"/>
        </w:trPr>
        <w:tc>
          <w:tcPr>
            <w:tcW w:w="3034" w:type="dxa"/>
          </w:tcPr>
          <w:p w:rsidR="003773F8" w:rsidRPr="00520718" w:rsidRDefault="003773F8" w:rsidP="009B5140">
            <w:pPr>
              <w:spacing w:before="0" w:after="0"/>
              <w:ind w:firstLine="0"/>
              <w:jc w:val="left"/>
              <w:rPr>
                <w:sz w:val="20"/>
                <w:szCs w:val="20"/>
              </w:rPr>
            </w:pPr>
            <w:r w:rsidRPr="00520718">
              <w:rPr>
                <w:sz w:val="20"/>
                <w:szCs w:val="20"/>
              </w:rPr>
              <w:t xml:space="preserve">г. Петропавловск-Камчатский </w:t>
            </w:r>
          </w:p>
        </w:tc>
        <w:tc>
          <w:tcPr>
            <w:tcW w:w="1559" w:type="dxa"/>
          </w:tcPr>
          <w:p w:rsidR="003773F8" w:rsidRPr="00520718" w:rsidRDefault="003773F8" w:rsidP="009B5140">
            <w:pPr>
              <w:spacing w:before="0" w:after="0"/>
              <w:ind w:firstLine="0"/>
              <w:jc w:val="center"/>
              <w:rPr>
                <w:sz w:val="20"/>
                <w:szCs w:val="20"/>
              </w:rPr>
            </w:pPr>
            <w:r w:rsidRPr="00520718">
              <w:rPr>
                <w:sz w:val="20"/>
                <w:szCs w:val="20"/>
              </w:rPr>
              <w:t>7825</w:t>
            </w:r>
          </w:p>
        </w:tc>
        <w:tc>
          <w:tcPr>
            <w:tcW w:w="978" w:type="dxa"/>
          </w:tcPr>
          <w:p w:rsidR="003773F8" w:rsidRPr="00520718" w:rsidRDefault="003773F8" w:rsidP="009B5140">
            <w:pPr>
              <w:spacing w:before="0" w:after="0"/>
              <w:ind w:firstLine="0"/>
              <w:jc w:val="center"/>
              <w:rPr>
                <w:sz w:val="20"/>
                <w:szCs w:val="20"/>
              </w:rPr>
            </w:pPr>
            <w:r w:rsidRPr="00520718">
              <w:rPr>
                <w:sz w:val="20"/>
                <w:szCs w:val="20"/>
              </w:rPr>
              <w:t>7095</w:t>
            </w:r>
          </w:p>
        </w:tc>
        <w:tc>
          <w:tcPr>
            <w:tcW w:w="1007" w:type="dxa"/>
          </w:tcPr>
          <w:p w:rsidR="003773F8" w:rsidRPr="00520718" w:rsidRDefault="003773F8" w:rsidP="009B5140">
            <w:pPr>
              <w:spacing w:before="0" w:after="0"/>
              <w:ind w:firstLine="0"/>
              <w:jc w:val="center"/>
              <w:rPr>
                <w:sz w:val="20"/>
                <w:szCs w:val="20"/>
              </w:rPr>
            </w:pPr>
            <w:r w:rsidRPr="00520718">
              <w:rPr>
                <w:sz w:val="20"/>
                <w:szCs w:val="20"/>
              </w:rPr>
              <w:t>730</w:t>
            </w:r>
          </w:p>
        </w:tc>
        <w:tc>
          <w:tcPr>
            <w:tcW w:w="1134" w:type="dxa"/>
          </w:tcPr>
          <w:p w:rsidR="003773F8" w:rsidRPr="00520718" w:rsidRDefault="003773F8" w:rsidP="009B5140">
            <w:pPr>
              <w:spacing w:before="0" w:after="0"/>
              <w:ind w:firstLine="0"/>
              <w:jc w:val="center"/>
              <w:rPr>
                <w:sz w:val="20"/>
                <w:szCs w:val="20"/>
              </w:rPr>
            </w:pPr>
            <w:r w:rsidRPr="00520718">
              <w:rPr>
                <w:sz w:val="20"/>
                <w:szCs w:val="20"/>
              </w:rPr>
              <w:t>610</w:t>
            </w:r>
          </w:p>
        </w:tc>
        <w:tc>
          <w:tcPr>
            <w:tcW w:w="1093" w:type="dxa"/>
          </w:tcPr>
          <w:p w:rsidR="003773F8" w:rsidRPr="00520718" w:rsidRDefault="003773F8" w:rsidP="009B5140">
            <w:pPr>
              <w:spacing w:before="0" w:after="0"/>
              <w:ind w:firstLine="0"/>
              <w:jc w:val="center"/>
              <w:rPr>
                <w:sz w:val="20"/>
                <w:szCs w:val="20"/>
              </w:rPr>
            </w:pPr>
            <w:r w:rsidRPr="00520718">
              <w:rPr>
                <w:sz w:val="20"/>
                <w:szCs w:val="20"/>
              </w:rPr>
              <w:t>7216</w:t>
            </w:r>
          </w:p>
        </w:tc>
        <w:tc>
          <w:tcPr>
            <w:tcW w:w="946" w:type="dxa"/>
          </w:tcPr>
          <w:p w:rsidR="003773F8" w:rsidRPr="00520718" w:rsidRDefault="003773F8" w:rsidP="009B5140">
            <w:pPr>
              <w:spacing w:before="0" w:after="0"/>
              <w:ind w:firstLine="0"/>
              <w:jc w:val="center"/>
              <w:rPr>
                <w:sz w:val="20"/>
                <w:szCs w:val="20"/>
              </w:rPr>
            </w:pPr>
            <w:r w:rsidRPr="00520718">
              <w:rPr>
                <w:sz w:val="20"/>
                <w:szCs w:val="20"/>
              </w:rPr>
              <w:t>7,8</w:t>
            </w:r>
          </w:p>
        </w:tc>
      </w:tr>
      <w:tr w:rsidR="009B5140" w:rsidRPr="00520718" w:rsidTr="00CA14C5">
        <w:trPr>
          <w:trHeight w:val="20"/>
        </w:trPr>
        <w:tc>
          <w:tcPr>
            <w:tcW w:w="3034" w:type="dxa"/>
            <w:vMerge w:val="restart"/>
          </w:tcPr>
          <w:p w:rsidR="003773F8" w:rsidRPr="00520718" w:rsidRDefault="003773F8" w:rsidP="009B5140">
            <w:pPr>
              <w:spacing w:before="0" w:after="0"/>
              <w:ind w:firstLine="0"/>
              <w:jc w:val="left"/>
              <w:rPr>
                <w:sz w:val="20"/>
                <w:szCs w:val="20"/>
              </w:rPr>
            </w:pPr>
            <w:r w:rsidRPr="00520718">
              <w:rPr>
                <w:sz w:val="20"/>
                <w:szCs w:val="20"/>
              </w:rPr>
              <w:t>Елизовский район,</w:t>
            </w:r>
          </w:p>
          <w:p w:rsidR="003773F8" w:rsidRPr="00520718" w:rsidRDefault="003773F8" w:rsidP="009B5140">
            <w:pPr>
              <w:spacing w:before="0" w:after="0"/>
              <w:ind w:firstLine="0"/>
              <w:jc w:val="left"/>
              <w:rPr>
                <w:sz w:val="20"/>
                <w:szCs w:val="20"/>
              </w:rPr>
            </w:pPr>
            <w:r w:rsidRPr="00520718">
              <w:rPr>
                <w:sz w:val="20"/>
                <w:szCs w:val="20"/>
              </w:rPr>
              <w:t>из него г. Елизово</w:t>
            </w:r>
          </w:p>
        </w:tc>
        <w:tc>
          <w:tcPr>
            <w:tcW w:w="1559" w:type="dxa"/>
          </w:tcPr>
          <w:p w:rsidR="003773F8" w:rsidRPr="00520718" w:rsidRDefault="003773F8" w:rsidP="009B5140">
            <w:pPr>
              <w:spacing w:before="0" w:after="0"/>
              <w:ind w:firstLine="0"/>
              <w:jc w:val="center"/>
              <w:rPr>
                <w:sz w:val="20"/>
                <w:szCs w:val="20"/>
              </w:rPr>
            </w:pPr>
            <w:r w:rsidRPr="00520718">
              <w:rPr>
                <w:sz w:val="20"/>
                <w:szCs w:val="20"/>
              </w:rPr>
              <w:t>16433</w:t>
            </w:r>
          </w:p>
        </w:tc>
        <w:tc>
          <w:tcPr>
            <w:tcW w:w="978" w:type="dxa"/>
          </w:tcPr>
          <w:p w:rsidR="003773F8" w:rsidRPr="00520718" w:rsidRDefault="003773F8" w:rsidP="009B5140">
            <w:pPr>
              <w:spacing w:before="0" w:after="0"/>
              <w:ind w:firstLine="0"/>
              <w:jc w:val="center"/>
              <w:rPr>
                <w:sz w:val="20"/>
                <w:szCs w:val="20"/>
              </w:rPr>
            </w:pPr>
            <w:r w:rsidRPr="00520718">
              <w:rPr>
                <w:sz w:val="20"/>
                <w:szCs w:val="20"/>
              </w:rPr>
              <w:t>6959</w:t>
            </w:r>
          </w:p>
        </w:tc>
        <w:tc>
          <w:tcPr>
            <w:tcW w:w="1007" w:type="dxa"/>
          </w:tcPr>
          <w:p w:rsidR="003773F8" w:rsidRPr="00520718" w:rsidRDefault="003773F8" w:rsidP="009B5140">
            <w:pPr>
              <w:spacing w:before="0" w:after="0"/>
              <w:ind w:firstLine="0"/>
              <w:jc w:val="center"/>
              <w:rPr>
                <w:sz w:val="20"/>
                <w:szCs w:val="20"/>
              </w:rPr>
            </w:pPr>
            <w:r w:rsidRPr="00520718">
              <w:rPr>
                <w:sz w:val="20"/>
                <w:szCs w:val="20"/>
              </w:rPr>
              <w:t>9474</w:t>
            </w:r>
          </w:p>
        </w:tc>
        <w:tc>
          <w:tcPr>
            <w:tcW w:w="1134" w:type="dxa"/>
          </w:tcPr>
          <w:p w:rsidR="003773F8" w:rsidRPr="00520718" w:rsidRDefault="003773F8" w:rsidP="009B5140">
            <w:pPr>
              <w:spacing w:before="0" w:after="0"/>
              <w:ind w:firstLine="0"/>
              <w:jc w:val="center"/>
              <w:rPr>
                <w:sz w:val="20"/>
                <w:szCs w:val="20"/>
              </w:rPr>
            </w:pPr>
            <w:r w:rsidRPr="00520718">
              <w:rPr>
                <w:sz w:val="20"/>
                <w:szCs w:val="20"/>
              </w:rPr>
              <w:t>7575</w:t>
            </w:r>
          </w:p>
        </w:tc>
        <w:tc>
          <w:tcPr>
            <w:tcW w:w="1093" w:type="dxa"/>
          </w:tcPr>
          <w:p w:rsidR="003773F8" w:rsidRPr="00520718" w:rsidRDefault="003773F8" w:rsidP="009B5140">
            <w:pPr>
              <w:spacing w:before="0" w:after="0"/>
              <w:ind w:firstLine="0"/>
              <w:jc w:val="center"/>
              <w:rPr>
                <w:sz w:val="20"/>
                <w:szCs w:val="20"/>
              </w:rPr>
            </w:pPr>
            <w:r w:rsidRPr="00520718">
              <w:rPr>
                <w:sz w:val="20"/>
                <w:szCs w:val="20"/>
              </w:rPr>
              <w:t>8857</w:t>
            </w:r>
          </w:p>
        </w:tc>
        <w:tc>
          <w:tcPr>
            <w:tcW w:w="946" w:type="dxa"/>
          </w:tcPr>
          <w:p w:rsidR="003773F8" w:rsidRPr="00520718" w:rsidRDefault="003773F8" w:rsidP="009B5140">
            <w:pPr>
              <w:spacing w:before="0" w:after="0"/>
              <w:ind w:firstLine="0"/>
              <w:jc w:val="center"/>
              <w:rPr>
                <w:sz w:val="20"/>
                <w:szCs w:val="20"/>
              </w:rPr>
            </w:pPr>
            <w:r w:rsidRPr="00520718">
              <w:rPr>
                <w:sz w:val="20"/>
                <w:szCs w:val="20"/>
              </w:rPr>
              <w:t>46,1</w:t>
            </w:r>
          </w:p>
        </w:tc>
      </w:tr>
      <w:tr w:rsidR="009B5140" w:rsidRPr="00520718" w:rsidTr="00CA14C5">
        <w:trPr>
          <w:trHeight w:val="20"/>
        </w:trPr>
        <w:tc>
          <w:tcPr>
            <w:tcW w:w="3034" w:type="dxa"/>
            <w:vMerge/>
          </w:tcPr>
          <w:p w:rsidR="003773F8" w:rsidRPr="00520718" w:rsidRDefault="003773F8" w:rsidP="009B5140">
            <w:pPr>
              <w:spacing w:before="0" w:after="0"/>
              <w:ind w:firstLine="0"/>
              <w:jc w:val="left"/>
              <w:rPr>
                <w:sz w:val="20"/>
                <w:szCs w:val="20"/>
              </w:rPr>
            </w:pPr>
          </w:p>
        </w:tc>
        <w:tc>
          <w:tcPr>
            <w:tcW w:w="1559" w:type="dxa"/>
          </w:tcPr>
          <w:p w:rsidR="003773F8" w:rsidRPr="00520718" w:rsidRDefault="003773F8" w:rsidP="009B5140">
            <w:pPr>
              <w:spacing w:before="0" w:after="0"/>
              <w:ind w:firstLine="0"/>
              <w:jc w:val="center"/>
              <w:rPr>
                <w:sz w:val="20"/>
                <w:szCs w:val="20"/>
              </w:rPr>
            </w:pPr>
            <w:r w:rsidRPr="00520718">
              <w:rPr>
                <w:sz w:val="20"/>
                <w:szCs w:val="20"/>
              </w:rPr>
              <w:t>14087</w:t>
            </w:r>
          </w:p>
        </w:tc>
        <w:tc>
          <w:tcPr>
            <w:tcW w:w="978" w:type="dxa"/>
          </w:tcPr>
          <w:p w:rsidR="003773F8" w:rsidRPr="00520718" w:rsidRDefault="003773F8" w:rsidP="009B5140">
            <w:pPr>
              <w:spacing w:before="0" w:after="0"/>
              <w:ind w:firstLine="0"/>
              <w:jc w:val="center"/>
              <w:rPr>
                <w:sz w:val="20"/>
                <w:szCs w:val="20"/>
              </w:rPr>
            </w:pPr>
            <w:r w:rsidRPr="00520718">
              <w:rPr>
                <w:sz w:val="20"/>
                <w:szCs w:val="20"/>
              </w:rPr>
              <w:t>4613</w:t>
            </w:r>
          </w:p>
        </w:tc>
        <w:tc>
          <w:tcPr>
            <w:tcW w:w="1007" w:type="dxa"/>
          </w:tcPr>
          <w:p w:rsidR="003773F8" w:rsidRPr="00520718" w:rsidRDefault="003773F8" w:rsidP="009B5140">
            <w:pPr>
              <w:spacing w:before="0" w:after="0"/>
              <w:ind w:firstLine="0"/>
              <w:jc w:val="center"/>
              <w:rPr>
                <w:sz w:val="20"/>
                <w:szCs w:val="20"/>
              </w:rPr>
            </w:pPr>
            <w:r w:rsidRPr="00520718">
              <w:rPr>
                <w:sz w:val="20"/>
                <w:szCs w:val="20"/>
              </w:rPr>
              <w:t>9474</w:t>
            </w:r>
          </w:p>
        </w:tc>
        <w:tc>
          <w:tcPr>
            <w:tcW w:w="1134" w:type="dxa"/>
          </w:tcPr>
          <w:p w:rsidR="003773F8" w:rsidRPr="00520718" w:rsidRDefault="003773F8" w:rsidP="009B5140">
            <w:pPr>
              <w:spacing w:before="0" w:after="0"/>
              <w:ind w:firstLine="0"/>
              <w:jc w:val="center"/>
              <w:rPr>
                <w:sz w:val="20"/>
                <w:szCs w:val="20"/>
              </w:rPr>
            </w:pPr>
            <w:r w:rsidRPr="00520718">
              <w:rPr>
                <w:sz w:val="20"/>
                <w:szCs w:val="20"/>
              </w:rPr>
              <w:t>7575</w:t>
            </w:r>
          </w:p>
        </w:tc>
        <w:tc>
          <w:tcPr>
            <w:tcW w:w="1093" w:type="dxa"/>
          </w:tcPr>
          <w:p w:rsidR="003773F8" w:rsidRPr="00520718" w:rsidRDefault="003773F8" w:rsidP="009B5140">
            <w:pPr>
              <w:spacing w:before="0" w:after="0"/>
              <w:ind w:firstLine="0"/>
              <w:jc w:val="center"/>
              <w:rPr>
                <w:sz w:val="20"/>
                <w:szCs w:val="20"/>
              </w:rPr>
            </w:pPr>
            <w:r w:rsidRPr="00520718">
              <w:rPr>
                <w:sz w:val="20"/>
                <w:szCs w:val="20"/>
              </w:rPr>
              <w:t>6511</w:t>
            </w:r>
          </w:p>
        </w:tc>
        <w:tc>
          <w:tcPr>
            <w:tcW w:w="946" w:type="dxa"/>
          </w:tcPr>
          <w:p w:rsidR="003773F8" w:rsidRPr="00520718" w:rsidRDefault="003773F8" w:rsidP="009B5140">
            <w:pPr>
              <w:spacing w:before="0" w:after="0"/>
              <w:ind w:firstLine="0"/>
              <w:jc w:val="center"/>
              <w:rPr>
                <w:sz w:val="20"/>
                <w:szCs w:val="20"/>
              </w:rPr>
            </w:pPr>
            <w:r w:rsidRPr="00520718">
              <w:rPr>
                <w:sz w:val="20"/>
                <w:szCs w:val="20"/>
              </w:rPr>
              <w:t>53,8</w:t>
            </w:r>
          </w:p>
        </w:tc>
      </w:tr>
      <w:tr w:rsidR="009B5140" w:rsidRPr="00520718" w:rsidTr="00CA14C5">
        <w:trPr>
          <w:trHeight w:val="20"/>
        </w:trPr>
        <w:tc>
          <w:tcPr>
            <w:tcW w:w="3034" w:type="dxa"/>
          </w:tcPr>
          <w:p w:rsidR="003773F8" w:rsidRPr="00520718" w:rsidRDefault="003773F8" w:rsidP="009B5140">
            <w:pPr>
              <w:spacing w:before="0" w:after="0"/>
              <w:ind w:firstLine="0"/>
              <w:jc w:val="left"/>
              <w:rPr>
                <w:sz w:val="20"/>
                <w:szCs w:val="20"/>
              </w:rPr>
            </w:pPr>
            <w:r w:rsidRPr="00520718">
              <w:rPr>
                <w:sz w:val="20"/>
                <w:szCs w:val="20"/>
              </w:rPr>
              <w:t xml:space="preserve">Усть-Камчатский </w:t>
            </w:r>
          </w:p>
        </w:tc>
        <w:tc>
          <w:tcPr>
            <w:tcW w:w="1559" w:type="dxa"/>
          </w:tcPr>
          <w:p w:rsidR="003773F8" w:rsidRPr="00520718" w:rsidRDefault="003773F8" w:rsidP="009B5140">
            <w:pPr>
              <w:spacing w:before="0" w:after="0"/>
              <w:ind w:firstLine="0"/>
              <w:jc w:val="center"/>
              <w:rPr>
                <w:sz w:val="20"/>
                <w:szCs w:val="20"/>
              </w:rPr>
            </w:pPr>
            <w:r w:rsidRPr="00520718">
              <w:rPr>
                <w:sz w:val="20"/>
                <w:szCs w:val="20"/>
              </w:rPr>
              <w:t>1335</w:t>
            </w:r>
          </w:p>
        </w:tc>
        <w:tc>
          <w:tcPr>
            <w:tcW w:w="978" w:type="dxa"/>
          </w:tcPr>
          <w:p w:rsidR="003773F8" w:rsidRPr="00520718" w:rsidRDefault="003773F8" w:rsidP="009B5140">
            <w:pPr>
              <w:spacing w:before="0" w:after="0"/>
              <w:ind w:firstLine="0"/>
              <w:jc w:val="center"/>
              <w:rPr>
                <w:sz w:val="20"/>
                <w:szCs w:val="20"/>
              </w:rPr>
            </w:pPr>
            <w:r w:rsidRPr="00520718">
              <w:rPr>
                <w:sz w:val="20"/>
                <w:szCs w:val="20"/>
              </w:rPr>
              <w:t>1335</w:t>
            </w:r>
          </w:p>
        </w:tc>
        <w:tc>
          <w:tcPr>
            <w:tcW w:w="1007" w:type="dxa"/>
          </w:tcPr>
          <w:p w:rsidR="003773F8" w:rsidRPr="00520718" w:rsidRDefault="003773F8" w:rsidP="009B5140">
            <w:pPr>
              <w:spacing w:before="0" w:after="0"/>
              <w:ind w:firstLine="0"/>
              <w:jc w:val="center"/>
              <w:rPr>
                <w:sz w:val="20"/>
                <w:szCs w:val="20"/>
              </w:rPr>
            </w:pPr>
            <w:r w:rsidRPr="00520718">
              <w:rPr>
                <w:sz w:val="20"/>
                <w:szCs w:val="20"/>
              </w:rPr>
              <w:t>-</w:t>
            </w:r>
          </w:p>
        </w:tc>
        <w:tc>
          <w:tcPr>
            <w:tcW w:w="1134" w:type="dxa"/>
          </w:tcPr>
          <w:p w:rsidR="003773F8" w:rsidRPr="00520718" w:rsidRDefault="003773F8" w:rsidP="009B5140">
            <w:pPr>
              <w:spacing w:before="0" w:after="0"/>
              <w:ind w:firstLine="0"/>
              <w:jc w:val="center"/>
              <w:rPr>
                <w:sz w:val="20"/>
                <w:szCs w:val="20"/>
              </w:rPr>
            </w:pPr>
            <w:r w:rsidRPr="00520718">
              <w:rPr>
                <w:sz w:val="20"/>
                <w:szCs w:val="20"/>
              </w:rPr>
              <w:t>-</w:t>
            </w:r>
          </w:p>
        </w:tc>
        <w:tc>
          <w:tcPr>
            <w:tcW w:w="1093" w:type="dxa"/>
          </w:tcPr>
          <w:p w:rsidR="003773F8" w:rsidRPr="00520718" w:rsidRDefault="003773F8" w:rsidP="009B5140">
            <w:pPr>
              <w:spacing w:before="0" w:after="0"/>
              <w:ind w:firstLine="0"/>
              <w:jc w:val="center"/>
              <w:rPr>
                <w:sz w:val="20"/>
                <w:szCs w:val="20"/>
              </w:rPr>
            </w:pPr>
            <w:r w:rsidRPr="00520718">
              <w:rPr>
                <w:sz w:val="20"/>
                <w:szCs w:val="20"/>
              </w:rPr>
              <w:t>1335</w:t>
            </w:r>
          </w:p>
        </w:tc>
        <w:tc>
          <w:tcPr>
            <w:tcW w:w="946" w:type="dxa"/>
          </w:tcPr>
          <w:p w:rsidR="003773F8" w:rsidRPr="00520718" w:rsidRDefault="003773F8" w:rsidP="009B5140">
            <w:pPr>
              <w:spacing w:before="0" w:after="0"/>
              <w:ind w:firstLine="0"/>
              <w:jc w:val="center"/>
              <w:rPr>
                <w:sz w:val="20"/>
                <w:szCs w:val="20"/>
              </w:rPr>
            </w:pPr>
            <w:r w:rsidRPr="00520718">
              <w:rPr>
                <w:sz w:val="20"/>
                <w:szCs w:val="20"/>
              </w:rPr>
              <w:t>0</w:t>
            </w:r>
          </w:p>
        </w:tc>
      </w:tr>
      <w:tr w:rsidR="009B5140" w:rsidRPr="00520718" w:rsidTr="00CA14C5">
        <w:trPr>
          <w:trHeight w:val="20"/>
        </w:trPr>
        <w:tc>
          <w:tcPr>
            <w:tcW w:w="3034" w:type="dxa"/>
          </w:tcPr>
          <w:p w:rsidR="003773F8" w:rsidRPr="00520718" w:rsidRDefault="003773F8" w:rsidP="009B5140">
            <w:pPr>
              <w:spacing w:before="0" w:after="0"/>
              <w:ind w:firstLine="0"/>
              <w:jc w:val="left"/>
              <w:rPr>
                <w:sz w:val="20"/>
                <w:szCs w:val="20"/>
              </w:rPr>
            </w:pPr>
            <w:r w:rsidRPr="00520718">
              <w:rPr>
                <w:sz w:val="20"/>
                <w:szCs w:val="20"/>
              </w:rPr>
              <w:t xml:space="preserve">Усть-Большерецкий </w:t>
            </w:r>
          </w:p>
        </w:tc>
        <w:tc>
          <w:tcPr>
            <w:tcW w:w="1559" w:type="dxa"/>
          </w:tcPr>
          <w:p w:rsidR="003773F8" w:rsidRPr="00520718" w:rsidRDefault="003773F8" w:rsidP="009B5140">
            <w:pPr>
              <w:spacing w:before="0" w:after="0"/>
              <w:ind w:firstLine="0"/>
              <w:jc w:val="center"/>
              <w:rPr>
                <w:sz w:val="20"/>
                <w:szCs w:val="20"/>
              </w:rPr>
            </w:pPr>
            <w:r w:rsidRPr="00520718">
              <w:rPr>
                <w:sz w:val="20"/>
                <w:szCs w:val="20"/>
              </w:rPr>
              <w:t>4289</w:t>
            </w:r>
          </w:p>
        </w:tc>
        <w:tc>
          <w:tcPr>
            <w:tcW w:w="978" w:type="dxa"/>
          </w:tcPr>
          <w:p w:rsidR="003773F8" w:rsidRPr="00520718" w:rsidRDefault="003773F8" w:rsidP="009B5140">
            <w:pPr>
              <w:spacing w:before="0" w:after="0"/>
              <w:ind w:firstLine="0"/>
              <w:jc w:val="center"/>
              <w:rPr>
                <w:sz w:val="20"/>
                <w:szCs w:val="20"/>
              </w:rPr>
            </w:pPr>
            <w:r w:rsidRPr="00520718">
              <w:rPr>
                <w:sz w:val="20"/>
                <w:szCs w:val="20"/>
              </w:rPr>
              <w:t>1317</w:t>
            </w:r>
          </w:p>
        </w:tc>
        <w:tc>
          <w:tcPr>
            <w:tcW w:w="1007" w:type="dxa"/>
          </w:tcPr>
          <w:p w:rsidR="003773F8" w:rsidRPr="00520718" w:rsidRDefault="003773F8" w:rsidP="009B5140">
            <w:pPr>
              <w:spacing w:before="0" w:after="0"/>
              <w:ind w:firstLine="0"/>
              <w:jc w:val="center"/>
              <w:rPr>
                <w:sz w:val="20"/>
                <w:szCs w:val="20"/>
              </w:rPr>
            </w:pPr>
            <w:r w:rsidRPr="00520718">
              <w:rPr>
                <w:sz w:val="20"/>
                <w:szCs w:val="20"/>
              </w:rPr>
              <w:t>2973</w:t>
            </w:r>
          </w:p>
        </w:tc>
        <w:tc>
          <w:tcPr>
            <w:tcW w:w="1134" w:type="dxa"/>
          </w:tcPr>
          <w:p w:rsidR="003773F8" w:rsidRPr="00520718" w:rsidRDefault="003773F8" w:rsidP="009B5140">
            <w:pPr>
              <w:spacing w:before="0" w:after="0"/>
              <w:ind w:firstLine="0"/>
              <w:jc w:val="center"/>
              <w:rPr>
                <w:sz w:val="20"/>
                <w:szCs w:val="20"/>
              </w:rPr>
            </w:pPr>
            <w:r w:rsidRPr="00520718">
              <w:rPr>
                <w:sz w:val="20"/>
                <w:szCs w:val="20"/>
              </w:rPr>
              <w:t>2378</w:t>
            </w:r>
          </w:p>
        </w:tc>
        <w:tc>
          <w:tcPr>
            <w:tcW w:w="1093" w:type="dxa"/>
          </w:tcPr>
          <w:p w:rsidR="003773F8" w:rsidRPr="00520718" w:rsidRDefault="003773F8" w:rsidP="009B5140">
            <w:pPr>
              <w:spacing w:before="0" w:after="0"/>
              <w:ind w:firstLine="0"/>
              <w:jc w:val="center"/>
              <w:rPr>
                <w:sz w:val="20"/>
                <w:szCs w:val="20"/>
              </w:rPr>
            </w:pPr>
            <w:r w:rsidRPr="00520718">
              <w:rPr>
                <w:sz w:val="20"/>
                <w:szCs w:val="20"/>
              </w:rPr>
              <w:t>1911</w:t>
            </w:r>
          </w:p>
        </w:tc>
        <w:tc>
          <w:tcPr>
            <w:tcW w:w="946" w:type="dxa"/>
          </w:tcPr>
          <w:p w:rsidR="003773F8" w:rsidRPr="00520718" w:rsidRDefault="003773F8" w:rsidP="009B5140">
            <w:pPr>
              <w:spacing w:before="0" w:after="0"/>
              <w:ind w:firstLine="0"/>
              <w:jc w:val="center"/>
              <w:rPr>
                <w:sz w:val="20"/>
                <w:szCs w:val="20"/>
              </w:rPr>
            </w:pPr>
            <w:r w:rsidRPr="00520718">
              <w:rPr>
                <w:sz w:val="20"/>
                <w:szCs w:val="20"/>
              </w:rPr>
              <w:t>55,4</w:t>
            </w:r>
          </w:p>
        </w:tc>
      </w:tr>
      <w:tr w:rsidR="009B5140" w:rsidRPr="00520718" w:rsidTr="00CA14C5">
        <w:trPr>
          <w:trHeight w:val="20"/>
        </w:trPr>
        <w:tc>
          <w:tcPr>
            <w:tcW w:w="3034" w:type="dxa"/>
          </w:tcPr>
          <w:p w:rsidR="003773F8" w:rsidRPr="00520718" w:rsidRDefault="003773F8" w:rsidP="009B5140">
            <w:pPr>
              <w:spacing w:before="0" w:after="0"/>
              <w:ind w:firstLine="0"/>
              <w:jc w:val="left"/>
              <w:rPr>
                <w:sz w:val="20"/>
                <w:szCs w:val="20"/>
              </w:rPr>
            </w:pPr>
            <w:r w:rsidRPr="00520718">
              <w:rPr>
                <w:sz w:val="20"/>
                <w:szCs w:val="20"/>
              </w:rPr>
              <w:t>Мильковский</w:t>
            </w:r>
          </w:p>
        </w:tc>
        <w:tc>
          <w:tcPr>
            <w:tcW w:w="1559" w:type="dxa"/>
          </w:tcPr>
          <w:p w:rsidR="003773F8" w:rsidRPr="00520718" w:rsidRDefault="003773F8" w:rsidP="009B5140">
            <w:pPr>
              <w:spacing w:before="0" w:after="0"/>
              <w:ind w:firstLine="0"/>
              <w:jc w:val="center"/>
              <w:rPr>
                <w:sz w:val="20"/>
                <w:szCs w:val="20"/>
              </w:rPr>
            </w:pPr>
            <w:r w:rsidRPr="00520718">
              <w:rPr>
                <w:sz w:val="20"/>
                <w:szCs w:val="20"/>
              </w:rPr>
              <w:t>9413</w:t>
            </w:r>
          </w:p>
        </w:tc>
        <w:tc>
          <w:tcPr>
            <w:tcW w:w="978" w:type="dxa"/>
          </w:tcPr>
          <w:p w:rsidR="003773F8" w:rsidRPr="00520718" w:rsidRDefault="003773F8" w:rsidP="009B5140">
            <w:pPr>
              <w:spacing w:before="0" w:after="0"/>
              <w:ind w:firstLine="0"/>
              <w:jc w:val="center"/>
              <w:rPr>
                <w:sz w:val="20"/>
                <w:szCs w:val="20"/>
              </w:rPr>
            </w:pPr>
            <w:r w:rsidRPr="00520718">
              <w:rPr>
                <w:sz w:val="20"/>
                <w:szCs w:val="20"/>
              </w:rPr>
              <w:t>2347</w:t>
            </w:r>
          </w:p>
        </w:tc>
        <w:tc>
          <w:tcPr>
            <w:tcW w:w="1007" w:type="dxa"/>
          </w:tcPr>
          <w:p w:rsidR="003773F8" w:rsidRPr="00520718" w:rsidRDefault="003773F8" w:rsidP="009B5140">
            <w:pPr>
              <w:spacing w:before="0" w:after="0"/>
              <w:ind w:firstLine="0"/>
              <w:jc w:val="center"/>
              <w:rPr>
                <w:sz w:val="20"/>
                <w:szCs w:val="20"/>
              </w:rPr>
            </w:pPr>
            <w:r w:rsidRPr="00520718">
              <w:rPr>
                <w:sz w:val="20"/>
                <w:szCs w:val="20"/>
              </w:rPr>
              <w:t>7066</w:t>
            </w:r>
          </w:p>
        </w:tc>
        <w:tc>
          <w:tcPr>
            <w:tcW w:w="1134" w:type="dxa"/>
          </w:tcPr>
          <w:p w:rsidR="003773F8" w:rsidRPr="00520718" w:rsidRDefault="003773F8" w:rsidP="009B5140">
            <w:pPr>
              <w:spacing w:before="0" w:after="0"/>
              <w:ind w:firstLine="0"/>
              <w:jc w:val="center"/>
              <w:rPr>
                <w:sz w:val="20"/>
                <w:szCs w:val="20"/>
              </w:rPr>
            </w:pPr>
            <w:r w:rsidRPr="00520718">
              <w:rPr>
                <w:sz w:val="20"/>
                <w:szCs w:val="20"/>
              </w:rPr>
              <w:t>5652</w:t>
            </w:r>
          </w:p>
        </w:tc>
        <w:tc>
          <w:tcPr>
            <w:tcW w:w="1093" w:type="dxa"/>
          </w:tcPr>
          <w:p w:rsidR="003773F8" w:rsidRPr="00520718" w:rsidRDefault="003773F8" w:rsidP="009B5140">
            <w:pPr>
              <w:spacing w:before="0" w:after="0"/>
              <w:ind w:firstLine="0"/>
              <w:jc w:val="center"/>
              <w:rPr>
                <w:sz w:val="20"/>
                <w:szCs w:val="20"/>
              </w:rPr>
            </w:pPr>
            <w:r w:rsidRPr="00520718">
              <w:rPr>
                <w:sz w:val="20"/>
                <w:szCs w:val="20"/>
              </w:rPr>
              <w:t>3760</w:t>
            </w:r>
          </w:p>
        </w:tc>
        <w:tc>
          <w:tcPr>
            <w:tcW w:w="946" w:type="dxa"/>
          </w:tcPr>
          <w:p w:rsidR="003773F8" w:rsidRPr="00520718" w:rsidRDefault="003773F8" w:rsidP="009B5140">
            <w:pPr>
              <w:spacing w:before="0" w:after="0"/>
              <w:ind w:firstLine="0"/>
              <w:jc w:val="center"/>
              <w:rPr>
                <w:sz w:val="20"/>
                <w:szCs w:val="20"/>
              </w:rPr>
            </w:pPr>
            <w:r w:rsidRPr="00520718">
              <w:rPr>
                <w:sz w:val="20"/>
                <w:szCs w:val="20"/>
              </w:rPr>
              <w:t>60,1</w:t>
            </w:r>
          </w:p>
        </w:tc>
      </w:tr>
      <w:tr w:rsidR="009B5140" w:rsidRPr="00520718" w:rsidTr="00CA14C5">
        <w:trPr>
          <w:trHeight w:val="20"/>
        </w:trPr>
        <w:tc>
          <w:tcPr>
            <w:tcW w:w="3034" w:type="dxa"/>
          </w:tcPr>
          <w:p w:rsidR="003773F8" w:rsidRPr="00520718" w:rsidRDefault="003773F8" w:rsidP="009B5140">
            <w:pPr>
              <w:spacing w:before="0" w:after="0"/>
              <w:ind w:firstLine="0"/>
              <w:jc w:val="left"/>
              <w:rPr>
                <w:sz w:val="20"/>
                <w:szCs w:val="20"/>
              </w:rPr>
            </w:pPr>
            <w:r w:rsidRPr="00520718">
              <w:rPr>
                <w:sz w:val="20"/>
                <w:szCs w:val="20"/>
              </w:rPr>
              <w:t xml:space="preserve">Соболевский </w:t>
            </w:r>
          </w:p>
        </w:tc>
        <w:tc>
          <w:tcPr>
            <w:tcW w:w="1559" w:type="dxa"/>
          </w:tcPr>
          <w:p w:rsidR="003773F8" w:rsidRPr="00520718" w:rsidRDefault="003773F8" w:rsidP="009B5140">
            <w:pPr>
              <w:spacing w:before="0" w:after="0"/>
              <w:ind w:firstLine="0"/>
              <w:jc w:val="center"/>
              <w:rPr>
                <w:sz w:val="20"/>
                <w:szCs w:val="20"/>
              </w:rPr>
            </w:pPr>
            <w:r w:rsidRPr="00520718">
              <w:rPr>
                <w:sz w:val="20"/>
                <w:szCs w:val="20"/>
              </w:rPr>
              <w:t>2417</w:t>
            </w:r>
          </w:p>
        </w:tc>
        <w:tc>
          <w:tcPr>
            <w:tcW w:w="978" w:type="dxa"/>
          </w:tcPr>
          <w:p w:rsidR="003773F8" w:rsidRPr="00520718" w:rsidRDefault="003773F8" w:rsidP="009B5140">
            <w:pPr>
              <w:spacing w:before="0" w:after="0"/>
              <w:ind w:firstLine="0"/>
              <w:jc w:val="center"/>
              <w:rPr>
                <w:sz w:val="20"/>
                <w:szCs w:val="20"/>
              </w:rPr>
            </w:pPr>
            <w:r w:rsidRPr="00520718">
              <w:rPr>
                <w:sz w:val="20"/>
                <w:szCs w:val="20"/>
              </w:rPr>
              <w:t>2417</w:t>
            </w:r>
          </w:p>
        </w:tc>
        <w:tc>
          <w:tcPr>
            <w:tcW w:w="1007" w:type="dxa"/>
          </w:tcPr>
          <w:p w:rsidR="003773F8" w:rsidRPr="00520718" w:rsidRDefault="003773F8" w:rsidP="009B5140">
            <w:pPr>
              <w:spacing w:before="0" w:after="0"/>
              <w:ind w:firstLine="0"/>
              <w:jc w:val="center"/>
              <w:rPr>
                <w:sz w:val="20"/>
                <w:szCs w:val="20"/>
              </w:rPr>
            </w:pPr>
            <w:r w:rsidRPr="00520718">
              <w:rPr>
                <w:sz w:val="20"/>
                <w:szCs w:val="20"/>
              </w:rPr>
              <w:t>-</w:t>
            </w:r>
          </w:p>
        </w:tc>
        <w:tc>
          <w:tcPr>
            <w:tcW w:w="1134" w:type="dxa"/>
          </w:tcPr>
          <w:p w:rsidR="003773F8" w:rsidRPr="00520718" w:rsidRDefault="003773F8" w:rsidP="009B5140">
            <w:pPr>
              <w:spacing w:before="0" w:after="0"/>
              <w:ind w:firstLine="0"/>
              <w:jc w:val="center"/>
              <w:rPr>
                <w:sz w:val="20"/>
                <w:szCs w:val="20"/>
              </w:rPr>
            </w:pPr>
            <w:r w:rsidRPr="00520718">
              <w:rPr>
                <w:sz w:val="20"/>
                <w:szCs w:val="20"/>
              </w:rPr>
              <w:t>-</w:t>
            </w:r>
          </w:p>
        </w:tc>
        <w:tc>
          <w:tcPr>
            <w:tcW w:w="1093" w:type="dxa"/>
          </w:tcPr>
          <w:p w:rsidR="003773F8" w:rsidRPr="00520718" w:rsidRDefault="003773F8" w:rsidP="009B5140">
            <w:pPr>
              <w:spacing w:before="0" w:after="0"/>
              <w:ind w:firstLine="0"/>
              <w:jc w:val="center"/>
              <w:rPr>
                <w:sz w:val="20"/>
                <w:szCs w:val="20"/>
              </w:rPr>
            </w:pPr>
            <w:r w:rsidRPr="00520718">
              <w:rPr>
                <w:sz w:val="20"/>
                <w:szCs w:val="20"/>
              </w:rPr>
              <w:t>2417</w:t>
            </w:r>
          </w:p>
        </w:tc>
        <w:tc>
          <w:tcPr>
            <w:tcW w:w="946" w:type="dxa"/>
          </w:tcPr>
          <w:p w:rsidR="003773F8" w:rsidRPr="00520718" w:rsidRDefault="003773F8" w:rsidP="009B5140">
            <w:pPr>
              <w:spacing w:before="0" w:after="0"/>
              <w:ind w:firstLine="0"/>
              <w:jc w:val="center"/>
              <w:rPr>
                <w:sz w:val="20"/>
                <w:szCs w:val="20"/>
              </w:rPr>
            </w:pPr>
            <w:r w:rsidRPr="00520718">
              <w:rPr>
                <w:sz w:val="20"/>
                <w:szCs w:val="20"/>
              </w:rPr>
              <w:t>0</w:t>
            </w:r>
          </w:p>
        </w:tc>
      </w:tr>
      <w:tr w:rsidR="00CA14C5" w:rsidRPr="00520718" w:rsidTr="003773F8">
        <w:trPr>
          <w:trHeight w:val="20"/>
        </w:trPr>
        <w:tc>
          <w:tcPr>
            <w:tcW w:w="3034" w:type="dxa"/>
          </w:tcPr>
          <w:p w:rsidR="00CA14C5" w:rsidRPr="00520718" w:rsidRDefault="00CA14C5" w:rsidP="009B5140">
            <w:pPr>
              <w:spacing w:before="0" w:after="0"/>
              <w:ind w:firstLine="0"/>
              <w:jc w:val="left"/>
              <w:rPr>
                <w:sz w:val="20"/>
                <w:szCs w:val="20"/>
              </w:rPr>
            </w:pPr>
            <w:r w:rsidRPr="00520718">
              <w:rPr>
                <w:sz w:val="20"/>
                <w:szCs w:val="20"/>
              </w:rPr>
              <w:t>Алеутский</w:t>
            </w:r>
          </w:p>
        </w:tc>
        <w:tc>
          <w:tcPr>
            <w:tcW w:w="6717" w:type="dxa"/>
            <w:gridSpan w:val="6"/>
          </w:tcPr>
          <w:p w:rsidR="00CA14C5" w:rsidRPr="00520718" w:rsidRDefault="00CA14C5" w:rsidP="009B5140">
            <w:pPr>
              <w:spacing w:before="0" w:after="0"/>
              <w:ind w:firstLine="0"/>
              <w:jc w:val="center"/>
              <w:rPr>
                <w:sz w:val="20"/>
                <w:szCs w:val="20"/>
              </w:rPr>
            </w:pPr>
            <w:r w:rsidRPr="00520718">
              <w:rPr>
                <w:sz w:val="20"/>
                <w:szCs w:val="20"/>
              </w:rPr>
              <w:t>нет данных</w:t>
            </w:r>
          </w:p>
        </w:tc>
      </w:tr>
      <w:tr w:rsidR="009B5140" w:rsidRPr="00520718" w:rsidTr="00CA14C5">
        <w:trPr>
          <w:trHeight w:val="20"/>
        </w:trPr>
        <w:tc>
          <w:tcPr>
            <w:tcW w:w="3034" w:type="dxa"/>
          </w:tcPr>
          <w:p w:rsidR="003773F8" w:rsidRPr="00520718" w:rsidRDefault="003773F8" w:rsidP="009B5140">
            <w:pPr>
              <w:spacing w:before="0" w:after="0"/>
              <w:ind w:firstLine="0"/>
              <w:jc w:val="left"/>
              <w:rPr>
                <w:sz w:val="20"/>
                <w:szCs w:val="20"/>
              </w:rPr>
            </w:pPr>
            <w:r w:rsidRPr="00520718">
              <w:rPr>
                <w:sz w:val="20"/>
                <w:szCs w:val="20"/>
              </w:rPr>
              <w:t>Карагинский</w:t>
            </w:r>
          </w:p>
        </w:tc>
        <w:tc>
          <w:tcPr>
            <w:tcW w:w="1559" w:type="dxa"/>
          </w:tcPr>
          <w:p w:rsidR="003773F8" w:rsidRPr="00520718" w:rsidRDefault="003773F8" w:rsidP="009B5140">
            <w:pPr>
              <w:spacing w:before="0" w:after="0"/>
              <w:ind w:firstLine="0"/>
              <w:jc w:val="center"/>
              <w:rPr>
                <w:sz w:val="20"/>
                <w:szCs w:val="20"/>
              </w:rPr>
            </w:pPr>
            <w:r w:rsidRPr="00520718">
              <w:rPr>
                <w:sz w:val="20"/>
                <w:szCs w:val="20"/>
              </w:rPr>
              <w:t>2578</w:t>
            </w:r>
          </w:p>
        </w:tc>
        <w:tc>
          <w:tcPr>
            <w:tcW w:w="978" w:type="dxa"/>
          </w:tcPr>
          <w:p w:rsidR="003773F8" w:rsidRPr="00520718" w:rsidRDefault="003773F8" w:rsidP="009B5140">
            <w:pPr>
              <w:spacing w:before="0" w:after="0"/>
              <w:ind w:firstLine="0"/>
              <w:jc w:val="center"/>
              <w:rPr>
                <w:sz w:val="20"/>
                <w:szCs w:val="20"/>
              </w:rPr>
            </w:pPr>
            <w:r w:rsidRPr="00520718">
              <w:rPr>
                <w:sz w:val="20"/>
                <w:szCs w:val="20"/>
              </w:rPr>
              <w:t>2191</w:t>
            </w:r>
          </w:p>
        </w:tc>
        <w:tc>
          <w:tcPr>
            <w:tcW w:w="1007" w:type="dxa"/>
          </w:tcPr>
          <w:p w:rsidR="003773F8" w:rsidRPr="00520718" w:rsidRDefault="003773F8" w:rsidP="009B5140">
            <w:pPr>
              <w:spacing w:before="0" w:after="0"/>
              <w:ind w:firstLine="0"/>
              <w:jc w:val="center"/>
              <w:rPr>
                <w:sz w:val="20"/>
                <w:szCs w:val="20"/>
              </w:rPr>
            </w:pPr>
            <w:r w:rsidRPr="00520718">
              <w:rPr>
                <w:sz w:val="20"/>
                <w:szCs w:val="20"/>
              </w:rPr>
              <w:t>387</w:t>
            </w:r>
          </w:p>
        </w:tc>
        <w:tc>
          <w:tcPr>
            <w:tcW w:w="1134" w:type="dxa"/>
          </w:tcPr>
          <w:p w:rsidR="003773F8" w:rsidRPr="00520718" w:rsidRDefault="003773F8" w:rsidP="009B5140">
            <w:pPr>
              <w:spacing w:before="0" w:after="0"/>
              <w:ind w:firstLine="0"/>
              <w:jc w:val="center"/>
              <w:rPr>
                <w:sz w:val="20"/>
                <w:szCs w:val="20"/>
              </w:rPr>
            </w:pPr>
            <w:r w:rsidRPr="00520718">
              <w:rPr>
                <w:sz w:val="20"/>
                <w:szCs w:val="20"/>
              </w:rPr>
              <w:t>-</w:t>
            </w:r>
          </w:p>
        </w:tc>
        <w:tc>
          <w:tcPr>
            <w:tcW w:w="1093" w:type="dxa"/>
          </w:tcPr>
          <w:p w:rsidR="003773F8" w:rsidRPr="00520718" w:rsidRDefault="003773F8" w:rsidP="009B5140">
            <w:pPr>
              <w:spacing w:before="0" w:after="0"/>
              <w:ind w:firstLine="0"/>
              <w:jc w:val="center"/>
              <w:rPr>
                <w:sz w:val="20"/>
                <w:szCs w:val="20"/>
              </w:rPr>
            </w:pPr>
            <w:r w:rsidRPr="00520718">
              <w:rPr>
                <w:sz w:val="20"/>
                <w:szCs w:val="20"/>
              </w:rPr>
              <w:t>2578</w:t>
            </w:r>
          </w:p>
        </w:tc>
        <w:tc>
          <w:tcPr>
            <w:tcW w:w="946" w:type="dxa"/>
          </w:tcPr>
          <w:p w:rsidR="003773F8" w:rsidRPr="00520718" w:rsidRDefault="003773F8" w:rsidP="009B5140">
            <w:pPr>
              <w:spacing w:before="0" w:after="0"/>
              <w:ind w:firstLine="0"/>
              <w:jc w:val="center"/>
              <w:rPr>
                <w:sz w:val="20"/>
                <w:szCs w:val="20"/>
              </w:rPr>
            </w:pPr>
            <w:r w:rsidRPr="00520718">
              <w:rPr>
                <w:sz w:val="20"/>
                <w:szCs w:val="20"/>
              </w:rPr>
              <w:t>0</w:t>
            </w:r>
          </w:p>
        </w:tc>
      </w:tr>
      <w:tr w:rsidR="009B5140" w:rsidRPr="00520718" w:rsidTr="00CA14C5">
        <w:trPr>
          <w:trHeight w:val="20"/>
        </w:trPr>
        <w:tc>
          <w:tcPr>
            <w:tcW w:w="3034" w:type="dxa"/>
          </w:tcPr>
          <w:p w:rsidR="003773F8" w:rsidRPr="00520718" w:rsidRDefault="003773F8" w:rsidP="009B5140">
            <w:pPr>
              <w:spacing w:before="0" w:after="0"/>
              <w:ind w:firstLine="0"/>
              <w:jc w:val="left"/>
              <w:rPr>
                <w:sz w:val="20"/>
                <w:szCs w:val="20"/>
              </w:rPr>
            </w:pPr>
            <w:r w:rsidRPr="00520718">
              <w:rPr>
                <w:sz w:val="20"/>
                <w:szCs w:val="20"/>
              </w:rPr>
              <w:t>Олюторский</w:t>
            </w:r>
          </w:p>
        </w:tc>
        <w:tc>
          <w:tcPr>
            <w:tcW w:w="1559" w:type="dxa"/>
          </w:tcPr>
          <w:p w:rsidR="003773F8" w:rsidRPr="00520718" w:rsidRDefault="003773F8" w:rsidP="009B5140">
            <w:pPr>
              <w:spacing w:before="0" w:after="0"/>
              <w:ind w:firstLine="0"/>
              <w:jc w:val="center"/>
              <w:rPr>
                <w:sz w:val="20"/>
                <w:szCs w:val="20"/>
              </w:rPr>
            </w:pPr>
            <w:r w:rsidRPr="00520718">
              <w:rPr>
                <w:sz w:val="20"/>
                <w:szCs w:val="20"/>
              </w:rPr>
              <w:t>1964</w:t>
            </w:r>
          </w:p>
        </w:tc>
        <w:tc>
          <w:tcPr>
            <w:tcW w:w="978" w:type="dxa"/>
          </w:tcPr>
          <w:p w:rsidR="003773F8" w:rsidRPr="00520718" w:rsidRDefault="003773F8" w:rsidP="009B5140">
            <w:pPr>
              <w:spacing w:before="0" w:after="0"/>
              <w:ind w:firstLine="0"/>
              <w:jc w:val="center"/>
              <w:rPr>
                <w:sz w:val="20"/>
                <w:szCs w:val="20"/>
              </w:rPr>
            </w:pPr>
            <w:r w:rsidRPr="00520718">
              <w:rPr>
                <w:sz w:val="20"/>
                <w:szCs w:val="20"/>
              </w:rPr>
              <w:t>1964</w:t>
            </w:r>
          </w:p>
        </w:tc>
        <w:tc>
          <w:tcPr>
            <w:tcW w:w="1007" w:type="dxa"/>
          </w:tcPr>
          <w:p w:rsidR="003773F8" w:rsidRPr="00520718" w:rsidRDefault="003773F8" w:rsidP="009B5140">
            <w:pPr>
              <w:spacing w:before="0" w:after="0"/>
              <w:ind w:firstLine="0"/>
              <w:jc w:val="center"/>
              <w:rPr>
                <w:sz w:val="20"/>
                <w:szCs w:val="20"/>
              </w:rPr>
            </w:pPr>
            <w:r w:rsidRPr="00520718">
              <w:rPr>
                <w:sz w:val="20"/>
                <w:szCs w:val="20"/>
              </w:rPr>
              <w:t>1895</w:t>
            </w:r>
          </w:p>
        </w:tc>
        <w:tc>
          <w:tcPr>
            <w:tcW w:w="1134" w:type="dxa"/>
          </w:tcPr>
          <w:p w:rsidR="003773F8" w:rsidRPr="00520718" w:rsidRDefault="003773F8" w:rsidP="009B5140">
            <w:pPr>
              <w:spacing w:before="0" w:after="0"/>
              <w:ind w:firstLine="0"/>
              <w:jc w:val="center"/>
              <w:rPr>
                <w:sz w:val="20"/>
                <w:szCs w:val="20"/>
              </w:rPr>
            </w:pPr>
            <w:r w:rsidRPr="00520718">
              <w:rPr>
                <w:sz w:val="20"/>
                <w:szCs w:val="20"/>
              </w:rPr>
              <w:t>-</w:t>
            </w:r>
          </w:p>
        </w:tc>
        <w:tc>
          <w:tcPr>
            <w:tcW w:w="1093" w:type="dxa"/>
          </w:tcPr>
          <w:p w:rsidR="003773F8" w:rsidRPr="00520718" w:rsidRDefault="003773F8" w:rsidP="009B5140">
            <w:pPr>
              <w:spacing w:before="0" w:after="0"/>
              <w:ind w:firstLine="0"/>
              <w:jc w:val="center"/>
              <w:rPr>
                <w:sz w:val="20"/>
                <w:szCs w:val="20"/>
              </w:rPr>
            </w:pPr>
            <w:r w:rsidRPr="00520718">
              <w:rPr>
                <w:sz w:val="20"/>
                <w:szCs w:val="20"/>
              </w:rPr>
              <w:t>1964</w:t>
            </w:r>
          </w:p>
        </w:tc>
        <w:tc>
          <w:tcPr>
            <w:tcW w:w="946" w:type="dxa"/>
          </w:tcPr>
          <w:p w:rsidR="003773F8" w:rsidRPr="00520718" w:rsidRDefault="003773F8" w:rsidP="009B5140">
            <w:pPr>
              <w:spacing w:before="0" w:after="0"/>
              <w:ind w:firstLine="0"/>
              <w:jc w:val="center"/>
              <w:rPr>
                <w:sz w:val="20"/>
                <w:szCs w:val="20"/>
              </w:rPr>
            </w:pPr>
            <w:r w:rsidRPr="00520718">
              <w:rPr>
                <w:sz w:val="20"/>
                <w:szCs w:val="20"/>
              </w:rPr>
              <w:t>0</w:t>
            </w:r>
          </w:p>
        </w:tc>
      </w:tr>
      <w:tr w:rsidR="009B5140" w:rsidRPr="00520718" w:rsidTr="00CA14C5">
        <w:trPr>
          <w:trHeight w:val="20"/>
        </w:trPr>
        <w:tc>
          <w:tcPr>
            <w:tcW w:w="3034" w:type="dxa"/>
          </w:tcPr>
          <w:p w:rsidR="003773F8" w:rsidRPr="00520718" w:rsidRDefault="003773F8" w:rsidP="009B5140">
            <w:pPr>
              <w:spacing w:before="0" w:after="0"/>
              <w:ind w:firstLine="0"/>
              <w:jc w:val="left"/>
              <w:rPr>
                <w:sz w:val="20"/>
                <w:szCs w:val="20"/>
              </w:rPr>
            </w:pPr>
            <w:r w:rsidRPr="00520718">
              <w:rPr>
                <w:sz w:val="20"/>
                <w:szCs w:val="20"/>
              </w:rPr>
              <w:t>Пенжинский</w:t>
            </w:r>
          </w:p>
        </w:tc>
        <w:tc>
          <w:tcPr>
            <w:tcW w:w="1559" w:type="dxa"/>
          </w:tcPr>
          <w:p w:rsidR="003773F8" w:rsidRPr="00520718" w:rsidRDefault="003773F8" w:rsidP="009B5140">
            <w:pPr>
              <w:spacing w:before="0" w:after="0"/>
              <w:ind w:firstLine="0"/>
              <w:jc w:val="center"/>
              <w:rPr>
                <w:sz w:val="20"/>
                <w:szCs w:val="20"/>
              </w:rPr>
            </w:pPr>
            <w:r w:rsidRPr="00520718">
              <w:rPr>
                <w:sz w:val="20"/>
                <w:szCs w:val="20"/>
              </w:rPr>
              <w:t>4071</w:t>
            </w:r>
          </w:p>
        </w:tc>
        <w:tc>
          <w:tcPr>
            <w:tcW w:w="978" w:type="dxa"/>
          </w:tcPr>
          <w:p w:rsidR="003773F8" w:rsidRPr="00520718" w:rsidRDefault="003773F8" w:rsidP="009B5140">
            <w:pPr>
              <w:spacing w:before="0" w:after="0"/>
              <w:ind w:firstLine="0"/>
              <w:jc w:val="center"/>
              <w:rPr>
                <w:sz w:val="20"/>
                <w:szCs w:val="20"/>
              </w:rPr>
            </w:pPr>
            <w:r w:rsidRPr="00520718">
              <w:rPr>
                <w:sz w:val="20"/>
                <w:szCs w:val="20"/>
              </w:rPr>
              <w:t>3623</w:t>
            </w:r>
          </w:p>
        </w:tc>
        <w:tc>
          <w:tcPr>
            <w:tcW w:w="1007" w:type="dxa"/>
          </w:tcPr>
          <w:p w:rsidR="003773F8" w:rsidRPr="00520718" w:rsidRDefault="003773F8" w:rsidP="009B5140">
            <w:pPr>
              <w:spacing w:before="0" w:after="0"/>
              <w:ind w:firstLine="0"/>
              <w:jc w:val="center"/>
              <w:rPr>
                <w:sz w:val="20"/>
                <w:szCs w:val="20"/>
              </w:rPr>
            </w:pPr>
            <w:r w:rsidRPr="00520718">
              <w:rPr>
                <w:sz w:val="20"/>
                <w:szCs w:val="20"/>
              </w:rPr>
              <w:t>448</w:t>
            </w:r>
          </w:p>
        </w:tc>
        <w:tc>
          <w:tcPr>
            <w:tcW w:w="1134" w:type="dxa"/>
          </w:tcPr>
          <w:p w:rsidR="003773F8" w:rsidRPr="00520718" w:rsidRDefault="003773F8" w:rsidP="009B5140">
            <w:pPr>
              <w:spacing w:before="0" w:after="0"/>
              <w:ind w:firstLine="0"/>
              <w:jc w:val="center"/>
              <w:rPr>
                <w:sz w:val="20"/>
                <w:szCs w:val="20"/>
              </w:rPr>
            </w:pPr>
            <w:r w:rsidRPr="00520718">
              <w:rPr>
                <w:sz w:val="20"/>
                <w:szCs w:val="20"/>
              </w:rPr>
              <w:t>196</w:t>
            </w:r>
          </w:p>
        </w:tc>
        <w:tc>
          <w:tcPr>
            <w:tcW w:w="1093" w:type="dxa"/>
          </w:tcPr>
          <w:p w:rsidR="003773F8" w:rsidRPr="00520718" w:rsidRDefault="003773F8" w:rsidP="009B5140">
            <w:pPr>
              <w:spacing w:before="0" w:after="0"/>
              <w:ind w:firstLine="0"/>
              <w:jc w:val="center"/>
              <w:rPr>
                <w:sz w:val="20"/>
                <w:szCs w:val="20"/>
              </w:rPr>
            </w:pPr>
            <w:r w:rsidRPr="00520718">
              <w:rPr>
                <w:sz w:val="20"/>
                <w:szCs w:val="20"/>
              </w:rPr>
              <w:t>3874</w:t>
            </w:r>
          </w:p>
        </w:tc>
        <w:tc>
          <w:tcPr>
            <w:tcW w:w="946" w:type="dxa"/>
          </w:tcPr>
          <w:p w:rsidR="003773F8" w:rsidRPr="00520718" w:rsidRDefault="003773F8" w:rsidP="009B5140">
            <w:pPr>
              <w:spacing w:before="0" w:after="0"/>
              <w:ind w:firstLine="0"/>
              <w:jc w:val="center"/>
              <w:rPr>
                <w:sz w:val="20"/>
                <w:szCs w:val="20"/>
              </w:rPr>
            </w:pPr>
            <w:r w:rsidRPr="00520718">
              <w:rPr>
                <w:sz w:val="20"/>
                <w:szCs w:val="20"/>
              </w:rPr>
              <w:t>4,8</w:t>
            </w:r>
          </w:p>
        </w:tc>
      </w:tr>
      <w:tr w:rsidR="009B5140" w:rsidRPr="00520718" w:rsidTr="00CA14C5">
        <w:trPr>
          <w:trHeight w:val="20"/>
        </w:trPr>
        <w:tc>
          <w:tcPr>
            <w:tcW w:w="3034" w:type="dxa"/>
          </w:tcPr>
          <w:p w:rsidR="003773F8" w:rsidRPr="00520718" w:rsidRDefault="003773F8" w:rsidP="009B5140">
            <w:pPr>
              <w:spacing w:before="0" w:after="0"/>
              <w:ind w:firstLine="0"/>
              <w:jc w:val="left"/>
              <w:rPr>
                <w:sz w:val="20"/>
                <w:szCs w:val="20"/>
              </w:rPr>
            </w:pPr>
            <w:r w:rsidRPr="00520718">
              <w:rPr>
                <w:sz w:val="20"/>
                <w:szCs w:val="20"/>
              </w:rPr>
              <w:t>Тигильский</w:t>
            </w:r>
          </w:p>
        </w:tc>
        <w:tc>
          <w:tcPr>
            <w:tcW w:w="1559" w:type="dxa"/>
          </w:tcPr>
          <w:p w:rsidR="003773F8" w:rsidRPr="00520718" w:rsidRDefault="003773F8" w:rsidP="009B5140">
            <w:pPr>
              <w:spacing w:before="0" w:after="0"/>
              <w:ind w:firstLine="0"/>
              <w:jc w:val="center"/>
              <w:rPr>
                <w:sz w:val="20"/>
                <w:szCs w:val="20"/>
              </w:rPr>
            </w:pPr>
            <w:r w:rsidRPr="00520718">
              <w:rPr>
                <w:sz w:val="20"/>
                <w:szCs w:val="20"/>
              </w:rPr>
              <w:t>3093</w:t>
            </w:r>
          </w:p>
        </w:tc>
        <w:tc>
          <w:tcPr>
            <w:tcW w:w="978" w:type="dxa"/>
          </w:tcPr>
          <w:p w:rsidR="003773F8" w:rsidRPr="00520718" w:rsidRDefault="003773F8" w:rsidP="009B5140">
            <w:pPr>
              <w:spacing w:before="0" w:after="0"/>
              <w:ind w:firstLine="0"/>
              <w:jc w:val="center"/>
              <w:rPr>
                <w:sz w:val="20"/>
                <w:szCs w:val="20"/>
              </w:rPr>
            </w:pPr>
            <w:r w:rsidRPr="00520718">
              <w:rPr>
                <w:sz w:val="20"/>
                <w:szCs w:val="20"/>
              </w:rPr>
              <w:t>2082</w:t>
            </w:r>
          </w:p>
        </w:tc>
        <w:tc>
          <w:tcPr>
            <w:tcW w:w="1007" w:type="dxa"/>
          </w:tcPr>
          <w:p w:rsidR="003773F8" w:rsidRPr="00520718" w:rsidRDefault="003773F8" w:rsidP="009B5140">
            <w:pPr>
              <w:spacing w:before="0" w:after="0"/>
              <w:ind w:firstLine="0"/>
              <w:jc w:val="center"/>
              <w:rPr>
                <w:sz w:val="20"/>
                <w:szCs w:val="20"/>
              </w:rPr>
            </w:pPr>
            <w:r w:rsidRPr="00520718">
              <w:rPr>
                <w:sz w:val="20"/>
                <w:szCs w:val="20"/>
              </w:rPr>
              <w:t>996</w:t>
            </w:r>
          </w:p>
        </w:tc>
        <w:tc>
          <w:tcPr>
            <w:tcW w:w="1134" w:type="dxa"/>
          </w:tcPr>
          <w:p w:rsidR="003773F8" w:rsidRPr="00520718" w:rsidRDefault="003773F8" w:rsidP="009B5140">
            <w:pPr>
              <w:spacing w:before="0" w:after="0"/>
              <w:ind w:firstLine="0"/>
              <w:jc w:val="center"/>
              <w:rPr>
                <w:sz w:val="20"/>
                <w:szCs w:val="20"/>
              </w:rPr>
            </w:pPr>
            <w:r w:rsidRPr="00520718">
              <w:rPr>
                <w:sz w:val="20"/>
                <w:szCs w:val="20"/>
              </w:rPr>
              <w:t>654</w:t>
            </w:r>
          </w:p>
        </w:tc>
        <w:tc>
          <w:tcPr>
            <w:tcW w:w="1093" w:type="dxa"/>
          </w:tcPr>
          <w:p w:rsidR="003773F8" w:rsidRPr="00520718" w:rsidRDefault="003773F8" w:rsidP="009B5140">
            <w:pPr>
              <w:spacing w:before="0" w:after="0"/>
              <w:ind w:firstLine="0"/>
              <w:jc w:val="center"/>
              <w:rPr>
                <w:sz w:val="20"/>
                <w:szCs w:val="20"/>
              </w:rPr>
            </w:pPr>
            <w:r w:rsidRPr="00520718">
              <w:rPr>
                <w:sz w:val="20"/>
                <w:szCs w:val="20"/>
              </w:rPr>
              <w:t>2448</w:t>
            </w:r>
          </w:p>
        </w:tc>
        <w:tc>
          <w:tcPr>
            <w:tcW w:w="946" w:type="dxa"/>
          </w:tcPr>
          <w:p w:rsidR="003773F8" w:rsidRPr="00520718" w:rsidRDefault="003773F8" w:rsidP="009B5140">
            <w:pPr>
              <w:spacing w:before="0" w:after="0"/>
              <w:ind w:firstLine="0"/>
              <w:jc w:val="center"/>
              <w:rPr>
                <w:sz w:val="20"/>
                <w:szCs w:val="20"/>
              </w:rPr>
            </w:pPr>
            <w:r w:rsidRPr="00520718">
              <w:rPr>
                <w:sz w:val="20"/>
                <w:szCs w:val="20"/>
              </w:rPr>
              <w:t>20,9</w:t>
            </w:r>
          </w:p>
        </w:tc>
      </w:tr>
    </w:tbl>
    <w:p w:rsidR="009B5140" w:rsidRPr="00520718" w:rsidRDefault="009B5140" w:rsidP="009B5140"/>
    <w:p w:rsidR="00CA14C5" w:rsidRPr="00520718" w:rsidRDefault="00CA14C5" w:rsidP="00CA14C5">
      <w:r w:rsidRPr="00520718">
        <w:t>В 2017 году наибольшее число выбросов загрязняющих веществ в атмосферу в расчете на 1 жителя пришлось на население Пенжинского муниципального района (1832,5 кг) и Соболевского муниципального района (989,4 кг). На одного жителя краевого центра пришлось 39,9 кг выбросов загрязняющих атмосферу веществ.</w:t>
      </w:r>
    </w:p>
    <w:p w:rsidR="00CA14C5" w:rsidRPr="00520718" w:rsidRDefault="00CA14C5" w:rsidP="00CA14C5">
      <w:r w:rsidRPr="00520718">
        <w:t>В соответствии с пунктом 57.2 Федерального плана статистических работ, утвержденного распоряжением Правительства Российской Федерации от 06.05.2008 № 671-р, Росприроднадзором проводится оценка выбросов вредных веществ (загрязняющих) веществ по отдельным видам передвижных источников загрязнения в Российской Федерации и обеспечивается ее представление в Минприроды России и Росстат на основании данных о количестве автотранспорта (письмо Росприроднадзора от 22.12.2015 № АС-03-01-36/22701).</w:t>
      </w:r>
    </w:p>
    <w:p w:rsidR="00CA14C5" w:rsidRPr="00520718" w:rsidRDefault="00CA14C5" w:rsidP="00CA14C5">
      <w:r w:rsidRPr="00520718">
        <w:t xml:space="preserve">Как и в предыдущие годы, основной вклад в загрязнение атмосферного воздуха в населенных пунктах Камчатского края вносят выбросы от автотранспорта, которые в 2017 году составили 53,4 тыс. тонн или 58,4% (в 2016 году – 64,8%) от суммарного количества загрязняющих веществ, фактически поступивших в атмосферу от всех учтенных источников загрязнения, представленных в таблице </w:t>
      </w:r>
      <w:r w:rsidR="007000AA" w:rsidRPr="00520718">
        <w:t>5</w:t>
      </w:r>
      <w:r w:rsidR="002E3C32" w:rsidRPr="00520718">
        <w:t>.4.1-</w:t>
      </w:r>
      <w:r w:rsidRPr="00520718">
        <w:t>7. В выхлопных газах двигателей внутреннего сгорания содержатся окись углерода, окись азота, углеводороды, альдегиды, сажа, бенз(а)пирен, тяжелые металлы и другие загрязняющие вещества.</w:t>
      </w:r>
    </w:p>
    <w:p w:rsidR="00CA14C5" w:rsidRPr="00520718" w:rsidRDefault="00CA14C5" w:rsidP="00CA14C5"/>
    <w:p w:rsidR="009B5140" w:rsidRPr="00520718" w:rsidRDefault="007000AA" w:rsidP="00CA14C5">
      <w:r w:rsidRPr="00520718">
        <w:lastRenderedPageBreak/>
        <w:t>Таблица 5</w:t>
      </w:r>
      <w:r w:rsidR="002E3C32" w:rsidRPr="00520718">
        <w:t>.4.1-</w:t>
      </w:r>
      <w:r w:rsidR="00CA14C5" w:rsidRPr="00520718">
        <w:t>7.</w:t>
      </w:r>
      <w:r w:rsidR="002E3C32" w:rsidRPr="00520718">
        <w:t xml:space="preserve"> </w:t>
      </w:r>
      <w:r w:rsidR="00CA14C5" w:rsidRPr="00520718">
        <w:t>Выбросы в атмосферу основных загрязняющих веществ от автотранспорта, зарегистрированного на территории Камчатского края (за период 2008-2017 гг.), а также от автотранспорта в 2017 году в городах Петропавловск-Камчатский и Елизово, тыс. тонн/год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1092"/>
        <w:gridCol w:w="1088"/>
        <w:gridCol w:w="1129"/>
        <w:gridCol w:w="1114"/>
        <w:gridCol w:w="1135"/>
        <w:gridCol w:w="1090"/>
        <w:gridCol w:w="1082"/>
        <w:gridCol w:w="1078"/>
      </w:tblGrid>
      <w:tr w:rsidR="003773F8" w:rsidRPr="00520718" w:rsidTr="002E3C32">
        <w:tc>
          <w:tcPr>
            <w:tcW w:w="531" w:type="pct"/>
          </w:tcPr>
          <w:p w:rsidR="003773F8" w:rsidRPr="00520718" w:rsidRDefault="003773F8" w:rsidP="00CA14C5">
            <w:pPr>
              <w:spacing w:before="0" w:after="0"/>
              <w:ind w:firstLine="0"/>
              <w:jc w:val="left"/>
              <w:rPr>
                <w:sz w:val="20"/>
                <w:szCs w:val="20"/>
              </w:rPr>
            </w:pPr>
          </w:p>
        </w:tc>
        <w:tc>
          <w:tcPr>
            <w:tcW w:w="554" w:type="pct"/>
          </w:tcPr>
          <w:p w:rsidR="003773F8" w:rsidRPr="00520718" w:rsidRDefault="003773F8" w:rsidP="00CA14C5">
            <w:pPr>
              <w:spacing w:before="0" w:after="0"/>
              <w:ind w:firstLine="0"/>
              <w:jc w:val="center"/>
              <w:rPr>
                <w:sz w:val="20"/>
                <w:szCs w:val="20"/>
              </w:rPr>
            </w:pPr>
            <w:r w:rsidRPr="00520718">
              <w:rPr>
                <w:sz w:val="20"/>
                <w:szCs w:val="20"/>
              </w:rPr>
              <w:t>Диоксид серы</w:t>
            </w:r>
          </w:p>
          <w:p w:rsidR="003773F8" w:rsidRPr="00520718" w:rsidRDefault="003773F8" w:rsidP="00CA14C5">
            <w:pPr>
              <w:spacing w:before="0" w:after="0"/>
              <w:ind w:firstLine="0"/>
              <w:jc w:val="center"/>
              <w:rPr>
                <w:sz w:val="20"/>
                <w:szCs w:val="20"/>
              </w:rPr>
            </w:pPr>
            <w:r w:rsidRPr="00520718">
              <w:rPr>
                <w:sz w:val="20"/>
                <w:szCs w:val="20"/>
              </w:rPr>
              <w:t>SO2</w:t>
            </w:r>
          </w:p>
        </w:tc>
        <w:tc>
          <w:tcPr>
            <w:tcW w:w="552" w:type="pct"/>
          </w:tcPr>
          <w:p w:rsidR="003773F8" w:rsidRPr="00520718" w:rsidRDefault="003773F8" w:rsidP="00CA14C5">
            <w:pPr>
              <w:spacing w:before="0" w:after="0"/>
              <w:ind w:firstLine="0"/>
              <w:jc w:val="center"/>
              <w:rPr>
                <w:sz w:val="20"/>
                <w:szCs w:val="20"/>
              </w:rPr>
            </w:pPr>
            <w:r w:rsidRPr="00520718">
              <w:rPr>
                <w:sz w:val="20"/>
                <w:szCs w:val="20"/>
              </w:rPr>
              <w:t>Оксиды азота NOх</w:t>
            </w:r>
          </w:p>
        </w:tc>
        <w:tc>
          <w:tcPr>
            <w:tcW w:w="573" w:type="pct"/>
          </w:tcPr>
          <w:p w:rsidR="003773F8" w:rsidRPr="00520718" w:rsidRDefault="003773F8" w:rsidP="00CA14C5">
            <w:pPr>
              <w:spacing w:before="0" w:after="0"/>
              <w:ind w:firstLine="0"/>
              <w:jc w:val="center"/>
              <w:rPr>
                <w:sz w:val="20"/>
                <w:szCs w:val="20"/>
              </w:rPr>
            </w:pPr>
            <w:r w:rsidRPr="00520718">
              <w:rPr>
                <w:sz w:val="20"/>
                <w:szCs w:val="20"/>
              </w:rPr>
              <w:t>ЛОСНМ1</w:t>
            </w:r>
          </w:p>
        </w:tc>
        <w:tc>
          <w:tcPr>
            <w:tcW w:w="565" w:type="pct"/>
          </w:tcPr>
          <w:p w:rsidR="003773F8" w:rsidRPr="00520718" w:rsidRDefault="003773F8" w:rsidP="00CA14C5">
            <w:pPr>
              <w:spacing w:before="0" w:after="0"/>
              <w:ind w:firstLine="0"/>
              <w:jc w:val="center"/>
              <w:rPr>
                <w:sz w:val="20"/>
                <w:szCs w:val="20"/>
              </w:rPr>
            </w:pPr>
            <w:r w:rsidRPr="00520718">
              <w:rPr>
                <w:sz w:val="20"/>
                <w:szCs w:val="20"/>
              </w:rPr>
              <w:t>Оксид углерода (угарный газ) СО</w:t>
            </w:r>
          </w:p>
        </w:tc>
        <w:tc>
          <w:tcPr>
            <w:tcW w:w="576" w:type="pct"/>
          </w:tcPr>
          <w:p w:rsidR="003773F8" w:rsidRPr="00520718" w:rsidRDefault="003773F8" w:rsidP="00CA14C5">
            <w:pPr>
              <w:spacing w:before="0" w:after="0"/>
              <w:ind w:firstLine="0"/>
              <w:jc w:val="center"/>
              <w:rPr>
                <w:sz w:val="20"/>
                <w:szCs w:val="20"/>
              </w:rPr>
            </w:pPr>
            <w:r w:rsidRPr="00520718">
              <w:rPr>
                <w:sz w:val="20"/>
                <w:szCs w:val="20"/>
              </w:rPr>
              <w:t>Сажа</w:t>
            </w:r>
          </w:p>
          <w:p w:rsidR="003773F8" w:rsidRPr="00520718" w:rsidRDefault="003773F8" w:rsidP="00CA14C5">
            <w:pPr>
              <w:spacing w:before="0" w:after="0"/>
              <w:ind w:firstLine="0"/>
              <w:jc w:val="center"/>
              <w:rPr>
                <w:sz w:val="20"/>
                <w:szCs w:val="20"/>
              </w:rPr>
            </w:pPr>
            <w:r w:rsidRPr="00520718">
              <w:rPr>
                <w:sz w:val="20"/>
                <w:szCs w:val="20"/>
              </w:rPr>
              <w:t>(углерод)</w:t>
            </w:r>
          </w:p>
        </w:tc>
        <w:tc>
          <w:tcPr>
            <w:tcW w:w="553" w:type="pct"/>
          </w:tcPr>
          <w:p w:rsidR="003773F8" w:rsidRPr="00520718" w:rsidRDefault="003773F8" w:rsidP="00CA14C5">
            <w:pPr>
              <w:spacing w:before="0" w:after="0"/>
              <w:ind w:firstLine="0"/>
              <w:jc w:val="center"/>
              <w:rPr>
                <w:sz w:val="20"/>
                <w:szCs w:val="20"/>
              </w:rPr>
            </w:pPr>
            <w:r w:rsidRPr="00520718">
              <w:rPr>
                <w:sz w:val="20"/>
                <w:szCs w:val="20"/>
              </w:rPr>
              <w:t>Аммиак NH3</w:t>
            </w:r>
          </w:p>
        </w:tc>
        <w:tc>
          <w:tcPr>
            <w:tcW w:w="549" w:type="pct"/>
          </w:tcPr>
          <w:p w:rsidR="003773F8" w:rsidRPr="00520718" w:rsidRDefault="003773F8" w:rsidP="00CA14C5">
            <w:pPr>
              <w:spacing w:before="0" w:after="0"/>
              <w:ind w:firstLine="0"/>
              <w:jc w:val="center"/>
              <w:rPr>
                <w:sz w:val="20"/>
                <w:szCs w:val="20"/>
              </w:rPr>
            </w:pPr>
            <w:r w:rsidRPr="00520718">
              <w:rPr>
                <w:sz w:val="20"/>
                <w:szCs w:val="20"/>
              </w:rPr>
              <w:t>Метан</w:t>
            </w:r>
          </w:p>
          <w:p w:rsidR="003773F8" w:rsidRPr="00520718" w:rsidRDefault="003773F8" w:rsidP="00CA14C5">
            <w:pPr>
              <w:spacing w:before="0" w:after="0"/>
              <w:ind w:firstLine="0"/>
              <w:jc w:val="center"/>
              <w:rPr>
                <w:sz w:val="20"/>
                <w:szCs w:val="20"/>
              </w:rPr>
            </w:pPr>
            <w:r w:rsidRPr="00520718">
              <w:rPr>
                <w:sz w:val="20"/>
                <w:szCs w:val="20"/>
              </w:rPr>
              <w:t>CH4</w:t>
            </w:r>
          </w:p>
        </w:tc>
        <w:tc>
          <w:tcPr>
            <w:tcW w:w="547" w:type="pct"/>
          </w:tcPr>
          <w:p w:rsidR="003773F8" w:rsidRPr="00520718" w:rsidRDefault="003773F8" w:rsidP="00CA14C5">
            <w:pPr>
              <w:spacing w:before="0" w:after="0"/>
              <w:ind w:firstLine="0"/>
              <w:jc w:val="center"/>
              <w:rPr>
                <w:sz w:val="20"/>
                <w:szCs w:val="20"/>
              </w:rPr>
            </w:pPr>
            <w:r w:rsidRPr="00520718">
              <w:rPr>
                <w:sz w:val="20"/>
                <w:szCs w:val="20"/>
              </w:rPr>
              <w:t>Всего</w:t>
            </w:r>
          </w:p>
        </w:tc>
      </w:tr>
      <w:tr w:rsidR="003773F8" w:rsidRPr="00520718" w:rsidTr="002E3C32">
        <w:tc>
          <w:tcPr>
            <w:tcW w:w="531" w:type="pct"/>
          </w:tcPr>
          <w:p w:rsidR="003773F8" w:rsidRPr="00520718" w:rsidRDefault="003773F8" w:rsidP="00CA14C5">
            <w:pPr>
              <w:spacing w:before="0" w:after="0"/>
              <w:ind w:firstLine="0"/>
              <w:jc w:val="left"/>
              <w:rPr>
                <w:sz w:val="20"/>
                <w:szCs w:val="20"/>
              </w:rPr>
            </w:pPr>
            <w:r w:rsidRPr="00520718">
              <w:rPr>
                <w:sz w:val="20"/>
                <w:szCs w:val="20"/>
              </w:rPr>
              <w:t xml:space="preserve">2014 </w:t>
            </w:r>
          </w:p>
        </w:tc>
        <w:tc>
          <w:tcPr>
            <w:tcW w:w="554" w:type="pct"/>
          </w:tcPr>
          <w:p w:rsidR="003773F8" w:rsidRPr="00520718" w:rsidRDefault="003773F8" w:rsidP="00CA14C5">
            <w:pPr>
              <w:spacing w:before="0" w:after="0"/>
              <w:ind w:firstLine="0"/>
              <w:jc w:val="center"/>
              <w:rPr>
                <w:sz w:val="20"/>
                <w:szCs w:val="20"/>
              </w:rPr>
            </w:pPr>
            <w:r w:rsidRPr="00520718">
              <w:rPr>
                <w:sz w:val="20"/>
                <w:szCs w:val="20"/>
              </w:rPr>
              <w:t>0,3</w:t>
            </w:r>
          </w:p>
        </w:tc>
        <w:tc>
          <w:tcPr>
            <w:tcW w:w="552" w:type="pct"/>
          </w:tcPr>
          <w:p w:rsidR="003773F8" w:rsidRPr="00520718" w:rsidRDefault="003773F8" w:rsidP="00CA14C5">
            <w:pPr>
              <w:spacing w:before="0" w:after="0"/>
              <w:ind w:firstLine="0"/>
              <w:jc w:val="center"/>
              <w:rPr>
                <w:sz w:val="20"/>
                <w:szCs w:val="20"/>
              </w:rPr>
            </w:pPr>
            <w:r w:rsidRPr="00520718">
              <w:rPr>
                <w:sz w:val="20"/>
                <w:szCs w:val="20"/>
              </w:rPr>
              <w:t>5,8</w:t>
            </w:r>
          </w:p>
        </w:tc>
        <w:tc>
          <w:tcPr>
            <w:tcW w:w="573" w:type="pct"/>
          </w:tcPr>
          <w:p w:rsidR="003773F8" w:rsidRPr="00520718" w:rsidRDefault="003773F8" w:rsidP="00CA14C5">
            <w:pPr>
              <w:spacing w:before="0" w:after="0"/>
              <w:ind w:firstLine="0"/>
              <w:jc w:val="center"/>
              <w:rPr>
                <w:sz w:val="20"/>
                <w:szCs w:val="20"/>
              </w:rPr>
            </w:pPr>
            <w:r w:rsidRPr="00520718">
              <w:rPr>
                <w:sz w:val="20"/>
                <w:szCs w:val="20"/>
              </w:rPr>
              <w:t>5,4</w:t>
            </w:r>
          </w:p>
        </w:tc>
        <w:tc>
          <w:tcPr>
            <w:tcW w:w="565" w:type="pct"/>
          </w:tcPr>
          <w:p w:rsidR="003773F8" w:rsidRPr="00520718" w:rsidRDefault="003773F8" w:rsidP="00CA14C5">
            <w:pPr>
              <w:spacing w:before="0" w:after="0"/>
              <w:ind w:firstLine="0"/>
              <w:jc w:val="center"/>
              <w:rPr>
                <w:sz w:val="20"/>
                <w:szCs w:val="20"/>
              </w:rPr>
            </w:pPr>
            <w:r w:rsidRPr="00520718">
              <w:rPr>
                <w:sz w:val="20"/>
                <w:szCs w:val="20"/>
              </w:rPr>
              <w:t>40,2</w:t>
            </w:r>
          </w:p>
        </w:tc>
        <w:tc>
          <w:tcPr>
            <w:tcW w:w="576" w:type="pct"/>
          </w:tcPr>
          <w:p w:rsidR="003773F8" w:rsidRPr="00520718" w:rsidRDefault="003773F8" w:rsidP="00CA14C5">
            <w:pPr>
              <w:spacing w:before="0" w:after="0"/>
              <w:ind w:firstLine="0"/>
              <w:jc w:val="center"/>
              <w:rPr>
                <w:sz w:val="20"/>
                <w:szCs w:val="20"/>
              </w:rPr>
            </w:pPr>
            <w:r w:rsidRPr="00520718">
              <w:rPr>
                <w:sz w:val="20"/>
                <w:szCs w:val="20"/>
              </w:rPr>
              <w:t>0,1</w:t>
            </w:r>
          </w:p>
        </w:tc>
        <w:tc>
          <w:tcPr>
            <w:tcW w:w="553" w:type="pct"/>
          </w:tcPr>
          <w:p w:rsidR="003773F8" w:rsidRPr="00520718" w:rsidRDefault="003773F8" w:rsidP="00CA14C5">
            <w:pPr>
              <w:spacing w:before="0" w:after="0"/>
              <w:ind w:firstLine="0"/>
              <w:jc w:val="center"/>
              <w:rPr>
                <w:sz w:val="20"/>
                <w:szCs w:val="20"/>
              </w:rPr>
            </w:pPr>
            <w:r w:rsidRPr="00520718">
              <w:rPr>
                <w:sz w:val="20"/>
                <w:szCs w:val="20"/>
              </w:rPr>
              <w:t>0,1</w:t>
            </w:r>
          </w:p>
        </w:tc>
        <w:tc>
          <w:tcPr>
            <w:tcW w:w="549" w:type="pct"/>
          </w:tcPr>
          <w:p w:rsidR="003773F8" w:rsidRPr="00520718" w:rsidRDefault="003773F8" w:rsidP="00CA14C5">
            <w:pPr>
              <w:spacing w:before="0" w:after="0"/>
              <w:ind w:firstLine="0"/>
              <w:jc w:val="center"/>
              <w:rPr>
                <w:sz w:val="20"/>
                <w:szCs w:val="20"/>
              </w:rPr>
            </w:pPr>
            <w:r w:rsidRPr="00520718">
              <w:rPr>
                <w:sz w:val="20"/>
                <w:szCs w:val="20"/>
              </w:rPr>
              <w:t>0,2</w:t>
            </w:r>
          </w:p>
        </w:tc>
        <w:tc>
          <w:tcPr>
            <w:tcW w:w="547" w:type="pct"/>
          </w:tcPr>
          <w:p w:rsidR="003773F8" w:rsidRPr="00520718" w:rsidRDefault="003773F8" w:rsidP="00CA14C5">
            <w:pPr>
              <w:spacing w:before="0" w:after="0"/>
              <w:ind w:firstLine="0"/>
              <w:jc w:val="center"/>
              <w:rPr>
                <w:sz w:val="20"/>
                <w:szCs w:val="20"/>
              </w:rPr>
            </w:pPr>
            <w:r w:rsidRPr="00520718">
              <w:rPr>
                <w:sz w:val="20"/>
                <w:szCs w:val="20"/>
              </w:rPr>
              <w:t>52,2</w:t>
            </w:r>
          </w:p>
        </w:tc>
      </w:tr>
      <w:tr w:rsidR="003773F8" w:rsidRPr="00520718" w:rsidTr="002E3C32">
        <w:tc>
          <w:tcPr>
            <w:tcW w:w="531" w:type="pct"/>
          </w:tcPr>
          <w:p w:rsidR="003773F8" w:rsidRPr="00520718" w:rsidRDefault="003773F8" w:rsidP="00CA14C5">
            <w:pPr>
              <w:spacing w:before="0" w:after="0"/>
              <w:ind w:firstLine="0"/>
              <w:jc w:val="left"/>
              <w:rPr>
                <w:sz w:val="20"/>
                <w:szCs w:val="20"/>
              </w:rPr>
            </w:pPr>
            <w:r w:rsidRPr="00520718">
              <w:rPr>
                <w:sz w:val="20"/>
                <w:szCs w:val="20"/>
              </w:rPr>
              <w:t xml:space="preserve">2015 </w:t>
            </w:r>
          </w:p>
        </w:tc>
        <w:tc>
          <w:tcPr>
            <w:tcW w:w="554" w:type="pct"/>
          </w:tcPr>
          <w:p w:rsidR="003773F8" w:rsidRPr="00520718" w:rsidRDefault="003773F8" w:rsidP="00CA14C5">
            <w:pPr>
              <w:spacing w:before="0" w:after="0"/>
              <w:ind w:firstLine="0"/>
              <w:jc w:val="center"/>
              <w:rPr>
                <w:sz w:val="20"/>
                <w:szCs w:val="20"/>
              </w:rPr>
            </w:pPr>
            <w:r w:rsidRPr="00520718">
              <w:rPr>
                <w:sz w:val="20"/>
                <w:szCs w:val="20"/>
              </w:rPr>
              <w:t>0,3</w:t>
            </w:r>
          </w:p>
        </w:tc>
        <w:tc>
          <w:tcPr>
            <w:tcW w:w="552" w:type="pct"/>
          </w:tcPr>
          <w:p w:rsidR="003773F8" w:rsidRPr="00520718" w:rsidRDefault="003773F8" w:rsidP="00CA14C5">
            <w:pPr>
              <w:spacing w:before="0" w:after="0"/>
              <w:ind w:firstLine="0"/>
              <w:jc w:val="center"/>
              <w:rPr>
                <w:sz w:val="20"/>
                <w:szCs w:val="20"/>
              </w:rPr>
            </w:pPr>
            <w:r w:rsidRPr="00520718">
              <w:rPr>
                <w:sz w:val="20"/>
                <w:szCs w:val="20"/>
              </w:rPr>
              <w:t>5,9</w:t>
            </w:r>
          </w:p>
        </w:tc>
        <w:tc>
          <w:tcPr>
            <w:tcW w:w="573" w:type="pct"/>
          </w:tcPr>
          <w:p w:rsidR="003773F8" w:rsidRPr="00520718" w:rsidRDefault="003773F8" w:rsidP="00CA14C5">
            <w:pPr>
              <w:spacing w:before="0" w:after="0"/>
              <w:ind w:firstLine="0"/>
              <w:jc w:val="center"/>
              <w:rPr>
                <w:sz w:val="20"/>
                <w:szCs w:val="20"/>
              </w:rPr>
            </w:pPr>
            <w:r w:rsidRPr="00520718">
              <w:rPr>
                <w:sz w:val="20"/>
                <w:szCs w:val="20"/>
              </w:rPr>
              <w:t>5,4</w:t>
            </w:r>
          </w:p>
        </w:tc>
        <w:tc>
          <w:tcPr>
            <w:tcW w:w="565" w:type="pct"/>
          </w:tcPr>
          <w:p w:rsidR="003773F8" w:rsidRPr="00520718" w:rsidRDefault="003773F8" w:rsidP="00CA14C5">
            <w:pPr>
              <w:spacing w:before="0" w:after="0"/>
              <w:ind w:firstLine="0"/>
              <w:jc w:val="center"/>
              <w:rPr>
                <w:sz w:val="20"/>
                <w:szCs w:val="20"/>
              </w:rPr>
            </w:pPr>
            <w:r w:rsidRPr="00520718">
              <w:rPr>
                <w:sz w:val="20"/>
                <w:szCs w:val="20"/>
              </w:rPr>
              <w:t>40,5</w:t>
            </w:r>
          </w:p>
        </w:tc>
        <w:tc>
          <w:tcPr>
            <w:tcW w:w="576" w:type="pct"/>
          </w:tcPr>
          <w:p w:rsidR="003773F8" w:rsidRPr="00520718" w:rsidRDefault="003773F8" w:rsidP="00CA14C5">
            <w:pPr>
              <w:spacing w:before="0" w:after="0"/>
              <w:ind w:firstLine="0"/>
              <w:jc w:val="center"/>
              <w:rPr>
                <w:sz w:val="20"/>
                <w:szCs w:val="20"/>
              </w:rPr>
            </w:pPr>
            <w:r w:rsidRPr="00520718">
              <w:rPr>
                <w:sz w:val="20"/>
                <w:szCs w:val="20"/>
              </w:rPr>
              <w:t>0,1</w:t>
            </w:r>
          </w:p>
        </w:tc>
        <w:tc>
          <w:tcPr>
            <w:tcW w:w="553" w:type="pct"/>
          </w:tcPr>
          <w:p w:rsidR="003773F8" w:rsidRPr="00520718" w:rsidRDefault="003773F8" w:rsidP="00CA14C5">
            <w:pPr>
              <w:spacing w:before="0" w:after="0"/>
              <w:ind w:firstLine="0"/>
              <w:jc w:val="center"/>
              <w:rPr>
                <w:sz w:val="20"/>
                <w:szCs w:val="20"/>
              </w:rPr>
            </w:pPr>
            <w:r w:rsidRPr="00520718">
              <w:rPr>
                <w:sz w:val="20"/>
                <w:szCs w:val="20"/>
              </w:rPr>
              <w:t>0,1</w:t>
            </w:r>
          </w:p>
        </w:tc>
        <w:tc>
          <w:tcPr>
            <w:tcW w:w="549" w:type="pct"/>
          </w:tcPr>
          <w:p w:rsidR="003773F8" w:rsidRPr="00520718" w:rsidRDefault="003773F8" w:rsidP="00CA14C5">
            <w:pPr>
              <w:spacing w:before="0" w:after="0"/>
              <w:ind w:firstLine="0"/>
              <w:jc w:val="center"/>
              <w:rPr>
                <w:sz w:val="20"/>
                <w:szCs w:val="20"/>
              </w:rPr>
            </w:pPr>
            <w:r w:rsidRPr="00520718">
              <w:rPr>
                <w:sz w:val="20"/>
                <w:szCs w:val="20"/>
              </w:rPr>
              <w:t>0,2</w:t>
            </w:r>
          </w:p>
        </w:tc>
        <w:tc>
          <w:tcPr>
            <w:tcW w:w="547" w:type="pct"/>
          </w:tcPr>
          <w:p w:rsidR="003773F8" w:rsidRPr="00520718" w:rsidRDefault="003773F8" w:rsidP="00CA14C5">
            <w:pPr>
              <w:spacing w:before="0" w:after="0"/>
              <w:ind w:firstLine="0"/>
              <w:jc w:val="center"/>
              <w:rPr>
                <w:sz w:val="20"/>
                <w:szCs w:val="20"/>
              </w:rPr>
            </w:pPr>
            <w:r w:rsidRPr="00520718">
              <w:rPr>
                <w:sz w:val="20"/>
                <w:szCs w:val="20"/>
              </w:rPr>
              <w:t>52,5</w:t>
            </w:r>
          </w:p>
        </w:tc>
      </w:tr>
      <w:tr w:rsidR="003773F8" w:rsidRPr="00520718" w:rsidTr="002E3C32">
        <w:tc>
          <w:tcPr>
            <w:tcW w:w="531" w:type="pct"/>
          </w:tcPr>
          <w:p w:rsidR="003773F8" w:rsidRPr="00520718" w:rsidRDefault="003773F8" w:rsidP="00CA14C5">
            <w:pPr>
              <w:spacing w:before="0" w:after="0"/>
              <w:ind w:firstLine="0"/>
              <w:jc w:val="left"/>
              <w:rPr>
                <w:sz w:val="20"/>
                <w:szCs w:val="20"/>
              </w:rPr>
            </w:pPr>
            <w:r w:rsidRPr="00520718">
              <w:rPr>
                <w:sz w:val="20"/>
                <w:szCs w:val="20"/>
              </w:rPr>
              <w:t xml:space="preserve">2016 </w:t>
            </w:r>
          </w:p>
        </w:tc>
        <w:tc>
          <w:tcPr>
            <w:tcW w:w="554" w:type="pct"/>
          </w:tcPr>
          <w:p w:rsidR="003773F8" w:rsidRPr="00520718" w:rsidRDefault="003773F8" w:rsidP="00CA14C5">
            <w:pPr>
              <w:spacing w:before="0" w:after="0"/>
              <w:ind w:firstLine="0"/>
              <w:jc w:val="center"/>
              <w:rPr>
                <w:sz w:val="20"/>
                <w:szCs w:val="20"/>
              </w:rPr>
            </w:pPr>
            <w:r w:rsidRPr="00520718">
              <w:rPr>
                <w:sz w:val="20"/>
                <w:szCs w:val="20"/>
              </w:rPr>
              <w:t>0,3</w:t>
            </w:r>
          </w:p>
        </w:tc>
        <w:tc>
          <w:tcPr>
            <w:tcW w:w="552" w:type="pct"/>
          </w:tcPr>
          <w:p w:rsidR="003773F8" w:rsidRPr="00520718" w:rsidRDefault="003773F8" w:rsidP="00CA14C5">
            <w:pPr>
              <w:spacing w:before="0" w:after="0"/>
              <w:ind w:firstLine="0"/>
              <w:jc w:val="center"/>
              <w:rPr>
                <w:sz w:val="20"/>
                <w:szCs w:val="20"/>
              </w:rPr>
            </w:pPr>
            <w:r w:rsidRPr="00520718">
              <w:rPr>
                <w:sz w:val="20"/>
                <w:szCs w:val="20"/>
              </w:rPr>
              <w:t>5,9</w:t>
            </w:r>
          </w:p>
        </w:tc>
        <w:tc>
          <w:tcPr>
            <w:tcW w:w="573" w:type="pct"/>
          </w:tcPr>
          <w:p w:rsidR="003773F8" w:rsidRPr="00520718" w:rsidRDefault="003773F8" w:rsidP="00CA14C5">
            <w:pPr>
              <w:spacing w:before="0" w:after="0"/>
              <w:ind w:firstLine="0"/>
              <w:jc w:val="center"/>
              <w:rPr>
                <w:sz w:val="20"/>
                <w:szCs w:val="20"/>
              </w:rPr>
            </w:pPr>
            <w:r w:rsidRPr="00520718">
              <w:rPr>
                <w:sz w:val="20"/>
                <w:szCs w:val="20"/>
              </w:rPr>
              <w:t>5,4</w:t>
            </w:r>
          </w:p>
        </w:tc>
        <w:tc>
          <w:tcPr>
            <w:tcW w:w="565" w:type="pct"/>
          </w:tcPr>
          <w:p w:rsidR="003773F8" w:rsidRPr="00520718" w:rsidRDefault="003773F8" w:rsidP="00CA14C5">
            <w:pPr>
              <w:spacing w:before="0" w:after="0"/>
              <w:ind w:firstLine="0"/>
              <w:jc w:val="center"/>
              <w:rPr>
                <w:sz w:val="20"/>
                <w:szCs w:val="20"/>
              </w:rPr>
            </w:pPr>
            <w:r w:rsidRPr="00520718">
              <w:rPr>
                <w:sz w:val="20"/>
                <w:szCs w:val="20"/>
              </w:rPr>
              <w:t>40,6</w:t>
            </w:r>
          </w:p>
        </w:tc>
        <w:tc>
          <w:tcPr>
            <w:tcW w:w="576" w:type="pct"/>
          </w:tcPr>
          <w:p w:rsidR="003773F8" w:rsidRPr="00520718" w:rsidRDefault="003773F8" w:rsidP="00CA14C5">
            <w:pPr>
              <w:spacing w:before="0" w:after="0"/>
              <w:ind w:firstLine="0"/>
              <w:jc w:val="center"/>
              <w:rPr>
                <w:sz w:val="20"/>
                <w:szCs w:val="20"/>
              </w:rPr>
            </w:pPr>
            <w:r w:rsidRPr="00520718">
              <w:rPr>
                <w:sz w:val="20"/>
                <w:szCs w:val="20"/>
              </w:rPr>
              <w:t>0,1</w:t>
            </w:r>
          </w:p>
        </w:tc>
        <w:tc>
          <w:tcPr>
            <w:tcW w:w="553" w:type="pct"/>
          </w:tcPr>
          <w:p w:rsidR="003773F8" w:rsidRPr="00520718" w:rsidRDefault="003773F8" w:rsidP="00CA14C5">
            <w:pPr>
              <w:spacing w:before="0" w:after="0"/>
              <w:ind w:firstLine="0"/>
              <w:jc w:val="center"/>
              <w:rPr>
                <w:sz w:val="20"/>
                <w:szCs w:val="20"/>
              </w:rPr>
            </w:pPr>
            <w:r w:rsidRPr="00520718">
              <w:rPr>
                <w:sz w:val="20"/>
                <w:szCs w:val="20"/>
              </w:rPr>
              <w:t>0,1</w:t>
            </w:r>
          </w:p>
        </w:tc>
        <w:tc>
          <w:tcPr>
            <w:tcW w:w="549" w:type="pct"/>
          </w:tcPr>
          <w:p w:rsidR="003773F8" w:rsidRPr="00520718" w:rsidRDefault="003773F8" w:rsidP="00CA14C5">
            <w:pPr>
              <w:spacing w:before="0" w:after="0"/>
              <w:ind w:firstLine="0"/>
              <w:jc w:val="center"/>
              <w:rPr>
                <w:sz w:val="20"/>
                <w:szCs w:val="20"/>
              </w:rPr>
            </w:pPr>
            <w:r w:rsidRPr="00520718">
              <w:rPr>
                <w:sz w:val="20"/>
                <w:szCs w:val="20"/>
              </w:rPr>
              <w:t>0,2</w:t>
            </w:r>
          </w:p>
        </w:tc>
        <w:tc>
          <w:tcPr>
            <w:tcW w:w="547" w:type="pct"/>
          </w:tcPr>
          <w:p w:rsidR="003773F8" w:rsidRPr="00520718" w:rsidRDefault="003773F8" w:rsidP="00CA14C5">
            <w:pPr>
              <w:spacing w:before="0" w:after="0"/>
              <w:ind w:firstLine="0"/>
              <w:jc w:val="center"/>
              <w:rPr>
                <w:sz w:val="20"/>
                <w:szCs w:val="20"/>
              </w:rPr>
            </w:pPr>
            <w:r w:rsidRPr="00520718">
              <w:rPr>
                <w:sz w:val="20"/>
                <w:szCs w:val="20"/>
              </w:rPr>
              <w:t>52,7</w:t>
            </w:r>
          </w:p>
        </w:tc>
      </w:tr>
      <w:tr w:rsidR="003773F8" w:rsidRPr="00520718" w:rsidTr="002E3C32">
        <w:tc>
          <w:tcPr>
            <w:tcW w:w="531" w:type="pct"/>
          </w:tcPr>
          <w:p w:rsidR="003773F8" w:rsidRPr="00520718" w:rsidRDefault="003773F8" w:rsidP="00CA14C5">
            <w:pPr>
              <w:spacing w:before="0" w:after="0"/>
              <w:ind w:firstLine="0"/>
              <w:jc w:val="left"/>
              <w:rPr>
                <w:sz w:val="20"/>
                <w:szCs w:val="20"/>
              </w:rPr>
            </w:pPr>
            <w:r w:rsidRPr="00520718">
              <w:rPr>
                <w:sz w:val="20"/>
                <w:szCs w:val="20"/>
              </w:rPr>
              <w:t xml:space="preserve">2017 </w:t>
            </w:r>
          </w:p>
        </w:tc>
        <w:tc>
          <w:tcPr>
            <w:tcW w:w="554" w:type="pct"/>
          </w:tcPr>
          <w:p w:rsidR="003773F8" w:rsidRPr="00520718" w:rsidRDefault="003773F8" w:rsidP="00CA14C5">
            <w:pPr>
              <w:spacing w:before="0" w:after="0"/>
              <w:ind w:firstLine="0"/>
              <w:jc w:val="center"/>
              <w:rPr>
                <w:sz w:val="20"/>
                <w:szCs w:val="20"/>
              </w:rPr>
            </w:pPr>
            <w:r w:rsidRPr="00520718">
              <w:rPr>
                <w:sz w:val="20"/>
                <w:szCs w:val="20"/>
              </w:rPr>
              <w:t>0,3</w:t>
            </w:r>
          </w:p>
        </w:tc>
        <w:tc>
          <w:tcPr>
            <w:tcW w:w="552" w:type="pct"/>
          </w:tcPr>
          <w:p w:rsidR="003773F8" w:rsidRPr="00520718" w:rsidRDefault="003773F8" w:rsidP="00CA14C5">
            <w:pPr>
              <w:spacing w:before="0" w:after="0"/>
              <w:ind w:firstLine="0"/>
              <w:jc w:val="center"/>
              <w:rPr>
                <w:sz w:val="20"/>
                <w:szCs w:val="20"/>
              </w:rPr>
            </w:pPr>
            <w:r w:rsidRPr="00520718">
              <w:rPr>
                <w:sz w:val="20"/>
                <w:szCs w:val="20"/>
              </w:rPr>
              <w:t>6,0</w:t>
            </w:r>
          </w:p>
        </w:tc>
        <w:tc>
          <w:tcPr>
            <w:tcW w:w="573" w:type="pct"/>
          </w:tcPr>
          <w:p w:rsidR="003773F8" w:rsidRPr="00520718" w:rsidRDefault="003773F8" w:rsidP="00CA14C5">
            <w:pPr>
              <w:spacing w:before="0" w:after="0"/>
              <w:ind w:firstLine="0"/>
              <w:jc w:val="center"/>
              <w:rPr>
                <w:sz w:val="20"/>
                <w:szCs w:val="20"/>
              </w:rPr>
            </w:pPr>
            <w:r w:rsidRPr="00520718">
              <w:rPr>
                <w:sz w:val="20"/>
                <w:szCs w:val="20"/>
              </w:rPr>
              <w:t>5,5</w:t>
            </w:r>
          </w:p>
        </w:tc>
        <w:tc>
          <w:tcPr>
            <w:tcW w:w="565" w:type="pct"/>
          </w:tcPr>
          <w:p w:rsidR="003773F8" w:rsidRPr="00520718" w:rsidRDefault="003773F8" w:rsidP="00CA14C5">
            <w:pPr>
              <w:spacing w:before="0" w:after="0"/>
              <w:ind w:firstLine="0"/>
              <w:jc w:val="center"/>
              <w:rPr>
                <w:sz w:val="20"/>
                <w:szCs w:val="20"/>
              </w:rPr>
            </w:pPr>
            <w:r w:rsidRPr="00520718">
              <w:rPr>
                <w:sz w:val="20"/>
                <w:szCs w:val="20"/>
              </w:rPr>
              <w:t>41,2</w:t>
            </w:r>
          </w:p>
        </w:tc>
        <w:tc>
          <w:tcPr>
            <w:tcW w:w="576" w:type="pct"/>
          </w:tcPr>
          <w:p w:rsidR="003773F8" w:rsidRPr="00520718" w:rsidRDefault="003773F8" w:rsidP="00CA14C5">
            <w:pPr>
              <w:spacing w:before="0" w:after="0"/>
              <w:ind w:firstLine="0"/>
              <w:jc w:val="center"/>
              <w:rPr>
                <w:sz w:val="20"/>
                <w:szCs w:val="20"/>
              </w:rPr>
            </w:pPr>
            <w:r w:rsidRPr="00520718">
              <w:rPr>
                <w:sz w:val="20"/>
                <w:szCs w:val="20"/>
              </w:rPr>
              <w:t>0,1</w:t>
            </w:r>
          </w:p>
        </w:tc>
        <w:tc>
          <w:tcPr>
            <w:tcW w:w="553" w:type="pct"/>
          </w:tcPr>
          <w:p w:rsidR="003773F8" w:rsidRPr="00520718" w:rsidRDefault="003773F8" w:rsidP="00CA14C5">
            <w:pPr>
              <w:spacing w:before="0" w:after="0"/>
              <w:ind w:firstLine="0"/>
              <w:jc w:val="center"/>
              <w:rPr>
                <w:sz w:val="20"/>
                <w:szCs w:val="20"/>
              </w:rPr>
            </w:pPr>
            <w:r w:rsidRPr="00520718">
              <w:rPr>
                <w:sz w:val="20"/>
                <w:szCs w:val="20"/>
              </w:rPr>
              <w:t>0,1</w:t>
            </w:r>
          </w:p>
        </w:tc>
        <w:tc>
          <w:tcPr>
            <w:tcW w:w="549" w:type="pct"/>
          </w:tcPr>
          <w:p w:rsidR="003773F8" w:rsidRPr="00520718" w:rsidRDefault="003773F8" w:rsidP="00CA14C5">
            <w:pPr>
              <w:spacing w:before="0" w:after="0"/>
              <w:ind w:firstLine="0"/>
              <w:jc w:val="center"/>
              <w:rPr>
                <w:sz w:val="20"/>
                <w:szCs w:val="20"/>
              </w:rPr>
            </w:pPr>
            <w:r w:rsidRPr="00520718">
              <w:rPr>
                <w:sz w:val="20"/>
                <w:szCs w:val="20"/>
              </w:rPr>
              <w:t>0,2</w:t>
            </w:r>
          </w:p>
        </w:tc>
        <w:tc>
          <w:tcPr>
            <w:tcW w:w="547" w:type="pct"/>
          </w:tcPr>
          <w:p w:rsidR="003773F8" w:rsidRPr="00520718" w:rsidRDefault="003773F8" w:rsidP="00CA14C5">
            <w:pPr>
              <w:spacing w:before="0" w:after="0"/>
              <w:ind w:firstLine="0"/>
              <w:jc w:val="center"/>
              <w:rPr>
                <w:sz w:val="20"/>
                <w:szCs w:val="20"/>
              </w:rPr>
            </w:pPr>
            <w:r w:rsidRPr="00520718">
              <w:rPr>
                <w:sz w:val="20"/>
                <w:szCs w:val="20"/>
              </w:rPr>
              <w:t>53,4</w:t>
            </w:r>
          </w:p>
        </w:tc>
      </w:tr>
      <w:tr w:rsidR="003773F8" w:rsidRPr="00520718" w:rsidTr="002E3C32">
        <w:tc>
          <w:tcPr>
            <w:tcW w:w="5000" w:type="pct"/>
            <w:gridSpan w:val="9"/>
          </w:tcPr>
          <w:p w:rsidR="003773F8" w:rsidRPr="00520718" w:rsidRDefault="003773F8" w:rsidP="00CA14C5">
            <w:pPr>
              <w:spacing w:before="0" w:after="0"/>
              <w:ind w:firstLine="0"/>
              <w:jc w:val="center"/>
              <w:rPr>
                <w:sz w:val="20"/>
                <w:szCs w:val="20"/>
              </w:rPr>
            </w:pPr>
            <w:r w:rsidRPr="00520718">
              <w:rPr>
                <w:sz w:val="20"/>
                <w:szCs w:val="20"/>
              </w:rPr>
              <w:t>г. Петропавловск-Камчатский</w:t>
            </w:r>
          </w:p>
        </w:tc>
      </w:tr>
      <w:tr w:rsidR="003773F8" w:rsidRPr="00520718" w:rsidTr="002E3C32">
        <w:tc>
          <w:tcPr>
            <w:tcW w:w="531" w:type="pct"/>
          </w:tcPr>
          <w:p w:rsidR="003773F8" w:rsidRPr="00520718" w:rsidRDefault="003773F8" w:rsidP="00CA14C5">
            <w:pPr>
              <w:spacing w:before="0" w:after="0"/>
              <w:ind w:firstLine="0"/>
              <w:jc w:val="left"/>
              <w:rPr>
                <w:sz w:val="20"/>
                <w:szCs w:val="20"/>
              </w:rPr>
            </w:pPr>
            <w:r w:rsidRPr="00520718">
              <w:rPr>
                <w:sz w:val="20"/>
                <w:szCs w:val="20"/>
              </w:rPr>
              <w:t xml:space="preserve">2017 </w:t>
            </w:r>
          </w:p>
        </w:tc>
        <w:tc>
          <w:tcPr>
            <w:tcW w:w="554" w:type="pct"/>
          </w:tcPr>
          <w:p w:rsidR="003773F8" w:rsidRPr="00520718" w:rsidRDefault="003773F8" w:rsidP="00CA14C5">
            <w:pPr>
              <w:spacing w:before="0" w:after="0"/>
              <w:ind w:firstLine="0"/>
              <w:jc w:val="center"/>
              <w:rPr>
                <w:sz w:val="20"/>
                <w:szCs w:val="20"/>
              </w:rPr>
            </w:pPr>
            <w:r w:rsidRPr="00520718">
              <w:rPr>
                <w:sz w:val="20"/>
                <w:szCs w:val="20"/>
              </w:rPr>
              <w:t>0,09</w:t>
            </w:r>
          </w:p>
        </w:tc>
        <w:tc>
          <w:tcPr>
            <w:tcW w:w="552" w:type="pct"/>
          </w:tcPr>
          <w:p w:rsidR="003773F8" w:rsidRPr="00520718" w:rsidRDefault="003773F8" w:rsidP="00CA14C5">
            <w:pPr>
              <w:spacing w:before="0" w:after="0"/>
              <w:ind w:firstLine="0"/>
              <w:jc w:val="center"/>
              <w:rPr>
                <w:sz w:val="20"/>
                <w:szCs w:val="20"/>
              </w:rPr>
            </w:pPr>
            <w:r w:rsidRPr="00520718">
              <w:rPr>
                <w:sz w:val="20"/>
                <w:szCs w:val="20"/>
              </w:rPr>
              <w:t>1,6</w:t>
            </w:r>
          </w:p>
        </w:tc>
        <w:tc>
          <w:tcPr>
            <w:tcW w:w="573" w:type="pct"/>
          </w:tcPr>
          <w:p w:rsidR="003773F8" w:rsidRPr="00520718" w:rsidRDefault="003773F8" w:rsidP="00CA14C5">
            <w:pPr>
              <w:spacing w:before="0" w:after="0"/>
              <w:ind w:firstLine="0"/>
              <w:jc w:val="center"/>
              <w:rPr>
                <w:sz w:val="20"/>
                <w:szCs w:val="20"/>
              </w:rPr>
            </w:pPr>
            <w:r w:rsidRPr="00520718">
              <w:rPr>
                <w:sz w:val="20"/>
                <w:szCs w:val="20"/>
              </w:rPr>
              <w:t>2</w:t>
            </w:r>
          </w:p>
        </w:tc>
        <w:tc>
          <w:tcPr>
            <w:tcW w:w="565" w:type="pct"/>
          </w:tcPr>
          <w:p w:rsidR="003773F8" w:rsidRPr="00520718" w:rsidRDefault="003773F8" w:rsidP="00CA14C5">
            <w:pPr>
              <w:spacing w:before="0" w:after="0"/>
              <w:ind w:firstLine="0"/>
              <w:jc w:val="center"/>
              <w:rPr>
                <w:sz w:val="20"/>
                <w:szCs w:val="20"/>
              </w:rPr>
            </w:pPr>
            <w:r w:rsidRPr="00520718">
              <w:rPr>
                <w:sz w:val="20"/>
                <w:szCs w:val="20"/>
              </w:rPr>
              <w:t>15,2</w:t>
            </w:r>
          </w:p>
        </w:tc>
        <w:tc>
          <w:tcPr>
            <w:tcW w:w="576" w:type="pct"/>
          </w:tcPr>
          <w:p w:rsidR="003773F8" w:rsidRPr="00520718" w:rsidRDefault="003773F8" w:rsidP="00CA14C5">
            <w:pPr>
              <w:spacing w:before="0" w:after="0"/>
              <w:ind w:firstLine="0"/>
              <w:jc w:val="center"/>
              <w:rPr>
                <w:sz w:val="20"/>
                <w:szCs w:val="20"/>
              </w:rPr>
            </w:pPr>
            <w:r w:rsidRPr="00520718">
              <w:rPr>
                <w:sz w:val="20"/>
                <w:szCs w:val="20"/>
              </w:rPr>
              <w:t>0,03</w:t>
            </w:r>
          </w:p>
        </w:tc>
        <w:tc>
          <w:tcPr>
            <w:tcW w:w="553" w:type="pct"/>
          </w:tcPr>
          <w:p w:rsidR="003773F8" w:rsidRPr="00520718" w:rsidRDefault="003773F8" w:rsidP="00CA14C5">
            <w:pPr>
              <w:spacing w:before="0" w:after="0"/>
              <w:ind w:firstLine="0"/>
              <w:jc w:val="center"/>
              <w:rPr>
                <w:sz w:val="20"/>
                <w:szCs w:val="20"/>
              </w:rPr>
            </w:pPr>
            <w:r w:rsidRPr="00520718">
              <w:rPr>
                <w:sz w:val="20"/>
                <w:szCs w:val="20"/>
              </w:rPr>
              <w:t>0,05</w:t>
            </w:r>
          </w:p>
        </w:tc>
        <w:tc>
          <w:tcPr>
            <w:tcW w:w="549" w:type="pct"/>
          </w:tcPr>
          <w:p w:rsidR="003773F8" w:rsidRPr="00520718" w:rsidRDefault="003773F8" w:rsidP="00CA14C5">
            <w:pPr>
              <w:spacing w:before="0" w:after="0"/>
              <w:ind w:firstLine="0"/>
              <w:jc w:val="center"/>
              <w:rPr>
                <w:sz w:val="20"/>
                <w:szCs w:val="20"/>
              </w:rPr>
            </w:pPr>
            <w:r w:rsidRPr="00520718">
              <w:rPr>
                <w:sz w:val="20"/>
                <w:szCs w:val="20"/>
              </w:rPr>
              <w:t>0,09</w:t>
            </w:r>
          </w:p>
        </w:tc>
        <w:tc>
          <w:tcPr>
            <w:tcW w:w="547" w:type="pct"/>
          </w:tcPr>
          <w:p w:rsidR="003773F8" w:rsidRPr="00520718" w:rsidRDefault="003773F8" w:rsidP="00CA14C5">
            <w:pPr>
              <w:spacing w:before="0" w:after="0"/>
              <w:ind w:firstLine="0"/>
              <w:jc w:val="center"/>
              <w:rPr>
                <w:sz w:val="20"/>
                <w:szCs w:val="20"/>
              </w:rPr>
            </w:pPr>
            <w:r w:rsidRPr="00520718">
              <w:rPr>
                <w:sz w:val="20"/>
                <w:szCs w:val="20"/>
              </w:rPr>
              <w:t>19</w:t>
            </w:r>
          </w:p>
        </w:tc>
      </w:tr>
      <w:tr w:rsidR="003773F8" w:rsidRPr="00520718" w:rsidTr="002E3C32">
        <w:tc>
          <w:tcPr>
            <w:tcW w:w="5000" w:type="pct"/>
            <w:gridSpan w:val="9"/>
          </w:tcPr>
          <w:p w:rsidR="003773F8" w:rsidRPr="00520718" w:rsidRDefault="003773F8" w:rsidP="00CA14C5">
            <w:pPr>
              <w:spacing w:before="0" w:after="0"/>
              <w:ind w:firstLine="0"/>
              <w:jc w:val="center"/>
              <w:rPr>
                <w:sz w:val="20"/>
                <w:szCs w:val="20"/>
              </w:rPr>
            </w:pPr>
            <w:r w:rsidRPr="00520718">
              <w:rPr>
                <w:sz w:val="20"/>
                <w:szCs w:val="20"/>
              </w:rPr>
              <w:t>г. Елизово</w:t>
            </w:r>
          </w:p>
        </w:tc>
      </w:tr>
      <w:tr w:rsidR="003773F8" w:rsidRPr="00520718" w:rsidTr="002E3C32">
        <w:tc>
          <w:tcPr>
            <w:tcW w:w="531" w:type="pct"/>
          </w:tcPr>
          <w:p w:rsidR="003773F8" w:rsidRPr="00520718" w:rsidRDefault="003773F8" w:rsidP="00CA14C5">
            <w:pPr>
              <w:spacing w:before="0" w:after="0"/>
              <w:ind w:firstLine="0"/>
              <w:jc w:val="left"/>
              <w:rPr>
                <w:sz w:val="20"/>
                <w:szCs w:val="20"/>
              </w:rPr>
            </w:pPr>
            <w:r w:rsidRPr="00520718">
              <w:rPr>
                <w:sz w:val="20"/>
                <w:szCs w:val="20"/>
              </w:rPr>
              <w:t xml:space="preserve">2017 </w:t>
            </w:r>
          </w:p>
        </w:tc>
        <w:tc>
          <w:tcPr>
            <w:tcW w:w="554" w:type="pct"/>
          </w:tcPr>
          <w:p w:rsidR="003773F8" w:rsidRPr="00520718" w:rsidRDefault="003773F8" w:rsidP="00CA14C5">
            <w:pPr>
              <w:spacing w:before="0" w:after="0"/>
              <w:ind w:firstLine="0"/>
              <w:jc w:val="center"/>
              <w:rPr>
                <w:sz w:val="20"/>
                <w:szCs w:val="20"/>
              </w:rPr>
            </w:pPr>
            <w:r w:rsidRPr="00520718">
              <w:rPr>
                <w:sz w:val="20"/>
                <w:szCs w:val="20"/>
              </w:rPr>
              <w:t>0,02</w:t>
            </w:r>
          </w:p>
        </w:tc>
        <w:tc>
          <w:tcPr>
            <w:tcW w:w="552" w:type="pct"/>
          </w:tcPr>
          <w:p w:rsidR="003773F8" w:rsidRPr="00520718" w:rsidRDefault="003773F8" w:rsidP="00CA14C5">
            <w:pPr>
              <w:spacing w:before="0" w:after="0"/>
              <w:ind w:firstLine="0"/>
              <w:jc w:val="center"/>
              <w:rPr>
                <w:sz w:val="20"/>
                <w:szCs w:val="20"/>
              </w:rPr>
            </w:pPr>
            <w:r w:rsidRPr="00520718">
              <w:rPr>
                <w:sz w:val="20"/>
                <w:szCs w:val="20"/>
              </w:rPr>
              <w:t>0,4</w:t>
            </w:r>
          </w:p>
        </w:tc>
        <w:tc>
          <w:tcPr>
            <w:tcW w:w="573" w:type="pct"/>
          </w:tcPr>
          <w:p w:rsidR="003773F8" w:rsidRPr="00520718" w:rsidRDefault="003773F8" w:rsidP="00CA14C5">
            <w:pPr>
              <w:spacing w:before="0" w:after="0"/>
              <w:ind w:firstLine="0"/>
              <w:jc w:val="center"/>
              <w:rPr>
                <w:sz w:val="20"/>
                <w:szCs w:val="20"/>
              </w:rPr>
            </w:pPr>
            <w:r w:rsidRPr="00520718">
              <w:rPr>
                <w:sz w:val="20"/>
                <w:szCs w:val="20"/>
              </w:rPr>
              <w:t>0,5</w:t>
            </w:r>
          </w:p>
        </w:tc>
        <w:tc>
          <w:tcPr>
            <w:tcW w:w="565" w:type="pct"/>
          </w:tcPr>
          <w:p w:rsidR="003773F8" w:rsidRPr="00520718" w:rsidRDefault="003773F8" w:rsidP="00CA14C5">
            <w:pPr>
              <w:spacing w:before="0" w:after="0"/>
              <w:ind w:firstLine="0"/>
              <w:jc w:val="center"/>
              <w:rPr>
                <w:sz w:val="20"/>
                <w:szCs w:val="20"/>
              </w:rPr>
            </w:pPr>
            <w:r w:rsidRPr="00520718">
              <w:rPr>
                <w:sz w:val="20"/>
                <w:szCs w:val="20"/>
              </w:rPr>
              <w:t>3,8</w:t>
            </w:r>
          </w:p>
        </w:tc>
        <w:tc>
          <w:tcPr>
            <w:tcW w:w="576" w:type="pct"/>
          </w:tcPr>
          <w:p w:rsidR="003773F8" w:rsidRPr="00520718" w:rsidRDefault="003773F8" w:rsidP="00CA14C5">
            <w:pPr>
              <w:spacing w:before="0" w:after="0"/>
              <w:ind w:firstLine="0"/>
              <w:jc w:val="center"/>
              <w:rPr>
                <w:sz w:val="20"/>
                <w:szCs w:val="20"/>
              </w:rPr>
            </w:pPr>
            <w:r w:rsidRPr="00520718">
              <w:rPr>
                <w:sz w:val="20"/>
                <w:szCs w:val="20"/>
              </w:rPr>
              <w:t>0,01</w:t>
            </w:r>
          </w:p>
        </w:tc>
        <w:tc>
          <w:tcPr>
            <w:tcW w:w="553" w:type="pct"/>
          </w:tcPr>
          <w:p w:rsidR="003773F8" w:rsidRPr="00520718" w:rsidRDefault="003773F8" w:rsidP="00CA14C5">
            <w:pPr>
              <w:spacing w:before="0" w:after="0"/>
              <w:ind w:firstLine="0"/>
              <w:jc w:val="center"/>
              <w:rPr>
                <w:sz w:val="20"/>
                <w:szCs w:val="20"/>
              </w:rPr>
            </w:pPr>
            <w:r w:rsidRPr="00520718">
              <w:rPr>
                <w:sz w:val="20"/>
                <w:szCs w:val="20"/>
              </w:rPr>
              <w:t>0,01</w:t>
            </w:r>
          </w:p>
        </w:tc>
        <w:tc>
          <w:tcPr>
            <w:tcW w:w="549" w:type="pct"/>
          </w:tcPr>
          <w:p w:rsidR="003773F8" w:rsidRPr="00520718" w:rsidRDefault="003773F8" w:rsidP="00CA14C5">
            <w:pPr>
              <w:spacing w:before="0" w:after="0"/>
              <w:ind w:firstLine="0"/>
              <w:jc w:val="center"/>
              <w:rPr>
                <w:sz w:val="20"/>
                <w:szCs w:val="20"/>
              </w:rPr>
            </w:pPr>
            <w:r w:rsidRPr="00520718">
              <w:rPr>
                <w:sz w:val="20"/>
                <w:szCs w:val="20"/>
              </w:rPr>
              <w:t>0,02</w:t>
            </w:r>
          </w:p>
        </w:tc>
        <w:tc>
          <w:tcPr>
            <w:tcW w:w="547" w:type="pct"/>
          </w:tcPr>
          <w:p w:rsidR="003773F8" w:rsidRPr="00520718" w:rsidRDefault="003773F8" w:rsidP="00CA14C5">
            <w:pPr>
              <w:spacing w:before="0" w:after="0"/>
              <w:ind w:firstLine="0"/>
              <w:jc w:val="center"/>
              <w:rPr>
                <w:sz w:val="20"/>
                <w:szCs w:val="20"/>
              </w:rPr>
            </w:pPr>
            <w:r w:rsidRPr="00520718">
              <w:rPr>
                <w:sz w:val="20"/>
                <w:szCs w:val="20"/>
              </w:rPr>
              <w:t>4,8</w:t>
            </w:r>
          </w:p>
        </w:tc>
      </w:tr>
    </w:tbl>
    <w:p w:rsidR="009B5140" w:rsidRPr="00520718" w:rsidRDefault="009B5140" w:rsidP="009B5140"/>
    <w:p w:rsidR="00CA14C5" w:rsidRPr="00520718" w:rsidRDefault="00CA14C5" w:rsidP="00CA14C5">
      <w:r w:rsidRPr="00520718">
        <w:t xml:space="preserve">Анализ динамики объемов выбросов загрязняющих веществ в атмосферный воздух от автотранспорта в Камчатском крае за период 2010-2017 гг. показывает, что после достижения максимального значения в 2012 году (68,74 тыс. тонн) в период 2013-2015 гг. в крае наблюдалось снижение объемов выбросов загрязняющих веществ. За период 2016-2017 гг. наблюдается увеличение объемов выбросов. Увеличение значения показателя выбросов загрязняющих веществ в атмосферу от автотранспорта в 2017 году относительно показателя 2016 года незначительно и составило всего 0,7 тыс. тонн. </w:t>
      </w:r>
    </w:p>
    <w:p w:rsidR="00CA14C5" w:rsidRPr="00520718" w:rsidRDefault="00CA14C5" w:rsidP="00CA14C5">
      <w:r w:rsidRPr="00520718">
        <w:t>Наблюдаемый за период 2010-2012 гг. рост общего объема выбросов загрязняющих веществ в атмосферный воздух от автотранспорта коррелировал с увеличением общегоколичества всех автотранспортных единиц в крае и, прежде всего, количества единиц легковых автотранспортных средств: 2010 год – 153862 единиц (в том числе легковых – 128567 единиц), 2011 год – 155807 (133768), 2012 год – 171958 (143978).</w:t>
      </w:r>
    </w:p>
    <w:p w:rsidR="00CA14C5" w:rsidRPr="00520718" w:rsidRDefault="00CA14C5" w:rsidP="00CA14C5">
      <w:r w:rsidRPr="00520718">
        <w:t>В целом по Камчатскому краю объемы выбросов загрязняющих веществ в атмосферу от автотранспорта за период 2010-2017 гг., несмотря на колебания значений, в среднем составляют 52,5 тыс. тонн/год при увеличении общего количества автотранспортных средств с 2010 года на 37,6 тыс. единиц. При этом суммарное количество загрязняющих веществ, поступивших в атмосферу от автотранспорта, в 2017 году меньше соответствующего показателя 2010 года на 7,7 тыс. тонн.</w:t>
      </w:r>
    </w:p>
    <w:p w:rsidR="00CA14C5" w:rsidRPr="00520718" w:rsidRDefault="00CA14C5" w:rsidP="00CA14C5">
      <w:r w:rsidRPr="00520718">
        <w:t>Наблюдаемая в целом тенденция снижения объемов выбросов загрязняющих веществ в атмосферу при росте количества автотранспортных средств объясняется комплексом реализуемых Правительством Камчатского края программных мероприятий, таких как развитие транспортной инфраструктуры, организация дорожного движения, в том числе улучшение качества дорожного покрытия, расширение параметров ряда магистральных улиц, ввод в эксплуатацию транспортных развязок, а также улучшением технических характеристик транспортных средств в части приобретения машин с двигателями евро стандарта, повышение качества применяемого топлива, перевод части автотранспорта на природный газ: в 2017 году в Камчатском крае зарегистрировано уже 846 легковых автомашин и 10 автобусов, работающих на газе, а также 16 электромобилей.</w:t>
      </w:r>
    </w:p>
    <w:p w:rsidR="000E0F13" w:rsidRPr="00520718" w:rsidRDefault="000E0F13" w:rsidP="000E0F13">
      <w:pPr>
        <w:rPr>
          <w:u w:val="single"/>
        </w:rPr>
      </w:pPr>
    </w:p>
    <w:p w:rsidR="00CA14C5" w:rsidRPr="00520718" w:rsidRDefault="00CA14C5" w:rsidP="000E0F13">
      <w:pPr>
        <w:rPr>
          <w:u w:val="single"/>
        </w:rPr>
      </w:pPr>
      <w:r w:rsidRPr="00520718">
        <w:rPr>
          <w:u w:val="single"/>
        </w:rPr>
        <w:t>Загрязнение атмосферного воздуха в городах Камчатского края</w:t>
      </w:r>
    </w:p>
    <w:p w:rsidR="00CA14C5" w:rsidRPr="00520718" w:rsidRDefault="00CA14C5" w:rsidP="00CA14C5">
      <w:pPr>
        <w:rPr>
          <w:u w:val="single"/>
        </w:rPr>
      </w:pPr>
      <w:r w:rsidRPr="00520718">
        <w:rPr>
          <w:u w:val="single"/>
        </w:rPr>
        <w:t>Город Петропавловск-Камчатский</w:t>
      </w:r>
    </w:p>
    <w:p w:rsidR="00CA14C5" w:rsidRPr="00520718" w:rsidRDefault="00CA14C5" w:rsidP="00CA14C5">
      <w:r w:rsidRPr="00520718">
        <w:t xml:space="preserve">ФГБУ «Камчатское УГМС» наблюдения проводятся на 5 стационарных постах Государственной службы наблюдений. </w:t>
      </w:r>
    </w:p>
    <w:p w:rsidR="00CA14C5" w:rsidRPr="00520718" w:rsidRDefault="00CA14C5" w:rsidP="00CA14C5">
      <w:r w:rsidRPr="00520718">
        <w:t xml:space="preserve">В связи с введением в 2014 году новых санитарно-гигиенических нормативов концентраций формальдегида (Изменение № 11 в ГН 2.1.6.1338-03), уровень загрязнения воздуха краевого центра классифицируется как низкий, тогда как в предыдущие годы (до 2014 года) был высокий. </w:t>
      </w:r>
    </w:p>
    <w:p w:rsidR="00CA14C5" w:rsidRPr="00520718" w:rsidRDefault="00CA14C5" w:rsidP="00CA14C5">
      <w:r w:rsidRPr="00520718">
        <w:lastRenderedPageBreak/>
        <w:t xml:space="preserve">В целом по городу концентрации всех определяемых загрязняющих веществ были ниже гигиенических критериев качества воздуха. Содержание в приземном слое атмосферы взвешенных веществ в среднем за год составило 0,8 ПДК. Наибольшее загрязнение данной примесью отмечалось в июне, когда его средние и разовые концентрации превышали ПДК по всем пунктам наблюдений, но в большей степени в центральном районе (район Комсомольской площади) – в 1,4 и 4,6 раза соответственно. </w:t>
      </w:r>
    </w:p>
    <w:p w:rsidR="00CA14C5" w:rsidRPr="00520718" w:rsidRDefault="00CA14C5" w:rsidP="00CA14C5">
      <w:r w:rsidRPr="00520718">
        <w:t xml:space="preserve">Загрязнение воздуха диоксидом азота в среднем по городу за год было небольшим – 0,6 ПДК, но по отдельным районам, в частности центральному и северному, оно превысило допустимое значение – 1,1 и 1,4 ПДК соответственно. Максимальная разовая величина данной примеси регистрировалась в районе пересечения улиц Тушканова и Войцешека в декабре – 1,3 ПДК. Определение в атмосфере оксида азота производится лишь на одном посту наблюдений, расположенном в центральной части Петропавловска-Камчатского, где его среднегодовая концентрация составляла 0,7 ПДК, а среднемесячная превысила санитарную норму в 1,2 раза в январе. Максимально разовое значение оксида азота – 1,6 ПДК определено в ноябре. Сезонные распределения оксида и диоксида азота идентичны: в холодный период года содержание их возрастает, летом – уменьшается. </w:t>
      </w:r>
    </w:p>
    <w:p w:rsidR="00CA14C5" w:rsidRPr="00520718" w:rsidRDefault="00CA14C5" w:rsidP="00CA14C5">
      <w:r w:rsidRPr="00520718">
        <w:t xml:space="preserve">По сравнению с другими районами города, район СРВ наиболее загрязнен примесью формальдегида. В сентябре и октябре присутствие этого компонента здесь превысило допустимую норму в 1,5 и 1,4 раза соответственно. В среднем за год содержание формальдегида в приземном слое атмосферы краевого центра насчитывало 0,5 ПДК. </w:t>
      </w:r>
    </w:p>
    <w:p w:rsidR="00CA14C5" w:rsidRPr="00520718" w:rsidRDefault="00CA14C5" w:rsidP="00CA14C5">
      <w:r w:rsidRPr="00520718">
        <w:t xml:space="preserve">Среднегодовое содержание бенз(а)пирена (БП) в воздухе в отчетном году составило 0,8 ПДК. Наибольшее среднемесячное значение БП зафиксировано в январе – 2,8 ПДК в центральной части города. </w:t>
      </w:r>
    </w:p>
    <w:p w:rsidR="00CA14C5" w:rsidRPr="00520718" w:rsidRDefault="00CA14C5" w:rsidP="00CA14C5">
      <w:r w:rsidRPr="00520718">
        <w:t xml:space="preserve">Максимальная разовая концентрация оксида углерода превысила санитарную норму в январе в 1,8 раза, а в феврале и ноябре в 2 раза. </w:t>
      </w:r>
    </w:p>
    <w:p w:rsidR="00CA14C5" w:rsidRPr="00520718" w:rsidRDefault="00CA14C5" w:rsidP="00CA14C5">
      <w:r w:rsidRPr="00520718">
        <w:t xml:space="preserve">Среднегодовое содержание оксида азота в г. Петропавловске-Камчатском, как и годом ранее, превышало средний показатель загрязнения атмосферы в городах Азиатской части Российской Федерации на 83 %. Концентрация диоксида азота в жизнедеятельном слое атмосферы ниже среднего показателя загрязнения атмосферы в городах Азиатской части России на 33%. Среднегодовые величины остальных определяемых вредных веществ были намного ниже средних значений по стране. </w:t>
      </w:r>
    </w:p>
    <w:p w:rsidR="00CA14C5" w:rsidRPr="00520718" w:rsidRDefault="00CA14C5" w:rsidP="00CA14C5">
      <w:r w:rsidRPr="00520718">
        <w:t>В среднем за пятилетний период концентрации диоксида серы, оксида и диоксида азота, оксида углерода, формальдегида и бенз(а)пирена снизились, содержание фенолаосталось без изменений. В последний год резко возросло среднегодовое значение взвешенных веществ (пыли).</w:t>
      </w:r>
    </w:p>
    <w:p w:rsidR="00CA14C5" w:rsidRPr="00520718" w:rsidRDefault="00CA14C5" w:rsidP="00CA14C5">
      <w:r w:rsidRPr="00520718">
        <w:t>Анализ изменения уровня загрязнения атмосферы различными примесями за десятилетний период по станциям контроля показал снижение концентраций всех определяемых примесей, кроме взвешенных веществ (пыли). Годовой ход диоксида серы, диоксида и оксида азота отчетливо прослеживается: в зимний период, когда суммируются выбросы от стационарных и передвижных источников загрязнения, среднемесячные их концентрации возрастают, а в летний период снижаются. Содержание взвешенных веществ в приземном слое атмосферы в холодный период – минимальные, и только со сходом снежного покрова они возрастают.</w:t>
      </w:r>
    </w:p>
    <w:p w:rsidR="00CA14C5" w:rsidRPr="00520718" w:rsidRDefault="00CA14C5" w:rsidP="00CA14C5">
      <w:pPr>
        <w:rPr>
          <w:u w:val="single"/>
        </w:rPr>
      </w:pPr>
      <w:r w:rsidRPr="00520718">
        <w:rPr>
          <w:u w:val="single"/>
        </w:rPr>
        <w:t>Город Елизово</w:t>
      </w:r>
    </w:p>
    <w:p w:rsidR="00CA14C5" w:rsidRPr="00520718" w:rsidRDefault="00CA14C5" w:rsidP="00CA14C5">
      <w:r w:rsidRPr="00520718">
        <w:t>ФГБУ «Камчатское УГМС» наблюдения за загрязнением атмосферного воздуха проводятся на одном стационарном посту Государственной службы наблюдений, расположенном в центре города.</w:t>
      </w:r>
    </w:p>
    <w:p w:rsidR="00CA14C5" w:rsidRPr="00520718" w:rsidRDefault="00CA14C5" w:rsidP="00CA14C5">
      <w:r w:rsidRPr="00520718">
        <w:t xml:space="preserve">Состояние атмосферного воздуха г. Елизово в отчетный период, как и в 2016 году, характеризуется низким уровнем загрязнения. Загрязнение в приземном слое воздушного бассейна формируется в основном за счет присутствия в атмосфере взвешенных веществ и диоксида азота 1,1 и 0,9 ПДК соответственно. Среднегодовые концентрации загрязняющих веществ в приземном слое воздушного бассейна не превышали санитарных норм: </w:t>
      </w:r>
      <w:r w:rsidRPr="00520718">
        <w:lastRenderedPageBreak/>
        <w:t>формальдегид – 0,4 ПДК, оксид азота – 0,7 ПДК, величины остальных определяемых ингредиентов были значительно ниже.</w:t>
      </w:r>
    </w:p>
    <w:p w:rsidR="00CA14C5" w:rsidRPr="00520718" w:rsidRDefault="00CA14C5" w:rsidP="00CA14C5">
      <w:r w:rsidRPr="00520718">
        <w:t>Не совсем характерным был годовой ход взвешенных веществ (пыли): наибольшее среднемесячное значение зарегистрировано в декабре – 1,6 ПДК, тогда же зафиксировано максимальное разовое присутствие указанного компонента – 2,6 ПДК.</w:t>
      </w:r>
    </w:p>
    <w:p w:rsidR="00CA14C5" w:rsidRPr="00520718" w:rsidRDefault="00CA14C5" w:rsidP="00CA14C5">
      <w:r w:rsidRPr="00520718">
        <w:t>Наиболее высокое содержание диоксида азота также зарегистрировано в зимние месяцы (1,0-1,7 ПДК). Аналогичен и сезонный ход распределения оксида азота: в холодный период, когда выбросы от стационарных и передвижных источников суммируются, содержание его возрастает. Наибольшее среднемесячное значение данного вещества отмечено в январе – 1,1 ПДК.</w:t>
      </w:r>
    </w:p>
    <w:p w:rsidR="00CA14C5" w:rsidRPr="00520718" w:rsidRDefault="00CA14C5" w:rsidP="00CA14C5">
      <w:r w:rsidRPr="00520718">
        <w:t>Максимальная разовая концентрация оксида углерода наблюдалась в январе и составила 1,1 ПДК.</w:t>
      </w:r>
    </w:p>
    <w:p w:rsidR="00CA14C5" w:rsidRPr="00520718" w:rsidRDefault="00CA14C5" w:rsidP="00CA14C5">
      <w:r w:rsidRPr="00520718">
        <w:t>Среднегодовая величина взвешенных веществ (пыли) на 30% выше среднего показателя данной загрязняющей примеси в городах Азиатской части России. Содержание оксида азота оказалось выше среднего значения по указанным населенным пунктам на 91 %, а диоксида азота 0,036 мг/м3, что соответствует среднему показателю загрязнения атмосферы в городах Азиатской части России. Годовые величины остальных определяемых ингредиентов были ниже средних значений по стране.</w:t>
      </w:r>
    </w:p>
    <w:p w:rsidR="00CA14C5" w:rsidRPr="00520718" w:rsidRDefault="00CA14C5" w:rsidP="00CA14C5">
      <w:r w:rsidRPr="00520718">
        <w:t>За последние пять лет в приземном слое атмосферы г. Елизово произошло снижение среднегодовых концентраций оксида углерода и диоксида азота, увеличение взвешенных веществ (пыли). Содержание оксида азота практически не изменилось.</w:t>
      </w:r>
    </w:p>
    <w:p w:rsidR="00CA14C5" w:rsidRPr="00520718" w:rsidRDefault="00CA14C5" w:rsidP="00CA14C5">
      <w:r w:rsidRPr="00520718">
        <w:t>В целом количество всех определяемых загрязняющих веществ в приземном слое воздушного бассейна за десятилетний период существенно уменьшилось.</w:t>
      </w:r>
    </w:p>
    <w:p w:rsidR="00CA14C5" w:rsidRPr="00520718" w:rsidRDefault="00CA14C5" w:rsidP="00CA14C5">
      <w:r w:rsidRPr="00520718">
        <w:t>Каждый район камчатского края обладает определённой спецификой. В результате хозяйственной деятельности на территории районов имеются следующие особенности в среде поступления ЗВ в атмосферу:</w:t>
      </w:r>
    </w:p>
    <w:p w:rsidR="00CA14C5" w:rsidRPr="00520718" w:rsidRDefault="00CA14C5" w:rsidP="00CA14C5">
      <w:pPr>
        <w:numPr>
          <w:ilvl w:val="0"/>
          <w:numId w:val="2"/>
        </w:numPr>
        <w:tabs>
          <w:tab w:val="left" w:pos="993"/>
        </w:tabs>
        <w:spacing w:before="0" w:after="0"/>
        <w:ind w:left="0" w:firstLine="567"/>
      </w:pPr>
      <w:r w:rsidRPr="00520718">
        <w:t>Алеутский район: выбросы от автономных источников теплоэнергетического комплекса, выбросы от воздушных судов авиации;</w:t>
      </w:r>
    </w:p>
    <w:p w:rsidR="00CA14C5" w:rsidRPr="00520718" w:rsidRDefault="00CA14C5" w:rsidP="00CA14C5">
      <w:pPr>
        <w:numPr>
          <w:ilvl w:val="0"/>
          <w:numId w:val="2"/>
        </w:numPr>
        <w:tabs>
          <w:tab w:val="left" w:pos="993"/>
        </w:tabs>
        <w:spacing w:before="0" w:after="0"/>
        <w:ind w:left="0" w:firstLine="567"/>
      </w:pPr>
      <w:r w:rsidRPr="00520718">
        <w:t>Быстринский район: отсутствуют котельные (отопление от горячей термальной воды), источниками загрязнения являются суда воздушной авиации и автотранспортные средства, транзит автотранспортных средств в зимний период в направлении с. Палана;</w:t>
      </w:r>
    </w:p>
    <w:p w:rsidR="00CA14C5" w:rsidRPr="00520718" w:rsidRDefault="00CA14C5" w:rsidP="00CA14C5">
      <w:pPr>
        <w:numPr>
          <w:ilvl w:val="0"/>
          <w:numId w:val="2"/>
        </w:numPr>
        <w:tabs>
          <w:tab w:val="left" w:pos="993"/>
        </w:tabs>
        <w:spacing w:before="0" w:after="0"/>
        <w:ind w:left="0" w:firstLine="567"/>
      </w:pPr>
      <w:r w:rsidRPr="00520718">
        <w:t>Елизовский район (включая города): выбросы от источников теплоэнергетического комплекса (крупные источники выбросов ТЭЦ 1,2 Петропавловск-Камчатский), выбросы от воздушных судов авиации (международный аэропорт Елизово совместного базирования военных и гражданских судов авиации), транзит автотранспортных средств в Усть-Большерецкий, Быстринский, Мильковский, Усть-Камчатский, Тигильский районы, основная масса автомобилей сосредоточенна в Петропавловск - Елизовской агломерации, сосредоточение всевозможных производств, база морских судов в бухте Авачинская;</w:t>
      </w:r>
    </w:p>
    <w:p w:rsidR="00CA14C5" w:rsidRPr="00520718" w:rsidRDefault="00CA14C5" w:rsidP="00CA14C5">
      <w:pPr>
        <w:numPr>
          <w:ilvl w:val="0"/>
          <w:numId w:val="2"/>
        </w:numPr>
        <w:tabs>
          <w:tab w:val="left" w:pos="993"/>
        </w:tabs>
        <w:spacing w:before="0" w:after="0"/>
        <w:ind w:left="0" w:firstLine="567"/>
      </w:pPr>
      <w:r w:rsidRPr="00520718">
        <w:t>Карагинский район: выбросы от автономных источников теплоэнергетического комплекса, выбросы от воздушных судов авиации;</w:t>
      </w:r>
    </w:p>
    <w:p w:rsidR="00CA14C5" w:rsidRPr="00520718" w:rsidRDefault="00CA14C5" w:rsidP="00CA14C5">
      <w:pPr>
        <w:numPr>
          <w:ilvl w:val="0"/>
          <w:numId w:val="2"/>
        </w:numPr>
        <w:tabs>
          <w:tab w:val="left" w:pos="993"/>
        </w:tabs>
        <w:spacing w:before="0" w:after="0"/>
        <w:ind w:left="0" w:firstLine="567"/>
      </w:pPr>
      <w:r w:rsidRPr="00520718">
        <w:t>Мильковский район: выбросы от источников теплоэнергетического комплекса, выбросы от воздушных судов авиации, транзит автотранспортных средств в Быстринский, Усть-Камчатский и Тигильский районы;</w:t>
      </w:r>
    </w:p>
    <w:p w:rsidR="00CA14C5" w:rsidRPr="00520718" w:rsidRDefault="00CA14C5" w:rsidP="00CA14C5">
      <w:pPr>
        <w:numPr>
          <w:ilvl w:val="0"/>
          <w:numId w:val="2"/>
        </w:numPr>
        <w:tabs>
          <w:tab w:val="left" w:pos="993"/>
        </w:tabs>
        <w:spacing w:before="0" w:after="0"/>
        <w:ind w:left="0" w:firstLine="567"/>
      </w:pPr>
      <w:r w:rsidRPr="00520718">
        <w:t>Олюторский район: выбросы от автономных источников теплоэнергетического комплекса, выбросы от воздушных судов авиации;</w:t>
      </w:r>
    </w:p>
    <w:p w:rsidR="00CA14C5" w:rsidRPr="00520718" w:rsidRDefault="00CA14C5" w:rsidP="00CA14C5">
      <w:pPr>
        <w:numPr>
          <w:ilvl w:val="0"/>
          <w:numId w:val="2"/>
        </w:numPr>
        <w:tabs>
          <w:tab w:val="left" w:pos="993"/>
        </w:tabs>
        <w:spacing w:before="0" w:after="0"/>
        <w:ind w:left="0" w:firstLine="567"/>
      </w:pPr>
      <w:r w:rsidRPr="00520718">
        <w:t>Пенжинский район: выбросы от автономных источников теплоэнергетического комплекса, выбросы от воздушных судов авиации;</w:t>
      </w:r>
    </w:p>
    <w:p w:rsidR="00CA14C5" w:rsidRPr="00520718" w:rsidRDefault="00CA14C5" w:rsidP="00CA14C5">
      <w:pPr>
        <w:numPr>
          <w:ilvl w:val="0"/>
          <w:numId w:val="2"/>
        </w:numPr>
        <w:tabs>
          <w:tab w:val="left" w:pos="993"/>
        </w:tabs>
        <w:spacing w:before="0" w:after="0"/>
        <w:ind w:left="0" w:firstLine="567"/>
      </w:pPr>
      <w:r w:rsidRPr="00520718">
        <w:t>Соболевский район: выбросы от воздушных судов авиации, малое количество выбросов обусловлено использованием природного газа как топлива для котельных;</w:t>
      </w:r>
    </w:p>
    <w:p w:rsidR="00CA14C5" w:rsidRPr="00520718" w:rsidRDefault="00CA14C5" w:rsidP="00CA14C5">
      <w:pPr>
        <w:numPr>
          <w:ilvl w:val="0"/>
          <w:numId w:val="2"/>
        </w:numPr>
        <w:tabs>
          <w:tab w:val="left" w:pos="993"/>
        </w:tabs>
        <w:spacing w:before="0" w:after="0"/>
        <w:ind w:left="0" w:firstLine="567"/>
      </w:pPr>
      <w:r w:rsidRPr="00520718">
        <w:t>Тигильский район: выбросы от автономных источников теплоэнергетического комплекса, выбросы от воздушных судов авиации;</w:t>
      </w:r>
    </w:p>
    <w:p w:rsidR="00CA14C5" w:rsidRPr="00520718" w:rsidRDefault="00CA14C5" w:rsidP="00CA14C5">
      <w:pPr>
        <w:numPr>
          <w:ilvl w:val="0"/>
          <w:numId w:val="2"/>
        </w:numPr>
        <w:tabs>
          <w:tab w:val="left" w:pos="993"/>
        </w:tabs>
        <w:spacing w:before="0" w:after="0"/>
        <w:ind w:left="0" w:firstLine="567"/>
      </w:pPr>
      <w:r w:rsidRPr="00520718">
        <w:lastRenderedPageBreak/>
        <w:t>Усть-Большерецкий район: выбросы от автономных источников теплоэнергетического комплекса, выбросы от воздушных судов авиации, выбросы от автотранспорта, следующего по автотрассе Усть-Большерецк – Петропавловск-Камчатский;</w:t>
      </w:r>
    </w:p>
    <w:p w:rsidR="00CA14C5" w:rsidRPr="00520718" w:rsidRDefault="00CA14C5" w:rsidP="00CA14C5">
      <w:pPr>
        <w:numPr>
          <w:ilvl w:val="0"/>
          <w:numId w:val="2"/>
        </w:numPr>
        <w:tabs>
          <w:tab w:val="left" w:pos="993"/>
        </w:tabs>
        <w:spacing w:before="0" w:after="0"/>
        <w:ind w:left="0" w:firstLine="567"/>
      </w:pPr>
      <w:r w:rsidRPr="00520718">
        <w:t xml:space="preserve">Усть-Камчатский район: выбросы от автономных источников теплоэнергетического комплекса, выбросы от воздушных судов авиации, выбросы </w:t>
      </w:r>
      <w:r w:rsidR="00A90828" w:rsidRPr="00520718">
        <w:t>от автотранспорта,</w:t>
      </w:r>
      <w:r w:rsidRPr="00520718">
        <w:t xml:space="preserve"> следующего по автотрассе Мильково – Усть-Камчатск.</w:t>
      </w:r>
    </w:p>
    <w:p w:rsidR="00CA14C5" w:rsidRPr="00520718" w:rsidRDefault="00CA14C5" w:rsidP="00CA14C5">
      <w:pPr>
        <w:rPr>
          <w:u w:val="single"/>
        </w:rPr>
      </w:pPr>
      <w:r w:rsidRPr="00520718">
        <w:rPr>
          <w:u w:val="single"/>
        </w:rPr>
        <w:t>Направления деятельности для снижения количества выбросов</w:t>
      </w:r>
    </w:p>
    <w:p w:rsidR="00CA14C5" w:rsidRPr="00520718" w:rsidRDefault="00CA14C5" w:rsidP="00CA14C5">
      <w:r w:rsidRPr="00520718">
        <w:t>С 2013 года в крае осуществляется строительство муниципальных и межмуниципальных сетей газопровода. Перевод ТЭЦ на природный газ позволил исключить из выбросов в атмосферу такие вредные вещества, как сернистый ангидрид, пятиокись ванадия, мазутную золу, а также уменьшить выбросы и концентрации оксида и диоксида азота.</w:t>
      </w:r>
    </w:p>
    <w:p w:rsidR="00CA14C5" w:rsidRPr="00520718" w:rsidRDefault="00CA14C5" w:rsidP="00CA14C5">
      <w:r w:rsidRPr="00520718">
        <w:t>На территории Камчатского края для снижения количества выбрасываемых веществ в атмосферный воздух разрабатываются и проводятся различные мероприятия. Основными направлениями деятельности являются:</w:t>
      </w:r>
    </w:p>
    <w:p w:rsidR="00CA14C5" w:rsidRPr="00520718" w:rsidRDefault="00CA14C5" w:rsidP="00CA14C5">
      <w:pPr>
        <w:numPr>
          <w:ilvl w:val="0"/>
          <w:numId w:val="2"/>
        </w:numPr>
        <w:tabs>
          <w:tab w:val="left" w:pos="993"/>
        </w:tabs>
        <w:spacing w:before="0" w:after="0"/>
        <w:ind w:left="0" w:firstLine="567"/>
      </w:pPr>
      <w:r w:rsidRPr="00520718">
        <w:t>разработка проектов нормативов ПДВ загрязняющих веществ в атмосферу по объектам предприятий;</w:t>
      </w:r>
    </w:p>
    <w:p w:rsidR="00CA14C5" w:rsidRPr="00520718" w:rsidRDefault="00CA14C5" w:rsidP="00CA14C5">
      <w:pPr>
        <w:numPr>
          <w:ilvl w:val="0"/>
          <w:numId w:val="2"/>
        </w:numPr>
        <w:tabs>
          <w:tab w:val="left" w:pos="993"/>
        </w:tabs>
        <w:spacing w:before="0" w:after="0"/>
        <w:ind w:left="0" w:firstLine="567"/>
      </w:pPr>
      <w:r w:rsidRPr="00520718">
        <w:t>очистка дымовых газов</w:t>
      </w:r>
      <w:r w:rsidR="00A87890" w:rsidRPr="00520718">
        <w:t xml:space="preserve"> </w:t>
      </w:r>
      <w:r w:rsidRPr="00520718">
        <w:t>от сажи и пыли с помощью специального оборудования (циклонов);</w:t>
      </w:r>
    </w:p>
    <w:p w:rsidR="00CA14C5" w:rsidRPr="00520718" w:rsidRDefault="00CA14C5" w:rsidP="00CA14C5">
      <w:pPr>
        <w:numPr>
          <w:ilvl w:val="0"/>
          <w:numId w:val="2"/>
        </w:numPr>
        <w:tabs>
          <w:tab w:val="left" w:pos="993"/>
        </w:tabs>
        <w:spacing w:before="0" w:after="0"/>
        <w:ind w:left="0" w:firstLine="567"/>
      </w:pPr>
      <w:r w:rsidRPr="00520718">
        <w:t>проведение проверок предприятий на выполнение предписаний, содержащих требования осуществлять выброс вредных (загрязняющих веществ) в атмосферный воздух в соответствии с нормативами и не превышать ПДК;</w:t>
      </w:r>
    </w:p>
    <w:p w:rsidR="00CA14C5" w:rsidRPr="00520718" w:rsidRDefault="00CA14C5" w:rsidP="00CA14C5">
      <w:pPr>
        <w:numPr>
          <w:ilvl w:val="0"/>
          <w:numId w:val="2"/>
        </w:numPr>
        <w:tabs>
          <w:tab w:val="left" w:pos="993"/>
        </w:tabs>
        <w:spacing w:before="0" w:after="0"/>
        <w:ind w:left="0" w:firstLine="567"/>
      </w:pPr>
      <w:r w:rsidRPr="00520718">
        <w:t>перевод котельных с твердого топлива на газ (при возможности);</w:t>
      </w:r>
    </w:p>
    <w:p w:rsidR="00CA14C5" w:rsidRPr="00520718" w:rsidRDefault="00CA14C5" w:rsidP="00CA14C5">
      <w:pPr>
        <w:numPr>
          <w:ilvl w:val="0"/>
          <w:numId w:val="2"/>
        </w:numPr>
        <w:tabs>
          <w:tab w:val="left" w:pos="993"/>
        </w:tabs>
        <w:spacing w:before="0" w:after="0"/>
        <w:ind w:left="0" w:firstLine="567"/>
      </w:pPr>
      <w:r w:rsidRPr="00520718">
        <w:t>при невозможности перехода газ, рекомендуется производить оптимизацию работы котельных в целях снижения выбросов загрязняющих веществ в атмосферу;</w:t>
      </w:r>
    </w:p>
    <w:p w:rsidR="00CA14C5" w:rsidRPr="00520718" w:rsidRDefault="00CA14C5" w:rsidP="00CA14C5">
      <w:pPr>
        <w:numPr>
          <w:ilvl w:val="0"/>
          <w:numId w:val="2"/>
        </w:numPr>
        <w:tabs>
          <w:tab w:val="left" w:pos="993"/>
        </w:tabs>
        <w:spacing w:before="0" w:after="0"/>
        <w:ind w:left="0" w:firstLine="567"/>
      </w:pPr>
      <w:r w:rsidRPr="00520718">
        <w:t xml:space="preserve">использование альтернативных источников электро и тепло энергии - установка ветроэлектростанций и использовании тепла термальных вод. </w:t>
      </w:r>
    </w:p>
    <w:p w:rsidR="00CA14C5" w:rsidRPr="00520718" w:rsidRDefault="00CA14C5" w:rsidP="00CA14C5">
      <w:r w:rsidRPr="00520718">
        <w:t>Согласно Докладу, Управлением Росприроднадзора по Камчатскому краю МУП «Оссорской ЖКХ» был согласован в установленном порядке план снижения загрязняющих веществ в атмосферный воздух, который предусматривает установку двух циклонов на котельных в</w:t>
      </w:r>
      <w:r w:rsidR="00A87890" w:rsidRPr="00520718">
        <w:t xml:space="preserve"> </w:t>
      </w:r>
      <w:r w:rsidRPr="00520718">
        <w:t>2018 и 2019 году.</w:t>
      </w:r>
      <w:r w:rsidR="00A87890" w:rsidRPr="00520718">
        <w:t xml:space="preserve"> </w:t>
      </w:r>
    </w:p>
    <w:p w:rsidR="00CA14C5" w:rsidRPr="00520718" w:rsidRDefault="00CA14C5" w:rsidP="00CA14C5">
      <w:r w:rsidRPr="00520718">
        <w:t>Для снижения негативного воздействия на окружающую среду ПАО «Камчатскэнерго» в 2013 году разработана программа проведения производственного контроля на котельных предприятия, как непосредственно на источниках негативного воздействия, так и на границе санитарно-защитной и жилой зоны. Ежегодно разрабатываются планы мероприятий по охране окружающей среды, ведется контроль по их выполнению.</w:t>
      </w:r>
    </w:p>
    <w:p w:rsidR="00CA14C5" w:rsidRPr="00520718" w:rsidRDefault="00CA14C5" w:rsidP="00CA14C5">
      <w:r w:rsidRPr="00520718">
        <w:t xml:space="preserve">Энергию тепла используют на следующих объектах: ПаужетскаяГеоТЭС, МутновскаяГеоЭС, а </w:t>
      </w:r>
      <w:r w:rsidR="00A90828" w:rsidRPr="00520718">
        <w:t>также</w:t>
      </w:r>
      <w:r w:rsidRPr="00520718">
        <w:t xml:space="preserve"> для отопления жилых зданий и помещений в насленных пунктах (п. Термальный, с. Эссо, с. Паратунка).</w:t>
      </w:r>
    </w:p>
    <w:p w:rsidR="00CA14C5" w:rsidRPr="00520718" w:rsidRDefault="00CA14C5" w:rsidP="00CA14C5"/>
    <w:p w:rsidR="00CA14C5" w:rsidRPr="00520718" w:rsidRDefault="00CA14C5" w:rsidP="00CA14C5">
      <w:pPr>
        <w:rPr>
          <w:u w:val="single"/>
        </w:rPr>
      </w:pPr>
      <w:r w:rsidRPr="00520718">
        <w:rPr>
          <w:u w:val="single"/>
        </w:rPr>
        <w:t>Выводы</w:t>
      </w:r>
    </w:p>
    <w:p w:rsidR="00CA14C5" w:rsidRPr="00520718" w:rsidRDefault="00CA14C5" w:rsidP="00CA14C5">
      <w:pPr>
        <w:numPr>
          <w:ilvl w:val="0"/>
          <w:numId w:val="2"/>
        </w:numPr>
        <w:tabs>
          <w:tab w:val="left" w:pos="993"/>
        </w:tabs>
        <w:spacing w:before="0" w:after="0"/>
        <w:ind w:left="0" w:firstLine="567"/>
      </w:pPr>
      <w:r w:rsidRPr="00520718">
        <w:t>Атмосферный воздух края подвержен антропогенному воздействию, которое формируется непосредственно на территории самого Камчатского края, кроме того, возможно влияние из-за активной деятельности вулканов на сопредельных территориях в результате трансграничного переноса. Так, Камчатский край граничит с Чукотским АО, а с Магаданской и Сахалинской областью не имеет сухопутных границ.</w:t>
      </w:r>
    </w:p>
    <w:p w:rsidR="00CA14C5" w:rsidRPr="00520718" w:rsidRDefault="00CA14C5" w:rsidP="00CA14C5">
      <w:pPr>
        <w:numPr>
          <w:ilvl w:val="0"/>
          <w:numId w:val="2"/>
        </w:numPr>
        <w:tabs>
          <w:tab w:val="left" w:pos="993"/>
        </w:tabs>
        <w:spacing w:before="0" w:after="0"/>
        <w:ind w:left="0" w:firstLine="567"/>
      </w:pPr>
      <w:r w:rsidRPr="00520718">
        <w:t>Состояние атмосферного воздуха в городах Камчатского края характеризуется высоким уровнем загрязнения.</w:t>
      </w:r>
    </w:p>
    <w:p w:rsidR="00CA14C5" w:rsidRPr="00520718" w:rsidRDefault="00CA14C5" w:rsidP="00CA14C5">
      <w:pPr>
        <w:numPr>
          <w:ilvl w:val="0"/>
          <w:numId w:val="2"/>
        </w:numPr>
        <w:tabs>
          <w:tab w:val="left" w:pos="993"/>
        </w:tabs>
        <w:spacing w:before="0" w:after="0"/>
        <w:ind w:left="0" w:firstLine="567"/>
      </w:pPr>
      <w:r w:rsidRPr="00520718">
        <w:t>Основным источником загрязнения воздуха является автотранспорт, составляющий 58,4 % всех выбросов в атмосферу и топливно-энергетический</w:t>
      </w:r>
      <w:r w:rsidR="00A87890" w:rsidRPr="00520718">
        <w:t xml:space="preserve"> </w:t>
      </w:r>
      <w:r w:rsidRPr="00520718">
        <w:t>комплекс;</w:t>
      </w:r>
    </w:p>
    <w:p w:rsidR="00CA14C5" w:rsidRPr="00520718" w:rsidRDefault="00CA14C5" w:rsidP="00CA14C5">
      <w:pPr>
        <w:numPr>
          <w:ilvl w:val="0"/>
          <w:numId w:val="2"/>
        </w:numPr>
        <w:tabs>
          <w:tab w:val="left" w:pos="993"/>
        </w:tabs>
        <w:spacing w:before="0" w:after="0"/>
        <w:ind w:left="0" w:firstLine="567"/>
      </w:pPr>
      <w:r w:rsidRPr="00520718">
        <w:t xml:space="preserve">В 2017 году, по сравнению с 2016 годом, наблюдается увеличение выбросов загрязняющих веществ в атмосферу от стационарных источников на 33,2%. </w:t>
      </w:r>
    </w:p>
    <w:p w:rsidR="00CA14C5" w:rsidRPr="00520718" w:rsidRDefault="00CA14C5" w:rsidP="00CA14C5">
      <w:pPr>
        <w:numPr>
          <w:ilvl w:val="0"/>
          <w:numId w:val="2"/>
        </w:numPr>
        <w:tabs>
          <w:tab w:val="left" w:pos="993"/>
        </w:tabs>
        <w:spacing w:before="0" w:after="0"/>
        <w:ind w:left="0" w:firstLine="567"/>
      </w:pPr>
      <w:r w:rsidRPr="00520718">
        <w:lastRenderedPageBreak/>
        <w:t>Значительный вклад в загрязнение атмосферного воздуха вносят парогазовые и пепловые выбросы действующих вулканов.</w:t>
      </w:r>
    </w:p>
    <w:p w:rsidR="00CA14C5" w:rsidRPr="00520718" w:rsidRDefault="00CA14C5" w:rsidP="00CA14C5">
      <w:pPr>
        <w:numPr>
          <w:ilvl w:val="0"/>
          <w:numId w:val="2"/>
        </w:numPr>
        <w:tabs>
          <w:tab w:val="left" w:pos="993"/>
        </w:tabs>
        <w:spacing w:before="0" w:after="0"/>
        <w:ind w:left="0" w:firstLine="567"/>
      </w:pPr>
      <w:r w:rsidRPr="00520718">
        <w:t>Случаев высокого и экстремально высокого загрязнения воздуха в городах Камчатского края в 2017 году не зарегистрировано.</w:t>
      </w:r>
    </w:p>
    <w:p w:rsidR="00CA14C5" w:rsidRPr="00520718" w:rsidRDefault="00CA14C5" w:rsidP="00CA14C5">
      <w:pPr>
        <w:numPr>
          <w:ilvl w:val="0"/>
          <w:numId w:val="2"/>
        </w:numPr>
        <w:tabs>
          <w:tab w:val="left" w:pos="993"/>
        </w:tabs>
        <w:spacing w:before="0" w:after="0"/>
        <w:ind w:left="0" w:firstLine="567"/>
      </w:pPr>
      <w:r w:rsidRPr="00520718">
        <w:t>Наибольшее количество загрязняющих веществ выбрасывается в атмосферу в г. Петропавловс-Камчатский и г. Елизово, в Елизовском, Пенжинском и Мильковском районах (более 3000тн/год);</w:t>
      </w:r>
    </w:p>
    <w:p w:rsidR="00CA14C5" w:rsidRPr="00520718" w:rsidRDefault="00CA14C5" w:rsidP="00CA14C5">
      <w:pPr>
        <w:numPr>
          <w:ilvl w:val="0"/>
          <w:numId w:val="2"/>
        </w:numPr>
        <w:tabs>
          <w:tab w:val="left" w:pos="993"/>
        </w:tabs>
        <w:spacing w:before="0" w:after="0"/>
        <w:ind w:left="0" w:firstLine="567"/>
      </w:pPr>
      <w:r w:rsidRPr="00520718">
        <w:t xml:space="preserve">За последние пять лет в приземном слое атмосферы г. Елизово произошло снижение среднегодовых концентраций оксида углерода и диоксида азота, увеличение взвешенных веществ (пыли). </w:t>
      </w:r>
    </w:p>
    <w:p w:rsidR="00CA14C5" w:rsidRPr="00520718" w:rsidRDefault="00CA14C5" w:rsidP="00CA14C5">
      <w:pPr>
        <w:numPr>
          <w:ilvl w:val="0"/>
          <w:numId w:val="2"/>
        </w:numPr>
        <w:tabs>
          <w:tab w:val="left" w:pos="993"/>
        </w:tabs>
        <w:spacing w:before="0" w:after="0"/>
        <w:ind w:left="0" w:firstLine="567"/>
      </w:pPr>
      <w:r w:rsidRPr="00520718">
        <w:t>По данным Камчатстата, в 2017 году в разрезе муниципальных образований Камчатского края наибольший объем выбросов в атмосферу такого специфического загрязняющего вещества, как формальдегид, приходится на Усть-Камчатский муниципальный район – 5,26 тонн.</w:t>
      </w:r>
    </w:p>
    <w:p w:rsidR="00CA14C5" w:rsidRPr="00520718" w:rsidRDefault="00CA14C5" w:rsidP="00CA14C5">
      <w:pPr>
        <w:numPr>
          <w:ilvl w:val="0"/>
          <w:numId w:val="2"/>
        </w:numPr>
        <w:tabs>
          <w:tab w:val="left" w:pos="993"/>
        </w:tabs>
        <w:spacing w:before="0" w:after="0"/>
        <w:ind w:left="0" w:firstLine="567"/>
      </w:pPr>
      <w:r w:rsidRPr="00520718">
        <w:t>По данным Камчатстата, в 2017 году выбросы загрязняющих атмосферу веществ, отходящих от стационарных источников, в расчете на одного жителя Камчатского края составили 120,9 кг.</w:t>
      </w:r>
    </w:p>
    <w:p w:rsidR="00EE0AD7" w:rsidRPr="00520718" w:rsidRDefault="00EE0AD7" w:rsidP="00CA14C5">
      <w:pPr>
        <w:pStyle w:val="3"/>
        <w:rPr>
          <w:webHidden/>
        </w:rPr>
      </w:pPr>
      <w:bookmarkStart w:id="95" w:name="_Toc4701033"/>
      <w:r w:rsidRPr="00520718">
        <w:t>Санитарное состояние и охрана водных ресурсов</w:t>
      </w:r>
      <w:bookmarkEnd w:id="95"/>
    </w:p>
    <w:p w:rsidR="0093180B" w:rsidRPr="00520718" w:rsidRDefault="0093180B" w:rsidP="0093180B">
      <w:pPr>
        <w:rPr>
          <w:bCs/>
          <w:iCs/>
          <w:u w:val="single"/>
        </w:rPr>
      </w:pPr>
      <w:bookmarkStart w:id="96" w:name="_Toc182309923"/>
      <w:bookmarkStart w:id="97" w:name="_Toc260823151"/>
      <w:bookmarkStart w:id="98" w:name="_Toc260826372"/>
      <w:bookmarkStart w:id="99" w:name="_Toc296828452"/>
      <w:bookmarkStart w:id="100" w:name="_Toc296943877"/>
      <w:bookmarkStart w:id="101" w:name="_Toc336860708"/>
      <w:r w:rsidRPr="00520718">
        <w:rPr>
          <w:bCs/>
          <w:iCs/>
          <w:u w:val="single"/>
        </w:rPr>
        <w:t>Поверхностные воды</w:t>
      </w:r>
      <w:bookmarkEnd w:id="96"/>
      <w:bookmarkEnd w:id="97"/>
      <w:bookmarkEnd w:id="98"/>
      <w:bookmarkEnd w:id="99"/>
      <w:bookmarkEnd w:id="100"/>
      <w:bookmarkEnd w:id="101"/>
    </w:p>
    <w:p w:rsidR="0093180B" w:rsidRPr="00520718" w:rsidRDefault="0093180B" w:rsidP="0093180B">
      <w:r w:rsidRPr="00520718">
        <w:t>Сеть наблюдений за состоянием водных объектов Камчатского края в 2017 году представлена следующими участниками государственного мониторинга водных объектов: ФГБУ «Камчатское УГМС», Управлением Роспотребнадзора по Камчатскому краю, Северо-восточным территориальным управлением Росрыболовства, ФГБНУ «КамчатНИРО» и водопользователями.</w:t>
      </w:r>
    </w:p>
    <w:p w:rsidR="0093180B" w:rsidRPr="00520718" w:rsidRDefault="0093180B" w:rsidP="0093180B">
      <w:r w:rsidRPr="00520718">
        <w:t>Государственная наблюдательная сеть ФГБУ «Камчатское УГМС» за водными объектами на территории Камчатского края в 2017 году представлена 81 постом гидрологических наблюдений за поверхностными водными объектами суши (22 реки), 25 пунктами мониторинга загрязнения речных вод, 26 станциями наблюдений за водными объектами внутренних морских вод Российской Федерации, в том числе 17 морскими гидрометеорологическими прибрежными станциями, 9 станциями мониторинга загрязнения морских вод.</w:t>
      </w:r>
    </w:p>
    <w:p w:rsidR="0093180B" w:rsidRPr="00520718" w:rsidRDefault="0093180B" w:rsidP="0093180B">
      <w:r w:rsidRPr="00520718">
        <w:t>На территории полуострова гидрологические посты расположены неравномерно. Наиболее изученным районом региона является бассейн реки Камчатка, где сосредоточено 26 постов гидрологических наблюдений, 54% которых с периодом действия от 30 до 60 лет, 30% – с периодом действия от 60 до 80 лет, 16% – с периодом действия более 80 лет.</w:t>
      </w:r>
    </w:p>
    <w:p w:rsidR="0093180B" w:rsidRPr="00520718" w:rsidRDefault="0093180B" w:rsidP="0093180B">
      <w:r w:rsidRPr="00520718">
        <w:t>Реки, впадающие в Берингово море, малоизучены. В настоящее время здесь ведутся наблюдения только на двух постах на водных объектах, отнесенных к бассейну Берингова моря, от северной границы бассейна р. Опука до южной границы бассейна р. Вывенка. На водных</w:t>
      </w:r>
      <w:r w:rsidR="00A87890" w:rsidRPr="00520718">
        <w:t xml:space="preserve"> </w:t>
      </w:r>
      <w:r w:rsidRPr="00520718">
        <w:t xml:space="preserve">объектах, отнесенных к бассейну Берингова моря от южной границы бассейна р. Вывенка до северной границы бассейна р. Камчатка, посты наблюдений отсутствуют. </w:t>
      </w:r>
    </w:p>
    <w:p w:rsidR="0093180B" w:rsidRPr="00520718" w:rsidRDefault="0093180B" w:rsidP="0093180B">
      <w:r w:rsidRPr="00520718">
        <w:t>Наблюдения проводятся преимущественно на больших и средних реках. Сток малых водотоков менее изучен. Так, на реках с площадью водосбора менее 100 км</w:t>
      </w:r>
      <w:r w:rsidRPr="00520718">
        <w:rPr>
          <w:vertAlign w:val="superscript"/>
        </w:rPr>
        <w:t>2</w:t>
      </w:r>
      <w:r w:rsidRPr="00520718">
        <w:t xml:space="preserve"> действует 12 постов (15 %), с площадью водосбора менее 10 км</w:t>
      </w:r>
      <w:r w:rsidRPr="00520718">
        <w:rPr>
          <w:vertAlign w:val="superscript"/>
        </w:rPr>
        <w:t>2</w:t>
      </w:r>
      <w:r w:rsidRPr="00520718">
        <w:t xml:space="preserve"> – 7 постов (9 %).</w:t>
      </w:r>
    </w:p>
    <w:p w:rsidR="0093180B" w:rsidRPr="00520718" w:rsidRDefault="0093180B" w:rsidP="0093180B">
      <w:r w:rsidRPr="00520718">
        <w:t xml:space="preserve">Управление Роспотребнадзора по Камчатскому краю в рамках социальногигиенического мониторинга ежегодно проводит исследования на водных объектах – источниках хозяйственно-питьевого водоснабжения и на водных объектах, используемых населением для рекреационных целей (неорганизованные места водопользования). Исследования проводятся по санитарно-химическим, микробиологическим, паразитологическим показателям и по показателям радиационной безопасности. Наблюдения за источниками хозяйственно-питьевого водоснабжения в 2017 году проводились на 7 поверхностных водных объектах: руч. Первый Крутобереговый </w:t>
      </w:r>
      <w:r w:rsidRPr="00520718">
        <w:lastRenderedPageBreak/>
        <w:t>(бассейн р. Халактырка), руч. Третий Крутобереговый (бассейн р. Халактырка), руч. Горный (бассейн р. Большая, Быстрая), р. Большая, Быстрая (бассейн рек Охотского моря), ручей Домашний (бассейн р. Камчатка), руч. без названия (бассейн р. Камчатка), р. Тигиль (бассейн рек Охотского моря).</w:t>
      </w:r>
    </w:p>
    <w:p w:rsidR="0093180B" w:rsidRPr="00520718" w:rsidRDefault="0093180B" w:rsidP="0093180B">
      <w:r w:rsidRPr="00520718">
        <w:t>К загрязняющим веществам для всех водотоков полуострова, как и в 2016 году, отнесены нефтепродукты, фенолы (для тех рек, где они определяются) и соединения меди. Третья часть от общего количества отобранных проб была загрязнена железом общим и только некоторые из них – органическими веществами по БПК5 и ХПК, нитритами, соединениями цинка, свинца и кадмия.</w:t>
      </w:r>
    </w:p>
    <w:p w:rsidR="0093180B" w:rsidRPr="00520718" w:rsidRDefault="0093180B" w:rsidP="0093180B">
      <w:r w:rsidRPr="00520718">
        <w:t>Среднегодовое содержание нефтепродуктов для 34% обследованных рек увеличилось в 1,5-5 раз, а в целом по водным объектам возросло в 1,5 раза – до 10 ПДК. Наибольшее количество нефтепродуктов было выявлено в бассейне р. Озерная – в среднем 42-59 ПДК,</w:t>
      </w:r>
      <w:r w:rsidR="00A87890" w:rsidRPr="00520718">
        <w:t xml:space="preserve"> </w:t>
      </w:r>
      <w:r w:rsidRPr="00520718">
        <w:t>также в р. Камчатка (п. Козыревск) и ее притоках – реках Быстрая (оба створа) и Анавгай, и в бассейнах pек Удова, Большая Воровская – в среднем 1318 ПДК. Кроме того, данный ингредиент является еще и критическим показателем загрязненности (КПЗ) для вышеперечисленных створов наблюдений.</w:t>
      </w:r>
    </w:p>
    <w:p w:rsidR="0093180B" w:rsidRPr="00520718" w:rsidRDefault="0093180B" w:rsidP="0093180B">
      <w:r w:rsidRPr="00520718">
        <w:t>На протяжении пяти лет вода более половины створов наблюдений загрязнена железом общим. Повторяемость его повышенных величин в 38% рек составляла 71-100 %. В 2017 году содержание железа общего в половине водотоков увеличилось в 1,5-3 раза,</w:t>
      </w:r>
      <w:r w:rsidR="00A87890" w:rsidRPr="00520718">
        <w:t xml:space="preserve"> </w:t>
      </w:r>
      <w:r w:rsidRPr="00520718">
        <w:t>в р. Кирганик, наоборот, уменьшилось в 2 раза, а в остальных мало изменилось. Самая высокая его концентрация – 3,6 ПДК – выявлена в дождевой паводок в воде р. 1-я Мутная.</w:t>
      </w:r>
    </w:p>
    <w:p w:rsidR="0093180B" w:rsidRPr="00520718" w:rsidRDefault="0093180B" w:rsidP="0093180B">
      <w:r w:rsidRPr="00520718">
        <w:t xml:space="preserve">Для водных объектов полуострова характерно небольшое количество взвешенных веществ – в среднем по водотокам 20,3 мг/л. Как и в 2016 году, их наибольшие среднегодовые концентрации были определены для р. Камчатка (п. Козыревск, выше и ниже п. Ключи), а в отчетном году, за счет высоких разовых концентраций, добавились еще и pеки Кавыча, Кирганик, Пиначевская: 32,6-90,8 мг/л. Для остальных рек этот показатель был значительно ниже. Самая высокая величина взвешенных веществ фиксировалась на пике половодья в р. Кирганик – 295 мг/л. Кислородный режим рек в течение года был хорошим. Только в шести пробах воды, отобранных в различные гидрологические сезоны в pеках Камчатка (с. Пущино, с. Долиновка, п. Козыревск), Берш, Кавыча и Кирганик, дефицит насыщения воды кислородом составил 2-15%. </w:t>
      </w:r>
    </w:p>
    <w:p w:rsidR="0093180B" w:rsidRPr="00520718" w:rsidRDefault="0093180B" w:rsidP="0093180B">
      <w:r w:rsidRPr="00520718">
        <w:t>Вода pек Кирганик, Корякская и Ключевка стала чище и перешла из категории загрязненные в слабо загрязненные. В 2016 году вода р. Берш характеризовалась как слабо загрязненная, а в 2017 году стала загрязненной. Как и в предыдущие несколько лет, в 2017 году вода большей части створов наблюдений (69%) имела категорию загрязненные.</w:t>
      </w:r>
    </w:p>
    <w:p w:rsidR="0093180B" w:rsidRPr="00520718" w:rsidRDefault="0093180B" w:rsidP="0093180B">
      <w:pPr>
        <w:rPr>
          <w:bCs/>
          <w:iCs/>
          <w:u w:val="single"/>
        </w:rPr>
      </w:pPr>
      <w:bookmarkStart w:id="102" w:name="_Toc260823153"/>
      <w:bookmarkStart w:id="103" w:name="_Toc260826374"/>
      <w:r w:rsidRPr="00520718">
        <w:rPr>
          <w:bCs/>
          <w:iCs/>
          <w:u w:val="single"/>
        </w:rPr>
        <w:t xml:space="preserve">Санитарное состояние </w:t>
      </w:r>
      <w:bookmarkEnd w:id="102"/>
      <w:bookmarkEnd w:id="103"/>
      <w:r w:rsidRPr="00520718">
        <w:rPr>
          <w:bCs/>
          <w:iCs/>
          <w:u w:val="single"/>
        </w:rPr>
        <w:t xml:space="preserve">водных объектов – источников хозяйственно-питьевого водоснабжения </w:t>
      </w:r>
    </w:p>
    <w:p w:rsidR="0093180B" w:rsidRPr="00520718" w:rsidRDefault="0093180B" w:rsidP="0093180B">
      <w:r w:rsidRPr="00520718">
        <w:t>Управлением Роспотребнадзора по Камчатскому краю в 2017 году, как и ранее, осуществлялся социально-гигиенический мониторинг воды централизованного хозяйственно-питьевого водоснабжения в 141 мониторинговой точке (из источников централизованного хозяйственно-питьевого водоснабжения и из разводящей сети).</w:t>
      </w:r>
    </w:p>
    <w:p w:rsidR="0093180B" w:rsidRPr="00520718" w:rsidRDefault="0093180B" w:rsidP="0093180B">
      <w:r w:rsidRPr="00520718">
        <w:t xml:space="preserve">Камчатский край относится к числу субъектов Российской Федерации с наименьшим удельным весом неудовлетворительных проб воды источников централизованных систем хозяйственно-питьевого водоснабжения по санитарно-химическим, микробиологическим, паразитологическим и радиологическим показателям. </w:t>
      </w:r>
    </w:p>
    <w:p w:rsidR="0093180B" w:rsidRPr="00520718" w:rsidRDefault="0093180B" w:rsidP="0093180B">
      <w:r w:rsidRPr="00520718">
        <w:t>В течение 2014-2017 гг. Камчатский край входит в число субъектов Российской Федерации:</w:t>
      </w:r>
      <w:r w:rsidR="00A87890" w:rsidRPr="00520718">
        <w:t xml:space="preserve"> </w:t>
      </w:r>
    </w:p>
    <w:p w:rsidR="0093180B" w:rsidRPr="00520718" w:rsidRDefault="0093180B" w:rsidP="0093180B">
      <w:pPr>
        <w:numPr>
          <w:ilvl w:val="0"/>
          <w:numId w:val="2"/>
        </w:numPr>
        <w:tabs>
          <w:tab w:val="left" w:pos="993"/>
        </w:tabs>
        <w:spacing w:before="0" w:after="0"/>
        <w:ind w:left="0" w:firstLine="567"/>
      </w:pPr>
      <w:r w:rsidRPr="00520718">
        <w:t xml:space="preserve">с долей неудовлетворительных проб питьевой воды из распределительной сети по санитарно-химическим показателям ниже целевого показателя – 13,9%; в 2017 году этот показатель составил 0,05%, в 2016 году – 0,65%, в 2015 году – 0,67%, в 2014 году – 1,15%; </w:t>
      </w:r>
    </w:p>
    <w:p w:rsidR="0093180B" w:rsidRPr="00520718" w:rsidRDefault="0093180B" w:rsidP="0093180B">
      <w:pPr>
        <w:numPr>
          <w:ilvl w:val="0"/>
          <w:numId w:val="2"/>
        </w:numPr>
        <w:tabs>
          <w:tab w:val="left" w:pos="993"/>
        </w:tabs>
        <w:spacing w:before="0" w:after="0"/>
        <w:ind w:left="0" w:firstLine="567"/>
      </w:pPr>
      <w:r w:rsidRPr="00520718">
        <w:lastRenderedPageBreak/>
        <w:t xml:space="preserve">с долей неудовлетворительных проб питьевой воды из распределительной сети по микробиологическим показателям ниже целевого показателя – 3,4%; в 2017 году этот показатель составил 0,6%, в 2016 году – 1,43%, в 2015 году – 2,35%, в 2014 году – 1,96%. </w:t>
      </w:r>
    </w:p>
    <w:p w:rsidR="0093180B" w:rsidRPr="00520718" w:rsidRDefault="0093180B" w:rsidP="0093180B">
      <w:r w:rsidRPr="00520718">
        <w:t xml:space="preserve">Исследования проб воды водных объектов – источников хозяйственно-питьевого водоснабжения в 2017 году показали следующее: </w:t>
      </w:r>
    </w:p>
    <w:p w:rsidR="0093180B" w:rsidRPr="00520718" w:rsidRDefault="0093180B" w:rsidP="0093180B">
      <w:pPr>
        <w:numPr>
          <w:ilvl w:val="0"/>
          <w:numId w:val="2"/>
        </w:numPr>
        <w:tabs>
          <w:tab w:val="left" w:pos="993"/>
        </w:tabs>
        <w:spacing w:before="0" w:after="0"/>
        <w:ind w:left="0" w:firstLine="567"/>
      </w:pPr>
      <w:r w:rsidRPr="00520718">
        <w:t>наблюдения за загрязняющими веществами не выявили превышение ПДК для питьевого и хозяйственно-бытового водоснабжения;</w:t>
      </w:r>
    </w:p>
    <w:p w:rsidR="0093180B" w:rsidRPr="00520718" w:rsidRDefault="0093180B" w:rsidP="0093180B">
      <w:pPr>
        <w:numPr>
          <w:ilvl w:val="0"/>
          <w:numId w:val="2"/>
        </w:numPr>
        <w:tabs>
          <w:tab w:val="left" w:pos="993"/>
        </w:tabs>
        <w:spacing w:before="0" w:after="0"/>
        <w:ind w:left="0" w:firstLine="567"/>
      </w:pPr>
      <w:r w:rsidRPr="00520718">
        <w:t xml:space="preserve">исследование проб на суммарную альфа- и бета-активность, на содержание искусственных (техногенных) радионуклидов показали отсутствие превышения контрольного уровня; </w:t>
      </w:r>
    </w:p>
    <w:p w:rsidR="0093180B" w:rsidRPr="00520718" w:rsidRDefault="0093180B" w:rsidP="0093180B">
      <w:pPr>
        <w:numPr>
          <w:ilvl w:val="0"/>
          <w:numId w:val="2"/>
        </w:numPr>
        <w:tabs>
          <w:tab w:val="left" w:pos="993"/>
        </w:tabs>
        <w:spacing w:before="0" w:after="0"/>
        <w:ind w:left="0" w:firstLine="567"/>
      </w:pPr>
      <w:r w:rsidRPr="00520718">
        <w:t>по микробиологическим и паразитологическим показателям все отобранные пробы соответствовали гигиеническим нормативам.</w:t>
      </w:r>
    </w:p>
    <w:p w:rsidR="0093180B" w:rsidRPr="00520718" w:rsidRDefault="0093180B" w:rsidP="0093180B">
      <w:r w:rsidRPr="00520718">
        <w:t>В 2017 году население Камчатского края обеспечивалось питьевой водой из 261 источника централизованного водоснабжения, из них с водозаборами из подземных вод – 247 (94,6%) и только 14 (5,4%) составляют поверхностные источники водоснабжения. Вода из 12 поверхностных источников используется без предварител</w:t>
      </w:r>
      <w:r w:rsidR="007000AA" w:rsidRPr="00520718">
        <w:t>ьной очистки и обеззараживания</w:t>
      </w:r>
      <w:r w:rsidRPr="00520718">
        <w:t>.</w:t>
      </w:r>
    </w:p>
    <w:p w:rsidR="0093180B" w:rsidRPr="00520718" w:rsidRDefault="0093180B" w:rsidP="003773F8">
      <w:pPr>
        <w:ind w:left="567" w:firstLine="0"/>
      </w:pPr>
    </w:p>
    <w:p w:rsidR="0093180B" w:rsidRPr="00520718" w:rsidRDefault="007000AA" w:rsidP="000B48C3">
      <w:r w:rsidRPr="00520718">
        <w:t>Таблица 5</w:t>
      </w:r>
      <w:r w:rsidR="002E3C32" w:rsidRPr="00520718">
        <w:t>.4.</w:t>
      </w:r>
      <w:r w:rsidR="0010484B" w:rsidRPr="00520718">
        <w:t>2</w:t>
      </w:r>
      <w:r w:rsidR="002E3C32" w:rsidRPr="00520718">
        <w:t>-1</w:t>
      </w:r>
      <w:r w:rsidR="0093180B" w:rsidRPr="00520718">
        <w:t>. Состояние всех источников централизованного питьевого водоснабжения</w:t>
      </w:r>
      <w:r w:rsidR="00A87890" w:rsidRPr="00520718">
        <w:t xml:space="preserve"> </w:t>
      </w:r>
      <w:r w:rsidR="0093180B" w:rsidRPr="00520718">
        <w:t>и качество воды в месте водозабора (за период 2015-2017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4"/>
        <w:gridCol w:w="875"/>
        <w:gridCol w:w="861"/>
        <w:gridCol w:w="889"/>
        <w:gridCol w:w="1425"/>
      </w:tblGrid>
      <w:tr w:rsidR="0093180B" w:rsidRPr="00520718" w:rsidTr="000B48C3">
        <w:tc>
          <w:tcPr>
            <w:tcW w:w="2945" w:type="pct"/>
          </w:tcPr>
          <w:p w:rsidR="0093180B" w:rsidRPr="00520718" w:rsidRDefault="0093180B" w:rsidP="0093180B">
            <w:pPr>
              <w:spacing w:before="0" w:after="0"/>
              <w:ind w:firstLine="0"/>
              <w:jc w:val="left"/>
              <w:rPr>
                <w:sz w:val="20"/>
                <w:szCs w:val="20"/>
              </w:rPr>
            </w:pPr>
            <w:r w:rsidRPr="00520718">
              <w:rPr>
                <w:sz w:val="20"/>
                <w:szCs w:val="20"/>
              </w:rPr>
              <w:t>Показатели</w:t>
            </w:r>
          </w:p>
        </w:tc>
        <w:tc>
          <w:tcPr>
            <w:tcW w:w="444" w:type="pct"/>
          </w:tcPr>
          <w:p w:rsidR="0093180B" w:rsidRPr="00520718" w:rsidRDefault="0093180B" w:rsidP="0093180B">
            <w:pPr>
              <w:spacing w:before="0" w:after="0"/>
              <w:ind w:firstLine="0"/>
              <w:jc w:val="center"/>
              <w:rPr>
                <w:sz w:val="20"/>
                <w:szCs w:val="20"/>
              </w:rPr>
            </w:pPr>
            <w:r w:rsidRPr="00520718">
              <w:rPr>
                <w:sz w:val="20"/>
                <w:szCs w:val="20"/>
              </w:rPr>
              <w:t>2015 г.</w:t>
            </w:r>
          </w:p>
        </w:tc>
        <w:tc>
          <w:tcPr>
            <w:tcW w:w="437" w:type="pct"/>
          </w:tcPr>
          <w:p w:rsidR="0093180B" w:rsidRPr="00520718" w:rsidRDefault="0093180B" w:rsidP="0093180B">
            <w:pPr>
              <w:spacing w:before="0" w:after="0"/>
              <w:ind w:firstLine="0"/>
              <w:jc w:val="center"/>
              <w:rPr>
                <w:sz w:val="20"/>
                <w:szCs w:val="20"/>
              </w:rPr>
            </w:pPr>
            <w:r w:rsidRPr="00520718">
              <w:rPr>
                <w:sz w:val="20"/>
                <w:szCs w:val="20"/>
              </w:rPr>
              <w:t>2016 г.</w:t>
            </w:r>
          </w:p>
        </w:tc>
        <w:tc>
          <w:tcPr>
            <w:tcW w:w="451" w:type="pct"/>
          </w:tcPr>
          <w:p w:rsidR="0093180B" w:rsidRPr="00520718" w:rsidRDefault="0093180B" w:rsidP="0093180B">
            <w:pPr>
              <w:spacing w:before="0" w:after="0"/>
              <w:ind w:firstLine="0"/>
              <w:jc w:val="center"/>
              <w:rPr>
                <w:sz w:val="20"/>
                <w:szCs w:val="20"/>
              </w:rPr>
            </w:pPr>
            <w:r w:rsidRPr="00520718">
              <w:rPr>
                <w:sz w:val="20"/>
                <w:szCs w:val="20"/>
              </w:rPr>
              <w:t>2017 г.</w:t>
            </w:r>
          </w:p>
        </w:tc>
        <w:tc>
          <w:tcPr>
            <w:tcW w:w="723" w:type="pct"/>
          </w:tcPr>
          <w:p w:rsidR="0093180B" w:rsidRPr="00520718" w:rsidRDefault="0093180B" w:rsidP="0093180B">
            <w:pPr>
              <w:spacing w:before="0" w:after="0"/>
              <w:ind w:firstLine="0"/>
              <w:jc w:val="center"/>
              <w:rPr>
                <w:sz w:val="20"/>
                <w:szCs w:val="20"/>
              </w:rPr>
            </w:pPr>
            <w:r w:rsidRPr="00520718">
              <w:rPr>
                <w:sz w:val="20"/>
                <w:szCs w:val="20"/>
              </w:rPr>
              <w:t>Динамика</w:t>
            </w:r>
            <w:r w:rsidR="00A87890" w:rsidRPr="00520718">
              <w:rPr>
                <w:sz w:val="20"/>
                <w:szCs w:val="20"/>
              </w:rPr>
              <w:t xml:space="preserve"> </w:t>
            </w:r>
            <w:r w:rsidRPr="00520718">
              <w:rPr>
                <w:sz w:val="20"/>
                <w:szCs w:val="20"/>
              </w:rPr>
              <w:t>к 2016 г.</w:t>
            </w:r>
          </w:p>
        </w:tc>
      </w:tr>
      <w:tr w:rsidR="0093180B" w:rsidRPr="00520718" w:rsidTr="000B48C3">
        <w:tc>
          <w:tcPr>
            <w:tcW w:w="2945" w:type="pct"/>
          </w:tcPr>
          <w:p w:rsidR="0093180B" w:rsidRPr="00520718" w:rsidRDefault="0093180B" w:rsidP="0093180B">
            <w:pPr>
              <w:spacing w:before="0" w:after="0"/>
              <w:ind w:firstLine="0"/>
              <w:jc w:val="left"/>
              <w:rPr>
                <w:sz w:val="20"/>
                <w:szCs w:val="20"/>
              </w:rPr>
            </w:pPr>
            <w:r w:rsidRPr="00520718">
              <w:rPr>
                <w:sz w:val="20"/>
                <w:szCs w:val="20"/>
              </w:rPr>
              <w:t>Количество источников</w:t>
            </w:r>
          </w:p>
        </w:tc>
        <w:tc>
          <w:tcPr>
            <w:tcW w:w="444" w:type="pct"/>
          </w:tcPr>
          <w:p w:rsidR="0093180B" w:rsidRPr="00520718" w:rsidRDefault="0093180B" w:rsidP="0093180B">
            <w:pPr>
              <w:spacing w:before="0" w:after="0"/>
              <w:ind w:firstLine="0"/>
              <w:jc w:val="center"/>
              <w:rPr>
                <w:sz w:val="20"/>
                <w:szCs w:val="20"/>
              </w:rPr>
            </w:pPr>
            <w:r w:rsidRPr="00520718">
              <w:rPr>
                <w:sz w:val="20"/>
                <w:szCs w:val="20"/>
              </w:rPr>
              <w:t>261</w:t>
            </w:r>
          </w:p>
        </w:tc>
        <w:tc>
          <w:tcPr>
            <w:tcW w:w="437" w:type="pct"/>
          </w:tcPr>
          <w:p w:rsidR="0093180B" w:rsidRPr="00520718" w:rsidRDefault="0093180B" w:rsidP="0093180B">
            <w:pPr>
              <w:spacing w:before="0" w:after="0"/>
              <w:ind w:firstLine="0"/>
              <w:jc w:val="center"/>
              <w:rPr>
                <w:sz w:val="20"/>
                <w:szCs w:val="20"/>
              </w:rPr>
            </w:pPr>
            <w:r w:rsidRPr="00520718">
              <w:rPr>
                <w:sz w:val="20"/>
                <w:szCs w:val="20"/>
              </w:rPr>
              <w:t>261</w:t>
            </w:r>
          </w:p>
        </w:tc>
        <w:tc>
          <w:tcPr>
            <w:tcW w:w="451" w:type="pct"/>
          </w:tcPr>
          <w:p w:rsidR="0093180B" w:rsidRPr="00520718" w:rsidRDefault="0093180B" w:rsidP="0093180B">
            <w:pPr>
              <w:spacing w:before="0" w:after="0"/>
              <w:ind w:firstLine="0"/>
              <w:jc w:val="center"/>
              <w:rPr>
                <w:sz w:val="20"/>
                <w:szCs w:val="20"/>
              </w:rPr>
            </w:pPr>
            <w:r w:rsidRPr="00520718">
              <w:rPr>
                <w:sz w:val="20"/>
                <w:szCs w:val="20"/>
              </w:rPr>
              <w:t>261</w:t>
            </w:r>
          </w:p>
        </w:tc>
        <w:tc>
          <w:tcPr>
            <w:tcW w:w="723" w:type="pct"/>
          </w:tcPr>
          <w:p w:rsidR="0093180B" w:rsidRPr="00520718" w:rsidRDefault="0093180B" w:rsidP="0093180B">
            <w:pPr>
              <w:spacing w:before="0" w:after="0"/>
              <w:ind w:firstLine="0"/>
              <w:jc w:val="center"/>
              <w:rPr>
                <w:sz w:val="20"/>
                <w:szCs w:val="20"/>
              </w:rPr>
            </w:pPr>
            <w:r w:rsidRPr="00520718">
              <w:rPr>
                <w:sz w:val="20"/>
                <w:szCs w:val="20"/>
              </w:rPr>
              <w:t>↑↓</w:t>
            </w:r>
          </w:p>
        </w:tc>
      </w:tr>
      <w:tr w:rsidR="0093180B" w:rsidRPr="00520718" w:rsidTr="000B48C3">
        <w:tc>
          <w:tcPr>
            <w:tcW w:w="2945" w:type="pct"/>
          </w:tcPr>
          <w:p w:rsidR="0093180B" w:rsidRPr="00520718" w:rsidRDefault="0093180B" w:rsidP="0093180B">
            <w:pPr>
              <w:spacing w:before="0" w:after="0"/>
              <w:ind w:firstLine="0"/>
              <w:jc w:val="left"/>
              <w:rPr>
                <w:sz w:val="20"/>
                <w:szCs w:val="20"/>
              </w:rPr>
            </w:pPr>
            <w:r w:rsidRPr="00520718">
              <w:rPr>
                <w:sz w:val="20"/>
                <w:szCs w:val="20"/>
              </w:rPr>
              <w:t>из них не отвечает санитарным правилам и нормативам (%</w:t>
            </w:r>
          </w:p>
        </w:tc>
        <w:tc>
          <w:tcPr>
            <w:tcW w:w="444" w:type="pct"/>
          </w:tcPr>
          <w:p w:rsidR="0093180B" w:rsidRPr="00520718" w:rsidRDefault="0093180B" w:rsidP="0093180B">
            <w:pPr>
              <w:spacing w:before="0" w:after="0"/>
              <w:ind w:firstLine="0"/>
              <w:jc w:val="center"/>
              <w:rPr>
                <w:sz w:val="20"/>
                <w:szCs w:val="20"/>
              </w:rPr>
            </w:pPr>
            <w:r w:rsidRPr="00520718">
              <w:rPr>
                <w:sz w:val="20"/>
                <w:szCs w:val="20"/>
              </w:rPr>
              <w:t>19,5</w:t>
            </w:r>
          </w:p>
        </w:tc>
        <w:tc>
          <w:tcPr>
            <w:tcW w:w="437" w:type="pct"/>
          </w:tcPr>
          <w:p w:rsidR="0093180B" w:rsidRPr="00520718" w:rsidRDefault="0093180B" w:rsidP="0093180B">
            <w:pPr>
              <w:spacing w:before="0" w:after="0"/>
              <w:ind w:firstLine="0"/>
              <w:jc w:val="center"/>
              <w:rPr>
                <w:sz w:val="20"/>
                <w:szCs w:val="20"/>
              </w:rPr>
            </w:pPr>
            <w:r w:rsidRPr="00520718">
              <w:rPr>
                <w:sz w:val="20"/>
                <w:szCs w:val="20"/>
              </w:rPr>
              <w:t>19,2</w:t>
            </w:r>
          </w:p>
        </w:tc>
        <w:tc>
          <w:tcPr>
            <w:tcW w:w="451" w:type="pct"/>
          </w:tcPr>
          <w:p w:rsidR="0093180B" w:rsidRPr="00520718" w:rsidRDefault="0093180B" w:rsidP="0093180B">
            <w:pPr>
              <w:spacing w:before="0" w:after="0"/>
              <w:ind w:firstLine="0"/>
              <w:jc w:val="center"/>
              <w:rPr>
                <w:sz w:val="20"/>
                <w:szCs w:val="20"/>
              </w:rPr>
            </w:pPr>
            <w:r w:rsidRPr="00520718">
              <w:rPr>
                <w:sz w:val="20"/>
                <w:szCs w:val="20"/>
              </w:rPr>
              <w:t>13,8</w:t>
            </w:r>
          </w:p>
        </w:tc>
        <w:tc>
          <w:tcPr>
            <w:tcW w:w="723" w:type="pct"/>
          </w:tcPr>
          <w:p w:rsidR="0093180B" w:rsidRPr="00520718" w:rsidRDefault="0093180B" w:rsidP="0093180B">
            <w:pPr>
              <w:spacing w:before="0" w:after="0"/>
              <w:ind w:firstLine="0"/>
              <w:jc w:val="center"/>
              <w:rPr>
                <w:sz w:val="20"/>
                <w:szCs w:val="20"/>
              </w:rPr>
            </w:pPr>
            <w:r w:rsidRPr="00520718">
              <w:rPr>
                <w:sz w:val="20"/>
                <w:szCs w:val="20"/>
              </w:rPr>
              <w:t>↓</w:t>
            </w:r>
          </w:p>
        </w:tc>
      </w:tr>
      <w:tr w:rsidR="0093180B" w:rsidRPr="00520718" w:rsidTr="000B48C3">
        <w:tc>
          <w:tcPr>
            <w:tcW w:w="2945" w:type="pct"/>
          </w:tcPr>
          <w:p w:rsidR="0093180B" w:rsidRPr="00520718" w:rsidRDefault="0093180B" w:rsidP="0093180B">
            <w:pPr>
              <w:spacing w:before="0" w:after="0"/>
              <w:ind w:firstLine="0"/>
              <w:jc w:val="left"/>
              <w:rPr>
                <w:sz w:val="20"/>
                <w:szCs w:val="20"/>
              </w:rPr>
            </w:pPr>
            <w:r w:rsidRPr="00520718">
              <w:rPr>
                <w:sz w:val="20"/>
                <w:szCs w:val="20"/>
              </w:rPr>
              <w:t>в т. ч. из-за отсутствия зоны санитарной охраны</w:t>
            </w:r>
          </w:p>
        </w:tc>
        <w:tc>
          <w:tcPr>
            <w:tcW w:w="444" w:type="pct"/>
          </w:tcPr>
          <w:p w:rsidR="0093180B" w:rsidRPr="00520718" w:rsidRDefault="0093180B" w:rsidP="0093180B">
            <w:pPr>
              <w:spacing w:before="0" w:after="0"/>
              <w:ind w:firstLine="0"/>
              <w:jc w:val="center"/>
              <w:rPr>
                <w:sz w:val="20"/>
                <w:szCs w:val="20"/>
              </w:rPr>
            </w:pPr>
            <w:r w:rsidRPr="00520718">
              <w:rPr>
                <w:sz w:val="20"/>
                <w:szCs w:val="20"/>
              </w:rPr>
              <w:t>50,9</w:t>
            </w:r>
          </w:p>
        </w:tc>
        <w:tc>
          <w:tcPr>
            <w:tcW w:w="437" w:type="pct"/>
          </w:tcPr>
          <w:p w:rsidR="0093180B" w:rsidRPr="00520718" w:rsidRDefault="0093180B" w:rsidP="0093180B">
            <w:pPr>
              <w:spacing w:before="0" w:after="0"/>
              <w:ind w:firstLine="0"/>
              <w:jc w:val="center"/>
              <w:rPr>
                <w:sz w:val="20"/>
                <w:szCs w:val="20"/>
              </w:rPr>
            </w:pPr>
            <w:r w:rsidRPr="00520718">
              <w:rPr>
                <w:sz w:val="20"/>
                <w:szCs w:val="20"/>
              </w:rPr>
              <w:t>50,0</w:t>
            </w:r>
          </w:p>
        </w:tc>
        <w:tc>
          <w:tcPr>
            <w:tcW w:w="451" w:type="pct"/>
          </w:tcPr>
          <w:p w:rsidR="0093180B" w:rsidRPr="00520718" w:rsidRDefault="0093180B" w:rsidP="0093180B">
            <w:pPr>
              <w:spacing w:before="0" w:after="0"/>
              <w:ind w:firstLine="0"/>
              <w:jc w:val="center"/>
              <w:rPr>
                <w:sz w:val="20"/>
                <w:szCs w:val="20"/>
              </w:rPr>
            </w:pPr>
            <w:r w:rsidRPr="00520718">
              <w:rPr>
                <w:sz w:val="20"/>
                <w:szCs w:val="20"/>
              </w:rPr>
              <w:t>41,7</w:t>
            </w:r>
          </w:p>
        </w:tc>
        <w:tc>
          <w:tcPr>
            <w:tcW w:w="723" w:type="pct"/>
          </w:tcPr>
          <w:p w:rsidR="0093180B" w:rsidRPr="00520718" w:rsidRDefault="0093180B" w:rsidP="0093180B">
            <w:pPr>
              <w:spacing w:before="0" w:after="0"/>
              <w:ind w:firstLine="0"/>
              <w:jc w:val="center"/>
              <w:rPr>
                <w:sz w:val="20"/>
                <w:szCs w:val="20"/>
              </w:rPr>
            </w:pPr>
            <w:r w:rsidRPr="00520718">
              <w:rPr>
                <w:sz w:val="20"/>
                <w:szCs w:val="20"/>
              </w:rPr>
              <w:t>↓</w:t>
            </w:r>
          </w:p>
        </w:tc>
      </w:tr>
      <w:tr w:rsidR="0093180B" w:rsidRPr="00520718" w:rsidTr="000B48C3">
        <w:tc>
          <w:tcPr>
            <w:tcW w:w="2945" w:type="pct"/>
          </w:tcPr>
          <w:p w:rsidR="0093180B" w:rsidRPr="00520718" w:rsidRDefault="0093180B" w:rsidP="0093180B">
            <w:pPr>
              <w:spacing w:before="0" w:after="0"/>
              <w:ind w:firstLine="0"/>
              <w:jc w:val="left"/>
              <w:rPr>
                <w:sz w:val="20"/>
                <w:szCs w:val="20"/>
              </w:rPr>
            </w:pPr>
            <w:r w:rsidRPr="00520718">
              <w:rPr>
                <w:sz w:val="20"/>
                <w:szCs w:val="20"/>
              </w:rPr>
              <w:t>Доля проб, не соответствующих гигиеническим нормативам по санитарно-химич. показателям (%)</w:t>
            </w:r>
          </w:p>
        </w:tc>
        <w:tc>
          <w:tcPr>
            <w:tcW w:w="444" w:type="pct"/>
          </w:tcPr>
          <w:p w:rsidR="0093180B" w:rsidRPr="00520718" w:rsidRDefault="0093180B" w:rsidP="0093180B">
            <w:pPr>
              <w:spacing w:before="0" w:after="0"/>
              <w:ind w:firstLine="0"/>
              <w:jc w:val="center"/>
              <w:rPr>
                <w:sz w:val="20"/>
                <w:szCs w:val="20"/>
              </w:rPr>
            </w:pPr>
            <w:r w:rsidRPr="00520718">
              <w:rPr>
                <w:sz w:val="20"/>
                <w:szCs w:val="20"/>
              </w:rPr>
              <w:t>1,7</w:t>
            </w:r>
          </w:p>
        </w:tc>
        <w:tc>
          <w:tcPr>
            <w:tcW w:w="437" w:type="pct"/>
          </w:tcPr>
          <w:p w:rsidR="0093180B" w:rsidRPr="00520718" w:rsidRDefault="0093180B" w:rsidP="0093180B">
            <w:pPr>
              <w:spacing w:before="0" w:after="0"/>
              <w:ind w:firstLine="0"/>
              <w:jc w:val="center"/>
              <w:rPr>
                <w:sz w:val="20"/>
                <w:szCs w:val="20"/>
              </w:rPr>
            </w:pPr>
            <w:r w:rsidRPr="00520718">
              <w:rPr>
                <w:sz w:val="20"/>
                <w:szCs w:val="20"/>
              </w:rPr>
              <w:t>1,77</w:t>
            </w:r>
          </w:p>
        </w:tc>
        <w:tc>
          <w:tcPr>
            <w:tcW w:w="451" w:type="pct"/>
          </w:tcPr>
          <w:p w:rsidR="0093180B" w:rsidRPr="00520718" w:rsidRDefault="0093180B" w:rsidP="0093180B">
            <w:pPr>
              <w:spacing w:before="0" w:after="0"/>
              <w:ind w:firstLine="0"/>
              <w:jc w:val="center"/>
              <w:rPr>
                <w:sz w:val="20"/>
                <w:szCs w:val="20"/>
              </w:rPr>
            </w:pPr>
            <w:r w:rsidRPr="00520718">
              <w:rPr>
                <w:sz w:val="20"/>
                <w:szCs w:val="20"/>
              </w:rPr>
              <w:t>0</w:t>
            </w:r>
          </w:p>
        </w:tc>
        <w:tc>
          <w:tcPr>
            <w:tcW w:w="723" w:type="pct"/>
          </w:tcPr>
          <w:p w:rsidR="0093180B" w:rsidRPr="00520718" w:rsidRDefault="0093180B" w:rsidP="0093180B">
            <w:pPr>
              <w:spacing w:before="0" w:after="0"/>
              <w:ind w:firstLine="0"/>
              <w:jc w:val="center"/>
              <w:rPr>
                <w:sz w:val="20"/>
                <w:szCs w:val="20"/>
              </w:rPr>
            </w:pPr>
            <w:r w:rsidRPr="00520718">
              <w:rPr>
                <w:sz w:val="20"/>
                <w:szCs w:val="20"/>
              </w:rPr>
              <w:t>↓</w:t>
            </w:r>
          </w:p>
        </w:tc>
      </w:tr>
      <w:tr w:rsidR="0093180B" w:rsidRPr="00520718" w:rsidTr="000B48C3">
        <w:tc>
          <w:tcPr>
            <w:tcW w:w="2945" w:type="pct"/>
          </w:tcPr>
          <w:p w:rsidR="0093180B" w:rsidRPr="00520718" w:rsidRDefault="0093180B" w:rsidP="0093180B">
            <w:pPr>
              <w:spacing w:before="0" w:after="0"/>
              <w:ind w:firstLine="0"/>
              <w:jc w:val="left"/>
              <w:rPr>
                <w:sz w:val="20"/>
                <w:szCs w:val="20"/>
              </w:rPr>
            </w:pPr>
            <w:r w:rsidRPr="00520718">
              <w:rPr>
                <w:sz w:val="20"/>
                <w:szCs w:val="20"/>
              </w:rPr>
              <w:t>Доля проб, не соответствующих гигиеническим нормативам по микробиологическим показателям (%)</w:t>
            </w:r>
          </w:p>
        </w:tc>
        <w:tc>
          <w:tcPr>
            <w:tcW w:w="444" w:type="pct"/>
          </w:tcPr>
          <w:p w:rsidR="0093180B" w:rsidRPr="00520718" w:rsidRDefault="0093180B" w:rsidP="0093180B">
            <w:pPr>
              <w:spacing w:before="0" w:after="0"/>
              <w:ind w:firstLine="0"/>
              <w:jc w:val="center"/>
              <w:rPr>
                <w:sz w:val="20"/>
                <w:szCs w:val="20"/>
              </w:rPr>
            </w:pPr>
            <w:r w:rsidRPr="00520718">
              <w:rPr>
                <w:sz w:val="20"/>
                <w:szCs w:val="20"/>
              </w:rPr>
              <w:t>0,6</w:t>
            </w:r>
          </w:p>
        </w:tc>
        <w:tc>
          <w:tcPr>
            <w:tcW w:w="437" w:type="pct"/>
          </w:tcPr>
          <w:p w:rsidR="0093180B" w:rsidRPr="00520718" w:rsidRDefault="0093180B" w:rsidP="0093180B">
            <w:pPr>
              <w:spacing w:before="0" w:after="0"/>
              <w:ind w:firstLine="0"/>
              <w:jc w:val="center"/>
              <w:rPr>
                <w:sz w:val="20"/>
                <w:szCs w:val="20"/>
              </w:rPr>
            </w:pPr>
            <w:r w:rsidRPr="00520718">
              <w:rPr>
                <w:sz w:val="20"/>
                <w:szCs w:val="20"/>
              </w:rPr>
              <w:t>0,5</w:t>
            </w:r>
          </w:p>
        </w:tc>
        <w:tc>
          <w:tcPr>
            <w:tcW w:w="451" w:type="pct"/>
          </w:tcPr>
          <w:p w:rsidR="0093180B" w:rsidRPr="00520718" w:rsidRDefault="0093180B" w:rsidP="0093180B">
            <w:pPr>
              <w:spacing w:before="0" w:after="0"/>
              <w:ind w:firstLine="0"/>
              <w:jc w:val="center"/>
              <w:rPr>
                <w:sz w:val="20"/>
                <w:szCs w:val="20"/>
              </w:rPr>
            </w:pPr>
            <w:r w:rsidRPr="00520718">
              <w:rPr>
                <w:sz w:val="20"/>
                <w:szCs w:val="20"/>
              </w:rPr>
              <w:t>0,2</w:t>
            </w:r>
          </w:p>
        </w:tc>
        <w:tc>
          <w:tcPr>
            <w:tcW w:w="723" w:type="pct"/>
          </w:tcPr>
          <w:p w:rsidR="0093180B" w:rsidRPr="00520718" w:rsidRDefault="0093180B" w:rsidP="0093180B">
            <w:pPr>
              <w:spacing w:before="0" w:after="0"/>
              <w:ind w:firstLine="0"/>
              <w:jc w:val="center"/>
              <w:rPr>
                <w:sz w:val="20"/>
                <w:szCs w:val="20"/>
              </w:rPr>
            </w:pPr>
            <w:r w:rsidRPr="00520718">
              <w:rPr>
                <w:sz w:val="20"/>
                <w:szCs w:val="20"/>
              </w:rPr>
              <w:t>↓</w:t>
            </w:r>
          </w:p>
        </w:tc>
      </w:tr>
      <w:tr w:rsidR="0093180B" w:rsidRPr="00520718" w:rsidTr="000B48C3">
        <w:tc>
          <w:tcPr>
            <w:tcW w:w="2945" w:type="pct"/>
          </w:tcPr>
          <w:p w:rsidR="0093180B" w:rsidRPr="00520718" w:rsidRDefault="0093180B" w:rsidP="0093180B">
            <w:pPr>
              <w:spacing w:before="0" w:after="0"/>
              <w:ind w:firstLine="0"/>
              <w:jc w:val="left"/>
              <w:rPr>
                <w:sz w:val="20"/>
                <w:szCs w:val="20"/>
              </w:rPr>
            </w:pPr>
            <w:r w:rsidRPr="00520718">
              <w:rPr>
                <w:sz w:val="20"/>
                <w:szCs w:val="20"/>
              </w:rPr>
              <w:t>Доля проб, не соответствующих гигиеническим нормативам по паразитологическим показателям (%)</w:t>
            </w:r>
          </w:p>
        </w:tc>
        <w:tc>
          <w:tcPr>
            <w:tcW w:w="444" w:type="pct"/>
          </w:tcPr>
          <w:p w:rsidR="0093180B" w:rsidRPr="00520718" w:rsidRDefault="0093180B" w:rsidP="0093180B">
            <w:pPr>
              <w:spacing w:before="0" w:after="0"/>
              <w:ind w:firstLine="0"/>
              <w:jc w:val="center"/>
              <w:rPr>
                <w:sz w:val="20"/>
                <w:szCs w:val="20"/>
              </w:rPr>
            </w:pPr>
            <w:r w:rsidRPr="00520718">
              <w:rPr>
                <w:sz w:val="20"/>
                <w:szCs w:val="20"/>
              </w:rPr>
              <w:t>0</w:t>
            </w:r>
          </w:p>
        </w:tc>
        <w:tc>
          <w:tcPr>
            <w:tcW w:w="437" w:type="pct"/>
          </w:tcPr>
          <w:p w:rsidR="0093180B" w:rsidRPr="00520718" w:rsidRDefault="0093180B" w:rsidP="0093180B">
            <w:pPr>
              <w:spacing w:before="0" w:after="0"/>
              <w:ind w:firstLine="0"/>
              <w:jc w:val="center"/>
              <w:rPr>
                <w:sz w:val="20"/>
                <w:szCs w:val="20"/>
              </w:rPr>
            </w:pPr>
            <w:r w:rsidRPr="00520718">
              <w:rPr>
                <w:sz w:val="20"/>
                <w:szCs w:val="20"/>
              </w:rPr>
              <w:t>0</w:t>
            </w:r>
          </w:p>
        </w:tc>
        <w:tc>
          <w:tcPr>
            <w:tcW w:w="451" w:type="pct"/>
          </w:tcPr>
          <w:p w:rsidR="0093180B" w:rsidRPr="00520718" w:rsidRDefault="0093180B" w:rsidP="0093180B">
            <w:pPr>
              <w:spacing w:before="0" w:after="0"/>
              <w:ind w:firstLine="0"/>
              <w:jc w:val="center"/>
              <w:rPr>
                <w:sz w:val="20"/>
                <w:szCs w:val="20"/>
              </w:rPr>
            </w:pPr>
            <w:r w:rsidRPr="00520718">
              <w:rPr>
                <w:sz w:val="20"/>
                <w:szCs w:val="20"/>
              </w:rPr>
              <w:t>0</w:t>
            </w:r>
          </w:p>
        </w:tc>
        <w:tc>
          <w:tcPr>
            <w:tcW w:w="723" w:type="pct"/>
          </w:tcPr>
          <w:p w:rsidR="0093180B" w:rsidRPr="00520718" w:rsidRDefault="0093180B" w:rsidP="0093180B">
            <w:pPr>
              <w:spacing w:before="0" w:after="0"/>
              <w:ind w:firstLine="0"/>
              <w:jc w:val="center"/>
              <w:rPr>
                <w:sz w:val="20"/>
                <w:szCs w:val="20"/>
              </w:rPr>
            </w:pPr>
            <w:r w:rsidRPr="00520718">
              <w:rPr>
                <w:sz w:val="20"/>
                <w:szCs w:val="20"/>
              </w:rPr>
              <w:t>↑↓</w:t>
            </w:r>
          </w:p>
        </w:tc>
      </w:tr>
      <w:tr w:rsidR="0093180B" w:rsidRPr="00520718" w:rsidTr="0093180B">
        <w:tc>
          <w:tcPr>
            <w:tcW w:w="5000" w:type="pct"/>
            <w:gridSpan w:val="5"/>
          </w:tcPr>
          <w:p w:rsidR="0093180B" w:rsidRPr="00520718" w:rsidRDefault="0093180B" w:rsidP="0093180B">
            <w:pPr>
              <w:spacing w:before="0" w:after="0"/>
              <w:ind w:firstLine="0"/>
              <w:jc w:val="left"/>
              <w:rPr>
                <w:sz w:val="20"/>
                <w:szCs w:val="20"/>
              </w:rPr>
            </w:pPr>
            <w:r w:rsidRPr="00520718">
              <w:rPr>
                <w:sz w:val="20"/>
                <w:szCs w:val="20"/>
              </w:rPr>
              <w:t>Примечание: ↑, ↓ - рост или снижение,</w:t>
            </w:r>
            <w:r w:rsidR="00A87890" w:rsidRPr="00520718">
              <w:rPr>
                <w:sz w:val="20"/>
                <w:szCs w:val="20"/>
              </w:rPr>
              <w:t xml:space="preserve"> </w:t>
            </w:r>
            <w:r w:rsidRPr="00520718">
              <w:rPr>
                <w:sz w:val="20"/>
                <w:szCs w:val="20"/>
              </w:rPr>
              <w:t>↑↓- равно</w:t>
            </w:r>
          </w:p>
        </w:tc>
      </w:tr>
    </w:tbl>
    <w:p w:rsidR="0093180B" w:rsidRPr="00520718" w:rsidRDefault="0093180B" w:rsidP="0093180B"/>
    <w:p w:rsidR="0093180B" w:rsidRPr="00520718" w:rsidRDefault="0093180B" w:rsidP="0093180B">
      <w:r w:rsidRPr="00520718">
        <w:t xml:space="preserve">Основная доля источников водоснабжения в Камчатском крае – подземные (94,7%). Воды подземных источников, как правило, пресные, слабоминерализованные с низким содержанием или отсутствием тяжелых металлов. В долинах рек как природные факторы в воде обнаруживаются железо (до 0,5-1,0 мг/л), марганец, азотная группа (Соболевский, Усть-Большерецкий, Мильковский районы). В целом в воде отмечается низкое содержание фтора (в пределах 0,1 - 0,2 мг/л). </w:t>
      </w:r>
    </w:p>
    <w:p w:rsidR="0093180B" w:rsidRPr="00520718" w:rsidRDefault="0093180B" w:rsidP="0093180B">
      <w:r w:rsidRPr="00520718">
        <w:t>В 2017 году из подземных источников водоснабжения было исследовано 449 проб воды по санитарно-химическим показателям: все пробы соответствовали гигиеническим нормативам.</w:t>
      </w:r>
      <w:r w:rsidR="00A87890" w:rsidRPr="00520718">
        <w:t xml:space="preserve"> </w:t>
      </w:r>
      <w:r w:rsidRPr="00520718">
        <w:t>По микробиологическим показателям было исследовано 539 проб воды, из них не соответствовало гигиеническим нормативам 0,23%</w:t>
      </w:r>
      <w:r w:rsidR="00A87890" w:rsidRPr="00520718">
        <w:t xml:space="preserve"> </w:t>
      </w:r>
      <w:r w:rsidRPr="00520718">
        <w:t>проб.</w:t>
      </w:r>
    </w:p>
    <w:p w:rsidR="0093180B" w:rsidRPr="00520718" w:rsidRDefault="0093180B" w:rsidP="0093180B">
      <w:r w:rsidRPr="00520718">
        <w:t>В 2017 году из 247 подземных источников не отвечали санитарным нормам и правилам 32 источника (13,0%), в том числе 12 источников (4,9%) – из-за</w:t>
      </w:r>
      <w:r w:rsidR="00A87890" w:rsidRPr="00520718">
        <w:t xml:space="preserve"> </w:t>
      </w:r>
      <w:r w:rsidRPr="00520718">
        <w:t>отсутствия зон санитарной охраны. При этом следует отметить, что за 2017 год доля подземных источников централизованного питьевого водоснабжения, не имеющих зон санитарной охраны, снизилась до 4,9</w:t>
      </w:r>
    </w:p>
    <w:p w:rsidR="0093180B" w:rsidRPr="00520718" w:rsidRDefault="0093180B" w:rsidP="0093180B">
      <w:r w:rsidRPr="00520718">
        <w:t>В 2017 году использовалось 14 поверхностных источников централизованного питьевого водоснабжения, из них не отвечали санитарным н</w:t>
      </w:r>
      <w:r w:rsidR="002E3C32" w:rsidRPr="00520718">
        <w:t xml:space="preserve">ормам – 4 (или 28,6%) источника. </w:t>
      </w:r>
      <w:r w:rsidRPr="00520718">
        <w:t>При этом следует отметить, что в 2017 году доля поверхностных источников централизованного питьевого водоснабжения, не имеющих зону санитарной охраны, снизилась с 28,5% до 21,4%.</w:t>
      </w:r>
      <w:r w:rsidR="00A87890" w:rsidRPr="00520718">
        <w:t xml:space="preserve"> </w:t>
      </w:r>
      <w:r w:rsidRPr="00520718">
        <w:t xml:space="preserve">В 2017 году неудовлетворительные пробы воды из поверхностных источников централизованного питьевого водоснабжения по </w:t>
      </w:r>
      <w:r w:rsidRPr="00520718">
        <w:lastRenderedPageBreak/>
        <w:t>санитарнохимическим, микробиологическим и паразитологическим показателям не регистрировались.</w:t>
      </w:r>
    </w:p>
    <w:p w:rsidR="0093180B" w:rsidRPr="00520718" w:rsidRDefault="0093180B" w:rsidP="0093180B">
      <w:r w:rsidRPr="00520718">
        <w:t xml:space="preserve">Наибольший риск подачи воды из поверхностного водоема, не отвечающей санитарно-эпидемиологическим нормам, наблюдается в паводковый период. Проблема неэффективной работы водоочистных сооружений в паводковый период характерна для малых населенных пунктов, в которых водоочистные сооружения построены в 1960-70-х годах, имеют большой процент износа технологического оборудования. В период паводка вода не соответствует по органолептическим показателям – запах, цветность, мутность, привкус. </w:t>
      </w:r>
    </w:p>
    <w:p w:rsidR="0093180B" w:rsidRPr="00520718" w:rsidRDefault="0093180B" w:rsidP="0093180B">
      <w:r w:rsidRPr="00520718">
        <w:t>Поверхностные источники водоснабжения имеются в Петропавловск-Камчатском городском округе, п. Озерновский (р. Озерная), с. Паужетка (р. Паужетка), п. Октябрьский (р. Большая), п. Шумный, с. Крутоберегово (ручей Безымянный), с. Козыревск, с. Начики, с. Малки, с. Тигиль (р. Тигиль). Водоподготовка на этих водозаборах осуществляется обеззараживанием путем хлорирования с использованием хлораторных установок.</w:t>
      </w:r>
    </w:p>
    <w:p w:rsidR="0093180B" w:rsidRPr="00520718" w:rsidRDefault="0093180B" w:rsidP="0093180B"/>
    <w:p w:rsidR="0093180B" w:rsidRPr="00520718" w:rsidRDefault="007000AA" w:rsidP="0093180B">
      <w:r w:rsidRPr="00520718">
        <w:t>Таблица 5</w:t>
      </w:r>
      <w:r w:rsidR="002E3C32" w:rsidRPr="00520718">
        <w:t>.4.</w:t>
      </w:r>
      <w:r w:rsidR="00F474F6" w:rsidRPr="00520718">
        <w:t>2</w:t>
      </w:r>
      <w:r w:rsidR="002E3C32" w:rsidRPr="00520718">
        <w:t>-2</w:t>
      </w:r>
      <w:r w:rsidR="0093180B" w:rsidRPr="00520718">
        <w:t>.</w:t>
      </w:r>
      <w:r w:rsidR="000B48C3" w:rsidRPr="00520718">
        <w:t xml:space="preserve"> </w:t>
      </w:r>
      <w:r w:rsidR="0093180B" w:rsidRPr="00520718">
        <w:t>Состояние подземных источников централизованного питьевого водоснабжения</w:t>
      </w:r>
      <w:r w:rsidR="00A87890" w:rsidRPr="00520718">
        <w:t xml:space="preserve"> </w:t>
      </w:r>
      <w:r w:rsidR="0093180B" w:rsidRPr="00520718">
        <w:t>и качество воды в месте водозабора за 2015-2017 гг.</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851"/>
        <w:gridCol w:w="903"/>
        <w:gridCol w:w="940"/>
        <w:gridCol w:w="1241"/>
      </w:tblGrid>
      <w:tr w:rsidR="0093180B" w:rsidRPr="00520718" w:rsidTr="000B48C3">
        <w:tc>
          <w:tcPr>
            <w:tcW w:w="5386" w:type="dxa"/>
          </w:tcPr>
          <w:p w:rsidR="0093180B" w:rsidRPr="00520718" w:rsidRDefault="0093180B" w:rsidP="000B48C3">
            <w:pPr>
              <w:spacing w:before="0" w:after="0"/>
              <w:ind w:firstLine="0"/>
              <w:jc w:val="left"/>
              <w:rPr>
                <w:sz w:val="20"/>
                <w:szCs w:val="20"/>
              </w:rPr>
            </w:pPr>
            <w:r w:rsidRPr="00520718">
              <w:rPr>
                <w:sz w:val="20"/>
                <w:szCs w:val="20"/>
              </w:rPr>
              <w:t>Показатели</w:t>
            </w:r>
          </w:p>
        </w:tc>
        <w:tc>
          <w:tcPr>
            <w:tcW w:w="851" w:type="dxa"/>
          </w:tcPr>
          <w:p w:rsidR="0093180B" w:rsidRPr="00520718" w:rsidRDefault="0093180B" w:rsidP="000B48C3">
            <w:pPr>
              <w:spacing w:before="0" w:after="0"/>
              <w:ind w:firstLine="0"/>
              <w:jc w:val="center"/>
              <w:rPr>
                <w:sz w:val="20"/>
                <w:szCs w:val="20"/>
              </w:rPr>
            </w:pPr>
            <w:r w:rsidRPr="00520718">
              <w:rPr>
                <w:sz w:val="20"/>
                <w:szCs w:val="20"/>
              </w:rPr>
              <w:t>2015 г.</w:t>
            </w:r>
          </w:p>
        </w:tc>
        <w:tc>
          <w:tcPr>
            <w:tcW w:w="903" w:type="dxa"/>
          </w:tcPr>
          <w:p w:rsidR="0093180B" w:rsidRPr="00520718" w:rsidRDefault="0093180B" w:rsidP="000B48C3">
            <w:pPr>
              <w:spacing w:before="0" w:after="0"/>
              <w:ind w:firstLine="0"/>
              <w:jc w:val="center"/>
              <w:rPr>
                <w:sz w:val="20"/>
                <w:szCs w:val="20"/>
              </w:rPr>
            </w:pPr>
            <w:r w:rsidRPr="00520718">
              <w:rPr>
                <w:sz w:val="20"/>
                <w:szCs w:val="20"/>
              </w:rPr>
              <w:t>2016 г.</w:t>
            </w:r>
          </w:p>
        </w:tc>
        <w:tc>
          <w:tcPr>
            <w:tcW w:w="940" w:type="dxa"/>
          </w:tcPr>
          <w:p w:rsidR="0093180B" w:rsidRPr="00520718" w:rsidRDefault="0093180B" w:rsidP="000B48C3">
            <w:pPr>
              <w:spacing w:before="0" w:after="0"/>
              <w:ind w:firstLine="0"/>
              <w:jc w:val="center"/>
              <w:rPr>
                <w:sz w:val="20"/>
                <w:szCs w:val="20"/>
              </w:rPr>
            </w:pPr>
            <w:r w:rsidRPr="00520718">
              <w:rPr>
                <w:sz w:val="20"/>
                <w:szCs w:val="20"/>
              </w:rPr>
              <w:t>2017 г.</w:t>
            </w:r>
          </w:p>
        </w:tc>
        <w:tc>
          <w:tcPr>
            <w:tcW w:w="1241" w:type="dxa"/>
          </w:tcPr>
          <w:p w:rsidR="0093180B" w:rsidRPr="00520718" w:rsidRDefault="0093180B" w:rsidP="000B48C3">
            <w:pPr>
              <w:spacing w:before="0" w:after="0"/>
              <w:ind w:firstLine="0"/>
              <w:jc w:val="center"/>
              <w:rPr>
                <w:sz w:val="20"/>
                <w:szCs w:val="20"/>
              </w:rPr>
            </w:pPr>
            <w:r w:rsidRPr="00520718">
              <w:rPr>
                <w:sz w:val="20"/>
                <w:szCs w:val="20"/>
              </w:rPr>
              <w:t>динамика</w:t>
            </w:r>
            <w:r w:rsidR="00A87890" w:rsidRPr="00520718">
              <w:rPr>
                <w:sz w:val="20"/>
                <w:szCs w:val="20"/>
              </w:rPr>
              <w:t xml:space="preserve"> </w:t>
            </w:r>
            <w:r w:rsidRPr="00520718">
              <w:rPr>
                <w:sz w:val="20"/>
                <w:szCs w:val="20"/>
              </w:rPr>
              <w:t>к 2016 г.</w:t>
            </w:r>
          </w:p>
        </w:tc>
      </w:tr>
      <w:tr w:rsidR="0093180B" w:rsidRPr="00520718" w:rsidTr="000B48C3">
        <w:tc>
          <w:tcPr>
            <w:tcW w:w="5386" w:type="dxa"/>
          </w:tcPr>
          <w:p w:rsidR="0093180B" w:rsidRPr="00520718" w:rsidRDefault="0093180B" w:rsidP="000B48C3">
            <w:pPr>
              <w:spacing w:before="0" w:after="0"/>
              <w:ind w:firstLine="0"/>
              <w:jc w:val="left"/>
              <w:rPr>
                <w:sz w:val="20"/>
                <w:szCs w:val="20"/>
              </w:rPr>
            </w:pPr>
            <w:r w:rsidRPr="00520718">
              <w:rPr>
                <w:sz w:val="20"/>
                <w:szCs w:val="20"/>
              </w:rPr>
              <w:t>Количество источников</w:t>
            </w:r>
          </w:p>
        </w:tc>
        <w:tc>
          <w:tcPr>
            <w:tcW w:w="851" w:type="dxa"/>
          </w:tcPr>
          <w:p w:rsidR="0093180B" w:rsidRPr="00520718" w:rsidRDefault="0093180B" w:rsidP="000B48C3">
            <w:pPr>
              <w:spacing w:before="0" w:after="0"/>
              <w:ind w:firstLine="0"/>
              <w:jc w:val="center"/>
              <w:rPr>
                <w:sz w:val="20"/>
                <w:szCs w:val="20"/>
              </w:rPr>
            </w:pPr>
            <w:r w:rsidRPr="00520718">
              <w:rPr>
                <w:sz w:val="20"/>
                <w:szCs w:val="20"/>
              </w:rPr>
              <w:t>14</w:t>
            </w:r>
          </w:p>
        </w:tc>
        <w:tc>
          <w:tcPr>
            <w:tcW w:w="903" w:type="dxa"/>
          </w:tcPr>
          <w:p w:rsidR="0093180B" w:rsidRPr="00520718" w:rsidRDefault="0093180B" w:rsidP="000B48C3">
            <w:pPr>
              <w:spacing w:before="0" w:after="0"/>
              <w:ind w:firstLine="0"/>
              <w:jc w:val="center"/>
              <w:rPr>
                <w:sz w:val="20"/>
                <w:szCs w:val="20"/>
              </w:rPr>
            </w:pPr>
            <w:r w:rsidRPr="00520718">
              <w:rPr>
                <w:sz w:val="20"/>
                <w:szCs w:val="20"/>
              </w:rPr>
              <w:t>14</w:t>
            </w:r>
          </w:p>
        </w:tc>
        <w:tc>
          <w:tcPr>
            <w:tcW w:w="940" w:type="dxa"/>
          </w:tcPr>
          <w:p w:rsidR="0093180B" w:rsidRPr="00520718" w:rsidRDefault="0093180B" w:rsidP="000B48C3">
            <w:pPr>
              <w:spacing w:before="0" w:after="0"/>
              <w:ind w:firstLine="0"/>
              <w:jc w:val="center"/>
              <w:rPr>
                <w:sz w:val="20"/>
                <w:szCs w:val="20"/>
              </w:rPr>
            </w:pPr>
            <w:r w:rsidRPr="00520718">
              <w:rPr>
                <w:sz w:val="20"/>
                <w:szCs w:val="20"/>
              </w:rPr>
              <w:t>14</w:t>
            </w:r>
          </w:p>
        </w:tc>
        <w:tc>
          <w:tcPr>
            <w:tcW w:w="1241" w:type="dxa"/>
          </w:tcPr>
          <w:p w:rsidR="0093180B" w:rsidRPr="00520718" w:rsidRDefault="0093180B" w:rsidP="000B48C3">
            <w:pPr>
              <w:spacing w:before="0" w:after="0"/>
              <w:ind w:firstLine="0"/>
              <w:jc w:val="center"/>
              <w:rPr>
                <w:sz w:val="20"/>
                <w:szCs w:val="20"/>
              </w:rPr>
            </w:pPr>
            <w:r w:rsidRPr="00520718">
              <w:rPr>
                <w:sz w:val="20"/>
                <w:szCs w:val="20"/>
              </w:rPr>
              <w:t>↑↓</w:t>
            </w:r>
          </w:p>
        </w:tc>
      </w:tr>
      <w:tr w:rsidR="0093180B" w:rsidRPr="00520718" w:rsidTr="000B48C3">
        <w:tc>
          <w:tcPr>
            <w:tcW w:w="5386" w:type="dxa"/>
          </w:tcPr>
          <w:p w:rsidR="0093180B" w:rsidRPr="00520718" w:rsidRDefault="0093180B" w:rsidP="000B48C3">
            <w:pPr>
              <w:spacing w:before="0" w:after="0"/>
              <w:ind w:firstLine="0"/>
              <w:jc w:val="left"/>
              <w:rPr>
                <w:sz w:val="20"/>
                <w:szCs w:val="20"/>
              </w:rPr>
            </w:pPr>
            <w:r w:rsidRPr="00520718">
              <w:rPr>
                <w:sz w:val="20"/>
                <w:szCs w:val="20"/>
              </w:rPr>
              <w:t>из них не отвечает санитарным правилам и нормативам (%</w:t>
            </w:r>
          </w:p>
        </w:tc>
        <w:tc>
          <w:tcPr>
            <w:tcW w:w="851" w:type="dxa"/>
          </w:tcPr>
          <w:p w:rsidR="0093180B" w:rsidRPr="00520718" w:rsidRDefault="0093180B" w:rsidP="000B48C3">
            <w:pPr>
              <w:spacing w:before="0" w:after="0"/>
              <w:ind w:firstLine="0"/>
              <w:jc w:val="center"/>
              <w:rPr>
                <w:sz w:val="20"/>
                <w:szCs w:val="20"/>
              </w:rPr>
            </w:pPr>
            <w:r w:rsidRPr="00520718">
              <w:rPr>
                <w:sz w:val="20"/>
                <w:szCs w:val="20"/>
              </w:rPr>
              <w:t>28,5</w:t>
            </w:r>
          </w:p>
        </w:tc>
        <w:tc>
          <w:tcPr>
            <w:tcW w:w="903" w:type="dxa"/>
          </w:tcPr>
          <w:p w:rsidR="0093180B" w:rsidRPr="00520718" w:rsidRDefault="0093180B" w:rsidP="000B48C3">
            <w:pPr>
              <w:spacing w:before="0" w:after="0"/>
              <w:ind w:firstLine="0"/>
              <w:jc w:val="center"/>
              <w:rPr>
                <w:sz w:val="20"/>
                <w:szCs w:val="20"/>
              </w:rPr>
            </w:pPr>
            <w:r w:rsidRPr="00520718">
              <w:rPr>
                <w:sz w:val="20"/>
                <w:szCs w:val="20"/>
              </w:rPr>
              <w:t>28,5</w:t>
            </w:r>
          </w:p>
        </w:tc>
        <w:tc>
          <w:tcPr>
            <w:tcW w:w="940" w:type="dxa"/>
          </w:tcPr>
          <w:p w:rsidR="0093180B" w:rsidRPr="00520718" w:rsidRDefault="0093180B" w:rsidP="000B48C3">
            <w:pPr>
              <w:spacing w:before="0" w:after="0"/>
              <w:ind w:firstLine="0"/>
              <w:jc w:val="center"/>
              <w:rPr>
                <w:sz w:val="20"/>
                <w:szCs w:val="20"/>
              </w:rPr>
            </w:pPr>
            <w:r w:rsidRPr="00520718">
              <w:rPr>
                <w:sz w:val="20"/>
                <w:szCs w:val="20"/>
              </w:rPr>
              <w:t>28,5</w:t>
            </w:r>
          </w:p>
        </w:tc>
        <w:tc>
          <w:tcPr>
            <w:tcW w:w="1241" w:type="dxa"/>
          </w:tcPr>
          <w:p w:rsidR="0093180B" w:rsidRPr="00520718" w:rsidRDefault="0093180B" w:rsidP="000B48C3">
            <w:pPr>
              <w:spacing w:before="0" w:after="0"/>
              <w:ind w:firstLine="0"/>
              <w:jc w:val="center"/>
              <w:rPr>
                <w:sz w:val="20"/>
                <w:szCs w:val="20"/>
              </w:rPr>
            </w:pPr>
            <w:r w:rsidRPr="00520718">
              <w:rPr>
                <w:sz w:val="20"/>
                <w:szCs w:val="20"/>
              </w:rPr>
              <w:t>↑↓</w:t>
            </w:r>
          </w:p>
        </w:tc>
      </w:tr>
      <w:tr w:rsidR="0093180B" w:rsidRPr="00520718" w:rsidTr="000B48C3">
        <w:tc>
          <w:tcPr>
            <w:tcW w:w="5386" w:type="dxa"/>
          </w:tcPr>
          <w:p w:rsidR="0093180B" w:rsidRPr="00520718" w:rsidRDefault="0093180B" w:rsidP="000B48C3">
            <w:pPr>
              <w:spacing w:before="0" w:after="0"/>
              <w:ind w:firstLine="0"/>
              <w:jc w:val="left"/>
              <w:rPr>
                <w:sz w:val="20"/>
                <w:szCs w:val="20"/>
              </w:rPr>
            </w:pPr>
            <w:r w:rsidRPr="00520718">
              <w:rPr>
                <w:sz w:val="20"/>
                <w:szCs w:val="20"/>
              </w:rPr>
              <w:t xml:space="preserve">в т. ч. из-за отсутствия зоны </w:t>
            </w:r>
            <w:r w:rsidRPr="00520718">
              <w:rPr>
                <w:sz w:val="20"/>
                <w:szCs w:val="20"/>
              </w:rPr>
              <w:br/>
              <w:t>санитарной охраны</w:t>
            </w:r>
          </w:p>
        </w:tc>
        <w:tc>
          <w:tcPr>
            <w:tcW w:w="851" w:type="dxa"/>
          </w:tcPr>
          <w:p w:rsidR="0093180B" w:rsidRPr="00520718" w:rsidRDefault="0093180B" w:rsidP="000B48C3">
            <w:pPr>
              <w:spacing w:before="0" w:after="0"/>
              <w:ind w:firstLine="0"/>
              <w:jc w:val="center"/>
              <w:rPr>
                <w:sz w:val="20"/>
                <w:szCs w:val="20"/>
              </w:rPr>
            </w:pPr>
            <w:r w:rsidRPr="00520718">
              <w:rPr>
                <w:sz w:val="20"/>
                <w:szCs w:val="20"/>
              </w:rPr>
              <w:t>28,5</w:t>
            </w:r>
          </w:p>
        </w:tc>
        <w:tc>
          <w:tcPr>
            <w:tcW w:w="903" w:type="dxa"/>
          </w:tcPr>
          <w:p w:rsidR="0093180B" w:rsidRPr="00520718" w:rsidRDefault="0093180B" w:rsidP="000B48C3">
            <w:pPr>
              <w:spacing w:before="0" w:after="0"/>
              <w:ind w:firstLine="0"/>
              <w:jc w:val="center"/>
              <w:rPr>
                <w:sz w:val="20"/>
                <w:szCs w:val="20"/>
              </w:rPr>
            </w:pPr>
            <w:r w:rsidRPr="00520718">
              <w:rPr>
                <w:sz w:val="20"/>
                <w:szCs w:val="20"/>
              </w:rPr>
              <w:t>28,5</w:t>
            </w:r>
          </w:p>
        </w:tc>
        <w:tc>
          <w:tcPr>
            <w:tcW w:w="940" w:type="dxa"/>
          </w:tcPr>
          <w:p w:rsidR="0093180B" w:rsidRPr="00520718" w:rsidRDefault="0093180B" w:rsidP="000B48C3">
            <w:pPr>
              <w:spacing w:before="0" w:after="0"/>
              <w:ind w:firstLine="0"/>
              <w:jc w:val="center"/>
              <w:rPr>
                <w:sz w:val="20"/>
                <w:szCs w:val="20"/>
              </w:rPr>
            </w:pPr>
            <w:r w:rsidRPr="00520718">
              <w:rPr>
                <w:sz w:val="20"/>
                <w:szCs w:val="20"/>
              </w:rPr>
              <w:t>21,4</w:t>
            </w:r>
          </w:p>
        </w:tc>
        <w:tc>
          <w:tcPr>
            <w:tcW w:w="1241" w:type="dxa"/>
          </w:tcPr>
          <w:p w:rsidR="0093180B" w:rsidRPr="00520718" w:rsidRDefault="0093180B" w:rsidP="000B48C3">
            <w:pPr>
              <w:spacing w:before="0" w:after="0"/>
              <w:ind w:firstLine="0"/>
              <w:jc w:val="center"/>
              <w:rPr>
                <w:sz w:val="20"/>
                <w:szCs w:val="20"/>
              </w:rPr>
            </w:pPr>
            <w:r w:rsidRPr="00520718">
              <w:rPr>
                <w:sz w:val="20"/>
                <w:szCs w:val="20"/>
              </w:rPr>
              <w:t>↓</w:t>
            </w:r>
          </w:p>
        </w:tc>
      </w:tr>
      <w:tr w:rsidR="0093180B" w:rsidRPr="00520718" w:rsidTr="000B48C3">
        <w:tc>
          <w:tcPr>
            <w:tcW w:w="5386" w:type="dxa"/>
          </w:tcPr>
          <w:p w:rsidR="0093180B" w:rsidRPr="00520718" w:rsidRDefault="0093180B" w:rsidP="000B48C3">
            <w:pPr>
              <w:spacing w:before="0" w:after="0"/>
              <w:ind w:firstLine="0"/>
              <w:jc w:val="left"/>
              <w:rPr>
                <w:sz w:val="20"/>
                <w:szCs w:val="20"/>
              </w:rPr>
            </w:pPr>
            <w:r w:rsidRPr="00520718">
              <w:rPr>
                <w:sz w:val="20"/>
                <w:szCs w:val="20"/>
              </w:rPr>
              <w:t>Доля проб, не соответствующих гигиеническим нормативам по санитарно-химическим показателям (%)</w:t>
            </w:r>
          </w:p>
        </w:tc>
        <w:tc>
          <w:tcPr>
            <w:tcW w:w="851" w:type="dxa"/>
          </w:tcPr>
          <w:p w:rsidR="0093180B" w:rsidRPr="00520718" w:rsidRDefault="0093180B" w:rsidP="000B48C3">
            <w:pPr>
              <w:spacing w:before="0" w:after="0"/>
              <w:ind w:firstLine="0"/>
              <w:jc w:val="center"/>
              <w:rPr>
                <w:sz w:val="20"/>
                <w:szCs w:val="20"/>
              </w:rPr>
            </w:pPr>
            <w:r w:rsidRPr="00520718">
              <w:rPr>
                <w:sz w:val="20"/>
                <w:szCs w:val="20"/>
              </w:rPr>
              <w:t>1,2</w:t>
            </w:r>
          </w:p>
        </w:tc>
        <w:tc>
          <w:tcPr>
            <w:tcW w:w="903" w:type="dxa"/>
          </w:tcPr>
          <w:p w:rsidR="0093180B" w:rsidRPr="00520718" w:rsidRDefault="0093180B" w:rsidP="000B48C3">
            <w:pPr>
              <w:spacing w:before="0" w:after="0"/>
              <w:ind w:firstLine="0"/>
              <w:jc w:val="center"/>
              <w:rPr>
                <w:sz w:val="20"/>
                <w:szCs w:val="20"/>
              </w:rPr>
            </w:pPr>
            <w:r w:rsidRPr="00520718">
              <w:rPr>
                <w:sz w:val="20"/>
                <w:szCs w:val="20"/>
              </w:rPr>
              <w:t>0</w:t>
            </w:r>
          </w:p>
        </w:tc>
        <w:tc>
          <w:tcPr>
            <w:tcW w:w="940" w:type="dxa"/>
          </w:tcPr>
          <w:p w:rsidR="0093180B" w:rsidRPr="00520718" w:rsidRDefault="0093180B" w:rsidP="000B48C3">
            <w:pPr>
              <w:spacing w:before="0" w:after="0"/>
              <w:ind w:firstLine="0"/>
              <w:jc w:val="center"/>
              <w:rPr>
                <w:sz w:val="20"/>
                <w:szCs w:val="20"/>
              </w:rPr>
            </w:pPr>
            <w:r w:rsidRPr="00520718">
              <w:rPr>
                <w:sz w:val="20"/>
                <w:szCs w:val="20"/>
              </w:rPr>
              <w:t>0</w:t>
            </w:r>
          </w:p>
        </w:tc>
        <w:tc>
          <w:tcPr>
            <w:tcW w:w="1241" w:type="dxa"/>
          </w:tcPr>
          <w:p w:rsidR="0093180B" w:rsidRPr="00520718" w:rsidRDefault="0093180B" w:rsidP="000B48C3">
            <w:pPr>
              <w:spacing w:before="0" w:after="0"/>
              <w:ind w:firstLine="0"/>
              <w:jc w:val="center"/>
              <w:rPr>
                <w:sz w:val="20"/>
                <w:szCs w:val="20"/>
              </w:rPr>
            </w:pPr>
            <w:r w:rsidRPr="00520718">
              <w:rPr>
                <w:sz w:val="20"/>
                <w:szCs w:val="20"/>
              </w:rPr>
              <w:t>↓</w:t>
            </w:r>
          </w:p>
        </w:tc>
      </w:tr>
      <w:tr w:rsidR="0093180B" w:rsidRPr="00520718" w:rsidTr="000B48C3">
        <w:tc>
          <w:tcPr>
            <w:tcW w:w="5386" w:type="dxa"/>
          </w:tcPr>
          <w:p w:rsidR="0093180B" w:rsidRPr="00520718" w:rsidRDefault="0093180B" w:rsidP="000B48C3">
            <w:pPr>
              <w:spacing w:before="0" w:after="0"/>
              <w:ind w:firstLine="0"/>
              <w:jc w:val="left"/>
              <w:rPr>
                <w:sz w:val="20"/>
                <w:szCs w:val="20"/>
              </w:rPr>
            </w:pPr>
            <w:r w:rsidRPr="00520718">
              <w:rPr>
                <w:sz w:val="20"/>
                <w:szCs w:val="20"/>
              </w:rPr>
              <w:t>Доля проб, не соответствующих гигиеническим нормативам по микробиологическим показателям (%)</w:t>
            </w:r>
          </w:p>
        </w:tc>
        <w:tc>
          <w:tcPr>
            <w:tcW w:w="851" w:type="dxa"/>
          </w:tcPr>
          <w:p w:rsidR="0093180B" w:rsidRPr="00520718" w:rsidRDefault="0093180B" w:rsidP="000B48C3">
            <w:pPr>
              <w:spacing w:before="0" w:after="0"/>
              <w:ind w:firstLine="0"/>
              <w:jc w:val="center"/>
              <w:rPr>
                <w:sz w:val="20"/>
                <w:szCs w:val="20"/>
              </w:rPr>
            </w:pPr>
            <w:r w:rsidRPr="00520718">
              <w:rPr>
                <w:sz w:val="20"/>
                <w:szCs w:val="20"/>
              </w:rPr>
              <w:t>0</w:t>
            </w:r>
          </w:p>
        </w:tc>
        <w:tc>
          <w:tcPr>
            <w:tcW w:w="903" w:type="dxa"/>
          </w:tcPr>
          <w:p w:rsidR="0093180B" w:rsidRPr="00520718" w:rsidRDefault="0093180B" w:rsidP="000B48C3">
            <w:pPr>
              <w:spacing w:before="0" w:after="0"/>
              <w:ind w:firstLine="0"/>
              <w:jc w:val="center"/>
              <w:rPr>
                <w:sz w:val="20"/>
                <w:szCs w:val="20"/>
              </w:rPr>
            </w:pPr>
            <w:r w:rsidRPr="00520718">
              <w:rPr>
                <w:sz w:val="20"/>
                <w:szCs w:val="20"/>
              </w:rPr>
              <w:t>0</w:t>
            </w:r>
          </w:p>
        </w:tc>
        <w:tc>
          <w:tcPr>
            <w:tcW w:w="940" w:type="dxa"/>
          </w:tcPr>
          <w:p w:rsidR="0093180B" w:rsidRPr="00520718" w:rsidRDefault="0093180B" w:rsidP="000B48C3">
            <w:pPr>
              <w:spacing w:before="0" w:after="0"/>
              <w:ind w:firstLine="0"/>
              <w:jc w:val="center"/>
              <w:rPr>
                <w:sz w:val="20"/>
                <w:szCs w:val="20"/>
              </w:rPr>
            </w:pPr>
            <w:r w:rsidRPr="00520718">
              <w:rPr>
                <w:sz w:val="20"/>
                <w:szCs w:val="20"/>
              </w:rPr>
              <w:t>0</w:t>
            </w:r>
          </w:p>
        </w:tc>
        <w:tc>
          <w:tcPr>
            <w:tcW w:w="1241" w:type="dxa"/>
          </w:tcPr>
          <w:p w:rsidR="0093180B" w:rsidRPr="00520718" w:rsidRDefault="0093180B" w:rsidP="000B48C3">
            <w:pPr>
              <w:spacing w:before="0" w:after="0"/>
              <w:ind w:firstLine="0"/>
              <w:jc w:val="center"/>
              <w:rPr>
                <w:sz w:val="20"/>
                <w:szCs w:val="20"/>
              </w:rPr>
            </w:pPr>
            <w:r w:rsidRPr="00520718">
              <w:rPr>
                <w:sz w:val="20"/>
                <w:szCs w:val="20"/>
              </w:rPr>
              <w:t>↑↓</w:t>
            </w:r>
          </w:p>
        </w:tc>
      </w:tr>
      <w:tr w:rsidR="0093180B" w:rsidRPr="00520718" w:rsidTr="000B48C3">
        <w:tc>
          <w:tcPr>
            <w:tcW w:w="5386" w:type="dxa"/>
          </w:tcPr>
          <w:p w:rsidR="0093180B" w:rsidRPr="00520718" w:rsidRDefault="0093180B" w:rsidP="000B48C3">
            <w:pPr>
              <w:spacing w:before="0" w:after="0"/>
              <w:ind w:firstLine="0"/>
              <w:jc w:val="left"/>
              <w:rPr>
                <w:sz w:val="20"/>
                <w:szCs w:val="20"/>
              </w:rPr>
            </w:pPr>
            <w:r w:rsidRPr="00520718">
              <w:rPr>
                <w:sz w:val="20"/>
                <w:szCs w:val="20"/>
              </w:rPr>
              <w:t>в т.ч. с выделенными возбудителями инфекционных заболеваний</w:t>
            </w:r>
          </w:p>
        </w:tc>
        <w:tc>
          <w:tcPr>
            <w:tcW w:w="851" w:type="dxa"/>
          </w:tcPr>
          <w:p w:rsidR="0093180B" w:rsidRPr="00520718" w:rsidRDefault="0093180B" w:rsidP="000B48C3">
            <w:pPr>
              <w:spacing w:before="0" w:after="0"/>
              <w:ind w:firstLine="0"/>
              <w:jc w:val="center"/>
              <w:rPr>
                <w:sz w:val="20"/>
                <w:szCs w:val="20"/>
              </w:rPr>
            </w:pPr>
            <w:r w:rsidRPr="00520718">
              <w:rPr>
                <w:sz w:val="20"/>
                <w:szCs w:val="20"/>
              </w:rPr>
              <w:t>0</w:t>
            </w:r>
          </w:p>
        </w:tc>
        <w:tc>
          <w:tcPr>
            <w:tcW w:w="903" w:type="dxa"/>
          </w:tcPr>
          <w:p w:rsidR="0093180B" w:rsidRPr="00520718" w:rsidRDefault="0093180B" w:rsidP="000B48C3">
            <w:pPr>
              <w:spacing w:before="0" w:after="0"/>
              <w:ind w:firstLine="0"/>
              <w:jc w:val="center"/>
              <w:rPr>
                <w:sz w:val="20"/>
                <w:szCs w:val="20"/>
              </w:rPr>
            </w:pPr>
            <w:r w:rsidRPr="00520718">
              <w:rPr>
                <w:sz w:val="20"/>
                <w:szCs w:val="20"/>
              </w:rPr>
              <w:t>0</w:t>
            </w:r>
          </w:p>
        </w:tc>
        <w:tc>
          <w:tcPr>
            <w:tcW w:w="940" w:type="dxa"/>
          </w:tcPr>
          <w:p w:rsidR="0093180B" w:rsidRPr="00520718" w:rsidRDefault="0093180B" w:rsidP="000B48C3">
            <w:pPr>
              <w:spacing w:before="0" w:after="0"/>
              <w:ind w:firstLine="0"/>
              <w:jc w:val="center"/>
              <w:rPr>
                <w:sz w:val="20"/>
                <w:szCs w:val="20"/>
              </w:rPr>
            </w:pPr>
            <w:r w:rsidRPr="00520718">
              <w:rPr>
                <w:sz w:val="20"/>
                <w:szCs w:val="20"/>
              </w:rPr>
              <w:t>0</w:t>
            </w:r>
          </w:p>
        </w:tc>
        <w:tc>
          <w:tcPr>
            <w:tcW w:w="1241" w:type="dxa"/>
          </w:tcPr>
          <w:p w:rsidR="0093180B" w:rsidRPr="00520718" w:rsidRDefault="0093180B" w:rsidP="000B48C3">
            <w:pPr>
              <w:spacing w:before="0" w:after="0"/>
              <w:ind w:firstLine="0"/>
              <w:jc w:val="center"/>
              <w:rPr>
                <w:sz w:val="20"/>
                <w:szCs w:val="20"/>
              </w:rPr>
            </w:pPr>
            <w:r w:rsidRPr="00520718">
              <w:rPr>
                <w:sz w:val="20"/>
                <w:szCs w:val="20"/>
              </w:rPr>
              <w:t>↑↓</w:t>
            </w:r>
          </w:p>
        </w:tc>
      </w:tr>
      <w:tr w:rsidR="0093180B" w:rsidRPr="00520718" w:rsidTr="000B48C3">
        <w:tc>
          <w:tcPr>
            <w:tcW w:w="5386" w:type="dxa"/>
          </w:tcPr>
          <w:p w:rsidR="0093180B" w:rsidRPr="00520718" w:rsidRDefault="0093180B" w:rsidP="000B48C3">
            <w:pPr>
              <w:spacing w:before="0" w:after="0"/>
              <w:ind w:firstLine="0"/>
              <w:jc w:val="left"/>
              <w:rPr>
                <w:sz w:val="20"/>
                <w:szCs w:val="20"/>
              </w:rPr>
            </w:pPr>
            <w:r w:rsidRPr="00520718">
              <w:rPr>
                <w:sz w:val="20"/>
                <w:szCs w:val="20"/>
              </w:rPr>
              <w:t>Доля проб, не соответствующих гигиеническим нормативам по паразитологическим показателям (%)</w:t>
            </w:r>
          </w:p>
        </w:tc>
        <w:tc>
          <w:tcPr>
            <w:tcW w:w="851" w:type="dxa"/>
          </w:tcPr>
          <w:p w:rsidR="0093180B" w:rsidRPr="00520718" w:rsidRDefault="0093180B" w:rsidP="000B48C3">
            <w:pPr>
              <w:spacing w:before="0" w:after="0"/>
              <w:ind w:firstLine="0"/>
              <w:jc w:val="center"/>
              <w:rPr>
                <w:sz w:val="20"/>
                <w:szCs w:val="20"/>
              </w:rPr>
            </w:pPr>
            <w:r w:rsidRPr="00520718">
              <w:rPr>
                <w:sz w:val="20"/>
                <w:szCs w:val="20"/>
              </w:rPr>
              <w:t>0</w:t>
            </w:r>
          </w:p>
        </w:tc>
        <w:tc>
          <w:tcPr>
            <w:tcW w:w="903" w:type="dxa"/>
          </w:tcPr>
          <w:p w:rsidR="0093180B" w:rsidRPr="00520718" w:rsidRDefault="0093180B" w:rsidP="000B48C3">
            <w:pPr>
              <w:spacing w:before="0" w:after="0"/>
              <w:ind w:firstLine="0"/>
              <w:jc w:val="center"/>
              <w:rPr>
                <w:sz w:val="20"/>
                <w:szCs w:val="20"/>
              </w:rPr>
            </w:pPr>
            <w:r w:rsidRPr="00520718">
              <w:rPr>
                <w:sz w:val="20"/>
                <w:szCs w:val="20"/>
              </w:rPr>
              <w:t>0</w:t>
            </w:r>
          </w:p>
        </w:tc>
        <w:tc>
          <w:tcPr>
            <w:tcW w:w="940" w:type="dxa"/>
          </w:tcPr>
          <w:p w:rsidR="0093180B" w:rsidRPr="00520718" w:rsidRDefault="0093180B" w:rsidP="000B48C3">
            <w:pPr>
              <w:spacing w:before="0" w:after="0"/>
              <w:ind w:firstLine="0"/>
              <w:jc w:val="center"/>
              <w:rPr>
                <w:sz w:val="20"/>
                <w:szCs w:val="20"/>
              </w:rPr>
            </w:pPr>
            <w:r w:rsidRPr="00520718">
              <w:rPr>
                <w:sz w:val="20"/>
                <w:szCs w:val="20"/>
              </w:rPr>
              <w:t>0</w:t>
            </w:r>
          </w:p>
        </w:tc>
        <w:tc>
          <w:tcPr>
            <w:tcW w:w="1241" w:type="dxa"/>
          </w:tcPr>
          <w:p w:rsidR="0093180B" w:rsidRPr="00520718" w:rsidRDefault="0093180B" w:rsidP="000B48C3">
            <w:pPr>
              <w:spacing w:before="0" w:after="0"/>
              <w:ind w:firstLine="0"/>
              <w:jc w:val="center"/>
              <w:rPr>
                <w:sz w:val="20"/>
                <w:szCs w:val="20"/>
              </w:rPr>
            </w:pPr>
            <w:r w:rsidRPr="00520718">
              <w:rPr>
                <w:sz w:val="20"/>
                <w:szCs w:val="20"/>
              </w:rPr>
              <w:t>↑↓</w:t>
            </w:r>
          </w:p>
        </w:tc>
      </w:tr>
      <w:tr w:rsidR="0093180B" w:rsidRPr="00520718" w:rsidTr="000B48C3">
        <w:tc>
          <w:tcPr>
            <w:tcW w:w="0" w:type="auto"/>
            <w:gridSpan w:val="5"/>
          </w:tcPr>
          <w:p w:rsidR="0093180B" w:rsidRPr="00520718" w:rsidRDefault="0093180B" w:rsidP="000B48C3">
            <w:pPr>
              <w:spacing w:before="0" w:after="0"/>
              <w:ind w:firstLine="0"/>
              <w:jc w:val="left"/>
              <w:rPr>
                <w:sz w:val="20"/>
                <w:szCs w:val="20"/>
              </w:rPr>
            </w:pPr>
            <w:r w:rsidRPr="00520718">
              <w:rPr>
                <w:sz w:val="20"/>
                <w:szCs w:val="20"/>
              </w:rPr>
              <w:t>Примечание: ↑, ↓ - рост или снижение,</w:t>
            </w:r>
            <w:r w:rsidR="00A87890" w:rsidRPr="00520718">
              <w:rPr>
                <w:sz w:val="20"/>
                <w:szCs w:val="20"/>
              </w:rPr>
              <w:t xml:space="preserve"> </w:t>
            </w:r>
            <w:r w:rsidRPr="00520718">
              <w:rPr>
                <w:sz w:val="20"/>
                <w:szCs w:val="20"/>
              </w:rPr>
              <w:t>↑↓- равно</w:t>
            </w:r>
          </w:p>
        </w:tc>
      </w:tr>
    </w:tbl>
    <w:p w:rsidR="0093180B" w:rsidRPr="00520718" w:rsidRDefault="0093180B" w:rsidP="0093180B"/>
    <w:p w:rsidR="0093180B" w:rsidRPr="00520718" w:rsidRDefault="0093180B" w:rsidP="0093180B">
      <w:r w:rsidRPr="00520718">
        <w:t>Подрусловые воды р. Авача используются как водоисточник для группового водопровода города Елизово, поселков Пионерский, Светлый, г. ПетропавловскаКамчатского. Водозабор осуществляется из 18 скважин глубиной 20-28 м, 8 из которых – резервные. В качестве источников водоснабжения города Петропавловска-Камчатского используется 2 поверхностных и 13 подземных водозаборных участков (включая подрусловый водозабор «Авачинский»). Система водоснабжения краевого центра состоит из централизованной системы водоснабжения (7 зон водоснабжения) и изолированных систем водоснабжения в микрорайонах Долиновка, Дальний, Чапаевка, Заозерный, Нагорный, Тундровый, Халактырка, пром. узел 8 км, пром. узел 12 км.</w:t>
      </w:r>
    </w:p>
    <w:p w:rsidR="0093180B" w:rsidRPr="00520718" w:rsidRDefault="0093180B" w:rsidP="0093180B">
      <w:r w:rsidRPr="00520718">
        <w:t xml:space="preserve">Перед подачей в разводящую сеть вода подвергается обеззараживанию путем хлорирования. Для получения гипохлорита натрия используется метод электролиза поваренной соли. Вода из ручьев Крутобереговый-1 и Крутобереговый-3 в краевом центре подвергается очистке на сооружениях КГУП «Камчатский водоканал». В составе очистных сооружений имеются решетки, отстойники, фильтры; обеззараживание проводится методом хлорирования гипохлоритом натрия, получаемого электролизом из поваренной соли. </w:t>
      </w:r>
    </w:p>
    <w:p w:rsidR="0093180B" w:rsidRPr="00520718" w:rsidRDefault="0093180B" w:rsidP="0093180B">
      <w:r w:rsidRPr="00520718">
        <w:t>В 2017 году, как и ранее, состояние источников нецентрализованного водоснабжения осталось прежним: доля источников нецентрализованного водоснабжения, не соответствующих гигиеническим требованиям, остается высокой в основном</w:t>
      </w:r>
      <w:r w:rsidR="00A87890" w:rsidRPr="00520718">
        <w:t xml:space="preserve"> </w:t>
      </w:r>
      <w:r w:rsidRPr="00520718">
        <w:t>из-за слабой защищенности водоносных горизонтов от загрязнения с поверхности прилегающих территорий, отсутствия санитарно-защитной зоны охраны источников, что</w:t>
      </w:r>
      <w:r w:rsidR="00A87890" w:rsidRPr="00520718">
        <w:t xml:space="preserve"> </w:t>
      </w:r>
      <w:r w:rsidRPr="00520718">
        <w:t>составляет 26,6% от общего числа источников нецентрализованного водоснабжения.</w:t>
      </w:r>
      <w:r w:rsidR="00A87890" w:rsidRPr="00520718">
        <w:t xml:space="preserve"> </w:t>
      </w:r>
    </w:p>
    <w:p w:rsidR="0093180B" w:rsidRPr="00520718" w:rsidRDefault="0093180B" w:rsidP="0093180B">
      <w:r w:rsidRPr="00520718">
        <w:lastRenderedPageBreak/>
        <w:t>В 2017 году качество питьевой воды из нецентрализованного водоснабжения (колодцы, каптажи родников) по сравнению с 2015 годом улучшилось: неудовлетворительные пробы по санитарно–химическим показателям не регистрировались, по микробиологическим показателям – снизились с 14,2% до 6,7% .</w:t>
      </w:r>
    </w:p>
    <w:p w:rsidR="0093180B" w:rsidRPr="00520718" w:rsidRDefault="0093180B" w:rsidP="0093180B">
      <w:r w:rsidRPr="00520718">
        <w:t xml:space="preserve">По данным Управления Роспотребнадзора по Камчатскому краю основными причинами неудовлетворительного качества питьевой воды являются отсутствие или ненадлежащее состояние зоны санитарной охраны водоисточников, отсутствие на водопроводах достаточного набора очистных сооружений, высокая изношенность водопроводов и разводящих сетей (от 20 до 90% разводящих сетей нуждаются в замене), отсутствие плановых капитальных ремонтов, проведение производственного контроля в сокращенном объеме. </w:t>
      </w:r>
    </w:p>
    <w:p w:rsidR="0093180B" w:rsidRPr="00520718" w:rsidRDefault="0093180B" w:rsidP="0093180B">
      <w:r w:rsidRPr="00520718">
        <w:t>По данным КГУП «Камчатский водоканал» средний износ системы водоснабжения Петропавловск-Камчатского городского округа остается на уровне 69%. Данный высокий уровень износа сохраняется вследствие незначительных работ по восстановлению, реконструкции и модернизации сетей и объектов городской системы водоснабжения. Общее количество отремонтированных сетей на конец 2017 года, с учетом замены ветхих сетей за период 2013-2016 гг., составляет 54317,5 м от всей протяженности сетей водоснабжения города. В 2018 году планируется замена ветхих сетей в размере 12,0 тыс. м: таким образом, протяженность сетей водоснабжения, нуждающаяся в замене, составит в среднем около 66,99%.</w:t>
      </w:r>
    </w:p>
    <w:p w:rsidR="0093180B" w:rsidRPr="00520718" w:rsidRDefault="0093180B" w:rsidP="0093180B">
      <w:r w:rsidRPr="00520718">
        <w:t>За период 2015-2017 гг. Управлением Роспотребнадзора по Камчатскому краю рассмотрено 47 проектов зон санитарной охраны источников водоснабжения: по всем проектам выданы санитарно-эпидемиологические заключения о соответствии обязательным требованиям, в том числе в 2017 году выдано 7 санитарноэпидемиологических заключений о соответствии водных объектов санитарным правилам</w:t>
      </w:r>
      <w:r w:rsidR="00A87890" w:rsidRPr="00520718">
        <w:t xml:space="preserve"> </w:t>
      </w:r>
      <w:r w:rsidRPr="00520718">
        <w:t>и условиям безопасного для здоровья населения использования водных объектов.</w:t>
      </w:r>
    </w:p>
    <w:p w:rsidR="0093180B" w:rsidRPr="00520718" w:rsidRDefault="0093180B" w:rsidP="000B48C3">
      <w:pPr>
        <w:rPr>
          <w:u w:val="single"/>
        </w:rPr>
      </w:pPr>
      <w:r w:rsidRPr="00520718">
        <w:rPr>
          <w:u w:val="single"/>
        </w:rPr>
        <w:t xml:space="preserve">Водопотребление </w:t>
      </w:r>
    </w:p>
    <w:p w:rsidR="0093180B" w:rsidRPr="00520718" w:rsidRDefault="0093180B" w:rsidP="0093180B">
      <w:r w:rsidRPr="00520718">
        <w:t>Забор воды для различных нужд осуществляется</w:t>
      </w:r>
      <w:r w:rsidR="00A87890" w:rsidRPr="00520718">
        <w:t xml:space="preserve"> </w:t>
      </w:r>
      <w:r w:rsidRPr="00520718">
        <w:t>из бассейнов внутренних морских вод и территориального моря Российской Федерации, бассейнов поверхностных водных объектов: рек Халактырка и Камчатка, рек побережий Тихого океана, Берингова и Охотского морей. Основной объём забора воды приходится на реки, относящиеся к бассейну Тихого океана (р. Халактырка, Камчатка, прочие реки побережья Тихого океана), где располагаются основные потребители пресной воды.</w:t>
      </w:r>
      <w:r w:rsidR="00A87890" w:rsidRPr="00520718">
        <w:t xml:space="preserve"> </w:t>
      </w:r>
    </w:p>
    <w:p w:rsidR="0093180B" w:rsidRPr="00520718" w:rsidRDefault="0093180B" w:rsidP="0093180B">
      <w:r w:rsidRPr="00520718">
        <w:t>По данным Отдела водных ресурсов Амурского бассейнового водного управления, водопотребление в Камчатском крае в 2017 году, по сравнению с 2016 годом, не претерпело каких-либо значительных изменений по основным показателям. Из природных водных объектов Камчатского края в 2017 году было изъято 167,0 млн. куб м воды, что на 3,12% меньше показателя 2016 года (172,38</w:t>
      </w:r>
      <w:r w:rsidR="00A87890" w:rsidRPr="00520718">
        <w:t xml:space="preserve"> </w:t>
      </w:r>
      <w:r w:rsidRPr="00520718">
        <w:t xml:space="preserve">млн. куб м.), что представлено в таблице </w:t>
      </w:r>
      <w:r w:rsidR="007000AA" w:rsidRPr="00520718">
        <w:t>5</w:t>
      </w:r>
      <w:r w:rsidR="002E3C32" w:rsidRPr="00520718">
        <w:t>.4.4-3</w:t>
      </w:r>
    </w:p>
    <w:p w:rsidR="000B48C3" w:rsidRPr="00520718" w:rsidRDefault="000B48C3" w:rsidP="0093180B"/>
    <w:p w:rsidR="0093180B" w:rsidRPr="00520718" w:rsidRDefault="007000AA" w:rsidP="0093180B">
      <w:r w:rsidRPr="00520718">
        <w:t>Таблица 5</w:t>
      </w:r>
      <w:r w:rsidR="002E3C32" w:rsidRPr="00520718">
        <w:t>.4.</w:t>
      </w:r>
      <w:r w:rsidR="00F474F6" w:rsidRPr="00520718">
        <w:t>2</w:t>
      </w:r>
      <w:r w:rsidR="002E3C32" w:rsidRPr="00520718">
        <w:t>-3</w:t>
      </w:r>
      <w:r w:rsidR="0093180B" w:rsidRPr="00520718">
        <w:t>. Динамика основных показателей водопотребления в Камчатском крае</w:t>
      </w:r>
      <w:r w:rsidR="00A87890" w:rsidRPr="00520718">
        <w:t xml:space="preserve"> </w:t>
      </w:r>
      <w:r w:rsidR="0093180B" w:rsidRPr="00520718">
        <w:t>за период 2013-2017 гг., млн. куб. 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766"/>
        <w:gridCol w:w="2360"/>
        <w:gridCol w:w="1559"/>
        <w:gridCol w:w="1418"/>
        <w:gridCol w:w="1383"/>
        <w:gridCol w:w="1417"/>
      </w:tblGrid>
      <w:tr w:rsidR="0093180B" w:rsidRPr="00520718" w:rsidTr="000B48C3">
        <w:trPr>
          <w:trHeight w:val="20"/>
          <w:jc w:val="center"/>
        </w:trPr>
        <w:tc>
          <w:tcPr>
            <w:tcW w:w="668" w:type="dxa"/>
            <w:vMerge w:val="restart"/>
          </w:tcPr>
          <w:p w:rsidR="0093180B" w:rsidRPr="00520718" w:rsidRDefault="0093180B" w:rsidP="000B48C3">
            <w:pPr>
              <w:spacing w:before="0" w:after="0"/>
              <w:ind w:firstLine="0"/>
              <w:jc w:val="center"/>
              <w:rPr>
                <w:sz w:val="20"/>
                <w:szCs w:val="20"/>
              </w:rPr>
            </w:pPr>
            <w:r w:rsidRPr="00520718">
              <w:rPr>
                <w:sz w:val="20"/>
                <w:szCs w:val="20"/>
              </w:rPr>
              <w:t>Годы</w:t>
            </w:r>
          </w:p>
        </w:tc>
        <w:tc>
          <w:tcPr>
            <w:tcW w:w="6103" w:type="dxa"/>
            <w:gridSpan w:val="4"/>
          </w:tcPr>
          <w:p w:rsidR="0093180B" w:rsidRPr="00520718" w:rsidRDefault="0093180B" w:rsidP="000B48C3">
            <w:pPr>
              <w:spacing w:before="0" w:after="0"/>
              <w:ind w:firstLine="0"/>
              <w:jc w:val="center"/>
              <w:rPr>
                <w:sz w:val="20"/>
                <w:szCs w:val="20"/>
              </w:rPr>
            </w:pPr>
            <w:r w:rsidRPr="00520718">
              <w:rPr>
                <w:sz w:val="20"/>
                <w:szCs w:val="20"/>
              </w:rPr>
              <w:t>Забор из водных объектов</w:t>
            </w:r>
          </w:p>
        </w:tc>
        <w:tc>
          <w:tcPr>
            <w:tcW w:w="1383" w:type="dxa"/>
            <w:vMerge w:val="restart"/>
          </w:tcPr>
          <w:p w:rsidR="0093180B" w:rsidRPr="00520718" w:rsidRDefault="0093180B" w:rsidP="000B48C3">
            <w:pPr>
              <w:spacing w:before="0" w:after="0"/>
              <w:ind w:firstLine="0"/>
              <w:jc w:val="center"/>
              <w:rPr>
                <w:sz w:val="20"/>
                <w:szCs w:val="20"/>
              </w:rPr>
            </w:pPr>
            <w:r w:rsidRPr="00520718">
              <w:rPr>
                <w:sz w:val="20"/>
                <w:szCs w:val="20"/>
              </w:rPr>
              <w:t>Потери</w:t>
            </w:r>
            <w:r w:rsidR="00A87890" w:rsidRPr="00520718">
              <w:rPr>
                <w:sz w:val="20"/>
                <w:szCs w:val="20"/>
              </w:rPr>
              <w:t xml:space="preserve"> </w:t>
            </w:r>
            <w:r w:rsidRPr="00520718">
              <w:rPr>
                <w:sz w:val="20"/>
                <w:szCs w:val="20"/>
              </w:rPr>
              <w:t>при транспортировке, всего</w:t>
            </w:r>
          </w:p>
        </w:tc>
        <w:tc>
          <w:tcPr>
            <w:tcW w:w="1417" w:type="dxa"/>
            <w:vMerge w:val="restart"/>
          </w:tcPr>
          <w:p w:rsidR="0093180B" w:rsidRPr="00520718" w:rsidRDefault="0093180B" w:rsidP="000B48C3">
            <w:pPr>
              <w:spacing w:before="0" w:after="0"/>
              <w:ind w:firstLine="0"/>
              <w:jc w:val="center"/>
              <w:rPr>
                <w:sz w:val="20"/>
                <w:szCs w:val="20"/>
              </w:rPr>
            </w:pPr>
            <w:r w:rsidRPr="00520718">
              <w:rPr>
                <w:sz w:val="20"/>
                <w:szCs w:val="20"/>
              </w:rPr>
              <w:t>Использовано свежей воды, всего</w:t>
            </w:r>
          </w:p>
        </w:tc>
      </w:tr>
      <w:tr w:rsidR="0093180B" w:rsidRPr="00520718" w:rsidTr="000B48C3">
        <w:trPr>
          <w:trHeight w:val="20"/>
          <w:jc w:val="center"/>
        </w:trPr>
        <w:tc>
          <w:tcPr>
            <w:tcW w:w="668" w:type="dxa"/>
            <w:vMerge/>
          </w:tcPr>
          <w:p w:rsidR="0093180B" w:rsidRPr="00520718" w:rsidRDefault="0093180B" w:rsidP="000B48C3">
            <w:pPr>
              <w:spacing w:before="0" w:after="0"/>
              <w:ind w:firstLine="0"/>
              <w:jc w:val="center"/>
              <w:rPr>
                <w:sz w:val="20"/>
                <w:szCs w:val="20"/>
              </w:rPr>
            </w:pPr>
          </w:p>
        </w:tc>
        <w:tc>
          <w:tcPr>
            <w:tcW w:w="766" w:type="dxa"/>
            <w:vMerge w:val="restart"/>
          </w:tcPr>
          <w:p w:rsidR="0093180B" w:rsidRPr="00520718" w:rsidRDefault="0093180B" w:rsidP="000B48C3">
            <w:pPr>
              <w:spacing w:before="0" w:after="0"/>
              <w:ind w:firstLine="0"/>
              <w:jc w:val="center"/>
              <w:rPr>
                <w:sz w:val="20"/>
                <w:szCs w:val="20"/>
              </w:rPr>
            </w:pPr>
            <w:r w:rsidRPr="00520718">
              <w:rPr>
                <w:sz w:val="20"/>
                <w:szCs w:val="20"/>
              </w:rPr>
              <w:t>Всего</w:t>
            </w:r>
          </w:p>
        </w:tc>
        <w:tc>
          <w:tcPr>
            <w:tcW w:w="5337" w:type="dxa"/>
            <w:gridSpan w:val="3"/>
          </w:tcPr>
          <w:p w:rsidR="0093180B" w:rsidRPr="00520718" w:rsidRDefault="0093180B" w:rsidP="000B48C3">
            <w:pPr>
              <w:spacing w:before="0" w:after="0"/>
              <w:ind w:firstLine="0"/>
              <w:jc w:val="center"/>
              <w:rPr>
                <w:sz w:val="20"/>
                <w:szCs w:val="20"/>
              </w:rPr>
            </w:pPr>
            <w:r w:rsidRPr="00520718">
              <w:rPr>
                <w:sz w:val="20"/>
                <w:szCs w:val="20"/>
              </w:rPr>
              <w:t>в том числе</w:t>
            </w:r>
          </w:p>
        </w:tc>
        <w:tc>
          <w:tcPr>
            <w:tcW w:w="1383" w:type="dxa"/>
            <w:vMerge/>
          </w:tcPr>
          <w:p w:rsidR="0093180B" w:rsidRPr="00520718" w:rsidRDefault="0093180B" w:rsidP="000B48C3">
            <w:pPr>
              <w:spacing w:before="0" w:after="0"/>
              <w:ind w:firstLine="0"/>
              <w:jc w:val="center"/>
              <w:rPr>
                <w:sz w:val="20"/>
                <w:szCs w:val="20"/>
              </w:rPr>
            </w:pPr>
          </w:p>
        </w:tc>
        <w:tc>
          <w:tcPr>
            <w:tcW w:w="1417" w:type="dxa"/>
            <w:vMerge/>
          </w:tcPr>
          <w:p w:rsidR="0093180B" w:rsidRPr="00520718" w:rsidRDefault="0093180B" w:rsidP="000B48C3">
            <w:pPr>
              <w:spacing w:before="0" w:after="0"/>
              <w:ind w:firstLine="0"/>
              <w:jc w:val="center"/>
              <w:rPr>
                <w:sz w:val="20"/>
                <w:szCs w:val="20"/>
              </w:rPr>
            </w:pPr>
          </w:p>
        </w:tc>
      </w:tr>
      <w:tr w:rsidR="0093180B" w:rsidRPr="00520718" w:rsidTr="000B48C3">
        <w:trPr>
          <w:trHeight w:val="20"/>
          <w:jc w:val="center"/>
        </w:trPr>
        <w:tc>
          <w:tcPr>
            <w:tcW w:w="668" w:type="dxa"/>
            <w:vMerge/>
          </w:tcPr>
          <w:p w:rsidR="0093180B" w:rsidRPr="00520718" w:rsidRDefault="0093180B" w:rsidP="000B48C3">
            <w:pPr>
              <w:spacing w:before="0" w:after="0"/>
              <w:ind w:firstLine="0"/>
              <w:jc w:val="center"/>
              <w:rPr>
                <w:sz w:val="20"/>
                <w:szCs w:val="20"/>
              </w:rPr>
            </w:pPr>
          </w:p>
        </w:tc>
        <w:tc>
          <w:tcPr>
            <w:tcW w:w="766" w:type="dxa"/>
            <w:vMerge/>
          </w:tcPr>
          <w:p w:rsidR="0093180B" w:rsidRPr="00520718" w:rsidRDefault="0093180B" w:rsidP="000B48C3">
            <w:pPr>
              <w:spacing w:before="0" w:after="0"/>
              <w:ind w:firstLine="0"/>
              <w:jc w:val="center"/>
              <w:rPr>
                <w:sz w:val="20"/>
                <w:szCs w:val="20"/>
              </w:rPr>
            </w:pPr>
          </w:p>
        </w:tc>
        <w:tc>
          <w:tcPr>
            <w:tcW w:w="2360" w:type="dxa"/>
          </w:tcPr>
          <w:p w:rsidR="0093180B" w:rsidRPr="00520718" w:rsidRDefault="0093180B" w:rsidP="000B48C3">
            <w:pPr>
              <w:spacing w:before="0" w:after="0"/>
              <w:ind w:firstLine="0"/>
              <w:jc w:val="center"/>
              <w:rPr>
                <w:sz w:val="20"/>
                <w:szCs w:val="20"/>
              </w:rPr>
            </w:pPr>
            <w:r w:rsidRPr="00520718">
              <w:rPr>
                <w:sz w:val="20"/>
                <w:szCs w:val="20"/>
              </w:rPr>
              <w:t>поверхностной пресной</w:t>
            </w:r>
          </w:p>
        </w:tc>
        <w:tc>
          <w:tcPr>
            <w:tcW w:w="1559" w:type="dxa"/>
          </w:tcPr>
          <w:p w:rsidR="0093180B" w:rsidRPr="00520718" w:rsidRDefault="0093180B" w:rsidP="000B48C3">
            <w:pPr>
              <w:spacing w:before="0" w:after="0"/>
              <w:ind w:firstLine="0"/>
              <w:jc w:val="center"/>
              <w:rPr>
                <w:sz w:val="20"/>
                <w:szCs w:val="20"/>
              </w:rPr>
            </w:pPr>
            <w:r w:rsidRPr="00520718">
              <w:rPr>
                <w:sz w:val="20"/>
                <w:szCs w:val="20"/>
              </w:rPr>
              <w:t>морской</w:t>
            </w:r>
          </w:p>
        </w:tc>
        <w:tc>
          <w:tcPr>
            <w:tcW w:w="1418" w:type="dxa"/>
          </w:tcPr>
          <w:p w:rsidR="0093180B" w:rsidRPr="00520718" w:rsidRDefault="0093180B" w:rsidP="000B48C3">
            <w:pPr>
              <w:spacing w:before="0" w:after="0"/>
              <w:ind w:firstLine="0"/>
              <w:jc w:val="center"/>
              <w:rPr>
                <w:sz w:val="20"/>
                <w:szCs w:val="20"/>
              </w:rPr>
            </w:pPr>
            <w:r w:rsidRPr="00520718">
              <w:rPr>
                <w:sz w:val="20"/>
                <w:szCs w:val="20"/>
              </w:rPr>
              <w:t>подземной</w:t>
            </w:r>
          </w:p>
        </w:tc>
        <w:tc>
          <w:tcPr>
            <w:tcW w:w="1383" w:type="dxa"/>
            <w:vMerge/>
          </w:tcPr>
          <w:p w:rsidR="0093180B" w:rsidRPr="00520718" w:rsidRDefault="0093180B" w:rsidP="000B48C3">
            <w:pPr>
              <w:spacing w:before="0" w:after="0"/>
              <w:ind w:firstLine="0"/>
              <w:jc w:val="center"/>
              <w:rPr>
                <w:sz w:val="20"/>
                <w:szCs w:val="20"/>
              </w:rPr>
            </w:pPr>
          </w:p>
        </w:tc>
        <w:tc>
          <w:tcPr>
            <w:tcW w:w="1417" w:type="dxa"/>
            <w:vMerge/>
          </w:tcPr>
          <w:p w:rsidR="0093180B" w:rsidRPr="00520718" w:rsidRDefault="0093180B" w:rsidP="000B48C3">
            <w:pPr>
              <w:spacing w:before="0" w:after="0"/>
              <w:ind w:firstLine="0"/>
              <w:jc w:val="center"/>
              <w:rPr>
                <w:sz w:val="20"/>
                <w:szCs w:val="20"/>
              </w:rPr>
            </w:pPr>
          </w:p>
        </w:tc>
      </w:tr>
      <w:tr w:rsidR="0093180B" w:rsidRPr="00520718" w:rsidTr="000B48C3">
        <w:trPr>
          <w:trHeight w:val="20"/>
          <w:jc w:val="center"/>
        </w:trPr>
        <w:tc>
          <w:tcPr>
            <w:tcW w:w="668" w:type="dxa"/>
          </w:tcPr>
          <w:p w:rsidR="0093180B" w:rsidRPr="00520718" w:rsidRDefault="0093180B" w:rsidP="000B48C3">
            <w:pPr>
              <w:spacing w:before="0" w:after="0"/>
              <w:ind w:firstLine="0"/>
              <w:jc w:val="center"/>
              <w:rPr>
                <w:sz w:val="20"/>
                <w:szCs w:val="20"/>
              </w:rPr>
            </w:pPr>
            <w:r w:rsidRPr="00520718">
              <w:rPr>
                <w:sz w:val="20"/>
                <w:szCs w:val="20"/>
              </w:rPr>
              <w:t>2015</w:t>
            </w:r>
          </w:p>
        </w:tc>
        <w:tc>
          <w:tcPr>
            <w:tcW w:w="766" w:type="dxa"/>
          </w:tcPr>
          <w:p w:rsidR="0093180B" w:rsidRPr="00520718" w:rsidRDefault="0093180B" w:rsidP="000B48C3">
            <w:pPr>
              <w:spacing w:before="0" w:after="0"/>
              <w:ind w:firstLine="0"/>
              <w:jc w:val="center"/>
              <w:rPr>
                <w:sz w:val="20"/>
                <w:szCs w:val="20"/>
              </w:rPr>
            </w:pPr>
            <w:r w:rsidRPr="00520718">
              <w:rPr>
                <w:sz w:val="20"/>
                <w:szCs w:val="20"/>
              </w:rPr>
              <w:t>171,4</w:t>
            </w:r>
          </w:p>
        </w:tc>
        <w:tc>
          <w:tcPr>
            <w:tcW w:w="2360" w:type="dxa"/>
          </w:tcPr>
          <w:p w:rsidR="0093180B" w:rsidRPr="00520718" w:rsidRDefault="0093180B" w:rsidP="000B48C3">
            <w:pPr>
              <w:spacing w:before="0" w:after="0"/>
              <w:ind w:firstLine="0"/>
              <w:jc w:val="center"/>
              <w:rPr>
                <w:sz w:val="20"/>
                <w:szCs w:val="20"/>
              </w:rPr>
            </w:pPr>
            <w:r w:rsidRPr="00520718">
              <w:rPr>
                <w:sz w:val="20"/>
                <w:szCs w:val="20"/>
              </w:rPr>
              <w:t>73,0</w:t>
            </w:r>
          </w:p>
        </w:tc>
        <w:tc>
          <w:tcPr>
            <w:tcW w:w="1559" w:type="dxa"/>
          </w:tcPr>
          <w:p w:rsidR="0093180B" w:rsidRPr="00520718" w:rsidRDefault="0093180B" w:rsidP="000B48C3">
            <w:pPr>
              <w:spacing w:before="0" w:after="0"/>
              <w:ind w:firstLine="0"/>
              <w:jc w:val="center"/>
              <w:rPr>
                <w:sz w:val="20"/>
                <w:szCs w:val="20"/>
              </w:rPr>
            </w:pPr>
            <w:r w:rsidRPr="00520718">
              <w:rPr>
                <w:sz w:val="20"/>
                <w:szCs w:val="20"/>
              </w:rPr>
              <w:t>30,5</w:t>
            </w:r>
          </w:p>
        </w:tc>
        <w:tc>
          <w:tcPr>
            <w:tcW w:w="1418" w:type="dxa"/>
          </w:tcPr>
          <w:p w:rsidR="0093180B" w:rsidRPr="00520718" w:rsidRDefault="0093180B" w:rsidP="000B48C3">
            <w:pPr>
              <w:spacing w:before="0" w:after="0"/>
              <w:ind w:firstLine="0"/>
              <w:jc w:val="center"/>
              <w:rPr>
                <w:sz w:val="20"/>
                <w:szCs w:val="20"/>
              </w:rPr>
            </w:pPr>
            <w:r w:rsidRPr="00520718">
              <w:rPr>
                <w:sz w:val="20"/>
                <w:szCs w:val="20"/>
              </w:rPr>
              <w:t>67,9</w:t>
            </w:r>
          </w:p>
        </w:tc>
        <w:tc>
          <w:tcPr>
            <w:tcW w:w="1383" w:type="dxa"/>
          </w:tcPr>
          <w:p w:rsidR="0093180B" w:rsidRPr="00520718" w:rsidRDefault="0093180B" w:rsidP="000B48C3">
            <w:pPr>
              <w:spacing w:before="0" w:after="0"/>
              <w:ind w:firstLine="0"/>
              <w:jc w:val="center"/>
              <w:rPr>
                <w:sz w:val="20"/>
                <w:szCs w:val="20"/>
              </w:rPr>
            </w:pPr>
            <w:r w:rsidRPr="00520718">
              <w:rPr>
                <w:sz w:val="20"/>
                <w:szCs w:val="20"/>
              </w:rPr>
              <w:t>14,31</w:t>
            </w:r>
          </w:p>
        </w:tc>
        <w:tc>
          <w:tcPr>
            <w:tcW w:w="1417" w:type="dxa"/>
          </w:tcPr>
          <w:p w:rsidR="0093180B" w:rsidRPr="00520718" w:rsidRDefault="0093180B" w:rsidP="000B48C3">
            <w:pPr>
              <w:spacing w:before="0" w:after="0"/>
              <w:ind w:firstLine="0"/>
              <w:jc w:val="center"/>
              <w:rPr>
                <w:sz w:val="20"/>
                <w:szCs w:val="20"/>
              </w:rPr>
            </w:pPr>
            <w:r w:rsidRPr="00520718">
              <w:rPr>
                <w:sz w:val="20"/>
                <w:szCs w:val="20"/>
              </w:rPr>
              <w:t>150,79</w:t>
            </w:r>
          </w:p>
        </w:tc>
      </w:tr>
      <w:tr w:rsidR="0093180B" w:rsidRPr="00520718" w:rsidTr="000B48C3">
        <w:trPr>
          <w:trHeight w:val="20"/>
          <w:jc w:val="center"/>
        </w:trPr>
        <w:tc>
          <w:tcPr>
            <w:tcW w:w="668" w:type="dxa"/>
          </w:tcPr>
          <w:p w:rsidR="0093180B" w:rsidRPr="00520718" w:rsidRDefault="0093180B" w:rsidP="000B48C3">
            <w:pPr>
              <w:spacing w:before="0" w:after="0"/>
              <w:ind w:firstLine="0"/>
              <w:jc w:val="center"/>
              <w:rPr>
                <w:sz w:val="20"/>
                <w:szCs w:val="20"/>
              </w:rPr>
            </w:pPr>
            <w:r w:rsidRPr="00520718">
              <w:rPr>
                <w:sz w:val="20"/>
                <w:szCs w:val="20"/>
              </w:rPr>
              <w:t>2016</w:t>
            </w:r>
          </w:p>
        </w:tc>
        <w:tc>
          <w:tcPr>
            <w:tcW w:w="766" w:type="dxa"/>
          </w:tcPr>
          <w:p w:rsidR="0093180B" w:rsidRPr="00520718" w:rsidRDefault="0093180B" w:rsidP="000B48C3">
            <w:pPr>
              <w:spacing w:before="0" w:after="0"/>
              <w:ind w:firstLine="0"/>
              <w:jc w:val="center"/>
              <w:rPr>
                <w:sz w:val="20"/>
                <w:szCs w:val="20"/>
              </w:rPr>
            </w:pPr>
            <w:r w:rsidRPr="00520718">
              <w:rPr>
                <w:sz w:val="20"/>
                <w:szCs w:val="20"/>
              </w:rPr>
              <w:t>172,38</w:t>
            </w:r>
          </w:p>
        </w:tc>
        <w:tc>
          <w:tcPr>
            <w:tcW w:w="2360" w:type="dxa"/>
          </w:tcPr>
          <w:p w:rsidR="0093180B" w:rsidRPr="00520718" w:rsidRDefault="0093180B" w:rsidP="000B48C3">
            <w:pPr>
              <w:spacing w:before="0" w:after="0"/>
              <w:ind w:firstLine="0"/>
              <w:jc w:val="center"/>
              <w:rPr>
                <w:sz w:val="20"/>
                <w:szCs w:val="20"/>
              </w:rPr>
            </w:pPr>
            <w:r w:rsidRPr="00520718">
              <w:rPr>
                <w:sz w:val="20"/>
                <w:szCs w:val="20"/>
              </w:rPr>
              <w:t>77,96</w:t>
            </w:r>
          </w:p>
        </w:tc>
        <w:tc>
          <w:tcPr>
            <w:tcW w:w="1559" w:type="dxa"/>
          </w:tcPr>
          <w:p w:rsidR="0093180B" w:rsidRPr="00520718" w:rsidRDefault="0093180B" w:rsidP="000B48C3">
            <w:pPr>
              <w:spacing w:before="0" w:after="0"/>
              <w:ind w:firstLine="0"/>
              <w:jc w:val="center"/>
              <w:rPr>
                <w:sz w:val="20"/>
                <w:szCs w:val="20"/>
              </w:rPr>
            </w:pPr>
            <w:r w:rsidRPr="00520718">
              <w:rPr>
                <w:sz w:val="20"/>
                <w:szCs w:val="20"/>
              </w:rPr>
              <w:t>29,13</w:t>
            </w:r>
          </w:p>
        </w:tc>
        <w:tc>
          <w:tcPr>
            <w:tcW w:w="1418" w:type="dxa"/>
          </w:tcPr>
          <w:p w:rsidR="0093180B" w:rsidRPr="00520718" w:rsidRDefault="0093180B" w:rsidP="000B48C3">
            <w:pPr>
              <w:spacing w:before="0" w:after="0"/>
              <w:ind w:firstLine="0"/>
              <w:jc w:val="center"/>
              <w:rPr>
                <w:sz w:val="20"/>
                <w:szCs w:val="20"/>
              </w:rPr>
            </w:pPr>
            <w:r w:rsidRPr="00520718">
              <w:rPr>
                <w:sz w:val="20"/>
                <w:szCs w:val="20"/>
              </w:rPr>
              <w:t>65,28</w:t>
            </w:r>
          </w:p>
        </w:tc>
        <w:tc>
          <w:tcPr>
            <w:tcW w:w="1383" w:type="dxa"/>
          </w:tcPr>
          <w:p w:rsidR="0093180B" w:rsidRPr="00520718" w:rsidRDefault="0093180B" w:rsidP="000B48C3">
            <w:pPr>
              <w:spacing w:before="0" w:after="0"/>
              <w:ind w:firstLine="0"/>
              <w:jc w:val="center"/>
              <w:rPr>
                <w:sz w:val="20"/>
                <w:szCs w:val="20"/>
              </w:rPr>
            </w:pPr>
            <w:r w:rsidRPr="00520718">
              <w:rPr>
                <w:sz w:val="20"/>
                <w:szCs w:val="20"/>
              </w:rPr>
              <w:t>14,51</w:t>
            </w:r>
          </w:p>
        </w:tc>
        <w:tc>
          <w:tcPr>
            <w:tcW w:w="1417" w:type="dxa"/>
          </w:tcPr>
          <w:p w:rsidR="0093180B" w:rsidRPr="00520718" w:rsidRDefault="0093180B" w:rsidP="000B48C3">
            <w:pPr>
              <w:spacing w:before="0" w:after="0"/>
              <w:ind w:firstLine="0"/>
              <w:jc w:val="center"/>
              <w:rPr>
                <w:sz w:val="20"/>
                <w:szCs w:val="20"/>
              </w:rPr>
            </w:pPr>
            <w:r w:rsidRPr="00520718">
              <w:rPr>
                <w:sz w:val="20"/>
                <w:szCs w:val="20"/>
              </w:rPr>
              <w:t>151,92</w:t>
            </w:r>
          </w:p>
        </w:tc>
      </w:tr>
      <w:tr w:rsidR="0093180B" w:rsidRPr="00520718" w:rsidTr="000B48C3">
        <w:trPr>
          <w:trHeight w:val="20"/>
          <w:jc w:val="center"/>
        </w:trPr>
        <w:tc>
          <w:tcPr>
            <w:tcW w:w="668" w:type="dxa"/>
          </w:tcPr>
          <w:p w:rsidR="0093180B" w:rsidRPr="00520718" w:rsidRDefault="0093180B" w:rsidP="000B48C3">
            <w:pPr>
              <w:spacing w:before="0" w:after="0"/>
              <w:ind w:firstLine="0"/>
              <w:jc w:val="center"/>
              <w:rPr>
                <w:sz w:val="20"/>
                <w:szCs w:val="20"/>
              </w:rPr>
            </w:pPr>
            <w:r w:rsidRPr="00520718">
              <w:rPr>
                <w:sz w:val="20"/>
                <w:szCs w:val="20"/>
              </w:rPr>
              <w:t>2017</w:t>
            </w:r>
          </w:p>
        </w:tc>
        <w:tc>
          <w:tcPr>
            <w:tcW w:w="766" w:type="dxa"/>
          </w:tcPr>
          <w:p w:rsidR="0093180B" w:rsidRPr="00520718" w:rsidRDefault="0093180B" w:rsidP="000B48C3">
            <w:pPr>
              <w:spacing w:before="0" w:after="0"/>
              <w:ind w:firstLine="0"/>
              <w:jc w:val="center"/>
              <w:rPr>
                <w:sz w:val="20"/>
                <w:szCs w:val="20"/>
              </w:rPr>
            </w:pPr>
            <w:r w:rsidRPr="00520718">
              <w:rPr>
                <w:sz w:val="20"/>
                <w:szCs w:val="20"/>
              </w:rPr>
              <w:t>167,0</w:t>
            </w:r>
          </w:p>
        </w:tc>
        <w:tc>
          <w:tcPr>
            <w:tcW w:w="2360" w:type="dxa"/>
          </w:tcPr>
          <w:p w:rsidR="0093180B" w:rsidRPr="00520718" w:rsidRDefault="0093180B" w:rsidP="000B48C3">
            <w:pPr>
              <w:spacing w:before="0" w:after="0"/>
              <w:ind w:firstLine="0"/>
              <w:jc w:val="center"/>
              <w:rPr>
                <w:sz w:val="20"/>
                <w:szCs w:val="20"/>
              </w:rPr>
            </w:pPr>
            <w:r w:rsidRPr="00520718">
              <w:rPr>
                <w:sz w:val="20"/>
                <w:szCs w:val="20"/>
              </w:rPr>
              <w:t>72,35</w:t>
            </w:r>
          </w:p>
        </w:tc>
        <w:tc>
          <w:tcPr>
            <w:tcW w:w="1559" w:type="dxa"/>
          </w:tcPr>
          <w:p w:rsidR="0093180B" w:rsidRPr="00520718" w:rsidRDefault="0093180B" w:rsidP="000B48C3">
            <w:pPr>
              <w:spacing w:before="0" w:after="0"/>
              <w:ind w:firstLine="0"/>
              <w:jc w:val="center"/>
              <w:rPr>
                <w:sz w:val="20"/>
                <w:szCs w:val="20"/>
              </w:rPr>
            </w:pPr>
            <w:r w:rsidRPr="00520718">
              <w:rPr>
                <w:sz w:val="20"/>
                <w:szCs w:val="20"/>
              </w:rPr>
              <w:t>27,39</w:t>
            </w:r>
          </w:p>
        </w:tc>
        <w:tc>
          <w:tcPr>
            <w:tcW w:w="1418" w:type="dxa"/>
          </w:tcPr>
          <w:p w:rsidR="0093180B" w:rsidRPr="00520718" w:rsidRDefault="0093180B" w:rsidP="000B48C3">
            <w:pPr>
              <w:spacing w:before="0" w:after="0"/>
              <w:ind w:firstLine="0"/>
              <w:jc w:val="center"/>
              <w:rPr>
                <w:sz w:val="20"/>
                <w:szCs w:val="20"/>
              </w:rPr>
            </w:pPr>
            <w:r w:rsidRPr="00520718">
              <w:rPr>
                <w:sz w:val="20"/>
                <w:szCs w:val="20"/>
              </w:rPr>
              <w:t>67,27</w:t>
            </w:r>
          </w:p>
        </w:tc>
        <w:tc>
          <w:tcPr>
            <w:tcW w:w="1383" w:type="dxa"/>
          </w:tcPr>
          <w:p w:rsidR="0093180B" w:rsidRPr="00520718" w:rsidRDefault="0093180B" w:rsidP="000B48C3">
            <w:pPr>
              <w:spacing w:before="0" w:after="0"/>
              <w:ind w:firstLine="0"/>
              <w:jc w:val="center"/>
              <w:rPr>
                <w:sz w:val="20"/>
                <w:szCs w:val="20"/>
              </w:rPr>
            </w:pPr>
            <w:r w:rsidRPr="00520718">
              <w:rPr>
                <w:sz w:val="20"/>
                <w:szCs w:val="20"/>
              </w:rPr>
              <w:t>14,97</w:t>
            </w:r>
          </w:p>
        </w:tc>
        <w:tc>
          <w:tcPr>
            <w:tcW w:w="1417" w:type="dxa"/>
          </w:tcPr>
          <w:p w:rsidR="0093180B" w:rsidRPr="00520718" w:rsidRDefault="0093180B" w:rsidP="000B48C3">
            <w:pPr>
              <w:spacing w:before="0" w:after="0"/>
              <w:ind w:firstLine="0"/>
              <w:jc w:val="center"/>
              <w:rPr>
                <w:sz w:val="20"/>
                <w:szCs w:val="20"/>
              </w:rPr>
            </w:pPr>
            <w:r w:rsidRPr="00520718">
              <w:rPr>
                <w:sz w:val="20"/>
                <w:szCs w:val="20"/>
              </w:rPr>
              <w:t>145,53</w:t>
            </w:r>
          </w:p>
        </w:tc>
      </w:tr>
    </w:tbl>
    <w:p w:rsidR="000B48C3" w:rsidRPr="00520718" w:rsidRDefault="000B48C3" w:rsidP="0093180B"/>
    <w:p w:rsidR="0093180B" w:rsidRPr="00520718" w:rsidRDefault="0093180B" w:rsidP="0093180B">
      <w:r w:rsidRPr="00520718">
        <w:t>Из поверхностных водных объектов, включая морскую воду в объеме 27,39 млн. м3, в 2017 году было забрано 99,74</w:t>
      </w:r>
      <w:r w:rsidR="00A87890" w:rsidRPr="00520718">
        <w:t xml:space="preserve"> </w:t>
      </w:r>
      <w:r w:rsidRPr="00520718">
        <w:t>млн. м3, или почти на 6 % меньше предшествующего 2016 года. Это связано с сокращением забора воды</w:t>
      </w:r>
      <w:r w:rsidR="00A87890" w:rsidRPr="00520718">
        <w:t xml:space="preserve"> </w:t>
      </w:r>
      <w:r w:rsidRPr="00520718">
        <w:t xml:space="preserve">ПАО «Камчатскэнерго» в связи с изменением состава работающего оборудования и за счет уменьшения часов работы турбины ТГ-4. </w:t>
      </w:r>
    </w:p>
    <w:p w:rsidR="0093180B" w:rsidRPr="00520718" w:rsidRDefault="0093180B" w:rsidP="0093180B">
      <w:r w:rsidRPr="00520718">
        <w:lastRenderedPageBreak/>
        <w:t xml:space="preserve">Фактический забор пресной воды из поверхностных водных объектов в 2017 году составил 72,35 млн. м3, забор морской воды – 27,39 млн. м3, забор подземной воды – 67,26 млн. м3, в том числе шахтно-рудничных вод – 6,51 млн. м3. </w:t>
      </w:r>
    </w:p>
    <w:p w:rsidR="0093180B" w:rsidRPr="00520718" w:rsidRDefault="0093180B" w:rsidP="0093180B">
      <w:r w:rsidRPr="00520718">
        <w:t xml:space="preserve">Забор воды из подземных источников увеличился на 3 % относительно предыдущего года в основном за счет увеличения объемов забора воды АО «Тепло Земли» в районе Паратунской курортной зоны. </w:t>
      </w:r>
    </w:p>
    <w:p w:rsidR="0093180B" w:rsidRPr="00520718" w:rsidRDefault="0093180B" w:rsidP="0093180B">
      <w:r w:rsidRPr="00520718">
        <w:t xml:space="preserve">Расход воды в системах оборотного и повторно-последовательного водоснабжения в отчетном году практически не изменился, и составил 15,3 млн. м3 против 14,81 млн. м3 в 2016 году. Наибольший процент экономии свежей воды за счет оборотного и повторнопоследовательного водоснабжения отмечается на предприятиях цветной металлургии (до 95 %). Однако в целом по краю экономия от использования оборотного и повторнопоследовательного водоснабжения незначительная, и составляет менее 10-ти % от общего объема использования воды. </w:t>
      </w:r>
    </w:p>
    <w:p w:rsidR="0093180B" w:rsidRPr="00520718" w:rsidRDefault="0093180B" w:rsidP="0093180B">
      <w:r w:rsidRPr="00520718">
        <w:t xml:space="preserve">Потери воды при транспортировке в 2017 году составили 14,97 млн. м3 и незначительно увеличились по сравнению с объемом воды, потерянным при транспортировке в 2016 году (14,51 млн. м3). </w:t>
      </w:r>
    </w:p>
    <w:p w:rsidR="0093180B" w:rsidRPr="00520718" w:rsidRDefault="0093180B" w:rsidP="0093180B">
      <w:r w:rsidRPr="00520718">
        <w:t>Объём использования свежей воды (с учетом морской воды) в 2017 году сократился на 4,5 % от уровня показателей 2016 года: с 151,92 млн. м3 до 145,53 млн. м3. По остальным показателям использования воды в Камчатском крае в 2017 году данные соответствуют</w:t>
      </w:r>
      <w:r w:rsidR="00A87890" w:rsidRPr="00520718">
        <w:t xml:space="preserve"> </w:t>
      </w:r>
      <w:r w:rsidRPr="00520718">
        <w:t>показателям 2016 года.</w:t>
      </w:r>
    </w:p>
    <w:p w:rsidR="0093180B" w:rsidRPr="00520718" w:rsidRDefault="0093180B" w:rsidP="0093180B">
      <w:pPr>
        <w:rPr>
          <w:u w:val="single"/>
        </w:rPr>
      </w:pPr>
      <w:r w:rsidRPr="00520718">
        <w:rPr>
          <w:u w:val="single"/>
        </w:rPr>
        <w:t>Водоотведение</w:t>
      </w:r>
    </w:p>
    <w:p w:rsidR="0093180B" w:rsidRPr="00520718" w:rsidRDefault="0093180B" w:rsidP="0093180B">
      <w:r w:rsidRPr="00520718">
        <w:t>В 2017 году в поверхностные водные объекты Камчатского края было сброшено в общей сложности сточной, транзитной и другой воды 117,46 млн. м3, что составило 93% от показателей 2016 года (126,11 млн. м3). С 2009 года в Камчатском крае наметилась тенденция к уменьшению общего объема сброса сточных вод в поверхностные водные объекты (рис. 34).</w:t>
      </w:r>
      <w:r w:rsidR="00A87890" w:rsidRPr="00520718">
        <w:t xml:space="preserve"> </w:t>
      </w:r>
    </w:p>
    <w:p w:rsidR="0093180B" w:rsidRPr="00520718" w:rsidRDefault="0093180B" w:rsidP="0093180B">
      <w:r w:rsidRPr="00520718">
        <w:t>Объем сброса сточных вод, требующих очистки, в 2017 году составил 33,21 млн. м3, что почти на 16% больше показателя</w:t>
      </w:r>
      <w:r w:rsidR="00A87890" w:rsidRPr="00520718">
        <w:t xml:space="preserve"> </w:t>
      </w:r>
      <w:r w:rsidRPr="00520718">
        <w:t xml:space="preserve">2016 года (28,67 млн. м3) (в 2015 году – 32,26 млн. м3). Это связано с тем, что Северо-Восточный филиал ФГБУ «Главрыбвод» (ЛРЗ) после получения Решений на сброс сточных вод уточнил категорию качества сточной воды (ранее показывали как «нормативно-чистая»). </w:t>
      </w:r>
    </w:p>
    <w:p w:rsidR="0093180B" w:rsidRPr="00520718" w:rsidRDefault="0093180B" w:rsidP="0093180B">
      <w:r w:rsidRPr="00520718">
        <w:t>Доля загрязненных сточных вод в целом</w:t>
      </w:r>
      <w:r w:rsidR="00A87890" w:rsidRPr="00520718">
        <w:t xml:space="preserve"> </w:t>
      </w:r>
      <w:r w:rsidRPr="00520718">
        <w:t xml:space="preserve">по краю составляет около 23% от общего сброса сточных вод. Доля нормативно-очищенных сточных вод в общем сбросе составляет немногим более 5%. </w:t>
      </w:r>
    </w:p>
    <w:p w:rsidR="0093180B" w:rsidRPr="00520718" w:rsidRDefault="0093180B" w:rsidP="0093180B">
      <w:r w:rsidRPr="00520718">
        <w:t>В 2017 году относительно данных 2016 года произошло увеличение объема сброшенных загрязненных сточных вод на 2,69 млн. м3 или на 15,84 %. Связано это с тем, что при оформлении Решений на сброс Северо-Восточный филиал ФГБУ «Главрыбвод» уточнили категорию качества сточной воды (ранее показывали как «нормативно-чистая»).</w:t>
      </w:r>
      <w:r w:rsidR="00A87890" w:rsidRPr="00520718">
        <w:t xml:space="preserve"> </w:t>
      </w:r>
    </w:p>
    <w:p w:rsidR="0093180B" w:rsidRPr="00520718" w:rsidRDefault="0093180B" w:rsidP="0093180B">
      <w:r w:rsidRPr="00520718">
        <w:t>В целом по Камчатскому краю, сброс загрязняющих веществ в составе сточных вод продолжает снижаться.</w:t>
      </w:r>
    </w:p>
    <w:p w:rsidR="0093180B" w:rsidRPr="00520718" w:rsidRDefault="0093180B" w:rsidP="000B48C3">
      <w:pPr>
        <w:rPr>
          <w:u w:val="single"/>
        </w:rPr>
      </w:pPr>
      <w:bookmarkStart w:id="104" w:name="_Toc182309928"/>
      <w:bookmarkStart w:id="105" w:name="_Toc260823157"/>
      <w:bookmarkStart w:id="106" w:name="_Toc260826378"/>
      <w:r w:rsidRPr="00520718">
        <w:rPr>
          <w:u w:val="single"/>
        </w:rPr>
        <w:t>Рациональное использование водных ресурсов</w:t>
      </w:r>
      <w:bookmarkEnd w:id="104"/>
      <w:bookmarkEnd w:id="105"/>
      <w:bookmarkEnd w:id="106"/>
    </w:p>
    <w:p w:rsidR="0093180B" w:rsidRPr="00520718" w:rsidRDefault="0093180B" w:rsidP="0093180B">
      <w:r w:rsidRPr="00520718">
        <w:t>Рациональное использование водных ресурсов включает внедрение комплекса мероприятий по экономии питьевой воды всеми водопотребителями – установка водоизмерительных приборов на всех сооружениях водоподачи, включая внедрение систем поквартирного учёта воды, замена напорно-регулирующей арматуры на разводящих сетях, своевременных ремонт проводящей сетей.</w:t>
      </w:r>
    </w:p>
    <w:p w:rsidR="0093180B" w:rsidRPr="00520718" w:rsidRDefault="0093180B" w:rsidP="0093180B">
      <w:r w:rsidRPr="00520718">
        <w:t>В перспективе все водопотребители и водопользователи должны быть оснащены измерительной аппаратурой.</w:t>
      </w:r>
    </w:p>
    <w:p w:rsidR="0093180B" w:rsidRPr="00520718" w:rsidRDefault="0093180B" w:rsidP="0093180B">
      <w:r w:rsidRPr="00520718">
        <w:t>Все водопотребители и водопользователи должны иметь лицензии на вид водопользования и объём изъятия из источника в соответствии с требованиями, разработанными МПР РФ, которыми определено:</w:t>
      </w:r>
    </w:p>
    <w:p w:rsidR="0093180B" w:rsidRPr="00520718" w:rsidRDefault="0093180B" w:rsidP="000B48C3">
      <w:pPr>
        <w:numPr>
          <w:ilvl w:val="0"/>
          <w:numId w:val="2"/>
        </w:numPr>
        <w:tabs>
          <w:tab w:val="left" w:pos="993"/>
        </w:tabs>
        <w:spacing w:before="0" w:after="0"/>
        <w:ind w:left="0" w:firstLine="567"/>
      </w:pPr>
      <w:r w:rsidRPr="00520718">
        <w:t>водоснабжение осуществляется в пределах установленных лимитов;</w:t>
      </w:r>
    </w:p>
    <w:p w:rsidR="0093180B" w:rsidRPr="00520718" w:rsidRDefault="0093180B" w:rsidP="000B48C3">
      <w:pPr>
        <w:numPr>
          <w:ilvl w:val="0"/>
          <w:numId w:val="2"/>
        </w:numPr>
        <w:tabs>
          <w:tab w:val="left" w:pos="993"/>
        </w:tabs>
        <w:spacing w:before="0" w:after="0"/>
        <w:ind w:left="0" w:firstLine="567"/>
      </w:pPr>
      <w:r w:rsidRPr="00520718">
        <w:lastRenderedPageBreak/>
        <w:t>водоотведение разрешается только по выпускам с качественным составом отводимых вод, соответствующим утвержденным ПДС или их поэтамному достижению при реализации водоохранных мероприятий, направленных на повышение качества очистки;</w:t>
      </w:r>
    </w:p>
    <w:p w:rsidR="0093180B" w:rsidRPr="00520718" w:rsidRDefault="0093180B" w:rsidP="000B48C3">
      <w:pPr>
        <w:numPr>
          <w:ilvl w:val="0"/>
          <w:numId w:val="2"/>
        </w:numPr>
        <w:tabs>
          <w:tab w:val="left" w:pos="993"/>
        </w:tabs>
        <w:spacing w:before="0" w:after="0"/>
        <w:ind w:left="0" w:firstLine="567"/>
      </w:pPr>
      <w:r w:rsidRPr="00520718">
        <w:t>повсеместное внедрение, дальнейшее развитие и совершенствование систем оборотного водоснабжения и повторного использования производственных стоков, особенно на предприятиях ЖКХ и рыбоперерабатывающих предприятиях.</w:t>
      </w:r>
    </w:p>
    <w:p w:rsidR="0093180B" w:rsidRPr="00520718" w:rsidRDefault="0093180B" w:rsidP="000B48C3">
      <w:pPr>
        <w:rPr>
          <w:u w:val="single"/>
        </w:rPr>
      </w:pPr>
      <w:r w:rsidRPr="00520718">
        <w:rPr>
          <w:u w:val="single"/>
        </w:rPr>
        <w:t>Выводы</w:t>
      </w:r>
    </w:p>
    <w:p w:rsidR="0093180B" w:rsidRPr="00520718" w:rsidRDefault="0093180B" w:rsidP="000B48C3">
      <w:pPr>
        <w:numPr>
          <w:ilvl w:val="0"/>
          <w:numId w:val="2"/>
        </w:numPr>
        <w:tabs>
          <w:tab w:val="left" w:pos="993"/>
        </w:tabs>
        <w:spacing w:before="0" w:after="0"/>
        <w:ind w:left="0" w:firstLine="567"/>
      </w:pPr>
      <w:r w:rsidRPr="00520718">
        <w:t>К загрязняющим веществам для всех водотоков полуострова, как и в 2016 году, отнесены нефтепродукты, фенолы (для тех рек, где они определяются) и соединения меди.</w:t>
      </w:r>
    </w:p>
    <w:p w:rsidR="0093180B" w:rsidRPr="00520718" w:rsidRDefault="0093180B" w:rsidP="000B48C3">
      <w:pPr>
        <w:numPr>
          <w:ilvl w:val="0"/>
          <w:numId w:val="2"/>
        </w:numPr>
        <w:tabs>
          <w:tab w:val="left" w:pos="993"/>
        </w:tabs>
        <w:spacing w:before="0" w:after="0"/>
        <w:ind w:left="0" w:firstLine="567"/>
      </w:pPr>
      <w:r w:rsidRPr="00520718">
        <w:t>Среднегодовое содержание нефтепродуктов для 34% обследованных рек увеличилось в 1,5-5 раз, а в целом по водным объектам возросло в 1,5 раза – до 10 ПДК.</w:t>
      </w:r>
    </w:p>
    <w:p w:rsidR="0093180B" w:rsidRPr="00520718" w:rsidRDefault="0093180B" w:rsidP="000B48C3">
      <w:pPr>
        <w:numPr>
          <w:ilvl w:val="0"/>
          <w:numId w:val="2"/>
        </w:numPr>
        <w:tabs>
          <w:tab w:val="left" w:pos="993"/>
        </w:tabs>
        <w:spacing w:before="0" w:after="0"/>
        <w:ind w:left="0" w:firstLine="567"/>
      </w:pPr>
      <w:r w:rsidRPr="00520718">
        <w:t>На протяжении пяти лет вода более половины створов наблюдений загрязнена железом общим.</w:t>
      </w:r>
    </w:p>
    <w:p w:rsidR="0093180B" w:rsidRPr="00520718" w:rsidRDefault="0093180B" w:rsidP="000B48C3">
      <w:pPr>
        <w:numPr>
          <w:ilvl w:val="0"/>
          <w:numId w:val="2"/>
        </w:numPr>
        <w:tabs>
          <w:tab w:val="left" w:pos="993"/>
        </w:tabs>
        <w:spacing w:before="0" w:after="0"/>
        <w:ind w:left="0" w:firstLine="567"/>
      </w:pPr>
      <w:r w:rsidRPr="00520718">
        <w:t>Для водных объектов полуострова характерно небольшое количество взвешенных веществ – в среднем по водотокам 20,3 мг/л.</w:t>
      </w:r>
    </w:p>
    <w:p w:rsidR="0093180B" w:rsidRPr="00520718" w:rsidRDefault="0093180B" w:rsidP="000B48C3">
      <w:pPr>
        <w:numPr>
          <w:ilvl w:val="0"/>
          <w:numId w:val="2"/>
        </w:numPr>
        <w:tabs>
          <w:tab w:val="left" w:pos="993"/>
        </w:tabs>
        <w:spacing w:before="0" w:after="0"/>
        <w:ind w:left="0" w:firstLine="567"/>
      </w:pPr>
      <w:r w:rsidRPr="00520718">
        <w:t>Вода pек Кирганик, Корякская и Ключевка стала чище и перешла из категории загрязненные в слабо загрязненные.</w:t>
      </w:r>
    </w:p>
    <w:p w:rsidR="0093180B" w:rsidRPr="00520718" w:rsidRDefault="0093180B" w:rsidP="000B48C3">
      <w:pPr>
        <w:numPr>
          <w:ilvl w:val="0"/>
          <w:numId w:val="2"/>
        </w:numPr>
        <w:tabs>
          <w:tab w:val="left" w:pos="993"/>
        </w:tabs>
        <w:spacing w:before="0" w:after="0"/>
        <w:ind w:left="0" w:firstLine="567"/>
      </w:pPr>
      <w:r w:rsidRPr="00520718">
        <w:t>В 2017 году из подземных источников водоснабжения было исследовано 449 проб воды по санитарно-химическим показателям: все пробы соответствовали гигиеническим нормативам.</w:t>
      </w:r>
      <w:r w:rsidR="00A87890" w:rsidRPr="00520718">
        <w:t xml:space="preserve"> </w:t>
      </w:r>
    </w:p>
    <w:p w:rsidR="0093180B" w:rsidRPr="00520718" w:rsidRDefault="0093180B" w:rsidP="000B48C3">
      <w:pPr>
        <w:numPr>
          <w:ilvl w:val="0"/>
          <w:numId w:val="2"/>
        </w:numPr>
        <w:tabs>
          <w:tab w:val="left" w:pos="993"/>
        </w:tabs>
        <w:spacing w:before="0" w:after="0"/>
        <w:ind w:left="0" w:firstLine="567"/>
      </w:pPr>
      <w:r w:rsidRPr="00520718">
        <w:t>В 2017 году из 247 подземных источников не отвечали санитарным нормам и правилам 32 источника (13,0%), в том числе 12 источников (4,9%) – из-за</w:t>
      </w:r>
      <w:r w:rsidR="00A87890" w:rsidRPr="00520718">
        <w:t xml:space="preserve"> </w:t>
      </w:r>
      <w:r w:rsidRPr="00520718">
        <w:t>отсутствия зон санитарной охраны.</w:t>
      </w:r>
    </w:p>
    <w:p w:rsidR="0093180B" w:rsidRPr="00520718" w:rsidRDefault="0093180B" w:rsidP="000B48C3">
      <w:pPr>
        <w:numPr>
          <w:ilvl w:val="0"/>
          <w:numId w:val="2"/>
        </w:numPr>
        <w:tabs>
          <w:tab w:val="left" w:pos="993"/>
        </w:tabs>
        <w:spacing w:before="0" w:after="0"/>
        <w:ind w:left="0" w:firstLine="567"/>
      </w:pPr>
      <w:r w:rsidRPr="00520718">
        <w:t>В 2017 году неудовлетворительные пробы воды из поверхностных источников централизованного питьевого водоснабжения по санитарнохимическим, микробиологическим и паразитологическим показателям не регистрировались.</w:t>
      </w:r>
    </w:p>
    <w:p w:rsidR="0093180B" w:rsidRPr="00520718" w:rsidRDefault="0093180B" w:rsidP="000B48C3">
      <w:pPr>
        <w:numPr>
          <w:ilvl w:val="0"/>
          <w:numId w:val="2"/>
        </w:numPr>
        <w:tabs>
          <w:tab w:val="left" w:pos="993"/>
        </w:tabs>
        <w:spacing w:before="0" w:after="0"/>
        <w:ind w:left="0" w:firstLine="567"/>
      </w:pPr>
      <w:r w:rsidRPr="00520718">
        <w:t xml:space="preserve">Основными причинами неудовлетворительного качества питьевой воды являются отсутствие или ненадлежащее состояние зоны санитарной охраны водоисточников, отсутствие на водопроводах достаточного набора очистных сооружений, высокая изношенность водопроводов и разводящих сетей (от 20 до 90% разводящих сетей нуждаются в замене), отсутствие плановых капитальных ремонтов, проведение производственного контроля в сокращенном объеме. </w:t>
      </w:r>
    </w:p>
    <w:p w:rsidR="0093180B" w:rsidRPr="00520718" w:rsidRDefault="0093180B" w:rsidP="000B48C3">
      <w:pPr>
        <w:numPr>
          <w:ilvl w:val="0"/>
          <w:numId w:val="2"/>
        </w:numPr>
        <w:tabs>
          <w:tab w:val="left" w:pos="993"/>
        </w:tabs>
        <w:spacing w:before="0" w:after="0"/>
        <w:ind w:left="0" w:firstLine="567"/>
      </w:pPr>
      <w:r w:rsidRPr="00520718">
        <w:t>Средний износ системы водоснабжения Петропавловск-Камчатского городского округа остается на уровне 69%.</w:t>
      </w:r>
    </w:p>
    <w:p w:rsidR="0093180B" w:rsidRPr="00520718" w:rsidRDefault="004C5E37" w:rsidP="004C5E37">
      <w:pPr>
        <w:pStyle w:val="3"/>
      </w:pPr>
      <w:bookmarkStart w:id="107" w:name="_Toc4701034"/>
      <w:bookmarkStart w:id="108" w:name="_Toc182309936"/>
      <w:bookmarkStart w:id="109" w:name="_Toc260823163"/>
      <w:bookmarkStart w:id="110" w:name="_Toc260826384"/>
      <w:bookmarkStart w:id="111" w:name="_Toc296828459"/>
      <w:bookmarkStart w:id="112" w:name="_Toc296943884"/>
      <w:bookmarkStart w:id="113" w:name="_Toc336860715"/>
      <w:r w:rsidRPr="00520718">
        <w:t>Санитарное состояние и охрана почвенного покрова</w:t>
      </w:r>
      <w:bookmarkEnd w:id="107"/>
    </w:p>
    <w:p w:rsidR="0093180B" w:rsidRPr="00520718" w:rsidRDefault="0093180B" w:rsidP="004C5E37">
      <w:pPr>
        <w:rPr>
          <w:u w:val="single"/>
        </w:rPr>
      </w:pPr>
      <w:r w:rsidRPr="00520718">
        <w:rPr>
          <w:u w:val="single"/>
        </w:rPr>
        <w:t>Охрана почв</w:t>
      </w:r>
      <w:bookmarkEnd w:id="108"/>
      <w:bookmarkEnd w:id="109"/>
      <w:bookmarkEnd w:id="110"/>
      <w:bookmarkEnd w:id="111"/>
      <w:bookmarkEnd w:id="112"/>
      <w:bookmarkEnd w:id="113"/>
    </w:p>
    <w:p w:rsidR="0093180B" w:rsidRPr="00520718" w:rsidRDefault="0093180B" w:rsidP="0093180B">
      <w:r w:rsidRPr="00520718">
        <w:t>Земля как важнейший природный ресурс и фактор производства определяет</w:t>
      </w:r>
      <w:r w:rsidR="00A87890" w:rsidRPr="00520718">
        <w:t xml:space="preserve"> </w:t>
      </w:r>
      <w:r w:rsidRPr="00520718">
        <w:t>экономический рост и инвестиционную привлекательность территорий. Усиление антропогенного и техногенного воздействия на окружающую среду требует и увеличения усилий по сохранению и восстановлению природных свойств и качеств земли как</w:t>
      </w:r>
      <w:r w:rsidR="00A87890" w:rsidRPr="00520718">
        <w:t xml:space="preserve"> </w:t>
      </w:r>
      <w:r w:rsidRPr="00520718">
        <w:t>фундамента экологической безопасности. Экологизация землепользования, переход</w:t>
      </w:r>
      <w:r w:rsidR="00A87890" w:rsidRPr="00520718">
        <w:t xml:space="preserve"> </w:t>
      </w:r>
      <w:r w:rsidRPr="00520718">
        <w:t xml:space="preserve">к устойчивому землепользованию являются насущной задачей современного периода. </w:t>
      </w:r>
    </w:p>
    <w:p w:rsidR="0093180B" w:rsidRPr="00520718" w:rsidRDefault="0093180B" w:rsidP="0093180B">
      <w:r w:rsidRPr="00520718">
        <w:t xml:space="preserve">Камчатский край, как и другие территории в Дальневосточном регионе, относится к зоне неустойчивого земледелия. Обильные осадки летом (от 70-100 мм в сутки) вызывают переувлажнение почвы и большой поверхностный сток: жара в центральных районах полуострова сочетается с неглубоко залегающей мерзлотой, а колебания температуры достигают от 20°С до 30°С в сутки. Весной медленное оттаивание и прогревание плодородного слоя задерживают развитие сельскохозяйственных культур; местами зимой и весной сильные ветры сносят снежный покров, иссушают почву и перевивают ее поверхностный горизонт. Не только вышеперечисленные условия способствуют развитию </w:t>
      </w:r>
      <w:r w:rsidRPr="00520718">
        <w:lastRenderedPageBreak/>
        <w:t xml:space="preserve">как водной, так и ветровой эрозии – наибольший ущерб приносит распашка земель с нарушением агротехнических противоэрозионных мероприятий. </w:t>
      </w:r>
    </w:p>
    <w:p w:rsidR="0093180B" w:rsidRPr="00520718" w:rsidRDefault="0093180B" w:rsidP="0093180B">
      <w:r w:rsidRPr="00520718">
        <w:t>Наиболее сильно подвержены водной и ветровой эрозии распаханные земли в Елизовском, Мильковском и Усть-Камчатском районах. В значительной степени подвержены негативным процессам именно пахотные земли.</w:t>
      </w:r>
    </w:p>
    <w:p w:rsidR="0093180B" w:rsidRPr="00520718" w:rsidRDefault="0093180B" w:rsidP="0093180B">
      <w:r w:rsidRPr="00520718">
        <w:t>По состоянию на 01.01.2018 общая площадь нарушенных земель на территории Камчатского края составляет 2,9 тыс. га. Наибольшие площади</w:t>
      </w:r>
      <w:r w:rsidR="00A87890" w:rsidRPr="00520718">
        <w:t xml:space="preserve"> </w:t>
      </w:r>
      <w:r w:rsidRPr="00520718">
        <w:t>нарушенных земель расположены на землях запаса – 1,2 тыс. га (42% от всех нарушенных на территории Камчатского края земель) и землях лесного фонда – 0,7 тыс. га (24% от всех нарушенных на территории Камчатского края земель).</w:t>
      </w:r>
    </w:p>
    <w:p w:rsidR="0093180B" w:rsidRPr="00520718" w:rsidRDefault="0093180B" w:rsidP="0093180B">
      <w:r w:rsidRPr="00520718">
        <w:t xml:space="preserve">Пользование недрами, промышленное строительство, строительство гидроэлектростанций и объектов газоснабжения в Камчатском крае объективно связаны с нарушением почвенного покрова, значительными преобразованиями природных ландшафтов. Нарушенные земли характеризуются низкой хозяйственной ценностью, ухудшают санитарно-гигиенические условия жизни населения. </w:t>
      </w:r>
    </w:p>
    <w:p w:rsidR="0093180B" w:rsidRPr="00520718" w:rsidRDefault="0093180B" w:rsidP="0093180B">
      <w:r w:rsidRPr="00520718">
        <w:t xml:space="preserve">Загрязнение почвенно-растительного покрова тяжелыми металлами, бенз(а)пиреном, нефтепродуктами и сложными органическими веществами связано с выбросами промышленных предприятий и транспорта. Обычно зоны значительного загрязнения имеют небольшую площадь вдоль автодорог, вблизи промышленных предприятий и аэродромов. Загрязнение и подкисление почв также бывает связано с трансграничным переносом тяжелых металлов, оксидов серы и азота. </w:t>
      </w:r>
    </w:p>
    <w:p w:rsidR="0093180B" w:rsidRPr="00520718" w:rsidRDefault="0093180B" w:rsidP="0093180B">
      <w:r w:rsidRPr="00520718">
        <w:t xml:space="preserve">К нерациональному использованию земель населенных пунктов приводят такие негативные явления, как загрязнение отходами, нецелевое использование земель, самовольное занятие земельных участков, несанкционированные изменения границ землепользований и другие. </w:t>
      </w:r>
    </w:p>
    <w:p w:rsidR="0093180B" w:rsidRPr="00520718" w:rsidRDefault="0093180B" w:rsidP="0093180B">
      <w:r w:rsidRPr="00520718">
        <w:t>Одной из актуальнейших проблем в Камчатском крае в настоящее время является деградация земель сельхозназначения. Одной из основных причин наблюдающейся деградации сельскохозяйственных земель Камчатского края является снижение общего уровня культуры земледелия. Основные причины культуртехнической неустроенности земельных угодий скрыты в недостаточном бюджетном ассигновании, выделяемом на эти цели, невыполнении культуртехнических мелиораций и некачественном ведении сельскохозяйственного производства. Решение этой проблемы требует проведения целенаправленной политики, направленной на сохранение и увеличение продуктивных земель. Прекращение работ по восстановлению нарушенных земель в связи с отсутствием денежных средств или ликвидацией предприятий ведет к развитию эрозионных процессов под воздействием почвенно-климатических условий.</w:t>
      </w:r>
    </w:p>
    <w:p w:rsidR="0093180B" w:rsidRPr="00520718" w:rsidRDefault="0093180B" w:rsidP="0093180B">
      <w:r w:rsidRPr="00520718">
        <w:t>В связи с загрязнением земель производственными и бытовыми отходами, нарушением земель в процессе хозяйственной деятельности, усложняющими экологическую обстановку в населенных пунктах, требуется усиление государственного земельного надзора (контроля) за использованием и охраной земель, соблюдением земельного законодательства.</w:t>
      </w:r>
    </w:p>
    <w:p w:rsidR="0093180B" w:rsidRPr="00520718" w:rsidRDefault="0093180B" w:rsidP="0093180B">
      <w:r w:rsidRPr="00520718">
        <w:t xml:space="preserve">Одной из серьезных экологических проблем землепользования является проблема несанкционированной добычи общераспространенных полезных ископаемых (песчаногравийной смеси) на землях сельскохозяйственного назначения: не производится перевод земель в другую категорию, проекты рекультивации земель отсутствуют, рекультивация земель после отработки карьеров не проводится; плодородный слой почвы снимается неселективно, путем перемешивания с нижними горизонатами, что ведет к его уничтожению. Управлением Россельхознадзора по Камчатскому краю и Чукотскому автономному округу в 2017 году выявлено 5 несанкционированных карьеров по добыче общераспространенных полезных ископаемых (песчано-гравийной смеси) на землях сельскохозяйственного назначения на общей площади 32,3 га. Так, в Соболевском муниципальном районе на земельных участках сельскохозяйственного назначения разработано 2 несанкционированных карьера по добыче песчано-гравийной смеси, </w:t>
      </w:r>
      <w:r w:rsidRPr="00520718">
        <w:lastRenderedPageBreak/>
        <w:t>рекультивация земельных участков не проведена. В Елизовском муниципальном районе на землях лесного фонда был разработан карьер, но добыча песчано-гравийной смеси прекращена в связи с отсутствием запасов, рекультивация не проведена, плодородный слой почвы уничтожен. К нарушителям земельного законодательства приняты соответствующие меры.</w:t>
      </w:r>
    </w:p>
    <w:p w:rsidR="0093180B" w:rsidRPr="00520718" w:rsidRDefault="0093180B" w:rsidP="0093180B">
      <w:r w:rsidRPr="00520718">
        <w:t>Министерством сельского хозяйства, пищевой и перерабатывающей промышленности Камчатского края в целях повышения эффективности использования земель сельскохозяйственного назначения, сохранения, плодородия почв в 2017 году выполнялись мероприятия Государственной программы Камчатского края «Развитие сельского хозяйства и регулирование рынков сельскохозяйственной продукции, сырья и продовольствия Камчатского края». В рамках программы выполнен комплекс мероприятий по поддержке почвенного плодородия, которые включали финансирование работ по ремонту мелиоративных систем, научное обеспечение отрасли растениеводства, субсидирование приобретения минеральных удобрений. В 2017 году выполнены работы, обеспечивающие эффективную работу всего агропромышленного комплекса: закуплены минеральные удобрения (1,320 тыс. тонн действующего вещества, что на 8% выше уровня прошлого года).</w:t>
      </w:r>
    </w:p>
    <w:p w:rsidR="0093180B" w:rsidRPr="00520718" w:rsidRDefault="0093180B" w:rsidP="0093180B">
      <w:r w:rsidRPr="00520718">
        <w:t>Для сохранения и рационального использования земель сельскохозяйственных угодий, создания условий для увеличения объемов производства качественной сельскохозяйственной продукции проведены почвенные агрохимические и экологотоксикологические обследования земель сельскохозяйственного назначения на площади 4639,0 га. Полученные результаты позволят вносить сбалансированные дозы минеральных и органических удобрений в почву, что будет способствовать восстановлению и повышению плодородия почв.</w:t>
      </w:r>
    </w:p>
    <w:p w:rsidR="0093180B" w:rsidRPr="00520718" w:rsidRDefault="0093180B" w:rsidP="0093180B">
      <w:pPr>
        <w:rPr>
          <w:u w:val="single"/>
        </w:rPr>
      </w:pPr>
      <w:r w:rsidRPr="00520718">
        <w:rPr>
          <w:u w:val="single"/>
        </w:rPr>
        <w:t>Санитарное состояние почв</w:t>
      </w:r>
    </w:p>
    <w:p w:rsidR="0093180B" w:rsidRPr="00520718" w:rsidRDefault="0093180B" w:rsidP="0093180B">
      <w:r w:rsidRPr="00520718">
        <w:t>Почва, как начальное и конечное звено всех трофических связей в экосистемах, является не только основным накопителем загрязняющих веществ техногенного происхождения, но и основным звеном в передаче инфекционных и паразитарных заболеваний.</w:t>
      </w:r>
      <w:r w:rsidR="00A87890" w:rsidRPr="00520718">
        <w:t xml:space="preserve"> </w:t>
      </w:r>
      <w:r w:rsidRPr="00520718">
        <w:t>Загрязненная почва также может стать источником вторичного загрязнения атмосферного воздуха, водоемов, подземных вод, продуктов питания растительного происхождения, кормов для животных и в целом оказывать неблагоприятное влияние на качество жизни населения и его здоровье.</w:t>
      </w:r>
      <w:r w:rsidR="00A87890" w:rsidRPr="00520718">
        <w:t xml:space="preserve"> </w:t>
      </w:r>
      <w:r w:rsidRPr="00520718">
        <w:t>Управлением Роспотребнадзора по Камчатскому краю ежегодно проводится гигиеническая оценка почвы с целью определения ее качества и степени безопасности для человека, а также для разработки мероприятий (рекомендаций) по снижению химических и биологических загрязнений. Камчатский край входит в число субъектов Российской Федерации, где доля проб почв, превышающих гигиенические нормативы по санитарнохимическим, микробиологическим и паразитологическим показателям, значительно ниже среднероссийского уровня. В 2017 году также осуществлялся социально-гигиенический мониторинг состояния почвы в селитебных зонах, на территориях детских и образовательных учреждений, спортивных, игровых, детских площадок жилых застроек, зон отдыха, рекреации и т.д. Почва исследовалась по санитарно-химическим, микробиологическим, паразитологическим и</w:t>
      </w:r>
      <w:r w:rsidR="00A87890" w:rsidRPr="00520718">
        <w:t xml:space="preserve"> </w:t>
      </w:r>
      <w:r w:rsidRPr="00520718">
        <w:t>радиологическим показателям в 57 мониторинговых точках городов и районов края. Собираемая в рамках санитарно-гигиенического мониторинга информация представляет, так же как и в 20162015 гг., качественные характеристики почвы для 88,3% населения края.</w:t>
      </w:r>
      <w:r w:rsidR="00A87890" w:rsidRPr="00520718">
        <w:t xml:space="preserve"> </w:t>
      </w:r>
      <w:r w:rsidRPr="00520718">
        <w:t>В 2017 году доля проб почвы, не соответствующая гигиеническим нормативам по микробиологическим показателям, составила 0,3% (в 2016 году – 0,5%, по Российской Федерации – 6,73%), по паразитологическим показателям – 0,2% (в 2016 году – 0,8%, по Российской Федерации – 1,13%). Все пробы почвы, исследованные на санитарнохимические</w:t>
      </w:r>
      <w:r w:rsidR="00A87890" w:rsidRPr="00520718">
        <w:t xml:space="preserve"> </w:t>
      </w:r>
      <w:r w:rsidRPr="00520718">
        <w:t xml:space="preserve">и радиологические показатели, соответствовали гигиеническим нормативам (в 2016 году – 0%, по Российской Федерации – 5,9% проб), что представлено в таблице </w:t>
      </w:r>
      <w:r w:rsidR="007000AA" w:rsidRPr="00520718">
        <w:t>5</w:t>
      </w:r>
      <w:r w:rsidR="002E3C32" w:rsidRPr="00520718">
        <w:t>.4.6-1</w:t>
      </w:r>
      <w:r w:rsidRPr="00520718">
        <w:t>.</w:t>
      </w:r>
    </w:p>
    <w:p w:rsidR="004C5E37" w:rsidRPr="00520718" w:rsidRDefault="004C5E37" w:rsidP="0093180B"/>
    <w:p w:rsidR="0093180B" w:rsidRPr="00520718" w:rsidRDefault="007000AA" w:rsidP="0093180B">
      <w:r w:rsidRPr="00520718">
        <w:lastRenderedPageBreak/>
        <w:t>Таблица 5</w:t>
      </w:r>
      <w:r w:rsidR="002E3C32" w:rsidRPr="00520718">
        <w:t>.4.</w:t>
      </w:r>
      <w:r w:rsidR="00F474F6" w:rsidRPr="00520718">
        <w:t>3</w:t>
      </w:r>
      <w:r w:rsidR="002E3C32" w:rsidRPr="00520718">
        <w:t>-1</w:t>
      </w:r>
      <w:r w:rsidR="0093180B" w:rsidRPr="00520718">
        <w:t>. Доля проб почвы, не соответствующая гигиеническим нормативам, % (за 2015-2017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1123"/>
        <w:gridCol w:w="1123"/>
        <w:gridCol w:w="1723"/>
        <w:gridCol w:w="2606"/>
      </w:tblGrid>
      <w:tr w:rsidR="0093180B" w:rsidRPr="00520718" w:rsidTr="004C5E37">
        <w:tc>
          <w:tcPr>
            <w:tcW w:w="0" w:type="auto"/>
          </w:tcPr>
          <w:p w:rsidR="0093180B" w:rsidRPr="00520718" w:rsidRDefault="0093180B" w:rsidP="004C5E37">
            <w:pPr>
              <w:spacing w:before="0" w:after="0"/>
              <w:ind w:firstLine="0"/>
              <w:jc w:val="left"/>
              <w:rPr>
                <w:sz w:val="20"/>
                <w:szCs w:val="20"/>
              </w:rPr>
            </w:pPr>
          </w:p>
        </w:tc>
        <w:tc>
          <w:tcPr>
            <w:tcW w:w="0" w:type="auto"/>
          </w:tcPr>
          <w:p w:rsidR="0093180B" w:rsidRPr="00520718" w:rsidRDefault="0093180B" w:rsidP="004C5E37">
            <w:pPr>
              <w:spacing w:before="0" w:after="0"/>
              <w:ind w:firstLine="0"/>
              <w:jc w:val="center"/>
              <w:rPr>
                <w:sz w:val="20"/>
                <w:szCs w:val="20"/>
              </w:rPr>
            </w:pPr>
            <w:r w:rsidRPr="00520718">
              <w:rPr>
                <w:sz w:val="20"/>
                <w:szCs w:val="20"/>
              </w:rPr>
              <w:t>2015 г.</w:t>
            </w:r>
          </w:p>
        </w:tc>
        <w:tc>
          <w:tcPr>
            <w:tcW w:w="0" w:type="auto"/>
          </w:tcPr>
          <w:p w:rsidR="0093180B" w:rsidRPr="00520718" w:rsidRDefault="0093180B" w:rsidP="004C5E37">
            <w:pPr>
              <w:spacing w:before="0" w:after="0"/>
              <w:ind w:firstLine="0"/>
              <w:jc w:val="center"/>
              <w:rPr>
                <w:sz w:val="20"/>
                <w:szCs w:val="20"/>
              </w:rPr>
            </w:pPr>
            <w:r w:rsidRPr="00520718">
              <w:rPr>
                <w:sz w:val="20"/>
                <w:szCs w:val="20"/>
              </w:rPr>
              <w:t>2016 г.</w:t>
            </w:r>
          </w:p>
        </w:tc>
        <w:tc>
          <w:tcPr>
            <w:tcW w:w="0" w:type="auto"/>
          </w:tcPr>
          <w:p w:rsidR="0093180B" w:rsidRPr="00520718" w:rsidRDefault="0093180B" w:rsidP="004C5E37">
            <w:pPr>
              <w:spacing w:before="0" w:after="0"/>
              <w:ind w:firstLine="0"/>
              <w:jc w:val="center"/>
              <w:rPr>
                <w:sz w:val="20"/>
                <w:szCs w:val="20"/>
              </w:rPr>
            </w:pPr>
            <w:r w:rsidRPr="00520718">
              <w:rPr>
                <w:sz w:val="20"/>
                <w:szCs w:val="20"/>
              </w:rPr>
              <w:t>2017 г.</w:t>
            </w:r>
          </w:p>
        </w:tc>
        <w:tc>
          <w:tcPr>
            <w:tcW w:w="0" w:type="auto"/>
          </w:tcPr>
          <w:p w:rsidR="0093180B" w:rsidRPr="00520718" w:rsidRDefault="0093180B" w:rsidP="004C5E37">
            <w:pPr>
              <w:spacing w:before="0" w:after="0"/>
              <w:ind w:firstLine="0"/>
              <w:jc w:val="center"/>
              <w:rPr>
                <w:sz w:val="20"/>
                <w:szCs w:val="20"/>
              </w:rPr>
            </w:pPr>
            <w:r w:rsidRPr="00520718">
              <w:rPr>
                <w:sz w:val="20"/>
                <w:szCs w:val="20"/>
              </w:rPr>
              <w:t>Динамика к 2016 г.</w:t>
            </w:r>
          </w:p>
        </w:tc>
      </w:tr>
      <w:tr w:rsidR="0093180B" w:rsidRPr="00520718" w:rsidTr="004C5E37">
        <w:tc>
          <w:tcPr>
            <w:tcW w:w="0" w:type="auto"/>
            <w:gridSpan w:val="5"/>
          </w:tcPr>
          <w:p w:rsidR="0093180B" w:rsidRPr="00520718" w:rsidRDefault="0093180B" w:rsidP="004C5E37">
            <w:pPr>
              <w:spacing w:before="0" w:after="0"/>
              <w:ind w:firstLine="0"/>
              <w:jc w:val="center"/>
              <w:rPr>
                <w:sz w:val="20"/>
                <w:szCs w:val="20"/>
              </w:rPr>
            </w:pPr>
            <w:r w:rsidRPr="00520718">
              <w:rPr>
                <w:sz w:val="20"/>
                <w:szCs w:val="20"/>
              </w:rPr>
              <w:t>Доля проб почвы, не соответствующая гигиеническим нормативам по</w:t>
            </w:r>
            <w:r w:rsidR="00A87890" w:rsidRPr="00520718">
              <w:rPr>
                <w:sz w:val="20"/>
                <w:szCs w:val="20"/>
              </w:rPr>
              <w:t xml:space="preserve"> </w:t>
            </w:r>
            <w:r w:rsidRPr="00520718">
              <w:rPr>
                <w:sz w:val="20"/>
                <w:szCs w:val="20"/>
              </w:rPr>
              <w:t>санитарно-химическим показателям, %</w:t>
            </w:r>
          </w:p>
        </w:tc>
      </w:tr>
      <w:tr w:rsidR="0093180B" w:rsidRPr="00520718" w:rsidTr="004C5E37">
        <w:tc>
          <w:tcPr>
            <w:tcW w:w="0" w:type="auto"/>
          </w:tcPr>
          <w:p w:rsidR="0093180B" w:rsidRPr="00520718" w:rsidRDefault="0093180B" w:rsidP="004C5E37">
            <w:pPr>
              <w:spacing w:before="0" w:after="0"/>
              <w:ind w:firstLine="0"/>
              <w:jc w:val="left"/>
              <w:rPr>
                <w:sz w:val="20"/>
                <w:szCs w:val="20"/>
              </w:rPr>
            </w:pPr>
            <w:r w:rsidRPr="00520718">
              <w:rPr>
                <w:sz w:val="20"/>
                <w:szCs w:val="20"/>
              </w:rPr>
              <w:t>Российская Федерация</w:t>
            </w:r>
          </w:p>
        </w:tc>
        <w:tc>
          <w:tcPr>
            <w:tcW w:w="0" w:type="auto"/>
          </w:tcPr>
          <w:p w:rsidR="0093180B" w:rsidRPr="00520718" w:rsidRDefault="0093180B" w:rsidP="004C5E37">
            <w:pPr>
              <w:spacing w:before="0" w:after="0"/>
              <w:ind w:firstLine="0"/>
              <w:jc w:val="center"/>
              <w:rPr>
                <w:sz w:val="20"/>
                <w:szCs w:val="20"/>
              </w:rPr>
            </w:pPr>
            <w:r w:rsidRPr="00520718">
              <w:rPr>
                <w:sz w:val="20"/>
                <w:szCs w:val="20"/>
              </w:rPr>
              <w:t>6,9</w:t>
            </w:r>
          </w:p>
        </w:tc>
        <w:tc>
          <w:tcPr>
            <w:tcW w:w="0" w:type="auto"/>
          </w:tcPr>
          <w:p w:rsidR="0093180B" w:rsidRPr="00520718" w:rsidRDefault="0093180B" w:rsidP="004C5E37">
            <w:pPr>
              <w:spacing w:before="0" w:after="0"/>
              <w:ind w:firstLine="0"/>
              <w:jc w:val="center"/>
              <w:rPr>
                <w:sz w:val="20"/>
                <w:szCs w:val="20"/>
              </w:rPr>
            </w:pPr>
            <w:r w:rsidRPr="00520718">
              <w:rPr>
                <w:sz w:val="20"/>
                <w:szCs w:val="20"/>
              </w:rPr>
              <w:t>5,87</w:t>
            </w:r>
          </w:p>
        </w:tc>
        <w:tc>
          <w:tcPr>
            <w:tcW w:w="0" w:type="auto"/>
          </w:tcPr>
          <w:p w:rsidR="0093180B" w:rsidRPr="00520718" w:rsidRDefault="0093180B" w:rsidP="004C5E37">
            <w:pPr>
              <w:spacing w:before="0" w:after="0"/>
              <w:ind w:firstLine="0"/>
              <w:jc w:val="center"/>
              <w:rPr>
                <w:sz w:val="20"/>
                <w:szCs w:val="20"/>
              </w:rPr>
            </w:pPr>
            <w:r w:rsidRPr="00520718">
              <w:rPr>
                <w:sz w:val="20"/>
                <w:szCs w:val="20"/>
              </w:rPr>
              <w:t>Нет данных</w:t>
            </w:r>
          </w:p>
        </w:tc>
        <w:tc>
          <w:tcPr>
            <w:tcW w:w="0" w:type="auto"/>
          </w:tcPr>
          <w:p w:rsidR="0093180B" w:rsidRPr="00520718" w:rsidRDefault="0093180B" w:rsidP="004C5E37">
            <w:pPr>
              <w:spacing w:before="0" w:after="0"/>
              <w:ind w:firstLine="0"/>
              <w:jc w:val="center"/>
              <w:rPr>
                <w:sz w:val="20"/>
                <w:szCs w:val="20"/>
              </w:rPr>
            </w:pPr>
            <w:r w:rsidRPr="00520718">
              <w:rPr>
                <w:sz w:val="20"/>
                <w:szCs w:val="20"/>
              </w:rPr>
              <w:t>↓</w:t>
            </w:r>
          </w:p>
        </w:tc>
      </w:tr>
      <w:tr w:rsidR="0093180B" w:rsidRPr="00520718" w:rsidTr="004C5E37">
        <w:tc>
          <w:tcPr>
            <w:tcW w:w="0" w:type="auto"/>
          </w:tcPr>
          <w:p w:rsidR="0093180B" w:rsidRPr="00520718" w:rsidRDefault="0093180B" w:rsidP="004C5E37">
            <w:pPr>
              <w:spacing w:before="0" w:after="0"/>
              <w:ind w:firstLine="0"/>
              <w:jc w:val="left"/>
              <w:rPr>
                <w:sz w:val="20"/>
                <w:szCs w:val="20"/>
              </w:rPr>
            </w:pPr>
            <w:r w:rsidRPr="00520718">
              <w:rPr>
                <w:sz w:val="20"/>
                <w:szCs w:val="20"/>
              </w:rPr>
              <w:t>Камчатский край</w:t>
            </w:r>
          </w:p>
        </w:tc>
        <w:tc>
          <w:tcPr>
            <w:tcW w:w="0" w:type="auto"/>
          </w:tcPr>
          <w:p w:rsidR="0093180B" w:rsidRPr="00520718" w:rsidRDefault="0093180B" w:rsidP="004C5E37">
            <w:pPr>
              <w:spacing w:before="0" w:after="0"/>
              <w:ind w:firstLine="0"/>
              <w:jc w:val="center"/>
              <w:rPr>
                <w:sz w:val="20"/>
                <w:szCs w:val="20"/>
              </w:rPr>
            </w:pPr>
            <w:r w:rsidRPr="00520718">
              <w:rPr>
                <w:sz w:val="20"/>
                <w:szCs w:val="20"/>
              </w:rPr>
              <w:t>1,3</w:t>
            </w:r>
          </w:p>
        </w:tc>
        <w:tc>
          <w:tcPr>
            <w:tcW w:w="0" w:type="auto"/>
          </w:tcPr>
          <w:p w:rsidR="0093180B" w:rsidRPr="00520718" w:rsidRDefault="0093180B" w:rsidP="004C5E37">
            <w:pPr>
              <w:spacing w:before="0" w:after="0"/>
              <w:ind w:firstLine="0"/>
              <w:jc w:val="center"/>
              <w:rPr>
                <w:sz w:val="20"/>
                <w:szCs w:val="20"/>
              </w:rPr>
            </w:pPr>
            <w:r w:rsidRPr="00520718">
              <w:rPr>
                <w:sz w:val="20"/>
                <w:szCs w:val="20"/>
              </w:rPr>
              <w:t>0</w:t>
            </w:r>
          </w:p>
        </w:tc>
        <w:tc>
          <w:tcPr>
            <w:tcW w:w="0" w:type="auto"/>
          </w:tcPr>
          <w:p w:rsidR="0093180B" w:rsidRPr="00520718" w:rsidRDefault="0093180B" w:rsidP="004C5E37">
            <w:pPr>
              <w:spacing w:before="0" w:after="0"/>
              <w:ind w:firstLine="0"/>
              <w:jc w:val="center"/>
              <w:rPr>
                <w:sz w:val="20"/>
                <w:szCs w:val="20"/>
              </w:rPr>
            </w:pPr>
            <w:r w:rsidRPr="00520718">
              <w:rPr>
                <w:sz w:val="20"/>
                <w:szCs w:val="20"/>
              </w:rPr>
              <w:t>-</w:t>
            </w:r>
          </w:p>
        </w:tc>
        <w:tc>
          <w:tcPr>
            <w:tcW w:w="0" w:type="auto"/>
          </w:tcPr>
          <w:p w:rsidR="0093180B" w:rsidRPr="00520718" w:rsidRDefault="0093180B" w:rsidP="004C5E37">
            <w:pPr>
              <w:spacing w:before="0" w:after="0"/>
              <w:ind w:firstLine="0"/>
              <w:jc w:val="center"/>
              <w:rPr>
                <w:sz w:val="20"/>
                <w:szCs w:val="20"/>
              </w:rPr>
            </w:pPr>
            <w:r w:rsidRPr="00520718">
              <w:rPr>
                <w:sz w:val="20"/>
                <w:szCs w:val="20"/>
              </w:rPr>
              <w:t>↓</w:t>
            </w:r>
          </w:p>
        </w:tc>
      </w:tr>
      <w:tr w:rsidR="0093180B" w:rsidRPr="00520718" w:rsidTr="004C5E37">
        <w:tc>
          <w:tcPr>
            <w:tcW w:w="0" w:type="auto"/>
            <w:gridSpan w:val="5"/>
          </w:tcPr>
          <w:p w:rsidR="0093180B" w:rsidRPr="00520718" w:rsidRDefault="0093180B" w:rsidP="004C5E37">
            <w:pPr>
              <w:spacing w:before="0" w:after="0"/>
              <w:ind w:firstLine="0"/>
              <w:jc w:val="center"/>
              <w:rPr>
                <w:sz w:val="20"/>
                <w:szCs w:val="20"/>
              </w:rPr>
            </w:pPr>
            <w:r w:rsidRPr="00520718">
              <w:rPr>
                <w:sz w:val="20"/>
                <w:szCs w:val="20"/>
              </w:rPr>
              <w:t>Доля проб почвы, не соответствующая гигиеническим нормативам по</w:t>
            </w:r>
            <w:r w:rsidR="00A87890" w:rsidRPr="00520718">
              <w:rPr>
                <w:sz w:val="20"/>
                <w:szCs w:val="20"/>
              </w:rPr>
              <w:t xml:space="preserve"> </w:t>
            </w:r>
            <w:r w:rsidRPr="00520718">
              <w:rPr>
                <w:sz w:val="20"/>
                <w:szCs w:val="20"/>
              </w:rPr>
              <w:t>микробиологическим показателям, %</w:t>
            </w:r>
          </w:p>
        </w:tc>
      </w:tr>
      <w:tr w:rsidR="0093180B" w:rsidRPr="00520718" w:rsidTr="004C5E37">
        <w:tc>
          <w:tcPr>
            <w:tcW w:w="0" w:type="auto"/>
          </w:tcPr>
          <w:p w:rsidR="0093180B" w:rsidRPr="00520718" w:rsidRDefault="0093180B" w:rsidP="004C5E37">
            <w:pPr>
              <w:spacing w:before="0" w:after="0"/>
              <w:ind w:firstLine="0"/>
              <w:jc w:val="left"/>
              <w:rPr>
                <w:sz w:val="20"/>
                <w:szCs w:val="20"/>
              </w:rPr>
            </w:pPr>
            <w:r w:rsidRPr="00520718">
              <w:rPr>
                <w:sz w:val="20"/>
                <w:szCs w:val="20"/>
              </w:rPr>
              <w:t>Российская Федерация</w:t>
            </w:r>
          </w:p>
        </w:tc>
        <w:tc>
          <w:tcPr>
            <w:tcW w:w="0" w:type="auto"/>
          </w:tcPr>
          <w:p w:rsidR="0093180B" w:rsidRPr="00520718" w:rsidRDefault="0093180B" w:rsidP="004C5E37">
            <w:pPr>
              <w:spacing w:before="0" w:after="0"/>
              <w:ind w:firstLine="0"/>
              <w:jc w:val="center"/>
              <w:rPr>
                <w:sz w:val="20"/>
                <w:szCs w:val="20"/>
              </w:rPr>
            </w:pPr>
            <w:r w:rsidRPr="00520718">
              <w:rPr>
                <w:sz w:val="20"/>
                <w:szCs w:val="20"/>
              </w:rPr>
              <w:t>2,0</w:t>
            </w:r>
          </w:p>
        </w:tc>
        <w:tc>
          <w:tcPr>
            <w:tcW w:w="0" w:type="auto"/>
          </w:tcPr>
          <w:p w:rsidR="0093180B" w:rsidRPr="00520718" w:rsidRDefault="0093180B" w:rsidP="004C5E37">
            <w:pPr>
              <w:spacing w:before="0" w:after="0"/>
              <w:ind w:firstLine="0"/>
              <w:jc w:val="center"/>
              <w:rPr>
                <w:sz w:val="20"/>
                <w:szCs w:val="20"/>
              </w:rPr>
            </w:pPr>
            <w:r w:rsidRPr="00520718">
              <w:rPr>
                <w:sz w:val="20"/>
                <w:szCs w:val="20"/>
              </w:rPr>
              <w:t>0,5</w:t>
            </w:r>
          </w:p>
        </w:tc>
        <w:tc>
          <w:tcPr>
            <w:tcW w:w="0" w:type="auto"/>
          </w:tcPr>
          <w:p w:rsidR="0093180B" w:rsidRPr="00520718" w:rsidRDefault="0093180B" w:rsidP="004C5E37">
            <w:pPr>
              <w:spacing w:before="0" w:after="0"/>
              <w:ind w:firstLine="0"/>
              <w:jc w:val="center"/>
              <w:rPr>
                <w:sz w:val="20"/>
                <w:szCs w:val="20"/>
              </w:rPr>
            </w:pPr>
            <w:r w:rsidRPr="00520718">
              <w:rPr>
                <w:sz w:val="20"/>
                <w:szCs w:val="20"/>
              </w:rPr>
              <w:t>0,3</w:t>
            </w:r>
          </w:p>
        </w:tc>
        <w:tc>
          <w:tcPr>
            <w:tcW w:w="0" w:type="auto"/>
          </w:tcPr>
          <w:p w:rsidR="0093180B" w:rsidRPr="00520718" w:rsidRDefault="0093180B" w:rsidP="004C5E37">
            <w:pPr>
              <w:spacing w:before="0" w:after="0"/>
              <w:ind w:firstLine="0"/>
              <w:jc w:val="center"/>
              <w:rPr>
                <w:sz w:val="20"/>
                <w:szCs w:val="20"/>
              </w:rPr>
            </w:pPr>
            <w:r w:rsidRPr="00520718">
              <w:rPr>
                <w:sz w:val="20"/>
                <w:szCs w:val="20"/>
              </w:rPr>
              <w:t>↓</w:t>
            </w:r>
          </w:p>
        </w:tc>
      </w:tr>
      <w:tr w:rsidR="0093180B" w:rsidRPr="00520718" w:rsidTr="004C5E37">
        <w:tc>
          <w:tcPr>
            <w:tcW w:w="0" w:type="auto"/>
          </w:tcPr>
          <w:p w:rsidR="0093180B" w:rsidRPr="00520718" w:rsidRDefault="0093180B" w:rsidP="004C5E37">
            <w:pPr>
              <w:spacing w:before="0" w:after="0"/>
              <w:ind w:firstLine="0"/>
              <w:jc w:val="left"/>
              <w:rPr>
                <w:sz w:val="20"/>
                <w:szCs w:val="20"/>
              </w:rPr>
            </w:pPr>
            <w:r w:rsidRPr="00520718">
              <w:rPr>
                <w:sz w:val="20"/>
                <w:szCs w:val="20"/>
              </w:rPr>
              <w:t>Камчатский край</w:t>
            </w:r>
          </w:p>
        </w:tc>
        <w:tc>
          <w:tcPr>
            <w:tcW w:w="0" w:type="auto"/>
          </w:tcPr>
          <w:p w:rsidR="0093180B" w:rsidRPr="00520718" w:rsidRDefault="0093180B" w:rsidP="004C5E37">
            <w:pPr>
              <w:spacing w:before="0" w:after="0"/>
              <w:ind w:firstLine="0"/>
              <w:jc w:val="center"/>
              <w:rPr>
                <w:sz w:val="20"/>
                <w:szCs w:val="20"/>
              </w:rPr>
            </w:pPr>
            <w:r w:rsidRPr="00520718">
              <w:rPr>
                <w:sz w:val="20"/>
                <w:szCs w:val="20"/>
              </w:rPr>
              <w:t>6,9</w:t>
            </w:r>
          </w:p>
        </w:tc>
        <w:tc>
          <w:tcPr>
            <w:tcW w:w="0" w:type="auto"/>
          </w:tcPr>
          <w:p w:rsidR="0093180B" w:rsidRPr="00520718" w:rsidRDefault="0093180B" w:rsidP="004C5E37">
            <w:pPr>
              <w:spacing w:before="0" w:after="0"/>
              <w:ind w:firstLine="0"/>
              <w:jc w:val="center"/>
              <w:rPr>
                <w:sz w:val="20"/>
                <w:szCs w:val="20"/>
              </w:rPr>
            </w:pPr>
            <w:r w:rsidRPr="00520718">
              <w:rPr>
                <w:sz w:val="20"/>
                <w:szCs w:val="20"/>
              </w:rPr>
              <w:t>6,73</w:t>
            </w:r>
          </w:p>
        </w:tc>
        <w:tc>
          <w:tcPr>
            <w:tcW w:w="0" w:type="auto"/>
          </w:tcPr>
          <w:p w:rsidR="0093180B" w:rsidRPr="00520718" w:rsidRDefault="0093180B" w:rsidP="004C5E37">
            <w:pPr>
              <w:spacing w:before="0" w:after="0"/>
              <w:ind w:firstLine="0"/>
              <w:jc w:val="center"/>
              <w:rPr>
                <w:sz w:val="20"/>
                <w:szCs w:val="20"/>
              </w:rPr>
            </w:pPr>
            <w:r w:rsidRPr="00520718">
              <w:rPr>
                <w:sz w:val="20"/>
                <w:szCs w:val="20"/>
              </w:rPr>
              <w:t>Нет данных</w:t>
            </w:r>
          </w:p>
        </w:tc>
        <w:tc>
          <w:tcPr>
            <w:tcW w:w="0" w:type="auto"/>
          </w:tcPr>
          <w:p w:rsidR="0093180B" w:rsidRPr="00520718" w:rsidRDefault="0093180B" w:rsidP="004C5E37">
            <w:pPr>
              <w:spacing w:before="0" w:after="0"/>
              <w:ind w:firstLine="0"/>
              <w:jc w:val="center"/>
              <w:rPr>
                <w:sz w:val="20"/>
                <w:szCs w:val="20"/>
              </w:rPr>
            </w:pPr>
            <w:r w:rsidRPr="00520718">
              <w:rPr>
                <w:sz w:val="20"/>
                <w:szCs w:val="20"/>
              </w:rPr>
              <w:t>↓</w:t>
            </w:r>
          </w:p>
        </w:tc>
      </w:tr>
      <w:tr w:rsidR="0093180B" w:rsidRPr="00520718" w:rsidTr="004C5E37">
        <w:tc>
          <w:tcPr>
            <w:tcW w:w="0" w:type="auto"/>
            <w:gridSpan w:val="5"/>
          </w:tcPr>
          <w:p w:rsidR="0093180B" w:rsidRPr="00520718" w:rsidRDefault="0093180B" w:rsidP="004C5E37">
            <w:pPr>
              <w:spacing w:before="0" w:after="0"/>
              <w:ind w:firstLine="0"/>
              <w:jc w:val="center"/>
              <w:rPr>
                <w:sz w:val="20"/>
                <w:szCs w:val="20"/>
              </w:rPr>
            </w:pPr>
            <w:r w:rsidRPr="00520718">
              <w:rPr>
                <w:sz w:val="20"/>
                <w:szCs w:val="20"/>
              </w:rPr>
              <w:t>Доля проб почвы, не соответствующая гигиеническим нормативам по паразитологическим показателям, %</w:t>
            </w:r>
          </w:p>
        </w:tc>
      </w:tr>
      <w:tr w:rsidR="0093180B" w:rsidRPr="00520718" w:rsidTr="004C5E37">
        <w:tc>
          <w:tcPr>
            <w:tcW w:w="0" w:type="auto"/>
          </w:tcPr>
          <w:p w:rsidR="0093180B" w:rsidRPr="00520718" w:rsidRDefault="0093180B" w:rsidP="004C5E37">
            <w:pPr>
              <w:spacing w:before="0" w:after="0"/>
              <w:ind w:firstLine="0"/>
              <w:jc w:val="left"/>
              <w:rPr>
                <w:sz w:val="20"/>
                <w:szCs w:val="20"/>
              </w:rPr>
            </w:pPr>
            <w:r w:rsidRPr="00520718">
              <w:rPr>
                <w:sz w:val="20"/>
                <w:szCs w:val="20"/>
              </w:rPr>
              <w:t>Российская Федерация</w:t>
            </w:r>
          </w:p>
        </w:tc>
        <w:tc>
          <w:tcPr>
            <w:tcW w:w="0" w:type="auto"/>
          </w:tcPr>
          <w:p w:rsidR="0093180B" w:rsidRPr="00520718" w:rsidRDefault="0093180B" w:rsidP="004C5E37">
            <w:pPr>
              <w:spacing w:before="0" w:after="0"/>
              <w:ind w:firstLine="0"/>
              <w:jc w:val="center"/>
              <w:rPr>
                <w:sz w:val="20"/>
                <w:szCs w:val="20"/>
              </w:rPr>
            </w:pPr>
            <w:r w:rsidRPr="00520718">
              <w:rPr>
                <w:sz w:val="20"/>
                <w:szCs w:val="20"/>
              </w:rPr>
              <w:t>1,2</w:t>
            </w:r>
          </w:p>
        </w:tc>
        <w:tc>
          <w:tcPr>
            <w:tcW w:w="0" w:type="auto"/>
          </w:tcPr>
          <w:p w:rsidR="0093180B" w:rsidRPr="00520718" w:rsidRDefault="0093180B" w:rsidP="004C5E37">
            <w:pPr>
              <w:spacing w:before="0" w:after="0"/>
              <w:ind w:firstLine="0"/>
              <w:jc w:val="center"/>
              <w:rPr>
                <w:sz w:val="20"/>
                <w:szCs w:val="20"/>
              </w:rPr>
            </w:pPr>
            <w:r w:rsidRPr="00520718">
              <w:rPr>
                <w:sz w:val="20"/>
                <w:szCs w:val="20"/>
              </w:rPr>
              <w:t>1,13</w:t>
            </w:r>
          </w:p>
        </w:tc>
        <w:tc>
          <w:tcPr>
            <w:tcW w:w="0" w:type="auto"/>
          </w:tcPr>
          <w:p w:rsidR="0093180B" w:rsidRPr="00520718" w:rsidRDefault="0093180B" w:rsidP="004C5E37">
            <w:pPr>
              <w:spacing w:before="0" w:after="0"/>
              <w:ind w:firstLine="0"/>
              <w:jc w:val="center"/>
              <w:rPr>
                <w:sz w:val="20"/>
                <w:szCs w:val="20"/>
              </w:rPr>
            </w:pPr>
            <w:r w:rsidRPr="00520718">
              <w:rPr>
                <w:sz w:val="20"/>
                <w:szCs w:val="20"/>
              </w:rPr>
              <w:t>Нет данных</w:t>
            </w:r>
          </w:p>
        </w:tc>
        <w:tc>
          <w:tcPr>
            <w:tcW w:w="0" w:type="auto"/>
          </w:tcPr>
          <w:p w:rsidR="0093180B" w:rsidRPr="00520718" w:rsidRDefault="0093180B" w:rsidP="004C5E37">
            <w:pPr>
              <w:spacing w:before="0" w:after="0"/>
              <w:ind w:firstLine="0"/>
              <w:jc w:val="center"/>
              <w:rPr>
                <w:sz w:val="20"/>
                <w:szCs w:val="20"/>
              </w:rPr>
            </w:pPr>
            <w:r w:rsidRPr="00520718">
              <w:rPr>
                <w:sz w:val="20"/>
                <w:szCs w:val="20"/>
              </w:rPr>
              <w:t>↓</w:t>
            </w:r>
          </w:p>
        </w:tc>
      </w:tr>
      <w:tr w:rsidR="0093180B" w:rsidRPr="00520718" w:rsidTr="004C5E37">
        <w:tc>
          <w:tcPr>
            <w:tcW w:w="0" w:type="auto"/>
          </w:tcPr>
          <w:p w:rsidR="0093180B" w:rsidRPr="00520718" w:rsidRDefault="0093180B" w:rsidP="004C5E37">
            <w:pPr>
              <w:spacing w:before="0" w:after="0"/>
              <w:ind w:firstLine="0"/>
              <w:jc w:val="left"/>
              <w:rPr>
                <w:sz w:val="20"/>
                <w:szCs w:val="20"/>
              </w:rPr>
            </w:pPr>
            <w:r w:rsidRPr="00520718">
              <w:rPr>
                <w:sz w:val="20"/>
                <w:szCs w:val="20"/>
              </w:rPr>
              <w:t>Камчатский край</w:t>
            </w:r>
          </w:p>
        </w:tc>
        <w:tc>
          <w:tcPr>
            <w:tcW w:w="0" w:type="auto"/>
          </w:tcPr>
          <w:p w:rsidR="0093180B" w:rsidRPr="00520718" w:rsidRDefault="0093180B" w:rsidP="004C5E37">
            <w:pPr>
              <w:spacing w:before="0" w:after="0"/>
              <w:ind w:firstLine="0"/>
              <w:jc w:val="center"/>
              <w:rPr>
                <w:sz w:val="20"/>
                <w:szCs w:val="20"/>
              </w:rPr>
            </w:pPr>
            <w:r w:rsidRPr="00520718">
              <w:rPr>
                <w:sz w:val="20"/>
                <w:szCs w:val="20"/>
              </w:rPr>
              <w:t>0,4</w:t>
            </w:r>
          </w:p>
        </w:tc>
        <w:tc>
          <w:tcPr>
            <w:tcW w:w="0" w:type="auto"/>
          </w:tcPr>
          <w:p w:rsidR="0093180B" w:rsidRPr="00520718" w:rsidRDefault="0093180B" w:rsidP="004C5E37">
            <w:pPr>
              <w:spacing w:before="0" w:after="0"/>
              <w:ind w:firstLine="0"/>
              <w:jc w:val="center"/>
              <w:rPr>
                <w:sz w:val="20"/>
                <w:szCs w:val="20"/>
              </w:rPr>
            </w:pPr>
            <w:r w:rsidRPr="00520718">
              <w:rPr>
                <w:sz w:val="20"/>
                <w:szCs w:val="20"/>
              </w:rPr>
              <w:t>0,8</w:t>
            </w:r>
          </w:p>
        </w:tc>
        <w:tc>
          <w:tcPr>
            <w:tcW w:w="0" w:type="auto"/>
          </w:tcPr>
          <w:p w:rsidR="0093180B" w:rsidRPr="00520718" w:rsidRDefault="0093180B" w:rsidP="004C5E37">
            <w:pPr>
              <w:spacing w:before="0" w:after="0"/>
              <w:ind w:firstLine="0"/>
              <w:jc w:val="center"/>
              <w:rPr>
                <w:sz w:val="20"/>
                <w:szCs w:val="20"/>
              </w:rPr>
            </w:pPr>
            <w:r w:rsidRPr="00520718">
              <w:rPr>
                <w:sz w:val="20"/>
                <w:szCs w:val="20"/>
              </w:rPr>
              <w:t>0,2</w:t>
            </w:r>
          </w:p>
        </w:tc>
        <w:tc>
          <w:tcPr>
            <w:tcW w:w="0" w:type="auto"/>
          </w:tcPr>
          <w:p w:rsidR="0093180B" w:rsidRPr="00520718" w:rsidRDefault="0093180B" w:rsidP="004C5E37">
            <w:pPr>
              <w:spacing w:before="0" w:after="0"/>
              <w:ind w:firstLine="0"/>
              <w:jc w:val="center"/>
              <w:rPr>
                <w:sz w:val="20"/>
                <w:szCs w:val="20"/>
              </w:rPr>
            </w:pPr>
            <w:r w:rsidRPr="00520718">
              <w:rPr>
                <w:sz w:val="20"/>
                <w:szCs w:val="20"/>
              </w:rPr>
              <w:t>↓</w:t>
            </w:r>
          </w:p>
        </w:tc>
      </w:tr>
      <w:tr w:rsidR="0093180B" w:rsidRPr="00520718" w:rsidTr="004C5E37">
        <w:tc>
          <w:tcPr>
            <w:tcW w:w="0" w:type="auto"/>
            <w:gridSpan w:val="5"/>
          </w:tcPr>
          <w:p w:rsidR="0093180B" w:rsidRPr="00520718" w:rsidRDefault="0093180B" w:rsidP="004C5E37">
            <w:pPr>
              <w:spacing w:before="0" w:after="0"/>
              <w:ind w:firstLine="0"/>
              <w:jc w:val="left"/>
              <w:rPr>
                <w:sz w:val="20"/>
                <w:szCs w:val="20"/>
              </w:rPr>
            </w:pPr>
            <w:r w:rsidRPr="00520718">
              <w:rPr>
                <w:sz w:val="20"/>
                <w:szCs w:val="20"/>
              </w:rPr>
              <w:t>Примечание: ↑, ↓ - рост или снижение,</w:t>
            </w:r>
            <w:r w:rsidR="00A87890" w:rsidRPr="00520718">
              <w:rPr>
                <w:sz w:val="20"/>
                <w:szCs w:val="20"/>
              </w:rPr>
              <w:t xml:space="preserve"> </w:t>
            </w:r>
            <w:r w:rsidRPr="00520718">
              <w:rPr>
                <w:sz w:val="20"/>
                <w:szCs w:val="20"/>
              </w:rPr>
              <w:t>↑↓- равно</w:t>
            </w:r>
          </w:p>
        </w:tc>
      </w:tr>
    </w:tbl>
    <w:p w:rsidR="0093180B" w:rsidRPr="00520718" w:rsidRDefault="0093180B" w:rsidP="0093180B"/>
    <w:p w:rsidR="0093180B" w:rsidRPr="00520718" w:rsidRDefault="0093180B" w:rsidP="0093180B">
      <w:r w:rsidRPr="00520718">
        <w:t xml:space="preserve">Превышение в пробах почвы отдельных веществ, например тяжелых металлов, носит, как правило, случайный характер. Все пробы почвы исследуются на содержание кадмия, никеля, свинца, меди, цинка, ртути и мышьяка. Превышение свинца в 2 пробах почвы было обнаружено в 2012 году, в 2013 году – в 3 пробах, в 2016 и 2017 годах тяжелые металлы в почве не обнаружены. </w:t>
      </w:r>
    </w:p>
    <w:p w:rsidR="0093180B" w:rsidRPr="00520718" w:rsidRDefault="0093180B" w:rsidP="0093180B">
      <w:r w:rsidRPr="00520718">
        <w:t xml:space="preserve">В 2017 году по сравнению с 2016 годом доля проб почвы в селитебной зоне, не соответствующих гигиеническим нормативам, регистрировалась только по паразитологическим показателям и увеличилась на 0,1%; по санитарно-химическим и микробиологическим показателям не соответствующих гигиеническим нормативам проб не зарегистрировано. </w:t>
      </w:r>
    </w:p>
    <w:p w:rsidR="0093180B" w:rsidRPr="00520718" w:rsidRDefault="0093180B" w:rsidP="0093180B">
      <w:r w:rsidRPr="00520718">
        <w:t>Причинами загрязнения почвы населенных пунктов продолжают оставаться практика канализования жилых зданий в сельских районах «на выгреба», отсутствие систем централизованной канализации, возникновение места несанкционированного размещения ТКО, отсутствие специализированных площадок для выгула собак, наличие бродячих животных.</w:t>
      </w:r>
    </w:p>
    <w:p w:rsidR="0093180B" w:rsidRPr="00520718" w:rsidRDefault="0093180B" w:rsidP="004C5E37">
      <w:pPr>
        <w:rPr>
          <w:u w:val="single"/>
        </w:rPr>
      </w:pPr>
      <w:bookmarkStart w:id="114" w:name="_Toc182309937"/>
      <w:bookmarkStart w:id="115" w:name="_Toc260823164"/>
      <w:bookmarkStart w:id="116" w:name="_Toc260826385"/>
      <w:bookmarkStart w:id="117" w:name="_Toc296828460"/>
      <w:bookmarkStart w:id="118" w:name="_Toc296943885"/>
      <w:bookmarkStart w:id="119" w:name="_Toc336860716"/>
      <w:r w:rsidRPr="00520718">
        <w:rPr>
          <w:u w:val="single"/>
        </w:rPr>
        <w:t>Загрязнение окружающей среды отходами производства и потребления</w:t>
      </w:r>
      <w:bookmarkEnd w:id="114"/>
      <w:bookmarkEnd w:id="115"/>
      <w:bookmarkEnd w:id="116"/>
      <w:bookmarkEnd w:id="117"/>
      <w:bookmarkEnd w:id="118"/>
      <w:bookmarkEnd w:id="119"/>
    </w:p>
    <w:p w:rsidR="004C5E37" w:rsidRPr="00520718" w:rsidRDefault="0093180B" w:rsidP="00C540F0">
      <w:r w:rsidRPr="00520718">
        <w:t xml:space="preserve">Проблема сбора хранения и утилизации промышленных и бытовых отходов, образующихся в Камчатском крае, стоит достаточно остро, как и в целом по России. Образование твердых коммунальных и промышленных отходов определяется уровнем развития перерабатывающей и пищевой промышленности, а также развитием селитебных зон населенных пунктов и организаций по утилизации отходов. Сложившаяся система обезвреживания твердых коммунальных отходов (далее - ТКО) основана на захоронении значительного количества отходов на полигонах и, в большинстве, в места санкционированного размещения ТКО. На территории </w:t>
      </w:r>
      <w:r w:rsidR="008737BE" w:rsidRPr="00520718">
        <w:t>Камчатс</w:t>
      </w:r>
      <w:r w:rsidRPr="00520718">
        <w:t>кого края действует Территориальноая схема обращения с отходами, в том числе с твердыми коммунальными отходами, утвержденную в 2016 году.</w:t>
      </w:r>
    </w:p>
    <w:p w:rsidR="0093180B" w:rsidRPr="00520718" w:rsidRDefault="0093180B" w:rsidP="00C5209E">
      <w:pPr>
        <w:pStyle w:val="3"/>
      </w:pPr>
      <w:bookmarkStart w:id="120" w:name="_Toc182309943"/>
      <w:bookmarkStart w:id="121" w:name="_Toc260823172"/>
      <w:bookmarkStart w:id="122" w:name="_Toc260826393"/>
      <w:bookmarkStart w:id="123" w:name="_Toc296828465"/>
      <w:bookmarkStart w:id="124" w:name="_Toc296943890"/>
      <w:bookmarkStart w:id="125" w:name="_Toc336860721"/>
      <w:bookmarkStart w:id="126" w:name="_Toc4701035"/>
      <w:r w:rsidRPr="00520718">
        <w:t>Р</w:t>
      </w:r>
      <w:bookmarkEnd w:id="120"/>
      <w:r w:rsidRPr="00520718">
        <w:t>адиационная обстановка и радиационная гигиена</w:t>
      </w:r>
      <w:bookmarkEnd w:id="121"/>
      <w:bookmarkEnd w:id="122"/>
      <w:bookmarkEnd w:id="123"/>
      <w:bookmarkEnd w:id="124"/>
      <w:bookmarkEnd w:id="125"/>
      <w:bookmarkEnd w:id="126"/>
    </w:p>
    <w:p w:rsidR="0093180B" w:rsidRPr="00520718" w:rsidRDefault="0093180B" w:rsidP="0093180B">
      <w:r w:rsidRPr="00520718">
        <w:t xml:space="preserve">Радиационная обстановка на территории Камчатского края в 2017 году по сравнению с предыдущими годами существенно не изменилась и остается в целом удовлетворительной. </w:t>
      </w:r>
    </w:p>
    <w:p w:rsidR="0093180B" w:rsidRPr="00520718" w:rsidRDefault="0093180B" w:rsidP="0093180B">
      <w:r w:rsidRPr="00520718">
        <w:t>В 2017 году радиометрическая сеть ФГБУ «Камчатское УГМС», как и в прежние годы наблюдений, составляла 19 сетевых подразделений. Наблюдения за выпадением радионуклидов из атмосферы на подстилающую поверхность ежедневно проводились на 10 метеостанциях, 4 из которых расположены в 100-км зоне воздействия радиационно-опасных объектов (далее - РОО). Применялся метод отбора проб атмосферных выпадений на горизонтальный планшет с суточной экспозицией. Образцов, соответствующих критерию высокого или экстремально высокого загрязнения, по результатам измерения не обнаружено.</w:t>
      </w:r>
    </w:p>
    <w:p w:rsidR="0093180B" w:rsidRPr="00520718" w:rsidRDefault="0093180B" w:rsidP="0093180B">
      <w:r w:rsidRPr="00520718">
        <w:t>В краевом центре среднемесячные значения плотности выпадений суммарной бета- активности за сутки изменялись от 0,40 до 0,84 Бк/м2, а максимальное значение плотности суточных выпадений за 2017 год было отмечено в июне – 4,60 Бк/м2.</w:t>
      </w:r>
    </w:p>
    <w:p w:rsidR="0093180B" w:rsidRPr="00520718" w:rsidRDefault="0093180B" w:rsidP="00C5209E">
      <w:pPr>
        <w:rPr>
          <w:u w:val="single"/>
        </w:rPr>
      </w:pPr>
      <w:bookmarkStart w:id="127" w:name="_Toc296826817"/>
      <w:bookmarkStart w:id="128" w:name="_Toc296828288"/>
      <w:bookmarkStart w:id="129" w:name="_Toc296828466"/>
      <w:bookmarkStart w:id="130" w:name="_Toc296829227"/>
      <w:bookmarkStart w:id="131" w:name="_Toc296832458"/>
      <w:bookmarkStart w:id="132" w:name="_Toc296833968"/>
      <w:bookmarkStart w:id="133" w:name="_Toc296834410"/>
      <w:bookmarkStart w:id="134" w:name="_Toc296942462"/>
      <w:bookmarkStart w:id="135" w:name="_Toc296943891"/>
      <w:bookmarkStart w:id="136" w:name="_Toc299466875"/>
      <w:bookmarkStart w:id="137" w:name="_Toc299969248"/>
      <w:bookmarkStart w:id="138" w:name="_Toc299969443"/>
      <w:bookmarkStart w:id="139" w:name="_Toc301189701"/>
      <w:bookmarkStart w:id="140" w:name="_Toc301189764"/>
      <w:bookmarkStart w:id="141" w:name="_Toc306273109"/>
      <w:bookmarkStart w:id="142" w:name="_Toc307328005"/>
      <w:bookmarkStart w:id="143" w:name="_Toc307328223"/>
      <w:bookmarkStart w:id="144" w:name="_Toc307328292"/>
      <w:bookmarkStart w:id="145" w:name="_Toc307328685"/>
      <w:bookmarkStart w:id="146" w:name="_Toc323058180"/>
      <w:bookmarkStart w:id="147" w:name="_Toc336860722"/>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520718">
        <w:rPr>
          <w:u w:val="single"/>
        </w:rPr>
        <w:lastRenderedPageBreak/>
        <w:t>Радиационно-гигиеническая паспортизация объектов и территории Камчатского края</w:t>
      </w:r>
    </w:p>
    <w:p w:rsidR="0093180B" w:rsidRPr="00520718" w:rsidRDefault="0093180B" w:rsidP="0093180B">
      <w:r w:rsidRPr="00520718">
        <w:t>В целях постоянного и эффективного контроля над радиационной обстановкой в Камчатском крае внедрена и функционирует единая система информационного обеспечения радиационной безопасности населения края, включающая радиационно-гигиеническую паспортизацию и Единую государственную систему учета доз облучения населения (ЕСКИД). Получаемая в рамках паспортизации и ЕСКИД информация служит информационной базой для управления радиационной безопасностью в целях оптимизации государственного санитарно-эпидемиологического надзора за радиационной безопасностью населения.</w:t>
      </w:r>
    </w:p>
    <w:p w:rsidR="0093180B" w:rsidRPr="00520718" w:rsidRDefault="0093180B" w:rsidP="0093180B">
      <w:r w:rsidRPr="00520718">
        <w:t>В 2017 году радиационно-гигиенической паспортизацией охвачены все организации, использующие в своей деятельности техногенные источниками ионизирующего излучения (далее – ИИИ). Охват радиационно-гигиенической паспортизацией организаций, работающих с ИИИ, в 2017 году составил 100%. Паспортизация показала, что основными источниками облучения населения Камчатского края в 2017 году являются природные (82,02 %) и медицинские (17,75%) ИИИ, на долю всех иных источников приходится 0,23%:</w:t>
      </w:r>
    </w:p>
    <w:p w:rsidR="0093180B" w:rsidRPr="00520718" w:rsidRDefault="0093180B" w:rsidP="00C5209E">
      <w:pPr>
        <w:numPr>
          <w:ilvl w:val="0"/>
          <w:numId w:val="2"/>
        </w:numPr>
        <w:tabs>
          <w:tab w:val="left" w:pos="993"/>
        </w:tabs>
        <w:spacing w:before="0" w:after="0"/>
        <w:ind w:left="0" w:firstLine="567"/>
      </w:pPr>
      <w:r w:rsidRPr="00520718">
        <w:t xml:space="preserve">82,02% (637,43 чел.-Зв/год) – облучение от природных источников ионизирующего излучения (в 2016 году –84,68%); </w:t>
      </w:r>
    </w:p>
    <w:p w:rsidR="0093180B" w:rsidRPr="00520718" w:rsidRDefault="0093180B" w:rsidP="00C5209E">
      <w:pPr>
        <w:numPr>
          <w:ilvl w:val="0"/>
          <w:numId w:val="2"/>
        </w:numPr>
        <w:tabs>
          <w:tab w:val="left" w:pos="993"/>
        </w:tabs>
        <w:spacing w:before="0" w:after="0"/>
        <w:ind w:left="0" w:firstLine="567"/>
      </w:pPr>
      <w:r w:rsidRPr="00520718">
        <w:t xml:space="preserve">17,75 % (137,92 чел.-Зв/год) – медицинское облучение (в 2016 году– 15,07 %); </w:t>
      </w:r>
    </w:p>
    <w:p w:rsidR="0093180B" w:rsidRPr="00520718" w:rsidRDefault="0093180B" w:rsidP="00C5209E">
      <w:pPr>
        <w:numPr>
          <w:ilvl w:val="0"/>
          <w:numId w:val="2"/>
        </w:numPr>
        <w:tabs>
          <w:tab w:val="left" w:pos="993"/>
        </w:tabs>
        <w:spacing w:before="0" w:after="0"/>
        <w:ind w:left="0" w:firstLine="567"/>
      </w:pPr>
      <w:r w:rsidRPr="00520718">
        <w:t xml:space="preserve">0,20 % (1,58 чел.-Зв/год) вносят глобальные выпадения, или техногенный фон (в 2016 году – 0,22%); </w:t>
      </w:r>
    </w:p>
    <w:p w:rsidR="0093180B" w:rsidRPr="00520718" w:rsidRDefault="0093180B" w:rsidP="00C5209E">
      <w:pPr>
        <w:numPr>
          <w:ilvl w:val="0"/>
          <w:numId w:val="2"/>
        </w:numPr>
        <w:tabs>
          <w:tab w:val="left" w:pos="993"/>
        </w:tabs>
        <w:spacing w:before="0" w:after="0"/>
        <w:ind w:left="0" w:firstLine="567"/>
      </w:pPr>
      <w:r w:rsidRPr="00520718">
        <w:t xml:space="preserve">0,03 % (0,25 чел.-Зв/год) – облучение от профессионального использования ИИИ (в 2016 году – 0,03%). </w:t>
      </w:r>
    </w:p>
    <w:p w:rsidR="0093180B" w:rsidRPr="00520718" w:rsidRDefault="0093180B" w:rsidP="0093180B">
      <w:pPr>
        <w:rPr>
          <w:u w:val="single"/>
        </w:rPr>
      </w:pPr>
      <w:r w:rsidRPr="00520718">
        <w:rPr>
          <w:u w:val="single"/>
        </w:rPr>
        <w:t>Виды радиационного загрязнения</w:t>
      </w:r>
    </w:p>
    <w:p w:rsidR="0093180B" w:rsidRPr="00520718" w:rsidRDefault="0093180B" w:rsidP="0093180B">
      <w:r w:rsidRPr="00520718">
        <w:t xml:space="preserve">Коллективная годовая эффективная доза облучения населения Камчатского края за счет всех источников облучения в 2017 году составила 777,18 чел.-Зв/год, что соответствует средней индивидуальной дозе облучения населения в расчете на одного жителя - 2,31 мЗв/год, согласна таблице </w:t>
      </w:r>
      <w:r w:rsidR="007000AA" w:rsidRPr="00520718">
        <w:t>5</w:t>
      </w:r>
      <w:r w:rsidR="000A15AE" w:rsidRPr="00520718">
        <w:t>.4.7-1.</w:t>
      </w:r>
    </w:p>
    <w:p w:rsidR="0093180B" w:rsidRPr="00520718" w:rsidRDefault="0093180B" w:rsidP="0093180B"/>
    <w:p w:rsidR="0093180B" w:rsidRPr="00520718" w:rsidRDefault="007000AA" w:rsidP="0093180B">
      <w:r w:rsidRPr="00520718">
        <w:t>Таблица 5</w:t>
      </w:r>
      <w:r w:rsidR="000A15AE" w:rsidRPr="00520718">
        <w:t>.4.</w:t>
      </w:r>
      <w:r w:rsidR="00F474F6" w:rsidRPr="00520718">
        <w:t>4</w:t>
      </w:r>
      <w:r w:rsidR="000A15AE" w:rsidRPr="00520718">
        <w:t>-1</w:t>
      </w:r>
      <w:r w:rsidR="0093180B" w:rsidRPr="00520718">
        <w:t>. Коллективные годовые эффективные дозы облучения населения Камчатского края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7"/>
        <w:gridCol w:w="993"/>
        <w:gridCol w:w="1301"/>
        <w:gridCol w:w="993"/>
      </w:tblGrid>
      <w:tr w:rsidR="0093180B" w:rsidRPr="00520718" w:rsidTr="00C5209E">
        <w:trPr>
          <w:trHeight w:val="20"/>
        </w:trPr>
        <w:tc>
          <w:tcPr>
            <w:tcW w:w="3332" w:type="pct"/>
            <w:vMerge w:val="restart"/>
          </w:tcPr>
          <w:p w:rsidR="0093180B" w:rsidRPr="00520718" w:rsidRDefault="0093180B" w:rsidP="00C5209E">
            <w:pPr>
              <w:spacing w:before="0" w:after="0"/>
              <w:ind w:firstLine="0"/>
              <w:jc w:val="center"/>
              <w:rPr>
                <w:sz w:val="20"/>
                <w:szCs w:val="20"/>
              </w:rPr>
            </w:pPr>
            <w:r w:rsidRPr="00520718">
              <w:rPr>
                <w:sz w:val="20"/>
                <w:szCs w:val="20"/>
              </w:rPr>
              <w:t>Компонент дозы</w:t>
            </w:r>
          </w:p>
        </w:tc>
        <w:tc>
          <w:tcPr>
            <w:tcW w:w="1668" w:type="pct"/>
            <w:gridSpan w:val="3"/>
          </w:tcPr>
          <w:p w:rsidR="0093180B" w:rsidRPr="00520718" w:rsidRDefault="0093180B" w:rsidP="00C5209E">
            <w:pPr>
              <w:spacing w:before="0" w:after="0"/>
              <w:ind w:firstLine="0"/>
              <w:jc w:val="center"/>
              <w:rPr>
                <w:sz w:val="20"/>
                <w:szCs w:val="20"/>
              </w:rPr>
            </w:pPr>
            <w:r w:rsidRPr="00520718">
              <w:rPr>
                <w:sz w:val="20"/>
                <w:szCs w:val="20"/>
              </w:rPr>
              <w:t>Коллективная доза, чел.-Зв (%)</w:t>
            </w:r>
          </w:p>
        </w:tc>
      </w:tr>
      <w:tr w:rsidR="0093180B" w:rsidRPr="00520718" w:rsidTr="00C5209E">
        <w:trPr>
          <w:trHeight w:val="20"/>
        </w:trPr>
        <w:tc>
          <w:tcPr>
            <w:tcW w:w="3332" w:type="pct"/>
            <w:vMerge/>
          </w:tcPr>
          <w:p w:rsidR="0093180B" w:rsidRPr="00520718" w:rsidRDefault="0093180B" w:rsidP="00C5209E">
            <w:pPr>
              <w:spacing w:before="0" w:after="0"/>
              <w:ind w:firstLine="0"/>
              <w:jc w:val="left"/>
              <w:rPr>
                <w:sz w:val="20"/>
                <w:szCs w:val="20"/>
              </w:rPr>
            </w:pPr>
          </w:p>
        </w:tc>
        <w:tc>
          <w:tcPr>
            <w:tcW w:w="504" w:type="pct"/>
          </w:tcPr>
          <w:p w:rsidR="0093180B" w:rsidRPr="00520718" w:rsidRDefault="0093180B" w:rsidP="00C5209E">
            <w:pPr>
              <w:spacing w:before="0" w:after="0"/>
              <w:ind w:firstLine="0"/>
              <w:jc w:val="center"/>
              <w:rPr>
                <w:sz w:val="20"/>
                <w:szCs w:val="20"/>
              </w:rPr>
            </w:pPr>
            <w:r w:rsidRPr="00520718">
              <w:rPr>
                <w:sz w:val="20"/>
                <w:szCs w:val="20"/>
              </w:rPr>
              <w:t>2015 г.</w:t>
            </w:r>
          </w:p>
        </w:tc>
        <w:tc>
          <w:tcPr>
            <w:tcW w:w="660" w:type="pct"/>
          </w:tcPr>
          <w:p w:rsidR="0093180B" w:rsidRPr="00520718" w:rsidRDefault="0093180B" w:rsidP="00C5209E">
            <w:pPr>
              <w:spacing w:before="0" w:after="0"/>
              <w:ind w:firstLine="0"/>
              <w:jc w:val="center"/>
              <w:rPr>
                <w:sz w:val="20"/>
                <w:szCs w:val="20"/>
              </w:rPr>
            </w:pPr>
            <w:r w:rsidRPr="00520718">
              <w:rPr>
                <w:sz w:val="20"/>
                <w:szCs w:val="20"/>
              </w:rPr>
              <w:t>2016 г.</w:t>
            </w:r>
          </w:p>
        </w:tc>
        <w:tc>
          <w:tcPr>
            <w:tcW w:w="504" w:type="pct"/>
          </w:tcPr>
          <w:p w:rsidR="0093180B" w:rsidRPr="00520718" w:rsidRDefault="0093180B" w:rsidP="00C5209E">
            <w:pPr>
              <w:spacing w:before="0" w:after="0"/>
              <w:ind w:firstLine="0"/>
              <w:jc w:val="center"/>
              <w:rPr>
                <w:sz w:val="20"/>
                <w:szCs w:val="20"/>
              </w:rPr>
            </w:pPr>
            <w:r w:rsidRPr="00520718">
              <w:rPr>
                <w:sz w:val="20"/>
                <w:szCs w:val="20"/>
              </w:rPr>
              <w:t>2017 г.</w:t>
            </w:r>
          </w:p>
        </w:tc>
      </w:tr>
      <w:tr w:rsidR="0093180B" w:rsidRPr="00520718" w:rsidTr="00C5209E">
        <w:trPr>
          <w:trHeight w:val="20"/>
        </w:trPr>
        <w:tc>
          <w:tcPr>
            <w:tcW w:w="3332" w:type="pct"/>
          </w:tcPr>
          <w:p w:rsidR="0093180B" w:rsidRPr="00520718" w:rsidRDefault="0093180B" w:rsidP="00C5209E">
            <w:pPr>
              <w:spacing w:before="0" w:after="0"/>
              <w:ind w:firstLine="0"/>
              <w:jc w:val="left"/>
              <w:rPr>
                <w:sz w:val="20"/>
                <w:szCs w:val="20"/>
              </w:rPr>
            </w:pPr>
            <w:r w:rsidRPr="00520718">
              <w:rPr>
                <w:sz w:val="20"/>
                <w:szCs w:val="20"/>
              </w:rPr>
              <w:t xml:space="preserve">За счет нормальной деятельности предприятий, использующих ИИИ </w:t>
            </w:r>
          </w:p>
        </w:tc>
        <w:tc>
          <w:tcPr>
            <w:tcW w:w="504" w:type="pct"/>
          </w:tcPr>
          <w:p w:rsidR="0093180B" w:rsidRPr="00520718" w:rsidRDefault="0093180B" w:rsidP="00C5209E">
            <w:pPr>
              <w:spacing w:before="0" w:after="0"/>
              <w:ind w:firstLine="0"/>
              <w:jc w:val="center"/>
              <w:rPr>
                <w:sz w:val="20"/>
                <w:szCs w:val="20"/>
              </w:rPr>
            </w:pPr>
            <w:r w:rsidRPr="00520718">
              <w:rPr>
                <w:sz w:val="20"/>
                <w:szCs w:val="20"/>
              </w:rPr>
              <w:t>0,2</w:t>
            </w:r>
          </w:p>
          <w:p w:rsidR="0093180B" w:rsidRPr="00520718" w:rsidRDefault="0093180B" w:rsidP="00C5209E">
            <w:pPr>
              <w:spacing w:before="0" w:after="0"/>
              <w:ind w:firstLine="0"/>
              <w:jc w:val="center"/>
              <w:rPr>
                <w:sz w:val="20"/>
                <w:szCs w:val="20"/>
              </w:rPr>
            </w:pPr>
            <w:r w:rsidRPr="00520718">
              <w:rPr>
                <w:sz w:val="20"/>
                <w:szCs w:val="20"/>
              </w:rPr>
              <w:t>(0,03%)</w:t>
            </w:r>
          </w:p>
        </w:tc>
        <w:tc>
          <w:tcPr>
            <w:tcW w:w="660" w:type="pct"/>
          </w:tcPr>
          <w:p w:rsidR="008A77C1" w:rsidRPr="00520718" w:rsidRDefault="008A77C1" w:rsidP="00C5209E">
            <w:pPr>
              <w:spacing w:before="0" w:after="0"/>
              <w:ind w:firstLine="0"/>
              <w:jc w:val="center"/>
              <w:rPr>
                <w:sz w:val="20"/>
                <w:szCs w:val="20"/>
              </w:rPr>
            </w:pPr>
            <w:r w:rsidRPr="00520718">
              <w:rPr>
                <w:sz w:val="20"/>
                <w:szCs w:val="20"/>
              </w:rPr>
              <w:t>0,23</w:t>
            </w:r>
          </w:p>
          <w:p w:rsidR="0093180B" w:rsidRPr="00520718" w:rsidRDefault="0093180B" w:rsidP="00C5209E">
            <w:pPr>
              <w:spacing w:before="0" w:after="0"/>
              <w:ind w:firstLine="0"/>
              <w:jc w:val="center"/>
              <w:rPr>
                <w:sz w:val="20"/>
                <w:szCs w:val="20"/>
              </w:rPr>
            </w:pPr>
            <w:r w:rsidRPr="00520718">
              <w:rPr>
                <w:sz w:val="20"/>
                <w:szCs w:val="20"/>
              </w:rPr>
              <w:t>(0,03%)</w:t>
            </w:r>
          </w:p>
        </w:tc>
        <w:tc>
          <w:tcPr>
            <w:tcW w:w="504" w:type="pct"/>
          </w:tcPr>
          <w:p w:rsidR="0093180B" w:rsidRPr="00520718" w:rsidRDefault="0093180B" w:rsidP="00C5209E">
            <w:pPr>
              <w:spacing w:before="0" w:after="0"/>
              <w:ind w:firstLine="0"/>
              <w:jc w:val="center"/>
              <w:rPr>
                <w:sz w:val="20"/>
                <w:szCs w:val="20"/>
              </w:rPr>
            </w:pPr>
            <w:r w:rsidRPr="00520718">
              <w:rPr>
                <w:sz w:val="20"/>
                <w:szCs w:val="20"/>
              </w:rPr>
              <w:t>0,25</w:t>
            </w:r>
          </w:p>
          <w:p w:rsidR="0093180B" w:rsidRPr="00520718" w:rsidRDefault="0093180B" w:rsidP="00C5209E">
            <w:pPr>
              <w:spacing w:before="0" w:after="0"/>
              <w:ind w:firstLine="0"/>
              <w:jc w:val="center"/>
              <w:rPr>
                <w:sz w:val="20"/>
                <w:szCs w:val="20"/>
              </w:rPr>
            </w:pPr>
            <w:r w:rsidRPr="00520718">
              <w:rPr>
                <w:sz w:val="20"/>
                <w:szCs w:val="20"/>
              </w:rPr>
              <w:t>(0,03)</w:t>
            </w:r>
          </w:p>
        </w:tc>
      </w:tr>
      <w:tr w:rsidR="0093180B" w:rsidRPr="00520718" w:rsidTr="00C5209E">
        <w:trPr>
          <w:trHeight w:val="20"/>
        </w:trPr>
        <w:tc>
          <w:tcPr>
            <w:tcW w:w="3332" w:type="pct"/>
          </w:tcPr>
          <w:p w:rsidR="0093180B" w:rsidRPr="00520718" w:rsidRDefault="0093180B" w:rsidP="00C5209E">
            <w:pPr>
              <w:spacing w:before="0" w:after="0"/>
              <w:ind w:firstLine="0"/>
              <w:jc w:val="left"/>
              <w:rPr>
                <w:sz w:val="20"/>
                <w:szCs w:val="20"/>
              </w:rPr>
            </w:pPr>
            <w:r w:rsidRPr="00520718">
              <w:rPr>
                <w:sz w:val="20"/>
                <w:szCs w:val="20"/>
              </w:rPr>
              <w:t xml:space="preserve">За счет глобальных выпадений и прошлых радиационных аварий </w:t>
            </w:r>
          </w:p>
        </w:tc>
        <w:tc>
          <w:tcPr>
            <w:tcW w:w="504" w:type="pct"/>
          </w:tcPr>
          <w:p w:rsidR="0093180B" w:rsidRPr="00520718" w:rsidRDefault="0093180B" w:rsidP="00C5209E">
            <w:pPr>
              <w:spacing w:before="0" w:after="0"/>
              <w:ind w:firstLine="0"/>
              <w:jc w:val="center"/>
              <w:rPr>
                <w:sz w:val="20"/>
                <w:szCs w:val="20"/>
              </w:rPr>
            </w:pPr>
            <w:r w:rsidRPr="00520718">
              <w:rPr>
                <w:sz w:val="20"/>
                <w:szCs w:val="20"/>
              </w:rPr>
              <w:t>1,58</w:t>
            </w:r>
          </w:p>
          <w:p w:rsidR="0093180B" w:rsidRPr="00520718" w:rsidRDefault="0093180B" w:rsidP="00C5209E">
            <w:pPr>
              <w:spacing w:before="0" w:after="0"/>
              <w:ind w:firstLine="0"/>
              <w:jc w:val="center"/>
              <w:rPr>
                <w:sz w:val="20"/>
                <w:szCs w:val="20"/>
              </w:rPr>
            </w:pPr>
            <w:r w:rsidRPr="00520718">
              <w:rPr>
                <w:sz w:val="20"/>
                <w:szCs w:val="20"/>
              </w:rPr>
              <w:t>(0,22%)</w:t>
            </w:r>
          </w:p>
        </w:tc>
        <w:tc>
          <w:tcPr>
            <w:tcW w:w="660" w:type="pct"/>
          </w:tcPr>
          <w:p w:rsidR="0093180B" w:rsidRPr="00520718" w:rsidRDefault="0093180B" w:rsidP="00C5209E">
            <w:pPr>
              <w:spacing w:before="0" w:after="0"/>
              <w:ind w:firstLine="0"/>
              <w:jc w:val="center"/>
              <w:rPr>
                <w:sz w:val="20"/>
                <w:szCs w:val="20"/>
              </w:rPr>
            </w:pPr>
            <w:r w:rsidRPr="00520718">
              <w:rPr>
                <w:sz w:val="20"/>
                <w:szCs w:val="20"/>
              </w:rPr>
              <w:t>1,57</w:t>
            </w:r>
          </w:p>
          <w:p w:rsidR="0093180B" w:rsidRPr="00520718" w:rsidRDefault="0093180B" w:rsidP="00C5209E">
            <w:pPr>
              <w:spacing w:before="0" w:after="0"/>
              <w:ind w:firstLine="0"/>
              <w:jc w:val="center"/>
              <w:rPr>
                <w:sz w:val="20"/>
                <w:szCs w:val="20"/>
              </w:rPr>
            </w:pPr>
            <w:r w:rsidRPr="00520718">
              <w:rPr>
                <w:sz w:val="20"/>
                <w:szCs w:val="20"/>
              </w:rPr>
              <w:t>(0,22%)</w:t>
            </w:r>
          </w:p>
        </w:tc>
        <w:tc>
          <w:tcPr>
            <w:tcW w:w="504" w:type="pct"/>
          </w:tcPr>
          <w:p w:rsidR="0093180B" w:rsidRPr="00520718" w:rsidRDefault="0093180B" w:rsidP="00C5209E">
            <w:pPr>
              <w:spacing w:before="0" w:after="0"/>
              <w:ind w:firstLine="0"/>
              <w:jc w:val="center"/>
              <w:rPr>
                <w:sz w:val="20"/>
                <w:szCs w:val="20"/>
              </w:rPr>
            </w:pPr>
            <w:r w:rsidRPr="00520718">
              <w:rPr>
                <w:sz w:val="20"/>
                <w:szCs w:val="20"/>
              </w:rPr>
              <w:t>1,58</w:t>
            </w:r>
          </w:p>
          <w:p w:rsidR="0093180B" w:rsidRPr="00520718" w:rsidRDefault="0093180B" w:rsidP="00C5209E">
            <w:pPr>
              <w:spacing w:before="0" w:after="0"/>
              <w:ind w:firstLine="0"/>
              <w:jc w:val="center"/>
              <w:rPr>
                <w:sz w:val="20"/>
                <w:szCs w:val="20"/>
              </w:rPr>
            </w:pPr>
            <w:r w:rsidRPr="00520718">
              <w:rPr>
                <w:sz w:val="20"/>
                <w:szCs w:val="20"/>
              </w:rPr>
              <w:t>(0,20%)</w:t>
            </w:r>
          </w:p>
        </w:tc>
      </w:tr>
      <w:tr w:rsidR="0093180B" w:rsidRPr="00520718" w:rsidTr="00C5209E">
        <w:trPr>
          <w:trHeight w:val="20"/>
        </w:trPr>
        <w:tc>
          <w:tcPr>
            <w:tcW w:w="3332" w:type="pct"/>
          </w:tcPr>
          <w:p w:rsidR="0093180B" w:rsidRPr="00520718" w:rsidRDefault="0093180B" w:rsidP="00C5209E">
            <w:pPr>
              <w:spacing w:before="0" w:after="0"/>
              <w:ind w:firstLine="0"/>
              <w:jc w:val="left"/>
              <w:rPr>
                <w:sz w:val="20"/>
                <w:szCs w:val="20"/>
              </w:rPr>
            </w:pPr>
            <w:r w:rsidRPr="00520718">
              <w:rPr>
                <w:sz w:val="20"/>
                <w:szCs w:val="20"/>
              </w:rPr>
              <w:t xml:space="preserve">За счет природных источников излучения </w:t>
            </w:r>
          </w:p>
        </w:tc>
        <w:tc>
          <w:tcPr>
            <w:tcW w:w="504" w:type="pct"/>
          </w:tcPr>
          <w:p w:rsidR="0093180B" w:rsidRPr="00520718" w:rsidRDefault="0093180B" w:rsidP="00C5209E">
            <w:pPr>
              <w:spacing w:before="0" w:after="0"/>
              <w:ind w:firstLine="0"/>
              <w:jc w:val="center"/>
              <w:rPr>
                <w:sz w:val="20"/>
                <w:szCs w:val="20"/>
              </w:rPr>
            </w:pPr>
            <w:r w:rsidRPr="00520718">
              <w:rPr>
                <w:sz w:val="20"/>
                <w:szCs w:val="20"/>
              </w:rPr>
              <w:t>606,94</w:t>
            </w:r>
          </w:p>
          <w:p w:rsidR="0093180B" w:rsidRPr="00520718" w:rsidRDefault="0093180B" w:rsidP="00C5209E">
            <w:pPr>
              <w:spacing w:before="0" w:after="0"/>
              <w:ind w:firstLine="0"/>
              <w:jc w:val="center"/>
              <w:rPr>
                <w:sz w:val="20"/>
                <w:szCs w:val="20"/>
              </w:rPr>
            </w:pPr>
            <w:r w:rsidRPr="00520718">
              <w:rPr>
                <w:sz w:val="20"/>
                <w:szCs w:val="20"/>
              </w:rPr>
              <w:t>(85,25%)</w:t>
            </w:r>
          </w:p>
        </w:tc>
        <w:tc>
          <w:tcPr>
            <w:tcW w:w="660" w:type="pct"/>
          </w:tcPr>
          <w:p w:rsidR="0093180B" w:rsidRPr="00520718" w:rsidRDefault="0093180B" w:rsidP="00C5209E">
            <w:pPr>
              <w:spacing w:before="0" w:after="0"/>
              <w:ind w:firstLine="0"/>
              <w:jc w:val="center"/>
              <w:rPr>
                <w:sz w:val="20"/>
                <w:szCs w:val="20"/>
              </w:rPr>
            </w:pPr>
            <w:r w:rsidRPr="00520718">
              <w:rPr>
                <w:sz w:val="20"/>
                <w:szCs w:val="20"/>
              </w:rPr>
              <w:t>616,87</w:t>
            </w:r>
          </w:p>
          <w:p w:rsidR="0093180B" w:rsidRPr="00520718" w:rsidRDefault="0093180B" w:rsidP="00C5209E">
            <w:pPr>
              <w:spacing w:before="0" w:after="0"/>
              <w:ind w:firstLine="0"/>
              <w:jc w:val="center"/>
              <w:rPr>
                <w:sz w:val="20"/>
                <w:szCs w:val="20"/>
              </w:rPr>
            </w:pPr>
            <w:r w:rsidRPr="00520718">
              <w:rPr>
                <w:sz w:val="20"/>
                <w:szCs w:val="20"/>
              </w:rPr>
              <w:t>(84,68%)</w:t>
            </w:r>
          </w:p>
        </w:tc>
        <w:tc>
          <w:tcPr>
            <w:tcW w:w="504" w:type="pct"/>
          </w:tcPr>
          <w:p w:rsidR="0093180B" w:rsidRPr="00520718" w:rsidRDefault="0093180B" w:rsidP="00C5209E">
            <w:pPr>
              <w:spacing w:before="0" w:after="0"/>
              <w:ind w:firstLine="0"/>
              <w:jc w:val="center"/>
              <w:rPr>
                <w:sz w:val="20"/>
                <w:szCs w:val="20"/>
              </w:rPr>
            </w:pPr>
            <w:r w:rsidRPr="00520718">
              <w:rPr>
                <w:sz w:val="20"/>
                <w:szCs w:val="20"/>
              </w:rPr>
              <w:t>637,43</w:t>
            </w:r>
          </w:p>
          <w:p w:rsidR="0093180B" w:rsidRPr="00520718" w:rsidRDefault="0093180B" w:rsidP="00C5209E">
            <w:pPr>
              <w:spacing w:before="0" w:after="0"/>
              <w:ind w:firstLine="0"/>
              <w:jc w:val="center"/>
              <w:rPr>
                <w:sz w:val="20"/>
                <w:szCs w:val="20"/>
              </w:rPr>
            </w:pPr>
            <w:r w:rsidRPr="00520718">
              <w:rPr>
                <w:sz w:val="20"/>
                <w:szCs w:val="20"/>
              </w:rPr>
              <w:t>(82,02%)</w:t>
            </w:r>
          </w:p>
        </w:tc>
      </w:tr>
      <w:tr w:rsidR="0093180B" w:rsidRPr="00520718" w:rsidTr="00C5209E">
        <w:trPr>
          <w:trHeight w:val="20"/>
        </w:trPr>
        <w:tc>
          <w:tcPr>
            <w:tcW w:w="3332" w:type="pct"/>
          </w:tcPr>
          <w:p w:rsidR="0093180B" w:rsidRPr="00520718" w:rsidRDefault="0093180B" w:rsidP="00C5209E">
            <w:pPr>
              <w:spacing w:before="0" w:after="0"/>
              <w:ind w:firstLine="0"/>
              <w:jc w:val="left"/>
              <w:rPr>
                <w:sz w:val="20"/>
                <w:szCs w:val="20"/>
              </w:rPr>
            </w:pPr>
            <w:r w:rsidRPr="00520718">
              <w:rPr>
                <w:sz w:val="20"/>
                <w:szCs w:val="20"/>
              </w:rPr>
              <w:t xml:space="preserve">За счет медицинских рентгенорадиологических исследований </w:t>
            </w:r>
          </w:p>
        </w:tc>
        <w:tc>
          <w:tcPr>
            <w:tcW w:w="504" w:type="pct"/>
          </w:tcPr>
          <w:p w:rsidR="0093180B" w:rsidRPr="00520718" w:rsidRDefault="0093180B" w:rsidP="00C5209E">
            <w:pPr>
              <w:spacing w:before="0" w:after="0"/>
              <w:ind w:firstLine="0"/>
              <w:jc w:val="center"/>
              <w:rPr>
                <w:sz w:val="20"/>
                <w:szCs w:val="20"/>
              </w:rPr>
            </w:pPr>
            <w:r w:rsidRPr="00520718">
              <w:rPr>
                <w:sz w:val="20"/>
                <w:szCs w:val="20"/>
              </w:rPr>
              <w:t>103,21</w:t>
            </w:r>
          </w:p>
          <w:p w:rsidR="0093180B" w:rsidRPr="00520718" w:rsidRDefault="0093180B" w:rsidP="00C5209E">
            <w:pPr>
              <w:spacing w:before="0" w:after="0"/>
              <w:ind w:firstLine="0"/>
              <w:jc w:val="center"/>
              <w:rPr>
                <w:sz w:val="20"/>
                <w:szCs w:val="20"/>
              </w:rPr>
            </w:pPr>
            <w:r w:rsidRPr="00520718">
              <w:rPr>
                <w:sz w:val="20"/>
                <w:szCs w:val="20"/>
              </w:rPr>
              <w:t>(14,5%)</w:t>
            </w:r>
          </w:p>
        </w:tc>
        <w:tc>
          <w:tcPr>
            <w:tcW w:w="660" w:type="pct"/>
          </w:tcPr>
          <w:p w:rsidR="0093180B" w:rsidRPr="00520718" w:rsidRDefault="0093180B" w:rsidP="00C5209E">
            <w:pPr>
              <w:spacing w:before="0" w:after="0"/>
              <w:ind w:firstLine="0"/>
              <w:jc w:val="center"/>
              <w:rPr>
                <w:sz w:val="20"/>
                <w:szCs w:val="20"/>
              </w:rPr>
            </w:pPr>
            <w:r w:rsidRPr="00520718">
              <w:rPr>
                <w:sz w:val="20"/>
                <w:szCs w:val="20"/>
              </w:rPr>
              <w:t>109,78</w:t>
            </w:r>
          </w:p>
          <w:p w:rsidR="0093180B" w:rsidRPr="00520718" w:rsidRDefault="0093180B" w:rsidP="00C5209E">
            <w:pPr>
              <w:spacing w:before="0" w:after="0"/>
              <w:ind w:firstLine="0"/>
              <w:jc w:val="center"/>
              <w:rPr>
                <w:sz w:val="20"/>
                <w:szCs w:val="20"/>
              </w:rPr>
            </w:pPr>
            <w:r w:rsidRPr="00520718">
              <w:rPr>
                <w:sz w:val="20"/>
                <w:szCs w:val="20"/>
              </w:rPr>
              <w:t>(15,07%)</w:t>
            </w:r>
          </w:p>
        </w:tc>
        <w:tc>
          <w:tcPr>
            <w:tcW w:w="504" w:type="pct"/>
          </w:tcPr>
          <w:p w:rsidR="0093180B" w:rsidRPr="00520718" w:rsidRDefault="0093180B" w:rsidP="00C5209E">
            <w:pPr>
              <w:spacing w:before="0" w:after="0"/>
              <w:ind w:firstLine="0"/>
              <w:jc w:val="center"/>
              <w:rPr>
                <w:sz w:val="20"/>
                <w:szCs w:val="20"/>
              </w:rPr>
            </w:pPr>
            <w:r w:rsidRPr="00520718">
              <w:rPr>
                <w:sz w:val="20"/>
                <w:szCs w:val="20"/>
              </w:rPr>
              <w:t>137,92</w:t>
            </w:r>
          </w:p>
          <w:p w:rsidR="0093180B" w:rsidRPr="00520718" w:rsidRDefault="0093180B" w:rsidP="00C5209E">
            <w:pPr>
              <w:spacing w:before="0" w:after="0"/>
              <w:ind w:firstLine="0"/>
              <w:jc w:val="center"/>
              <w:rPr>
                <w:sz w:val="20"/>
                <w:szCs w:val="20"/>
              </w:rPr>
            </w:pPr>
            <w:r w:rsidRPr="00520718">
              <w:rPr>
                <w:sz w:val="20"/>
                <w:szCs w:val="20"/>
              </w:rPr>
              <w:t>(17,75%)</w:t>
            </w:r>
          </w:p>
        </w:tc>
      </w:tr>
      <w:tr w:rsidR="0093180B" w:rsidRPr="00520718" w:rsidTr="00C5209E">
        <w:trPr>
          <w:trHeight w:val="20"/>
        </w:trPr>
        <w:tc>
          <w:tcPr>
            <w:tcW w:w="3332" w:type="pct"/>
          </w:tcPr>
          <w:p w:rsidR="0093180B" w:rsidRPr="00520718" w:rsidRDefault="0093180B" w:rsidP="00C5209E">
            <w:pPr>
              <w:spacing w:before="0" w:after="0"/>
              <w:ind w:firstLine="0"/>
              <w:jc w:val="left"/>
              <w:rPr>
                <w:sz w:val="20"/>
                <w:szCs w:val="20"/>
              </w:rPr>
            </w:pPr>
            <w:r w:rsidRPr="00520718">
              <w:rPr>
                <w:sz w:val="20"/>
                <w:szCs w:val="20"/>
              </w:rPr>
              <w:t>За счет радиационных происшествий и аварий отчетного года</w:t>
            </w:r>
          </w:p>
        </w:tc>
        <w:tc>
          <w:tcPr>
            <w:tcW w:w="504" w:type="pct"/>
          </w:tcPr>
          <w:p w:rsidR="0093180B" w:rsidRPr="00520718" w:rsidRDefault="0093180B" w:rsidP="00C5209E">
            <w:pPr>
              <w:spacing w:before="0" w:after="0"/>
              <w:ind w:firstLine="0"/>
              <w:jc w:val="center"/>
              <w:rPr>
                <w:sz w:val="20"/>
                <w:szCs w:val="20"/>
              </w:rPr>
            </w:pPr>
            <w:r w:rsidRPr="00520718">
              <w:rPr>
                <w:sz w:val="20"/>
                <w:szCs w:val="20"/>
              </w:rPr>
              <w:t>-</w:t>
            </w:r>
          </w:p>
        </w:tc>
        <w:tc>
          <w:tcPr>
            <w:tcW w:w="660" w:type="pct"/>
          </w:tcPr>
          <w:p w:rsidR="0093180B" w:rsidRPr="00520718" w:rsidRDefault="0093180B" w:rsidP="00C5209E">
            <w:pPr>
              <w:spacing w:before="0" w:after="0"/>
              <w:ind w:firstLine="0"/>
              <w:jc w:val="center"/>
              <w:rPr>
                <w:sz w:val="20"/>
                <w:szCs w:val="20"/>
              </w:rPr>
            </w:pPr>
            <w:r w:rsidRPr="00520718">
              <w:rPr>
                <w:sz w:val="20"/>
                <w:szCs w:val="20"/>
              </w:rPr>
              <w:t>-</w:t>
            </w:r>
          </w:p>
        </w:tc>
        <w:tc>
          <w:tcPr>
            <w:tcW w:w="504" w:type="pct"/>
          </w:tcPr>
          <w:p w:rsidR="0093180B" w:rsidRPr="00520718" w:rsidRDefault="0093180B" w:rsidP="00C5209E">
            <w:pPr>
              <w:spacing w:before="0" w:after="0"/>
              <w:ind w:firstLine="0"/>
              <w:jc w:val="center"/>
              <w:rPr>
                <w:sz w:val="20"/>
                <w:szCs w:val="20"/>
              </w:rPr>
            </w:pPr>
            <w:r w:rsidRPr="00520718">
              <w:rPr>
                <w:sz w:val="20"/>
                <w:szCs w:val="20"/>
              </w:rPr>
              <w:t>-</w:t>
            </w:r>
          </w:p>
        </w:tc>
      </w:tr>
      <w:tr w:rsidR="0093180B" w:rsidRPr="00520718" w:rsidTr="00C5209E">
        <w:trPr>
          <w:trHeight w:val="20"/>
        </w:trPr>
        <w:tc>
          <w:tcPr>
            <w:tcW w:w="3332" w:type="pct"/>
          </w:tcPr>
          <w:p w:rsidR="0093180B" w:rsidRPr="00520718" w:rsidRDefault="0093180B" w:rsidP="00C5209E">
            <w:pPr>
              <w:spacing w:before="0" w:after="0"/>
              <w:ind w:firstLine="0"/>
              <w:jc w:val="left"/>
              <w:rPr>
                <w:sz w:val="20"/>
                <w:szCs w:val="20"/>
              </w:rPr>
            </w:pPr>
            <w:r w:rsidRPr="00520718">
              <w:rPr>
                <w:sz w:val="20"/>
                <w:szCs w:val="20"/>
              </w:rPr>
              <w:t xml:space="preserve">Всего </w:t>
            </w:r>
          </w:p>
        </w:tc>
        <w:tc>
          <w:tcPr>
            <w:tcW w:w="504" w:type="pct"/>
          </w:tcPr>
          <w:p w:rsidR="0093180B" w:rsidRPr="00520718" w:rsidRDefault="0093180B" w:rsidP="00C5209E">
            <w:pPr>
              <w:spacing w:before="0" w:after="0"/>
              <w:ind w:firstLine="0"/>
              <w:jc w:val="center"/>
              <w:rPr>
                <w:sz w:val="20"/>
                <w:szCs w:val="20"/>
              </w:rPr>
            </w:pPr>
            <w:r w:rsidRPr="00520718">
              <w:rPr>
                <w:sz w:val="20"/>
                <w:szCs w:val="20"/>
              </w:rPr>
              <w:t>711,93</w:t>
            </w:r>
          </w:p>
        </w:tc>
        <w:tc>
          <w:tcPr>
            <w:tcW w:w="660" w:type="pct"/>
          </w:tcPr>
          <w:p w:rsidR="0093180B" w:rsidRPr="00520718" w:rsidRDefault="0093180B" w:rsidP="00C5209E">
            <w:pPr>
              <w:spacing w:before="0" w:after="0"/>
              <w:ind w:firstLine="0"/>
              <w:jc w:val="center"/>
              <w:rPr>
                <w:sz w:val="20"/>
                <w:szCs w:val="20"/>
              </w:rPr>
            </w:pPr>
            <w:r w:rsidRPr="00520718">
              <w:rPr>
                <w:sz w:val="20"/>
                <w:szCs w:val="20"/>
              </w:rPr>
              <w:t>728,46</w:t>
            </w:r>
          </w:p>
        </w:tc>
        <w:tc>
          <w:tcPr>
            <w:tcW w:w="504" w:type="pct"/>
          </w:tcPr>
          <w:p w:rsidR="0093180B" w:rsidRPr="00520718" w:rsidRDefault="0093180B" w:rsidP="00C5209E">
            <w:pPr>
              <w:spacing w:before="0" w:after="0"/>
              <w:ind w:firstLine="0"/>
              <w:jc w:val="center"/>
              <w:rPr>
                <w:sz w:val="20"/>
                <w:szCs w:val="20"/>
              </w:rPr>
            </w:pPr>
            <w:r w:rsidRPr="00520718">
              <w:rPr>
                <w:sz w:val="20"/>
                <w:szCs w:val="20"/>
              </w:rPr>
              <w:t>777,18</w:t>
            </w:r>
          </w:p>
        </w:tc>
      </w:tr>
      <w:tr w:rsidR="0093180B" w:rsidRPr="00520718" w:rsidTr="00C5209E">
        <w:trPr>
          <w:trHeight w:val="20"/>
        </w:trPr>
        <w:tc>
          <w:tcPr>
            <w:tcW w:w="3332" w:type="pct"/>
          </w:tcPr>
          <w:p w:rsidR="0093180B" w:rsidRPr="00520718" w:rsidRDefault="0093180B" w:rsidP="00C5209E">
            <w:pPr>
              <w:spacing w:before="0" w:after="0"/>
              <w:ind w:firstLine="0"/>
              <w:jc w:val="left"/>
              <w:rPr>
                <w:sz w:val="20"/>
                <w:szCs w:val="20"/>
              </w:rPr>
            </w:pPr>
            <w:r w:rsidRPr="00520718">
              <w:rPr>
                <w:sz w:val="20"/>
                <w:szCs w:val="20"/>
              </w:rPr>
              <w:t xml:space="preserve">Средняя индивидуальная доза облучения в расчете на жителя, мЗв в год </w:t>
            </w:r>
          </w:p>
        </w:tc>
        <w:tc>
          <w:tcPr>
            <w:tcW w:w="504" w:type="pct"/>
          </w:tcPr>
          <w:p w:rsidR="0093180B" w:rsidRPr="00520718" w:rsidRDefault="0093180B" w:rsidP="00C5209E">
            <w:pPr>
              <w:spacing w:before="0" w:after="0"/>
              <w:ind w:firstLine="0"/>
              <w:jc w:val="center"/>
              <w:rPr>
                <w:sz w:val="20"/>
                <w:szCs w:val="20"/>
              </w:rPr>
            </w:pPr>
            <w:r w:rsidRPr="00520718">
              <w:rPr>
                <w:sz w:val="20"/>
                <w:szCs w:val="20"/>
              </w:rPr>
              <w:t>2,25</w:t>
            </w:r>
          </w:p>
        </w:tc>
        <w:tc>
          <w:tcPr>
            <w:tcW w:w="660" w:type="pct"/>
          </w:tcPr>
          <w:p w:rsidR="0093180B" w:rsidRPr="00520718" w:rsidRDefault="0093180B" w:rsidP="00C5209E">
            <w:pPr>
              <w:spacing w:before="0" w:after="0"/>
              <w:ind w:firstLine="0"/>
              <w:jc w:val="center"/>
              <w:rPr>
                <w:sz w:val="20"/>
                <w:szCs w:val="20"/>
              </w:rPr>
            </w:pPr>
            <w:r w:rsidRPr="00520718">
              <w:rPr>
                <w:sz w:val="20"/>
                <w:szCs w:val="20"/>
              </w:rPr>
              <w:t>2,31</w:t>
            </w:r>
          </w:p>
        </w:tc>
        <w:tc>
          <w:tcPr>
            <w:tcW w:w="504" w:type="pct"/>
          </w:tcPr>
          <w:p w:rsidR="0093180B" w:rsidRPr="00520718" w:rsidRDefault="0093180B" w:rsidP="00C5209E">
            <w:pPr>
              <w:spacing w:before="0" w:after="0"/>
              <w:ind w:firstLine="0"/>
              <w:jc w:val="center"/>
              <w:rPr>
                <w:sz w:val="20"/>
                <w:szCs w:val="20"/>
              </w:rPr>
            </w:pPr>
            <w:r w:rsidRPr="00520718">
              <w:rPr>
                <w:sz w:val="20"/>
                <w:szCs w:val="20"/>
              </w:rPr>
              <w:t>2,463</w:t>
            </w:r>
          </w:p>
        </w:tc>
      </w:tr>
    </w:tbl>
    <w:p w:rsidR="0093180B" w:rsidRPr="00520718" w:rsidRDefault="0093180B" w:rsidP="0093180B"/>
    <w:p w:rsidR="0093180B" w:rsidRPr="00520718" w:rsidRDefault="0093180B" w:rsidP="0093180B">
      <w:r w:rsidRPr="00520718">
        <w:t>Коллективная годовая доза облучения населения Камчатского края по сравнению с 2015 годом повысилась на 9,4 %: с 711,93 до 777,18 чел.-Зв/год, главным образом за счет излучения от природных и медицинских источников ионизирующего излучения.</w:t>
      </w:r>
    </w:p>
    <w:p w:rsidR="0093180B" w:rsidRPr="00520718" w:rsidRDefault="0093180B" w:rsidP="0093180B">
      <w:r w:rsidRPr="00520718">
        <w:t>Вклад в дозу облучения за счет медицинских исследований в 2017 году остается выше соответствующего показателя по Российской Федерации за 2016 год (13,63%) на 4,12%. Вклад в дозу облучения за счет нормальной деятельности предприятий, использующих техногенные ИИИ, в 2017 году по сравнению с 2016 годом не увеличился (0,03%) и остается ниже показателя по Российской Федерации за 2016 год (0,05%).</w:t>
      </w:r>
      <w:r w:rsidR="00A90828" w:rsidRPr="00520718">
        <w:t xml:space="preserve"> </w:t>
      </w:r>
      <w:r w:rsidRPr="00520718">
        <w:t xml:space="preserve">Вклад в коллективную дозу в 2017 году по сравнению с 2015 годом снизился по природному облучению на 3,3%: с 85,25 до 82,02%, и ниже соответствующего показателя по Российской Федерации за 2016 год </w:t>
      </w:r>
      <w:r w:rsidRPr="00520718">
        <w:lastRenderedPageBreak/>
        <w:t xml:space="preserve">(86,08%) на 3,23%. Вклады в дозу облучения за счет техногенного фона в 2017 году снизились на 0,02%, и ниже соответствующего показателя по Российской Федерации за 2016 год (0,24%) на 0,04%, что представлено в таблице </w:t>
      </w:r>
      <w:r w:rsidR="007000AA" w:rsidRPr="00520718">
        <w:t>5</w:t>
      </w:r>
      <w:r w:rsidR="000A15AE" w:rsidRPr="00520718">
        <w:t>.4.7-2.</w:t>
      </w:r>
    </w:p>
    <w:p w:rsidR="0093180B" w:rsidRPr="00520718" w:rsidRDefault="0093180B" w:rsidP="0093180B"/>
    <w:p w:rsidR="0093180B" w:rsidRPr="00520718" w:rsidRDefault="0093180B" w:rsidP="000A15AE">
      <w:r w:rsidRPr="00520718">
        <w:t xml:space="preserve">Таблица </w:t>
      </w:r>
      <w:r w:rsidR="007000AA" w:rsidRPr="00520718">
        <w:t>5</w:t>
      </w:r>
      <w:r w:rsidR="000A15AE" w:rsidRPr="00520718">
        <w:t>.4.</w:t>
      </w:r>
      <w:r w:rsidR="00F474F6" w:rsidRPr="00520718">
        <w:t>4</w:t>
      </w:r>
      <w:r w:rsidR="000A15AE" w:rsidRPr="00520718">
        <w:t>-2</w:t>
      </w:r>
      <w:r w:rsidRPr="00520718">
        <w:t>.</w:t>
      </w:r>
      <w:r w:rsidR="000A15AE" w:rsidRPr="00520718">
        <w:t xml:space="preserve"> </w:t>
      </w:r>
      <w:r w:rsidRPr="00520718">
        <w:t>Вклад различных источников в дозы облучения населения Камчатского края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7"/>
        <w:gridCol w:w="929"/>
        <w:gridCol w:w="929"/>
        <w:gridCol w:w="929"/>
        <w:gridCol w:w="1300"/>
      </w:tblGrid>
      <w:tr w:rsidR="0093180B" w:rsidRPr="00520718" w:rsidTr="00CD7E66">
        <w:tc>
          <w:tcPr>
            <w:tcW w:w="0" w:type="auto"/>
          </w:tcPr>
          <w:p w:rsidR="0093180B" w:rsidRPr="00520718" w:rsidRDefault="0093180B" w:rsidP="00CD7E66">
            <w:pPr>
              <w:spacing w:before="0" w:after="0"/>
              <w:ind w:firstLine="0"/>
              <w:jc w:val="center"/>
              <w:rPr>
                <w:sz w:val="20"/>
                <w:szCs w:val="20"/>
              </w:rPr>
            </w:pPr>
            <w:r w:rsidRPr="00520718">
              <w:rPr>
                <w:sz w:val="20"/>
                <w:szCs w:val="20"/>
              </w:rPr>
              <w:t>Наименование</w:t>
            </w:r>
          </w:p>
        </w:tc>
        <w:tc>
          <w:tcPr>
            <w:tcW w:w="0" w:type="auto"/>
          </w:tcPr>
          <w:p w:rsidR="0093180B" w:rsidRPr="00520718" w:rsidRDefault="0093180B" w:rsidP="00CD7E66">
            <w:pPr>
              <w:spacing w:before="0" w:after="0"/>
              <w:ind w:firstLine="0"/>
              <w:jc w:val="center"/>
              <w:rPr>
                <w:sz w:val="20"/>
                <w:szCs w:val="20"/>
              </w:rPr>
            </w:pPr>
            <w:r w:rsidRPr="00520718">
              <w:rPr>
                <w:sz w:val="20"/>
                <w:szCs w:val="20"/>
              </w:rPr>
              <w:t>2015 год</w:t>
            </w:r>
          </w:p>
        </w:tc>
        <w:tc>
          <w:tcPr>
            <w:tcW w:w="0" w:type="auto"/>
          </w:tcPr>
          <w:p w:rsidR="0093180B" w:rsidRPr="00520718" w:rsidRDefault="0093180B" w:rsidP="00CD7E66">
            <w:pPr>
              <w:spacing w:before="0" w:after="0"/>
              <w:ind w:firstLine="0"/>
              <w:jc w:val="center"/>
              <w:rPr>
                <w:sz w:val="20"/>
                <w:szCs w:val="20"/>
              </w:rPr>
            </w:pPr>
            <w:r w:rsidRPr="00520718">
              <w:rPr>
                <w:sz w:val="20"/>
                <w:szCs w:val="20"/>
              </w:rPr>
              <w:t>2016 год</w:t>
            </w:r>
          </w:p>
        </w:tc>
        <w:tc>
          <w:tcPr>
            <w:tcW w:w="0" w:type="auto"/>
          </w:tcPr>
          <w:p w:rsidR="0093180B" w:rsidRPr="00520718" w:rsidRDefault="0093180B" w:rsidP="00CD7E66">
            <w:pPr>
              <w:spacing w:before="0" w:after="0"/>
              <w:ind w:firstLine="0"/>
              <w:jc w:val="center"/>
              <w:rPr>
                <w:sz w:val="20"/>
                <w:szCs w:val="20"/>
              </w:rPr>
            </w:pPr>
            <w:r w:rsidRPr="00520718">
              <w:rPr>
                <w:sz w:val="20"/>
                <w:szCs w:val="20"/>
              </w:rPr>
              <w:t>2017 год</w:t>
            </w:r>
          </w:p>
        </w:tc>
        <w:tc>
          <w:tcPr>
            <w:tcW w:w="0" w:type="auto"/>
          </w:tcPr>
          <w:p w:rsidR="0093180B" w:rsidRPr="00520718" w:rsidRDefault="0093180B" w:rsidP="00CD7E66">
            <w:pPr>
              <w:spacing w:before="0" w:after="0"/>
              <w:ind w:firstLine="0"/>
              <w:jc w:val="center"/>
              <w:rPr>
                <w:sz w:val="20"/>
                <w:szCs w:val="20"/>
              </w:rPr>
            </w:pPr>
            <w:r w:rsidRPr="00520718">
              <w:rPr>
                <w:sz w:val="20"/>
                <w:szCs w:val="20"/>
              </w:rPr>
              <w:t>РФ (2016 год)</w:t>
            </w:r>
          </w:p>
        </w:tc>
      </w:tr>
      <w:tr w:rsidR="0093180B" w:rsidRPr="00520718" w:rsidTr="00CD7E66">
        <w:tc>
          <w:tcPr>
            <w:tcW w:w="0" w:type="auto"/>
          </w:tcPr>
          <w:p w:rsidR="0093180B" w:rsidRPr="00520718" w:rsidRDefault="0093180B" w:rsidP="00C5209E">
            <w:pPr>
              <w:spacing w:before="0" w:after="0"/>
              <w:ind w:firstLine="0"/>
              <w:jc w:val="left"/>
              <w:rPr>
                <w:sz w:val="20"/>
                <w:szCs w:val="20"/>
              </w:rPr>
            </w:pPr>
            <w:r w:rsidRPr="00520718">
              <w:rPr>
                <w:sz w:val="20"/>
                <w:szCs w:val="20"/>
              </w:rPr>
              <w:t xml:space="preserve">Облучение от природных источников ионизирующего излучения </w:t>
            </w:r>
          </w:p>
        </w:tc>
        <w:tc>
          <w:tcPr>
            <w:tcW w:w="0" w:type="auto"/>
          </w:tcPr>
          <w:p w:rsidR="0093180B" w:rsidRPr="00520718" w:rsidRDefault="0093180B" w:rsidP="00CD7E66">
            <w:pPr>
              <w:spacing w:before="0" w:after="0"/>
              <w:ind w:firstLine="0"/>
              <w:jc w:val="center"/>
              <w:rPr>
                <w:sz w:val="20"/>
                <w:szCs w:val="20"/>
              </w:rPr>
            </w:pPr>
            <w:r w:rsidRPr="00520718">
              <w:rPr>
                <w:sz w:val="20"/>
                <w:szCs w:val="20"/>
              </w:rPr>
              <w:t>85,25%</w:t>
            </w:r>
          </w:p>
        </w:tc>
        <w:tc>
          <w:tcPr>
            <w:tcW w:w="0" w:type="auto"/>
          </w:tcPr>
          <w:p w:rsidR="0093180B" w:rsidRPr="00520718" w:rsidRDefault="0093180B" w:rsidP="00CD7E66">
            <w:pPr>
              <w:spacing w:before="0" w:after="0"/>
              <w:ind w:firstLine="0"/>
              <w:jc w:val="center"/>
              <w:rPr>
                <w:sz w:val="20"/>
                <w:szCs w:val="20"/>
              </w:rPr>
            </w:pPr>
            <w:r w:rsidRPr="00520718">
              <w:rPr>
                <w:sz w:val="20"/>
                <w:szCs w:val="20"/>
              </w:rPr>
              <w:t>84,68%</w:t>
            </w:r>
          </w:p>
        </w:tc>
        <w:tc>
          <w:tcPr>
            <w:tcW w:w="0" w:type="auto"/>
          </w:tcPr>
          <w:p w:rsidR="0093180B" w:rsidRPr="00520718" w:rsidRDefault="0093180B" w:rsidP="00CD7E66">
            <w:pPr>
              <w:spacing w:before="0" w:after="0"/>
              <w:ind w:firstLine="0"/>
              <w:jc w:val="center"/>
              <w:rPr>
                <w:sz w:val="20"/>
                <w:szCs w:val="20"/>
              </w:rPr>
            </w:pPr>
            <w:r w:rsidRPr="00520718">
              <w:rPr>
                <w:sz w:val="20"/>
                <w:szCs w:val="20"/>
              </w:rPr>
              <w:t>82,02%</w:t>
            </w:r>
          </w:p>
        </w:tc>
        <w:tc>
          <w:tcPr>
            <w:tcW w:w="0" w:type="auto"/>
          </w:tcPr>
          <w:p w:rsidR="0093180B" w:rsidRPr="00520718" w:rsidRDefault="0093180B" w:rsidP="00CD7E66">
            <w:pPr>
              <w:spacing w:before="0" w:after="0"/>
              <w:ind w:firstLine="0"/>
              <w:jc w:val="center"/>
              <w:rPr>
                <w:sz w:val="20"/>
                <w:szCs w:val="20"/>
              </w:rPr>
            </w:pPr>
            <w:r w:rsidRPr="00520718">
              <w:rPr>
                <w:sz w:val="20"/>
                <w:szCs w:val="20"/>
              </w:rPr>
              <w:t>86,08%</w:t>
            </w:r>
          </w:p>
        </w:tc>
      </w:tr>
      <w:tr w:rsidR="0093180B" w:rsidRPr="00520718" w:rsidTr="00CD7E66">
        <w:tc>
          <w:tcPr>
            <w:tcW w:w="0" w:type="auto"/>
          </w:tcPr>
          <w:p w:rsidR="0093180B" w:rsidRPr="00520718" w:rsidRDefault="0093180B" w:rsidP="00C5209E">
            <w:pPr>
              <w:spacing w:before="0" w:after="0"/>
              <w:ind w:firstLine="0"/>
              <w:jc w:val="left"/>
              <w:rPr>
                <w:sz w:val="20"/>
                <w:szCs w:val="20"/>
              </w:rPr>
            </w:pPr>
            <w:r w:rsidRPr="00520718">
              <w:rPr>
                <w:sz w:val="20"/>
                <w:szCs w:val="20"/>
              </w:rPr>
              <w:t xml:space="preserve">Медицинское облучение </w:t>
            </w:r>
          </w:p>
        </w:tc>
        <w:tc>
          <w:tcPr>
            <w:tcW w:w="0" w:type="auto"/>
          </w:tcPr>
          <w:p w:rsidR="0093180B" w:rsidRPr="00520718" w:rsidRDefault="0093180B" w:rsidP="00CD7E66">
            <w:pPr>
              <w:spacing w:before="0" w:after="0"/>
              <w:ind w:firstLine="0"/>
              <w:jc w:val="center"/>
              <w:rPr>
                <w:sz w:val="20"/>
                <w:szCs w:val="20"/>
              </w:rPr>
            </w:pPr>
            <w:r w:rsidRPr="00520718">
              <w:rPr>
                <w:sz w:val="20"/>
                <w:szCs w:val="20"/>
              </w:rPr>
              <w:t>14,5%</w:t>
            </w:r>
          </w:p>
        </w:tc>
        <w:tc>
          <w:tcPr>
            <w:tcW w:w="0" w:type="auto"/>
          </w:tcPr>
          <w:p w:rsidR="0093180B" w:rsidRPr="00520718" w:rsidRDefault="0093180B" w:rsidP="00CD7E66">
            <w:pPr>
              <w:spacing w:before="0" w:after="0"/>
              <w:ind w:firstLine="0"/>
              <w:jc w:val="center"/>
              <w:rPr>
                <w:sz w:val="20"/>
                <w:szCs w:val="20"/>
              </w:rPr>
            </w:pPr>
            <w:r w:rsidRPr="00520718">
              <w:rPr>
                <w:sz w:val="20"/>
                <w:szCs w:val="20"/>
              </w:rPr>
              <w:t>15,07%</w:t>
            </w:r>
          </w:p>
        </w:tc>
        <w:tc>
          <w:tcPr>
            <w:tcW w:w="0" w:type="auto"/>
          </w:tcPr>
          <w:p w:rsidR="0093180B" w:rsidRPr="00520718" w:rsidRDefault="0093180B" w:rsidP="00CD7E66">
            <w:pPr>
              <w:spacing w:before="0" w:after="0"/>
              <w:ind w:firstLine="0"/>
              <w:jc w:val="center"/>
              <w:rPr>
                <w:sz w:val="20"/>
                <w:szCs w:val="20"/>
              </w:rPr>
            </w:pPr>
            <w:r w:rsidRPr="00520718">
              <w:rPr>
                <w:sz w:val="20"/>
                <w:szCs w:val="20"/>
              </w:rPr>
              <w:t>17,75%</w:t>
            </w:r>
          </w:p>
        </w:tc>
        <w:tc>
          <w:tcPr>
            <w:tcW w:w="0" w:type="auto"/>
          </w:tcPr>
          <w:p w:rsidR="0093180B" w:rsidRPr="00520718" w:rsidRDefault="0093180B" w:rsidP="00CD7E66">
            <w:pPr>
              <w:spacing w:before="0" w:after="0"/>
              <w:ind w:firstLine="0"/>
              <w:jc w:val="center"/>
              <w:rPr>
                <w:sz w:val="20"/>
                <w:szCs w:val="20"/>
              </w:rPr>
            </w:pPr>
            <w:r w:rsidRPr="00520718">
              <w:rPr>
                <w:sz w:val="20"/>
                <w:szCs w:val="20"/>
              </w:rPr>
              <w:t>13,63%</w:t>
            </w:r>
          </w:p>
        </w:tc>
      </w:tr>
      <w:tr w:rsidR="0093180B" w:rsidRPr="00520718" w:rsidTr="00CD7E66">
        <w:tc>
          <w:tcPr>
            <w:tcW w:w="0" w:type="auto"/>
          </w:tcPr>
          <w:p w:rsidR="0093180B" w:rsidRPr="00520718" w:rsidRDefault="0093180B" w:rsidP="00C5209E">
            <w:pPr>
              <w:spacing w:before="0" w:after="0"/>
              <w:ind w:firstLine="0"/>
              <w:jc w:val="left"/>
              <w:rPr>
                <w:sz w:val="20"/>
                <w:szCs w:val="20"/>
              </w:rPr>
            </w:pPr>
            <w:r w:rsidRPr="00520718">
              <w:rPr>
                <w:sz w:val="20"/>
                <w:szCs w:val="20"/>
              </w:rPr>
              <w:t xml:space="preserve">Облучение от техногенных источников ионизирующего излучения </w:t>
            </w:r>
          </w:p>
        </w:tc>
        <w:tc>
          <w:tcPr>
            <w:tcW w:w="0" w:type="auto"/>
          </w:tcPr>
          <w:p w:rsidR="0093180B" w:rsidRPr="00520718" w:rsidRDefault="0093180B" w:rsidP="00CD7E66">
            <w:pPr>
              <w:spacing w:before="0" w:after="0"/>
              <w:ind w:firstLine="0"/>
              <w:jc w:val="center"/>
              <w:rPr>
                <w:sz w:val="20"/>
                <w:szCs w:val="20"/>
              </w:rPr>
            </w:pPr>
            <w:r w:rsidRPr="00520718">
              <w:rPr>
                <w:sz w:val="20"/>
                <w:szCs w:val="20"/>
              </w:rPr>
              <w:t>0,22%</w:t>
            </w:r>
          </w:p>
        </w:tc>
        <w:tc>
          <w:tcPr>
            <w:tcW w:w="0" w:type="auto"/>
          </w:tcPr>
          <w:p w:rsidR="0093180B" w:rsidRPr="00520718" w:rsidRDefault="0093180B" w:rsidP="00CD7E66">
            <w:pPr>
              <w:spacing w:before="0" w:after="0"/>
              <w:ind w:firstLine="0"/>
              <w:jc w:val="center"/>
              <w:rPr>
                <w:sz w:val="20"/>
                <w:szCs w:val="20"/>
              </w:rPr>
            </w:pPr>
            <w:r w:rsidRPr="00520718">
              <w:rPr>
                <w:sz w:val="20"/>
                <w:szCs w:val="20"/>
              </w:rPr>
              <w:t>0,22%</w:t>
            </w:r>
          </w:p>
        </w:tc>
        <w:tc>
          <w:tcPr>
            <w:tcW w:w="0" w:type="auto"/>
          </w:tcPr>
          <w:p w:rsidR="0093180B" w:rsidRPr="00520718" w:rsidRDefault="0093180B" w:rsidP="00CD7E66">
            <w:pPr>
              <w:spacing w:before="0" w:after="0"/>
              <w:ind w:firstLine="0"/>
              <w:jc w:val="center"/>
              <w:rPr>
                <w:sz w:val="20"/>
                <w:szCs w:val="20"/>
              </w:rPr>
            </w:pPr>
            <w:r w:rsidRPr="00520718">
              <w:rPr>
                <w:sz w:val="20"/>
                <w:szCs w:val="20"/>
              </w:rPr>
              <w:t>0,20%</w:t>
            </w:r>
          </w:p>
        </w:tc>
        <w:tc>
          <w:tcPr>
            <w:tcW w:w="0" w:type="auto"/>
          </w:tcPr>
          <w:p w:rsidR="0093180B" w:rsidRPr="00520718" w:rsidRDefault="0093180B" w:rsidP="00CD7E66">
            <w:pPr>
              <w:spacing w:before="0" w:after="0"/>
              <w:ind w:firstLine="0"/>
              <w:jc w:val="center"/>
              <w:rPr>
                <w:sz w:val="20"/>
                <w:szCs w:val="20"/>
              </w:rPr>
            </w:pPr>
            <w:r w:rsidRPr="00520718">
              <w:rPr>
                <w:sz w:val="20"/>
                <w:szCs w:val="20"/>
              </w:rPr>
              <w:t>0,24%</w:t>
            </w:r>
          </w:p>
        </w:tc>
      </w:tr>
      <w:tr w:rsidR="0093180B" w:rsidRPr="00520718" w:rsidTr="00CD7E66">
        <w:tc>
          <w:tcPr>
            <w:tcW w:w="0" w:type="auto"/>
          </w:tcPr>
          <w:p w:rsidR="0093180B" w:rsidRPr="00520718" w:rsidRDefault="0093180B" w:rsidP="00C5209E">
            <w:pPr>
              <w:spacing w:before="0" w:after="0"/>
              <w:ind w:firstLine="0"/>
              <w:jc w:val="left"/>
              <w:rPr>
                <w:sz w:val="20"/>
                <w:szCs w:val="20"/>
              </w:rPr>
            </w:pPr>
            <w:r w:rsidRPr="00520718">
              <w:rPr>
                <w:sz w:val="20"/>
                <w:szCs w:val="20"/>
              </w:rPr>
              <w:t xml:space="preserve">Облучение от нормальной деятельности предприятий, использующих ИИИ </w:t>
            </w:r>
          </w:p>
        </w:tc>
        <w:tc>
          <w:tcPr>
            <w:tcW w:w="0" w:type="auto"/>
          </w:tcPr>
          <w:p w:rsidR="0093180B" w:rsidRPr="00520718" w:rsidRDefault="0093180B" w:rsidP="00CD7E66">
            <w:pPr>
              <w:spacing w:before="0" w:after="0"/>
              <w:ind w:firstLine="0"/>
              <w:jc w:val="center"/>
              <w:rPr>
                <w:sz w:val="20"/>
                <w:szCs w:val="20"/>
              </w:rPr>
            </w:pPr>
            <w:r w:rsidRPr="00520718">
              <w:rPr>
                <w:sz w:val="20"/>
                <w:szCs w:val="20"/>
              </w:rPr>
              <w:t>0,03%</w:t>
            </w:r>
          </w:p>
        </w:tc>
        <w:tc>
          <w:tcPr>
            <w:tcW w:w="0" w:type="auto"/>
          </w:tcPr>
          <w:p w:rsidR="0093180B" w:rsidRPr="00520718" w:rsidRDefault="0093180B" w:rsidP="00CD7E66">
            <w:pPr>
              <w:spacing w:before="0" w:after="0"/>
              <w:ind w:firstLine="0"/>
              <w:jc w:val="center"/>
              <w:rPr>
                <w:sz w:val="20"/>
                <w:szCs w:val="20"/>
              </w:rPr>
            </w:pPr>
            <w:r w:rsidRPr="00520718">
              <w:rPr>
                <w:sz w:val="20"/>
                <w:szCs w:val="20"/>
              </w:rPr>
              <w:t>0,03%</w:t>
            </w:r>
          </w:p>
        </w:tc>
        <w:tc>
          <w:tcPr>
            <w:tcW w:w="0" w:type="auto"/>
          </w:tcPr>
          <w:p w:rsidR="0093180B" w:rsidRPr="00520718" w:rsidRDefault="0093180B" w:rsidP="00CD7E66">
            <w:pPr>
              <w:spacing w:before="0" w:after="0"/>
              <w:ind w:firstLine="0"/>
              <w:jc w:val="center"/>
              <w:rPr>
                <w:sz w:val="20"/>
                <w:szCs w:val="20"/>
              </w:rPr>
            </w:pPr>
            <w:r w:rsidRPr="00520718">
              <w:rPr>
                <w:sz w:val="20"/>
                <w:szCs w:val="20"/>
              </w:rPr>
              <w:t>0,03%</w:t>
            </w:r>
          </w:p>
        </w:tc>
        <w:tc>
          <w:tcPr>
            <w:tcW w:w="0" w:type="auto"/>
          </w:tcPr>
          <w:p w:rsidR="0093180B" w:rsidRPr="00520718" w:rsidRDefault="0093180B" w:rsidP="00CD7E66">
            <w:pPr>
              <w:spacing w:before="0" w:after="0"/>
              <w:ind w:firstLine="0"/>
              <w:jc w:val="center"/>
              <w:rPr>
                <w:sz w:val="20"/>
                <w:szCs w:val="20"/>
              </w:rPr>
            </w:pPr>
            <w:r w:rsidRPr="00520718">
              <w:rPr>
                <w:sz w:val="20"/>
                <w:szCs w:val="20"/>
              </w:rPr>
              <w:t>0,05%</w:t>
            </w:r>
          </w:p>
        </w:tc>
      </w:tr>
    </w:tbl>
    <w:p w:rsidR="000A15AE" w:rsidRPr="00520718" w:rsidRDefault="000A15AE" w:rsidP="0093180B"/>
    <w:p w:rsidR="0093180B" w:rsidRPr="00520718" w:rsidRDefault="0093180B" w:rsidP="0093180B">
      <w:r w:rsidRPr="00520718">
        <w:t>Средняя индивидуальная годовая доза облучения населения в 2017 году составила 2,463 мЗв/год в расчете на одного жителя Камчатского края, что на 9,0% выше соответствующего показателя за 2015 год (2,252 мЗв/год) и ниже соответствующего показателя за 2016 год по Российской Федерации (3,760</w:t>
      </w:r>
      <w:r w:rsidR="00A87890" w:rsidRPr="00520718">
        <w:t xml:space="preserve"> </w:t>
      </w:r>
      <w:r w:rsidRPr="00520718">
        <w:t>мЗв/год) на 34%.</w:t>
      </w:r>
    </w:p>
    <w:p w:rsidR="0093180B" w:rsidRPr="00520718" w:rsidRDefault="0093180B" w:rsidP="0093180B">
      <w:r w:rsidRPr="00520718">
        <w:t>Наибольший вклад в дозу облучения населения за счет природных источников вносит ингаляция радона 36,95%, доля внешнего гамма-излучения составляет 16,65%, вклад космического излучения – 16,24%, на внутреннее</w:t>
      </w:r>
      <w:r w:rsidR="00A87890" w:rsidRPr="00520718">
        <w:t xml:space="preserve"> </w:t>
      </w:r>
      <w:r w:rsidRPr="00520718">
        <w:t>облучение от естественных радионуклидов, поступающих в организм человека с пищей и водой, приходится 12,10%.</w:t>
      </w:r>
    </w:p>
    <w:p w:rsidR="0093180B" w:rsidRPr="00520718" w:rsidRDefault="0093180B" w:rsidP="0093180B">
      <w:r w:rsidRPr="00520718">
        <w:t>В 2017 году, как и в предыдущие годы, наиболее значимыми объектами радиационного контроля в Камчатском крае являются продовольственное сырье и пищевые продукты, питьевая вода, воздух жилых и общественных зданий.</w:t>
      </w:r>
      <w:r w:rsidR="00A87890" w:rsidRPr="00520718">
        <w:t xml:space="preserve"> </w:t>
      </w:r>
      <w:r w:rsidRPr="00520718">
        <w:t>Радиоактивное загрязнение почвы на территории края не превышает фоновые значения радиоактивного загрязнения почвы, обусловленные глобальными выпадениями продуктов ядерных взрывов, для равнинных территорий Российской Федерации за 2016 год, по цезию-137 – 3,7 кБк/кв м, по стронцию-90 – 1,85 кБк/кв м.</w:t>
      </w:r>
    </w:p>
    <w:p w:rsidR="0093180B" w:rsidRPr="00520718" w:rsidRDefault="0093180B" w:rsidP="0093180B">
      <w:r w:rsidRPr="00520718">
        <w:t>Зоны радиоактивного загрязнений, радиационные аномалии на территории Камчатского края не выявлены. В 2017 году исследованы 63 пробы атмосферного воздуха по показателям суммарной бета-активности, цезия-137, стронция-90 (в 2016 году – 62).</w:t>
      </w:r>
      <w:r w:rsidR="00A87890" w:rsidRPr="00520718">
        <w:t xml:space="preserve"> </w:t>
      </w:r>
      <w:r w:rsidRPr="00520718">
        <w:t>Содержание радиоактивных веществ в атмосфере на несколько порядков ниже допустимой среднегодовой объемной активности для населения, установленной СанПиН 2.6.1.2523-09 «Нормы радиационной безопасности (НРБ-99/2009).</w:t>
      </w:r>
    </w:p>
    <w:p w:rsidR="0093180B" w:rsidRPr="00520718" w:rsidRDefault="0093180B" w:rsidP="0093180B">
      <w:r w:rsidRPr="00520718">
        <w:t>В 2017 году исследованы 94 пробы воды водных объектов в местах водопользования населения на территории Камчатского края (в 2016 году – 39) на содержание радиоактивных веществ по показателям суммарной альфа-бета-активности, цезия-137, стронция-90.</w:t>
      </w:r>
      <w:r w:rsidR="00A87890" w:rsidRPr="00520718">
        <w:t xml:space="preserve"> </w:t>
      </w:r>
    </w:p>
    <w:p w:rsidR="0093180B" w:rsidRPr="00520718" w:rsidRDefault="0093180B" w:rsidP="0093180B">
      <w:r w:rsidRPr="00520718">
        <w:t>Превышений контрольных уровней в исследуемых пробах воды в 2015-2017 гг. не выявлено.</w:t>
      </w:r>
    </w:p>
    <w:p w:rsidR="0093180B" w:rsidRPr="00520718" w:rsidRDefault="0093180B" w:rsidP="000A15AE">
      <w:r w:rsidRPr="00520718">
        <w:t xml:space="preserve">На территории края в 2017 году, как и в 2015 году, эксплуатируется 261 источник централизованного питьевого водоснабжения и 46 источников нецентрализованной системы водоснабжения. Из них в 2017 году обследовано по показателям радиационной безопасности на суммарную альфа- и бета- активность 62,1% источников централизованного водоснабжения (в основном </w:t>
      </w:r>
      <w:r w:rsidR="00A90828" w:rsidRPr="00520718">
        <w:t>из подземных источников</w:t>
      </w:r>
      <w:r w:rsidRPr="00520718">
        <w:t xml:space="preserve"> водоснабжения) и 10,9% источников нецентрализованного водоснабжения (в целях контрольно-надзорных мероприятий, социально-гигиенического мониторинга, производственного контроля). Доля источников централизованного водоснабжения, исследованных по показателям радиационной безопасности в 2015-2017 гг., представлена в таблице</w:t>
      </w:r>
      <w:r w:rsidR="000A15AE" w:rsidRPr="00520718">
        <w:t xml:space="preserve"> </w:t>
      </w:r>
      <w:r w:rsidR="007000AA" w:rsidRPr="00520718">
        <w:t>5</w:t>
      </w:r>
      <w:r w:rsidR="000A15AE" w:rsidRPr="00520718">
        <w:t>.4.7-3.</w:t>
      </w:r>
    </w:p>
    <w:p w:rsidR="00CD7E66" w:rsidRPr="00520718" w:rsidRDefault="00CD7E66" w:rsidP="0093180B"/>
    <w:p w:rsidR="0093180B" w:rsidRPr="00520718" w:rsidRDefault="0093180B" w:rsidP="00C540F0">
      <w:pPr>
        <w:keepNext/>
      </w:pPr>
      <w:r w:rsidRPr="00520718">
        <w:lastRenderedPageBreak/>
        <w:t xml:space="preserve">Таблица </w:t>
      </w:r>
      <w:r w:rsidR="007000AA" w:rsidRPr="00520718">
        <w:t>5</w:t>
      </w:r>
      <w:r w:rsidR="000A15AE" w:rsidRPr="00520718">
        <w:t>.4.</w:t>
      </w:r>
      <w:r w:rsidR="00F474F6" w:rsidRPr="00520718">
        <w:t>4</w:t>
      </w:r>
      <w:r w:rsidR="000A15AE" w:rsidRPr="00520718">
        <w:t xml:space="preserve">-3. </w:t>
      </w:r>
      <w:r w:rsidRPr="00520718">
        <w:t>Доля источников централизованного водоснабжения, исследованных по показателям радиационной безопасности в 2015-2017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850"/>
        <w:gridCol w:w="851"/>
        <w:gridCol w:w="814"/>
      </w:tblGrid>
      <w:tr w:rsidR="0093180B" w:rsidRPr="00520718" w:rsidTr="00CD7E66">
        <w:tc>
          <w:tcPr>
            <w:tcW w:w="7338" w:type="dxa"/>
          </w:tcPr>
          <w:p w:rsidR="0093180B" w:rsidRPr="00520718" w:rsidRDefault="0093180B" w:rsidP="00CD7E66">
            <w:pPr>
              <w:spacing w:before="0" w:after="0"/>
              <w:ind w:firstLine="0"/>
              <w:jc w:val="center"/>
              <w:rPr>
                <w:sz w:val="20"/>
                <w:szCs w:val="20"/>
              </w:rPr>
            </w:pPr>
            <w:r w:rsidRPr="00520718">
              <w:rPr>
                <w:sz w:val="20"/>
                <w:szCs w:val="20"/>
              </w:rPr>
              <w:t>Показатель</w:t>
            </w:r>
          </w:p>
        </w:tc>
        <w:tc>
          <w:tcPr>
            <w:tcW w:w="850" w:type="dxa"/>
          </w:tcPr>
          <w:p w:rsidR="0093180B" w:rsidRPr="00520718" w:rsidRDefault="0093180B" w:rsidP="00CD7E66">
            <w:pPr>
              <w:spacing w:before="0" w:after="0"/>
              <w:ind w:firstLine="0"/>
              <w:jc w:val="center"/>
              <w:rPr>
                <w:sz w:val="20"/>
                <w:szCs w:val="20"/>
              </w:rPr>
            </w:pPr>
            <w:r w:rsidRPr="00520718">
              <w:rPr>
                <w:sz w:val="20"/>
                <w:szCs w:val="20"/>
              </w:rPr>
              <w:t>2015 г.</w:t>
            </w:r>
          </w:p>
        </w:tc>
        <w:tc>
          <w:tcPr>
            <w:tcW w:w="851" w:type="dxa"/>
          </w:tcPr>
          <w:p w:rsidR="0093180B" w:rsidRPr="00520718" w:rsidRDefault="0093180B" w:rsidP="00CD7E66">
            <w:pPr>
              <w:spacing w:before="0" w:after="0"/>
              <w:ind w:firstLine="0"/>
              <w:jc w:val="center"/>
              <w:rPr>
                <w:sz w:val="20"/>
                <w:szCs w:val="20"/>
              </w:rPr>
            </w:pPr>
            <w:r w:rsidRPr="00520718">
              <w:rPr>
                <w:sz w:val="20"/>
                <w:szCs w:val="20"/>
              </w:rPr>
              <w:t>2016 г.</w:t>
            </w:r>
          </w:p>
        </w:tc>
        <w:tc>
          <w:tcPr>
            <w:tcW w:w="814" w:type="dxa"/>
          </w:tcPr>
          <w:p w:rsidR="0093180B" w:rsidRPr="00520718" w:rsidRDefault="0093180B" w:rsidP="00CD7E66">
            <w:pPr>
              <w:spacing w:before="0" w:after="0"/>
              <w:ind w:firstLine="0"/>
              <w:jc w:val="center"/>
              <w:rPr>
                <w:sz w:val="20"/>
                <w:szCs w:val="20"/>
              </w:rPr>
            </w:pPr>
            <w:r w:rsidRPr="00520718">
              <w:rPr>
                <w:sz w:val="20"/>
                <w:szCs w:val="20"/>
              </w:rPr>
              <w:t>2017 г.</w:t>
            </w:r>
          </w:p>
        </w:tc>
      </w:tr>
      <w:tr w:rsidR="0093180B" w:rsidRPr="00520718" w:rsidTr="00CD7E66">
        <w:tc>
          <w:tcPr>
            <w:tcW w:w="7338" w:type="dxa"/>
          </w:tcPr>
          <w:p w:rsidR="0093180B" w:rsidRPr="00520718" w:rsidRDefault="0093180B" w:rsidP="00CD7E66">
            <w:pPr>
              <w:spacing w:before="0" w:after="0"/>
              <w:ind w:firstLine="0"/>
              <w:jc w:val="left"/>
              <w:rPr>
                <w:sz w:val="20"/>
                <w:szCs w:val="20"/>
              </w:rPr>
            </w:pPr>
            <w:r w:rsidRPr="00520718">
              <w:rPr>
                <w:sz w:val="20"/>
                <w:szCs w:val="20"/>
              </w:rPr>
              <w:t>Число источников централизованного водоснабжения</w:t>
            </w:r>
          </w:p>
        </w:tc>
        <w:tc>
          <w:tcPr>
            <w:tcW w:w="850" w:type="dxa"/>
          </w:tcPr>
          <w:p w:rsidR="0093180B" w:rsidRPr="00520718" w:rsidRDefault="0093180B" w:rsidP="00CD7E66">
            <w:pPr>
              <w:spacing w:before="0" w:after="0"/>
              <w:ind w:firstLine="0"/>
              <w:jc w:val="center"/>
              <w:rPr>
                <w:sz w:val="20"/>
                <w:szCs w:val="20"/>
              </w:rPr>
            </w:pPr>
            <w:r w:rsidRPr="00520718">
              <w:rPr>
                <w:sz w:val="20"/>
                <w:szCs w:val="20"/>
              </w:rPr>
              <w:t>261</w:t>
            </w:r>
          </w:p>
        </w:tc>
        <w:tc>
          <w:tcPr>
            <w:tcW w:w="851" w:type="dxa"/>
          </w:tcPr>
          <w:p w:rsidR="0093180B" w:rsidRPr="00520718" w:rsidRDefault="0093180B" w:rsidP="00CD7E66">
            <w:pPr>
              <w:spacing w:before="0" w:after="0"/>
              <w:ind w:firstLine="0"/>
              <w:jc w:val="center"/>
              <w:rPr>
                <w:sz w:val="20"/>
                <w:szCs w:val="20"/>
              </w:rPr>
            </w:pPr>
            <w:r w:rsidRPr="00520718">
              <w:rPr>
                <w:sz w:val="20"/>
                <w:szCs w:val="20"/>
              </w:rPr>
              <w:t>261</w:t>
            </w:r>
          </w:p>
        </w:tc>
        <w:tc>
          <w:tcPr>
            <w:tcW w:w="814" w:type="dxa"/>
          </w:tcPr>
          <w:p w:rsidR="0093180B" w:rsidRPr="00520718" w:rsidRDefault="0093180B" w:rsidP="00CD7E66">
            <w:pPr>
              <w:spacing w:before="0" w:after="0"/>
              <w:ind w:firstLine="0"/>
              <w:jc w:val="center"/>
              <w:rPr>
                <w:sz w:val="20"/>
                <w:szCs w:val="20"/>
              </w:rPr>
            </w:pPr>
            <w:r w:rsidRPr="00520718">
              <w:rPr>
                <w:sz w:val="20"/>
                <w:szCs w:val="20"/>
              </w:rPr>
              <w:t>261</w:t>
            </w:r>
          </w:p>
        </w:tc>
      </w:tr>
      <w:tr w:rsidR="0093180B" w:rsidRPr="00520718" w:rsidTr="00CD7E66">
        <w:tc>
          <w:tcPr>
            <w:tcW w:w="7338" w:type="dxa"/>
          </w:tcPr>
          <w:p w:rsidR="0093180B" w:rsidRPr="00520718" w:rsidRDefault="0093180B" w:rsidP="00CD7E66">
            <w:pPr>
              <w:spacing w:before="0" w:after="0"/>
              <w:ind w:firstLine="0"/>
              <w:jc w:val="left"/>
              <w:rPr>
                <w:sz w:val="20"/>
                <w:szCs w:val="20"/>
              </w:rPr>
            </w:pPr>
            <w:r w:rsidRPr="00520718">
              <w:rPr>
                <w:sz w:val="20"/>
                <w:szCs w:val="20"/>
              </w:rPr>
              <w:t>Доля источников централизованного водоснабжения, исследованных по показателям суммарной альфа- и бета-активности, %</w:t>
            </w:r>
          </w:p>
        </w:tc>
        <w:tc>
          <w:tcPr>
            <w:tcW w:w="850" w:type="dxa"/>
          </w:tcPr>
          <w:p w:rsidR="0093180B" w:rsidRPr="00520718" w:rsidRDefault="0093180B" w:rsidP="00CD7E66">
            <w:pPr>
              <w:spacing w:before="0" w:after="0"/>
              <w:ind w:firstLine="0"/>
              <w:jc w:val="center"/>
              <w:rPr>
                <w:sz w:val="20"/>
                <w:szCs w:val="20"/>
              </w:rPr>
            </w:pPr>
            <w:r w:rsidRPr="00520718">
              <w:rPr>
                <w:sz w:val="20"/>
                <w:szCs w:val="20"/>
              </w:rPr>
              <w:t>88</w:t>
            </w:r>
          </w:p>
        </w:tc>
        <w:tc>
          <w:tcPr>
            <w:tcW w:w="851" w:type="dxa"/>
          </w:tcPr>
          <w:p w:rsidR="0093180B" w:rsidRPr="00520718" w:rsidRDefault="0093180B" w:rsidP="00CD7E66">
            <w:pPr>
              <w:spacing w:before="0" w:after="0"/>
              <w:ind w:firstLine="0"/>
              <w:jc w:val="center"/>
              <w:rPr>
                <w:sz w:val="20"/>
                <w:szCs w:val="20"/>
              </w:rPr>
            </w:pPr>
            <w:r w:rsidRPr="00520718">
              <w:rPr>
                <w:sz w:val="20"/>
                <w:szCs w:val="20"/>
              </w:rPr>
              <w:t>77</w:t>
            </w:r>
          </w:p>
        </w:tc>
        <w:tc>
          <w:tcPr>
            <w:tcW w:w="814" w:type="dxa"/>
          </w:tcPr>
          <w:p w:rsidR="0093180B" w:rsidRPr="00520718" w:rsidRDefault="0093180B" w:rsidP="00CD7E66">
            <w:pPr>
              <w:spacing w:before="0" w:after="0"/>
              <w:ind w:firstLine="0"/>
              <w:jc w:val="center"/>
              <w:rPr>
                <w:sz w:val="20"/>
                <w:szCs w:val="20"/>
              </w:rPr>
            </w:pPr>
            <w:r w:rsidRPr="00520718">
              <w:rPr>
                <w:sz w:val="20"/>
                <w:szCs w:val="20"/>
              </w:rPr>
              <w:t>62</w:t>
            </w:r>
          </w:p>
        </w:tc>
      </w:tr>
      <w:tr w:rsidR="0093180B" w:rsidRPr="00520718" w:rsidTr="00CD7E66">
        <w:tc>
          <w:tcPr>
            <w:tcW w:w="7338" w:type="dxa"/>
          </w:tcPr>
          <w:p w:rsidR="0093180B" w:rsidRPr="00520718" w:rsidRDefault="0093180B" w:rsidP="00CD7E66">
            <w:pPr>
              <w:spacing w:before="0" w:after="0"/>
              <w:ind w:firstLine="0"/>
              <w:jc w:val="left"/>
              <w:rPr>
                <w:sz w:val="20"/>
                <w:szCs w:val="20"/>
              </w:rPr>
            </w:pPr>
            <w:r w:rsidRPr="00520718">
              <w:rPr>
                <w:sz w:val="20"/>
                <w:szCs w:val="20"/>
              </w:rPr>
              <w:t>Доля проб воды источников централизованного водоснабжения, превышающих контрольные уровни по суммарной альфа и бета-активности, %</w:t>
            </w:r>
            <w:r w:rsidR="00A87890" w:rsidRPr="00520718">
              <w:rPr>
                <w:sz w:val="20"/>
                <w:szCs w:val="20"/>
              </w:rPr>
              <w:t xml:space="preserve"> </w:t>
            </w:r>
          </w:p>
        </w:tc>
        <w:tc>
          <w:tcPr>
            <w:tcW w:w="850" w:type="dxa"/>
          </w:tcPr>
          <w:p w:rsidR="0093180B" w:rsidRPr="00520718" w:rsidRDefault="0093180B" w:rsidP="00CD7E66">
            <w:pPr>
              <w:spacing w:before="0" w:after="0"/>
              <w:ind w:firstLine="0"/>
              <w:jc w:val="center"/>
              <w:rPr>
                <w:sz w:val="20"/>
                <w:szCs w:val="20"/>
              </w:rPr>
            </w:pPr>
            <w:r w:rsidRPr="00520718">
              <w:rPr>
                <w:sz w:val="20"/>
                <w:szCs w:val="20"/>
              </w:rPr>
              <w:t>-</w:t>
            </w:r>
          </w:p>
        </w:tc>
        <w:tc>
          <w:tcPr>
            <w:tcW w:w="851" w:type="dxa"/>
          </w:tcPr>
          <w:p w:rsidR="0093180B" w:rsidRPr="00520718" w:rsidRDefault="0093180B" w:rsidP="00CD7E66">
            <w:pPr>
              <w:spacing w:before="0" w:after="0"/>
              <w:ind w:firstLine="0"/>
              <w:jc w:val="center"/>
              <w:rPr>
                <w:sz w:val="20"/>
                <w:szCs w:val="20"/>
              </w:rPr>
            </w:pPr>
            <w:r w:rsidRPr="00520718">
              <w:rPr>
                <w:sz w:val="20"/>
                <w:szCs w:val="20"/>
              </w:rPr>
              <w:t>-</w:t>
            </w:r>
          </w:p>
        </w:tc>
        <w:tc>
          <w:tcPr>
            <w:tcW w:w="814" w:type="dxa"/>
          </w:tcPr>
          <w:p w:rsidR="0093180B" w:rsidRPr="00520718" w:rsidRDefault="0093180B" w:rsidP="00CD7E66">
            <w:pPr>
              <w:spacing w:before="0" w:after="0"/>
              <w:ind w:firstLine="0"/>
              <w:jc w:val="center"/>
              <w:rPr>
                <w:sz w:val="20"/>
                <w:szCs w:val="20"/>
              </w:rPr>
            </w:pPr>
            <w:r w:rsidRPr="00520718">
              <w:rPr>
                <w:sz w:val="20"/>
                <w:szCs w:val="20"/>
              </w:rPr>
              <w:t>-</w:t>
            </w:r>
          </w:p>
        </w:tc>
      </w:tr>
    </w:tbl>
    <w:p w:rsidR="00CD7E66" w:rsidRPr="00520718" w:rsidRDefault="00CD7E66" w:rsidP="0093180B"/>
    <w:p w:rsidR="0093180B" w:rsidRPr="00520718" w:rsidRDefault="0093180B" w:rsidP="0093180B">
      <w:r w:rsidRPr="00520718">
        <w:t>Источники нецентрализованного водоснабжения представлены колодцами. В исследуемых в 2017 году пробах питьевой воды содержание радона составило менее 17,6 Бк/л (в 2015 году – менее 21,5 Бк/л).</w:t>
      </w:r>
    </w:p>
    <w:p w:rsidR="0093180B" w:rsidRPr="00520718" w:rsidRDefault="0093180B" w:rsidP="0093180B">
      <w:r w:rsidRPr="00520718">
        <w:t>Анализ исследований питьевой</w:t>
      </w:r>
      <w:r w:rsidR="00A87890" w:rsidRPr="00520718">
        <w:t xml:space="preserve"> </w:t>
      </w:r>
      <w:r w:rsidRPr="00520718">
        <w:t>воды показывает, что превышений уровней вмешательства по содержанию техногенных радионуклидов за 2015-2017 гг. на территории Камчатского края не зарегистрировано.</w:t>
      </w:r>
    </w:p>
    <w:p w:rsidR="0093180B" w:rsidRPr="00520718" w:rsidRDefault="0093180B" w:rsidP="0093180B">
      <w:r w:rsidRPr="00520718">
        <w:t xml:space="preserve">В целях защиты населения от влияния природных радионуклидов (радона и гаммаизлучения от природных радионуклидов, содержащихся в стройматериалах) проводятся обследования жилых и общественных зданий для определения эквивалентной равновесной объемной активности изотопов радона (ЭРОА радона) и внешнего гаммаизлучения. В отчетном 2017 году на территории Камчатского края число, обследованных помещений, эксплуатируемых и строящихся производственных, жилых и общественных зданий, по мощности дозы гамма-излучения составило 1749 (в 2015 году – 890); по содержанию радона в воздухе (ЭРОА радона) – 1509 (в 2015 году – 504). При этом мощность эквивалентной дозы внешнего гамма-излучения в жилых и общественных зданиях в 2017 году по сравнению с прошлыми годами не изменилась и равна 0,06-0,11 мкЗв/ч при среднем значении 0,07 мкЗв/ч, что соответствует показателям по Российской Федерации за 2016 год (0,04-0,25 мкЗв/час). </w:t>
      </w:r>
    </w:p>
    <w:p w:rsidR="0093180B" w:rsidRPr="00520718" w:rsidRDefault="0093180B" w:rsidP="0093180B">
      <w:r w:rsidRPr="00520718">
        <w:t>Превышений гигиенических нормативов ЭРОА радона как для строящихся, так и для эксплуатируемых зданий, мощности дозы гамма-излучения в 2015-2017 гг. не отмечено.</w:t>
      </w:r>
    </w:p>
    <w:p w:rsidR="0093180B" w:rsidRPr="00520718" w:rsidRDefault="0093180B" w:rsidP="0093180B">
      <w:r w:rsidRPr="00520718">
        <w:t>Средняя эквивалентная равновесная объемная активность изотопов радона в воздухе жилых и общественных зданий (многоэтажные каменные дома) стабильна на протяжении последних трех лет и в 2017 году составила 10,6 Бк/куб м (в 2015 г. – 10,5 Бк/куб м).</w:t>
      </w:r>
    </w:p>
    <w:p w:rsidR="0093180B" w:rsidRPr="00520718" w:rsidRDefault="0093180B" w:rsidP="0093180B">
      <w:r w:rsidRPr="00520718">
        <w:t xml:space="preserve">На территории края в 2017 году мониторинговые исследования выполнялись в восьми точках контроля радиационного фона по мощности дозы гамма-излучения на открытой местности: г. Петропавловск-Камчатский, г. Елизово, ЗАТО г. Вилючинск, с. Усть-Большерецк, с. Мильково, п. Усть-Камчатск, пгт. Палана, пгт. Оссора. </w:t>
      </w:r>
    </w:p>
    <w:p w:rsidR="0093180B" w:rsidRPr="00520718" w:rsidRDefault="0093180B" w:rsidP="0093180B">
      <w:r w:rsidRPr="00520718">
        <w:t>Значения мощности дозы гамма-излучения на открытой местности в контрольных точках Камчатского края в 2017 году, как и в предыдущие годы, составили 0,03-0,06 мкЗв/час и соответствуют среднероссийским показателям за 2016 год (0,03-0,27 мкЗв/час).</w:t>
      </w:r>
    </w:p>
    <w:p w:rsidR="0093180B" w:rsidRPr="00520718" w:rsidRDefault="0093180B" w:rsidP="0093180B">
      <w:r w:rsidRPr="00520718">
        <w:t xml:space="preserve">На территории Камчатского края имеется 7 организаций, представленных в таблице </w:t>
      </w:r>
      <w:r w:rsidR="007000AA" w:rsidRPr="00520718">
        <w:t>5</w:t>
      </w:r>
      <w:r w:rsidR="000A15AE" w:rsidRPr="00520718">
        <w:t xml:space="preserve">.4.7-4, </w:t>
      </w:r>
      <w:r w:rsidRPr="00520718">
        <w:t>в которых по характеру их деятельности, потенциально возможно повышенное облучение работников за счет природных источников ионизирующего излучения (далее – ПИИИ).</w:t>
      </w:r>
    </w:p>
    <w:p w:rsidR="00CD7E66" w:rsidRPr="00520718" w:rsidRDefault="00CD7E66" w:rsidP="0093180B"/>
    <w:p w:rsidR="0093180B" w:rsidRPr="00520718" w:rsidRDefault="0093180B" w:rsidP="0093180B">
      <w:r w:rsidRPr="00520718">
        <w:t xml:space="preserve">Таблица </w:t>
      </w:r>
      <w:r w:rsidR="007000AA" w:rsidRPr="00520718">
        <w:t>5</w:t>
      </w:r>
      <w:r w:rsidR="000A15AE" w:rsidRPr="00520718">
        <w:t>.4.</w:t>
      </w:r>
      <w:r w:rsidR="00F474F6" w:rsidRPr="00520718">
        <w:t>4</w:t>
      </w:r>
      <w:r w:rsidR="000A15AE" w:rsidRPr="00520718">
        <w:t xml:space="preserve">-4. </w:t>
      </w:r>
      <w:r w:rsidRPr="00520718">
        <w:t>Предприятия Камчатского края, где потенциально возможно повышенное облучение за счет ПИИИ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836"/>
        <w:gridCol w:w="4925"/>
      </w:tblGrid>
      <w:tr w:rsidR="0093180B" w:rsidRPr="00520718" w:rsidTr="000A15AE">
        <w:tc>
          <w:tcPr>
            <w:tcW w:w="1062" w:type="pct"/>
          </w:tcPr>
          <w:p w:rsidR="0093180B" w:rsidRPr="00520718" w:rsidRDefault="0093180B" w:rsidP="00CD7E66">
            <w:pPr>
              <w:spacing w:before="0" w:after="0"/>
              <w:ind w:firstLine="0"/>
              <w:jc w:val="center"/>
              <w:rPr>
                <w:sz w:val="20"/>
                <w:szCs w:val="20"/>
              </w:rPr>
            </w:pPr>
            <w:r w:rsidRPr="00520718">
              <w:rPr>
                <w:sz w:val="20"/>
                <w:szCs w:val="20"/>
              </w:rPr>
              <w:t>Наименование организаций</w:t>
            </w:r>
          </w:p>
        </w:tc>
        <w:tc>
          <w:tcPr>
            <w:tcW w:w="1439" w:type="pct"/>
          </w:tcPr>
          <w:p w:rsidR="0093180B" w:rsidRPr="00520718" w:rsidRDefault="0093180B" w:rsidP="00CD7E66">
            <w:pPr>
              <w:spacing w:before="0" w:after="0"/>
              <w:ind w:firstLine="0"/>
              <w:jc w:val="center"/>
              <w:rPr>
                <w:sz w:val="20"/>
                <w:szCs w:val="20"/>
              </w:rPr>
            </w:pPr>
            <w:r w:rsidRPr="00520718">
              <w:rPr>
                <w:sz w:val="20"/>
                <w:szCs w:val="20"/>
              </w:rPr>
              <w:t>Отрасли промышленности, производства</w:t>
            </w:r>
          </w:p>
        </w:tc>
        <w:tc>
          <w:tcPr>
            <w:tcW w:w="2499" w:type="pct"/>
          </w:tcPr>
          <w:p w:rsidR="0093180B" w:rsidRPr="00520718" w:rsidRDefault="0093180B" w:rsidP="00CD7E66">
            <w:pPr>
              <w:spacing w:before="0" w:after="0"/>
              <w:ind w:firstLine="0"/>
              <w:jc w:val="center"/>
              <w:rPr>
                <w:sz w:val="20"/>
                <w:szCs w:val="20"/>
              </w:rPr>
            </w:pPr>
            <w:r w:rsidRPr="00520718">
              <w:rPr>
                <w:sz w:val="20"/>
                <w:szCs w:val="20"/>
              </w:rPr>
              <w:t>Виды производств, источники повышенного облучения работников природными источниками излучения</w:t>
            </w:r>
          </w:p>
        </w:tc>
      </w:tr>
      <w:tr w:rsidR="0093180B" w:rsidRPr="00520718" w:rsidTr="000A15AE">
        <w:tc>
          <w:tcPr>
            <w:tcW w:w="1062" w:type="pct"/>
          </w:tcPr>
          <w:p w:rsidR="0093180B" w:rsidRPr="00520718" w:rsidRDefault="0093180B" w:rsidP="00CD7E66">
            <w:pPr>
              <w:spacing w:before="0" w:after="0"/>
              <w:ind w:firstLine="0"/>
              <w:jc w:val="left"/>
              <w:rPr>
                <w:sz w:val="20"/>
                <w:szCs w:val="20"/>
              </w:rPr>
            </w:pPr>
            <w:r w:rsidRPr="00520718">
              <w:rPr>
                <w:sz w:val="20"/>
                <w:szCs w:val="20"/>
              </w:rPr>
              <w:t>ЗАО «Камголд»</w:t>
            </w:r>
          </w:p>
        </w:tc>
        <w:tc>
          <w:tcPr>
            <w:tcW w:w="1439" w:type="pct"/>
          </w:tcPr>
          <w:p w:rsidR="0093180B" w:rsidRPr="00520718" w:rsidRDefault="0093180B" w:rsidP="00CD7E66">
            <w:pPr>
              <w:spacing w:before="0" w:after="0"/>
              <w:ind w:firstLine="0"/>
              <w:jc w:val="left"/>
              <w:rPr>
                <w:sz w:val="20"/>
                <w:szCs w:val="20"/>
              </w:rPr>
            </w:pPr>
            <w:r w:rsidRPr="00520718">
              <w:rPr>
                <w:sz w:val="20"/>
                <w:szCs w:val="20"/>
              </w:rPr>
              <w:t>Горнодобывающая</w:t>
            </w:r>
          </w:p>
        </w:tc>
        <w:tc>
          <w:tcPr>
            <w:tcW w:w="2499" w:type="pct"/>
          </w:tcPr>
          <w:p w:rsidR="0093180B" w:rsidRPr="00520718" w:rsidRDefault="0093180B" w:rsidP="00CD7E66">
            <w:pPr>
              <w:spacing w:before="0" w:after="0"/>
              <w:ind w:firstLine="0"/>
              <w:jc w:val="left"/>
              <w:rPr>
                <w:sz w:val="20"/>
                <w:szCs w:val="20"/>
              </w:rPr>
            </w:pPr>
            <w:r w:rsidRPr="00520718">
              <w:rPr>
                <w:sz w:val="20"/>
                <w:szCs w:val="20"/>
              </w:rPr>
              <w:t>Добыча минерального сырья закрытым способом</w:t>
            </w:r>
            <w:r w:rsidR="00A87890" w:rsidRPr="00520718">
              <w:rPr>
                <w:sz w:val="20"/>
                <w:szCs w:val="20"/>
              </w:rPr>
              <w:t xml:space="preserve"> </w:t>
            </w:r>
            <w:r w:rsidRPr="00520718">
              <w:rPr>
                <w:sz w:val="20"/>
                <w:szCs w:val="20"/>
              </w:rPr>
              <w:t>(шахты, рудники)</w:t>
            </w:r>
          </w:p>
        </w:tc>
      </w:tr>
      <w:tr w:rsidR="0093180B" w:rsidRPr="00520718" w:rsidTr="000A15AE">
        <w:tc>
          <w:tcPr>
            <w:tcW w:w="1062" w:type="pct"/>
          </w:tcPr>
          <w:p w:rsidR="0093180B" w:rsidRPr="00520718" w:rsidRDefault="0093180B" w:rsidP="00CD7E66">
            <w:pPr>
              <w:spacing w:before="0" w:after="0"/>
              <w:ind w:firstLine="0"/>
              <w:jc w:val="left"/>
              <w:rPr>
                <w:sz w:val="20"/>
                <w:szCs w:val="20"/>
              </w:rPr>
            </w:pPr>
            <w:r w:rsidRPr="00520718">
              <w:rPr>
                <w:sz w:val="20"/>
                <w:szCs w:val="20"/>
              </w:rPr>
              <w:t>АО «Камчатское</w:t>
            </w:r>
            <w:r w:rsidR="00A87890" w:rsidRPr="00520718">
              <w:rPr>
                <w:sz w:val="20"/>
                <w:szCs w:val="20"/>
              </w:rPr>
              <w:t xml:space="preserve"> </w:t>
            </w:r>
            <w:r w:rsidRPr="00520718">
              <w:rPr>
                <w:sz w:val="20"/>
                <w:szCs w:val="20"/>
              </w:rPr>
              <w:t>золото»</w:t>
            </w:r>
          </w:p>
        </w:tc>
        <w:tc>
          <w:tcPr>
            <w:tcW w:w="1439" w:type="pct"/>
          </w:tcPr>
          <w:p w:rsidR="0093180B" w:rsidRPr="00520718" w:rsidRDefault="0093180B" w:rsidP="00CD7E66">
            <w:pPr>
              <w:spacing w:before="0" w:after="0"/>
              <w:ind w:firstLine="0"/>
              <w:jc w:val="left"/>
              <w:rPr>
                <w:sz w:val="20"/>
                <w:szCs w:val="20"/>
              </w:rPr>
            </w:pPr>
            <w:r w:rsidRPr="00520718">
              <w:rPr>
                <w:sz w:val="20"/>
                <w:szCs w:val="20"/>
              </w:rPr>
              <w:t>Горнодобывающая</w:t>
            </w:r>
          </w:p>
        </w:tc>
        <w:tc>
          <w:tcPr>
            <w:tcW w:w="2499" w:type="pct"/>
          </w:tcPr>
          <w:p w:rsidR="0093180B" w:rsidRPr="00520718" w:rsidRDefault="0093180B" w:rsidP="00CD7E66">
            <w:pPr>
              <w:spacing w:before="0" w:after="0"/>
              <w:ind w:firstLine="0"/>
              <w:jc w:val="left"/>
              <w:rPr>
                <w:sz w:val="20"/>
                <w:szCs w:val="20"/>
              </w:rPr>
            </w:pPr>
            <w:r w:rsidRPr="00520718">
              <w:rPr>
                <w:sz w:val="20"/>
                <w:szCs w:val="20"/>
              </w:rPr>
              <w:t>Добыча минерального сырья закрытым способом</w:t>
            </w:r>
            <w:r w:rsidR="00A87890" w:rsidRPr="00520718">
              <w:rPr>
                <w:sz w:val="20"/>
                <w:szCs w:val="20"/>
              </w:rPr>
              <w:t xml:space="preserve"> </w:t>
            </w:r>
            <w:r w:rsidRPr="00520718">
              <w:rPr>
                <w:sz w:val="20"/>
                <w:szCs w:val="20"/>
              </w:rPr>
              <w:t>(шахты, рудники)</w:t>
            </w:r>
          </w:p>
        </w:tc>
      </w:tr>
      <w:tr w:rsidR="0093180B" w:rsidRPr="00520718" w:rsidTr="000A15AE">
        <w:tc>
          <w:tcPr>
            <w:tcW w:w="1062" w:type="pct"/>
          </w:tcPr>
          <w:p w:rsidR="0093180B" w:rsidRPr="00520718" w:rsidRDefault="0093180B" w:rsidP="00CD7E66">
            <w:pPr>
              <w:spacing w:before="0" w:after="0"/>
              <w:ind w:firstLine="0"/>
              <w:jc w:val="left"/>
              <w:rPr>
                <w:sz w:val="20"/>
                <w:szCs w:val="20"/>
              </w:rPr>
            </w:pPr>
            <w:r w:rsidRPr="00520718">
              <w:rPr>
                <w:sz w:val="20"/>
                <w:szCs w:val="20"/>
              </w:rPr>
              <w:t>АО «Аметистовое»</w:t>
            </w:r>
          </w:p>
        </w:tc>
        <w:tc>
          <w:tcPr>
            <w:tcW w:w="1439" w:type="pct"/>
          </w:tcPr>
          <w:p w:rsidR="0093180B" w:rsidRPr="00520718" w:rsidRDefault="0093180B" w:rsidP="00CD7E66">
            <w:pPr>
              <w:spacing w:before="0" w:after="0"/>
              <w:ind w:firstLine="0"/>
              <w:jc w:val="left"/>
              <w:rPr>
                <w:sz w:val="20"/>
                <w:szCs w:val="20"/>
              </w:rPr>
            </w:pPr>
            <w:r w:rsidRPr="00520718">
              <w:rPr>
                <w:sz w:val="20"/>
                <w:szCs w:val="20"/>
              </w:rPr>
              <w:t>Горнодобывающая</w:t>
            </w:r>
          </w:p>
        </w:tc>
        <w:tc>
          <w:tcPr>
            <w:tcW w:w="2499" w:type="pct"/>
          </w:tcPr>
          <w:p w:rsidR="0093180B" w:rsidRPr="00520718" w:rsidRDefault="0093180B" w:rsidP="00CD7E66">
            <w:pPr>
              <w:spacing w:before="0" w:after="0"/>
              <w:ind w:firstLine="0"/>
              <w:jc w:val="left"/>
              <w:rPr>
                <w:sz w:val="20"/>
                <w:szCs w:val="20"/>
              </w:rPr>
            </w:pPr>
            <w:r w:rsidRPr="00520718">
              <w:rPr>
                <w:sz w:val="20"/>
                <w:szCs w:val="20"/>
              </w:rPr>
              <w:t>Добыча минерального сырья закрытым способом</w:t>
            </w:r>
            <w:r w:rsidR="00A87890" w:rsidRPr="00520718">
              <w:rPr>
                <w:sz w:val="20"/>
                <w:szCs w:val="20"/>
              </w:rPr>
              <w:t xml:space="preserve"> </w:t>
            </w:r>
            <w:r w:rsidRPr="00520718">
              <w:rPr>
                <w:sz w:val="20"/>
                <w:szCs w:val="20"/>
              </w:rPr>
              <w:lastRenderedPageBreak/>
              <w:t>(шахты, рудники)</w:t>
            </w:r>
          </w:p>
        </w:tc>
      </w:tr>
      <w:tr w:rsidR="0093180B" w:rsidRPr="00520718" w:rsidTr="000A15AE">
        <w:tc>
          <w:tcPr>
            <w:tcW w:w="1062" w:type="pct"/>
          </w:tcPr>
          <w:p w:rsidR="0093180B" w:rsidRPr="00520718" w:rsidRDefault="0093180B" w:rsidP="00CD7E66">
            <w:pPr>
              <w:spacing w:before="0" w:after="0"/>
              <w:ind w:firstLine="0"/>
              <w:jc w:val="left"/>
              <w:rPr>
                <w:sz w:val="20"/>
                <w:szCs w:val="20"/>
              </w:rPr>
            </w:pPr>
            <w:r w:rsidRPr="00520718">
              <w:rPr>
                <w:sz w:val="20"/>
                <w:szCs w:val="20"/>
              </w:rPr>
              <w:lastRenderedPageBreak/>
              <w:t>ОАО «Газпром»</w:t>
            </w:r>
          </w:p>
        </w:tc>
        <w:tc>
          <w:tcPr>
            <w:tcW w:w="1439" w:type="pct"/>
          </w:tcPr>
          <w:p w:rsidR="0093180B" w:rsidRPr="00520718" w:rsidRDefault="0093180B" w:rsidP="00CD7E66">
            <w:pPr>
              <w:spacing w:before="0" w:after="0"/>
              <w:ind w:firstLine="0"/>
              <w:jc w:val="left"/>
              <w:rPr>
                <w:sz w:val="20"/>
                <w:szCs w:val="20"/>
              </w:rPr>
            </w:pPr>
            <w:r w:rsidRPr="00520718">
              <w:rPr>
                <w:sz w:val="20"/>
                <w:szCs w:val="20"/>
              </w:rPr>
              <w:t>Нефтегазовая</w:t>
            </w:r>
          </w:p>
        </w:tc>
        <w:tc>
          <w:tcPr>
            <w:tcW w:w="2499" w:type="pct"/>
          </w:tcPr>
          <w:p w:rsidR="0093180B" w:rsidRPr="00520718" w:rsidRDefault="0093180B" w:rsidP="00CD7E66">
            <w:pPr>
              <w:spacing w:before="0" w:after="0"/>
              <w:ind w:firstLine="0"/>
              <w:jc w:val="left"/>
              <w:rPr>
                <w:sz w:val="20"/>
                <w:szCs w:val="20"/>
              </w:rPr>
            </w:pPr>
            <w:r w:rsidRPr="00520718">
              <w:rPr>
                <w:sz w:val="20"/>
                <w:szCs w:val="20"/>
              </w:rPr>
              <w:t>Добыча и первичная подготовка газа и газового конденсата. Производство сжиженного газа.</w:t>
            </w:r>
            <w:r w:rsidR="00A87890" w:rsidRPr="00520718">
              <w:rPr>
                <w:sz w:val="20"/>
                <w:szCs w:val="20"/>
              </w:rPr>
              <w:t xml:space="preserve"> </w:t>
            </w:r>
          </w:p>
        </w:tc>
      </w:tr>
      <w:tr w:rsidR="0093180B" w:rsidRPr="00520718" w:rsidTr="000A15AE">
        <w:tc>
          <w:tcPr>
            <w:tcW w:w="1062" w:type="pct"/>
          </w:tcPr>
          <w:p w:rsidR="0093180B" w:rsidRPr="00520718" w:rsidRDefault="0093180B" w:rsidP="00CD7E66">
            <w:pPr>
              <w:spacing w:before="0" w:after="0"/>
              <w:ind w:firstLine="0"/>
              <w:jc w:val="left"/>
              <w:rPr>
                <w:sz w:val="20"/>
                <w:szCs w:val="20"/>
              </w:rPr>
            </w:pPr>
            <w:r w:rsidRPr="00520718">
              <w:rPr>
                <w:sz w:val="20"/>
                <w:szCs w:val="20"/>
              </w:rPr>
              <w:t>ОАО «Паужетская</w:t>
            </w:r>
            <w:r w:rsidR="00A87890" w:rsidRPr="00520718">
              <w:rPr>
                <w:sz w:val="20"/>
                <w:szCs w:val="20"/>
              </w:rPr>
              <w:t xml:space="preserve"> </w:t>
            </w:r>
            <w:r w:rsidRPr="00520718">
              <w:rPr>
                <w:sz w:val="20"/>
                <w:szCs w:val="20"/>
              </w:rPr>
              <w:t>ГеоЭС», ОАО «Геотерм»</w:t>
            </w:r>
            <w:r w:rsidR="00A87890" w:rsidRPr="00520718">
              <w:rPr>
                <w:sz w:val="20"/>
                <w:szCs w:val="20"/>
              </w:rPr>
              <w:t xml:space="preserve"> </w:t>
            </w:r>
          </w:p>
        </w:tc>
        <w:tc>
          <w:tcPr>
            <w:tcW w:w="1439" w:type="pct"/>
          </w:tcPr>
          <w:p w:rsidR="0093180B" w:rsidRPr="00520718" w:rsidRDefault="0093180B" w:rsidP="00CD7E66">
            <w:pPr>
              <w:spacing w:before="0" w:after="0"/>
              <w:ind w:firstLine="0"/>
              <w:jc w:val="left"/>
              <w:rPr>
                <w:sz w:val="20"/>
                <w:szCs w:val="20"/>
              </w:rPr>
            </w:pPr>
            <w:r w:rsidRPr="00520718">
              <w:rPr>
                <w:sz w:val="20"/>
                <w:szCs w:val="20"/>
              </w:rPr>
              <w:t>Геотермальная</w:t>
            </w:r>
            <w:r w:rsidR="00A87890" w:rsidRPr="00520718">
              <w:rPr>
                <w:sz w:val="20"/>
                <w:szCs w:val="20"/>
              </w:rPr>
              <w:t xml:space="preserve"> </w:t>
            </w:r>
            <w:r w:rsidRPr="00520718">
              <w:rPr>
                <w:sz w:val="20"/>
                <w:szCs w:val="20"/>
              </w:rPr>
              <w:t>энергетика</w:t>
            </w:r>
            <w:r w:rsidR="00A87890" w:rsidRPr="00520718">
              <w:rPr>
                <w:sz w:val="20"/>
                <w:szCs w:val="20"/>
              </w:rPr>
              <w:t xml:space="preserve"> </w:t>
            </w:r>
          </w:p>
        </w:tc>
        <w:tc>
          <w:tcPr>
            <w:tcW w:w="2499" w:type="pct"/>
          </w:tcPr>
          <w:p w:rsidR="0093180B" w:rsidRPr="00520718" w:rsidRDefault="0093180B" w:rsidP="00CD7E66">
            <w:pPr>
              <w:spacing w:before="0" w:after="0"/>
              <w:ind w:firstLine="0"/>
              <w:jc w:val="left"/>
              <w:rPr>
                <w:sz w:val="20"/>
                <w:szCs w:val="20"/>
              </w:rPr>
            </w:pPr>
            <w:r w:rsidRPr="00520718">
              <w:rPr>
                <w:sz w:val="20"/>
                <w:szCs w:val="20"/>
              </w:rPr>
              <w:t>Производственные отходы</w:t>
            </w:r>
          </w:p>
        </w:tc>
      </w:tr>
      <w:tr w:rsidR="0093180B" w:rsidRPr="00520718" w:rsidTr="000A15AE">
        <w:tc>
          <w:tcPr>
            <w:tcW w:w="1062" w:type="pct"/>
          </w:tcPr>
          <w:p w:rsidR="0093180B" w:rsidRPr="00520718" w:rsidRDefault="0093180B" w:rsidP="00CD7E66">
            <w:pPr>
              <w:spacing w:before="0" w:after="0"/>
              <w:ind w:firstLine="0"/>
              <w:jc w:val="left"/>
              <w:rPr>
                <w:sz w:val="20"/>
                <w:szCs w:val="20"/>
              </w:rPr>
            </w:pPr>
            <w:r w:rsidRPr="00520718">
              <w:rPr>
                <w:sz w:val="20"/>
                <w:szCs w:val="20"/>
              </w:rPr>
              <w:t>АО «Камчатское</w:t>
            </w:r>
            <w:r w:rsidR="00A87890" w:rsidRPr="00520718">
              <w:rPr>
                <w:sz w:val="20"/>
                <w:szCs w:val="20"/>
              </w:rPr>
              <w:t xml:space="preserve"> </w:t>
            </w:r>
            <w:r w:rsidRPr="00520718">
              <w:rPr>
                <w:sz w:val="20"/>
                <w:szCs w:val="20"/>
              </w:rPr>
              <w:t>золото»</w:t>
            </w:r>
          </w:p>
        </w:tc>
        <w:tc>
          <w:tcPr>
            <w:tcW w:w="1439" w:type="pct"/>
          </w:tcPr>
          <w:p w:rsidR="0093180B" w:rsidRPr="00520718" w:rsidRDefault="0093180B" w:rsidP="00CD7E66">
            <w:pPr>
              <w:spacing w:before="0" w:after="0"/>
              <w:ind w:firstLine="0"/>
              <w:jc w:val="left"/>
              <w:rPr>
                <w:sz w:val="20"/>
                <w:szCs w:val="20"/>
              </w:rPr>
            </w:pPr>
            <w:r w:rsidRPr="00520718">
              <w:rPr>
                <w:sz w:val="20"/>
                <w:szCs w:val="20"/>
              </w:rPr>
              <w:t>Горнодобывающая</w:t>
            </w:r>
          </w:p>
        </w:tc>
        <w:tc>
          <w:tcPr>
            <w:tcW w:w="2499" w:type="pct"/>
          </w:tcPr>
          <w:p w:rsidR="0093180B" w:rsidRPr="00520718" w:rsidRDefault="0093180B" w:rsidP="00CD7E66">
            <w:pPr>
              <w:spacing w:before="0" w:after="0"/>
              <w:ind w:firstLine="0"/>
              <w:jc w:val="left"/>
              <w:rPr>
                <w:sz w:val="20"/>
                <w:szCs w:val="20"/>
              </w:rPr>
            </w:pPr>
            <w:r w:rsidRPr="00520718">
              <w:rPr>
                <w:sz w:val="20"/>
                <w:szCs w:val="20"/>
              </w:rPr>
              <w:t>Добыча минерального сырья закрытым способом</w:t>
            </w:r>
            <w:r w:rsidR="00A87890" w:rsidRPr="00520718">
              <w:rPr>
                <w:sz w:val="20"/>
                <w:szCs w:val="20"/>
              </w:rPr>
              <w:t xml:space="preserve"> </w:t>
            </w:r>
            <w:r w:rsidRPr="00520718">
              <w:rPr>
                <w:sz w:val="20"/>
                <w:szCs w:val="20"/>
              </w:rPr>
              <w:t>(шахты, рудники)</w:t>
            </w:r>
          </w:p>
        </w:tc>
      </w:tr>
      <w:tr w:rsidR="0093180B" w:rsidRPr="00520718" w:rsidTr="000A15AE">
        <w:tc>
          <w:tcPr>
            <w:tcW w:w="1062" w:type="pct"/>
          </w:tcPr>
          <w:p w:rsidR="0093180B" w:rsidRPr="00520718" w:rsidRDefault="0093180B" w:rsidP="00CD7E66">
            <w:pPr>
              <w:spacing w:before="0" w:after="0"/>
              <w:ind w:firstLine="0"/>
              <w:jc w:val="left"/>
              <w:rPr>
                <w:sz w:val="20"/>
                <w:szCs w:val="20"/>
              </w:rPr>
            </w:pPr>
            <w:r w:rsidRPr="00520718">
              <w:rPr>
                <w:sz w:val="20"/>
                <w:szCs w:val="20"/>
              </w:rPr>
              <w:t>КГУП «Камчатский водоканал»</w:t>
            </w:r>
            <w:r w:rsidR="00A87890" w:rsidRPr="00520718">
              <w:rPr>
                <w:sz w:val="20"/>
                <w:szCs w:val="20"/>
              </w:rPr>
              <w:t xml:space="preserve"> </w:t>
            </w:r>
          </w:p>
        </w:tc>
        <w:tc>
          <w:tcPr>
            <w:tcW w:w="1439" w:type="pct"/>
          </w:tcPr>
          <w:p w:rsidR="0093180B" w:rsidRPr="00520718" w:rsidRDefault="0093180B" w:rsidP="00CD7E66">
            <w:pPr>
              <w:spacing w:before="0" w:after="0"/>
              <w:ind w:firstLine="0"/>
              <w:jc w:val="left"/>
              <w:rPr>
                <w:sz w:val="20"/>
                <w:szCs w:val="20"/>
              </w:rPr>
            </w:pPr>
            <w:r w:rsidRPr="00520718">
              <w:rPr>
                <w:sz w:val="20"/>
                <w:szCs w:val="20"/>
              </w:rPr>
              <w:t>Предприятия водоподготовки для питьевого водоснабжения населения</w:t>
            </w:r>
          </w:p>
        </w:tc>
        <w:tc>
          <w:tcPr>
            <w:tcW w:w="2499" w:type="pct"/>
          </w:tcPr>
          <w:p w:rsidR="0093180B" w:rsidRPr="00520718" w:rsidRDefault="0093180B" w:rsidP="00CD7E66">
            <w:pPr>
              <w:spacing w:before="0" w:after="0"/>
              <w:ind w:firstLine="0"/>
              <w:jc w:val="left"/>
              <w:rPr>
                <w:sz w:val="20"/>
                <w:szCs w:val="20"/>
              </w:rPr>
            </w:pPr>
            <w:r w:rsidRPr="00520718">
              <w:rPr>
                <w:sz w:val="20"/>
                <w:szCs w:val="20"/>
              </w:rPr>
              <w:t>Станции водоподготовки (аэрация и фильтрация воды). Производственные отходы</w:t>
            </w:r>
            <w:r w:rsidR="00A87890" w:rsidRPr="00520718">
              <w:rPr>
                <w:sz w:val="20"/>
                <w:szCs w:val="20"/>
              </w:rPr>
              <w:t xml:space="preserve"> </w:t>
            </w:r>
          </w:p>
        </w:tc>
      </w:tr>
    </w:tbl>
    <w:p w:rsidR="0093180B" w:rsidRPr="00520718" w:rsidRDefault="0093180B" w:rsidP="0093180B"/>
    <w:p w:rsidR="0093180B" w:rsidRPr="00520718" w:rsidRDefault="0093180B" w:rsidP="0093180B">
      <w:r w:rsidRPr="00520718">
        <w:t>В ходе контрольно-надзорных мероприятий в 2017 году проведено радиационное обследование с оценкой доз облучения работников АО «Камчатское золото» и АО «Аметистовое»: установлено, что суммарные индивидуальные годовые эффективные дозы от природных источников у работников предприятий составляют 1,97 и 2,27 мЗв/год соответственно при допустимом уровне облучения 5 мЗв/год.</w:t>
      </w:r>
    </w:p>
    <w:p w:rsidR="0093180B" w:rsidRPr="00520718" w:rsidRDefault="0093180B" w:rsidP="0093180B"/>
    <w:p w:rsidR="0093180B" w:rsidRPr="00520718" w:rsidRDefault="0093180B" w:rsidP="0093180B">
      <w:pPr>
        <w:rPr>
          <w:u w:val="single"/>
        </w:rPr>
      </w:pPr>
      <w:r w:rsidRPr="00520718">
        <w:rPr>
          <w:u w:val="single"/>
        </w:rPr>
        <w:t>Радиационные отходы</w:t>
      </w:r>
    </w:p>
    <w:p w:rsidR="0093180B" w:rsidRPr="00520718" w:rsidRDefault="0093180B" w:rsidP="0093180B">
      <w:r w:rsidRPr="00520718">
        <w:t xml:space="preserve">Источниками потенциальной радиационной опасности на территории края являются: </w:t>
      </w:r>
    </w:p>
    <w:p w:rsidR="0093180B" w:rsidRPr="00520718" w:rsidRDefault="0093180B" w:rsidP="00CD7E66">
      <w:pPr>
        <w:numPr>
          <w:ilvl w:val="0"/>
          <w:numId w:val="2"/>
        </w:numPr>
        <w:tabs>
          <w:tab w:val="left" w:pos="993"/>
        </w:tabs>
        <w:spacing w:before="0" w:after="0"/>
        <w:ind w:left="0" w:firstLine="567"/>
      </w:pPr>
      <w:r w:rsidRPr="00520718">
        <w:t xml:space="preserve">радиационно-опасные объекты Минобороны Российской Федерации, пункты хранения радиоактивных отходов, расположенные на территории ЗАТО г. Вилючинск; </w:t>
      </w:r>
    </w:p>
    <w:p w:rsidR="0093180B" w:rsidRPr="00520718" w:rsidRDefault="0093180B" w:rsidP="00CD7E66">
      <w:pPr>
        <w:numPr>
          <w:ilvl w:val="0"/>
          <w:numId w:val="2"/>
        </w:numPr>
        <w:tabs>
          <w:tab w:val="left" w:pos="993"/>
        </w:tabs>
        <w:spacing w:before="0" w:after="0"/>
        <w:ind w:left="0" w:firstLine="567"/>
      </w:pPr>
      <w:r w:rsidRPr="00520718">
        <w:t xml:space="preserve">учреждения и организации, использующие источники ионизирующих излучений (ГБУЗ КК «Камчатский краевой онкологический диспансер», ФБУ «Камчатский ЦСМ»), расположенные на территории Петропавловск-Камчатского городского округа. </w:t>
      </w:r>
    </w:p>
    <w:p w:rsidR="0093180B" w:rsidRPr="00520718" w:rsidRDefault="0093180B" w:rsidP="0093180B">
      <w:r w:rsidRPr="00520718">
        <w:t xml:space="preserve">В целях раннего предупреждения о возникновении чрезвычайных ситуаций (ЧС) с радиационным фактором на территории Камчатского края, прогноза развития ЧС и их последствий, своевременного информирования населения и информационной поддержке деятельности региональных и федеральных органов исполнительной власти по обеспечению радиационной безопасности, на территории Камчатского края с 2012 года в рамках ФЦП «Преодоление последствий радиационных аварий на период до 2015 года» на территории Камчатского края создана комплексная система мониторинга и защиты населения (КСМ-ЗН), которая, в настоящее время включает в себя 24 автоматизированных поста радиационного контроля, установленных в районах Камчатского края. </w:t>
      </w:r>
    </w:p>
    <w:p w:rsidR="0093180B" w:rsidRPr="00520718" w:rsidRDefault="0093180B" w:rsidP="0093180B">
      <w:r w:rsidRPr="00520718">
        <w:t xml:space="preserve">Информация о радиационной обстановке в режиме реального времени автоматически с каждого поста поступает на автоматизированное рабочее место специалиста по мониторингу параметров и анализа распространения опасных веществ в окружающей среде ФКУ «ЦУКС ГУ МЧС России по Камчатскому краю». В 2017 году информация о превышении уровней мощности дозы гамма-фона на территории Камчатского края не регистрировалась. </w:t>
      </w:r>
    </w:p>
    <w:p w:rsidR="0093180B" w:rsidRPr="00520718" w:rsidRDefault="0093180B" w:rsidP="0093180B">
      <w:r w:rsidRPr="00520718">
        <w:t>Для ликвидации радиационных аварий и происшествий на территории</w:t>
      </w:r>
      <w:r w:rsidR="00A87890" w:rsidRPr="00520718">
        <w:t xml:space="preserve"> </w:t>
      </w:r>
      <w:r w:rsidRPr="00520718">
        <w:t>края имеется план взаимодействия</w:t>
      </w:r>
      <w:r w:rsidR="00A87890" w:rsidRPr="00520718">
        <w:t xml:space="preserve"> </w:t>
      </w:r>
      <w:r w:rsidRPr="00520718">
        <w:t>и привлечения сил и средств РХБ защиты Камчатской территориальной подсистемы единой государственной системы предупреждения и ликвидации чрезвычайных ситуаций, относящихся к силам постоянной готовности.</w:t>
      </w:r>
    </w:p>
    <w:p w:rsidR="0093180B" w:rsidRPr="00520718" w:rsidRDefault="0093180B" w:rsidP="0093180B"/>
    <w:p w:rsidR="0093180B" w:rsidRPr="00520718" w:rsidRDefault="0093180B" w:rsidP="0093180B">
      <w:pPr>
        <w:rPr>
          <w:u w:val="single"/>
        </w:rPr>
      </w:pPr>
      <w:r w:rsidRPr="00520718">
        <w:rPr>
          <w:u w:val="single"/>
        </w:rPr>
        <w:t>Мониторинг радиационной ситуации в Камчатском крае</w:t>
      </w:r>
    </w:p>
    <w:p w:rsidR="0093180B" w:rsidRPr="00520718" w:rsidRDefault="0093180B" w:rsidP="0093180B">
      <w:r w:rsidRPr="00520718">
        <w:t xml:space="preserve">На территории Камчатского края постоянно осуществляется радиационный мониторинг в целях оценки радиационной обстановки. В 2017 году измеренные значения мощности дозы гамма-излучения на открытой местности в контрольных точках находились в пределах естественного радиационного фона (0,03 – 0,06 мкЗв/час) и не превышали значений многолетних наблюдений. Результаты исследований объектов окружающей среды (пищевые продукты, вода, атмосферный воздух, строительные материалы, снег, почва, другие объекты измерения) за 2017 год не превысили установленных гигиенических нормативов. </w:t>
      </w:r>
    </w:p>
    <w:p w:rsidR="0093180B" w:rsidRPr="00520718" w:rsidRDefault="0093180B" w:rsidP="0093180B">
      <w:r w:rsidRPr="00520718">
        <w:t xml:space="preserve">Осуществлялся радиационный контроль в пунктах пропуска через государственную границу Российской Федерации (ОАО «Петропавловск-Камчатский морской торговый порт» </w:t>
      </w:r>
      <w:r w:rsidRPr="00520718">
        <w:lastRenderedPageBreak/>
        <w:t xml:space="preserve">г. Петропавловск-Камчатский, аэропорт г. Елизово) за прибывающими грузами из Японии. Грузы, прибывшие из Японии в 2017 году, соответствовали требованиям СП 2.6.1.2612-10 «Основные санитарные правила обеспечения радиационной безопасности (ОСПОРБ 99/2010). </w:t>
      </w:r>
    </w:p>
    <w:p w:rsidR="0093180B" w:rsidRPr="00520718" w:rsidRDefault="0093180B" w:rsidP="0093180B">
      <w:r w:rsidRPr="00520718">
        <w:t>В 2017 году на территории Камчатского края радиационные</w:t>
      </w:r>
      <w:r w:rsidR="00A87890" w:rsidRPr="00520718">
        <w:t xml:space="preserve"> </w:t>
      </w:r>
      <w:r w:rsidRPr="00520718">
        <w:t xml:space="preserve">аварии, лучевые патологии не регистрировались. Превышения доз облучения населения, радиоактивного загрязнения окружающей среды не выявлено. </w:t>
      </w:r>
    </w:p>
    <w:p w:rsidR="0093180B" w:rsidRPr="00520718" w:rsidRDefault="0093180B" w:rsidP="0093180B">
      <w:r w:rsidRPr="00520718">
        <w:t>Проведенный анализ показателей, включенных в радиационно-гигиенические паспорта организаций, использующих в своей деятельности техногенные ИИИ на территории Камчатского края, материалов по учету и контролю за дозами облучения населения показал, что радиационная обстановка на территории края в 2017 году по сравнению с предыдущими годами существенно не изменилась и остается в целом удовлетворительная.</w:t>
      </w:r>
    </w:p>
    <w:p w:rsidR="0093180B" w:rsidRPr="00520718" w:rsidRDefault="0093180B" w:rsidP="00CD7E66">
      <w:r w:rsidRPr="00520718">
        <w:t>Федеральный государственный надзор за обеспечением радиационной безопасности при осуществлении деятельности в области использования атомной энергии на территории Камчатского края осуществляет Межрегиональное территориальное Управление по надзору за ядерной и радиационной безопасностью Сибири и Дальнего Востока Ростехнадзора России: в 2017 году радиационных и нерадиационных происшествий на объектах использования атомной энергии, расположенных на территории Камчатского края, не зарегистрировано; поднадзорными организациями Камчатского края выполняются основные требования по</w:t>
      </w:r>
      <w:r w:rsidR="00A87890" w:rsidRPr="00520718">
        <w:t xml:space="preserve"> </w:t>
      </w:r>
      <w:r w:rsidRPr="00520718">
        <w:t>радиационной безопасности, установленные утвержденными нормами и правилами. Облучения персонала поднадзорных организаций и населения выше установленных уровней и радиоактивного загрязнения окружа</w:t>
      </w:r>
      <w:r w:rsidR="00CD7E66" w:rsidRPr="00520718">
        <w:t>ющей среды не зарегистрировано.</w:t>
      </w:r>
    </w:p>
    <w:p w:rsidR="00CD7E66" w:rsidRPr="00520718" w:rsidRDefault="00CD7E66" w:rsidP="00CD7E66">
      <w:pPr>
        <w:pStyle w:val="3"/>
      </w:pPr>
      <w:bookmarkStart w:id="148" w:name="_Toc4701036"/>
      <w:r w:rsidRPr="00520718">
        <w:t>Обращение с отходами производства и потребления</w:t>
      </w:r>
      <w:bookmarkEnd w:id="148"/>
    </w:p>
    <w:p w:rsidR="00CD7E66" w:rsidRPr="00520718" w:rsidRDefault="00CD7E66" w:rsidP="00CD7E66">
      <w:r w:rsidRPr="00520718">
        <w:t>В 2017 году статистической отчетностью по форме 2-ТП (отходы) охвачен 581 респондент, входящие в перечень основных предприятий и организаций Камчатского края, деятельность которых связана с обращением с отходами производства и потребления, обезвреживанием и размещением отходов I - V классов опасности.</w:t>
      </w:r>
    </w:p>
    <w:p w:rsidR="00CD7E66" w:rsidRPr="00520718" w:rsidRDefault="00CD7E66" w:rsidP="00CD7E66">
      <w:r w:rsidRPr="00520718">
        <w:t>Общий объем образовавшихся отходов за 2017 год составил 6267,4 тыс. тонн, или 473,2% от соответствующего показателя 2016 года; в 2016 году общий объем образовавшихся отходов составил 231,3 % от показателя 2015 года.</w:t>
      </w:r>
    </w:p>
    <w:p w:rsidR="00CD7E66" w:rsidRPr="00520718" w:rsidRDefault="00CD7E66" w:rsidP="00CD7E66">
      <w:r w:rsidRPr="00520718">
        <w:t>Опасные отходы по своему составу характеризуются следующим образом:</w:t>
      </w:r>
    </w:p>
    <w:p w:rsidR="00CD7E66" w:rsidRPr="00520718" w:rsidRDefault="00CD7E66" w:rsidP="00CD7E66">
      <w:pPr>
        <w:numPr>
          <w:ilvl w:val="0"/>
          <w:numId w:val="2"/>
        </w:numPr>
        <w:tabs>
          <w:tab w:val="left" w:pos="993"/>
        </w:tabs>
        <w:spacing w:before="0" w:after="0"/>
        <w:ind w:left="0" w:firstLine="567"/>
      </w:pPr>
      <w:r w:rsidRPr="00520718">
        <w:t>отходы I класса – чрезвычайно опасные (ртутные лампы, люминесцентные ртутьсодержащие трубки отработанные и брак, отходы оксида хрома шестивалентного составляют менее 0,001% от общего объема;</w:t>
      </w:r>
    </w:p>
    <w:p w:rsidR="00CD7E66" w:rsidRPr="00520718" w:rsidRDefault="00CD7E66" w:rsidP="00CD7E66">
      <w:pPr>
        <w:numPr>
          <w:ilvl w:val="0"/>
          <w:numId w:val="2"/>
        </w:numPr>
        <w:tabs>
          <w:tab w:val="left" w:pos="993"/>
        </w:tabs>
        <w:spacing w:before="0" w:after="0"/>
        <w:ind w:left="0" w:firstLine="567"/>
      </w:pPr>
      <w:r w:rsidRPr="00520718">
        <w:t>отходы II класса – высоко опасные (аккумуляторы свинцовые с не слитым электролитом, отходы кислот и щелочей, шлам сернокислого электролита) – 0,001%;</w:t>
      </w:r>
    </w:p>
    <w:p w:rsidR="00CD7E66" w:rsidRPr="00520718" w:rsidRDefault="00CD7E66" w:rsidP="00CD7E66">
      <w:pPr>
        <w:numPr>
          <w:ilvl w:val="0"/>
          <w:numId w:val="2"/>
        </w:numPr>
        <w:tabs>
          <w:tab w:val="left" w:pos="993"/>
        </w:tabs>
        <w:spacing w:before="0" w:after="0"/>
        <w:ind w:left="0" w:firstLine="567"/>
      </w:pPr>
      <w:r w:rsidRPr="00520718">
        <w:t>отходы III класса – умеренно опасные (отработанные горючесмазочные материалы, органические отходы животного и растительного происхождения, отходы сложного комбинированного состава и др.) – 1,6% от общего объема образованных отходов;</w:t>
      </w:r>
    </w:p>
    <w:p w:rsidR="00CD7E66" w:rsidRPr="00520718" w:rsidRDefault="00CD7E66" w:rsidP="00CD7E66">
      <w:pPr>
        <w:numPr>
          <w:ilvl w:val="0"/>
          <w:numId w:val="2"/>
        </w:numPr>
        <w:tabs>
          <w:tab w:val="left" w:pos="993"/>
        </w:tabs>
        <w:spacing w:before="0" w:after="0"/>
        <w:ind w:left="0" w:firstLine="567"/>
      </w:pPr>
      <w:r w:rsidRPr="00520718">
        <w:t>отходы IV класса – малоопасные (отходы при добыче рудных полезных ископаемых, отходы обогащения (кек), зола, шлаки, отходы и осадки механической и биологической очистки сточных вод, отходы из жилищ несортированные и др.) – составляют 46,8% от общего объема образующихся отходов.</w:t>
      </w:r>
    </w:p>
    <w:p w:rsidR="00CD7E66" w:rsidRPr="00520718" w:rsidRDefault="00CD7E66" w:rsidP="00CD7E66">
      <w:pPr>
        <w:numPr>
          <w:ilvl w:val="0"/>
          <w:numId w:val="2"/>
        </w:numPr>
        <w:tabs>
          <w:tab w:val="left" w:pos="993"/>
        </w:tabs>
        <w:spacing w:before="0" w:after="0"/>
        <w:ind w:left="0" w:firstLine="567"/>
      </w:pPr>
      <w:r w:rsidRPr="00520718">
        <w:t>отходы V класса опасности – практически не опасные (твердые бытовые отходы) составляют 51,6% от всех образующихся отходов производства и потребления. Отходы 5 класса опасности в основной своей массе не имеют промышленного происхождения и образуются в результате жизнедеятельности населения. Это, прежде всего, прочие коммунальные отходы, отходы из жилищ крупногабаритные, а также всевозможные упаковочные материалы (бумага, картон, пластиковая тара).</w:t>
      </w:r>
    </w:p>
    <w:p w:rsidR="00CD7E66" w:rsidRPr="00520718" w:rsidRDefault="00CD7E66" w:rsidP="00CD7E66">
      <w:r w:rsidRPr="00520718">
        <w:lastRenderedPageBreak/>
        <w:t>В 2017 году, по сравнению с 2016 годом, произошло увеличение объемов образовавшихся отходов на 4949,5 тыс. тонн (в 2016 году – на 653,9 тыс. тонн, в 2015 – на 86,69 тыс. тонн). Основной объем отходов образовался при осуществлении хозяйственной деятельности АО «Аметистовое» – 5646,0 тыс. тонн отходов (в 2016 году – 576,7 тыс. тонн).</w:t>
      </w:r>
      <w:r w:rsidR="00A87890" w:rsidRPr="00520718">
        <w:t xml:space="preserve"> </w:t>
      </w:r>
      <w:r w:rsidRPr="00520718">
        <w:t>В основном это отходы V класса опасности – 4916,0 тыс. тонн вскрышных пород и 730,0 тыс. тонн</w:t>
      </w:r>
      <w:r w:rsidR="00A87890" w:rsidRPr="00520718">
        <w:t xml:space="preserve"> </w:t>
      </w:r>
      <w:r w:rsidRPr="00520718">
        <w:t>отходов – (хвосты) цианирования золото-, серебросодержащих руд, что составляет</w:t>
      </w:r>
      <w:r w:rsidR="00A87890" w:rsidRPr="00520718">
        <w:t xml:space="preserve"> </w:t>
      </w:r>
      <w:r w:rsidRPr="00520718">
        <w:t>90% от всего объема отходов, образованных в 2017 году по всем ВЭД.</w:t>
      </w:r>
      <w:r w:rsidR="00A87890" w:rsidRPr="00520718">
        <w:t xml:space="preserve"> </w:t>
      </w:r>
      <w:r w:rsidRPr="00520718">
        <w:t>В 2016 году значительное увеличение образования отходов в абсолютных показателях произошло также в связи с выходом на проектную мощность Аметистового горнообогатительного комбината АО «Аметистовое»: на долю этого предприятия в 2016 году приходилось 43,5% от общего объема образовавших отходов, из них 576,5 тыс. тонн – это отходы (хвосты) цианирования золото- и серебросодержащих руд V класса опасности.</w:t>
      </w:r>
    </w:p>
    <w:p w:rsidR="00CD7E66" w:rsidRPr="00520718" w:rsidRDefault="00CD7E66" w:rsidP="00CD7E66">
      <w:r w:rsidRPr="00520718">
        <w:t>В 2017 году основную массу образовавшихся отходов составили отходы</w:t>
      </w:r>
      <w:r w:rsidR="00A87890" w:rsidRPr="00520718">
        <w:t xml:space="preserve"> </w:t>
      </w:r>
      <w:r w:rsidRPr="00520718">
        <w:t>V класса опасности – 96,6%; на отходы IV класса опасности пришлось 3,2%, III класса опасности – 0,4%, II класса опасности – 0,004%, I класса опасности – 0,0009% от общего объема образовавшихся отходов. При этом в 2016 году основную массу образовавшихся с отходов составляли отходы IV и V классов опасности.</w:t>
      </w:r>
      <w:r w:rsidR="00A87890" w:rsidRPr="00520718">
        <w:t xml:space="preserve"> </w:t>
      </w:r>
    </w:p>
    <w:p w:rsidR="00CD7E66" w:rsidRPr="00520718" w:rsidRDefault="00CD7E66" w:rsidP="00CD7E66">
      <w:r w:rsidRPr="00520718">
        <w:t xml:space="preserve">Доля отходов I класса (чрезвычайно опасные) и II класса (высоко опасные) практически осталась на уровне 2015-2016 гг. – 0,006 тыс. тонн и 0,029 тыс. тонн соответственно. По своему морфологическому составу эти отходы представлены такими отходами, как лампы ртутные, ртутно-кварцевые, люминесцентные, утратившие потребительские свойства; аккумуляторы отработанные неповрежденные, с электролитом; кислота аккумуляторная серная отработанная; отходы масел гидравлических, содержащих галогены и потерявших потребительские свойства; шлам сернокислотного электролита. </w:t>
      </w:r>
    </w:p>
    <w:p w:rsidR="00CD7E66" w:rsidRPr="00520718" w:rsidRDefault="00CD7E66" w:rsidP="00CD7E66">
      <w:r w:rsidRPr="00520718">
        <w:t>Отходы III класса (умеренно опасные) представлены навозом свиней свежим, отработанными горюче-смазочные материалами, нефтесодержащими отходами сложного комбинированного состава и другими, всего 23,77 тыс. тонн или 0,4%</w:t>
      </w:r>
      <w:r w:rsidR="00A87890" w:rsidRPr="00520718">
        <w:t xml:space="preserve"> </w:t>
      </w:r>
      <w:r w:rsidRPr="00520718">
        <w:t xml:space="preserve">от общего объема образовавшихся отходов. </w:t>
      </w:r>
    </w:p>
    <w:p w:rsidR="00CD7E66" w:rsidRPr="00520718" w:rsidRDefault="00CD7E66" w:rsidP="00CD7E66">
      <w:r w:rsidRPr="00520718">
        <w:t>Отходы IV класса в количестве 204,025 тыс. тонн (малоопасные) представлены отходами, образующимися при добыче рудных полезных ископаемых, избыточным илом биологических очистных сооружений хозяйственно-бытовых и смешанных сточных вод, золошлаковой смесью от сжигания углей малоопасной,</w:t>
      </w:r>
      <w:r w:rsidR="00A87890" w:rsidRPr="00520718">
        <w:t xml:space="preserve"> </w:t>
      </w:r>
      <w:r w:rsidRPr="00520718">
        <w:t>отходами</w:t>
      </w:r>
      <w:r w:rsidR="00A87890" w:rsidRPr="00520718">
        <w:t xml:space="preserve"> </w:t>
      </w:r>
      <w:r w:rsidRPr="00520718">
        <w:t>из жилищ несортированными.</w:t>
      </w:r>
      <w:r w:rsidR="00A87890" w:rsidRPr="00520718">
        <w:t xml:space="preserve"> </w:t>
      </w:r>
    </w:p>
    <w:p w:rsidR="00CD7E66" w:rsidRPr="00520718" w:rsidRDefault="00CD7E66" w:rsidP="00CD7E66">
      <w:r w:rsidRPr="00520718">
        <w:t>По своему морфологическому составу отходы V класса опасности (практически неопасные) в количестве 6039,567 тыс. тонн представлены отходами (хвостами) цианирования золото-, серебросодержащих руд; смесями вскрышных пород, а также всевозможными упаковочными материалами (бумага, картон, пластиковая тара), отходами из жилищ крупногабаритными, остатками строительных материалов, пищевыми отходами.</w:t>
      </w:r>
    </w:p>
    <w:p w:rsidR="00CD7E66" w:rsidRPr="00520718" w:rsidRDefault="00CD7E66" w:rsidP="00CD7E66">
      <w:r w:rsidRPr="00520718">
        <w:t>Общий объем образовавшихся отходов за 2017 год составил 473,2% от соответствующего показателя 2016 года. При этом на предприятия с ВЭД «Добыча полезных ископаемых» пришлось 95,5% от всех образовавшихся отходов (в 2016 году доля этих предприятий составила всего 12,2% от всех образовавшихся отходов). Основной объем отходов – 90,0% от всех образовавшихся отходов – образовался при осуществлении деятельности АО «Аметистовое» по эксплуатации Аметистового золоторудного месторождения и</w:t>
      </w:r>
      <w:r w:rsidR="00A87890" w:rsidRPr="00520718">
        <w:t xml:space="preserve"> </w:t>
      </w:r>
      <w:r w:rsidRPr="00520718">
        <w:t xml:space="preserve">Аметистового горно-обогатительного предприятия. В 2016 году основная доля образовавшихся отходов, или 58,5%, приходилась на предприятия с ВЭД «Обрабатывающие производства». В 2017 году доля предприятий с ВЭД «Обрабатывающие производства» в общем объеме образовавшихся отходов составила всего 0,5%. </w:t>
      </w:r>
    </w:p>
    <w:p w:rsidR="00CD7E66" w:rsidRPr="00520718" w:rsidRDefault="00CD7E66" w:rsidP="00CD7E66">
      <w:r w:rsidRPr="00520718">
        <w:t>ТКО и подобные им отходы,</w:t>
      </w:r>
      <w:r w:rsidR="00A87890" w:rsidRPr="00520718">
        <w:t xml:space="preserve"> </w:t>
      </w:r>
      <w:r w:rsidRPr="00520718">
        <w:t>образующиеся от жизнедеятельности населения, ввиду отсутствия сортировочных комплексов не утилизируются, что существенным образом влияет на показатель их использования.</w:t>
      </w:r>
    </w:p>
    <w:p w:rsidR="00CD7E66" w:rsidRPr="00520718" w:rsidRDefault="00CD7E66" w:rsidP="00CD7E66">
      <w:r w:rsidRPr="00520718">
        <w:lastRenderedPageBreak/>
        <w:t>В 2014 году вступил в силу Порядок ведения государственного кадастра отходов. Государственный кадастр отходов включает в себя федеральный классификационный каталог отходов (ФККО), государственный реестр объектов размещения отходов (ГРОРО), банк данных об отходах и технологиях использования и обезвреживания отходов различных видов.</w:t>
      </w:r>
    </w:p>
    <w:p w:rsidR="00CD7E66" w:rsidRPr="00520718" w:rsidRDefault="00CD7E66" w:rsidP="00CD7E66">
      <w:r w:rsidRPr="00520718">
        <w:t>Внесение объектов размещения отходов в ГРОРО осуществляется в соответствии с частью 3 Порядка ведения государственного кадастра отходов, утвержденного приказом Минприроды России от 30.09.2011 № 792 и приказом Минприроды России от 25.02.2010 № 49 «Об утверждении Правил инвентаризации объектов размещения отходов». В соответствии с указанным выше порядком ГРОРО формируется из объектов размещения отходов, соответствующих требованиям природоохранного законодательства, т. е. объект размещения отходов должен иметь земельный участок, предоставленный в пользование для эксплуатации объекта, проектную документацию, имеющую положительное заключение государственной экологической экспертизы. Организация, эксплуатирующая объект размещения отходов, при размещении отходов 1-4 классов опасности обязана иметь лицензию на деятельность в сфере обращения с отходами. На объектах, включенных в ГРОРО, можно осуществлять только хранение или захоронение отходов.</w:t>
      </w:r>
    </w:p>
    <w:p w:rsidR="00CD7E66" w:rsidRPr="00520718" w:rsidRDefault="00CD7E66" w:rsidP="00CD7E66">
      <w:r w:rsidRPr="00520718">
        <w:t>В основном в ГРОРО включены</w:t>
      </w:r>
      <w:r w:rsidR="00A87890" w:rsidRPr="00520718">
        <w:t xml:space="preserve"> </w:t>
      </w:r>
      <w:r w:rsidRPr="00520718">
        <w:t>объекты горнорудных предприятий и газоэнергетического комплекса, имеющие как объекты размещения промышленных отходов, так и твердых коммунальных отходов, а также 4 полигона ТКО (по одному в Елизовском районе, г. Вилючинск, с. Эссо и с. Соболево). Остальные объекты размещения отходов не соответствуют экологическим и санитарно-эпидемиологическим требованиям.</w:t>
      </w:r>
    </w:p>
    <w:p w:rsidR="000A15AE" w:rsidRPr="00520718" w:rsidRDefault="00CD7E66" w:rsidP="000A15AE">
      <w:r w:rsidRPr="00520718">
        <w:t xml:space="preserve">По информации, предоставленной Управлением Росприроднадзором по Камчатскому краю на территории расположены объекты, внесенных в ГРОРО, представленные в таблице </w:t>
      </w:r>
      <w:r w:rsidR="007000AA" w:rsidRPr="00520718">
        <w:t>5</w:t>
      </w:r>
      <w:r w:rsidR="000A15AE" w:rsidRPr="00520718">
        <w:t>.4.9-1.</w:t>
      </w:r>
    </w:p>
    <w:p w:rsidR="00CD7E66" w:rsidRPr="00520718" w:rsidRDefault="00CD7E66" w:rsidP="00CD7E66"/>
    <w:p w:rsidR="00CD7E66" w:rsidRPr="00520718" w:rsidRDefault="007000AA" w:rsidP="00CD7E66">
      <w:r w:rsidRPr="00520718">
        <w:t>Таблица 5</w:t>
      </w:r>
      <w:r w:rsidR="000A15AE" w:rsidRPr="00520718">
        <w:t>.4.</w:t>
      </w:r>
      <w:r w:rsidR="00F474F6" w:rsidRPr="00520718">
        <w:t>5</w:t>
      </w:r>
      <w:r w:rsidR="000A15AE" w:rsidRPr="00520718">
        <w:t>-1</w:t>
      </w:r>
      <w:r w:rsidR="00CD7E66" w:rsidRPr="00520718">
        <w:t>. Перечень объектов размещения отходов Камчатского края, включенных в ГРОРО по состоянию на 01.07.2018 год</w:t>
      </w:r>
      <w:r w:rsidR="00A87890" w:rsidRPr="00520718">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27"/>
        <w:gridCol w:w="1592"/>
        <w:gridCol w:w="969"/>
        <w:gridCol w:w="1404"/>
        <w:gridCol w:w="1315"/>
        <w:gridCol w:w="729"/>
        <w:gridCol w:w="722"/>
        <w:gridCol w:w="1504"/>
        <w:gridCol w:w="1190"/>
      </w:tblGrid>
      <w:tr w:rsidR="00CD7E66" w:rsidRPr="00520718" w:rsidTr="001530F8">
        <w:trPr>
          <w:trHeight w:val="20"/>
        </w:trPr>
        <w:tc>
          <w:tcPr>
            <w:tcW w:w="167" w:type="pct"/>
            <w:vMerge w:val="restart"/>
            <w:hideMark/>
          </w:tcPr>
          <w:p w:rsidR="00CD7E66" w:rsidRPr="00520718" w:rsidRDefault="00CD7E66" w:rsidP="001530F8">
            <w:pPr>
              <w:spacing w:before="0" w:after="0"/>
              <w:ind w:firstLine="0"/>
              <w:jc w:val="center"/>
              <w:rPr>
                <w:sz w:val="20"/>
                <w:szCs w:val="20"/>
              </w:rPr>
            </w:pPr>
            <w:r w:rsidRPr="00520718">
              <w:rPr>
                <w:sz w:val="20"/>
                <w:szCs w:val="20"/>
              </w:rPr>
              <w:t>№ п/п</w:t>
            </w:r>
          </w:p>
        </w:tc>
        <w:tc>
          <w:tcPr>
            <w:tcW w:w="816" w:type="pct"/>
            <w:vMerge w:val="restart"/>
            <w:hideMark/>
          </w:tcPr>
          <w:p w:rsidR="00CD7E66" w:rsidRPr="00520718" w:rsidRDefault="00CD7E66" w:rsidP="001530F8">
            <w:pPr>
              <w:spacing w:before="0" w:after="0"/>
              <w:ind w:firstLine="0"/>
              <w:jc w:val="center"/>
              <w:rPr>
                <w:sz w:val="20"/>
                <w:szCs w:val="20"/>
              </w:rPr>
            </w:pPr>
            <w:r w:rsidRPr="00520718">
              <w:rPr>
                <w:sz w:val="20"/>
                <w:szCs w:val="20"/>
              </w:rPr>
              <w:t>Вид объекта</w:t>
            </w:r>
          </w:p>
        </w:tc>
        <w:tc>
          <w:tcPr>
            <w:tcW w:w="1891" w:type="pct"/>
            <w:gridSpan w:val="3"/>
            <w:hideMark/>
          </w:tcPr>
          <w:p w:rsidR="00CD7E66" w:rsidRPr="00520718" w:rsidRDefault="00CD7E66" w:rsidP="00426171">
            <w:pPr>
              <w:spacing w:before="0" w:after="0"/>
              <w:ind w:firstLine="0"/>
              <w:jc w:val="center"/>
              <w:rPr>
                <w:sz w:val="20"/>
                <w:szCs w:val="20"/>
              </w:rPr>
            </w:pPr>
            <w:r w:rsidRPr="00520718">
              <w:rPr>
                <w:sz w:val="20"/>
                <w:szCs w:val="20"/>
              </w:rPr>
              <w:t>Месторасположение объекта</w:t>
            </w:r>
          </w:p>
        </w:tc>
        <w:tc>
          <w:tcPr>
            <w:tcW w:w="374" w:type="pct"/>
            <w:vMerge w:val="restart"/>
            <w:hideMark/>
          </w:tcPr>
          <w:p w:rsidR="00CD7E66" w:rsidRPr="00520718" w:rsidRDefault="00CD7E66" w:rsidP="00426171">
            <w:pPr>
              <w:spacing w:before="0" w:after="0"/>
              <w:ind w:firstLine="0"/>
              <w:jc w:val="center"/>
              <w:rPr>
                <w:sz w:val="20"/>
                <w:szCs w:val="20"/>
              </w:rPr>
            </w:pPr>
            <w:r w:rsidRPr="00520718">
              <w:rPr>
                <w:sz w:val="20"/>
                <w:szCs w:val="20"/>
              </w:rPr>
              <w:t>Год ввода в эксплуатацию</w:t>
            </w:r>
          </w:p>
        </w:tc>
        <w:tc>
          <w:tcPr>
            <w:tcW w:w="370" w:type="pct"/>
            <w:vMerge w:val="restart"/>
            <w:hideMark/>
          </w:tcPr>
          <w:p w:rsidR="00CD7E66" w:rsidRPr="00520718" w:rsidRDefault="00CD7E66" w:rsidP="00426171">
            <w:pPr>
              <w:spacing w:before="0" w:after="0"/>
              <w:ind w:firstLine="0"/>
              <w:jc w:val="center"/>
              <w:rPr>
                <w:sz w:val="20"/>
                <w:szCs w:val="20"/>
              </w:rPr>
            </w:pPr>
            <w:r w:rsidRPr="00520718">
              <w:rPr>
                <w:sz w:val="20"/>
                <w:szCs w:val="20"/>
              </w:rPr>
              <w:t>Площадь объекта, кв м</w:t>
            </w:r>
          </w:p>
        </w:tc>
        <w:tc>
          <w:tcPr>
            <w:tcW w:w="771" w:type="pct"/>
            <w:vMerge w:val="restart"/>
            <w:hideMark/>
          </w:tcPr>
          <w:p w:rsidR="00CD7E66" w:rsidRPr="00520718" w:rsidRDefault="00CD7E66" w:rsidP="00426171">
            <w:pPr>
              <w:spacing w:before="0" w:after="0"/>
              <w:ind w:firstLine="0"/>
              <w:jc w:val="center"/>
              <w:rPr>
                <w:sz w:val="20"/>
                <w:szCs w:val="20"/>
              </w:rPr>
            </w:pPr>
            <w:r w:rsidRPr="00520718">
              <w:rPr>
                <w:sz w:val="20"/>
                <w:szCs w:val="20"/>
              </w:rPr>
              <w:t>Основные виды отходов, размещаемые на объекте</w:t>
            </w:r>
          </w:p>
        </w:tc>
        <w:tc>
          <w:tcPr>
            <w:tcW w:w="610" w:type="pct"/>
            <w:vMerge w:val="restart"/>
            <w:hideMark/>
          </w:tcPr>
          <w:p w:rsidR="00CD7E66" w:rsidRPr="00520718" w:rsidRDefault="00CD7E66" w:rsidP="00426171">
            <w:pPr>
              <w:spacing w:before="0" w:after="0"/>
              <w:ind w:firstLine="0"/>
              <w:jc w:val="center"/>
              <w:rPr>
                <w:sz w:val="20"/>
                <w:szCs w:val="20"/>
              </w:rPr>
            </w:pPr>
            <w:r w:rsidRPr="00520718">
              <w:rPr>
                <w:sz w:val="20"/>
                <w:szCs w:val="20"/>
              </w:rPr>
              <w:t>Наличие</w:t>
            </w:r>
            <w:r w:rsidR="00A87890" w:rsidRPr="00520718">
              <w:rPr>
                <w:sz w:val="20"/>
                <w:szCs w:val="20"/>
              </w:rPr>
              <w:t xml:space="preserve"> </w:t>
            </w:r>
            <w:r w:rsidRPr="00520718">
              <w:rPr>
                <w:sz w:val="20"/>
                <w:szCs w:val="20"/>
              </w:rPr>
              <w:t>лицензии на обезвреживание и размещение отходов 1-4 кл. опасности</w:t>
            </w:r>
          </w:p>
        </w:tc>
      </w:tr>
      <w:tr w:rsidR="00CD7E66" w:rsidRPr="00520718" w:rsidTr="001530F8">
        <w:trPr>
          <w:trHeight w:val="20"/>
        </w:trPr>
        <w:tc>
          <w:tcPr>
            <w:tcW w:w="167" w:type="pct"/>
            <w:vMerge/>
            <w:hideMark/>
          </w:tcPr>
          <w:p w:rsidR="00CD7E66" w:rsidRPr="00520718" w:rsidRDefault="00CD7E66" w:rsidP="001530F8">
            <w:pPr>
              <w:spacing w:before="0" w:after="0"/>
              <w:ind w:firstLine="0"/>
              <w:jc w:val="left"/>
              <w:rPr>
                <w:sz w:val="20"/>
                <w:szCs w:val="20"/>
              </w:rPr>
            </w:pPr>
          </w:p>
        </w:tc>
        <w:tc>
          <w:tcPr>
            <w:tcW w:w="816" w:type="pct"/>
            <w:vMerge/>
            <w:hideMark/>
          </w:tcPr>
          <w:p w:rsidR="00CD7E66" w:rsidRPr="00520718" w:rsidRDefault="00CD7E66" w:rsidP="001530F8">
            <w:pPr>
              <w:spacing w:before="0" w:after="0"/>
              <w:ind w:firstLine="0"/>
              <w:jc w:val="left"/>
              <w:rPr>
                <w:sz w:val="20"/>
                <w:szCs w:val="20"/>
              </w:rPr>
            </w:pPr>
          </w:p>
        </w:tc>
        <w:tc>
          <w:tcPr>
            <w:tcW w:w="497" w:type="pct"/>
            <w:hideMark/>
          </w:tcPr>
          <w:p w:rsidR="00CD7E66" w:rsidRPr="00520718" w:rsidRDefault="00CD7E66" w:rsidP="00426171">
            <w:pPr>
              <w:spacing w:before="0" w:after="0"/>
              <w:ind w:firstLine="0"/>
              <w:jc w:val="center"/>
              <w:rPr>
                <w:sz w:val="20"/>
                <w:szCs w:val="20"/>
              </w:rPr>
            </w:pPr>
            <w:r w:rsidRPr="00520718">
              <w:rPr>
                <w:sz w:val="20"/>
                <w:szCs w:val="20"/>
              </w:rPr>
              <w:t>Код территории, на которой находится объект согласно ОКАТО</w:t>
            </w:r>
          </w:p>
        </w:tc>
        <w:tc>
          <w:tcPr>
            <w:tcW w:w="720" w:type="pct"/>
          </w:tcPr>
          <w:p w:rsidR="00CD7E66" w:rsidRPr="00520718" w:rsidRDefault="00CD7E66" w:rsidP="00426171">
            <w:pPr>
              <w:spacing w:before="0" w:after="0"/>
              <w:ind w:firstLine="0"/>
              <w:jc w:val="center"/>
              <w:rPr>
                <w:sz w:val="20"/>
                <w:szCs w:val="20"/>
              </w:rPr>
            </w:pPr>
            <w:r w:rsidRPr="00520718">
              <w:rPr>
                <w:sz w:val="20"/>
                <w:szCs w:val="20"/>
              </w:rPr>
              <w:t>Расположение объекта, нахождение в черте населенного пункта</w:t>
            </w:r>
          </w:p>
        </w:tc>
        <w:tc>
          <w:tcPr>
            <w:tcW w:w="674" w:type="pct"/>
          </w:tcPr>
          <w:p w:rsidR="00CD7E66" w:rsidRPr="00520718" w:rsidRDefault="00CD7E66" w:rsidP="00426171">
            <w:pPr>
              <w:spacing w:before="0" w:after="0"/>
              <w:ind w:firstLine="0"/>
              <w:jc w:val="center"/>
              <w:rPr>
                <w:sz w:val="20"/>
                <w:szCs w:val="20"/>
              </w:rPr>
            </w:pPr>
            <w:r w:rsidRPr="00520718">
              <w:rPr>
                <w:sz w:val="20"/>
                <w:szCs w:val="20"/>
              </w:rPr>
              <w:t>Наименование бли-жайшего населенного пункта</w:t>
            </w:r>
          </w:p>
        </w:tc>
        <w:tc>
          <w:tcPr>
            <w:tcW w:w="374" w:type="pct"/>
            <w:vMerge/>
            <w:hideMark/>
          </w:tcPr>
          <w:p w:rsidR="00CD7E66" w:rsidRPr="00520718" w:rsidRDefault="00CD7E66" w:rsidP="00426171">
            <w:pPr>
              <w:spacing w:before="0" w:after="0"/>
              <w:ind w:firstLine="0"/>
              <w:jc w:val="center"/>
              <w:rPr>
                <w:sz w:val="20"/>
                <w:szCs w:val="20"/>
              </w:rPr>
            </w:pPr>
          </w:p>
        </w:tc>
        <w:tc>
          <w:tcPr>
            <w:tcW w:w="370" w:type="pct"/>
            <w:vMerge/>
            <w:hideMark/>
          </w:tcPr>
          <w:p w:rsidR="00CD7E66" w:rsidRPr="00520718" w:rsidRDefault="00CD7E66" w:rsidP="00426171">
            <w:pPr>
              <w:spacing w:before="0" w:after="0"/>
              <w:ind w:firstLine="0"/>
              <w:jc w:val="center"/>
              <w:rPr>
                <w:sz w:val="20"/>
                <w:szCs w:val="20"/>
              </w:rPr>
            </w:pPr>
          </w:p>
        </w:tc>
        <w:tc>
          <w:tcPr>
            <w:tcW w:w="771" w:type="pct"/>
            <w:vMerge/>
            <w:hideMark/>
          </w:tcPr>
          <w:p w:rsidR="00CD7E66" w:rsidRPr="00520718" w:rsidRDefault="00CD7E66" w:rsidP="00426171">
            <w:pPr>
              <w:spacing w:before="0" w:after="0"/>
              <w:ind w:firstLine="0"/>
              <w:jc w:val="center"/>
              <w:rPr>
                <w:sz w:val="20"/>
                <w:szCs w:val="20"/>
              </w:rPr>
            </w:pPr>
          </w:p>
        </w:tc>
        <w:tc>
          <w:tcPr>
            <w:tcW w:w="610" w:type="pct"/>
            <w:vMerge/>
            <w:hideMark/>
          </w:tcPr>
          <w:p w:rsidR="00CD7E66" w:rsidRPr="00520718" w:rsidRDefault="00CD7E66" w:rsidP="00426171">
            <w:pPr>
              <w:spacing w:before="0" w:after="0"/>
              <w:ind w:firstLine="0"/>
              <w:jc w:val="center"/>
              <w:rPr>
                <w:sz w:val="20"/>
                <w:szCs w:val="20"/>
              </w:rPr>
            </w:pPr>
          </w:p>
        </w:tc>
      </w:tr>
      <w:tr w:rsidR="00CD7E66" w:rsidRPr="00520718" w:rsidTr="001530F8">
        <w:trPr>
          <w:trHeight w:val="20"/>
        </w:trPr>
        <w:tc>
          <w:tcPr>
            <w:tcW w:w="167" w:type="pct"/>
            <w:hideMark/>
          </w:tcPr>
          <w:p w:rsidR="00CD7E66" w:rsidRPr="00520718" w:rsidRDefault="00CD7E66" w:rsidP="001530F8">
            <w:pPr>
              <w:spacing w:before="0" w:after="0"/>
              <w:ind w:firstLine="0"/>
              <w:jc w:val="left"/>
              <w:rPr>
                <w:sz w:val="20"/>
                <w:szCs w:val="20"/>
              </w:rPr>
            </w:pPr>
            <w:r w:rsidRPr="00520718">
              <w:rPr>
                <w:sz w:val="20"/>
                <w:szCs w:val="20"/>
              </w:rPr>
              <w:t>1</w:t>
            </w:r>
          </w:p>
        </w:tc>
        <w:tc>
          <w:tcPr>
            <w:tcW w:w="816" w:type="pct"/>
            <w:hideMark/>
          </w:tcPr>
          <w:p w:rsidR="00CD7E66" w:rsidRPr="00520718" w:rsidRDefault="00CD7E66" w:rsidP="001530F8">
            <w:pPr>
              <w:spacing w:before="0" w:after="0"/>
              <w:ind w:firstLine="0"/>
              <w:jc w:val="left"/>
              <w:rPr>
                <w:sz w:val="20"/>
                <w:szCs w:val="20"/>
              </w:rPr>
            </w:pPr>
            <w:r w:rsidRPr="00520718">
              <w:rPr>
                <w:sz w:val="20"/>
                <w:szCs w:val="20"/>
              </w:rPr>
              <w:t>Шламонакопитель</w:t>
            </w:r>
          </w:p>
        </w:tc>
        <w:tc>
          <w:tcPr>
            <w:tcW w:w="497" w:type="pct"/>
            <w:hideMark/>
          </w:tcPr>
          <w:p w:rsidR="00CD7E66" w:rsidRPr="00520718" w:rsidRDefault="00CD7E66" w:rsidP="00426171">
            <w:pPr>
              <w:spacing w:before="0" w:after="0"/>
              <w:ind w:firstLine="0"/>
              <w:jc w:val="center"/>
              <w:rPr>
                <w:sz w:val="20"/>
                <w:szCs w:val="20"/>
              </w:rPr>
            </w:pPr>
            <w:r w:rsidRPr="00520718">
              <w:rPr>
                <w:sz w:val="20"/>
                <w:szCs w:val="20"/>
              </w:rPr>
              <w:t>30401000000</w:t>
            </w:r>
          </w:p>
        </w:tc>
        <w:tc>
          <w:tcPr>
            <w:tcW w:w="720" w:type="pct"/>
            <w:hideMark/>
          </w:tcPr>
          <w:p w:rsidR="00CD7E66" w:rsidRPr="00520718" w:rsidRDefault="00CD7E66" w:rsidP="00426171">
            <w:pPr>
              <w:spacing w:before="0" w:after="0"/>
              <w:ind w:firstLine="0"/>
              <w:jc w:val="center"/>
              <w:rPr>
                <w:sz w:val="20"/>
                <w:szCs w:val="20"/>
              </w:rPr>
            </w:pPr>
            <w:r w:rsidRPr="00520718">
              <w:rPr>
                <w:sz w:val="20"/>
                <w:szCs w:val="20"/>
              </w:rPr>
              <w:t>ПКГО, в границах населенного пункта</w:t>
            </w:r>
          </w:p>
        </w:tc>
        <w:tc>
          <w:tcPr>
            <w:tcW w:w="674" w:type="pct"/>
            <w:hideMark/>
          </w:tcPr>
          <w:p w:rsidR="00CD7E66" w:rsidRPr="00520718" w:rsidRDefault="00CD7E66" w:rsidP="00426171">
            <w:pPr>
              <w:spacing w:before="0" w:after="0"/>
              <w:ind w:firstLine="0"/>
              <w:jc w:val="center"/>
              <w:rPr>
                <w:sz w:val="20"/>
                <w:szCs w:val="20"/>
              </w:rPr>
            </w:pPr>
            <w:r w:rsidRPr="00520718">
              <w:rPr>
                <w:sz w:val="20"/>
                <w:szCs w:val="20"/>
              </w:rPr>
              <w:t>г. Петропавловск-Камчатский</w:t>
            </w:r>
          </w:p>
        </w:tc>
        <w:tc>
          <w:tcPr>
            <w:tcW w:w="374" w:type="pct"/>
            <w:hideMark/>
          </w:tcPr>
          <w:p w:rsidR="00CD7E66" w:rsidRPr="00520718" w:rsidRDefault="00CD7E66" w:rsidP="00426171">
            <w:pPr>
              <w:spacing w:before="0" w:after="0"/>
              <w:ind w:firstLine="0"/>
              <w:jc w:val="center"/>
              <w:rPr>
                <w:sz w:val="20"/>
                <w:szCs w:val="20"/>
              </w:rPr>
            </w:pPr>
            <w:r w:rsidRPr="00520718">
              <w:rPr>
                <w:sz w:val="20"/>
                <w:szCs w:val="20"/>
              </w:rPr>
              <w:t>1986</w:t>
            </w:r>
          </w:p>
        </w:tc>
        <w:tc>
          <w:tcPr>
            <w:tcW w:w="370" w:type="pct"/>
            <w:hideMark/>
          </w:tcPr>
          <w:p w:rsidR="00CD7E66" w:rsidRPr="00520718" w:rsidRDefault="00CD7E66" w:rsidP="00426171">
            <w:pPr>
              <w:spacing w:before="0" w:after="0"/>
              <w:ind w:firstLine="0"/>
              <w:jc w:val="center"/>
              <w:rPr>
                <w:sz w:val="20"/>
                <w:szCs w:val="20"/>
              </w:rPr>
            </w:pPr>
            <w:r w:rsidRPr="00520718">
              <w:rPr>
                <w:sz w:val="20"/>
                <w:szCs w:val="20"/>
              </w:rPr>
              <w:t>450</w:t>
            </w:r>
          </w:p>
        </w:tc>
        <w:tc>
          <w:tcPr>
            <w:tcW w:w="771" w:type="pct"/>
            <w:hideMark/>
          </w:tcPr>
          <w:p w:rsidR="00CD7E66" w:rsidRPr="00520718" w:rsidRDefault="00CD7E66" w:rsidP="00426171">
            <w:pPr>
              <w:spacing w:before="0" w:after="0"/>
              <w:ind w:firstLine="0"/>
              <w:jc w:val="center"/>
              <w:rPr>
                <w:sz w:val="20"/>
                <w:szCs w:val="20"/>
              </w:rPr>
            </w:pPr>
            <w:r w:rsidRPr="00520718">
              <w:rPr>
                <w:sz w:val="20"/>
                <w:szCs w:val="20"/>
              </w:rPr>
              <w:t>шламосодержащие отходы</w:t>
            </w:r>
          </w:p>
        </w:tc>
        <w:tc>
          <w:tcPr>
            <w:tcW w:w="610" w:type="pct"/>
            <w:hideMark/>
          </w:tcPr>
          <w:p w:rsidR="00CD7E66" w:rsidRPr="00520718" w:rsidRDefault="00CD7E66" w:rsidP="00426171">
            <w:pPr>
              <w:spacing w:before="0" w:after="0"/>
              <w:ind w:firstLine="0"/>
              <w:jc w:val="center"/>
              <w:rPr>
                <w:sz w:val="20"/>
                <w:szCs w:val="20"/>
              </w:rPr>
            </w:pPr>
            <w:r w:rsidRPr="00520718">
              <w:rPr>
                <w:sz w:val="20"/>
                <w:szCs w:val="20"/>
              </w:rPr>
              <w:t>лицензия ОТ-75-000081 (49) от 24.07.2012</w:t>
            </w:r>
          </w:p>
        </w:tc>
      </w:tr>
      <w:tr w:rsidR="00CD7E66" w:rsidRPr="00520718" w:rsidTr="001530F8">
        <w:trPr>
          <w:trHeight w:val="20"/>
        </w:trPr>
        <w:tc>
          <w:tcPr>
            <w:tcW w:w="167" w:type="pct"/>
            <w:hideMark/>
          </w:tcPr>
          <w:p w:rsidR="00CD7E66" w:rsidRPr="00520718" w:rsidRDefault="00CD7E66" w:rsidP="001530F8">
            <w:pPr>
              <w:spacing w:before="0" w:after="0"/>
              <w:ind w:firstLine="0"/>
              <w:jc w:val="left"/>
              <w:rPr>
                <w:sz w:val="20"/>
                <w:szCs w:val="20"/>
              </w:rPr>
            </w:pPr>
            <w:r w:rsidRPr="00520718">
              <w:rPr>
                <w:sz w:val="20"/>
                <w:szCs w:val="20"/>
              </w:rPr>
              <w:t>2</w:t>
            </w:r>
          </w:p>
        </w:tc>
        <w:tc>
          <w:tcPr>
            <w:tcW w:w="816" w:type="pct"/>
            <w:hideMark/>
          </w:tcPr>
          <w:p w:rsidR="00CD7E66" w:rsidRPr="00520718" w:rsidRDefault="00CD7E66" w:rsidP="001530F8">
            <w:pPr>
              <w:spacing w:before="0" w:after="0"/>
              <w:ind w:firstLine="0"/>
              <w:jc w:val="left"/>
              <w:rPr>
                <w:sz w:val="20"/>
                <w:szCs w:val="20"/>
              </w:rPr>
            </w:pPr>
            <w:r w:rsidRPr="00520718">
              <w:rPr>
                <w:sz w:val="20"/>
                <w:szCs w:val="20"/>
              </w:rPr>
              <w:t>Хвостохранилище</w:t>
            </w:r>
          </w:p>
        </w:tc>
        <w:tc>
          <w:tcPr>
            <w:tcW w:w="497" w:type="pct"/>
            <w:hideMark/>
          </w:tcPr>
          <w:p w:rsidR="00CD7E66" w:rsidRPr="00520718" w:rsidRDefault="00CD7E66" w:rsidP="00426171">
            <w:pPr>
              <w:spacing w:before="0" w:after="0"/>
              <w:ind w:firstLine="0"/>
              <w:jc w:val="center"/>
              <w:rPr>
                <w:sz w:val="20"/>
                <w:szCs w:val="20"/>
              </w:rPr>
            </w:pPr>
            <w:r w:rsidRPr="00520718">
              <w:rPr>
                <w:sz w:val="20"/>
                <w:szCs w:val="20"/>
              </w:rPr>
              <w:t>30402000</w:t>
            </w:r>
          </w:p>
        </w:tc>
        <w:tc>
          <w:tcPr>
            <w:tcW w:w="720" w:type="pct"/>
            <w:hideMark/>
          </w:tcPr>
          <w:p w:rsidR="00CD7E66" w:rsidRPr="00520718" w:rsidRDefault="00CD7E66" w:rsidP="00722AEC">
            <w:pPr>
              <w:spacing w:before="0" w:after="0"/>
              <w:ind w:firstLine="0"/>
              <w:jc w:val="center"/>
              <w:rPr>
                <w:sz w:val="20"/>
                <w:szCs w:val="20"/>
              </w:rPr>
            </w:pPr>
            <w:r w:rsidRPr="00520718">
              <w:rPr>
                <w:sz w:val="20"/>
                <w:szCs w:val="20"/>
              </w:rPr>
              <w:t>Елизовский МР</w:t>
            </w:r>
            <w:r w:rsidR="00722AEC" w:rsidRPr="00520718">
              <w:rPr>
                <w:sz w:val="20"/>
                <w:szCs w:val="20"/>
              </w:rPr>
              <w:t xml:space="preserve">, </w:t>
            </w:r>
            <w:r w:rsidRPr="00520718">
              <w:rPr>
                <w:sz w:val="20"/>
                <w:szCs w:val="20"/>
              </w:rPr>
              <w:t>вне границ населенного пункта</w:t>
            </w:r>
          </w:p>
        </w:tc>
        <w:tc>
          <w:tcPr>
            <w:tcW w:w="674" w:type="pct"/>
            <w:hideMark/>
          </w:tcPr>
          <w:p w:rsidR="00CD7E66" w:rsidRPr="00520718" w:rsidRDefault="00CD7E66" w:rsidP="00426171">
            <w:pPr>
              <w:spacing w:before="0" w:after="0"/>
              <w:ind w:firstLine="0"/>
              <w:jc w:val="center"/>
              <w:rPr>
                <w:sz w:val="20"/>
                <w:szCs w:val="20"/>
              </w:rPr>
            </w:pPr>
            <w:r w:rsidRPr="00520718">
              <w:rPr>
                <w:sz w:val="20"/>
                <w:szCs w:val="20"/>
              </w:rPr>
              <w:t>п. Термальный</w:t>
            </w:r>
          </w:p>
        </w:tc>
        <w:tc>
          <w:tcPr>
            <w:tcW w:w="374" w:type="pct"/>
            <w:hideMark/>
          </w:tcPr>
          <w:p w:rsidR="00CD7E66" w:rsidRPr="00520718" w:rsidRDefault="00CD7E66" w:rsidP="00426171">
            <w:pPr>
              <w:spacing w:before="0" w:after="0"/>
              <w:ind w:firstLine="0"/>
              <w:jc w:val="center"/>
              <w:rPr>
                <w:sz w:val="20"/>
                <w:szCs w:val="20"/>
              </w:rPr>
            </w:pPr>
            <w:r w:rsidRPr="00520718">
              <w:rPr>
                <w:sz w:val="20"/>
                <w:szCs w:val="20"/>
              </w:rPr>
              <w:t>2013</w:t>
            </w:r>
          </w:p>
        </w:tc>
        <w:tc>
          <w:tcPr>
            <w:tcW w:w="370" w:type="pct"/>
            <w:hideMark/>
          </w:tcPr>
          <w:p w:rsidR="00CD7E66" w:rsidRPr="00520718" w:rsidRDefault="00CD7E66" w:rsidP="00426171">
            <w:pPr>
              <w:spacing w:before="0" w:after="0"/>
              <w:ind w:firstLine="0"/>
              <w:jc w:val="center"/>
              <w:rPr>
                <w:sz w:val="20"/>
                <w:szCs w:val="20"/>
              </w:rPr>
            </w:pPr>
            <w:r w:rsidRPr="00520718">
              <w:rPr>
                <w:sz w:val="20"/>
                <w:szCs w:val="20"/>
              </w:rPr>
              <w:t>13100</w:t>
            </w:r>
          </w:p>
        </w:tc>
        <w:tc>
          <w:tcPr>
            <w:tcW w:w="771" w:type="pct"/>
            <w:hideMark/>
          </w:tcPr>
          <w:p w:rsidR="00CD7E66" w:rsidRPr="00520718" w:rsidRDefault="00CD7E66" w:rsidP="00426171">
            <w:pPr>
              <w:spacing w:before="0" w:after="0"/>
              <w:ind w:firstLine="0"/>
              <w:jc w:val="center"/>
              <w:rPr>
                <w:sz w:val="20"/>
                <w:szCs w:val="20"/>
              </w:rPr>
            </w:pPr>
            <w:r w:rsidRPr="00520718">
              <w:rPr>
                <w:sz w:val="20"/>
                <w:szCs w:val="20"/>
              </w:rPr>
              <w:t>жидкие и пастообразыеотходы добычи и обогащения ПИ неорг. происхождения</w:t>
            </w:r>
          </w:p>
        </w:tc>
        <w:tc>
          <w:tcPr>
            <w:tcW w:w="610" w:type="pct"/>
            <w:hideMark/>
          </w:tcPr>
          <w:p w:rsidR="00CD7E66" w:rsidRPr="00520718" w:rsidRDefault="00CD7E66" w:rsidP="00426171">
            <w:pPr>
              <w:spacing w:before="0" w:after="0"/>
              <w:ind w:firstLine="0"/>
              <w:jc w:val="center"/>
              <w:rPr>
                <w:sz w:val="20"/>
                <w:szCs w:val="20"/>
              </w:rPr>
            </w:pPr>
            <w:r w:rsidRPr="00520718">
              <w:rPr>
                <w:sz w:val="20"/>
                <w:szCs w:val="20"/>
              </w:rPr>
              <w:t>нет</w:t>
            </w:r>
          </w:p>
        </w:tc>
      </w:tr>
      <w:tr w:rsidR="00CD7E66" w:rsidRPr="00520718" w:rsidTr="001530F8">
        <w:trPr>
          <w:trHeight w:val="20"/>
        </w:trPr>
        <w:tc>
          <w:tcPr>
            <w:tcW w:w="167" w:type="pct"/>
            <w:hideMark/>
          </w:tcPr>
          <w:p w:rsidR="00CD7E66" w:rsidRPr="00520718" w:rsidRDefault="00CD7E66" w:rsidP="001530F8">
            <w:pPr>
              <w:spacing w:before="0" w:after="0"/>
              <w:ind w:firstLine="0"/>
              <w:jc w:val="left"/>
              <w:rPr>
                <w:sz w:val="20"/>
                <w:szCs w:val="20"/>
              </w:rPr>
            </w:pPr>
            <w:r w:rsidRPr="00520718">
              <w:rPr>
                <w:sz w:val="20"/>
                <w:szCs w:val="20"/>
              </w:rPr>
              <w:t>3</w:t>
            </w:r>
          </w:p>
        </w:tc>
        <w:tc>
          <w:tcPr>
            <w:tcW w:w="816" w:type="pct"/>
            <w:hideMark/>
          </w:tcPr>
          <w:p w:rsidR="00CD7E66" w:rsidRPr="00520718" w:rsidRDefault="00CD7E66" w:rsidP="001530F8">
            <w:pPr>
              <w:spacing w:before="0" w:after="0"/>
              <w:ind w:firstLine="0"/>
              <w:jc w:val="left"/>
              <w:rPr>
                <w:sz w:val="20"/>
                <w:szCs w:val="20"/>
              </w:rPr>
            </w:pPr>
            <w:r w:rsidRPr="00520718">
              <w:rPr>
                <w:sz w:val="20"/>
                <w:szCs w:val="20"/>
              </w:rPr>
              <w:t>Полигон ТКО</w:t>
            </w:r>
          </w:p>
        </w:tc>
        <w:tc>
          <w:tcPr>
            <w:tcW w:w="497" w:type="pct"/>
            <w:hideMark/>
          </w:tcPr>
          <w:p w:rsidR="00CD7E66" w:rsidRPr="00520718" w:rsidRDefault="00CD7E66" w:rsidP="00426171">
            <w:pPr>
              <w:spacing w:before="0" w:after="0"/>
              <w:ind w:firstLine="0"/>
              <w:jc w:val="center"/>
              <w:rPr>
                <w:sz w:val="20"/>
                <w:szCs w:val="20"/>
              </w:rPr>
            </w:pPr>
            <w:r w:rsidRPr="00520718">
              <w:rPr>
                <w:sz w:val="20"/>
                <w:szCs w:val="20"/>
              </w:rPr>
              <w:t>30204000001</w:t>
            </w:r>
          </w:p>
        </w:tc>
        <w:tc>
          <w:tcPr>
            <w:tcW w:w="720" w:type="pct"/>
            <w:hideMark/>
          </w:tcPr>
          <w:p w:rsidR="00CD7E66" w:rsidRPr="00520718" w:rsidRDefault="00CD7E66" w:rsidP="00426171">
            <w:pPr>
              <w:spacing w:before="0" w:after="0"/>
              <w:ind w:firstLine="0"/>
              <w:jc w:val="center"/>
              <w:rPr>
                <w:sz w:val="20"/>
                <w:szCs w:val="20"/>
              </w:rPr>
            </w:pPr>
            <w:r w:rsidRPr="00520718">
              <w:rPr>
                <w:sz w:val="20"/>
                <w:szCs w:val="20"/>
              </w:rPr>
              <w:t>Мильковский МР, вне границ населенного пункта</w:t>
            </w:r>
          </w:p>
        </w:tc>
        <w:tc>
          <w:tcPr>
            <w:tcW w:w="674" w:type="pct"/>
            <w:hideMark/>
          </w:tcPr>
          <w:p w:rsidR="00CD7E66" w:rsidRPr="00520718" w:rsidRDefault="00CD7E66" w:rsidP="00426171">
            <w:pPr>
              <w:spacing w:before="0" w:after="0"/>
              <w:ind w:firstLine="0"/>
              <w:jc w:val="center"/>
              <w:rPr>
                <w:sz w:val="20"/>
                <w:szCs w:val="20"/>
              </w:rPr>
            </w:pPr>
            <w:r w:rsidRPr="00520718">
              <w:rPr>
                <w:sz w:val="20"/>
                <w:szCs w:val="20"/>
              </w:rPr>
              <w:t>с. Мильково</w:t>
            </w:r>
          </w:p>
        </w:tc>
        <w:tc>
          <w:tcPr>
            <w:tcW w:w="374" w:type="pct"/>
            <w:hideMark/>
          </w:tcPr>
          <w:p w:rsidR="00CD7E66" w:rsidRPr="00520718" w:rsidRDefault="00CD7E66" w:rsidP="00426171">
            <w:pPr>
              <w:spacing w:before="0" w:after="0"/>
              <w:ind w:firstLine="0"/>
              <w:jc w:val="center"/>
              <w:rPr>
                <w:sz w:val="20"/>
                <w:szCs w:val="20"/>
              </w:rPr>
            </w:pPr>
            <w:r w:rsidRPr="00520718">
              <w:rPr>
                <w:sz w:val="20"/>
                <w:szCs w:val="20"/>
              </w:rPr>
              <w:t>2007</w:t>
            </w:r>
          </w:p>
        </w:tc>
        <w:tc>
          <w:tcPr>
            <w:tcW w:w="370" w:type="pct"/>
            <w:hideMark/>
          </w:tcPr>
          <w:p w:rsidR="00CD7E66" w:rsidRPr="00520718" w:rsidRDefault="00CD7E66" w:rsidP="00426171">
            <w:pPr>
              <w:spacing w:before="0" w:after="0"/>
              <w:ind w:firstLine="0"/>
              <w:jc w:val="center"/>
              <w:rPr>
                <w:sz w:val="20"/>
                <w:szCs w:val="20"/>
              </w:rPr>
            </w:pPr>
            <w:r w:rsidRPr="00520718">
              <w:rPr>
                <w:sz w:val="20"/>
                <w:szCs w:val="20"/>
              </w:rPr>
              <w:t>6200</w:t>
            </w:r>
          </w:p>
        </w:tc>
        <w:tc>
          <w:tcPr>
            <w:tcW w:w="771" w:type="pct"/>
            <w:hideMark/>
          </w:tcPr>
          <w:p w:rsidR="00CD7E66" w:rsidRPr="00520718" w:rsidRDefault="00CD7E66" w:rsidP="00426171">
            <w:pPr>
              <w:spacing w:before="0" w:after="0"/>
              <w:ind w:firstLine="0"/>
              <w:jc w:val="center"/>
              <w:rPr>
                <w:sz w:val="20"/>
                <w:szCs w:val="20"/>
              </w:rPr>
            </w:pPr>
            <w:r w:rsidRPr="00520718">
              <w:rPr>
                <w:sz w:val="20"/>
                <w:szCs w:val="20"/>
              </w:rPr>
              <w:t>ТКО</w:t>
            </w:r>
          </w:p>
        </w:tc>
        <w:tc>
          <w:tcPr>
            <w:tcW w:w="610" w:type="pct"/>
            <w:hideMark/>
          </w:tcPr>
          <w:p w:rsidR="00CD7E66" w:rsidRPr="00520718" w:rsidRDefault="00CD7E66" w:rsidP="00426171">
            <w:pPr>
              <w:spacing w:before="0" w:after="0"/>
              <w:ind w:firstLine="0"/>
              <w:jc w:val="center"/>
              <w:rPr>
                <w:sz w:val="20"/>
                <w:szCs w:val="20"/>
              </w:rPr>
            </w:pPr>
            <w:r w:rsidRPr="00520718">
              <w:rPr>
                <w:sz w:val="20"/>
                <w:szCs w:val="20"/>
              </w:rPr>
              <w:t>лицензия ОТ-75-000235 (49) от 27.09.2015</w:t>
            </w:r>
          </w:p>
        </w:tc>
      </w:tr>
      <w:tr w:rsidR="00CD7E66" w:rsidRPr="00520718" w:rsidTr="001530F8">
        <w:trPr>
          <w:trHeight w:val="20"/>
        </w:trPr>
        <w:tc>
          <w:tcPr>
            <w:tcW w:w="167" w:type="pct"/>
            <w:hideMark/>
          </w:tcPr>
          <w:p w:rsidR="00CD7E66" w:rsidRPr="00520718" w:rsidRDefault="00CD7E66" w:rsidP="001530F8">
            <w:pPr>
              <w:spacing w:before="0" w:after="0"/>
              <w:ind w:firstLine="0"/>
              <w:jc w:val="left"/>
              <w:rPr>
                <w:sz w:val="20"/>
                <w:szCs w:val="20"/>
              </w:rPr>
            </w:pPr>
            <w:r w:rsidRPr="00520718">
              <w:rPr>
                <w:sz w:val="20"/>
                <w:szCs w:val="20"/>
              </w:rPr>
              <w:t>4</w:t>
            </w:r>
          </w:p>
        </w:tc>
        <w:tc>
          <w:tcPr>
            <w:tcW w:w="816" w:type="pct"/>
            <w:hideMark/>
          </w:tcPr>
          <w:p w:rsidR="00CD7E66" w:rsidRPr="00520718" w:rsidRDefault="00CD7E66" w:rsidP="001530F8">
            <w:pPr>
              <w:spacing w:before="0" w:after="0"/>
              <w:ind w:firstLine="0"/>
              <w:jc w:val="left"/>
              <w:rPr>
                <w:sz w:val="20"/>
                <w:szCs w:val="20"/>
              </w:rPr>
            </w:pPr>
            <w:r w:rsidRPr="00520718">
              <w:rPr>
                <w:sz w:val="20"/>
                <w:szCs w:val="20"/>
              </w:rPr>
              <w:t>Полигон ТКО и ПО</w:t>
            </w:r>
          </w:p>
        </w:tc>
        <w:tc>
          <w:tcPr>
            <w:tcW w:w="497" w:type="pct"/>
            <w:hideMark/>
          </w:tcPr>
          <w:p w:rsidR="00CD7E66" w:rsidRPr="00520718" w:rsidRDefault="00CD7E66" w:rsidP="00426171">
            <w:pPr>
              <w:spacing w:before="0" w:after="0"/>
              <w:ind w:firstLine="0"/>
              <w:jc w:val="center"/>
              <w:rPr>
                <w:sz w:val="20"/>
                <w:szCs w:val="20"/>
              </w:rPr>
            </w:pPr>
            <w:r w:rsidRPr="00520718">
              <w:rPr>
                <w:sz w:val="20"/>
                <w:szCs w:val="20"/>
              </w:rPr>
              <w:t>30210000001</w:t>
            </w:r>
          </w:p>
        </w:tc>
        <w:tc>
          <w:tcPr>
            <w:tcW w:w="720" w:type="pct"/>
            <w:hideMark/>
          </w:tcPr>
          <w:p w:rsidR="00CD7E66" w:rsidRPr="00520718" w:rsidRDefault="00CD7E66" w:rsidP="00426171">
            <w:pPr>
              <w:spacing w:before="0" w:after="0"/>
              <w:ind w:firstLine="0"/>
              <w:jc w:val="center"/>
              <w:rPr>
                <w:sz w:val="20"/>
                <w:szCs w:val="20"/>
              </w:rPr>
            </w:pPr>
            <w:r w:rsidRPr="00520718">
              <w:rPr>
                <w:sz w:val="20"/>
                <w:szCs w:val="20"/>
              </w:rPr>
              <w:t xml:space="preserve">Мильковский МР, вне границ населенного </w:t>
            </w:r>
            <w:r w:rsidRPr="00520718">
              <w:rPr>
                <w:sz w:val="20"/>
                <w:szCs w:val="20"/>
              </w:rPr>
              <w:lastRenderedPageBreak/>
              <w:t>пункта</w:t>
            </w:r>
          </w:p>
        </w:tc>
        <w:tc>
          <w:tcPr>
            <w:tcW w:w="674" w:type="pct"/>
            <w:hideMark/>
          </w:tcPr>
          <w:p w:rsidR="00CD7E66" w:rsidRPr="00520718" w:rsidRDefault="00CD7E66" w:rsidP="00426171">
            <w:pPr>
              <w:spacing w:before="0" w:after="0"/>
              <w:ind w:firstLine="0"/>
              <w:jc w:val="center"/>
              <w:rPr>
                <w:sz w:val="20"/>
                <w:szCs w:val="20"/>
              </w:rPr>
            </w:pPr>
            <w:r w:rsidRPr="00520718">
              <w:rPr>
                <w:sz w:val="20"/>
                <w:szCs w:val="20"/>
              </w:rPr>
              <w:lastRenderedPageBreak/>
              <w:t>с. Мильково</w:t>
            </w:r>
          </w:p>
        </w:tc>
        <w:tc>
          <w:tcPr>
            <w:tcW w:w="374" w:type="pct"/>
            <w:hideMark/>
          </w:tcPr>
          <w:p w:rsidR="00CD7E66" w:rsidRPr="00520718" w:rsidRDefault="00CD7E66" w:rsidP="00426171">
            <w:pPr>
              <w:spacing w:before="0" w:after="0"/>
              <w:ind w:firstLine="0"/>
              <w:jc w:val="center"/>
              <w:rPr>
                <w:sz w:val="20"/>
                <w:szCs w:val="20"/>
              </w:rPr>
            </w:pPr>
            <w:r w:rsidRPr="00520718">
              <w:rPr>
                <w:sz w:val="20"/>
                <w:szCs w:val="20"/>
              </w:rPr>
              <w:t>2008</w:t>
            </w:r>
          </w:p>
        </w:tc>
        <w:tc>
          <w:tcPr>
            <w:tcW w:w="370" w:type="pct"/>
            <w:hideMark/>
          </w:tcPr>
          <w:p w:rsidR="00CD7E66" w:rsidRPr="00520718" w:rsidRDefault="00CD7E66" w:rsidP="00426171">
            <w:pPr>
              <w:spacing w:before="0" w:after="0"/>
              <w:ind w:firstLine="0"/>
              <w:jc w:val="center"/>
              <w:rPr>
                <w:sz w:val="20"/>
                <w:szCs w:val="20"/>
              </w:rPr>
            </w:pPr>
            <w:r w:rsidRPr="00520718">
              <w:rPr>
                <w:sz w:val="20"/>
                <w:szCs w:val="20"/>
              </w:rPr>
              <w:t>32000</w:t>
            </w:r>
          </w:p>
        </w:tc>
        <w:tc>
          <w:tcPr>
            <w:tcW w:w="771" w:type="pct"/>
            <w:hideMark/>
          </w:tcPr>
          <w:p w:rsidR="00CD7E66" w:rsidRPr="00520718" w:rsidRDefault="00CD7E66" w:rsidP="00426171">
            <w:pPr>
              <w:spacing w:before="0" w:after="0"/>
              <w:ind w:firstLine="0"/>
              <w:jc w:val="center"/>
              <w:rPr>
                <w:sz w:val="20"/>
                <w:szCs w:val="20"/>
              </w:rPr>
            </w:pPr>
            <w:r w:rsidRPr="00520718">
              <w:rPr>
                <w:sz w:val="20"/>
                <w:szCs w:val="20"/>
              </w:rPr>
              <w:t>ТКО</w:t>
            </w:r>
          </w:p>
        </w:tc>
        <w:tc>
          <w:tcPr>
            <w:tcW w:w="610" w:type="pct"/>
            <w:hideMark/>
          </w:tcPr>
          <w:p w:rsidR="00CD7E66" w:rsidRPr="00520718" w:rsidRDefault="00CD7E66" w:rsidP="00426171">
            <w:pPr>
              <w:spacing w:before="0" w:after="0"/>
              <w:ind w:firstLine="0"/>
              <w:jc w:val="center"/>
              <w:rPr>
                <w:sz w:val="20"/>
                <w:szCs w:val="20"/>
              </w:rPr>
            </w:pPr>
            <w:r w:rsidRPr="00520718">
              <w:rPr>
                <w:sz w:val="20"/>
                <w:szCs w:val="20"/>
              </w:rPr>
              <w:t xml:space="preserve">лицензия ОТ-75-000227 (49) от </w:t>
            </w:r>
            <w:r w:rsidRPr="00520718">
              <w:rPr>
                <w:sz w:val="20"/>
                <w:szCs w:val="20"/>
              </w:rPr>
              <w:lastRenderedPageBreak/>
              <w:t>20.12.2012</w:t>
            </w:r>
          </w:p>
        </w:tc>
      </w:tr>
      <w:tr w:rsidR="00CD7E66" w:rsidRPr="00520718" w:rsidTr="001530F8">
        <w:trPr>
          <w:trHeight w:val="20"/>
        </w:trPr>
        <w:tc>
          <w:tcPr>
            <w:tcW w:w="167" w:type="pct"/>
            <w:hideMark/>
          </w:tcPr>
          <w:p w:rsidR="00CD7E66" w:rsidRPr="00520718" w:rsidRDefault="00CD7E66" w:rsidP="001530F8">
            <w:pPr>
              <w:spacing w:before="0" w:after="0"/>
              <w:ind w:firstLine="0"/>
              <w:jc w:val="left"/>
              <w:rPr>
                <w:sz w:val="20"/>
                <w:szCs w:val="20"/>
              </w:rPr>
            </w:pPr>
            <w:r w:rsidRPr="00520718">
              <w:rPr>
                <w:sz w:val="20"/>
                <w:szCs w:val="20"/>
              </w:rPr>
              <w:lastRenderedPageBreak/>
              <w:t>5</w:t>
            </w:r>
          </w:p>
        </w:tc>
        <w:tc>
          <w:tcPr>
            <w:tcW w:w="816" w:type="pct"/>
            <w:hideMark/>
          </w:tcPr>
          <w:p w:rsidR="00CD7E66" w:rsidRPr="00520718" w:rsidRDefault="00CD7E66" w:rsidP="001530F8">
            <w:pPr>
              <w:spacing w:before="0" w:after="0"/>
              <w:ind w:firstLine="0"/>
              <w:jc w:val="left"/>
              <w:rPr>
                <w:sz w:val="20"/>
                <w:szCs w:val="20"/>
              </w:rPr>
            </w:pPr>
            <w:r w:rsidRPr="00520718">
              <w:rPr>
                <w:sz w:val="20"/>
                <w:szCs w:val="20"/>
              </w:rPr>
              <w:t>Накопитель отходов обогащения (хвостохранилище)</w:t>
            </w:r>
          </w:p>
        </w:tc>
        <w:tc>
          <w:tcPr>
            <w:tcW w:w="497" w:type="pct"/>
            <w:hideMark/>
          </w:tcPr>
          <w:p w:rsidR="00CD7E66" w:rsidRPr="00520718" w:rsidRDefault="00CD7E66" w:rsidP="00426171">
            <w:pPr>
              <w:spacing w:before="0" w:after="0"/>
              <w:ind w:firstLine="0"/>
              <w:jc w:val="center"/>
              <w:rPr>
                <w:sz w:val="20"/>
                <w:szCs w:val="20"/>
              </w:rPr>
            </w:pPr>
            <w:r w:rsidRPr="00520718">
              <w:rPr>
                <w:sz w:val="20"/>
                <w:szCs w:val="20"/>
              </w:rPr>
              <w:t>30210000001</w:t>
            </w:r>
          </w:p>
        </w:tc>
        <w:tc>
          <w:tcPr>
            <w:tcW w:w="720" w:type="pct"/>
            <w:hideMark/>
          </w:tcPr>
          <w:p w:rsidR="00CD7E66" w:rsidRPr="00520718" w:rsidRDefault="00CD7E66" w:rsidP="00426171">
            <w:pPr>
              <w:spacing w:before="0" w:after="0"/>
              <w:ind w:firstLine="0"/>
              <w:jc w:val="center"/>
              <w:rPr>
                <w:sz w:val="20"/>
                <w:szCs w:val="20"/>
              </w:rPr>
            </w:pPr>
            <w:r w:rsidRPr="00520718">
              <w:rPr>
                <w:sz w:val="20"/>
                <w:szCs w:val="20"/>
              </w:rPr>
              <w:t>Мильковский МР, вне границ населенного пункта</w:t>
            </w:r>
          </w:p>
        </w:tc>
        <w:tc>
          <w:tcPr>
            <w:tcW w:w="674" w:type="pct"/>
            <w:hideMark/>
          </w:tcPr>
          <w:p w:rsidR="00CD7E66" w:rsidRPr="00520718" w:rsidRDefault="00CD7E66" w:rsidP="00426171">
            <w:pPr>
              <w:spacing w:before="0" w:after="0"/>
              <w:ind w:firstLine="0"/>
              <w:jc w:val="center"/>
              <w:rPr>
                <w:sz w:val="20"/>
                <w:szCs w:val="20"/>
              </w:rPr>
            </w:pPr>
            <w:r w:rsidRPr="00520718">
              <w:rPr>
                <w:sz w:val="20"/>
                <w:szCs w:val="20"/>
              </w:rPr>
              <w:t>с. Мильково</w:t>
            </w:r>
          </w:p>
        </w:tc>
        <w:tc>
          <w:tcPr>
            <w:tcW w:w="374" w:type="pct"/>
            <w:hideMark/>
          </w:tcPr>
          <w:p w:rsidR="00CD7E66" w:rsidRPr="00520718" w:rsidRDefault="00CD7E66" w:rsidP="00426171">
            <w:pPr>
              <w:spacing w:before="0" w:after="0"/>
              <w:ind w:firstLine="0"/>
              <w:jc w:val="center"/>
              <w:rPr>
                <w:sz w:val="20"/>
                <w:szCs w:val="20"/>
              </w:rPr>
            </w:pPr>
            <w:r w:rsidRPr="00520718">
              <w:rPr>
                <w:sz w:val="20"/>
                <w:szCs w:val="20"/>
              </w:rPr>
              <w:t>2006</w:t>
            </w:r>
          </w:p>
        </w:tc>
        <w:tc>
          <w:tcPr>
            <w:tcW w:w="370" w:type="pct"/>
            <w:hideMark/>
          </w:tcPr>
          <w:p w:rsidR="00CD7E66" w:rsidRPr="00520718" w:rsidRDefault="00CD7E66" w:rsidP="00426171">
            <w:pPr>
              <w:spacing w:before="0" w:after="0"/>
              <w:ind w:firstLine="0"/>
              <w:jc w:val="center"/>
              <w:rPr>
                <w:sz w:val="20"/>
                <w:szCs w:val="20"/>
              </w:rPr>
            </w:pPr>
            <w:r w:rsidRPr="00520718">
              <w:rPr>
                <w:sz w:val="20"/>
                <w:szCs w:val="20"/>
              </w:rPr>
              <w:t>46000</w:t>
            </w:r>
          </w:p>
        </w:tc>
        <w:tc>
          <w:tcPr>
            <w:tcW w:w="771" w:type="pct"/>
            <w:hideMark/>
          </w:tcPr>
          <w:p w:rsidR="00CD7E66" w:rsidRPr="00520718" w:rsidRDefault="00CD7E66" w:rsidP="00426171">
            <w:pPr>
              <w:spacing w:before="0" w:after="0"/>
              <w:ind w:firstLine="0"/>
              <w:jc w:val="center"/>
              <w:rPr>
                <w:sz w:val="20"/>
                <w:szCs w:val="20"/>
              </w:rPr>
            </w:pPr>
            <w:r w:rsidRPr="00520718">
              <w:rPr>
                <w:sz w:val="20"/>
                <w:szCs w:val="20"/>
              </w:rPr>
              <w:t>отходы обогащения золотосодержащих руд</w:t>
            </w:r>
          </w:p>
        </w:tc>
        <w:tc>
          <w:tcPr>
            <w:tcW w:w="610" w:type="pct"/>
            <w:hideMark/>
          </w:tcPr>
          <w:p w:rsidR="00CD7E66" w:rsidRPr="00520718" w:rsidRDefault="00CD7E66" w:rsidP="00426171">
            <w:pPr>
              <w:spacing w:before="0" w:after="0"/>
              <w:ind w:firstLine="0"/>
              <w:jc w:val="center"/>
              <w:rPr>
                <w:sz w:val="20"/>
                <w:szCs w:val="20"/>
              </w:rPr>
            </w:pPr>
            <w:r w:rsidRPr="00520718">
              <w:rPr>
                <w:sz w:val="20"/>
                <w:szCs w:val="20"/>
              </w:rPr>
              <w:t>лицензия ОТ-75-000227 (49) от 20.12.2012</w:t>
            </w:r>
          </w:p>
        </w:tc>
      </w:tr>
      <w:tr w:rsidR="00CD7E66" w:rsidRPr="00520718" w:rsidTr="001530F8">
        <w:trPr>
          <w:trHeight w:val="20"/>
        </w:trPr>
        <w:tc>
          <w:tcPr>
            <w:tcW w:w="167" w:type="pct"/>
            <w:hideMark/>
          </w:tcPr>
          <w:p w:rsidR="00CD7E66" w:rsidRPr="00520718" w:rsidRDefault="00CD7E66" w:rsidP="001530F8">
            <w:pPr>
              <w:spacing w:before="0" w:after="0"/>
              <w:ind w:firstLine="0"/>
              <w:jc w:val="left"/>
              <w:rPr>
                <w:sz w:val="20"/>
                <w:szCs w:val="20"/>
              </w:rPr>
            </w:pPr>
            <w:r w:rsidRPr="00520718">
              <w:rPr>
                <w:sz w:val="20"/>
                <w:szCs w:val="20"/>
              </w:rPr>
              <w:t>6</w:t>
            </w:r>
          </w:p>
        </w:tc>
        <w:tc>
          <w:tcPr>
            <w:tcW w:w="816" w:type="pct"/>
            <w:hideMark/>
          </w:tcPr>
          <w:p w:rsidR="00CD7E66" w:rsidRPr="00520718" w:rsidRDefault="00CD7E66" w:rsidP="001530F8">
            <w:pPr>
              <w:spacing w:before="0" w:after="0"/>
              <w:ind w:firstLine="0"/>
              <w:jc w:val="left"/>
              <w:rPr>
                <w:sz w:val="20"/>
                <w:szCs w:val="20"/>
              </w:rPr>
            </w:pPr>
            <w:r w:rsidRPr="00520718">
              <w:rPr>
                <w:sz w:val="20"/>
                <w:szCs w:val="20"/>
              </w:rPr>
              <w:t>Полигон ТКО и ПО</w:t>
            </w:r>
          </w:p>
        </w:tc>
        <w:tc>
          <w:tcPr>
            <w:tcW w:w="497" w:type="pct"/>
            <w:hideMark/>
          </w:tcPr>
          <w:p w:rsidR="00CD7E66" w:rsidRPr="00520718" w:rsidRDefault="00CD7E66" w:rsidP="00426171">
            <w:pPr>
              <w:spacing w:before="0" w:after="0"/>
              <w:ind w:firstLine="0"/>
              <w:jc w:val="center"/>
              <w:rPr>
                <w:sz w:val="20"/>
                <w:szCs w:val="20"/>
              </w:rPr>
            </w:pPr>
            <w:r w:rsidRPr="00520718">
              <w:rPr>
                <w:sz w:val="20"/>
                <w:szCs w:val="20"/>
              </w:rPr>
              <w:t>30213000003</w:t>
            </w:r>
          </w:p>
        </w:tc>
        <w:tc>
          <w:tcPr>
            <w:tcW w:w="720" w:type="pct"/>
            <w:hideMark/>
          </w:tcPr>
          <w:p w:rsidR="00CD7E66" w:rsidRPr="00520718" w:rsidRDefault="00CD7E66" w:rsidP="00426171">
            <w:pPr>
              <w:spacing w:before="0" w:after="0"/>
              <w:ind w:firstLine="0"/>
              <w:jc w:val="center"/>
              <w:rPr>
                <w:sz w:val="20"/>
                <w:szCs w:val="20"/>
              </w:rPr>
            </w:pPr>
            <w:r w:rsidRPr="00520718">
              <w:rPr>
                <w:sz w:val="20"/>
                <w:szCs w:val="20"/>
              </w:rPr>
              <w:t>Соболевский МР, вне границ населенного пункта</w:t>
            </w:r>
          </w:p>
        </w:tc>
        <w:tc>
          <w:tcPr>
            <w:tcW w:w="674" w:type="pct"/>
            <w:hideMark/>
          </w:tcPr>
          <w:p w:rsidR="00CD7E66" w:rsidRPr="00520718" w:rsidRDefault="00CD7E66" w:rsidP="00426171">
            <w:pPr>
              <w:spacing w:before="0" w:after="0"/>
              <w:ind w:firstLine="0"/>
              <w:jc w:val="center"/>
              <w:rPr>
                <w:sz w:val="20"/>
                <w:szCs w:val="20"/>
              </w:rPr>
            </w:pPr>
            <w:r w:rsidRPr="00520718">
              <w:rPr>
                <w:sz w:val="20"/>
                <w:szCs w:val="20"/>
              </w:rPr>
              <w:t>п. Крутогоровский</w:t>
            </w:r>
          </w:p>
        </w:tc>
        <w:tc>
          <w:tcPr>
            <w:tcW w:w="374" w:type="pct"/>
            <w:hideMark/>
          </w:tcPr>
          <w:p w:rsidR="00CD7E66" w:rsidRPr="00520718" w:rsidRDefault="00CD7E66" w:rsidP="00426171">
            <w:pPr>
              <w:spacing w:before="0" w:after="0"/>
              <w:ind w:firstLine="0"/>
              <w:jc w:val="center"/>
              <w:rPr>
                <w:sz w:val="20"/>
                <w:szCs w:val="20"/>
              </w:rPr>
            </w:pPr>
            <w:r w:rsidRPr="00520718">
              <w:rPr>
                <w:sz w:val="20"/>
                <w:szCs w:val="20"/>
              </w:rPr>
              <w:t>2012</w:t>
            </w:r>
          </w:p>
        </w:tc>
        <w:tc>
          <w:tcPr>
            <w:tcW w:w="370" w:type="pct"/>
            <w:hideMark/>
          </w:tcPr>
          <w:p w:rsidR="00CD7E66" w:rsidRPr="00520718" w:rsidRDefault="00CD7E66" w:rsidP="00426171">
            <w:pPr>
              <w:spacing w:before="0" w:after="0"/>
              <w:ind w:firstLine="0"/>
              <w:jc w:val="center"/>
              <w:rPr>
                <w:sz w:val="20"/>
                <w:szCs w:val="20"/>
              </w:rPr>
            </w:pPr>
            <w:r w:rsidRPr="00520718">
              <w:rPr>
                <w:sz w:val="20"/>
                <w:szCs w:val="20"/>
              </w:rPr>
              <w:t>13617</w:t>
            </w:r>
          </w:p>
        </w:tc>
        <w:tc>
          <w:tcPr>
            <w:tcW w:w="771" w:type="pct"/>
            <w:hideMark/>
          </w:tcPr>
          <w:p w:rsidR="00CD7E66" w:rsidRPr="00520718" w:rsidRDefault="00CD7E66" w:rsidP="00426171">
            <w:pPr>
              <w:spacing w:before="0" w:after="0"/>
              <w:ind w:firstLine="0"/>
              <w:jc w:val="center"/>
              <w:rPr>
                <w:sz w:val="20"/>
                <w:szCs w:val="20"/>
              </w:rPr>
            </w:pPr>
            <w:r w:rsidRPr="00520718">
              <w:rPr>
                <w:sz w:val="20"/>
                <w:szCs w:val="20"/>
              </w:rPr>
              <w:t>ТКО</w:t>
            </w:r>
          </w:p>
        </w:tc>
        <w:tc>
          <w:tcPr>
            <w:tcW w:w="610" w:type="pct"/>
            <w:hideMark/>
          </w:tcPr>
          <w:p w:rsidR="00CD7E66" w:rsidRPr="00520718" w:rsidRDefault="00CD7E66" w:rsidP="00426171">
            <w:pPr>
              <w:spacing w:before="0" w:after="0"/>
              <w:ind w:firstLine="0"/>
              <w:jc w:val="center"/>
              <w:rPr>
                <w:sz w:val="20"/>
                <w:szCs w:val="20"/>
              </w:rPr>
            </w:pPr>
            <w:r w:rsidRPr="00520718">
              <w:rPr>
                <w:sz w:val="20"/>
                <w:szCs w:val="20"/>
              </w:rPr>
              <w:t>лицензия</w:t>
            </w:r>
            <w:r w:rsidR="00A87890" w:rsidRPr="00520718">
              <w:rPr>
                <w:sz w:val="20"/>
                <w:szCs w:val="20"/>
              </w:rPr>
              <w:t xml:space="preserve"> </w:t>
            </w:r>
            <w:r w:rsidRPr="00520718">
              <w:rPr>
                <w:sz w:val="20"/>
                <w:szCs w:val="20"/>
              </w:rPr>
              <w:t>от 20.06.2012 серии 89 № 00054</w:t>
            </w:r>
          </w:p>
        </w:tc>
      </w:tr>
      <w:tr w:rsidR="00CD7E66" w:rsidRPr="00520718" w:rsidTr="001530F8">
        <w:trPr>
          <w:trHeight w:val="20"/>
        </w:trPr>
        <w:tc>
          <w:tcPr>
            <w:tcW w:w="167" w:type="pct"/>
            <w:hideMark/>
          </w:tcPr>
          <w:p w:rsidR="00CD7E66" w:rsidRPr="00520718" w:rsidRDefault="00CD7E66" w:rsidP="001530F8">
            <w:pPr>
              <w:spacing w:before="0" w:after="0"/>
              <w:ind w:firstLine="0"/>
              <w:jc w:val="left"/>
              <w:rPr>
                <w:sz w:val="20"/>
                <w:szCs w:val="20"/>
              </w:rPr>
            </w:pPr>
            <w:r w:rsidRPr="00520718">
              <w:rPr>
                <w:sz w:val="20"/>
                <w:szCs w:val="20"/>
              </w:rPr>
              <w:t>7</w:t>
            </w:r>
          </w:p>
        </w:tc>
        <w:tc>
          <w:tcPr>
            <w:tcW w:w="816" w:type="pct"/>
            <w:hideMark/>
          </w:tcPr>
          <w:p w:rsidR="00CD7E66" w:rsidRPr="00520718" w:rsidRDefault="00CD7E66" w:rsidP="001530F8">
            <w:pPr>
              <w:spacing w:before="0" w:after="0"/>
              <w:ind w:firstLine="0"/>
              <w:jc w:val="left"/>
              <w:rPr>
                <w:sz w:val="20"/>
                <w:szCs w:val="20"/>
              </w:rPr>
            </w:pPr>
            <w:r w:rsidRPr="00520718">
              <w:rPr>
                <w:sz w:val="20"/>
                <w:szCs w:val="20"/>
              </w:rPr>
              <w:t>Полигон ТКО</w:t>
            </w:r>
          </w:p>
        </w:tc>
        <w:tc>
          <w:tcPr>
            <w:tcW w:w="497" w:type="pct"/>
            <w:hideMark/>
          </w:tcPr>
          <w:p w:rsidR="00CD7E66" w:rsidRPr="00520718" w:rsidRDefault="00CD7E66" w:rsidP="00426171">
            <w:pPr>
              <w:spacing w:before="0" w:after="0"/>
              <w:ind w:firstLine="0"/>
              <w:jc w:val="center"/>
              <w:rPr>
                <w:sz w:val="20"/>
                <w:szCs w:val="20"/>
              </w:rPr>
            </w:pPr>
            <w:r w:rsidRPr="00520718">
              <w:rPr>
                <w:sz w:val="20"/>
                <w:szCs w:val="20"/>
              </w:rPr>
              <w:t>30207000026</w:t>
            </w:r>
          </w:p>
        </w:tc>
        <w:tc>
          <w:tcPr>
            <w:tcW w:w="720" w:type="pct"/>
            <w:hideMark/>
          </w:tcPr>
          <w:p w:rsidR="00CD7E66" w:rsidRPr="00520718" w:rsidRDefault="00CD7E66" w:rsidP="00722AEC">
            <w:pPr>
              <w:spacing w:before="0" w:after="0"/>
              <w:ind w:firstLine="0"/>
              <w:jc w:val="center"/>
              <w:rPr>
                <w:sz w:val="20"/>
                <w:szCs w:val="20"/>
              </w:rPr>
            </w:pPr>
            <w:r w:rsidRPr="00520718">
              <w:rPr>
                <w:sz w:val="20"/>
                <w:szCs w:val="20"/>
              </w:rPr>
              <w:t>Елизовский МР</w:t>
            </w:r>
            <w:r w:rsidR="00722AEC" w:rsidRPr="00520718">
              <w:rPr>
                <w:sz w:val="20"/>
                <w:szCs w:val="20"/>
              </w:rPr>
              <w:t xml:space="preserve">, </w:t>
            </w:r>
            <w:r w:rsidRPr="00520718">
              <w:rPr>
                <w:sz w:val="20"/>
                <w:szCs w:val="20"/>
              </w:rPr>
              <w:t>вне границ населенного пункта</w:t>
            </w:r>
          </w:p>
        </w:tc>
        <w:tc>
          <w:tcPr>
            <w:tcW w:w="674" w:type="pct"/>
            <w:hideMark/>
          </w:tcPr>
          <w:p w:rsidR="00CD7E66" w:rsidRPr="00520718" w:rsidRDefault="00CD7E66" w:rsidP="00426171">
            <w:pPr>
              <w:spacing w:before="0" w:after="0"/>
              <w:ind w:firstLine="0"/>
              <w:jc w:val="center"/>
              <w:rPr>
                <w:sz w:val="20"/>
                <w:szCs w:val="20"/>
              </w:rPr>
            </w:pPr>
            <w:r w:rsidRPr="00520718">
              <w:rPr>
                <w:sz w:val="20"/>
                <w:szCs w:val="20"/>
              </w:rPr>
              <w:t>с. Пиначево</w:t>
            </w:r>
          </w:p>
        </w:tc>
        <w:tc>
          <w:tcPr>
            <w:tcW w:w="374" w:type="pct"/>
            <w:hideMark/>
          </w:tcPr>
          <w:p w:rsidR="00CD7E66" w:rsidRPr="00520718" w:rsidRDefault="00CD7E66" w:rsidP="00426171">
            <w:pPr>
              <w:spacing w:before="0" w:after="0"/>
              <w:ind w:firstLine="0"/>
              <w:jc w:val="center"/>
              <w:rPr>
                <w:sz w:val="20"/>
                <w:szCs w:val="20"/>
              </w:rPr>
            </w:pPr>
            <w:r w:rsidRPr="00520718">
              <w:rPr>
                <w:sz w:val="20"/>
                <w:szCs w:val="20"/>
              </w:rPr>
              <w:t>1999</w:t>
            </w:r>
          </w:p>
        </w:tc>
        <w:tc>
          <w:tcPr>
            <w:tcW w:w="370" w:type="pct"/>
            <w:hideMark/>
          </w:tcPr>
          <w:p w:rsidR="00CD7E66" w:rsidRPr="00520718" w:rsidRDefault="00CD7E66" w:rsidP="00426171">
            <w:pPr>
              <w:spacing w:before="0" w:after="0"/>
              <w:ind w:firstLine="0"/>
              <w:jc w:val="center"/>
              <w:rPr>
                <w:sz w:val="20"/>
                <w:szCs w:val="20"/>
              </w:rPr>
            </w:pPr>
            <w:r w:rsidRPr="00520718">
              <w:rPr>
                <w:sz w:val="20"/>
                <w:szCs w:val="20"/>
              </w:rPr>
              <w:t>30000</w:t>
            </w:r>
          </w:p>
        </w:tc>
        <w:tc>
          <w:tcPr>
            <w:tcW w:w="771" w:type="pct"/>
            <w:hideMark/>
          </w:tcPr>
          <w:p w:rsidR="00CD7E66" w:rsidRPr="00520718" w:rsidRDefault="00CD7E66" w:rsidP="00426171">
            <w:pPr>
              <w:spacing w:before="0" w:after="0"/>
              <w:ind w:firstLine="0"/>
              <w:jc w:val="center"/>
              <w:rPr>
                <w:sz w:val="20"/>
                <w:szCs w:val="20"/>
              </w:rPr>
            </w:pPr>
            <w:r w:rsidRPr="00520718">
              <w:rPr>
                <w:sz w:val="20"/>
                <w:szCs w:val="20"/>
              </w:rPr>
              <w:t>ТКО</w:t>
            </w:r>
          </w:p>
        </w:tc>
        <w:tc>
          <w:tcPr>
            <w:tcW w:w="610" w:type="pct"/>
            <w:hideMark/>
          </w:tcPr>
          <w:p w:rsidR="00CD7E66" w:rsidRPr="00520718" w:rsidRDefault="00CD7E66" w:rsidP="00426171">
            <w:pPr>
              <w:spacing w:before="0" w:after="0"/>
              <w:ind w:firstLine="0"/>
              <w:jc w:val="center"/>
              <w:rPr>
                <w:sz w:val="20"/>
                <w:szCs w:val="20"/>
              </w:rPr>
            </w:pPr>
            <w:r w:rsidRPr="00520718">
              <w:rPr>
                <w:sz w:val="20"/>
                <w:szCs w:val="20"/>
              </w:rPr>
              <w:t>лицензия от 12.12.2014 серия 041 №00014</w:t>
            </w:r>
          </w:p>
        </w:tc>
      </w:tr>
      <w:tr w:rsidR="00CD7E66" w:rsidRPr="00520718" w:rsidTr="001530F8">
        <w:trPr>
          <w:trHeight w:val="20"/>
        </w:trPr>
        <w:tc>
          <w:tcPr>
            <w:tcW w:w="167" w:type="pct"/>
            <w:hideMark/>
          </w:tcPr>
          <w:p w:rsidR="00CD7E66" w:rsidRPr="00520718" w:rsidRDefault="00CD7E66" w:rsidP="001530F8">
            <w:pPr>
              <w:spacing w:before="0" w:after="0"/>
              <w:ind w:firstLine="0"/>
              <w:jc w:val="left"/>
              <w:rPr>
                <w:sz w:val="20"/>
                <w:szCs w:val="20"/>
              </w:rPr>
            </w:pPr>
            <w:r w:rsidRPr="00520718">
              <w:rPr>
                <w:sz w:val="20"/>
                <w:szCs w:val="20"/>
              </w:rPr>
              <w:t>8</w:t>
            </w:r>
          </w:p>
        </w:tc>
        <w:tc>
          <w:tcPr>
            <w:tcW w:w="816" w:type="pct"/>
            <w:hideMark/>
          </w:tcPr>
          <w:p w:rsidR="00CD7E66" w:rsidRPr="00520718" w:rsidRDefault="00CD7E66" w:rsidP="001530F8">
            <w:pPr>
              <w:spacing w:before="0" w:after="0"/>
              <w:ind w:firstLine="0"/>
              <w:jc w:val="left"/>
              <w:rPr>
                <w:sz w:val="20"/>
                <w:szCs w:val="20"/>
              </w:rPr>
            </w:pPr>
            <w:r w:rsidRPr="00520718">
              <w:rPr>
                <w:sz w:val="20"/>
                <w:szCs w:val="20"/>
              </w:rPr>
              <w:t>Накопитель отходов ГДУ Левтыринываям</w:t>
            </w:r>
          </w:p>
        </w:tc>
        <w:tc>
          <w:tcPr>
            <w:tcW w:w="497" w:type="pct"/>
            <w:hideMark/>
          </w:tcPr>
          <w:p w:rsidR="00CD7E66" w:rsidRPr="00520718" w:rsidRDefault="00CD7E66" w:rsidP="00426171">
            <w:pPr>
              <w:spacing w:before="0" w:after="0"/>
              <w:ind w:firstLine="0"/>
              <w:jc w:val="center"/>
              <w:rPr>
                <w:sz w:val="20"/>
                <w:szCs w:val="20"/>
              </w:rPr>
            </w:pPr>
            <w:r w:rsidRPr="00520718">
              <w:rPr>
                <w:sz w:val="20"/>
                <w:szCs w:val="20"/>
              </w:rPr>
              <w:t>30127000000</w:t>
            </w:r>
          </w:p>
        </w:tc>
        <w:tc>
          <w:tcPr>
            <w:tcW w:w="720" w:type="pct"/>
            <w:hideMark/>
          </w:tcPr>
          <w:p w:rsidR="00CD7E66" w:rsidRPr="00520718" w:rsidRDefault="00CD7E66" w:rsidP="00426171">
            <w:pPr>
              <w:spacing w:before="0" w:after="0"/>
              <w:ind w:firstLine="0"/>
              <w:jc w:val="center"/>
              <w:rPr>
                <w:sz w:val="20"/>
                <w:szCs w:val="20"/>
              </w:rPr>
            </w:pPr>
            <w:r w:rsidRPr="00520718">
              <w:rPr>
                <w:sz w:val="20"/>
                <w:szCs w:val="20"/>
              </w:rPr>
              <w:t>Олюторский МР, вне границ населенного пункта</w:t>
            </w:r>
          </w:p>
        </w:tc>
        <w:tc>
          <w:tcPr>
            <w:tcW w:w="674" w:type="pct"/>
            <w:hideMark/>
          </w:tcPr>
          <w:p w:rsidR="00CD7E66" w:rsidRPr="00520718" w:rsidRDefault="00CD7E66" w:rsidP="00426171">
            <w:pPr>
              <w:spacing w:before="0" w:after="0"/>
              <w:ind w:firstLine="0"/>
              <w:jc w:val="center"/>
              <w:rPr>
                <w:sz w:val="20"/>
                <w:szCs w:val="20"/>
              </w:rPr>
            </w:pPr>
            <w:r w:rsidRPr="00520718">
              <w:rPr>
                <w:sz w:val="20"/>
                <w:szCs w:val="20"/>
              </w:rPr>
              <w:t>с. Корф</w:t>
            </w:r>
          </w:p>
        </w:tc>
        <w:tc>
          <w:tcPr>
            <w:tcW w:w="374" w:type="pct"/>
            <w:hideMark/>
          </w:tcPr>
          <w:p w:rsidR="00CD7E66" w:rsidRPr="00520718" w:rsidRDefault="00CD7E66" w:rsidP="00426171">
            <w:pPr>
              <w:spacing w:before="0" w:after="0"/>
              <w:ind w:firstLine="0"/>
              <w:jc w:val="center"/>
              <w:rPr>
                <w:sz w:val="20"/>
                <w:szCs w:val="20"/>
              </w:rPr>
            </w:pPr>
            <w:r w:rsidRPr="00520718">
              <w:rPr>
                <w:sz w:val="20"/>
                <w:szCs w:val="20"/>
              </w:rPr>
              <w:t>2003</w:t>
            </w:r>
          </w:p>
        </w:tc>
        <w:tc>
          <w:tcPr>
            <w:tcW w:w="370" w:type="pct"/>
            <w:hideMark/>
          </w:tcPr>
          <w:p w:rsidR="00CD7E66" w:rsidRPr="00520718" w:rsidRDefault="00CD7E66" w:rsidP="00426171">
            <w:pPr>
              <w:spacing w:before="0" w:after="0"/>
              <w:ind w:firstLine="0"/>
              <w:jc w:val="center"/>
              <w:rPr>
                <w:sz w:val="20"/>
                <w:szCs w:val="20"/>
              </w:rPr>
            </w:pPr>
            <w:r w:rsidRPr="00520718">
              <w:rPr>
                <w:sz w:val="20"/>
                <w:szCs w:val="20"/>
              </w:rPr>
              <w:t>3000</w:t>
            </w:r>
          </w:p>
        </w:tc>
        <w:tc>
          <w:tcPr>
            <w:tcW w:w="771" w:type="pct"/>
            <w:hideMark/>
          </w:tcPr>
          <w:p w:rsidR="00CD7E66" w:rsidRPr="00520718" w:rsidRDefault="00CD7E66" w:rsidP="00426171">
            <w:pPr>
              <w:spacing w:before="0" w:after="0"/>
              <w:ind w:firstLine="0"/>
              <w:jc w:val="center"/>
              <w:rPr>
                <w:sz w:val="20"/>
                <w:szCs w:val="20"/>
              </w:rPr>
            </w:pPr>
            <w:r w:rsidRPr="00520718">
              <w:rPr>
                <w:sz w:val="20"/>
                <w:szCs w:val="20"/>
              </w:rPr>
              <w:t>ТКО</w:t>
            </w:r>
          </w:p>
        </w:tc>
        <w:tc>
          <w:tcPr>
            <w:tcW w:w="610" w:type="pct"/>
            <w:hideMark/>
          </w:tcPr>
          <w:p w:rsidR="00CD7E66" w:rsidRPr="00520718" w:rsidRDefault="00CD7E66" w:rsidP="00426171">
            <w:pPr>
              <w:spacing w:before="0" w:after="0"/>
              <w:ind w:firstLine="0"/>
              <w:jc w:val="center"/>
              <w:rPr>
                <w:sz w:val="20"/>
                <w:szCs w:val="20"/>
              </w:rPr>
            </w:pPr>
            <w:r w:rsidRPr="00520718">
              <w:rPr>
                <w:sz w:val="20"/>
                <w:szCs w:val="20"/>
              </w:rPr>
              <w:t>лицензия ОП-75-000227 (49) от 20.12.2012</w:t>
            </w:r>
          </w:p>
        </w:tc>
      </w:tr>
      <w:tr w:rsidR="00CD7E66" w:rsidRPr="00520718" w:rsidTr="001530F8">
        <w:trPr>
          <w:trHeight w:val="20"/>
        </w:trPr>
        <w:tc>
          <w:tcPr>
            <w:tcW w:w="167" w:type="pct"/>
            <w:hideMark/>
          </w:tcPr>
          <w:p w:rsidR="00CD7E66" w:rsidRPr="00520718" w:rsidRDefault="00CD7E66" w:rsidP="001530F8">
            <w:pPr>
              <w:spacing w:before="0" w:after="0"/>
              <w:ind w:firstLine="0"/>
              <w:jc w:val="left"/>
              <w:rPr>
                <w:sz w:val="20"/>
                <w:szCs w:val="20"/>
              </w:rPr>
            </w:pPr>
            <w:r w:rsidRPr="00520718">
              <w:rPr>
                <w:sz w:val="20"/>
                <w:szCs w:val="20"/>
              </w:rPr>
              <w:t>9</w:t>
            </w:r>
          </w:p>
        </w:tc>
        <w:tc>
          <w:tcPr>
            <w:tcW w:w="816" w:type="pct"/>
            <w:hideMark/>
          </w:tcPr>
          <w:p w:rsidR="00CD7E66" w:rsidRPr="00520718" w:rsidRDefault="00CD7E66" w:rsidP="001530F8">
            <w:pPr>
              <w:spacing w:before="0" w:after="0"/>
              <w:ind w:firstLine="0"/>
              <w:jc w:val="left"/>
              <w:rPr>
                <w:sz w:val="20"/>
                <w:szCs w:val="20"/>
              </w:rPr>
            </w:pPr>
            <w:r w:rsidRPr="00520718">
              <w:rPr>
                <w:sz w:val="20"/>
                <w:szCs w:val="20"/>
              </w:rPr>
              <w:t>Накопитель отходов ГДУ Ледяной</w:t>
            </w:r>
          </w:p>
        </w:tc>
        <w:tc>
          <w:tcPr>
            <w:tcW w:w="497" w:type="pct"/>
            <w:hideMark/>
          </w:tcPr>
          <w:p w:rsidR="00CD7E66" w:rsidRPr="00520718" w:rsidRDefault="00CD7E66" w:rsidP="00426171">
            <w:pPr>
              <w:spacing w:before="0" w:after="0"/>
              <w:ind w:firstLine="0"/>
              <w:jc w:val="center"/>
              <w:rPr>
                <w:sz w:val="20"/>
                <w:szCs w:val="20"/>
              </w:rPr>
            </w:pPr>
            <w:r w:rsidRPr="00520718">
              <w:rPr>
                <w:sz w:val="20"/>
                <w:szCs w:val="20"/>
              </w:rPr>
              <w:t>30127000000</w:t>
            </w:r>
          </w:p>
        </w:tc>
        <w:tc>
          <w:tcPr>
            <w:tcW w:w="720" w:type="pct"/>
            <w:hideMark/>
          </w:tcPr>
          <w:p w:rsidR="00CD7E66" w:rsidRPr="00520718" w:rsidRDefault="00CD7E66" w:rsidP="00426171">
            <w:pPr>
              <w:spacing w:before="0" w:after="0"/>
              <w:ind w:firstLine="0"/>
              <w:jc w:val="center"/>
              <w:rPr>
                <w:sz w:val="20"/>
                <w:szCs w:val="20"/>
              </w:rPr>
            </w:pPr>
            <w:r w:rsidRPr="00520718">
              <w:rPr>
                <w:sz w:val="20"/>
                <w:szCs w:val="20"/>
              </w:rPr>
              <w:t>Олюторский МР, вне границ населенного пункта</w:t>
            </w:r>
          </w:p>
        </w:tc>
        <w:tc>
          <w:tcPr>
            <w:tcW w:w="674" w:type="pct"/>
            <w:hideMark/>
          </w:tcPr>
          <w:p w:rsidR="00CD7E66" w:rsidRPr="00520718" w:rsidRDefault="00CD7E66" w:rsidP="00426171">
            <w:pPr>
              <w:spacing w:before="0" w:after="0"/>
              <w:ind w:firstLine="0"/>
              <w:jc w:val="center"/>
              <w:rPr>
                <w:sz w:val="20"/>
                <w:szCs w:val="20"/>
              </w:rPr>
            </w:pPr>
            <w:r w:rsidRPr="00520718">
              <w:rPr>
                <w:sz w:val="20"/>
                <w:szCs w:val="20"/>
              </w:rPr>
              <w:t>с. Хаилино</w:t>
            </w:r>
          </w:p>
        </w:tc>
        <w:tc>
          <w:tcPr>
            <w:tcW w:w="374" w:type="pct"/>
            <w:hideMark/>
          </w:tcPr>
          <w:p w:rsidR="00CD7E66" w:rsidRPr="00520718" w:rsidRDefault="00CD7E66" w:rsidP="00426171">
            <w:pPr>
              <w:spacing w:before="0" w:after="0"/>
              <w:ind w:firstLine="0"/>
              <w:jc w:val="center"/>
              <w:rPr>
                <w:sz w:val="20"/>
                <w:szCs w:val="20"/>
              </w:rPr>
            </w:pPr>
            <w:r w:rsidRPr="00520718">
              <w:rPr>
                <w:sz w:val="20"/>
                <w:szCs w:val="20"/>
              </w:rPr>
              <w:t>2003</w:t>
            </w:r>
          </w:p>
        </w:tc>
        <w:tc>
          <w:tcPr>
            <w:tcW w:w="370" w:type="pct"/>
            <w:hideMark/>
          </w:tcPr>
          <w:p w:rsidR="00CD7E66" w:rsidRPr="00520718" w:rsidRDefault="00CD7E66" w:rsidP="00426171">
            <w:pPr>
              <w:spacing w:before="0" w:after="0"/>
              <w:ind w:firstLine="0"/>
              <w:jc w:val="center"/>
              <w:rPr>
                <w:sz w:val="20"/>
                <w:szCs w:val="20"/>
              </w:rPr>
            </w:pPr>
            <w:r w:rsidRPr="00520718">
              <w:rPr>
                <w:sz w:val="20"/>
                <w:szCs w:val="20"/>
              </w:rPr>
              <w:t>3650</w:t>
            </w:r>
          </w:p>
        </w:tc>
        <w:tc>
          <w:tcPr>
            <w:tcW w:w="771" w:type="pct"/>
            <w:hideMark/>
          </w:tcPr>
          <w:p w:rsidR="00CD7E66" w:rsidRPr="00520718" w:rsidRDefault="00CD7E66" w:rsidP="00426171">
            <w:pPr>
              <w:spacing w:before="0" w:after="0"/>
              <w:ind w:firstLine="0"/>
              <w:jc w:val="center"/>
              <w:rPr>
                <w:sz w:val="20"/>
                <w:szCs w:val="20"/>
              </w:rPr>
            </w:pPr>
            <w:r w:rsidRPr="00520718">
              <w:rPr>
                <w:sz w:val="20"/>
                <w:szCs w:val="20"/>
              </w:rPr>
              <w:t>ТКО</w:t>
            </w:r>
          </w:p>
        </w:tc>
        <w:tc>
          <w:tcPr>
            <w:tcW w:w="610" w:type="pct"/>
            <w:hideMark/>
          </w:tcPr>
          <w:p w:rsidR="00CD7E66" w:rsidRPr="00520718" w:rsidRDefault="00CD7E66" w:rsidP="00426171">
            <w:pPr>
              <w:spacing w:before="0" w:after="0"/>
              <w:ind w:firstLine="0"/>
              <w:jc w:val="center"/>
              <w:rPr>
                <w:sz w:val="20"/>
                <w:szCs w:val="20"/>
              </w:rPr>
            </w:pPr>
            <w:r w:rsidRPr="00520718">
              <w:rPr>
                <w:sz w:val="20"/>
                <w:szCs w:val="20"/>
              </w:rPr>
              <w:t>лицензия ОП-75-000074 (49) от 20.12.2012</w:t>
            </w:r>
          </w:p>
        </w:tc>
      </w:tr>
      <w:tr w:rsidR="00CD7E66" w:rsidRPr="00520718" w:rsidTr="001530F8">
        <w:trPr>
          <w:trHeight w:val="20"/>
        </w:trPr>
        <w:tc>
          <w:tcPr>
            <w:tcW w:w="167" w:type="pct"/>
            <w:hideMark/>
          </w:tcPr>
          <w:p w:rsidR="00CD7E66" w:rsidRPr="00520718" w:rsidRDefault="00CD7E66" w:rsidP="001530F8">
            <w:pPr>
              <w:spacing w:before="0" w:after="0"/>
              <w:ind w:firstLine="0"/>
              <w:jc w:val="left"/>
              <w:rPr>
                <w:sz w:val="20"/>
                <w:szCs w:val="20"/>
              </w:rPr>
            </w:pPr>
            <w:r w:rsidRPr="00520718">
              <w:rPr>
                <w:sz w:val="20"/>
                <w:szCs w:val="20"/>
              </w:rPr>
              <w:t>10</w:t>
            </w:r>
          </w:p>
        </w:tc>
        <w:tc>
          <w:tcPr>
            <w:tcW w:w="816" w:type="pct"/>
            <w:hideMark/>
          </w:tcPr>
          <w:p w:rsidR="00CD7E66" w:rsidRPr="00520718" w:rsidRDefault="00CD7E66" w:rsidP="001530F8">
            <w:pPr>
              <w:spacing w:before="0" w:after="0"/>
              <w:ind w:firstLine="0"/>
              <w:jc w:val="left"/>
              <w:rPr>
                <w:sz w:val="20"/>
                <w:szCs w:val="20"/>
              </w:rPr>
            </w:pPr>
            <w:r w:rsidRPr="00520718">
              <w:rPr>
                <w:sz w:val="20"/>
                <w:szCs w:val="20"/>
              </w:rPr>
              <w:t>Полигон ТКО</w:t>
            </w:r>
          </w:p>
        </w:tc>
        <w:tc>
          <w:tcPr>
            <w:tcW w:w="497" w:type="pct"/>
            <w:hideMark/>
          </w:tcPr>
          <w:p w:rsidR="00CD7E66" w:rsidRPr="00520718" w:rsidRDefault="00CD7E66" w:rsidP="00426171">
            <w:pPr>
              <w:spacing w:before="0" w:after="0"/>
              <w:ind w:firstLine="0"/>
              <w:jc w:val="center"/>
              <w:rPr>
                <w:sz w:val="20"/>
                <w:szCs w:val="20"/>
              </w:rPr>
            </w:pPr>
            <w:r w:rsidRPr="00520718">
              <w:rPr>
                <w:sz w:val="20"/>
                <w:szCs w:val="20"/>
              </w:rPr>
              <w:t>30207000026</w:t>
            </w:r>
          </w:p>
        </w:tc>
        <w:tc>
          <w:tcPr>
            <w:tcW w:w="720" w:type="pct"/>
            <w:hideMark/>
          </w:tcPr>
          <w:p w:rsidR="00CD7E66" w:rsidRPr="00520718" w:rsidRDefault="00CD7E66" w:rsidP="00722AEC">
            <w:pPr>
              <w:spacing w:before="0" w:after="0"/>
              <w:ind w:firstLine="0"/>
              <w:jc w:val="center"/>
              <w:rPr>
                <w:sz w:val="20"/>
                <w:szCs w:val="20"/>
              </w:rPr>
            </w:pPr>
            <w:r w:rsidRPr="00520718">
              <w:rPr>
                <w:sz w:val="20"/>
                <w:szCs w:val="20"/>
              </w:rPr>
              <w:t xml:space="preserve">Елизовский </w:t>
            </w:r>
            <w:r w:rsidR="00722AEC" w:rsidRPr="00520718">
              <w:rPr>
                <w:sz w:val="20"/>
                <w:szCs w:val="20"/>
              </w:rPr>
              <w:t>МР,</w:t>
            </w:r>
            <w:r w:rsidRPr="00520718">
              <w:rPr>
                <w:sz w:val="20"/>
                <w:szCs w:val="20"/>
              </w:rPr>
              <w:t xml:space="preserve"> вне границ населенного пункта</w:t>
            </w:r>
          </w:p>
        </w:tc>
        <w:tc>
          <w:tcPr>
            <w:tcW w:w="674" w:type="pct"/>
            <w:hideMark/>
          </w:tcPr>
          <w:p w:rsidR="00CD7E66" w:rsidRPr="00520718" w:rsidRDefault="00CD7E66" w:rsidP="00426171">
            <w:pPr>
              <w:spacing w:before="0" w:after="0"/>
              <w:ind w:firstLine="0"/>
              <w:jc w:val="center"/>
              <w:rPr>
                <w:sz w:val="20"/>
                <w:szCs w:val="20"/>
              </w:rPr>
            </w:pPr>
            <w:r w:rsidRPr="00520718">
              <w:rPr>
                <w:sz w:val="20"/>
                <w:szCs w:val="20"/>
              </w:rPr>
              <w:t>ЗАТО г. Вилючинск</w:t>
            </w:r>
          </w:p>
        </w:tc>
        <w:tc>
          <w:tcPr>
            <w:tcW w:w="374" w:type="pct"/>
            <w:hideMark/>
          </w:tcPr>
          <w:p w:rsidR="00CD7E66" w:rsidRPr="00520718" w:rsidRDefault="00CD7E66" w:rsidP="00426171">
            <w:pPr>
              <w:spacing w:before="0" w:after="0"/>
              <w:ind w:firstLine="0"/>
              <w:jc w:val="center"/>
              <w:rPr>
                <w:sz w:val="20"/>
                <w:szCs w:val="20"/>
              </w:rPr>
            </w:pPr>
            <w:r w:rsidRPr="00520718">
              <w:rPr>
                <w:sz w:val="20"/>
                <w:szCs w:val="20"/>
              </w:rPr>
              <w:t>2001</w:t>
            </w:r>
          </w:p>
        </w:tc>
        <w:tc>
          <w:tcPr>
            <w:tcW w:w="370" w:type="pct"/>
            <w:hideMark/>
          </w:tcPr>
          <w:p w:rsidR="00CD7E66" w:rsidRPr="00520718" w:rsidRDefault="00CD7E66" w:rsidP="00426171">
            <w:pPr>
              <w:spacing w:before="0" w:after="0"/>
              <w:ind w:firstLine="0"/>
              <w:jc w:val="center"/>
              <w:rPr>
                <w:sz w:val="20"/>
                <w:szCs w:val="20"/>
              </w:rPr>
            </w:pPr>
            <w:r w:rsidRPr="00520718">
              <w:rPr>
                <w:sz w:val="20"/>
                <w:szCs w:val="20"/>
              </w:rPr>
              <w:t>4500</w:t>
            </w:r>
          </w:p>
        </w:tc>
        <w:tc>
          <w:tcPr>
            <w:tcW w:w="771" w:type="pct"/>
            <w:hideMark/>
          </w:tcPr>
          <w:p w:rsidR="00CD7E66" w:rsidRPr="00520718" w:rsidRDefault="00CD7E66" w:rsidP="00426171">
            <w:pPr>
              <w:spacing w:before="0" w:after="0"/>
              <w:ind w:firstLine="0"/>
              <w:jc w:val="center"/>
              <w:rPr>
                <w:sz w:val="20"/>
                <w:szCs w:val="20"/>
              </w:rPr>
            </w:pPr>
            <w:r w:rsidRPr="00520718">
              <w:rPr>
                <w:sz w:val="20"/>
                <w:szCs w:val="20"/>
              </w:rPr>
              <w:t>ТКО</w:t>
            </w:r>
          </w:p>
        </w:tc>
        <w:tc>
          <w:tcPr>
            <w:tcW w:w="610" w:type="pct"/>
            <w:hideMark/>
          </w:tcPr>
          <w:p w:rsidR="00CD7E66" w:rsidRPr="00520718" w:rsidRDefault="00CD7E66" w:rsidP="00426171">
            <w:pPr>
              <w:spacing w:before="0" w:after="0"/>
              <w:ind w:firstLine="0"/>
              <w:jc w:val="center"/>
              <w:rPr>
                <w:sz w:val="20"/>
                <w:szCs w:val="20"/>
              </w:rPr>
            </w:pPr>
            <w:r w:rsidRPr="00520718">
              <w:rPr>
                <w:sz w:val="20"/>
                <w:szCs w:val="20"/>
              </w:rPr>
              <w:t>лицензия 41 № 00026 от 06.05.2016</w:t>
            </w:r>
          </w:p>
        </w:tc>
      </w:tr>
      <w:tr w:rsidR="00CD7E66" w:rsidRPr="00520718" w:rsidTr="001530F8">
        <w:trPr>
          <w:trHeight w:val="20"/>
        </w:trPr>
        <w:tc>
          <w:tcPr>
            <w:tcW w:w="167" w:type="pct"/>
            <w:hideMark/>
          </w:tcPr>
          <w:p w:rsidR="00CD7E66" w:rsidRPr="00520718" w:rsidRDefault="00CD7E66" w:rsidP="001530F8">
            <w:pPr>
              <w:spacing w:before="0" w:after="0"/>
              <w:ind w:firstLine="0"/>
              <w:jc w:val="left"/>
              <w:rPr>
                <w:sz w:val="20"/>
                <w:szCs w:val="20"/>
              </w:rPr>
            </w:pPr>
            <w:r w:rsidRPr="00520718">
              <w:rPr>
                <w:sz w:val="20"/>
                <w:szCs w:val="20"/>
              </w:rPr>
              <w:t>11</w:t>
            </w:r>
          </w:p>
        </w:tc>
        <w:tc>
          <w:tcPr>
            <w:tcW w:w="816" w:type="pct"/>
            <w:hideMark/>
          </w:tcPr>
          <w:p w:rsidR="00CD7E66" w:rsidRPr="00520718" w:rsidRDefault="00CD7E66" w:rsidP="001530F8">
            <w:pPr>
              <w:spacing w:before="0" w:after="0"/>
              <w:ind w:firstLine="0"/>
              <w:jc w:val="left"/>
              <w:rPr>
                <w:sz w:val="20"/>
                <w:szCs w:val="20"/>
              </w:rPr>
            </w:pPr>
            <w:r w:rsidRPr="00520718">
              <w:rPr>
                <w:sz w:val="20"/>
                <w:szCs w:val="20"/>
              </w:rPr>
              <w:t>Полигон складирования отходов золотоизвлекательной фабрики</w:t>
            </w:r>
          </w:p>
        </w:tc>
        <w:tc>
          <w:tcPr>
            <w:tcW w:w="497" w:type="pct"/>
            <w:hideMark/>
          </w:tcPr>
          <w:p w:rsidR="00CD7E66" w:rsidRPr="00520718" w:rsidRDefault="00CD7E66" w:rsidP="00426171">
            <w:pPr>
              <w:spacing w:before="0" w:after="0"/>
              <w:ind w:firstLine="0"/>
              <w:jc w:val="center"/>
              <w:rPr>
                <w:sz w:val="20"/>
                <w:szCs w:val="20"/>
              </w:rPr>
            </w:pPr>
            <w:r w:rsidRPr="00520718">
              <w:rPr>
                <w:sz w:val="20"/>
                <w:szCs w:val="20"/>
              </w:rPr>
              <w:t>30129000001</w:t>
            </w:r>
          </w:p>
        </w:tc>
        <w:tc>
          <w:tcPr>
            <w:tcW w:w="720" w:type="pct"/>
            <w:hideMark/>
          </w:tcPr>
          <w:p w:rsidR="00CD7E66" w:rsidRPr="00520718" w:rsidRDefault="00CD7E66" w:rsidP="00426171">
            <w:pPr>
              <w:spacing w:before="0" w:after="0"/>
              <w:ind w:firstLine="0"/>
              <w:jc w:val="center"/>
              <w:rPr>
                <w:sz w:val="20"/>
                <w:szCs w:val="20"/>
              </w:rPr>
            </w:pPr>
            <w:r w:rsidRPr="00520718">
              <w:rPr>
                <w:sz w:val="20"/>
                <w:szCs w:val="20"/>
              </w:rPr>
              <w:t xml:space="preserve">Пенжинский </w:t>
            </w:r>
            <w:r w:rsidR="00722AEC" w:rsidRPr="00520718">
              <w:rPr>
                <w:sz w:val="20"/>
                <w:szCs w:val="20"/>
              </w:rPr>
              <w:t>МР</w:t>
            </w:r>
          </w:p>
        </w:tc>
        <w:tc>
          <w:tcPr>
            <w:tcW w:w="674" w:type="pct"/>
            <w:hideMark/>
          </w:tcPr>
          <w:p w:rsidR="00CD7E66" w:rsidRPr="00520718" w:rsidRDefault="00CD7E66" w:rsidP="00426171">
            <w:pPr>
              <w:spacing w:before="0" w:after="0"/>
              <w:ind w:firstLine="0"/>
              <w:jc w:val="center"/>
              <w:rPr>
                <w:sz w:val="20"/>
                <w:szCs w:val="20"/>
              </w:rPr>
            </w:pPr>
            <w:r w:rsidRPr="00520718">
              <w:rPr>
                <w:sz w:val="20"/>
                <w:szCs w:val="20"/>
              </w:rPr>
              <w:t>с. Таловка</w:t>
            </w:r>
          </w:p>
        </w:tc>
        <w:tc>
          <w:tcPr>
            <w:tcW w:w="374" w:type="pct"/>
            <w:hideMark/>
          </w:tcPr>
          <w:p w:rsidR="00CD7E66" w:rsidRPr="00520718" w:rsidRDefault="00CD7E66" w:rsidP="00426171">
            <w:pPr>
              <w:spacing w:before="0" w:after="0"/>
              <w:ind w:firstLine="0"/>
              <w:jc w:val="center"/>
              <w:rPr>
                <w:sz w:val="20"/>
                <w:szCs w:val="20"/>
              </w:rPr>
            </w:pPr>
            <w:r w:rsidRPr="00520718">
              <w:rPr>
                <w:sz w:val="20"/>
                <w:szCs w:val="20"/>
              </w:rPr>
              <w:t>2016</w:t>
            </w:r>
          </w:p>
        </w:tc>
        <w:tc>
          <w:tcPr>
            <w:tcW w:w="370" w:type="pct"/>
            <w:hideMark/>
          </w:tcPr>
          <w:p w:rsidR="00CD7E66" w:rsidRPr="00520718" w:rsidRDefault="00CD7E66" w:rsidP="00426171">
            <w:pPr>
              <w:spacing w:before="0" w:after="0"/>
              <w:ind w:firstLine="0"/>
              <w:jc w:val="center"/>
              <w:rPr>
                <w:sz w:val="20"/>
                <w:szCs w:val="20"/>
              </w:rPr>
            </w:pPr>
            <w:r w:rsidRPr="00520718">
              <w:rPr>
                <w:sz w:val="20"/>
                <w:szCs w:val="20"/>
              </w:rPr>
              <w:t>367 000</w:t>
            </w:r>
          </w:p>
        </w:tc>
        <w:tc>
          <w:tcPr>
            <w:tcW w:w="771" w:type="pct"/>
            <w:hideMark/>
          </w:tcPr>
          <w:p w:rsidR="00CD7E66" w:rsidRPr="00520718" w:rsidRDefault="00CD7E66" w:rsidP="00426171">
            <w:pPr>
              <w:spacing w:before="0" w:after="0"/>
              <w:ind w:firstLine="0"/>
              <w:jc w:val="center"/>
              <w:rPr>
                <w:sz w:val="20"/>
                <w:szCs w:val="20"/>
              </w:rPr>
            </w:pPr>
            <w:r w:rsidRPr="00520718">
              <w:rPr>
                <w:sz w:val="20"/>
                <w:szCs w:val="20"/>
              </w:rPr>
              <w:t>Отходы (хвосты) цианирования руд серебряных и золотосодержащих</w:t>
            </w:r>
          </w:p>
        </w:tc>
        <w:tc>
          <w:tcPr>
            <w:tcW w:w="610" w:type="pct"/>
            <w:hideMark/>
          </w:tcPr>
          <w:p w:rsidR="00CD7E66" w:rsidRPr="00520718" w:rsidRDefault="00CD7E66" w:rsidP="00426171">
            <w:pPr>
              <w:spacing w:before="0" w:after="0"/>
              <w:ind w:firstLine="0"/>
              <w:jc w:val="center"/>
              <w:rPr>
                <w:sz w:val="20"/>
                <w:szCs w:val="20"/>
              </w:rPr>
            </w:pPr>
            <w:r w:rsidRPr="00520718">
              <w:rPr>
                <w:sz w:val="20"/>
                <w:szCs w:val="20"/>
              </w:rPr>
              <w:t>не требуется</w:t>
            </w:r>
          </w:p>
        </w:tc>
      </w:tr>
      <w:tr w:rsidR="00CD7E66" w:rsidRPr="00520718" w:rsidTr="001530F8">
        <w:trPr>
          <w:trHeight w:val="20"/>
        </w:trPr>
        <w:tc>
          <w:tcPr>
            <w:tcW w:w="167" w:type="pct"/>
            <w:hideMark/>
          </w:tcPr>
          <w:p w:rsidR="00CD7E66" w:rsidRPr="00520718" w:rsidRDefault="00CD7E66" w:rsidP="001530F8">
            <w:pPr>
              <w:spacing w:before="0" w:after="0"/>
              <w:ind w:firstLine="0"/>
              <w:jc w:val="left"/>
              <w:rPr>
                <w:sz w:val="20"/>
                <w:szCs w:val="20"/>
              </w:rPr>
            </w:pPr>
            <w:r w:rsidRPr="00520718">
              <w:rPr>
                <w:sz w:val="20"/>
                <w:szCs w:val="20"/>
              </w:rPr>
              <w:t>12</w:t>
            </w:r>
          </w:p>
        </w:tc>
        <w:tc>
          <w:tcPr>
            <w:tcW w:w="816" w:type="pct"/>
            <w:hideMark/>
          </w:tcPr>
          <w:p w:rsidR="00CD7E66" w:rsidRPr="00520718" w:rsidRDefault="00CD7E66" w:rsidP="001530F8">
            <w:pPr>
              <w:spacing w:before="0" w:after="0"/>
              <w:ind w:firstLine="0"/>
              <w:jc w:val="left"/>
              <w:rPr>
                <w:sz w:val="20"/>
                <w:szCs w:val="20"/>
              </w:rPr>
            </w:pPr>
            <w:r w:rsidRPr="00520718">
              <w:rPr>
                <w:sz w:val="20"/>
                <w:szCs w:val="20"/>
              </w:rPr>
              <w:t>Отвал «Внутренний отвал карьера «Центральный»</w:t>
            </w:r>
          </w:p>
        </w:tc>
        <w:tc>
          <w:tcPr>
            <w:tcW w:w="497" w:type="pct"/>
            <w:hideMark/>
          </w:tcPr>
          <w:p w:rsidR="00CD7E66" w:rsidRPr="00520718" w:rsidRDefault="00CD7E66" w:rsidP="00426171">
            <w:pPr>
              <w:spacing w:before="0" w:after="0"/>
              <w:ind w:firstLine="0"/>
              <w:jc w:val="center"/>
              <w:rPr>
                <w:sz w:val="20"/>
                <w:szCs w:val="20"/>
              </w:rPr>
            </w:pPr>
            <w:r w:rsidRPr="00520718">
              <w:rPr>
                <w:sz w:val="20"/>
                <w:szCs w:val="20"/>
              </w:rPr>
              <w:t>30129000001</w:t>
            </w:r>
          </w:p>
        </w:tc>
        <w:tc>
          <w:tcPr>
            <w:tcW w:w="720" w:type="pct"/>
            <w:hideMark/>
          </w:tcPr>
          <w:p w:rsidR="00CD7E66" w:rsidRPr="00520718" w:rsidRDefault="00CD7E66" w:rsidP="00426171">
            <w:pPr>
              <w:spacing w:before="0" w:after="0"/>
              <w:ind w:firstLine="0"/>
              <w:jc w:val="center"/>
              <w:rPr>
                <w:sz w:val="20"/>
                <w:szCs w:val="20"/>
              </w:rPr>
            </w:pPr>
            <w:r w:rsidRPr="00520718">
              <w:rPr>
                <w:sz w:val="20"/>
                <w:szCs w:val="20"/>
              </w:rPr>
              <w:t xml:space="preserve">Пенжинский </w:t>
            </w:r>
            <w:r w:rsidR="00722AEC" w:rsidRPr="00520718">
              <w:rPr>
                <w:sz w:val="20"/>
                <w:szCs w:val="20"/>
              </w:rPr>
              <w:t>МР</w:t>
            </w:r>
          </w:p>
        </w:tc>
        <w:tc>
          <w:tcPr>
            <w:tcW w:w="674" w:type="pct"/>
            <w:hideMark/>
          </w:tcPr>
          <w:p w:rsidR="00CD7E66" w:rsidRPr="00520718" w:rsidRDefault="00CD7E66" w:rsidP="00426171">
            <w:pPr>
              <w:spacing w:before="0" w:after="0"/>
              <w:ind w:firstLine="0"/>
              <w:jc w:val="center"/>
              <w:rPr>
                <w:sz w:val="20"/>
                <w:szCs w:val="20"/>
              </w:rPr>
            </w:pPr>
            <w:r w:rsidRPr="00520718">
              <w:rPr>
                <w:sz w:val="20"/>
                <w:szCs w:val="20"/>
              </w:rPr>
              <w:t>с. Таловка</w:t>
            </w:r>
          </w:p>
        </w:tc>
        <w:tc>
          <w:tcPr>
            <w:tcW w:w="374" w:type="pct"/>
            <w:hideMark/>
          </w:tcPr>
          <w:p w:rsidR="00CD7E66" w:rsidRPr="00520718" w:rsidRDefault="00CD7E66" w:rsidP="00426171">
            <w:pPr>
              <w:spacing w:before="0" w:after="0"/>
              <w:ind w:firstLine="0"/>
              <w:jc w:val="center"/>
              <w:rPr>
                <w:sz w:val="20"/>
                <w:szCs w:val="20"/>
              </w:rPr>
            </w:pPr>
            <w:r w:rsidRPr="00520718">
              <w:rPr>
                <w:sz w:val="20"/>
                <w:szCs w:val="20"/>
              </w:rPr>
              <w:t>2016</w:t>
            </w:r>
          </w:p>
        </w:tc>
        <w:tc>
          <w:tcPr>
            <w:tcW w:w="370" w:type="pct"/>
            <w:hideMark/>
          </w:tcPr>
          <w:p w:rsidR="00CD7E66" w:rsidRPr="00520718" w:rsidRDefault="00CD7E66" w:rsidP="00426171">
            <w:pPr>
              <w:spacing w:before="0" w:after="0"/>
              <w:ind w:firstLine="0"/>
              <w:jc w:val="center"/>
              <w:rPr>
                <w:sz w:val="20"/>
                <w:szCs w:val="20"/>
              </w:rPr>
            </w:pPr>
            <w:r w:rsidRPr="00520718">
              <w:rPr>
                <w:sz w:val="20"/>
                <w:szCs w:val="20"/>
              </w:rPr>
              <w:t>27 400</w:t>
            </w:r>
          </w:p>
        </w:tc>
        <w:tc>
          <w:tcPr>
            <w:tcW w:w="771" w:type="pct"/>
            <w:hideMark/>
          </w:tcPr>
          <w:p w:rsidR="00CD7E66" w:rsidRPr="00520718" w:rsidRDefault="00CD7E66" w:rsidP="00426171">
            <w:pPr>
              <w:spacing w:before="0" w:after="0"/>
              <w:ind w:firstLine="0"/>
              <w:jc w:val="center"/>
              <w:rPr>
                <w:sz w:val="20"/>
                <w:szCs w:val="20"/>
              </w:rPr>
            </w:pPr>
            <w:r w:rsidRPr="00520718">
              <w:rPr>
                <w:sz w:val="20"/>
                <w:szCs w:val="20"/>
              </w:rPr>
              <w:t>Вскрышные породы в смеси практически не опасные</w:t>
            </w:r>
          </w:p>
        </w:tc>
        <w:tc>
          <w:tcPr>
            <w:tcW w:w="610" w:type="pct"/>
            <w:hideMark/>
          </w:tcPr>
          <w:p w:rsidR="00CD7E66" w:rsidRPr="00520718" w:rsidRDefault="00CD7E66" w:rsidP="00426171">
            <w:pPr>
              <w:spacing w:before="0" w:after="0"/>
              <w:ind w:firstLine="0"/>
              <w:jc w:val="center"/>
              <w:rPr>
                <w:sz w:val="20"/>
                <w:szCs w:val="20"/>
              </w:rPr>
            </w:pPr>
            <w:r w:rsidRPr="00520718">
              <w:rPr>
                <w:sz w:val="20"/>
                <w:szCs w:val="20"/>
              </w:rPr>
              <w:t>не требуется</w:t>
            </w:r>
          </w:p>
        </w:tc>
      </w:tr>
      <w:tr w:rsidR="00CD7E66" w:rsidRPr="00520718" w:rsidTr="001530F8">
        <w:trPr>
          <w:trHeight w:val="20"/>
        </w:trPr>
        <w:tc>
          <w:tcPr>
            <w:tcW w:w="167" w:type="pct"/>
            <w:hideMark/>
          </w:tcPr>
          <w:p w:rsidR="00CD7E66" w:rsidRPr="00520718" w:rsidRDefault="00CD7E66" w:rsidP="001530F8">
            <w:pPr>
              <w:spacing w:before="0" w:after="0"/>
              <w:ind w:firstLine="0"/>
              <w:jc w:val="left"/>
              <w:rPr>
                <w:sz w:val="20"/>
                <w:szCs w:val="20"/>
              </w:rPr>
            </w:pPr>
            <w:r w:rsidRPr="00520718">
              <w:rPr>
                <w:sz w:val="20"/>
                <w:szCs w:val="20"/>
              </w:rPr>
              <w:t>13</w:t>
            </w:r>
          </w:p>
        </w:tc>
        <w:tc>
          <w:tcPr>
            <w:tcW w:w="816" w:type="pct"/>
            <w:hideMark/>
          </w:tcPr>
          <w:p w:rsidR="00CD7E66" w:rsidRPr="00520718" w:rsidRDefault="00CD7E66" w:rsidP="001530F8">
            <w:pPr>
              <w:spacing w:before="0" w:after="0"/>
              <w:ind w:firstLine="0"/>
              <w:jc w:val="left"/>
              <w:rPr>
                <w:sz w:val="20"/>
                <w:szCs w:val="20"/>
              </w:rPr>
            </w:pPr>
            <w:r w:rsidRPr="00520718">
              <w:rPr>
                <w:sz w:val="20"/>
                <w:szCs w:val="20"/>
              </w:rPr>
              <w:t>Отвал «Восточный»</w:t>
            </w:r>
          </w:p>
        </w:tc>
        <w:tc>
          <w:tcPr>
            <w:tcW w:w="497" w:type="pct"/>
            <w:hideMark/>
          </w:tcPr>
          <w:p w:rsidR="00CD7E66" w:rsidRPr="00520718" w:rsidRDefault="00CD7E66" w:rsidP="00426171">
            <w:pPr>
              <w:spacing w:before="0" w:after="0"/>
              <w:ind w:firstLine="0"/>
              <w:jc w:val="center"/>
              <w:rPr>
                <w:sz w:val="20"/>
                <w:szCs w:val="20"/>
              </w:rPr>
            </w:pPr>
            <w:r w:rsidRPr="00520718">
              <w:rPr>
                <w:sz w:val="20"/>
                <w:szCs w:val="20"/>
              </w:rPr>
              <w:t>30129000001</w:t>
            </w:r>
          </w:p>
        </w:tc>
        <w:tc>
          <w:tcPr>
            <w:tcW w:w="720" w:type="pct"/>
            <w:hideMark/>
          </w:tcPr>
          <w:p w:rsidR="00CD7E66" w:rsidRPr="00520718" w:rsidRDefault="00CD7E66" w:rsidP="00426171">
            <w:pPr>
              <w:spacing w:before="0" w:after="0"/>
              <w:ind w:firstLine="0"/>
              <w:jc w:val="center"/>
              <w:rPr>
                <w:sz w:val="20"/>
                <w:szCs w:val="20"/>
              </w:rPr>
            </w:pPr>
            <w:r w:rsidRPr="00520718">
              <w:rPr>
                <w:sz w:val="20"/>
                <w:szCs w:val="20"/>
              </w:rPr>
              <w:t xml:space="preserve">Пенжинский </w:t>
            </w:r>
            <w:r w:rsidR="00722AEC" w:rsidRPr="00520718">
              <w:rPr>
                <w:sz w:val="20"/>
                <w:szCs w:val="20"/>
              </w:rPr>
              <w:t>МР</w:t>
            </w:r>
          </w:p>
        </w:tc>
        <w:tc>
          <w:tcPr>
            <w:tcW w:w="674" w:type="pct"/>
            <w:hideMark/>
          </w:tcPr>
          <w:p w:rsidR="00CD7E66" w:rsidRPr="00520718" w:rsidRDefault="00CD7E66" w:rsidP="00426171">
            <w:pPr>
              <w:spacing w:before="0" w:after="0"/>
              <w:ind w:firstLine="0"/>
              <w:jc w:val="center"/>
              <w:rPr>
                <w:sz w:val="20"/>
                <w:szCs w:val="20"/>
              </w:rPr>
            </w:pPr>
            <w:r w:rsidRPr="00520718">
              <w:rPr>
                <w:sz w:val="20"/>
                <w:szCs w:val="20"/>
              </w:rPr>
              <w:t>с. Таловка</w:t>
            </w:r>
          </w:p>
        </w:tc>
        <w:tc>
          <w:tcPr>
            <w:tcW w:w="374" w:type="pct"/>
            <w:hideMark/>
          </w:tcPr>
          <w:p w:rsidR="00CD7E66" w:rsidRPr="00520718" w:rsidRDefault="00CD7E66" w:rsidP="00426171">
            <w:pPr>
              <w:spacing w:before="0" w:after="0"/>
              <w:ind w:firstLine="0"/>
              <w:jc w:val="center"/>
              <w:rPr>
                <w:sz w:val="20"/>
                <w:szCs w:val="20"/>
              </w:rPr>
            </w:pPr>
            <w:r w:rsidRPr="00520718">
              <w:rPr>
                <w:sz w:val="20"/>
                <w:szCs w:val="20"/>
              </w:rPr>
              <w:t>2016</w:t>
            </w:r>
          </w:p>
        </w:tc>
        <w:tc>
          <w:tcPr>
            <w:tcW w:w="370" w:type="pct"/>
            <w:hideMark/>
          </w:tcPr>
          <w:p w:rsidR="00CD7E66" w:rsidRPr="00520718" w:rsidRDefault="00CD7E66" w:rsidP="00426171">
            <w:pPr>
              <w:spacing w:before="0" w:after="0"/>
              <w:ind w:firstLine="0"/>
              <w:jc w:val="center"/>
              <w:rPr>
                <w:sz w:val="20"/>
                <w:szCs w:val="20"/>
              </w:rPr>
            </w:pPr>
            <w:r w:rsidRPr="00520718">
              <w:rPr>
                <w:sz w:val="20"/>
                <w:szCs w:val="20"/>
              </w:rPr>
              <w:t>186 600</w:t>
            </w:r>
          </w:p>
        </w:tc>
        <w:tc>
          <w:tcPr>
            <w:tcW w:w="771" w:type="pct"/>
            <w:hideMark/>
          </w:tcPr>
          <w:p w:rsidR="00CD7E66" w:rsidRPr="00520718" w:rsidRDefault="00CD7E66" w:rsidP="00426171">
            <w:pPr>
              <w:spacing w:before="0" w:after="0"/>
              <w:ind w:firstLine="0"/>
              <w:jc w:val="center"/>
              <w:rPr>
                <w:sz w:val="20"/>
                <w:szCs w:val="20"/>
              </w:rPr>
            </w:pPr>
            <w:r w:rsidRPr="00520718">
              <w:rPr>
                <w:sz w:val="20"/>
                <w:szCs w:val="20"/>
              </w:rPr>
              <w:t>Вскрышные породы в смеси практически не опасные</w:t>
            </w:r>
          </w:p>
        </w:tc>
        <w:tc>
          <w:tcPr>
            <w:tcW w:w="610" w:type="pct"/>
            <w:hideMark/>
          </w:tcPr>
          <w:p w:rsidR="00CD7E66" w:rsidRPr="00520718" w:rsidRDefault="00CD7E66" w:rsidP="00426171">
            <w:pPr>
              <w:spacing w:before="0" w:after="0"/>
              <w:ind w:firstLine="0"/>
              <w:jc w:val="center"/>
              <w:rPr>
                <w:sz w:val="20"/>
                <w:szCs w:val="20"/>
              </w:rPr>
            </w:pPr>
            <w:r w:rsidRPr="00520718">
              <w:rPr>
                <w:sz w:val="20"/>
                <w:szCs w:val="20"/>
              </w:rPr>
              <w:t>не требуется</w:t>
            </w:r>
          </w:p>
        </w:tc>
      </w:tr>
      <w:tr w:rsidR="00CD7E66" w:rsidRPr="00520718" w:rsidTr="001530F8">
        <w:trPr>
          <w:trHeight w:val="20"/>
        </w:trPr>
        <w:tc>
          <w:tcPr>
            <w:tcW w:w="167" w:type="pct"/>
            <w:hideMark/>
          </w:tcPr>
          <w:p w:rsidR="00CD7E66" w:rsidRPr="00520718" w:rsidRDefault="00CD7E66" w:rsidP="001530F8">
            <w:pPr>
              <w:spacing w:before="0" w:after="0"/>
              <w:ind w:firstLine="0"/>
              <w:jc w:val="left"/>
              <w:rPr>
                <w:sz w:val="20"/>
                <w:szCs w:val="20"/>
              </w:rPr>
            </w:pPr>
            <w:r w:rsidRPr="00520718">
              <w:rPr>
                <w:sz w:val="20"/>
                <w:szCs w:val="20"/>
              </w:rPr>
              <w:t>14</w:t>
            </w:r>
          </w:p>
        </w:tc>
        <w:tc>
          <w:tcPr>
            <w:tcW w:w="816" w:type="pct"/>
            <w:hideMark/>
          </w:tcPr>
          <w:p w:rsidR="00CD7E66" w:rsidRPr="00520718" w:rsidRDefault="00CD7E66" w:rsidP="001530F8">
            <w:pPr>
              <w:spacing w:before="0" w:after="0"/>
              <w:ind w:firstLine="0"/>
              <w:jc w:val="left"/>
              <w:rPr>
                <w:sz w:val="20"/>
                <w:szCs w:val="20"/>
              </w:rPr>
            </w:pPr>
            <w:r w:rsidRPr="00520718">
              <w:rPr>
                <w:sz w:val="20"/>
                <w:szCs w:val="20"/>
              </w:rPr>
              <w:t>Отвал "Центральный 1"</w:t>
            </w:r>
          </w:p>
        </w:tc>
        <w:tc>
          <w:tcPr>
            <w:tcW w:w="497" w:type="pct"/>
            <w:hideMark/>
          </w:tcPr>
          <w:p w:rsidR="00CD7E66" w:rsidRPr="00520718" w:rsidRDefault="00CD7E66" w:rsidP="00426171">
            <w:pPr>
              <w:spacing w:before="0" w:after="0"/>
              <w:ind w:firstLine="0"/>
              <w:jc w:val="center"/>
              <w:rPr>
                <w:sz w:val="20"/>
                <w:szCs w:val="20"/>
              </w:rPr>
            </w:pPr>
            <w:r w:rsidRPr="00520718">
              <w:rPr>
                <w:sz w:val="20"/>
                <w:szCs w:val="20"/>
              </w:rPr>
              <w:t>30129000001</w:t>
            </w:r>
          </w:p>
        </w:tc>
        <w:tc>
          <w:tcPr>
            <w:tcW w:w="720" w:type="pct"/>
            <w:hideMark/>
          </w:tcPr>
          <w:p w:rsidR="00CD7E66" w:rsidRPr="00520718" w:rsidRDefault="00CD7E66" w:rsidP="00426171">
            <w:pPr>
              <w:spacing w:before="0" w:after="0"/>
              <w:ind w:firstLine="0"/>
              <w:jc w:val="center"/>
              <w:rPr>
                <w:sz w:val="20"/>
                <w:szCs w:val="20"/>
              </w:rPr>
            </w:pPr>
            <w:r w:rsidRPr="00520718">
              <w:rPr>
                <w:sz w:val="20"/>
                <w:szCs w:val="20"/>
              </w:rPr>
              <w:t xml:space="preserve">Пенжинский </w:t>
            </w:r>
            <w:r w:rsidR="00722AEC" w:rsidRPr="00520718">
              <w:rPr>
                <w:sz w:val="20"/>
                <w:szCs w:val="20"/>
              </w:rPr>
              <w:t>МР</w:t>
            </w:r>
          </w:p>
        </w:tc>
        <w:tc>
          <w:tcPr>
            <w:tcW w:w="674" w:type="pct"/>
            <w:hideMark/>
          </w:tcPr>
          <w:p w:rsidR="00CD7E66" w:rsidRPr="00520718" w:rsidRDefault="00CD7E66" w:rsidP="00426171">
            <w:pPr>
              <w:spacing w:before="0" w:after="0"/>
              <w:ind w:firstLine="0"/>
              <w:jc w:val="center"/>
              <w:rPr>
                <w:sz w:val="20"/>
                <w:szCs w:val="20"/>
              </w:rPr>
            </w:pPr>
            <w:r w:rsidRPr="00520718">
              <w:rPr>
                <w:sz w:val="20"/>
                <w:szCs w:val="20"/>
              </w:rPr>
              <w:t>с. Таловка</w:t>
            </w:r>
          </w:p>
        </w:tc>
        <w:tc>
          <w:tcPr>
            <w:tcW w:w="374" w:type="pct"/>
            <w:hideMark/>
          </w:tcPr>
          <w:p w:rsidR="00CD7E66" w:rsidRPr="00520718" w:rsidRDefault="00CD7E66" w:rsidP="00426171">
            <w:pPr>
              <w:spacing w:before="0" w:after="0"/>
              <w:ind w:firstLine="0"/>
              <w:jc w:val="center"/>
              <w:rPr>
                <w:sz w:val="20"/>
                <w:szCs w:val="20"/>
              </w:rPr>
            </w:pPr>
            <w:r w:rsidRPr="00520718">
              <w:rPr>
                <w:sz w:val="20"/>
                <w:szCs w:val="20"/>
              </w:rPr>
              <w:t>2016</w:t>
            </w:r>
          </w:p>
        </w:tc>
        <w:tc>
          <w:tcPr>
            <w:tcW w:w="370" w:type="pct"/>
            <w:hideMark/>
          </w:tcPr>
          <w:p w:rsidR="00CD7E66" w:rsidRPr="00520718" w:rsidRDefault="00CD7E66" w:rsidP="00426171">
            <w:pPr>
              <w:spacing w:before="0" w:after="0"/>
              <w:ind w:firstLine="0"/>
              <w:jc w:val="center"/>
              <w:rPr>
                <w:sz w:val="20"/>
                <w:szCs w:val="20"/>
              </w:rPr>
            </w:pPr>
            <w:r w:rsidRPr="00520718">
              <w:rPr>
                <w:sz w:val="20"/>
                <w:szCs w:val="20"/>
              </w:rPr>
              <w:t>52 800</w:t>
            </w:r>
          </w:p>
        </w:tc>
        <w:tc>
          <w:tcPr>
            <w:tcW w:w="771" w:type="pct"/>
            <w:hideMark/>
          </w:tcPr>
          <w:p w:rsidR="00CD7E66" w:rsidRPr="00520718" w:rsidRDefault="00CD7E66" w:rsidP="00426171">
            <w:pPr>
              <w:spacing w:before="0" w:after="0"/>
              <w:ind w:firstLine="0"/>
              <w:jc w:val="center"/>
              <w:rPr>
                <w:sz w:val="20"/>
                <w:szCs w:val="20"/>
              </w:rPr>
            </w:pPr>
            <w:r w:rsidRPr="00520718">
              <w:rPr>
                <w:sz w:val="20"/>
                <w:szCs w:val="20"/>
              </w:rPr>
              <w:t>Вскрышные породы в смеси практически не опасные</w:t>
            </w:r>
          </w:p>
        </w:tc>
        <w:tc>
          <w:tcPr>
            <w:tcW w:w="610" w:type="pct"/>
            <w:hideMark/>
          </w:tcPr>
          <w:p w:rsidR="00CD7E66" w:rsidRPr="00520718" w:rsidRDefault="00CD7E66" w:rsidP="00426171">
            <w:pPr>
              <w:spacing w:before="0" w:after="0"/>
              <w:ind w:firstLine="0"/>
              <w:jc w:val="center"/>
              <w:rPr>
                <w:sz w:val="20"/>
                <w:szCs w:val="20"/>
              </w:rPr>
            </w:pPr>
            <w:r w:rsidRPr="00520718">
              <w:rPr>
                <w:sz w:val="20"/>
                <w:szCs w:val="20"/>
              </w:rPr>
              <w:t>не требуется</w:t>
            </w:r>
          </w:p>
        </w:tc>
      </w:tr>
      <w:tr w:rsidR="00CD7E66" w:rsidRPr="00520718" w:rsidTr="001530F8">
        <w:trPr>
          <w:trHeight w:val="20"/>
        </w:trPr>
        <w:tc>
          <w:tcPr>
            <w:tcW w:w="167" w:type="pct"/>
            <w:hideMark/>
          </w:tcPr>
          <w:p w:rsidR="00CD7E66" w:rsidRPr="00520718" w:rsidRDefault="00CD7E66" w:rsidP="001530F8">
            <w:pPr>
              <w:spacing w:before="0" w:after="0"/>
              <w:ind w:firstLine="0"/>
              <w:jc w:val="left"/>
              <w:rPr>
                <w:sz w:val="20"/>
                <w:szCs w:val="20"/>
              </w:rPr>
            </w:pPr>
            <w:r w:rsidRPr="00520718">
              <w:rPr>
                <w:sz w:val="20"/>
                <w:szCs w:val="20"/>
              </w:rPr>
              <w:t>15</w:t>
            </w:r>
          </w:p>
        </w:tc>
        <w:tc>
          <w:tcPr>
            <w:tcW w:w="816" w:type="pct"/>
            <w:hideMark/>
          </w:tcPr>
          <w:p w:rsidR="00CD7E66" w:rsidRPr="00520718" w:rsidRDefault="00CD7E66" w:rsidP="001530F8">
            <w:pPr>
              <w:spacing w:before="0" w:after="0"/>
              <w:ind w:firstLine="0"/>
              <w:jc w:val="left"/>
              <w:rPr>
                <w:sz w:val="20"/>
                <w:szCs w:val="20"/>
              </w:rPr>
            </w:pPr>
            <w:r w:rsidRPr="00520718">
              <w:rPr>
                <w:sz w:val="20"/>
                <w:szCs w:val="20"/>
              </w:rPr>
              <w:t>Отвал "Центральный 2"</w:t>
            </w:r>
          </w:p>
        </w:tc>
        <w:tc>
          <w:tcPr>
            <w:tcW w:w="497" w:type="pct"/>
            <w:hideMark/>
          </w:tcPr>
          <w:p w:rsidR="00CD7E66" w:rsidRPr="00520718" w:rsidRDefault="00CD7E66" w:rsidP="00426171">
            <w:pPr>
              <w:spacing w:before="0" w:after="0"/>
              <w:ind w:firstLine="0"/>
              <w:jc w:val="center"/>
              <w:rPr>
                <w:sz w:val="20"/>
                <w:szCs w:val="20"/>
              </w:rPr>
            </w:pPr>
            <w:r w:rsidRPr="00520718">
              <w:rPr>
                <w:sz w:val="20"/>
                <w:szCs w:val="20"/>
              </w:rPr>
              <w:t>30129000001</w:t>
            </w:r>
          </w:p>
        </w:tc>
        <w:tc>
          <w:tcPr>
            <w:tcW w:w="720" w:type="pct"/>
            <w:hideMark/>
          </w:tcPr>
          <w:p w:rsidR="00CD7E66" w:rsidRPr="00520718" w:rsidRDefault="00CD7E66" w:rsidP="00426171">
            <w:pPr>
              <w:spacing w:before="0" w:after="0"/>
              <w:ind w:firstLine="0"/>
              <w:jc w:val="center"/>
              <w:rPr>
                <w:sz w:val="20"/>
                <w:szCs w:val="20"/>
              </w:rPr>
            </w:pPr>
            <w:r w:rsidRPr="00520718">
              <w:rPr>
                <w:sz w:val="20"/>
                <w:szCs w:val="20"/>
              </w:rPr>
              <w:t xml:space="preserve">Пенжинский </w:t>
            </w:r>
            <w:r w:rsidR="00722AEC" w:rsidRPr="00520718">
              <w:rPr>
                <w:sz w:val="20"/>
                <w:szCs w:val="20"/>
              </w:rPr>
              <w:t>МР</w:t>
            </w:r>
          </w:p>
        </w:tc>
        <w:tc>
          <w:tcPr>
            <w:tcW w:w="674" w:type="pct"/>
            <w:hideMark/>
          </w:tcPr>
          <w:p w:rsidR="00CD7E66" w:rsidRPr="00520718" w:rsidRDefault="00CD7E66" w:rsidP="00426171">
            <w:pPr>
              <w:spacing w:before="0" w:after="0"/>
              <w:ind w:firstLine="0"/>
              <w:jc w:val="center"/>
              <w:rPr>
                <w:sz w:val="20"/>
                <w:szCs w:val="20"/>
              </w:rPr>
            </w:pPr>
            <w:r w:rsidRPr="00520718">
              <w:rPr>
                <w:sz w:val="20"/>
                <w:szCs w:val="20"/>
              </w:rPr>
              <w:t>с. Таловка</w:t>
            </w:r>
          </w:p>
        </w:tc>
        <w:tc>
          <w:tcPr>
            <w:tcW w:w="374" w:type="pct"/>
            <w:hideMark/>
          </w:tcPr>
          <w:p w:rsidR="00CD7E66" w:rsidRPr="00520718" w:rsidRDefault="00CD7E66" w:rsidP="00426171">
            <w:pPr>
              <w:spacing w:before="0" w:after="0"/>
              <w:ind w:firstLine="0"/>
              <w:jc w:val="center"/>
              <w:rPr>
                <w:sz w:val="20"/>
                <w:szCs w:val="20"/>
              </w:rPr>
            </w:pPr>
            <w:r w:rsidRPr="00520718">
              <w:rPr>
                <w:sz w:val="20"/>
                <w:szCs w:val="20"/>
              </w:rPr>
              <w:t>2016</w:t>
            </w:r>
          </w:p>
        </w:tc>
        <w:tc>
          <w:tcPr>
            <w:tcW w:w="370" w:type="pct"/>
            <w:hideMark/>
          </w:tcPr>
          <w:p w:rsidR="00CD7E66" w:rsidRPr="00520718" w:rsidRDefault="00CD7E66" w:rsidP="00426171">
            <w:pPr>
              <w:spacing w:before="0" w:after="0"/>
              <w:ind w:firstLine="0"/>
              <w:jc w:val="center"/>
              <w:rPr>
                <w:sz w:val="20"/>
                <w:szCs w:val="20"/>
              </w:rPr>
            </w:pPr>
            <w:r w:rsidRPr="00520718">
              <w:rPr>
                <w:sz w:val="20"/>
                <w:szCs w:val="20"/>
              </w:rPr>
              <w:t>35 700</w:t>
            </w:r>
          </w:p>
        </w:tc>
        <w:tc>
          <w:tcPr>
            <w:tcW w:w="771" w:type="pct"/>
            <w:hideMark/>
          </w:tcPr>
          <w:p w:rsidR="00CD7E66" w:rsidRPr="00520718" w:rsidRDefault="00CD7E66" w:rsidP="00426171">
            <w:pPr>
              <w:spacing w:before="0" w:after="0"/>
              <w:ind w:firstLine="0"/>
              <w:jc w:val="center"/>
              <w:rPr>
                <w:sz w:val="20"/>
                <w:szCs w:val="20"/>
              </w:rPr>
            </w:pPr>
            <w:r w:rsidRPr="00520718">
              <w:rPr>
                <w:sz w:val="20"/>
                <w:szCs w:val="20"/>
              </w:rPr>
              <w:t>Вскрышные породы в смеси практически не опасные</w:t>
            </w:r>
          </w:p>
        </w:tc>
        <w:tc>
          <w:tcPr>
            <w:tcW w:w="610" w:type="pct"/>
            <w:hideMark/>
          </w:tcPr>
          <w:p w:rsidR="00CD7E66" w:rsidRPr="00520718" w:rsidRDefault="00CD7E66" w:rsidP="00426171">
            <w:pPr>
              <w:spacing w:before="0" w:after="0"/>
              <w:ind w:firstLine="0"/>
              <w:jc w:val="center"/>
              <w:rPr>
                <w:sz w:val="20"/>
                <w:szCs w:val="20"/>
              </w:rPr>
            </w:pPr>
            <w:r w:rsidRPr="00520718">
              <w:rPr>
                <w:sz w:val="20"/>
                <w:szCs w:val="20"/>
              </w:rPr>
              <w:t>не требуется</w:t>
            </w:r>
          </w:p>
        </w:tc>
      </w:tr>
      <w:tr w:rsidR="00CD7E66" w:rsidRPr="00520718" w:rsidTr="001530F8">
        <w:trPr>
          <w:trHeight w:val="20"/>
        </w:trPr>
        <w:tc>
          <w:tcPr>
            <w:tcW w:w="167" w:type="pct"/>
            <w:hideMark/>
          </w:tcPr>
          <w:p w:rsidR="00CD7E66" w:rsidRPr="00520718" w:rsidRDefault="00CD7E66" w:rsidP="001530F8">
            <w:pPr>
              <w:spacing w:before="0" w:after="0"/>
              <w:ind w:firstLine="0"/>
              <w:jc w:val="left"/>
              <w:rPr>
                <w:sz w:val="20"/>
                <w:szCs w:val="20"/>
              </w:rPr>
            </w:pPr>
            <w:r w:rsidRPr="00520718">
              <w:rPr>
                <w:sz w:val="20"/>
                <w:szCs w:val="20"/>
              </w:rPr>
              <w:t>16</w:t>
            </w:r>
          </w:p>
        </w:tc>
        <w:tc>
          <w:tcPr>
            <w:tcW w:w="816" w:type="pct"/>
            <w:hideMark/>
          </w:tcPr>
          <w:p w:rsidR="00CD7E66" w:rsidRPr="00520718" w:rsidRDefault="00CD7E66" w:rsidP="001530F8">
            <w:pPr>
              <w:spacing w:before="0" w:after="0"/>
              <w:ind w:firstLine="0"/>
              <w:jc w:val="left"/>
              <w:rPr>
                <w:sz w:val="20"/>
                <w:szCs w:val="20"/>
              </w:rPr>
            </w:pPr>
            <w:r w:rsidRPr="00520718">
              <w:rPr>
                <w:sz w:val="20"/>
                <w:szCs w:val="20"/>
              </w:rPr>
              <w:t>Отвал "Центральный, ярус + 250м"</w:t>
            </w:r>
          </w:p>
        </w:tc>
        <w:tc>
          <w:tcPr>
            <w:tcW w:w="497" w:type="pct"/>
            <w:hideMark/>
          </w:tcPr>
          <w:p w:rsidR="00CD7E66" w:rsidRPr="00520718" w:rsidRDefault="00CD7E66" w:rsidP="00426171">
            <w:pPr>
              <w:spacing w:before="0" w:after="0"/>
              <w:ind w:firstLine="0"/>
              <w:jc w:val="center"/>
              <w:rPr>
                <w:sz w:val="20"/>
                <w:szCs w:val="20"/>
              </w:rPr>
            </w:pPr>
            <w:r w:rsidRPr="00520718">
              <w:rPr>
                <w:sz w:val="20"/>
                <w:szCs w:val="20"/>
              </w:rPr>
              <w:t>30129000001</w:t>
            </w:r>
          </w:p>
        </w:tc>
        <w:tc>
          <w:tcPr>
            <w:tcW w:w="720" w:type="pct"/>
            <w:hideMark/>
          </w:tcPr>
          <w:p w:rsidR="00CD7E66" w:rsidRPr="00520718" w:rsidRDefault="00CD7E66" w:rsidP="00426171">
            <w:pPr>
              <w:spacing w:before="0" w:after="0"/>
              <w:ind w:firstLine="0"/>
              <w:jc w:val="center"/>
              <w:rPr>
                <w:sz w:val="20"/>
                <w:szCs w:val="20"/>
              </w:rPr>
            </w:pPr>
            <w:r w:rsidRPr="00520718">
              <w:rPr>
                <w:sz w:val="20"/>
                <w:szCs w:val="20"/>
              </w:rPr>
              <w:t xml:space="preserve">Пенжинский </w:t>
            </w:r>
            <w:r w:rsidR="00722AEC" w:rsidRPr="00520718">
              <w:rPr>
                <w:sz w:val="20"/>
                <w:szCs w:val="20"/>
              </w:rPr>
              <w:t>МР</w:t>
            </w:r>
          </w:p>
        </w:tc>
        <w:tc>
          <w:tcPr>
            <w:tcW w:w="674" w:type="pct"/>
            <w:hideMark/>
          </w:tcPr>
          <w:p w:rsidR="00CD7E66" w:rsidRPr="00520718" w:rsidRDefault="00CD7E66" w:rsidP="00426171">
            <w:pPr>
              <w:spacing w:before="0" w:after="0"/>
              <w:ind w:firstLine="0"/>
              <w:jc w:val="center"/>
              <w:rPr>
                <w:sz w:val="20"/>
                <w:szCs w:val="20"/>
              </w:rPr>
            </w:pPr>
            <w:r w:rsidRPr="00520718">
              <w:rPr>
                <w:sz w:val="20"/>
                <w:szCs w:val="20"/>
              </w:rPr>
              <w:t>с. Таловка</w:t>
            </w:r>
          </w:p>
        </w:tc>
        <w:tc>
          <w:tcPr>
            <w:tcW w:w="374" w:type="pct"/>
            <w:hideMark/>
          </w:tcPr>
          <w:p w:rsidR="00CD7E66" w:rsidRPr="00520718" w:rsidRDefault="00CD7E66" w:rsidP="00426171">
            <w:pPr>
              <w:spacing w:before="0" w:after="0"/>
              <w:ind w:firstLine="0"/>
              <w:jc w:val="center"/>
              <w:rPr>
                <w:sz w:val="20"/>
                <w:szCs w:val="20"/>
              </w:rPr>
            </w:pPr>
            <w:r w:rsidRPr="00520718">
              <w:rPr>
                <w:sz w:val="20"/>
                <w:szCs w:val="20"/>
              </w:rPr>
              <w:t>2016</w:t>
            </w:r>
          </w:p>
        </w:tc>
        <w:tc>
          <w:tcPr>
            <w:tcW w:w="370" w:type="pct"/>
            <w:hideMark/>
          </w:tcPr>
          <w:p w:rsidR="00CD7E66" w:rsidRPr="00520718" w:rsidRDefault="00CD7E66" w:rsidP="00426171">
            <w:pPr>
              <w:spacing w:before="0" w:after="0"/>
              <w:ind w:firstLine="0"/>
              <w:jc w:val="center"/>
              <w:rPr>
                <w:sz w:val="20"/>
                <w:szCs w:val="20"/>
              </w:rPr>
            </w:pPr>
            <w:r w:rsidRPr="00520718">
              <w:rPr>
                <w:sz w:val="20"/>
                <w:szCs w:val="20"/>
              </w:rPr>
              <w:t>97 100</w:t>
            </w:r>
          </w:p>
        </w:tc>
        <w:tc>
          <w:tcPr>
            <w:tcW w:w="771" w:type="pct"/>
            <w:hideMark/>
          </w:tcPr>
          <w:p w:rsidR="00CD7E66" w:rsidRPr="00520718" w:rsidRDefault="00CD7E66" w:rsidP="00426171">
            <w:pPr>
              <w:spacing w:before="0" w:after="0"/>
              <w:ind w:firstLine="0"/>
              <w:jc w:val="center"/>
              <w:rPr>
                <w:sz w:val="20"/>
                <w:szCs w:val="20"/>
              </w:rPr>
            </w:pPr>
            <w:r w:rsidRPr="00520718">
              <w:rPr>
                <w:sz w:val="20"/>
                <w:szCs w:val="20"/>
              </w:rPr>
              <w:t>Вскрышные породы в смеси практически не опасные</w:t>
            </w:r>
          </w:p>
        </w:tc>
        <w:tc>
          <w:tcPr>
            <w:tcW w:w="610" w:type="pct"/>
            <w:hideMark/>
          </w:tcPr>
          <w:p w:rsidR="00CD7E66" w:rsidRPr="00520718" w:rsidRDefault="00CD7E66" w:rsidP="00426171">
            <w:pPr>
              <w:spacing w:before="0" w:after="0"/>
              <w:ind w:firstLine="0"/>
              <w:jc w:val="center"/>
              <w:rPr>
                <w:sz w:val="20"/>
                <w:szCs w:val="20"/>
              </w:rPr>
            </w:pPr>
            <w:r w:rsidRPr="00520718">
              <w:rPr>
                <w:sz w:val="20"/>
                <w:szCs w:val="20"/>
              </w:rPr>
              <w:t>не требуется</w:t>
            </w:r>
          </w:p>
        </w:tc>
      </w:tr>
      <w:tr w:rsidR="00CD7E66" w:rsidRPr="00520718" w:rsidTr="001530F8">
        <w:trPr>
          <w:trHeight w:val="20"/>
        </w:trPr>
        <w:tc>
          <w:tcPr>
            <w:tcW w:w="167" w:type="pct"/>
            <w:hideMark/>
          </w:tcPr>
          <w:p w:rsidR="00CD7E66" w:rsidRPr="00520718" w:rsidRDefault="00CD7E66" w:rsidP="001530F8">
            <w:pPr>
              <w:spacing w:before="0" w:after="0"/>
              <w:ind w:firstLine="0"/>
              <w:jc w:val="left"/>
              <w:rPr>
                <w:sz w:val="20"/>
                <w:szCs w:val="20"/>
              </w:rPr>
            </w:pPr>
            <w:r w:rsidRPr="00520718">
              <w:rPr>
                <w:sz w:val="20"/>
                <w:szCs w:val="20"/>
              </w:rPr>
              <w:t>17</w:t>
            </w:r>
          </w:p>
        </w:tc>
        <w:tc>
          <w:tcPr>
            <w:tcW w:w="816" w:type="pct"/>
            <w:hideMark/>
          </w:tcPr>
          <w:p w:rsidR="00CD7E66" w:rsidRPr="00520718" w:rsidRDefault="00CD7E66" w:rsidP="001530F8">
            <w:pPr>
              <w:spacing w:before="0" w:after="0"/>
              <w:ind w:firstLine="0"/>
              <w:jc w:val="left"/>
              <w:rPr>
                <w:sz w:val="20"/>
                <w:szCs w:val="20"/>
              </w:rPr>
            </w:pPr>
            <w:r w:rsidRPr="00520718">
              <w:rPr>
                <w:sz w:val="20"/>
                <w:szCs w:val="20"/>
              </w:rPr>
              <w:t>Отвал "Центральный, ярус + 290м"</w:t>
            </w:r>
          </w:p>
        </w:tc>
        <w:tc>
          <w:tcPr>
            <w:tcW w:w="497" w:type="pct"/>
            <w:hideMark/>
          </w:tcPr>
          <w:p w:rsidR="00CD7E66" w:rsidRPr="00520718" w:rsidRDefault="00CD7E66" w:rsidP="00426171">
            <w:pPr>
              <w:spacing w:before="0" w:after="0"/>
              <w:ind w:firstLine="0"/>
              <w:jc w:val="center"/>
              <w:rPr>
                <w:sz w:val="20"/>
                <w:szCs w:val="20"/>
              </w:rPr>
            </w:pPr>
            <w:r w:rsidRPr="00520718">
              <w:rPr>
                <w:sz w:val="20"/>
                <w:szCs w:val="20"/>
              </w:rPr>
              <w:t>30129000001</w:t>
            </w:r>
          </w:p>
        </w:tc>
        <w:tc>
          <w:tcPr>
            <w:tcW w:w="720" w:type="pct"/>
            <w:hideMark/>
          </w:tcPr>
          <w:p w:rsidR="00CD7E66" w:rsidRPr="00520718" w:rsidRDefault="00CD7E66" w:rsidP="00426171">
            <w:pPr>
              <w:spacing w:before="0" w:after="0"/>
              <w:ind w:firstLine="0"/>
              <w:jc w:val="center"/>
              <w:rPr>
                <w:sz w:val="20"/>
                <w:szCs w:val="20"/>
              </w:rPr>
            </w:pPr>
            <w:r w:rsidRPr="00520718">
              <w:rPr>
                <w:sz w:val="20"/>
                <w:szCs w:val="20"/>
              </w:rPr>
              <w:t xml:space="preserve">Пенжинский </w:t>
            </w:r>
            <w:r w:rsidR="00722AEC" w:rsidRPr="00520718">
              <w:rPr>
                <w:sz w:val="20"/>
                <w:szCs w:val="20"/>
              </w:rPr>
              <w:t>МР</w:t>
            </w:r>
          </w:p>
        </w:tc>
        <w:tc>
          <w:tcPr>
            <w:tcW w:w="674" w:type="pct"/>
            <w:hideMark/>
          </w:tcPr>
          <w:p w:rsidR="00CD7E66" w:rsidRPr="00520718" w:rsidRDefault="00CD7E66" w:rsidP="00426171">
            <w:pPr>
              <w:spacing w:before="0" w:after="0"/>
              <w:ind w:firstLine="0"/>
              <w:jc w:val="center"/>
              <w:rPr>
                <w:sz w:val="20"/>
                <w:szCs w:val="20"/>
              </w:rPr>
            </w:pPr>
            <w:r w:rsidRPr="00520718">
              <w:rPr>
                <w:sz w:val="20"/>
                <w:szCs w:val="20"/>
              </w:rPr>
              <w:t>с. Таловка</w:t>
            </w:r>
          </w:p>
        </w:tc>
        <w:tc>
          <w:tcPr>
            <w:tcW w:w="374" w:type="pct"/>
            <w:hideMark/>
          </w:tcPr>
          <w:p w:rsidR="00CD7E66" w:rsidRPr="00520718" w:rsidRDefault="00CD7E66" w:rsidP="00426171">
            <w:pPr>
              <w:spacing w:before="0" w:after="0"/>
              <w:ind w:firstLine="0"/>
              <w:jc w:val="center"/>
              <w:rPr>
                <w:sz w:val="20"/>
                <w:szCs w:val="20"/>
              </w:rPr>
            </w:pPr>
            <w:r w:rsidRPr="00520718">
              <w:rPr>
                <w:sz w:val="20"/>
                <w:szCs w:val="20"/>
              </w:rPr>
              <w:t>2016</w:t>
            </w:r>
          </w:p>
        </w:tc>
        <w:tc>
          <w:tcPr>
            <w:tcW w:w="370" w:type="pct"/>
            <w:hideMark/>
          </w:tcPr>
          <w:p w:rsidR="00CD7E66" w:rsidRPr="00520718" w:rsidRDefault="00CD7E66" w:rsidP="00426171">
            <w:pPr>
              <w:spacing w:before="0" w:after="0"/>
              <w:ind w:firstLine="0"/>
              <w:jc w:val="center"/>
              <w:rPr>
                <w:sz w:val="20"/>
                <w:szCs w:val="20"/>
              </w:rPr>
            </w:pPr>
            <w:r w:rsidRPr="00520718">
              <w:rPr>
                <w:sz w:val="20"/>
                <w:szCs w:val="20"/>
              </w:rPr>
              <w:t>107 300</w:t>
            </w:r>
          </w:p>
        </w:tc>
        <w:tc>
          <w:tcPr>
            <w:tcW w:w="771" w:type="pct"/>
            <w:hideMark/>
          </w:tcPr>
          <w:p w:rsidR="00CD7E66" w:rsidRPr="00520718" w:rsidRDefault="00CD7E66" w:rsidP="00426171">
            <w:pPr>
              <w:spacing w:before="0" w:after="0"/>
              <w:ind w:firstLine="0"/>
              <w:jc w:val="center"/>
              <w:rPr>
                <w:sz w:val="20"/>
                <w:szCs w:val="20"/>
              </w:rPr>
            </w:pPr>
            <w:r w:rsidRPr="00520718">
              <w:rPr>
                <w:sz w:val="20"/>
                <w:szCs w:val="20"/>
              </w:rPr>
              <w:t>Вскрышные породы в смеси практически не опасные</w:t>
            </w:r>
          </w:p>
        </w:tc>
        <w:tc>
          <w:tcPr>
            <w:tcW w:w="610" w:type="pct"/>
            <w:hideMark/>
          </w:tcPr>
          <w:p w:rsidR="00CD7E66" w:rsidRPr="00520718" w:rsidRDefault="00CD7E66" w:rsidP="00426171">
            <w:pPr>
              <w:spacing w:before="0" w:after="0"/>
              <w:ind w:firstLine="0"/>
              <w:jc w:val="center"/>
              <w:rPr>
                <w:sz w:val="20"/>
                <w:szCs w:val="20"/>
              </w:rPr>
            </w:pPr>
            <w:r w:rsidRPr="00520718">
              <w:rPr>
                <w:sz w:val="20"/>
                <w:szCs w:val="20"/>
              </w:rPr>
              <w:t>не требуется</w:t>
            </w:r>
          </w:p>
        </w:tc>
      </w:tr>
      <w:tr w:rsidR="00CD7E66" w:rsidRPr="00520718" w:rsidTr="001530F8">
        <w:trPr>
          <w:trHeight w:val="20"/>
        </w:trPr>
        <w:tc>
          <w:tcPr>
            <w:tcW w:w="167" w:type="pct"/>
            <w:hideMark/>
          </w:tcPr>
          <w:p w:rsidR="00CD7E66" w:rsidRPr="00520718" w:rsidRDefault="00CD7E66" w:rsidP="001530F8">
            <w:pPr>
              <w:spacing w:before="0" w:after="0"/>
              <w:ind w:firstLine="0"/>
              <w:jc w:val="left"/>
              <w:rPr>
                <w:sz w:val="20"/>
                <w:szCs w:val="20"/>
              </w:rPr>
            </w:pPr>
            <w:r w:rsidRPr="00520718">
              <w:rPr>
                <w:sz w:val="20"/>
                <w:szCs w:val="20"/>
              </w:rPr>
              <w:lastRenderedPageBreak/>
              <w:t>18</w:t>
            </w:r>
          </w:p>
        </w:tc>
        <w:tc>
          <w:tcPr>
            <w:tcW w:w="816" w:type="pct"/>
            <w:hideMark/>
          </w:tcPr>
          <w:p w:rsidR="00CD7E66" w:rsidRPr="00520718" w:rsidRDefault="00CD7E66" w:rsidP="001530F8">
            <w:pPr>
              <w:spacing w:before="0" w:after="0"/>
              <w:ind w:firstLine="0"/>
              <w:jc w:val="left"/>
              <w:rPr>
                <w:sz w:val="20"/>
                <w:szCs w:val="20"/>
              </w:rPr>
            </w:pPr>
            <w:r w:rsidRPr="00520718">
              <w:rPr>
                <w:sz w:val="20"/>
                <w:szCs w:val="20"/>
              </w:rPr>
              <w:t>Отвал "Центральный, ярус + 225м"</w:t>
            </w:r>
          </w:p>
        </w:tc>
        <w:tc>
          <w:tcPr>
            <w:tcW w:w="497" w:type="pct"/>
            <w:hideMark/>
          </w:tcPr>
          <w:p w:rsidR="00CD7E66" w:rsidRPr="00520718" w:rsidRDefault="00CD7E66" w:rsidP="00426171">
            <w:pPr>
              <w:spacing w:before="0" w:after="0"/>
              <w:ind w:firstLine="0"/>
              <w:jc w:val="center"/>
              <w:rPr>
                <w:sz w:val="20"/>
                <w:szCs w:val="20"/>
              </w:rPr>
            </w:pPr>
            <w:r w:rsidRPr="00520718">
              <w:rPr>
                <w:sz w:val="20"/>
                <w:szCs w:val="20"/>
              </w:rPr>
              <w:t>30129000001</w:t>
            </w:r>
          </w:p>
        </w:tc>
        <w:tc>
          <w:tcPr>
            <w:tcW w:w="720" w:type="pct"/>
            <w:hideMark/>
          </w:tcPr>
          <w:p w:rsidR="00CD7E66" w:rsidRPr="00520718" w:rsidRDefault="00CD7E66" w:rsidP="00426171">
            <w:pPr>
              <w:spacing w:before="0" w:after="0"/>
              <w:ind w:firstLine="0"/>
              <w:jc w:val="center"/>
              <w:rPr>
                <w:sz w:val="20"/>
                <w:szCs w:val="20"/>
              </w:rPr>
            </w:pPr>
            <w:r w:rsidRPr="00520718">
              <w:rPr>
                <w:sz w:val="20"/>
                <w:szCs w:val="20"/>
              </w:rPr>
              <w:t xml:space="preserve">Пенжинский </w:t>
            </w:r>
            <w:r w:rsidR="00722AEC" w:rsidRPr="00520718">
              <w:rPr>
                <w:sz w:val="20"/>
                <w:szCs w:val="20"/>
              </w:rPr>
              <w:t>МР</w:t>
            </w:r>
          </w:p>
        </w:tc>
        <w:tc>
          <w:tcPr>
            <w:tcW w:w="674" w:type="pct"/>
            <w:hideMark/>
          </w:tcPr>
          <w:p w:rsidR="00CD7E66" w:rsidRPr="00520718" w:rsidRDefault="00CD7E66" w:rsidP="00426171">
            <w:pPr>
              <w:spacing w:before="0" w:after="0"/>
              <w:ind w:firstLine="0"/>
              <w:jc w:val="center"/>
              <w:rPr>
                <w:sz w:val="20"/>
                <w:szCs w:val="20"/>
              </w:rPr>
            </w:pPr>
            <w:r w:rsidRPr="00520718">
              <w:rPr>
                <w:sz w:val="20"/>
                <w:szCs w:val="20"/>
              </w:rPr>
              <w:t>с. Таловка</w:t>
            </w:r>
          </w:p>
        </w:tc>
        <w:tc>
          <w:tcPr>
            <w:tcW w:w="374" w:type="pct"/>
            <w:hideMark/>
          </w:tcPr>
          <w:p w:rsidR="00CD7E66" w:rsidRPr="00520718" w:rsidRDefault="00CD7E66" w:rsidP="00426171">
            <w:pPr>
              <w:spacing w:before="0" w:after="0"/>
              <w:ind w:firstLine="0"/>
              <w:jc w:val="center"/>
              <w:rPr>
                <w:sz w:val="20"/>
                <w:szCs w:val="20"/>
              </w:rPr>
            </w:pPr>
            <w:r w:rsidRPr="00520718">
              <w:rPr>
                <w:sz w:val="20"/>
                <w:szCs w:val="20"/>
              </w:rPr>
              <w:t>2016</w:t>
            </w:r>
          </w:p>
        </w:tc>
        <w:tc>
          <w:tcPr>
            <w:tcW w:w="370" w:type="pct"/>
            <w:hideMark/>
          </w:tcPr>
          <w:p w:rsidR="00CD7E66" w:rsidRPr="00520718" w:rsidRDefault="00CD7E66" w:rsidP="00426171">
            <w:pPr>
              <w:spacing w:before="0" w:after="0"/>
              <w:ind w:firstLine="0"/>
              <w:jc w:val="center"/>
              <w:rPr>
                <w:sz w:val="20"/>
                <w:szCs w:val="20"/>
              </w:rPr>
            </w:pPr>
            <w:r w:rsidRPr="00520718">
              <w:rPr>
                <w:sz w:val="20"/>
                <w:szCs w:val="20"/>
              </w:rPr>
              <w:t>580 000</w:t>
            </w:r>
          </w:p>
        </w:tc>
        <w:tc>
          <w:tcPr>
            <w:tcW w:w="771" w:type="pct"/>
            <w:hideMark/>
          </w:tcPr>
          <w:p w:rsidR="00CD7E66" w:rsidRPr="00520718" w:rsidRDefault="00CD7E66" w:rsidP="00426171">
            <w:pPr>
              <w:spacing w:before="0" w:after="0"/>
              <w:ind w:firstLine="0"/>
              <w:jc w:val="center"/>
              <w:rPr>
                <w:sz w:val="20"/>
                <w:szCs w:val="20"/>
              </w:rPr>
            </w:pPr>
            <w:r w:rsidRPr="00520718">
              <w:rPr>
                <w:sz w:val="20"/>
                <w:szCs w:val="20"/>
              </w:rPr>
              <w:t>Вскрышные породы в смеси практически не опасные</w:t>
            </w:r>
          </w:p>
        </w:tc>
        <w:tc>
          <w:tcPr>
            <w:tcW w:w="610" w:type="pct"/>
            <w:hideMark/>
          </w:tcPr>
          <w:p w:rsidR="00CD7E66" w:rsidRPr="00520718" w:rsidRDefault="00CD7E66" w:rsidP="00426171">
            <w:pPr>
              <w:spacing w:before="0" w:after="0"/>
              <w:ind w:firstLine="0"/>
              <w:jc w:val="center"/>
              <w:rPr>
                <w:sz w:val="20"/>
                <w:szCs w:val="20"/>
              </w:rPr>
            </w:pPr>
            <w:r w:rsidRPr="00520718">
              <w:rPr>
                <w:sz w:val="20"/>
                <w:szCs w:val="20"/>
              </w:rPr>
              <w:t>не требуется</w:t>
            </w:r>
          </w:p>
        </w:tc>
      </w:tr>
      <w:tr w:rsidR="00CD7E66" w:rsidRPr="00520718" w:rsidTr="001530F8">
        <w:trPr>
          <w:trHeight w:val="20"/>
        </w:trPr>
        <w:tc>
          <w:tcPr>
            <w:tcW w:w="167" w:type="pct"/>
            <w:hideMark/>
          </w:tcPr>
          <w:p w:rsidR="00CD7E66" w:rsidRPr="00520718" w:rsidRDefault="00CD7E66" w:rsidP="001530F8">
            <w:pPr>
              <w:spacing w:before="0" w:after="0"/>
              <w:ind w:firstLine="0"/>
              <w:jc w:val="left"/>
              <w:rPr>
                <w:sz w:val="20"/>
                <w:szCs w:val="20"/>
              </w:rPr>
            </w:pPr>
            <w:r w:rsidRPr="00520718">
              <w:rPr>
                <w:sz w:val="20"/>
                <w:szCs w:val="20"/>
              </w:rPr>
              <w:t>19</w:t>
            </w:r>
          </w:p>
        </w:tc>
        <w:tc>
          <w:tcPr>
            <w:tcW w:w="816" w:type="pct"/>
            <w:hideMark/>
          </w:tcPr>
          <w:p w:rsidR="00CD7E66" w:rsidRPr="00520718" w:rsidRDefault="00CD7E66" w:rsidP="001530F8">
            <w:pPr>
              <w:spacing w:before="0" w:after="0"/>
              <w:ind w:firstLine="0"/>
              <w:jc w:val="left"/>
              <w:rPr>
                <w:sz w:val="20"/>
                <w:szCs w:val="20"/>
              </w:rPr>
            </w:pPr>
            <w:r w:rsidRPr="00520718">
              <w:rPr>
                <w:sz w:val="20"/>
                <w:szCs w:val="20"/>
              </w:rPr>
              <w:t>Отвал "Южный 1"</w:t>
            </w:r>
          </w:p>
        </w:tc>
        <w:tc>
          <w:tcPr>
            <w:tcW w:w="497" w:type="pct"/>
            <w:hideMark/>
          </w:tcPr>
          <w:p w:rsidR="00CD7E66" w:rsidRPr="00520718" w:rsidRDefault="00CD7E66" w:rsidP="00426171">
            <w:pPr>
              <w:spacing w:before="0" w:after="0"/>
              <w:ind w:firstLine="0"/>
              <w:jc w:val="center"/>
              <w:rPr>
                <w:sz w:val="20"/>
                <w:szCs w:val="20"/>
              </w:rPr>
            </w:pPr>
            <w:r w:rsidRPr="00520718">
              <w:rPr>
                <w:sz w:val="20"/>
                <w:szCs w:val="20"/>
              </w:rPr>
              <w:t>30129000001</w:t>
            </w:r>
          </w:p>
        </w:tc>
        <w:tc>
          <w:tcPr>
            <w:tcW w:w="720" w:type="pct"/>
            <w:hideMark/>
          </w:tcPr>
          <w:p w:rsidR="00CD7E66" w:rsidRPr="00520718" w:rsidRDefault="00CD7E66" w:rsidP="00426171">
            <w:pPr>
              <w:spacing w:before="0" w:after="0"/>
              <w:ind w:firstLine="0"/>
              <w:jc w:val="center"/>
              <w:rPr>
                <w:sz w:val="20"/>
                <w:szCs w:val="20"/>
              </w:rPr>
            </w:pPr>
            <w:r w:rsidRPr="00520718">
              <w:rPr>
                <w:sz w:val="20"/>
                <w:szCs w:val="20"/>
              </w:rPr>
              <w:t xml:space="preserve">Пенжинский </w:t>
            </w:r>
            <w:r w:rsidR="00722AEC" w:rsidRPr="00520718">
              <w:rPr>
                <w:sz w:val="20"/>
                <w:szCs w:val="20"/>
              </w:rPr>
              <w:t>МР</w:t>
            </w:r>
          </w:p>
        </w:tc>
        <w:tc>
          <w:tcPr>
            <w:tcW w:w="674" w:type="pct"/>
            <w:hideMark/>
          </w:tcPr>
          <w:p w:rsidR="00CD7E66" w:rsidRPr="00520718" w:rsidRDefault="00CD7E66" w:rsidP="00426171">
            <w:pPr>
              <w:spacing w:before="0" w:after="0"/>
              <w:ind w:firstLine="0"/>
              <w:jc w:val="center"/>
              <w:rPr>
                <w:sz w:val="20"/>
                <w:szCs w:val="20"/>
              </w:rPr>
            </w:pPr>
            <w:r w:rsidRPr="00520718">
              <w:rPr>
                <w:sz w:val="20"/>
                <w:szCs w:val="20"/>
              </w:rPr>
              <w:t>с. Таловка</w:t>
            </w:r>
          </w:p>
        </w:tc>
        <w:tc>
          <w:tcPr>
            <w:tcW w:w="374" w:type="pct"/>
            <w:hideMark/>
          </w:tcPr>
          <w:p w:rsidR="00CD7E66" w:rsidRPr="00520718" w:rsidRDefault="00CD7E66" w:rsidP="00426171">
            <w:pPr>
              <w:spacing w:before="0" w:after="0"/>
              <w:ind w:firstLine="0"/>
              <w:jc w:val="center"/>
              <w:rPr>
                <w:sz w:val="20"/>
                <w:szCs w:val="20"/>
              </w:rPr>
            </w:pPr>
            <w:r w:rsidRPr="00520718">
              <w:rPr>
                <w:sz w:val="20"/>
                <w:szCs w:val="20"/>
              </w:rPr>
              <w:t>2016</w:t>
            </w:r>
          </w:p>
        </w:tc>
        <w:tc>
          <w:tcPr>
            <w:tcW w:w="370" w:type="pct"/>
            <w:hideMark/>
          </w:tcPr>
          <w:p w:rsidR="00CD7E66" w:rsidRPr="00520718" w:rsidRDefault="00CD7E66" w:rsidP="00426171">
            <w:pPr>
              <w:spacing w:before="0" w:after="0"/>
              <w:ind w:firstLine="0"/>
              <w:jc w:val="center"/>
              <w:rPr>
                <w:sz w:val="20"/>
                <w:szCs w:val="20"/>
              </w:rPr>
            </w:pPr>
            <w:r w:rsidRPr="00520718">
              <w:rPr>
                <w:sz w:val="20"/>
                <w:szCs w:val="20"/>
              </w:rPr>
              <w:t>652 000</w:t>
            </w:r>
          </w:p>
        </w:tc>
        <w:tc>
          <w:tcPr>
            <w:tcW w:w="771" w:type="pct"/>
            <w:hideMark/>
          </w:tcPr>
          <w:p w:rsidR="00CD7E66" w:rsidRPr="00520718" w:rsidRDefault="00CD7E66" w:rsidP="00426171">
            <w:pPr>
              <w:spacing w:before="0" w:after="0"/>
              <w:ind w:firstLine="0"/>
              <w:jc w:val="center"/>
              <w:rPr>
                <w:sz w:val="20"/>
                <w:szCs w:val="20"/>
              </w:rPr>
            </w:pPr>
            <w:r w:rsidRPr="00520718">
              <w:rPr>
                <w:sz w:val="20"/>
                <w:szCs w:val="20"/>
              </w:rPr>
              <w:t>Вскрышные породы в смеси практически не опасные</w:t>
            </w:r>
          </w:p>
        </w:tc>
        <w:tc>
          <w:tcPr>
            <w:tcW w:w="610" w:type="pct"/>
            <w:hideMark/>
          </w:tcPr>
          <w:p w:rsidR="00CD7E66" w:rsidRPr="00520718" w:rsidRDefault="00CD7E66" w:rsidP="00426171">
            <w:pPr>
              <w:spacing w:before="0" w:after="0"/>
              <w:ind w:firstLine="0"/>
              <w:jc w:val="center"/>
              <w:rPr>
                <w:sz w:val="20"/>
                <w:szCs w:val="20"/>
              </w:rPr>
            </w:pPr>
            <w:r w:rsidRPr="00520718">
              <w:rPr>
                <w:sz w:val="20"/>
                <w:szCs w:val="20"/>
              </w:rPr>
              <w:t>не требуется</w:t>
            </w:r>
          </w:p>
        </w:tc>
      </w:tr>
      <w:tr w:rsidR="00CD7E66" w:rsidRPr="00520718" w:rsidTr="001530F8">
        <w:trPr>
          <w:trHeight w:val="20"/>
        </w:trPr>
        <w:tc>
          <w:tcPr>
            <w:tcW w:w="167" w:type="pct"/>
            <w:hideMark/>
          </w:tcPr>
          <w:p w:rsidR="00CD7E66" w:rsidRPr="00520718" w:rsidRDefault="00CD7E66" w:rsidP="001530F8">
            <w:pPr>
              <w:spacing w:before="0" w:after="0"/>
              <w:ind w:firstLine="0"/>
              <w:jc w:val="left"/>
              <w:rPr>
                <w:sz w:val="20"/>
                <w:szCs w:val="20"/>
              </w:rPr>
            </w:pPr>
            <w:r w:rsidRPr="00520718">
              <w:rPr>
                <w:sz w:val="20"/>
                <w:szCs w:val="20"/>
              </w:rPr>
              <w:t>20</w:t>
            </w:r>
          </w:p>
        </w:tc>
        <w:tc>
          <w:tcPr>
            <w:tcW w:w="816" w:type="pct"/>
            <w:hideMark/>
          </w:tcPr>
          <w:p w:rsidR="00CD7E66" w:rsidRPr="00520718" w:rsidRDefault="00CD7E66" w:rsidP="001530F8">
            <w:pPr>
              <w:spacing w:before="0" w:after="0"/>
              <w:ind w:firstLine="0"/>
              <w:jc w:val="left"/>
              <w:rPr>
                <w:sz w:val="20"/>
                <w:szCs w:val="20"/>
              </w:rPr>
            </w:pPr>
            <w:r w:rsidRPr="00520718">
              <w:rPr>
                <w:sz w:val="20"/>
                <w:szCs w:val="20"/>
              </w:rPr>
              <w:t>Отвал "Южный 2"</w:t>
            </w:r>
          </w:p>
        </w:tc>
        <w:tc>
          <w:tcPr>
            <w:tcW w:w="497" w:type="pct"/>
            <w:hideMark/>
          </w:tcPr>
          <w:p w:rsidR="00CD7E66" w:rsidRPr="00520718" w:rsidRDefault="00CD7E66" w:rsidP="00426171">
            <w:pPr>
              <w:spacing w:before="0" w:after="0"/>
              <w:ind w:firstLine="0"/>
              <w:jc w:val="center"/>
              <w:rPr>
                <w:sz w:val="20"/>
                <w:szCs w:val="20"/>
              </w:rPr>
            </w:pPr>
            <w:r w:rsidRPr="00520718">
              <w:rPr>
                <w:sz w:val="20"/>
                <w:szCs w:val="20"/>
              </w:rPr>
              <w:t>30129000001</w:t>
            </w:r>
          </w:p>
        </w:tc>
        <w:tc>
          <w:tcPr>
            <w:tcW w:w="720" w:type="pct"/>
            <w:hideMark/>
          </w:tcPr>
          <w:p w:rsidR="00CD7E66" w:rsidRPr="00520718" w:rsidRDefault="00CD7E66" w:rsidP="00426171">
            <w:pPr>
              <w:spacing w:before="0" w:after="0"/>
              <w:ind w:firstLine="0"/>
              <w:jc w:val="center"/>
              <w:rPr>
                <w:sz w:val="20"/>
                <w:szCs w:val="20"/>
              </w:rPr>
            </w:pPr>
            <w:r w:rsidRPr="00520718">
              <w:rPr>
                <w:sz w:val="20"/>
                <w:szCs w:val="20"/>
              </w:rPr>
              <w:t xml:space="preserve">Пенжинский </w:t>
            </w:r>
            <w:r w:rsidR="00722AEC" w:rsidRPr="00520718">
              <w:rPr>
                <w:sz w:val="20"/>
                <w:szCs w:val="20"/>
              </w:rPr>
              <w:t>МР</w:t>
            </w:r>
          </w:p>
        </w:tc>
        <w:tc>
          <w:tcPr>
            <w:tcW w:w="674" w:type="pct"/>
            <w:hideMark/>
          </w:tcPr>
          <w:p w:rsidR="00CD7E66" w:rsidRPr="00520718" w:rsidRDefault="00CD7E66" w:rsidP="00426171">
            <w:pPr>
              <w:spacing w:before="0" w:after="0"/>
              <w:ind w:firstLine="0"/>
              <w:jc w:val="center"/>
              <w:rPr>
                <w:sz w:val="20"/>
                <w:szCs w:val="20"/>
              </w:rPr>
            </w:pPr>
            <w:r w:rsidRPr="00520718">
              <w:rPr>
                <w:sz w:val="20"/>
                <w:szCs w:val="20"/>
              </w:rPr>
              <w:t>с. Таловка</w:t>
            </w:r>
          </w:p>
        </w:tc>
        <w:tc>
          <w:tcPr>
            <w:tcW w:w="374" w:type="pct"/>
            <w:hideMark/>
          </w:tcPr>
          <w:p w:rsidR="00CD7E66" w:rsidRPr="00520718" w:rsidRDefault="00CD7E66" w:rsidP="00426171">
            <w:pPr>
              <w:spacing w:before="0" w:after="0"/>
              <w:ind w:firstLine="0"/>
              <w:jc w:val="center"/>
              <w:rPr>
                <w:sz w:val="20"/>
                <w:szCs w:val="20"/>
              </w:rPr>
            </w:pPr>
            <w:r w:rsidRPr="00520718">
              <w:rPr>
                <w:sz w:val="20"/>
                <w:szCs w:val="20"/>
              </w:rPr>
              <w:t>2016</w:t>
            </w:r>
          </w:p>
        </w:tc>
        <w:tc>
          <w:tcPr>
            <w:tcW w:w="370" w:type="pct"/>
            <w:hideMark/>
          </w:tcPr>
          <w:p w:rsidR="00CD7E66" w:rsidRPr="00520718" w:rsidRDefault="00CD7E66" w:rsidP="00426171">
            <w:pPr>
              <w:spacing w:before="0" w:after="0"/>
              <w:ind w:firstLine="0"/>
              <w:jc w:val="center"/>
              <w:rPr>
                <w:sz w:val="20"/>
                <w:szCs w:val="20"/>
              </w:rPr>
            </w:pPr>
            <w:r w:rsidRPr="00520718">
              <w:rPr>
                <w:sz w:val="20"/>
                <w:szCs w:val="20"/>
              </w:rPr>
              <w:t>253 100</w:t>
            </w:r>
          </w:p>
        </w:tc>
        <w:tc>
          <w:tcPr>
            <w:tcW w:w="771" w:type="pct"/>
            <w:hideMark/>
          </w:tcPr>
          <w:p w:rsidR="00CD7E66" w:rsidRPr="00520718" w:rsidRDefault="00CD7E66" w:rsidP="00426171">
            <w:pPr>
              <w:spacing w:before="0" w:after="0"/>
              <w:ind w:firstLine="0"/>
              <w:jc w:val="center"/>
              <w:rPr>
                <w:sz w:val="20"/>
                <w:szCs w:val="20"/>
              </w:rPr>
            </w:pPr>
            <w:r w:rsidRPr="00520718">
              <w:rPr>
                <w:sz w:val="20"/>
                <w:szCs w:val="20"/>
              </w:rPr>
              <w:t>Вскрышные породы в смеси практически не опасные</w:t>
            </w:r>
          </w:p>
        </w:tc>
        <w:tc>
          <w:tcPr>
            <w:tcW w:w="610" w:type="pct"/>
            <w:hideMark/>
          </w:tcPr>
          <w:p w:rsidR="00CD7E66" w:rsidRPr="00520718" w:rsidRDefault="00CD7E66" w:rsidP="00426171">
            <w:pPr>
              <w:spacing w:before="0" w:after="0"/>
              <w:ind w:firstLine="0"/>
              <w:jc w:val="center"/>
              <w:rPr>
                <w:sz w:val="20"/>
                <w:szCs w:val="20"/>
              </w:rPr>
            </w:pPr>
            <w:r w:rsidRPr="00520718">
              <w:rPr>
                <w:sz w:val="20"/>
                <w:szCs w:val="20"/>
              </w:rPr>
              <w:t>не требуется</w:t>
            </w:r>
          </w:p>
        </w:tc>
      </w:tr>
      <w:tr w:rsidR="00CD7E66" w:rsidRPr="00520718" w:rsidTr="001530F8">
        <w:trPr>
          <w:trHeight w:val="20"/>
        </w:trPr>
        <w:tc>
          <w:tcPr>
            <w:tcW w:w="167" w:type="pct"/>
            <w:hideMark/>
          </w:tcPr>
          <w:p w:rsidR="00CD7E66" w:rsidRPr="00520718" w:rsidRDefault="00CD7E66" w:rsidP="001530F8">
            <w:pPr>
              <w:spacing w:before="0" w:after="0"/>
              <w:ind w:firstLine="0"/>
              <w:jc w:val="left"/>
              <w:rPr>
                <w:sz w:val="20"/>
                <w:szCs w:val="20"/>
              </w:rPr>
            </w:pPr>
            <w:r w:rsidRPr="00520718">
              <w:rPr>
                <w:sz w:val="20"/>
                <w:szCs w:val="20"/>
              </w:rPr>
              <w:t>21</w:t>
            </w:r>
          </w:p>
        </w:tc>
        <w:tc>
          <w:tcPr>
            <w:tcW w:w="816" w:type="pct"/>
            <w:hideMark/>
          </w:tcPr>
          <w:p w:rsidR="00CD7E66" w:rsidRPr="00520718" w:rsidRDefault="00CD7E66" w:rsidP="001530F8">
            <w:pPr>
              <w:spacing w:before="0" w:after="0"/>
              <w:ind w:firstLine="0"/>
              <w:jc w:val="left"/>
              <w:rPr>
                <w:sz w:val="20"/>
                <w:szCs w:val="20"/>
              </w:rPr>
            </w:pPr>
            <w:r w:rsidRPr="00520718">
              <w:rPr>
                <w:sz w:val="20"/>
                <w:szCs w:val="20"/>
              </w:rPr>
              <w:t>Полигон ТКО</w:t>
            </w:r>
          </w:p>
        </w:tc>
        <w:tc>
          <w:tcPr>
            <w:tcW w:w="497" w:type="pct"/>
            <w:hideMark/>
          </w:tcPr>
          <w:p w:rsidR="00CD7E66" w:rsidRPr="00520718" w:rsidRDefault="00CD7E66" w:rsidP="00426171">
            <w:pPr>
              <w:spacing w:before="0" w:after="0"/>
              <w:ind w:firstLine="0"/>
              <w:jc w:val="center"/>
              <w:rPr>
                <w:sz w:val="20"/>
                <w:szCs w:val="20"/>
              </w:rPr>
            </w:pPr>
            <w:r w:rsidRPr="00520718">
              <w:rPr>
                <w:sz w:val="20"/>
                <w:szCs w:val="20"/>
              </w:rPr>
              <w:t>30129000001</w:t>
            </w:r>
          </w:p>
        </w:tc>
        <w:tc>
          <w:tcPr>
            <w:tcW w:w="720" w:type="pct"/>
            <w:hideMark/>
          </w:tcPr>
          <w:p w:rsidR="00CD7E66" w:rsidRPr="00520718" w:rsidRDefault="00CD7E66" w:rsidP="00426171">
            <w:pPr>
              <w:spacing w:before="0" w:after="0"/>
              <w:ind w:firstLine="0"/>
              <w:jc w:val="center"/>
              <w:rPr>
                <w:sz w:val="20"/>
                <w:szCs w:val="20"/>
              </w:rPr>
            </w:pPr>
            <w:r w:rsidRPr="00520718">
              <w:rPr>
                <w:sz w:val="20"/>
                <w:szCs w:val="20"/>
              </w:rPr>
              <w:t xml:space="preserve">Пенжинский </w:t>
            </w:r>
            <w:r w:rsidR="00722AEC" w:rsidRPr="00520718">
              <w:rPr>
                <w:sz w:val="20"/>
                <w:szCs w:val="20"/>
              </w:rPr>
              <w:t>МР</w:t>
            </w:r>
          </w:p>
        </w:tc>
        <w:tc>
          <w:tcPr>
            <w:tcW w:w="674" w:type="pct"/>
            <w:hideMark/>
          </w:tcPr>
          <w:p w:rsidR="00CD7E66" w:rsidRPr="00520718" w:rsidRDefault="00CD7E66" w:rsidP="00426171">
            <w:pPr>
              <w:spacing w:before="0" w:after="0"/>
              <w:ind w:firstLine="0"/>
              <w:jc w:val="center"/>
              <w:rPr>
                <w:sz w:val="20"/>
                <w:szCs w:val="20"/>
              </w:rPr>
            </w:pPr>
            <w:r w:rsidRPr="00520718">
              <w:rPr>
                <w:sz w:val="20"/>
                <w:szCs w:val="20"/>
              </w:rPr>
              <w:t>с. Таловка</w:t>
            </w:r>
          </w:p>
        </w:tc>
        <w:tc>
          <w:tcPr>
            <w:tcW w:w="374" w:type="pct"/>
            <w:hideMark/>
          </w:tcPr>
          <w:p w:rsidR="00CD7E66" w:rsidRPr="00520718" w:rsidRDefault="00CD7E66" w:rsidP="00426171">
            <w:pPr>
              <w:spacing w:before="0" w:after="0"/>
              <w:ind w:firstLine="0"/>
              <w:jc w:val="center"/>
              <w:rPr>
                <w:sz w:val="20"/>
                <w:szCs w:val="20"/>
              </w:rPr>
            </w:pPr>
            <w:r w:rsidRPr="00520718">
              <w:rPr>
                <w:sz w:val="20"/>
                <w:szCs w:val="20"/>
              </w:rPr>
              <w:t>2016</w:t>
            </w:r>
          </w:p>
        </w:tc>
        <w:tc>
          <w:tcPr>
            <w:tcW w:w="370" w:type="pct"/>
            <w:hideMark/>
          </w:tcPr>
          <w:p w:rsidR="00CD7E66" w:rsidRPr="00520718" w:rsidRDefault="00CD7E66" w:rsidP="00426171">
            <w:pPr>
              <w:spacing w:before="0" w:after="0"/>
              <w:ind w:firstLine="0"/>
              <w:jc w:val="center"/>
              <w:rPr>
                <w:sz w:val="20"/>
                <w:szCs w:val="20"/>
              </w:rPr>
            </w:pPr>
            <w:r w:rsidRPr="00520718">
              <w:rPr>
                <w:sz w:val="20"/>
                <w:szCs w:val="20"/>
              </w:rPr>
              <w:t>32 000</w:t>
            </w:r>
          </w:p>
        </w:tc>
        <w:tc>
          <w:tcPr>
            <w:tcW w:w="771" w:type="pct"/>
            <w:hideMark/>
          </w:tcPr>
          <w:p w:rsidR="00CD7E66" w:rsidRPr="00520718" w:rsidRDefault="00CD7E66" w:rsidP="00426171">
            <w:pPr>
              <w:spacing w:before="0" w:after="0"/>
              <w:ind w:firstLine="0"/>
              <w:jc w:val="center"/>
              <w:rPr>
                <w:sz w:val="20"/>
                <w:szCs w:val="20"/>
              </w:rPr>
            </w:pPr>
            <w:r w:rsidRPr="00520718">
              <w:rPr>
                <w:sz w:val="20"/>
                <w:szCs w:val="20"/>
              </w:rPr>
              <w:t>ТКО</w:t>
            </w:r>
          </w:p>
        </w:tc>
        <w:tc>
          <w:tcPr>
            <w:tcW w:w="610" w:type="pct"/>
            <w:hideMark/>
          </w:tcPr>
          <w:p w:rsidR="00CD7E66" w:rsidRPr="00520718" w:rsidRDefault="00CD7E66" w:rsidP="00426171">
            <w:pPr>
              <w:spacing w:before="0" w:after="0"/>
              <w:ind w:firstLine="0"/>
              <w:jc w:val="center"/>
              <w:rPr>
                <w:sz w:val="20"/>
                <w:szCs w:val="20"/>
              </w:rPr>
            </w:pPr>
            <w:r w:rsidRPr="00520718">
              <w:rPr>
                <w:sz w:val="20"/>
                <w:szCs w:val="20"/>
              </w:rPr>
              <w:t>лицензия от 16.01.2017 № 41-2670-УРБ</w:t>
            </w:r>
          </w:p>
        </w:tc>
      </w:tr>
      <w:tr w:rsidR="00CD7E66" w:rsidRPr="00520718" w:rsidTr="001530F8">
        <w:trPr>
          <w:trHeight w:val="20"/>
        </w:trPr>
        <w:tc>
          <w:tcPr>
            <w:tcW w:w="167" w:type="pct"/>
            <w:hideMark/>
          </w:tcPr>
          <w:p w:rsidR="00CD7E66" w:rsidRPr="00520718" w:rsidRDefault="00CD7E66" w:rsidP="001530F8">
            <w:pPr>
              <w:spacing w:before="0" w:after="0"/>
              <w:ind w:firstLine="0"/>
              <w:jc w:val="left"/>
              <w:rPr>
                <w:sz w:val="20"/>
                <w:szCs w:val="20"/>
              </w:rPr>
            </w:pPr>
            <w:r w:rsidRPr="00520718">
              <w:rPr>
                <w:sz w:val="20"/>
                <w:szCs w:val="20"/>
              </w:rPr>
              <w:t>22</w:t>
            </w:r>
          </w:p>
        </w:tc>
        <w:tc>
          <w:tcPr>
            <w:tcW w:w="816" w:type="pct"/>
            <w:hideMark/>
          </w:tcPr>
          <w:p w:rsidR="00CD7E66" w:rsidRPr="00520718" w:rsidRDefault="00CD7E66" w:rsidP="001530F8">
            <w:pPr>
              <w:spacing w:before="0" w:after="0"/>
              <w:ind w:firstLine="0"/>
              <w:jc w:val="left"/>
              <w:rPr>
                <w:sz w:val="20"/>
                <w:szCs w:val="20"/>
              </w:rPr>
            </w:pPr>
            <w:r w:rsidRPr="00520718">
              <w:rPr>
                <w:sz w:val="20"/>
                <w:szCs w:val="20"/>
              </w:rPr>
              <w:t>Полигон ТКО</w:t>
            </w:r>
          </w:p>
        </w:tc>
        <w:tc>
          <w:tcPr>
            <w:tcW w:w="497" w:type="pct"/>
            <w:hideMark/>
          </w:tcPr>
          <w:p w:rsidR="00CD7E66" w:rsidRPr="00520718" w:rsidRDefault="00CD7E66" w:rsidP="00426171">
            <w:pPr>
              <w:spacing w:before="0" w:after="0"/>
              <w:ind w:firstLine="0"/>
              <w:jc w:val="center"/>
              <w:rPr>
                <w:sz w:val="20"/>
                <w:szCs w:val="20"/>
              </w:rPr>
            </w:pPr>
            <w:r w:rsidRPr="00520718">
              <w:rPr>
                <w:sz w:val="20"/>
                <w:szCs w:val="20"/>
              </w:rPr>
              <w:t>30204000001</w:t>
            </w:r>
          </w:p>
        </w:tc>
        <w:tc>
          <w:tcPr>
            <w:tcW w:w="720" w:type="pct"/>
            <w:hideMark/>
          </w:tcPr>
          <w:p w:rsidR="00CD7E66" w:rsidRPr="00520718" w:rsidRDefault="00CD7E66" w:rsidP="00722AEC">
            <w:pPr>
              <w:spacing w:before="0" w:after="0"/>
              <w:ind w:firstLine="0"/>
              <w:jc w:val="center"/>
              <w:rPr>
                <w:sz w:val="20"/>
                <w:szCs w:val="20"/>
              </w:rPr>
            </w:pPr>
            <w:r w:rsidRPr="00520718">
              <w:rPr>
                <w:sz w:val="20"/>
                <w:szCs w:val="20"/>
              </w:rPr>
              <w:t>Быстринский МР, вне границ населенного пункта</w:t>
            </w:r>
          </w:p>
        </w:tc>
        <w:tc>
          <w:tcPr>
            <w:tcW w:w="674" w:type="pct"/>
            <w:hideMark/>
          </w:tcPr>
          <w:p w:rsidR="00CD7E66" w:rsidRPr="00520718" w:rsidRDefault="00CD7E66" w:rsidP="00426171">
            <w:pPr>
              <w:spacing w:before="0" w:after="0"/>
              <w:ind w:firstLine="0"/>
              <w:jc w:val="center"/>
              <w:rPr>
                <w:sz w:val="20"/>
                <w:szCs w:val="20"/>
              </w:rPr>
            </w:pPr>
            <w:r w:rsidRPr="00520718">
              <w:rPr>
                <w:sz w:val="20"/>
                <w:szCs w:val="20"/>
              </w:rPr>
              <w:t>с. Эссо</w:t>
            </w:r>
          </w:p>
        </w:tc>
        <w:tc>
          <w:tcPr>
            <w:tcW w:w="374" w:type="pct"/>
            <w:hideMark/>
          </w:tcPr>
          <w:p w:rsidR="00CD7E66" w:rsidRPr="00520718" w:rsidRDefault="00CD7E66" w:rsidP="00426171">
            <w:pPr>
              <w:spacing w:before="0" w:after="0"/>
              <w:ind w:firstLine="0"/>
              <w:jc w:val="center"/>
              <w:rPr>
                <w:sz w:val="20"/>
                <w:szCs w:val="20"/>
              </w:rPr>
            </w:pPr>
            <w:r w:rsidRPr="00520718">
              <w:rPr>
                <w:sz w:val="20"/>
                <w:szCs w:val="20"/>
              </w:rPr>
              <w:t>2008</w:t>
            </w:r>
          </w:p>
        </w:tc>
        <w:tc>
          <w:tcPr>
            <w:tcW w:w="370" w:type="pct"/>
            <w:hideMark/>
          </w:tcPr>
          <w:p w:rsidR="00CD7E66" w:rsidRPr="00520718" w:rsidRDefault="00CD7E66" w:rsidP="00426171">
            <w:pPr>
              <w:spacing w:before="0" w:after="0"/>
              <w:ind w:firstLine="0"/>
              <w:jc w:val="center"/>
              <w:rPr>
                <w:sz w:val="20"/>
                <w:szCs w:val="20"/>
              </w:rPr>
            </w:pPr>
            <w:r w:rsidRPr="00520718">
              <w:rPr>
                <w:sz w:val="20"/>
                <w:szCs w:val="20"/>
              </w:rPr>
              <w:t>37400</w:t>
            </w:r>
          </w:p>
        </w:tc>
        <w:tc>
          <w:tcPr>
            <w:tcW w:w="771" w:type="pct"/>
            <w:hideMark/>
          </w:tcPr>
          <w:p w:rsidR="00CD7E66" w:rsidRPr="00520718" w:rsidRDefault="00CD7E66" w:rsidP="00426171">
            <w:pPr>
              <w:spacing w:before="0" w:after="0"/>
              <w:ind w:firstLine="0"/>
              <w:jc w:val="center"/>
              <w:rPr>
                <w:sz w:val="20"/>
                <w:szCs w:val="20"/>
              </w:rPr>
            </w:pPr>
            <w:r w:rsidRPr="00520718">
              <w:rPr>
                <w:sz w:val="20"/>
                <w:szCs w:val="20"/>
              </w:rPr>
              <w:t>ТКО</w:t>
            </w:r>
          </w:p>
        </w:tc>
        <w:tc>
          <w:tcPr>
            <w:tcW w:w="610" w:type="pct"/>
            <w:hideMark/>
          </w:tcPr>
          <w:p w:rsidR="00CD7E66" w:rsidRPr="00520718" w:rsidRDefault="00CD7E66" w:rsidP="00426171">
            <w:pPr>
              <w:spacing w:before="0" w:after="0"/>
              <w:ind w:firstLine="0"/>
              <w:jc w:val="center"/>
              <w:rPr>
                <w:sz w:val="20"/>
                <w:szCs w:val="20"/>
              </w:rPr>
            </w:pPr>
            <w:r w:rsidRPr="00520718">
              <w:rPr>
                <w:sz w:val="20"/>
                <w:szCs w:val="20"/>
              </w:rPr>
              <w:t>лицензия от 14.10.2016 № 41-1842-СТР</w:t>
            </w:r>
          </w:p>
        </w:tc>
      </w:tr>
      <w:tr w:rsidR="00CD7E66" w:rsidRPr="00520718" w:rsidTr="001530F8">
        <w:trPr>
          <w:trHeight w:val="20"/>
        </w:trPr>
        <w:tc>
          <w:tcPr>
            <w:tcW w:w="167" w:type="pct"/>
            <w:hideMark/>
          </w:tcPr>
          <w:p w:rsidR="00CD7E66" w:rsidRPr="00520718" w:rsidRDefault="00CD7E66" w:rsidP="001530F8">
            <w:pPr>
              <w:spacing w:before="0" w:after="0"/>
              <w:ind w:firstLine="0"/>
              <w:jc w:val="left"/>
              <w:rPr>
                <w:sz w:val="20"/>
                <w:szCs w:val="20"/>
              </w:rPr>
            </w:pPr>
            <w:r w:rsidRPr="00520718">
              <w:rPr>
                <w:sz w:val="20"/>
                <w:szCs w:val="20"/>
              </w:rPr>
              <w:t>23</w:t>
            </w:r>
          </w:p>
        </w:tc>
        <w:tc>
          <w:tcPr>
            <w:tcW w:w="816" w:type="pct"/>
            <w:hideMark/>
          </w:tcPr>
          <w:p w:rsidR="00CD7E66" w:rsidRPr="00520718" w:rsidRDefault="00CD7E66" w:rsidP="001530F8">
            <w:pPr>
              <w:spacing w:before="0" w:after="0"/>
              <w:ind w:firstLine="0"/>
              <w:jc w:val="left"/>
              <w:rPr>
                <w:sz w:val="20"/>
                <w:szCs w:val="20"/>
              </w:rPr>
            </w:pPr>
            <w:r w:rsidRPr="00520718">
              <w:rPr>
                <w:sz w:val="20"/>
                <w:szCs w:val="20"/>
              </w:rPr>
              <w:t>Полигон ТКО</w:t>
            </w:r>
          </w:p>
        </w:tc>
        <w:tc>
          <w:tcPr>
            <w:tcW w:w="497" w:type="pct"/>
            <w:hideMark/>
          </w:tcPr>
          <w:p w:rsidR="00CD7E66" w:rsidRPr="00520718" w:rsidRDefault="00CD7E66" w:rsidP="00426171">
            <w:pPr>
              <w:spacing w:before="0" w:after="0"/>
              <w:ind w:firstLine="0"/>
              <w:jc w:val="center"/>
              <w:rPr>
                <w:sz w:val="20"/>
                <w:szCs w:val="20"/>
              </w:rPr>
            </w:pPr>
            <w:r w:rsidRPr="00520718">
              <w:rPr>
                <w:sz w:val="20"/>
                <w:szCs w:val="20"/>
              </w:rPr>
              <w:t>30613401</w:t>
            </w:r>
          </w:p>
        </w:tc>
        <w:tc>
          <w:tcPr>
            <w:tcW w:w="720" w:type="pct"/>
            <w:hideMark/>
          </w:tcPr>
          <w:p w:rsidR="00CD7E66" w:rsidRPr="00520718" w:rsidRDefault="00CD7E66" w:rsidP="00394C63">
            <w:pPr>
              <w:spacing w:before="0" w:after="0"/>
              <w:ind w:firstLine="0"/>
              <w:jc w:val="center"/>
              <w:rPr>
                <w:sz w:val="20"/>
                <w:szCs w:val="20"/>
              </w:rPr>
            </w:pPr>
            <w:r w:rsidRPr="00520718">
              <w:rPr>
                <w:sz w:val="20"/>
                <w:szCs w:val="20"/>
              </w:rPr>
              <w:t>Соболевский МР</w:t>
            </w:r>
            <w:r w:rsidR="00394C63" w:rsidRPr="00520718">
              <w:rPr>
                <w:sz w:val="20"/>
                <w:szCs w:val="20"/>
              </w:rPr>
              <w:t xml:space="preserve">, </w:t>
            </w:r>
            <w:r w:rsidRPr="00520718">
              <w:rPr>
                <w:sz w:val="20"/>
                <w:szCs w:val="20"/>
              </w:rPr>
              <w:t>вне границ населенного пункта</w:t>
            </w:r>
          </w:p>
        </w:tc>
        <w:tc>
          <w:tcPr>
            <w:tcW w:w="674" w:type="pct"/>
            <w:hideMark/>
          </w:tcPr>
          <w:p w:rsidR="00CD7E66" w:rsidRPr="00520718" w:rsidRDefault="00CD7E66" w:rsidP="00426171">
            <w:pPr>
              <w:spacing w:before="0" w:after="0"/>
              <w:ind w:firstLine="0"/>
              <w:jc w:val="center"/>
              <w:rPr>
                <w:sz w:val="20"/>
                <w:szCs w:val="20"/>
              </w:rPr>
            </w:pPr>
            <w:r w:rsidRPr="00520718">
              <w:rPr>
                <w:sz w:val="20"/>
                <w:szCs w:val="20"/>
              </w:rPr>
              <w:t>с. Соболево</w:t>
            </w:r>
          </w:p>
        </w:tc>
        <w:tc>
          <w:tcPr>
            <w:tcW w:w="374" w:type="pct"/>
            <w:hideMark/>
          </w:tcPr>
          <w:p w:rsidR="00CD7E66" w:rsidRPr="00520718" w:rsidRDefault="00CD7E66" w:rsidP="00426171">
            <w:pPr>
              <w:spacing w:before="0" w:after="0"/>
              <w:ind w:firstLine="0"/>
              <w:jc w:val="center"/>
              <w:rPr>
                <w:sz w:val="20"/>
                <w:szCs w:val="20"/>
              </w:rPr>
            </w:pPr>
            <w:r w:rsidRPr="00520718">
              <w:rPr>
                <w:sz w:val="20"/>
                <w:szCs w:val="20"/>
              </w:rPr>
              <w:t>1992</w:t>
            </w:r>
          </w:p>
        </w:tc>
        <w:tc>
          <w:tcPr>
            <w:tcW w:w="370" w:type="pct"/>
            <w:hideMark/>
          </w:tcPr>
          <w:p w:rsidR="00CD7E66" w:rsidRPr="00520718" w:rsidRDefault="00CD7E66" w:rsidP="00426171">
            <w:pPr>
              <w:spacing w:before="0" w:after="0"/>
              <w:ind w:firstLine="0"/>
              <w:jc w:val="center"/>
              <w:rPr>
                <w:sz w:val="20"/>
                <w:szCs w:val="20"/>
              </w:rPr>
            </w:pPr>
            <w:r w:rsidRPr="00520718">
              <w:rPr>
                <w:sz w:val="20"/>
                <w:szCs w:val="20"/>
              </w:rPr>
              <w:t>49990</w:t>
            </w:r>
          </w:p>
        </w:tc>
        <w:tc>
          <w:tcPr>
            <w:tcW w:w="771" w:type="pct"/>
            <w:hideMark/>
          </w:tcPr>
          <w:p w:rsidR="00CD7E66" w:rsidRPr="00520718" w:rsidRDefault="00CD7E66" w:rsidP="00426171">
            <w:pPr>
              <w:spacing w:before="0" w:after="0"/>
              <w:ind w:firstLine="0"/>
              <w:jc w:val="center"/>
              <w:rPr>
                <w:sz w:val="20"/>
                <w:szCs w:val="20"/>
              </w:rPr>
            </w:pPr>
            <w:r w:rsidRPr="00520718">
              <w:rPr>
                <w:sz w:val="20"/>
                <w:szCs w:val="20"/>
              </w:rPr>
              <w:t>ТКО</w:t>
            </w:r>
          </w:p>
        </w:tc>
        <w:tc>
          <w:tcPr>
            <w:tcW w:w="610" w:type="pct"/>
            <w:hideMark/>
          </w:tcPr>
          <w:p w:rsidR="00CD7E66" w:rsidRPr="00520718" w:rsidRDefault="00CD7E66" w:rsidP="00426171">
            <w:pPr>
              <w:spacing w:before="0" w:after="0"/>
              <w:ind w:firstLine="0"/>
              <w:jc w:val="center"/>
              <w:rPr>
                <w:sz w:val="20"/>
                <w:szCs w:val="20"/>
              </w:rPr>
            </w:pPr>
            <w:r w:rsidRPr="00520718">
              <w:rPr>
                <w:sz w:val="20"/>
                <w:szCs w:val="20"/>
              </w:rPr>
              <w:t>лицензия № 41-505-СТР от 29.06.2016</w:t>
            </w:r>
          </w:p>
        </w:tc>
      </w:tr>
      <w:tr w:rsidR="00CD7E66" w:rsidRPr="00520718" w:rsidTr="001530F8">
        <w:trPr>
          <w:trHeight w:val="20"/>
        </w:trPr>
        <w:tc>
          <w:tcPr>
            <w:tcW w:w="167" w:type="pct"/>
            <w:hideMark/>
          </w:tcPr>
          <w:p w:rsidR="00CD7E66" w:rsidRPr="00520718" w:rsidRDefault="00CD7E66" w:rsidP="001530F8">
            <w:pPr>
              <w:spacing w:before="0" w:after="0"/>
              <w:ind w:firstLine="0"/>
              <w:jc w:val="left"/>
              <w:rPr>
                <w:sz w:val="20"/>
                <w:szCs w:val="20"/>
              </w:rPr>
            </w:pPr>
            <w:r w:rsidRPr="00520718">
              <w:rPr>
                <w:sz w:val="20"/>
                <w:szCs w:val="20"/>
              </w:rPr>
              <w:t>24</w:t>
            </w:r>
          </w:p>
        </w:tc>
        <w:tc>
          <w:tcPr>
            <w:tcW w:w="816" w:type="pct"/>
            <w:hideMark/>
          </w:tcPr>
          <w:p w:rsidR="00CD7E66" w:rsidRPr="00520718" w:rsidRDefault="00CD7E66" w:rsidP="001530F8">
            <w:pPr>
              <w:spacing w:before="0" w:after="0"/>
              <w:ind w:firstLine="0"/>
              <w:jc w:val="left"/>
              <w:rPr>
                <w:sz w:val="20"/>
                <w:szCs w:val="20"/>
              </w:rPr>
            </w:pPr>
            <w:r w:rsidRPr="00520718">
              <w:rPr>
                <w:sz w:val="20"/>
                <w:szCs w:val="20"/>
              </w:rPr>
              <w:t>Отвал «Северный»</w:t>
            </w:r>
          </w:p>
        </w:tc>
        <w:tc>
          <w:tcPr>
            <w:tcW w:w="497" w:type="pct"/>
            <w:hideMark/>
          </w:tcPr>
          <w:p w:rsidR="00CD7E66" w:rsidRPr="00520718" w:rsidRDefault="00CD7E66" w:rsidP="00426171">
            <w:pPr>
              <w:spacing w:before="0" w:after="0"/>
              <w:ind w:firstLine="0"/>
              <w:jc w:val="center"/>
              <w:rPr>
                <w:sz w:val="20"/>
                <w:szCs w:val="20"/>
              </w:rPr>
            </w:pPr>
            <w:r w:rsidRPr="00520718">
              <w:rPr>
                <w:sz w:val="20"/>
                <w:szCs w:val="20"/>
              </w:rPr>
              <w:t>30129000002</w:t>
            </w:r>
          </w:p>
        </w:tc>
        <w:tc>
          <w:tcPr>
            <w:tcW w:w="720" w:type="pct"/>
            <w:hideMark/>
          </w:tcPr>
          <w:p w:rsidR="00CD7E66" w:rsidRPr="00520718" w:rsidRDefault="00CD7E66" w:rsidP="00722AEC">
            <w:pPr>
              <w:spacing w:before="0" w:after="0"/>
              <w:ind w:firstLine="0"/>
              <w:jc w:val="center"/>
              <w:rPr>
                <w:sz w:val="20"/>
                <w:szCs w:val="20"/>
              </w:rPr>
            </w:pPr>
            <w:r w:rsidRPr="00520718">
              <w:rPr>
                <w:sz w:val="20"/>
                <w:szCs w:val="20"/>
              </w:rPr>
              <w:t xml:space="preserve">Пенжинский </w:t>
            </w:r>
            <w:r w:rsidR="00722AEC" w:rsidRPr="00520718">
              <w:rPr>
                <w:sz w:val="20"/>
                <w:szCs w:val="20"/>
              </w:rPr>
              <w:t>МР, с. Таловка</w:t>
            </w:r>
          </w:p>
        </w:tc>
        <w:tc>
          <w:tcPr>
            <w:tcW w:w="674" w:type="pct"/>
            <w:hideMark/>
          </w:tcPr>
          <w:p w:rsidR="00CD7E66" w:rsidRPr="00520718" w:rsidRDefault="00CD7E66" w:rsidP="00426171">
            <w:pPr>
              <w:spacing w:before="0" w:after="0"/>
              <w:ind w:firstLine="0"/>
              <w:jc w:val="center"/>
              <w:rPr>
                <w:sz w:val="20"/>
                <w:szCs w:val="20"/>
              </w:rPr>
            </w:pPr>
            <w:r w:rsidRPr="00520718">
              <w:rPr>
                <w:sz w:val="20"/>
                <w:szCs w:val="20"/>
              </w:rPr>
              <w:t>с. Таловка</w:t>
            </w:r>
          </w:p>
        </w:tc>
        <w:tc>
          <w:tcPr>
            <w:tcW w:w="374" w:type="pct"/>
            <w:hideMark/>
          </w:tcPr>
          <w:p w:rsidR="00CD7E66" w:rsidRPr="00520718" w:rsidRDefault="00CD7E66" w:rsidP="00426171">
            <w:pPr>
              <w:spacing w:before="0" w:after="0"/>
              <w:ind w:firstLine="0"/>
              <w:jc w:val="center"/>
              <w:rPr>
                <w:sz w:val="20"/>
                <w:szCs w:val="20"/>
              </w:rPr>
            </w:pPr>
            <w:r w:rsidRPr="00520718">
              <w:rPr>
                <w:sz w:val="20"/>
                <w:szCs w:val="20"/>
              </w:rPr>
              <w:t>2017</w:t>
            </w:r>
          </w:p>
        </w:tc>
        <w:tc>
          <w:tcPr>
            <w:tcW w:w="370" w:type="pct"/>
            <w:hideMark/>
          </w:tcPr>
          <w:p w:rsidR="00CD7E66" w:rsidRPr="00520718" w:rsidRDefault="00CD7E66" w:rsidP="00426171">
            <w:pPr>
              <w:spacing w:before="0" w:after="0"/>
              <w:ind w:firstLine="0"/>
              <w:jc w:val="center"/>
              <w:rPr>
                <w:sz w:val="20"/>
                <w:szCs w:val="20"/>
              </w:rPr>
            </w:pPr>
            <w:r w:rsidRPr="00520718">
              <w:rPr>
                <w:sz w:val="20"/>
                <w:szCs w:val="20"/>
              </w:rPr>
              <w:t>60618</w:t>
            </w:r>
          </w:p>
        </w:tc>
        <w:tc>
          <w:tcPr>
            <w:tcW w:w="771" w:type="pct"/>
            <w:hideMark/>
          </w:tcPr>
          <w:p w:rsidR="00CD7E66" w:rsidRPr="00520718" w:rsidRDefault="00CD7E66" w:rsidP="00426171">
            <w:pPr>
              <w:spacing w:before="0" w:after="0"/>
              <w:ind w:firstLine="0"/>
              <w:jc w:val="center"/>
              <w:rPr>
                <w:sz w:val="20"/>
                <w:szCs w:val="20"/>
              </w:rPr>
            </w:pPr>
            <w:r w:rsidRPr="00520718">
              <w:rPr>
                <w:sz w:val="20"/>
                <w:szCs w:val="20"/>
              </w:rPr>
              <w:t>Вскрышные породы в смеси практически не опасные</w:t>
            </w:r>
          </w:p>
        </w:tc>
        <w:tc>
          <w:tcPr>
            <w:tcW w:w="610" w:type="pct"/>
            <w:hideMark/>
          </w:tcPr>
          <w:p w:rsidR="00CD7E66" w:rsidRPr="00520718" w:rsidRDefault="00CD7E66" w:rsidP="00426171">
            <w:pPr>
              <w:spacing w:before="0" w:after="0"/>
              <w:ind w:firstLine="0"/>
              <w:jc w:val="center"/>
              <w:rPr>
                <w:sz w:val="20"/>
                <w:szCs w:val="20"/>
              </w:rPr>
            </w:pPr>
            <w:r w:rsidRPr="00520718">
              <w:rPr>
                <w:sz w:val="20"/>
                <w:szCs w:val="20"/>
              </w:rPr>
              <w:t>не требуется</w:t>
            </w:r>
          </w:p>
        </w:tc>
      </w:tr>
      <w:tr w:rsidR="00CD7E66" w:rsidRPr="00520718" w:rsidTr="001530F8">
        <w:trPr>
          <w:trHeight w:val="20"/>
        </w:trPr>
        <w:tc>
          <w:tcPr>
            <w:tcW w:w="167" w:type="pct"/>
            <w:hideMark/>
          </w:tcPr>
          <w:p w:rsidR="00CD7E66" w:rsidRPr="00520718" w:rsidRDefault="00CD7E66" w:rsidP="001530F8">
            <w:pPr>
              <w:spacing w:before="0" w:after="0"/>
              <w:ind w:firstLine="0"/>
              <w:jc w:val="left"/>
              <w:rPr>
                <w:sz w:val="20"/>
                <w:szCs w:val="20"/>
              </w:rPr>
            </w:pPr>
            <w:r w:rsidRPr="00520718">
              <w:rPr>
                <w:sz w:val="20"/>
                <w:szCs w:val="20"/>
              </w:rPr>
              <w:t>25</w:t>
            </w:r>
          </w:p>
        </w:tc>
        <w:tc>
          <w:tcPr>
            <w:tcW w:w="816" w:type="pct"/>
            <w:hideMark/>
          </w:tcPr>
          <w:p w:rsidR="00CD7E66" w:rsidRPr="00520718" w:rsidRDefault="00CD7E66" w:rsidP="001530F8">
            <w:pPr>
              <w:spacing w:before="0" w:after="0"/>
              <w:ind w:firstLine="0"/>
              <w:jc w:val="left"/>
              <w:rPr>
                <w:sz w:val="20"/>
                <w:szCs w:val="20"/>
              </w:rPr>
            </w:pPr>
            <w:r w:rsidRPr="00520718">
              <w:rPr>
                <w:sz w:val="20"/>
                <w:szCs w:val="20"/>
              </w:rPr>
              <w:t>Хвостохранилище (карта № 2)</w:t>
            </w:r>
          </w:p>
        </w:tc>
        <w:tc>
          <w:tcPr>
            <w:tcW w:w="497" w:type="pct"/>
            <w:hideMark/>
          </w:tcPr>
          <w:p w:rsidR="00CD7E66" w:rsidRPr="00520718" w:rsidRDefault="00CD7E66" w:rsidP="00426171">
            <w:pPr>
              <w:spacing w:before="0" w:after="0"/>
              <w:ind w:firstLine="0"/>
              <w:jc w:val="center"/>
              <w:rPr>
                <w:sz w:val="20"/>
                <w:szCs w:val="20"/>
              </w:rPr>
            </w:pPr>
            <w:r w:rsidRPr="00520718">
              <w:rPr>
                <w:sz w:val="20"/>
                <w:szCs w:val="20"/>
              </w:rPr>
              <w:t>30402000</w:t>
            </w:r>
          </w:p>
        </w:tc>
        <w:tc>
          <w:tcPr>
            <w:tcW w:w="720" w:type="pct"/>
            <w:hideMark/>
          </w:tcPr>
          <w:p w:rsidR="00CD7E66" w:rsidRPr="00520718" w:rsidRDefault="00CD7E66" w:rsidP="00722AEC">
            <w:pPr>
              <w:spacing w:before="0" w:after="0"/>
              <w:ind w:firstLine="0"/>
              <w:jc w:val="center"/>
              <w:rPr>
                <w:sz w:val="20"/>
                <w:szCs w:val="20"/>
              </w:rPr>
            </w:pPr>
            <w:r w:rsidRPr="00520718">
              <w:rPr>
                <w:sz w:val="20"/>
                <w:szCs w:val="20"/>
              </w:rPr>
              <w:t>Елизовский МР</w:t>
            </w:r>
            <w:r w:rsidR="00722AEC" w:rsidRPr="00520718">
              <w:rPr>
                <w:sz w:val="20"/>
                <w:szCs w:val="20"/>
              </w:rPr>
              <w:t xml:space="preserve">, </w:t>
            </w:r>
            <w:r w:rsidRPr="00520718">
              <w:rPr>
                <w:sz w:val="20"/>
                <w:szCs w:val="20"/>
              </w:rPr>
              <w:t>вне границ населенного пункта</w:t>
            </w:r>
          </w:p>
        </w:tc>
        <w:tc>
          <w:tcPr>
            <w:tcW w:w="674" w:type="pct"/>
            <w:hideMark/>
          </w:tcPr>
          <w:p w:rsidR="00CD7E66" w:rsidRPr="00520718" w:rsidRDefault="00CD7E66" w:rsidP="00426171">
            <w:pPr>
              <w:spacing w:before="0" w:after="0"/>
              <w:ind w:firstLine="0"/>
              <w:jc w:val="center"/>
              <w:rPr>
                <w:sz w:val="20"/>
                <w:szCs w:val="20"/>
              </w:rPr>
            </w:pPr>
            <w:r w:rsidRPr="00520718">
              <w:rPr>
                <w:sz w:val="20"/>
                <w:szCs w:val="20"/>
              </w:rPr>
              <w:t>п. Термальный</w:t>
            </w:r>
          </w:p>
        </w:tc>
        <w:tc>
          <w:tcPr>
            <w:tcW w:w="374" w:type="pct"/>
            <w:hideMark/>
          </w:tcPr>
          <w:p w:rsidR="00CD7E66" w:rsidRPr="00520718" w:rsidRDefault="00CD7E66" w:rsidP="00426171">
            <w:pPr>
              <w:spacing w:before="0" w:after="0"/>
              <w:ind w:firstLine="0"/>
              <w:jc w:val="center"/>
              <w:rPr>
                <w:sz w:val="20"/>
                <w:szCs w:val="20"/>
              </w:rPr>
            </w:pPr>
            <w:r w:rsidRPr="00520718">
              <w:rPr>
                <w:sz w:val="20"/>
                <w:szCs w:val="20"/>
              </w:rPr>
              <w:t>2018</w:t>
            </w:r>
          </w:p>
        </w:tc>
        <w:tc>
          <w:tcPr>
            <w:tcW w:w="370" w:type="pct"/>
            <w:hideMark/>
          </w:tcPr>
          <w:p w:rsidR="00CD7E66" w:rsidRPr="00520718" w:rsidRDefault="00CD7E66" w:rsidP="00426171">
            <w:pPr>
              <w:spacing w:before="0" w:after="0"/>
              <w:ind w:firstLine="0"/>
              <w:jc w:val="center"/>
              <w:rPr>
                <w:sz w:val="20"/>
                <w:szCs w:val="20"/>
              </w:rPr>
            </w:pPr>
            <w:r w:rsidRPr="00520718">
              <w:rPr>
                <w:sz w:val="20"/>
                <w:szCs w:val="20"/>
              </w:rPr>
              <w:t>105000</w:t>
            </w:r>
          </w:p>
        </w:tc>
        <w:tc>
          <w:tcPr>
            <w:tcW w:w="771" w:type="pct"/>
            <w:hideMark/>
          </w:tcPr>
          <w:p w:rsidR="00CD7E66" w:rsidRPr="00520718" w:rsidRDefault="00CD7E66" w:rsidP="00426171">
            <w:pPr>
              <w:spacing w:before="0" w:after="0"/>
              <w:ind w:firstLine="0"/>
              <w:jc w:val="center"/>
              <w:rPr>
                <w:sz w:val="20"/>
                <w:szCs w:val="20"/>
              </w:rPr>
            </w:pPr>
            <w:r w:rsidRPr="00520718">
              <w:rPr>
                <w:sz w:val="20"/>
                <w:szCs w:val="20"/>
              </w:rPr>
              <w:t>Жидкие и пастообразыеотходы добычи и обогащения ПИ неорг. происхождения</w:t>
            </w:r>
          </w:p>
        </w:tc>
        <w:tc>
          <w:tcPr>
            <w:tcW w:w="610" w:type="pct"/>
            <w:hideMark/>
          </w:tcPr>
          <w:p w:rsidR="00CD7E66" w:rsidRPr="00520718" w:rsidRDefault="00CD7E66" w:rsidP="00426171">
            <w:pPr>
              <w:spacing w:before="0" w:after="0"/>
              <w:ind w:firstLine="0"/>
              <w:jc w:val="center"/>
              <w:rPr>
                <w:sz w:val="20"/>
                <w:szCs w:val="20"/>
              </w:rPr>
            </w:pPr>
            <w:r w:rsidRPr="00520718">
              <w:rPr>
                <w:sz w:val="20"/>
                <w:szCs w:val="20"/>
              </w:rPr>
              <w:t>нет</w:t>
            </w:r>
          </w:p>
        </w:tc>
      </w:tr>
    </w:tbl>
    <w:p w:rsidR="00CD7E66" w:rsidRPr="00520718" w:rsidRDefault="00CD7E66" w:rsidP="00CD7E66"/>
    <w:p w:rsidR="00CD7E66" w:rsidRPr="00520718" w:rsidRDefault="00CD7E66" w:rsidP="00CD7E66">
      <w:r w:rsidRPr="00520718">
        <w:t xml:space="preserve">Управлением Росприроднадзора по Камчатскому краю выделены основные проблемы, которые не позволяют решать вопросы по включению объектов в ГРОРО: </w:t>
      </w:r>
    </w:p>
    <w:p w:rsidR="00CD7E66" w:rsidRPr="00520718" w:rsidRDefault="00CD7E66" w:rsidP="00CD7E66">
      <w:pPr>
        <w:numPr>
          <w:ilvl w:val="0"/>
          <w:numId w:val="2"/>
        </w:numPr>
        <w:tabs>
          <w:tab w:val="left" w:pos="993"/>
        </w:tabs>
        <w:spacing w:before="0" w:after="0"/>
        <w:ind w:left="0" w:firstLine="567"/>
      </w:pPr>
      <w:r w:rsidRPr="00520718">
        <w:t xml:space="preserve">существующие места несанкционированного размещения ТКОв Камчатском крае (в количестве 44) не соответствуют экологическим и санитарно-эпидемиологическим требованиям; в связи с этим, они не были включены в ГРОРО; </w:t>
      </w:r>
    </w:p>
    <w:p w:rsidR="00CD7E66" w:rsidRPr="00520718" w:rsidRDefault="00CD7E66" w:rsidP="00CD7E66">
      <w:pPr>
        <w:numPr>
          <w:ilvl w:val="0"/>
          <w:numId w:val="2"/>
        </w:numPr>
        <w:tabs>
          <w:tab w:val="left" w:pos="993"/>
        </w:tabs>
        <w:spacing w:before="0" w:after="0"/>
        <w:ind w:left="0" w:firstLine="567"/>
      </w:pPr>
      <w:r w:rsidRPr="00520718">
        <w:t xml:space="preserve">отсутствие в ряде муниципальных районов организации, на которую возложены вопросы обустройства и эксплуатации поселковых свалок, учета принимающих отходов и др.; </w:t>
      </w:r>
    </w:p>
    <w:p w:rsidR="00CD7E66" w:rsidRPr="00520718" w:rsidRDefault="00CD7E66" w:rsidP="00CD7E66">
      <w:pPr>
        <w:numPr>
          <w:ilvl w:val="0"/>
          <w:numId w:val="2"/>
        </w:numPr>
        <w:tabs>
          <w:tab w:val="left" w:pos="993"/>
        </w:tabs>
        <w:spacing w:before="0" w:after="0"/>
        <w:ind w:left="0" w:firstLine="567"/>
      </w:pPr>
      <w:r w:rsidRPr="00520718">
        <w:t>земельные участки для размещения поселковых свалок предоставляются без учета соблюдения требований природоохранного законодательства; в основном места располагаются в границах поселений; в ряде поселений земельные участки под размещение поселковых свалок не предоставлены вообще (например, Мильковский район с. Лазо, Таежный, с. Атласово, Олюторский район с. Ачайваям, с. Хаилино);</w:t>
      </w:r>
    </w:p>
    <w:p w:rsidR="00CD7E66" w:rsidRPr="00520718" w:rsidRDefault="00CD7E66" w:rsidP="00CD7E66">
      <w:pPr>
        <w:numPr>
          <w:ilvl w:val="0"/>
          <w:numId w:val="2"/>
        </w:numPr>
        <w:tabs>
          <w:tab w:val="left" w:pos="993"/>
        </w:tabs>
        <w:spacing w:before="0" w:after="0"/>
        <w:ind w:left="0" w:firstLine="567"/>
      </w:pPr>
      <w:r w:rsidRPr="00520718">
        <w:t>строительство полигонов для размещения отходов, отвечающих требованиям природоохранного и санитарного законодательства, практически не осуществляется. В настоящее время в Камчатском крае построено только 2 полигона для ТТО (в п. Вулканном, п. Козыревск).</w:t>
      </w:r>
    </w:p>
    <w:p w:rsidR="00CD7E66" w:rsidRPr="00520718" w:rsidRDefault="00CD7E66" w:rsidP="00CD7E66">
      <w:r w:rsidRPr="00520718">
        <w:t>Реестр мест несанкционированного размещения ТКО, в разрезе муниципальных образований Камчатского края, представлен в таблице</w:t>
      </w:r>
      <w:r w:rsidR="007000AA" w:rsidRPr="00520718">
        <w:t xml:space="preserve"> 5</w:t>
      </w:r>
      <w:r w:rsidR="000A15AE" w:rsidRPr="00520718">
        <w:t>.4.9-2.</w:t>
      </w:r>
    </w:p>
    <w:p w:rsidR="00722AEC" w:rsidRPr="00520718" w:rsidRDefault="00722AEC" w:rsidP="00CD7E66"/>
    <w:p w:rsidR="00CD7E66" w:rsidRPr="00520718" w:rsidRDefault="007000AA" w:rsidP="00CD7E66">
      <w:r w:rsidRPr="00520718">
        <w:lastRenderedPageBreak/>
        <w:t>Таблица 5</w:t>
      </w:r>
      <w:r w:rsidR="000A15AE" w:rsidRPr="00520718">
        <w:t>.4.</w:t>
      </w:r>
      <w:r w:rsidR="00F474F6" w:rsidRPr="00520718">
        <w:t>5</w:t>
      </w:r>
      <w:r w:rsidR="000A15AE" w:rsidRPr="00520718">
        <w:t xml:space="preserve">-2. </w:t>
      </w:r>
      <w:r w:rsidR="00CD7E66" w:rsidRPr="00520718">
        <w:t>Реестр несанкционированных свалок и деструктивных зон в разрезе муниципальных образований Камчатского края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3132"/>
        <w:gridCol w:w="2734"/>
        <w:gridCol w:w="1880"/>
        <w:gridCol w:w="1516"/>
      </w:tblGrid>
      <w:tr w:rsidR="00CD7E66" w:rsidRPr="00520718" w:rsidTr="001530F8">
        <w:tc>
          <w:tcPr>
            <w:tcW w:w="0" w:type="auto"/>
          </w:tcPr>
          <w:p w:rsidR="00CD7E66" w:rsidRPr="00520718" w:rsidRDefault="00CD7E66" w:rsidP="001530F8">
            <w:pPr>
              <w:spacing w:before="0" w:after="0"/>
              <w:ind w:firstLine="0"/>
              <w:jc w:val="center"/>
              <w:rPr>
                <w:sz w:val="20"/>
                <w:szCs w:val="20"/>
              </w:rPr>
            </w:pPr>
            <w:r w:rsidRPr="00520718">
              <w:rPr>
                <w:sz w:val="20"/>
                <w:szCs w:val="20"/>
              </w:rPr>
              <w:t>№ п/п</w:t>
            </w:r>
          </w:p>
        </w:tc>
        <w:tc>
          <w:tcPr>
            <w:tcW w:w="0" w:type="auto"/>
          </w:tcPr>
          <w:p w:rsidR="00CD7E66" w:rsidRPr="00520718" w:rsidRDefault="00CD7E66" w:rsidP="001530F8">
            <w:pPr>
              <w:spacing w:before="0" w:after="0"/>
              <w:ind w:firstLine="0"/>
              <w:jc w:val="center"/>
              <w:rPr>
                <w:sz w:val="20"/>
                <w:szCs w:val="20"/>
              </w:rPr>
            </w:pPr>
            <w:r w:rsidRPr="00520718">
              <w:rPr>
                <w:sz w:val="20"/>
                <w:szCs w:val="20"/>
              </w:rPr>
              <w:t>Наименование объекта отходов</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Наименование ближайшего населеного пункта</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Год ввода в эксплуатацию</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Площадь объекта, кв м</w:t>
            </w:r>
          </w:p>
        </w:tc>
      </w:tr>
      <w:tr w:rsidR="00CD7E66" w:rsidRPr="00520718" w:rsidTr="001530F8">
        <w:tc>
          <w:tcPr>
            <w:tcW w:w="0" w:type="auto"/>
            <w:gridSpan w:val="5"/>
          </w:tcPr>
          <w:p w:rsidR="00CD7E66" w:rsidRPr="00520718" w:rsidRDefault="00CD7E66" w:rsidP="00AE3112">
            <w:pPr>
              <w:spacing w:before="0" w:after="0"/>
              <w:ind w:firstLine="0"/>
              <w:jc w:val="center"/>
              <w:rPr>
                <w:sz w:val="20"/>
                <w:szCs w:val="20"/>
              </w:rPr>
            </w:pPr>
            <w:r w:rsidRPr="00520718">
              <w:rPr>
                <w:sz w:val="20"/>
                <w:szCs w:val="20"/>
              </w:rPr>
              <w:t>Петропавловск-Камчатский городской округ</w:t>
            </w:r>
          </w:p>
        </w:tc>
      </w:tr>
      <w:tr w:rsidR="00CD7E66" w:rsidRPr="00520718" w:rsidTr="001530F8">
        <w:tc>
          <w:tcPr>
            <w:tcW w:w="0" w:type="auto"/>
          </w:tcPr>
          <w:p w:rsidR="00CD7E66" w:rsidRPr="00520718" w:rsidRDefault="00CD7E66" w:rsidP="004F7FF4">
            <w:pPr>
              <w:pStyle w:val="af2"/>
              <w:numPr>
                <w:ilvl w:val="0"/>
                <w:numId w:val="39"/>
              </w:numPr>
              <w:tabs>
                <w:tab w:val="left" w:pos="374"/>
              </w:tabs>
              <w:spacing w:before="0" w:after="0"/>
              <w:jc w:val="left"/>
              <w:rPr>
                <w:sz w:val="20"/>
                <w:szCs w:val="20"/>
              </w:rPr>
            </w:pPr>
          </w:p>
        </w:tc>
        <w:tc>
          <w:tcPr>
            <w:tcW w:w="0" w:type="auto"/>
            <w:vAlign w:val="center"/>
          </w:tcPr>
          <w:p w:rsidR="00CD7E66" w:rsidRPr="00520718" w:rsidRDefault="00CD7E66" w:rsidP="001530F8">
            <w:pPr>
              <w:spacing w:before="0" w:after="0"/>
              <w:ind w:firstLine="0"/>
              <w:jc w:val="left"/>
              <w:rPr>
                <w:sz w:val="20"/>
                <w:szCs w:val="20"/>
              </w:rPr>
            </w:pPr>
            <w:r w:rsidRPr="00520718">
              <w:rPr>
                <w:sz w:val="20"/>
                <w:szCs w:val="20"/>
              </w:rPr>
              <w:t>Место несанкционированного размещения ТКО</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г. Петропавловск-Камчатский</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1961</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108005</w:t>
            </w:r>
          </w:p>
        </w:tc>
      </w:tr>
      <w:tr w:rsidR="00CD7E66" w:rsidRPr="00520718" w:rsidTr="001530F8">
        <w:tc>
          <w:tcPr>
            <w:tcW w:w="0" w:type="auto"/>
          </w:tcPr>
          <w:p w:rsidR="00CD7E66" w:rsidRPr="00520718" w:rsidRDefault="00CD7E66" w:rsidP="004F7FF4">
            <w:pPr>
              <w:pStyle w:val="af2"/>
              <w:numPr>
                <w:ilvl w:val="0"/>
                <w:numId w:val="39"/>
              </w:numPr>
              <w:spacing w:before="0" w:after="0"/>
              <w:jc w:val="left"/>
              <w:rPr>
                <w:sz w:val="20"/>
                <w:szCs w:val="20"/>
              </w:rPr>
            </w:pPr>
          </w:p>
        </w:tc>
        <w:tc>
          <w:tcPr>
            <w:tcW w:w="0" w:type="auto"/>
            <w:vAlign w:val="center"/>
          </w:tcPr>
          <w:p w:rsidR="00CD7E66" w:rsidRPr="00520718" w:rsidRDefault="00CD7E66" w:rsidP="001530F8">
            <w:pPr>
              <w:spacing w:before="0" w:after="0"/>
              <w:ind w:firstLine="0"/>
              <w:jc w:val="left"/>
              <w:rPr>
                <w:sz w:val="20"/>
                <w:szCs w:val="20"/>
              </w:rPr>
            </w:pPr>
            <w:r w:rsidRPr="00520718">
              <w:rPr>
                <w:sz w:val="20"/>
                <w:szCs w:val="20"/>
              </w:rPr>
              <w:t>Место несанкционированного размещения ТКО</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г. Петропавловск-Камчатский</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1977</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50203</w:t>
            </w:r>
          </w:p>
        </w:tc>
      </w:tr>
      <w:tr w:rsidR="00CD7E66" w:rsidRPr="00520718" w:rsidTr="001530F8">
        <w:tc>
          <w:tcPr>
            <w:tcW w:w="0" w:type="auto"/>
            <w:gridSpan w:val="5"/>
          </w:tcPr>
          <w:p w:rsidR="00CD7E66" w:rsidRPr="00520718" w:rsidRDefault="00CD7E66" w:rsidP="00AE3112">
            <w:pPr>
              <w:spacing w:before="0" w:after="0"/>
              <w:ind w:firstLine="0"/>
              <w:jc w:val="center"/>
              <w:rPr>
                <w:sz w:val="20"/>
                <w:szCs w:val="20"/>
              </w:rPr>
            </w:pPr>
            <w:r w:rsidRPr="00520718">
              <w:rPr>
                <w:sz w:val="20"/>
                <w:szCs w:val="20"/>
              </w:rPr>
              <w:t>Елизовский муниципальный район</w:t>
            </w:r>
          </w:p>
        </w:tc>
      </w:tr>
      <w:tr w:rsidR="00CD7E66" w:rsidRPr="00520718" w:rsidTr="001530F8">
        <w:tc>
          <w:tcPr>
            <w:tcW w:w="0" w:type="auto"/>
          </w:tcPr>
          <w:p w:rsidR="00CD7E66" w:rsidRPr="00520718" w:rsidRDefault="00CD7E66" w:rsidP="004F7FF4">
            <w:pPr>
              <w:pStyle w:val="af2"/>
              <w:numPr>
                <w:ilvl w:val="0"/>
                <w:numId w:val="39"/>
              </w:numPr>
              <w:tabs>
                <w:tab w:val="left" w:pos="374"/>
              </w:tabs>
              <w:spacing w:before="0" w:after="0"/>
              <w:jc w:val="left"/>
              <w:rPr>
                <w:sz w:val="20"/>
                <w:szCs w:val="20"/>
              </w:rPr>
            </w:pPr>
          </w:p>
        </w:tc>
        <w:tc>
          <w:tcPr>
            <w:tcW w:w="0" w:type="auto"/>
          </w:tcPr>
          <w:p w:rsidR="00CD7E66" w:rsidRPr="00520718" w:rsidRDefault="00CD7E66" w:rsidP="001530F8">
            <w:pPr>
              <w:spacing w:before="0" w:after="0"/>
              <w:ind w:firstLine="0"/>
              <w:jc w:val="left"/>
              <w:rPr>
                <w:sz w:val="20"/>
                <w:szCs w:val="20"/>
              </w:rPr>
            </w:pPr>
            <w:r w:rsidRPr="00520718">
              <w:rPr>
                <w:sz w:val="20"/>
                <w:szCs w:val="20"/>
              </w:rPr>
              <w:t>Полигон ТКО</w:t>
            </w:r>
          </w:p>
        </w:tc>
        <w:tc>
          <w:tcPr>
            <w:tcW w:w="0" w:type="auto"/>
          </w:tcPr>
          <w:p w:rsidR="00CD7E66" w:rsidRPr="00520718" w:rsidRDefault="00CD7E66" w:rsidP="00AE3112">
            <w:pPr>
              <w:spacing w:before="0" w:after="0"/>
              <w:ind w:firstLine="0"/>
              <w:jc w:val="center"/>
              <w:rPr>
                <w:sz w:val="20"/>
                <w:szCs w:val="20"/>
              </w:rPr>
            </w:pPr>
            <w:r w:rsidRPr="00520718">
              <w:rPr>
                <w:sz w:val="20"/>
                <w:szCs w:val="20"/>
              </w:rPr>
              <w:t>п.Вулканный</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2013</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77000</w:t>
            </w:r>
          </w:p>
        </w:tc>
      </w:tr>
      <w:tr w:rsidR="00CD7E66" w:rsidRPr="00520718" w:rsidTr="001530F8">
        <w:tc>
          <w:tcPr>
            <w:tcW w:w="0" w:type="auto"/>
            <w:gridSpan w:val="5"/>
          </w:tcPr>
          <w:p w:rsidR="00CD7E66" w:rsidRPr="00520718" w:rsidRDefault="00CD7E66" w:rsidP="00AE3112">
            <w:pPr>
              <w:spacing w:before="0" w:after="0"/>
              <w:ind w:firstLine="0"/>
              <w:jc w:val="center"/>
              <w:rPr>
                <w:sz w:val="20"/>
                <w:szCs w:val="20"/>
              </w:rPr>
            </w:pPr>
            <w:r w:rsidRPr="00520718">
              <w:rPr>
                <w:sz w:val="20"/>
                <w:szCs w:val="20"/>
              </w:rPr>
              <w:t>Мильковский муниципальный район</w:t>
            </w:r>
          </w:p>
        </w:tc>
      </w:tr>
      <w:tr w:rsidR="00722AEC" w:rsidRPr="00520718" w:rsidTr="00377652">
        <w:tc>
          <w:tcPr>
            <w:tcW w:w="0" w:type="auto"/>
          </w:tcPr>
          <w:p w:rsidR="00722AEC" w:rsidRPr="00520718" w:rsidRDefault="00722AEC" w:rsidP="004F7FF4">
            <w:pPr>
              <w:pStyle w:val="af2"/>
              <w:numPr>
                <w:ilvl w:val="0"/>
                <w:numId w:val="39"/>
              </w:numPr>
              <w:tabs>
                <w:tab w:val="left" w:pos="374"/>
              </w:tabs>
              <w:spacing w:before="0" w:after="0"/>
              <w:jc w:val="left"/>
              <w:rPr>
                <w:sz w:val="20"/>
                <w:szCs w:val="20"/>
              </w:rPr>
            </w:pPr>
          </w:p>
        </w:tc>
        <w:tc>
          <w:tcPr>
            <w:tcW w:w="0" w:type="auto"/>
          </w:tcPr>
          <w:p w:rsidR="00722AEC" w:rsidRPr="00520718" w:rsidRDefault="00722AEC" w:rsidP="00722AEC">
            <w:pPr>
              <w:spacing w:before="0" w:after="0"/>
              <w:ind w:firstLine="0"/>
              <w:jc w:val="left"/>
              <w:rPr>
                <w:sz w:val="20"/>
                <w:szCs w:val="20"/>
              </w:rPr>
            </w:pPr>
            <w:r w:rsidRPr="00520718">
              <w:rPr>
                <w:sz w:val="20"/>
                <w:szCs w:val="20"/>
              </w:rPr>
              <w:t>Место несанкционированного размещения ТКО</w:t>
            </w:r>
          </w:p>
        </w:tc>
        <w:tc>
          <w:tcPr>
            <w:tcW w:w="0" w:type="auto"/>
            <w:vAlign w:val="center"/>
          </w:tcPr>
          <w:p w:rsidR="00722AEC" w:rsidRPr="00520718" w:rsidRDefault="00722AEC" w:rsidP="00AE3112">
            <w:pPr>
              <w:spacing w:before="0" w:after="0"/>
              <w:ind w:firstLine="0"/>
              <w:jc w:val="center"/>
              <w:rPr>
                <w:sz w:val="20"/>
                <w:szCs w:val="20"/>
              </w:rPr>
            </w:pPr>
            <w:r w:rsidRPr="00520718">
              <w:rPr>
                <w:sz w:val="20"/>
                <w:szCs w:val="20"/>
              </w:rPr>
              <w:t>п. Атласово</w:t>
            </w:r>
          </w:p>
        </w:tc>
        <w:tc>
          <w:tcPr>
            <w:tcW w:w="0" w:type="auto"/>
            <w:vAlign w:val="center"/>
          </w:tcPr>
          <w:p w:rsidR="00722AEC" w:rsidRPr="00520718" w:rsidRDefault="00722AEC" w:rsidP="00AE3112">
            <w:pPr>
              <w:spacing w:before="0" w:after="0"/>
              <w:ind w:firstLine="0"/>
              <w:jc w:val="center"/>
              <w:rPr>
                <w:sz w:val="20"/>
                <w:szCs w:val="20"/>
              </w:rPr>
            </w:pPr>
            <w:r w:rsidRPr="00520718">
              <w:rPr>
                <w:sz w:val="20"/>
                <w:szCs w:val="20"/>
              </w:rPr>
              <w:t>1980</w:t>
            </w:r>
          </w:p>
        </w:tc>
        <w:tc>
          <w:tcPr>
            <w:tcW w:w="0" w:type="auto"/>
          </w:tcPr>
          <w:p w:rsidR="00722AEC" w:rsidRPr="00520718" w:rsidRDefault="00722AEC" w:rsidP="00AE3112">
            <w:pPr>
              <w:spacing w:before="0" w:after="0"/>
              <w:ind w:firstLine="0"/>
              <w:jc w:val="center"/>
              <w:rPr>
                <w:sz w:val="20"/>
                <w:szCs w:val="20"/>
              </w:rPr>
            </w:pPr>
            <w:r w:rsidRPr="00520718">
              <w:rPr>
                <w:sz w:val="20"/>
                <w:szCs w:val="20"/>
              </w:rPr>
              <w:t>5425</w:t>
            </w:r>
          </w:p>
        </w:tc>
      </w:tr>
      <w:tr w:rsidR="00722AEC" w:rsidRPr="00520718" w:rsidTr="00377652">
        <w:tc>
          <w:tcPr>
            <w:tcW w:w="0" w:type="auto"/>
          </w:tcPr>
          <w:p w:rsidR="00722AEC" w:rsidRPr="00520718" w:rsidRDefault="00722AEC" w:rsidP="004F7FF4">
            <w:pPr>
              <w:pStyle w:val="af2"/>
              <w:numPr>
                <w:ilvl w:val="0"/>
                <w:numId w:val="39"/>
              </w:numPr>
              <w:tabs>
                <w:tab w:val="left" w:pos="374"/>
              </w:tabs>
              <w:spacing w:before="0" w:after="0"/>
              <w:jc w:val="left"/>
              <w:rPr>
                <w:sz w:val="20"/>
                <w:szCs w:val="20"/>
              </w:rPr>
            </w:pPr>
          </w:p>
        </w:tc>
        <w:tc>
          <w:tcPr>
            <w:tcW w:w="0" w:type="auto"/>
          </w:tcPr>
          <w:p w:rsidR="00722AEC" w:rsidRPr="00520718" w:rsidRDefault="00722AEC" w:rsidP="00722AEC">
            <w:pPr>
              <w:spacing w:before="0" w:after="0"/>
              <w:ind w:firstLine="0"/>
              <w:jc w:val="left"/>
              <w:rPr>
                <w:sz w:val="20"/>
                <w:szCs w:val="20"/>
              </w:rPr>
            </w:pPr>
            <w:r w:rsidRPr="00520718">
              <w:rPr>
                <w:sz w:val="20"/>
                <w:szCs w:val="20"/>
              </w:rPr>
              <w:t>Место несанкционированного размещения ТКО</w:t>
            </w:r>
          </w:p>
        </w:tc>
        <w:tc>
          <w:tcPr>
            <w:tcW w:w="0" w:type="auto"/>
            <w:vAlign w:val="center"/>
          </w:tcPr>
          <w:p w:rsidR="00722AEC" w:rsidRPr="00520718" w:rsidRDefault="00722AEC" w:rsidP="00AE3112">
            <w:pPr>
              <w:spacing w:before="0" w:after="0"/>
              <w:ind w:firstLine="0"/>
              <w:jc w:val="center"/>
              <w:rPr>
                <w:sz w:val="20"/>
                <w:szCs w:val="20"/>
              </w:rPr>
            </w:pPr>
            <w:r w:rsidRPr="00520718">
              <w:rPr>
                <w:sz w:val="20"/>
                <w:szCs w:val="20"/>
              </w:rPr>
              <w:t>п. Лазо</w:t>
            </w:r>
          </w:p>
        </w:tc>
        <w:tc>
          <w:tcPr>
            <w:tcW w:w="0" w:type="auto"/>
            <w:vAlign w:val="center"/>
          </w:tcPr>
          <w:p w:rsidR="00722AEC" w:rsidRPr="00520718" w:rsidRDefault="00722AEC" w:rsidP="00AE3112">
            <w:pPr>
              <w:spacing w:before="0" w:after="0"/>
              <w:ind w:firstLine="0"/>
              <w:jc w:val="center"/>
              <w:rPr>
                <w:sz w:val="20"/>
                <w:szCs w:val="20"/>
              </w:rPr>
            </w:pPr>
            <w:r w:rsidRPr="00520718">
              <w:rPr>
                <w:sz w:val="20"/>
                <w:szCs w:val="20"/>
              </w:rPr>
              <w:t>1993</w:t>
            </w:r>
          </w:p>
        </w:tc>
        <w:tc>
          <w:tcPr>
            <w:tcW w:w="0" w:type="auto"/>
          </w:tcPr>
          <w:p w:rsidR="00722AEC" w:rsidRPr="00520718" w:rsidRDefault="00722AEC" w:rsidP="00AE3112">
            <w:pPr>
              <w:spacing w:before="0" w:after="0"/>
              <w:ind w:firstLine="0"/>
              <w:jc w:val="center"/>
              <w:rPr>
                <w:sz w:val="20"/>
                <w:szCs w:val="20"/>
              </w:rPr>
            </w:pPr>
            <w:r w:rsidRPr="00520718">
              <w:rPr>
                <w:sz w:val="20"/>
                <w:szCs w:val="20"/>
              </w:rPr>
              <w:t>11083</w:t>
            </w:r>
          </w:p>
        </w:tc>
      </w:tr>
      <w:tr w:rsidR="00722AEC" w:rsidRPr="00520718" w:rsidTr="00377652">
        <w:tc>
          <w:tcPr>
            <w:tcW w:w="0" w:type="auto"/>
          </w:tcPr>
          <w:p w:rsidR="00722AEC" w:rsidRPr="00520718" w:rsidRDefault="00722AEC" w:rsidP="004F7FF4">
            <w:pPr>
              <w:pStyle w:val="af2"/>
              <w:numPr>
                <w:ilvl w:val="0"/>
                <w:numId w:val="39"/>
              </w:numPr>
              <w:tabs>
                <w:tab w:val="left" w:pos="374"/>
              </w:tabs>
              <w:spacing w:before="0" w:after="0"/>
              <w:jc w:val="left"/>
              <w:rPr>
                <w:sz w:val="20"/>
                <w:szCs w:val="20"/>
              </w:rPr>
            </w:pPr>
          </w:p>
        </w:tc>
        <w:tc>
          <w:tcPr>
            <w:tcW w:w="0" w:type="auto"/>
          </w:tcPr>
          <w:p w:rsidR="00722AEC" w:rsidRPr="00520718" w:rsidRDefault="00722AEC" w:rsidP="00722AEC">
            <w:pPr>
              <w:spacing w:before="0" w:after="0"/>
              <w:ind w:firstLine="0"/>
              <w:jc w:val="left"/>
              <w:rPr>
                <w:sz w:val="20"/>
                <w:szCs w:val="20"/>
              </w:rPr>
            </w:pPr>
            <w:r w:rsidRPr="00520718">
              <w:rPr>
                <w:sz w:val="20"/>
                <w:szCs w:val="20"/>
              </w:rPr>
              <w:t>Место несанкционированного размещения ТКО</w:t>
            </w:r>
          </w:p>
        </w:tc>
        <w:tc>
          <w:tcPr>
            <w:tcW w:w="0" w:type="auto"/>
            <w:vAlign w:val="center"/>
          </w:tcPr>
          <w:p w:rsidR="00722AEC" w:rsidRPr="00520718" w:rsidRDefault="00722AEC" w:rsidP="00AE3112">
            <w:pPr>
              <w:spacing w:before="0" w:after="0"/>
              <w:ind w:firstLine="0"/>
              <w:jc w:val="center"/>
              <w:rPr>
                <w:sz w:val="20"/>
                <w:szCs w:val="20"/>
              </w:rPr>
            </w:pPr>
            <w:r w:rsidRPr="00520718">
              <w:rPr>
                <w:sz w:val="20"/>
                <w:szCs w:val="20"/>
              </w:rPr>
              <w:t>п. Таежный</w:t>
            </w:r>
          </w:p>
        </w:tc>
        <w:tc>
          <w:tcPr>
            <w:tcW w:w="0" w:type="auto"/>
            <w:vAlign w:val="center"/>
          </w:tcPr>
          <w:p w:rsidR="00722AEC" w:rsidRPr="00520718" w:rsidRDefault="00722AEC" w:rsidP="00AE3112">
            <w:pPr>
              <w:spacing w:before="0" w:after="0"/>
              <w:ind w:firstLine="0"/>
              <w:jc w:val="center"/>
              <w:rPr>
                <w:sz w:val="20"/>
                <w:szCs w:val="20"/>
              </w:rPr>
            </w:pPr>
            <w:r w:rsidRPr="00520718">
              <w:rPr>
                <w:sz w:val="20"/>
                <w:szCs w:val="20"/>
              </w:rPr>
              <w:t>1980</w:t>
            </w:r>
          </w:p>
        </w:tc>
        <w:tc>
          <w:tcPr>
            <w:tcW w:w="0" w:type="auto"/>
          </w:tcPr>
          <w:p w:rsidR="00722AEC" w:rsidRPr="00520718" w:rsidRDefault="00722AEC" w:rsidP="00AE3112">
            <w:pPr>
              <w:spacing w:before="0" w:after="0"/>
              <w:ind w:firstLine="0"/>
              <w:jc w:val="center"/>
              <w:rPr>
                <w:sz w:val="20"/>
                <w:szCs w:val="20"/>
              </w:rPr>
            </w:pPr>
            <w:r w:rsidRPr="00520718">
              <w:rPr>
                <w:sz w:val="20"/>
                <w:szCs w:val="20"/>
              </w:rPr>
              <w:t>1396</w:t>
            </w:r>
          </w:p>
        </w:tc>
      </w:tr>
      <w:tr w:rsidR="00722AEC" w:rsidRPr="00520718" w:rsidTr="00377652">
        <w:tc>
          <w:tcPr>
            <w:tcW w:w="0" w:type="auto"/>
          </w:tcPr>
          <w:p w:rsidR="00722AEC" w:rsidRPr="00520718" w:rsidRDefault="00722AEC" w:rsidP="004F7FF4">
            <w:pPr>
              <w:pStyle w:val="af2"/>
              <w:numPr>
                <w:ilvl w:val="0"/>
                <w:numId w:val="39"/>
              </w:numPr>
              <w:tabs>
                <w:tab w:val="left" w:pos="374"/>
              </w:tabs>
              <w:spacing w:before="0" w:after="0"/>
              <w:jc w:val="left"/>
              <w:rPr>
                <w:sz w:val="20"/>
                <w:szCs w:val="20"/>
              </w:rPr>
            </w:pPr>
          </w:p>
        </w:tc>
        <w:tc>
          <w:tcPr>
            <w:tcW w:w="0" w:type="auto"/>
          </w:tcPr>
          <w:p w:rsidR="00722AEC" w:rsidRPr="00520718" w:rsidRDefault="00722AEC" w:rsidP="00722AEC">
            <w:pPr>
              <w:spacing w:before="0" w:after="0"/>
              <w:ind w:firstLine="0"/>
              <w:jc w:val="left"/>
              <w:rPr>
                <w:sz w:val="20"/>
                <w:szCs w:val="20"/>
              </w:rPr>
            </w:pPr>
            <w:r w:rsidRPr="00520718">
              <w:rPr>
                <w:sz w:val="20"/>
                <w:szCs w:val="20"/>
              </w:rPr>
              <w:t>Место несанкционированного размещения ТКО</w:t>
            </w:r>
          </w:p>
        </w:tc>
        <w:tc>
          <w:tcPr>
            <w:tcW w:w="0" w:type="auto"/>
            <w:vAlign w:val="center"/>
          </w:tcPr>
          <w:p w:rsidR="00722AEC" w:rsidRPr="00520718" w:rsidRDefault="00722AEC" w:rsidP="00AE3112">
            <w:pPr>
              <w:spacing w:before="0" w:after="0"/>
              <w:ind w:firstLine="0"/>
              <w:jc w:val="center"/>
              <w:rPr>
                <w:sz w:val="20"/>
                <w:szCs w:val="20"/>
              </w:rPr>
            </w:pPr>
            <w:r w:rsidRPr="00520718">
              <w:rPr>
                <w:sz w:val="20"/>
                <w:szCs w:val="20"/>
              </w:rPr>
              <w:t>с. Шаромы</w:t>
            </w:r>
          </w:p>
        </w:tc>
        <w:tc>
          <w:tcPr>
            <w:tcW w:w="0" w:type="auto"/>
            <w:vAlign w:val="center"/>
          </w:tcPr>
          <w:p w:rsidR="00722AEC" w:rsidRPr="00520718" w:rsidRDefault="00722AEC" w:rsidP="00AE3112">
            <w:pPr>
              <w:spacing w:before="0" w:after="0"/>
              <w:ind w:firstLine="0"/>
              <w:jc w:val="center"/>
              <w:rPr>
                <w:sz w:val="20"/>
                <w:szCs w:val="20"/>
              </w:rPr>
            </w:pPr>
            <w:r w:rsidRPr="00520718">
              <w:rPr>
                <w:sz w:val="20"/>
                <w:szCs w:val="20"/>
              </w:rPr>
              <w:t>1994</w:t>
            </w:r>
          </w:p>
        </w:tc>
        <w:tc>
          <w:tcPr>
            <w:tcW w:w="0" w:type="auto"/>
          </w:tcPr>
          <w:p w:rsidR="00722AEC" w:rsidRPr="00520718" w:rsidRDefault="00722AEC" w:rsidP="00AE3112">
            <w:pPr>
              <w:spacing w:before="0" w:after="0"/>
              <w:ind w:firstLine="0"/>
              <w:jc w:val="center"/>
              <w:rPr>
                <w:sz w:val="20"/>
                <w:szCs w:val="20"/>
              </w:rPr>
            </w:pPr>
            <w:r w:rsidRPr="00520718">
              <w:rPr>
                <w:sz w:val="20"/>
                <w:szCs w:val="20"/>
              </w:rPr>
              <w:t>9000</w:t>
            </w:r>
          </w:p>
        </w:tc>
      </w:tr>
      <w:tr w:rsidR="00722AEC" w:rsidRPr="00520718" w:rsidTr="00377652">
        <w:tc>
          <w:tcPr>
            <w:tcW w:w="0" w:type="auto"/>
          </w:tcPr>
          <w:p w:rsidR="00722AEC" w:rsidRPr="00520718" w:rsidRDefault="00722AEC" w:rsidP="004F7FF4">
            <w:pPr>
              <w:pStyle w:val="af2"/>
              <w:numPr>
                <w:ilvl w:val="0"/>
                <w:numId w:val="39"/>
              </w:numPr>
              <w:tabs>
                <w:tab w:val="left" w:pos="374"/>
              </w:tabs>
              <w:spacing w:before="0" w:after="0"/>
              <w:jc w:val="left"/>
              <w:rPr>
                <w:sz w:val="20"/>
                <w:szCs w:val="20"/>
              </w:rPr>
            </w:pPr>
          </w:p>
        </w:tc>
        <w:tc>
          <w:tcPr>
            <w:tcW w:w="0" w:type="auto"/>
          </w:tcPr>
          <w:p w:rsidR="00722AEC" w:rsidRPr="00520718" w:rsidRDefault="00722AEC" w:rsidP="00722AEC">
            <w:pPr>
              <w:spacing w:before="0" w:after="0"/>
              <w:ind w:firstLine="0"/>
              <w:jc w:val="left"/>
              <w:rPr>
                <w:sz w:val="20"/>
                <w:szCs w:val="20"/>
              </w:rPr>
            </w:pPr>
            <w:r w:rsidRPr="00520718">
              <w:rPr>
                <w:sz w:val="20"/>
                <w:szCs w:val="20"/>
              </w:rPr>
              <w:t>Место несанкционированного размещения ТКО</w:t>
            </w:r>
          </w:p>
        </w:tc>
        <w:tc>
          <w:tcPr>
            <w:tcW w:w="0" w:type="auto"/>
            <w:vAlign w:val="center"/>
          </w:tcPr>
          <w:p w:rsidR="00722AEC" w:rsidRPr="00520718" w:rsidRDefault="00722AEC" w:rsidP="00AE3112">
            <w:pPr>
              <w:spacing w:before="0" w:after="0"/>
              <w:ind w:firstLine="0"/>
              <w:jc w:val="center"/>
              <w:rPr>
                <w:sz w:val="20"/>
                <w:szCs w:val="20"/>
              </w:rPr>
            </w:pPr>
            <w:r w:rsidRPr="00520718">
              <w:rPr>
                <w:sz w:val="20"/>
                <w:szCs w:val="20"/>
              </w:rPr>
              <w:t>с. Пущино</w:t>
            </w:r>
          </w:p>
        </w:tc>
        <w:tc>
          <w:tcPr>
            <w:tcW w:w="0" w:type="auto"/>
            <w:vAlign w:val="center"/>
          </w:tcPr>
          <w:p w:rsidR="00722AEC" w:rsidRPr="00520718" w:rsidRDefault="00722AEC" w:rsidP="00AE3112">
            <w:pPr>
              <w:spacing w:before="0" w:after="0"/>
              <w:ind w:firstLine="0"/>
              <w:jc w:val="center"/>
              <w:rPr>
                <w:sz w:val="20"/>
                <w:szCs w:val="20"/>
              </w:rPr>
            </w:pPr>
            <w:r w:rsidRPr="00520718">
              <w:rPr>
                <w:sz w:val="20"/>
                <w:szCs w:val="20"/>
              </w:rPr>
              <w:t>1994</w:t>
            </w:r>
          </w:p>
        </w:tc>
        <w:tc>
          <w:tcPr>
            <w:tcW w:w="0" w:type="auto"/>
          </w:tcPr>
          <w:p w:rsidR="00722AEC" w:rsidRPr="00520718" w:rsidRDefault="00722AEC" w:rsidP="00AE3112">
            <w:pPr>
              <w:spacing w:before="0" w:after="0"/>
              <w:ind w:firstLine="0"/>
              <w:jc w:val="center"/>
              <w:rPr>
                <w:sz w:val="20"/>
                <w:szCs w:val="20"/>
              </w:rPr>
            </w:pPr>
            <w:r w:rsidRPr="00520718">
              <w:rPr>
                <w:sz w:val="20"/>
                <w:szCs w:val="20"/>
              </w:rPr>
              <w:t>5000</w:t>
            </w:r>
          </w:p>
        </w:tc>
      </w:tr>
      <w:tr w:rsidR="00722AEC" w:rsidRPr="00520718" w:rsidTr="00377652">
        <w:tc>
          <w:tcPr>
            <w:tcW w:w="0" w:type="auto"/>
          </w:tcPr>
          <w:p w:rsidR="00722AEC" w:rsidRPr="00520718" w:rsidRDefault="00722AEC" w:rsidP="004F7FF4">
            <w:pPr>
              <w:pStyle w:val="af2"/>
              <w:numPr>
                <w:ilvl w:val="0"/>
                <w:numId w:val="39"/>
              </w:numPr>
              <w:tabs>
                <w:tab w:val="left" w:pos="374"/>
              </w:tabs>
              <w:spacing w:before="0" w:after="0"/>
              <w:jc w:val="left"/>
              <w:rPr>
                <w:sz w:val="20"/>
                <w:szCs w:val="20"/>
              </w:rPr>
            </w:pPr>
          </w:p>
        </w:tc>
        <w:tc>
          <w:tcPr>
            <w:tcW w:w="0" w:type="auto"/>
          </w:tcPr>
          <w:p w:rsidR="00722AEC" w:rsidRPr="00520718" w:rsidRDefault="00722AEC" w:rsidP="00722AEC">
            <w:pPr>
              <w:spacing w:before="0" w:after="0"/>
              <w:ind w:firstLine="0"/>
              <w:jc w:val="left"/>
              <w:rPr>
                <w:sz w:val="20"/>
                <w:szCs w:val="20"/>
              </w:rPr>
            </w:pPr>
            <w:r w:rsidRPr="00520718">
              <w:rPr>
                <w:sz w:val="20"/>
                <w:szCs w:val="20"/>
              </w:rPr>
              <w:t>Место несанкционированного размещения ТКО</w:t>
            </w:r>
          </w:p>
        </w:tc>
        <w:tc>
          <w:tcPr>
            <w:tcW w:w="0" w:type="auto"/>
            <w:vAlign w:val="center"/>
          </w:tcPr>
          <w:p w:rsidR="00722AEC" w:rsidRPr="00520718" w:rsidRDefault="00722AEC" w:rsidP="00AE3112">
            <w:pPr>
              <w:spacing w:before="0" w:after="0"/>
              <w:ind w:firstLine="0"/>
              <w:jc w:val="center"/>
              <w:rPr>
                <w:sz w:val="20"/>
                <w:szCs w:val="20"/>
              </w:rPr>
            </w:pPr>
            <w:r w:rsidRPr="00520718">
              <w:rPr>
                <w:sz w:val="20"/>
                <w:szCs w:val="20"/>
              </w:rPr>
              <w:t>с. Долиновка</w:t>
            </w:r>
          </w:p>
        </w:tc>
        <w:tc>
          <w:tcPr>
            <w:tcW w:w="0" w:type="auto"/>
            <w:vAlign w:val="center"/>
          </w:tcPr>
          <w:p w:rsidR="00722AEC" w:rsidRPr="00520718" w:rsidRDefault="00722AEC" w:rsidP="00AE3112">
            <w:pPr>
              <w:spacing w:before="0" w:after="0"/>
              <w:ind w:firstLine="0"/>
              <w:jc w:val="center"/>
              <w:rPr>
                <w:sz w:val="20"/>
                <w:szCs w:val="20"/>
              </w:rPr>
            </w:pPr>
            <w:r w:rsidRPr="00520718">
              <w:rPr>
                <w:sz w:val="20"/>
                <w:szCs w:val="20"/>
              </w:rPr>
              <w:t>1994</w:t>
            </w:r>
          </w:p>
        </w:tc>
        <w:tc>
          <w:tcPr>
            <w:tcW w:w="0" w:type="auto"/>
          </w:tcPr>
          <w:p w:rsidR="00722AEC" w:rsidRPr="00520718" w:rsidRDefault="00722AEC" w:rsidP="00AE3112">
            <w:pPr>
              <w:spacing w:before="0" w:after="0"/>
              <w:ind w:firstLine="0"/>
              <w:jc w:val="center"/>
              <w:rPr>
                <w:sz w:val="20"/>
                <w:szCs w:val="20"/>
              </w:rPr>
            </w:pPr>
            <w:r w:rsidRPr="00520718">
              <w:rPr>
                <w:sz w:val="20"/>
                <w:szCs w:val="20"/>
              </w:rPr>
              <w:t>40000</w:t>
            </w:r>
          </w:p>
        </w:tc>
      </w:tr>
      <w:tr w:rsidR="00CD7E66" w:rsidRPr="00520718" w:rsidTr="001530F8">
        <w:tc>
          <w:tcPr>
            <w:tcW w:w="0" w:type="auto"/>
          </w:tcPr>
          <w:p w:rsidR="00CD7E66" w:rsidRPr="00520718" w:rsidRDefault="00CD7E66" w:rsidP="004F7FF4">
            <w:pPr>
              <w:pStyle w:val="af2"/>
              <w:numPr>
                <w:ilvl w:val="0"/>
                <w:numId w:val="39"/>
              </w:numPr>
              <w:tabs>
                <w:tab w:val="left" w:pos="374"/>
              </w:tabs>
              <w:spacing w:before="0" w:after="0"/>
              <w:jc w:val="left"/>
              <w:rPr>
                <w:sz w:val="20"/>
                <w:szCs w:val="20"/>
              </w:rPr>
            </w:pPr>
          </w:p>
        </w:tc>
        <w:tc>
          <w:tcPr>
            <w:tcW w:w="0" w:type="auto"/>
          </w:tcPr>
          <w:p w:rsidR="00CD7E66" w:rsidRPr="00520718" w:rsidRDefault="00CD7E66" w:rsidP="001530F8">
            <w:pPr>
              <w:spacing w:before="0" w:after="0"/>
              <w:ind w:firstLine="0"/>
              <w:jc w:val="left"/>
              <w:rPr>
                <w:sz w:val="20"/>
                <w:szCs w:val="20"/>
              </w:rPr>
            </w:pPr>
            <w:r w:rsidRPr="00520718">
              <w:rPr>
                <w:sz w:val="20"/>
                <w:szCs w:val="20"/>
              </w:rPr>
              <w:t>Место несанкционированного размещения ТКО</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с. Мильково</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1994</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54000</w:t>
            </w:r>
          </w:p>
        </w:tc>
      </w:tr>
      <w:tr w:rsidR="00CD7E66" w:rsidRPr="00520718" w:rsidTr="001530F8">
        <w:tc>
          <w:tcPr>
            <w:tcW w:w="0" w:type="auto"/>
            <w:gridSpan w:val="5"/>
          </w:tcPr>
          <w:p w:rsidR="00CD7E66" w:rsidRPr="00520718" w:rsidRDefault="00CD7E66" w:rsidP="00AE3112">
            <w:pPr>
              <w:spacing w:before="0" w:after="0"/>
              <w:ind w:firstLine="0"/>
              <w:jc w:val="center"/>
              <w:rPr>
                <w:sz w:val="20"/>
                <w:szCs w:val="20"/>
              </w:rPr>
            </w:pPr>
            <w:r w:rsidRPr="00520718">
              <w:rPr>
                <w:sz w:val="20"/>
                <w:szCs w:val="20"/>
              </w:rPr>
              <w:t>Усть-Большерецкий муниципальный район</w:t>
            </w:r>
          </w:p>
        </w:tc>
      </w:tr>
      <w:tr w:rsidR="00CD7E66" w:rsidRPr="00520718" w:rsidTr="001530F8">
        <w:tc>
          <w:tcPr>
            <w:tcW w:w="0" w:type="auto"/>
          </w:tcPr>
          <w:p w:rsidR="00CD7E66" w:rsidRPr="00520718" w:rsidRDefault="00CD7E66" w:rsidP="004F7FF4">
            <w:pPr>
              <w:pStyle w:val="af2"/>
              <w:numPr>
                <w:ilvl w:val="0"/>
                <w:numId w:val="39"/>
              </w:numPr>
              <w:tabs>
                <w:tab w:val="left" w:pos="374"/>
              </w:tabs>
              <w:spacing w:before="0" w:after="0"/>
              <w:jc w:val="left"/>
              <w:rPr>
                <w:sz w:val="20"/>
                <w:szCs w:val="20"/>
              </w:rPr>
            </w:pPr>
          </w:p>
        </w:tc>
        <w:tc>
          <w:tcPr>
            <w:tcW w:w="0" w:type="auto"/>
          </w:tcPr>
          <w:p w:rsidR="00CD7E66" w:rsidRPr="00520718" w:rsidRDefault="00CD7E66" w:rsidP="001530F8">
            <w:pPr>
              <w:spacing w:before="0" w:after="0"/>
              <w:ind w:firstLine="0"/>
              <w:jc w:val="left"/>
              <w:rPr>
                <w:sz w:val="20"/>
                <w:szCs w:val="20"/>
              </w:rPr>
            </w:pPr>
            <w:r w:rsidRPr="00520718">
              <w:rPr>
                <w:sz w:val="20"/>
                <w:szCs w:val="20"/>
              </w:rPr>
              <w:t>Место несанкционированного размещения ТКО</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с. Усть-Большерецк</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2002</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40000</w:t>
            </w:r>
          </w:p>
        </w:tc>
      </w:tr>
      <w:tr w:rsidR="00CD7E66" w:rsidRPr="00520718" w:rsidTr="001530F8">
        <w:tc>
          <w:tcPr>
            <w:tcW w:w="0" w:type="auto"/>
          </w:tcPr>
          <w:p w:rsidR="00CD7E66" w:rsidRPr="00520718" w:rsidRDefault="00CD7E66" w:rsidP="004F7FF4">
            <w:pPr>
              <w:pStyle w:val="af2"/>
              <w:numPr>
                <w:ilvl w:val="0"/>
                <w:numId w:val="39"/>
              </w:numPr>
              <w:tabs>
                <w:tab w:val="left" w:pos="374"/>
              </w:tabs>
              <w:spacing w:before="0" w:after="0"/>
              <w:jc w:val="left"/>
              <w:rPr>
                <w:sz w:val="20"/>
                <w:szCs w:val="20"/>
              </w:rPr>
            </w:pPr>
          </w:p>
        </w:tc>
        <w:tc>
          <w:tcPr>
            <w:tcW w:w="0" w:type="auto"/>
          </w:tcPr>
          <w:p w:rsidR="00CD7E66" w:rsidRPr="00520718" w:rsidRDefault="00CD7E66" w:rsidP="001530F8">
            <w:pPr>
              <w:spacing w:before="0" w:after="0"/>
              <w:ind w:firstLine="0"/>
              <w:jc w:val="left"/>
              <w:rPr>
                <w:sz w:val="20"/>
                <w:szCs w:val="20"/>
              </w:rPr>
            </w:pPr>
            <w:r w:rsidRPr="00520718">
              <w:rPr>
                <w:sz w:val="20"/>
                <w:szCs w:val="20"/>
              </w:rPr>
              <w:t>Место несанкционированного размещения ТКО</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с. Апача</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1992</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6000</w:t>
            </w:r>
          </w:p>
        </w:tc>
      </w:tr>
      <w:tr w:rsidR="00CD7E66" w:rsidRPr="00520718" w:rsidTr="001530F8">
        <w:tc>
          <w:tcPr>
            <w:tcW w:w="0" w:type="auto"/>
          </w:tcPr>
          <w:p w:rsidR="00CD7E66" w:rsidRPr="00520718" w:rsidRDefault="00CD7E66" w:rsidP="004F7FF4">
            <w:pPr>
              <w:pStyle w:val="af2"/>
              <w:numPr>
                <w:ilvl w:val="0"/>
                <w:numId w:val="39"/>
              </w:numPr>
              <w:tabs>
                <w:tab w:val="left" w:pos="374"/>
              </w:tabs>
              <w:spacing w:before="0" w:after="0"/>
              <w:jc w:val="left"/>
              <w:rPr>
                <w:sz w:val="20"/>
                <w:szCs w:val="20"/>
              </w:rPr>
            </w:pPr>
          </w:p>
        </w:tc>
        <w:tc>
          <w:tcPr>
            <w:tcW w:w="0" w:type="auto"/>
          </w:tcPr>
          <w:p w:rsidR="00CD7E66" w:rsidRPr="00520718" w:rsidRDefault="00CD7E66" w:rsidP="001530F8">
            <w:pPr>
              <w:spacing w:before="0" w:after="0"/>
              <w:ind w:firstLine="0"/>
              <w:jc w:val="left"/>
              <w:rPr>
                <w:sz w:val="20"/>
                <w:szCs w:val="20"/>
              </w:rPr>
            </w:pPr>
            <w:r w:rsidRPr="00520718">
              <w:rPr>
                <w:sz w:val="20"/>
                <w:szCs w:val="20"/>
              </w:rPr>
              <w:t>Место несанкционированного размещения ТКО</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п. Озерновский</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1991</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25000</w:t>
            </w:r>
          </w:p>
        </w:tc>
      </w:tr>
      <w:tr w:rsidR="00CD7E66" w:rsidRPr="00520718" w:rsidTr="001530F8">
        <w:tc>
          <w:tcPr>
            <w:tcW w:w="0" w:type="auto"/>
            <w:gridSpan w:val="5"/>
          </w:tcPr>
          <w:p w:rsidR="00CD7E66" w:rsidRPr="00520718" w:rsidRDefault="00CD7E66" w:rsidP="00AE3112">
            <w:pPr>
              <w:spacing w:before="0" w:after="0"/>
              <w:ind w:firstLine="0"/>
              <w:jc w:val="center"/>
              <w:rPr>
                <w:sz w:val="20"/>
                <w:szCs w:val="20"/>
              </w:rPr>
            </w:pPr>
            <w:r w:rsidRPr="00520718">
              <w:rPr>
                <w:sz w:val="20"/>
                <w:szCs w:val="20"/>
              </w:rPr>
              <w:t>Усть-Камчатский муниципальный район</w:t>
            </w:r>
          </w:p>
        </w:tc>
      </w:tr>
      <w:tr w:rsidR="00CD7E66" w:rsidRPr="00520718" w:rsidTr="001530F8">
        <w:tc>
          <w:tcPr>
            <w:tcW w:w="0" w:type="auto"/>
          </w:tcPr>
          <w:p w:rsidR="00CD7E66" w:rsidRPr="00520718" w:rsidRDefault="00CD7E66" w:rsidP="004F7FF4">
            <w:pPr>
              <w:pStyle w:val="af2"/>
              <w:numPr>
                <w:ilvl w:val="0"/>
                <w:numId w:val="39"/>
              </w:numPr>
              <w:tabs>
                <w:tab w:val="left" w:pos="374"/>
              </w:tabs>
              <w:spacing w:before="0" w:after="0"/>
              <w:jc w:val="left"/>
              <w:rPr>
                <w:sz w:val="20"/>
                <w:szCs w:val="20"/>
              </w:rPr>
            </w:pPr>
          </w:p>
        </w:tc>
        <w:tc>
          <w:tcPr>
            <w:tcW w:w="0" w:type="auto"/>
          </w:tcPr>
          <w:p w:rsidR="00CD7E66" w:rsidRPr="00520718" w:rsidRDefault="00CD7E66" w:rsidP="001530F8">
            <w:pPr>
              <w:spacing w:before="0" w:after="0"/>
              <w:ind w:firstLine="0"/>
              <w:jc w:val="left"/>
              <w:rPr>
                <w:sz w:val="20"/>
                <w:szCs w:val="20"/>
              </w:rPr>
            </w:pPr>
            <w:r w:rsidRPr="00520718">
              <w:rPr>
                <w:sz w:val="20"/>
                <w:szCs w:val="20"/>
              </w:rPr>
              <w:t>Место несанкционированного размещения ТКО</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п. Усть-Камчатск</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1980</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68000</w:t>
            </w:r>
          </w:p>
        </w:tc>
      </w:tr>
      <w:tr w:rsidR="00CD7E66" w:rsidRPr="00520718" w:rsidTr="001530F8">
        <w:tc>
          <w:tcPr>
            <w:tcW w:w="0" w:type="auto"/>
          </w:tcPr>
          <w:p w:rsidR="00CD7E66" w:rsidRPr="00520718" w:rsidRDefault="00CD7E66" w:rsidP="004F7FF4">
            <w:pPr>
              <w:pStyle w:val="af2"/>
              <w:numPr>
                <w:ilvl w:val="0"/>
                <w:numId w:val="39"/>
              </w:numPr>
              <w:tabs>
                <w:tab w:val="left" w:pos="374"/>
              </w:tabs>
              <w:spacing w:before="0" w:after="0"/>
              <w:jc w:val="left"/>
              <w:rPr>
                <w:sz w:val="20"/>
                <w:szCs w:val="20"/>
              </w:rPr>
            </w:pPr>
          </w:p>
        </w:tc>
        <w:tc>
          <w:tcPr>
            <w:tcW w:w="0" w:type="auto"/>
          </w:tcPr>
          <w:p w:rsidR="00CD7E66" w:rsidRPr="00520718" w:rsidRDefault="00CD7E66" w:rsidP="001530F8">
            <w:pPr>
              <w:spacing w:before="0" w:after="0"/>
              <w:ind w:firstLine="0"/>
              <w:jc w:val="left"/>
              <w:rPr>
                <w:sz w:val="20"/>
                <w:szCs w:val="20"/>
              </w:rPr>
            </w:pPr>
            <w:r w:rsidRPr="00520718">
              <w:rPr>
                <w:sz w:val="20"/>
                <w:szCs w:val="20"/>
              </w:rPr>
              <w:t>Место несанкционированного размещения ТКО</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п. Ключи</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1996</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100000</w:t>
            </w:r>
          </w:p>
        </w:tc>
      </w:tr>
      <w:tr w:rsidR="00CD7E66" w:rsidRPr="00520718" w:rsidTr="001530F8">
        <w:tc>
          <w:tcPr>
            <w:tcW w:w="0" w:type="auto"/>
          </w:tcPr>
          <w:p w:rsidR="00CD7E66" w:rsidRPr="00520718" w:rsidRDefault="00CD7E66" w:rsidP="004F7FF4">
            <w:pPr>
              <w:pStyle w:val="af2"/>
              <w:numPr>
                <w:ilvl w:val="0"/>
                <w:numId w:val="39"/>
              </w:numPr>
              <w:tabs>
                <w:tab w:val="left" w:pos="374"/>
              </w:tabs>
              <w:spacing w:before="0" w:after="0"/>
              <w:jc w:val="left"/>
              <w:rPr>
                <w:sz w:val="20"/>
                <w:szCs w:val="20"/>
              </w:rPr>
            </w:pPr>
          </w:p>
        </w:tc>
        <w:tc>
          <w:tcPr>
            <w:tcW w:w="0" w:type="auto"/>
          </w:tcPr>
          <w:p w:rsidR="00CD7E66" w:rsidRPr="00520718" w:rsidRDefault="00CD7E66" w:rsidP="001530F8">
            <w:pPr>
              <w:spacing w:before="0" w:after="0"/>
              <w:ind w:firstLine="0"/>
              <w:jc w:val="left"/>
              <w:rPr>
                <w:sz w:val="20"/>
                <w:szCs w:val="20"/>
              </w:rPr>
            </w:pPr>
            <w:r w:rsidRPr="00520718">
              <w:rPr>
                <w:sz w:val="20"/>
                <w:szCs w:val="20"/>
              </w:rPr>
              <w:t>Место несанкционированного размещения ТКО</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п. Козыревск</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1995</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40000</w:t>
            </w:r>
          </w:p>
        </w:tc>
      </w:tr>
      <w:tr w:rsidR="00CD7E66" w:rsidRPr="00520718" w:rsidTr="001530F8">
        <w:tc>
          <w:tcPr>
            <w:tcW w:w="0" w:type="auto"/>
            <w:gridSpan w:val="5"/>
          </w:tcPr>
          <w:p w:rsidR="00CD7E66" w:rsidRPr="00520718" w:rsidRDefault="00CD7E66" w:rsidP="00AE3112">
            <w:pPr>
              <w:spacing w:before="0" w:after="0"/>
              <w:ind w:firstLine="0"/>
              <w:jc w:val="center"/>
              <w:rPr>
                <w:sz w:val="20"/>
                <w:szCs w:val="20"/>
              </w:rPr>
            </w:pPr>
            <w:r w:rsidRPr="00520718">
              <w:rPr>
                <w:sz w:val="20"/>
                <w:szCs w:val="20"/>
              </w:rPr>
              <w:t>Олюторский муниципальный район</w:t>
            </w:r>
          </w:p>
        </w:tc>
      </w:tr>
      <w:tr w:rsidR="00CD7E66" w:rsidRPr="00520718" w:rsidTr="001530F8">
        <w:tc>
          <w:tcPr>
            <w:tcW w:w="0" w:type="auto"/>
          </w:tcPr>
          <w:p w:rsidR="00CD7E66" w:rsidRPr="00520718" w:rsidRDefault="00CD7E66" w:rsidP="004F7FF4">
            <w:pPr>
              <w:pStyle w:val="af2"/>
              <w:numPr>
                <w:ilvl w:val="0"/>
                <w:numId w:val="39"/>
              </w:numPr>
              <w:tabs>
                <w:tab w:val="left" w:pos="374"/>
              </w:tabs>
              <w:spacing w:before="0" w:after="0"/>
              <w:jc w:val="left"/>
              <w:rPr>
                <w:sz w:val="20"/>
                <w:szCs w:val="20"/>
              </w:rPr>
            </w:pPr>
          </w:p>
        </w:tc>
        <w:tc>
          <w:tcPr>
            <w:tcW w:w="0" w:type="auto"/>
          </w:tcPr>
          <w:p w:rsidR="00CD7E66" w:rsidRPr="00520718" w:rsidRDefault="00CD7E66" w:rsidP="001530F8">
            <w:pPr>
              <w:spacing w:before="0" w:after="0"/>
              <w:ind w:firstLine="0"/>
              <w:jc w:val="left"/>
              <w:rPr>
                <w:sz w:val="20"/>
                <w:szCs w:val="20"/>
              </w:rPr>
            </w:pPr>
            <w:r w:rsidRPr="00520718">
              <w:rPr>
                <w:sz w:val="20"/>
                <w:szCs w:val="20"/>
              </w:rPr>
              <w:t>Место несанкционированного размещения ТКО</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с. Тиличики</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2009</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20000</w:t>
            </w:r>
          </w:p>
        </w:tc>
      </w:tr>
      <w:tr w:rsidR="00CD7E66" w:rsidRPr="00520718" w:rsidTr="001530F8">
        <w:tc>
          <w:tcPr>
            <w:tcW w:w="0" w:type="auto"/>
          </w:tcPr>
          <w:p w:rsidR="00CD7E66" w:rsidRPr="00520718" w:rsidRDefault="00CD7E66" w:rsidP="004F7FF4">
            <w:pPr>
              <w:pStyle w:val="af2"/>
              <w:numPr>
                <w:ilvl w:val="0"/>
                <w:numId w:val="39"/>
              </w:numPr>
              <w:tabs>
                <w:tab w:val="left" w:pos="374"/>
              </w:tabs>
              <w:spacing w:before="0" w:after="0"/>
              <w:jc w:val="left"/>
              <w:rPr>
                <w:sz w:val="20"/>
                <w:szCs w:val="20"/>
              </w:rPr>
            </w:pPr>
          </w:p>
        </w:tc>
        <w:tc>
          <w:tcPr>
            <w:tcW w:w="0" w:type="auto"/>
          </w:tcPr>
          <w:p w:rsidR="00CD7E66" w:rsidRPr="00520718" w:rsidRDefault="00CD7E66" w:rsidP="001530F8">
            <w:pPr>
              <w:spacing w:before="0" w:after="0"/>
              <w:ind w:firstLine="0"/>
              <w:jc w:val="left"/>
              <w:rPr>
                <w:sz w:val="20"/>
                <w:szCs w:val="20"/>
              </w:rPr>
            </w:pPr>
            <w:r w:rsidRPr="00520718">
              <w:rPr>
                <w:sz w:val="20"/>
                <w:szCs w:val="20"/>
              </w:rPr>
              <w:t>Место несанкционированного размещения ТКО</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с. Средние Пахачи</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2002</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15000</w:t>
            </w:r>
          </w:p>
        </w:tc>
      </w:tr>
      <w:tr w:rsidR="00CD7E66" w:rsidRPr="00520718" w:rsidTr="001530F8">
        <w:tc>
          <w:tcPr>
            <w:tcW w:w="0" w:type="auto"/>
          </w:tcPr>
          <w:p w:rsidR="00CD7E66" w:rsidRPr="00520718" w:rsidRDefault="00CD7E66" w:rsidP="004F7FF4">
            <w:pPr>
              <w:pStyle w:val="af2"/>
              <w:numPr>
                <w:ilvl w:val="0"/>
                <w:numId w:val="39"/>
              </w:numPr>
              <w:tabs>
                <w:tab w:val="left" w:pos="374"/>
              </w:tabs>
              <w:spacing w:before="0" w:after="0"/>
              <w:jc w:val="left"/>
              <w:rPr>
                <w:sz w:val="20"/>
                <w:szCs w:val="20"/>
              </w:rPr>
            </w:pPr>
          </w:p>
        </w:tc>
        <w:tc>
          <w:tcPr>
            <w:tcW w:w="0" w:type="auto"/>
          </w:tcPr>
          <w:p w:rsidR="00CD7E66" w:rsidRPr="00520718" w:rsidRDefault="00CD7E66" w:rsidP="001530F8">
            <w:pPr>
              <w:spacing w:before="0" w:after="0"/>
              <w:ind w:firstLine="0"/>
              <w:jc w:val="left"/>
              <w:rPr>
                <w:sz w:val="20"/>
                <w:szCs w:val="20"/>
              </w:rPr>
            </w:pPr>
            <w:r w:rsidRPr="00520718">
              <w:rPr>
                <w:sz w:val="20"/>
                <w:szCs w:val="20"/>
              </w:rPr>
              <w:t>Место несанкционированного размещения ТКО</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с. Вывенка</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нет данных</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13000</w:t>
            </w:r>
          </w:p>
        </w:tc>
      </w:tr>
      <w:tr w:rsidR="00CD7E66" w:rsidRPr="00520718" w:rsidTr="001530F8">
        <w:tc>
          <w:tcPr>
            <w:tcW w:w="0" w:type="auto"/>
          </w:tcPr>
          <w:p w:rsidR="00CD7E66" w:rsidRPr="00520718" w:rsidRDefault="00CD7E66" w:rsidP="004F7FF4">
            <w:pPr>
              <w:pStyle w:val="af2"/>
              <w:numPr>
                <w:ilvl w:val="0"/>
                <w:numId w:val="39"/>
              </w:numPr>
              <w:tabs>
                <w:tab w:val="left" w:pos="374"/>
              </w:tabs>
              <w:spacing w:before="0" w:after="0"/>
              <w:jc w:val="left"/>
              <w:rPr>
                <w:sz w:val="20"/>
                <w:szCs w:val="20"/>
              </w:rPr>
            </w:pPr>
          </w:p>
        </w:tc>
        <w:tc>
          <w:tcPr>
            <w:tcW w:w="0" w:type="auto"/>
          </w:tcPr>
          <w:p w:rsidR="00CD7E66" w:rsidRPr="00520718" w:rsidRDefault="00CD7E66" w:rsidP="001530F8">
            <w:pPr>
              <w:spacing w:before="0" w:after="0"/>
              <w:ind w:firstLine="0"/>
              <w:jc w:val="left"/>
              <w:rPr>
                <w:sz w:val="20"/>
                <w:szCs w:val="20"/>
              </w:rPr>
            </w:pPr>
            <w:r w:rsidRPr="00520718">
              <w:rPr>
                <w:sz w:val="20"/>
                <w:szCs w:val="20"/>
              </w:rPr>
              <w:t>Место несанкционированного размещения ТКО</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с. Ачайваям</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1992</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11000</w:t>
            </w:r>
          </w:p>
        </w:tc>
      </w:tr>
      <w:tr w:rsidR="00CD7E66" w:rsidRPr="00520718" w:rsidTr="001530F8">
        <w:tc>
          <w:tcPr>
            <w:tcW w:w="0" w:type="auto"/>
          </w:tcPr>
          <w:p w:rsidR="00CD7E66" w:rsidRPr="00520718" w:rsidRDefault="00CD7E66" w:rsidP="004F7FF4">
            <w:pPr>
              <w:pStyle w:val="af2"/>
              <w:numPr>
                <w:ilvl w:val="0"/>
                <w:numId w:val="39"/>
              </w:numPr>
              <w:tabs>
                <w:tab w:val="left" w:pos="374"/>
              </w:tabs>
              <w:spacing w:before="0" w:after="0"/>
              <w:jc w:val="left"/>
              <w:rPr>
                <w:sz w:val="20"/>
                <w:szCs w:val="20"/>
              </w:rPr>
            </w:pPr>
          </w:p>
        </w:tc>
        <w:tc>
          <w:tcPr>
            <w:tcW w:w="0" w:type="auto"/>
          </w:tcPr>
          <w:p w:rsidR="00CD7E66" w:rsidRPr="00520718" w:rsidRDefault="00CD7E66" w:rsidP="001530F8">
            <w:pPr>
              <w:spacing w:before="0" w:after="0"/>
              <w:ind w:firstLine="0"/>
              <w:jc w:val="left"/>
              <w:rPr>
                <w:sz w:val="20"/>
                <w:szCs w:val="20"/>
              </w:rPr>
            </w:pPr>
            <w:r w:rsidRPr="00520718">
              <w:rPr>
                <w:sz w:val="20"/>
                <w:szCs w:val="20"/>
              </w:rPr>
              <w:t>Место несанкционированного размещения ТКО</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с. Пахачи</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2009</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13000</w:t>
            </w:r>
          </w:p>
        </w:tc>
      </w:tr>
      <w:tr w:rsidR="00CD7E66" w:rsidRPr="00520718" w:rsidTr="001530F8">
        <w:tc>
          <w:tcPr>
            <w:tcW w:w="0" w:type="auto"/>
          </w:tcPr>
          <w:p w:rsidR="00CD7E66" w:rsidRPr="00520718" w:rsidRDefault="00CD7E66" w:rsidP="004F7FF4">
            <w:pPr>
              <w:pStyle w:val="af2"/>
              <w:numPr>
                <w:ilvl w:val="0"/>
                <w:numId w:val="39"/>
              </w:numPr>
              <w:tabs>
                <w:tab w:val="left" w:pos="374"/>
              </w:tabs>
              <w:spacing w:before="0" w:after="0"/>
              <w:jc w:val="left"/>
              <w:rPr>
                <w:sz w:val="20"/>
                <w:szCs w:val="20"/>
              </w:rPr>
            </w:pPr>
          </w:p>
        </w:tc>
        <w:tc>
          <w:tcPr>
            <w:tcW w:w="0" w:type="auto"/>
          </w:tcPr>
          <w:p w:rsidR="00CD7E66" w:rsidRPr="00520718" w:rsidRDefault="00CD7E66" w:rsidP="001530F8">
            <w:pPr>
              <w:spacing w:before="0" w:after="0"/>
              <w:ind w:firstLine="0"/>
              <w:jc w:val="left"/>
              <w:rPr>
                <w:sz w:val="20"/>
                <w:szCs w:val="20"/>
              </w:rPr>
            </w:pPr>
            <w:r w:rsidRPr="00520718">
              <w:rPr>
                <w:sz w:val="20"/>
                <w:szCs w:val="20"/>
              </w:rPr>
              <w:t>Место несанкционированного размещения ТКО</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с. Хаилино</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1991</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12000</w:t>
            </w:r>
          </w:p>
        </w:tc>
      </w:tr>
      <w:tr w:rsidR="00CD7E66" w:rsidRPr="00520718" w:rsidTr="001530F8">
        <w:tc>
          <w:tcPr>
            <w:tcW w:w="0" w:type="auto"/>
          </w:tcPr>
          <w:p w:rsidR="00CD7E66" w:rsidRPr="00520718" w:rsidRDefault="00CD7E66" w:rsidP="004F7FF4">
            <w:pPr>
              <w:pStyle w:val="af2"/>
              <w:numPr>
                <w:ilvl w:val="0"/>
                <w:numId w:val="39"/>
              </w:numPr>
              <w:tabs>
                <w:tab w:val="left" w:pos="374"/>
              </w:tabs>
              <w:spacing w:before="0" w:after="0"/>
              <w:jc w:val="left"/>
              <w:rPr>
                <w:sz w:val="20"/>
                <w:szCs w:val="20"/>
              </w:rPr>
            </w:pPr>
          </w:p>
        </w:tc>
        <w:tc>
          <w:tcPr>
            <w:tcW w:w="0" w:type="auto"/>
          </w:tcPr>
          <w:p w:rsidR="00CD7E66" w:rsidRPr="00520718" w:rsidRDefault="00CD7E66" w:rsidP="001530F8">
            <w:pPr>
              <w:spacing w:before="0" w:after="0"/>
              <w:ind w:firstLine="0"/>
              <w:jc w:val="left"/>
              <w:rPr>
                <w:sz w:val="20"/>
                <w:szCs w:val="20"/>
              </w:rPr>
            </w:pPr>
            <w:r w:rsidRPr="00520718">
              <w:rPr>
                <w:sz w:val="20"/>
                <w:szCs w:val="20"/>
              </w:rPr>
              <w:t>Место несанкционированного размещения ТКО</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с. Апука</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1990</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9000</w:t>
            </w:r>
          </w:p>
        </w:tc>
      </w:tr>
      <w:tr w:rsidR="00CD7E66" w:rsidRPr="00520718" w:rsidTr="001530F8">
        <w:tc>
          <w:tcPr>
            <w:tcW w:w="0" w:type="auto"/>
            <w:gridSpan w:val="5"/>
          </w:tcPr>
          <w:p w:rsidR="00CD7E66" w:rsidRPr="00520718" w:rsidRDefault="00377652" w:rsidP="00AE3112">
            <w:pPr>
              <w:spacing w:before="0" w:after="0"/>
              <w:ind w:firstLine="0"/>
              <w:jc w:val="center"/>
              <w:rPr>
                <w:sz w:val="20"/>
                <w:szCs w:val="20"/>
              </w:rPr>
            </w:pPr>
            <w:r w:rsidRPr="00520718">
              <w:rPr>
                <w:sz w:val="20"/>
                <w:szCs w:val="20"/>
              </w:rPr>
              <w:t>Городской округ «поселок Палана»</w:t>
            </w:r>
          </w:p>
        </w:tc>
      </w:tr>
      <w:tr w:rsidR="00CD7E66" w:rsidRPr="00520718" w:rsidTr="001530F8">
        <w:tc>
          <w:tcPr>
            <w:tcW w:w="0" w:type="auto"/>
          </w:tcPr>
          <w:p w:rsidR="00CD7E66" w:rsidRPr="00520718" w:rsidRDefault="00CD7E66" w:rsidP="004F7FF4">
            <w:pPr>
              <w:pStyle w:val="af2"/>
              <w:numPr>
                <w:ilvl w:val="0"/>
                <w:numId w:val="39"/>
              </w:numPr>
              <w:tabs>
                <w:tab w:val="left" w:pos="374"/>
              </w:tabs>
              <w:spacing w:before="0" w:after="0"/>
              <w:jc w:val="left"/>
              <w:rPr>
                <w:sz w:val="20"/>
                <w:szCs w:val="20"/>
              </w:rPr>
            </w:pPr>
          </w:p>
        </w:tc>
        <w:tc>
          <w:tcPr>
            <w:tcW w:w="0" w:type="auto"/>
          </w:tcPr>
          <w:p w:rsidR="00CD7E66" w:rsidRPr="00520718" w:rsidRDefault="00CD7E66" w:rsidP="001530F8">
            <w:pPr>
              <w:spacing w:before="0" w:after="0"/>
              <w:ind w:firstLine="0"/>
              <w:jc w:val="left"/>
              <w:rPr>
                <w:sz w:val="20"/>
                <w:szCs w:val="20"/>
              </w:rPr>
            </w:pPr>
            <w:r w:rsidRPr="00520718">
              <w:rPr>
                <w:sz w:val="20"/>
                <w:szCs w:val="20"/>
              </w:rPr>
              <w:t>Место несанкционированного размещения ТКО</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пгт. Палана</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9900</w:t>
            </w:r>
          </w:p>
        </w:tc>
      </w:tr>
      <w:tr w:rsidR="00CD7E66" w:rsidRPr="00520718" w:rsidTr="001530F8">
        <w:tc>
          <w:tcPr>
            <w:tcW w:w="0" w:type="auto"/>
          </w:tcPr>
          <w:p w:rsidR="00CD7E66" w:rsidRPr="00520718" w:rsidRDefault="00CD7E66" w:rsidP="004F7FF4">
            <w:pPr>
              <w:pStyle w:val="af2"/>
              <w:numPr>
                <w:ilvl w:val="0"/>
                <w:numId w:val="39"/>
              </w:numPr>
              <w:tabs>
                <w:tab w:val="left" w:pos="374"/>
              </w:tabs>
              <w:spacing w:before="0" w:after="0"/>
              <w:jc w:val="left"/>
              <w:rPr>
                <w:sz w:val="20"/>
                <w:szCs w:val="20"/>
              </w:rPr>
            </w:pPr>
          </w:p>
        </w:tc>
        <w:tc>
          <w:tcPr>
            <w:tcW w:w="0" w:type="auto"/>
          </w:tcPr>
          <w:p w:rsidR="00CD7E66" w:rsidRPr="00520718" w:rsidRDefault="00CD7E66" w:rsidP="001530F8">
            <w:pPr>
              <w:spacing w:before="0" w:after="0"/>
              <w:ind w:firstLine="0"/>
              <w:jc w:val="left"/>
              <w:rPr>
                <w:sz w:val="20"/>
                <w:szCs w:val="20"/>
              </w:rPr>
            </w:pPr>
            <w:r w:rsidRPr="00520718">
              <w:rPr>
                <w:sz w:val="20"/>
                <w:szCs w:val="20"/>
              </w:rPr>
              <w:t>Площадка захоронения золошлаков</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пгт. Палана</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5300</w:t>
            </w:r>
          </w:p>
        </w:tc>
      </w:tr>
      <w:tr w:rsidR="00377652" w:rsidRPr="00520718" w:rsidTr="00377652">
        <w:tc>
          <w:tcPr>
            <w:tcW w:w="0" w:type="auto"/>
            <w:gridSpan w:val="5"/>
          </w:tcPr>
          <w:p w:rsidR="00377652" w:rsidRPr="00520718" w:rsidRDefault="00377652" w:rsidP="00AE3112">
            <w:pPr>
              <w:spacing w:before="0" w:after="0"/>
              <w:ind w:firstLine="0"/>
              <w:jc w:val="center"/>
              <w:rPr>
                <w:sz w:val="20"/>
                <w:szCs w:val="20"/>
              </w:rPr>
            </w:pPr>
            <w:r w:rsidRPr="00520718">
              <w:rPr>
                <w:sz w:val="20"/>
                <w:szCs w:val="20"/>
              </w:rPr>
              <w:t>Тигильский муниципальный район</w:t>
            </w:r>
          </w:p>
        </w:tc>
      </w:tr>
      <w:tr w:rsidR="00CD7E66" w:rsidRPr="00520718" w:rsidTr="001530F8">
        <w:tc>
          <w:tcPr>
            <w:tcW w:w="0" w:type="auto"/>
          </w:tcPr>
          <w:p w:rsidR="00CD7E66" w:rsidRPr="00520718" w:rsidRDefault="00CD7E66" w:rsidP="004F7FF4">
            <w:pPr>
              <w:pStyle w:val="af2"/>
              <w:numPr>
                <w:ilvl w:val="0"/>
                <w:numId w:val="39"/>
              </w:numPr>
              <w:tabs>
                <w:tab w:val="left" w:pos="374"/>
              </w:tabs>
              <w:spacing w:before="0" w:after="0"/>
              <w:jc w:val="left"/>
              <w:rPr>
                <w:sz w:val="20"/>
                <w:szCs w:val="20"/>
              </w:rPr>
            </w:pPr>
          </w:p>
        </w:tc>
        <w:tc>
          <w:tcPr>
            <w:tcW w:w="0" w:type="auto"/>
          </w:tcPr>
          <w:p w:rsidR="00CD7E66" w:rsidRPr="00520718" w:rsidRDefault="00CD7E66" w:rsidP="001530F8">
            <w:pPr>
              <w:spacing w:before="0" w:after="0"/>
              <w:ind w:firstLine="0"/>
              <w:jc w:val="left"/>
              <w:rPr>
                <w:sz w:val="20"/>
                <w:szCs w:val="20"/>
              </w:rPr>
            </w:pPr>
            <w:r w:rsidRPr="00520718">
              <w:rPr>
                <w:sz w:val="20"/>
                <w:szCs w:val="20"/>
              </w:rPr>
              <w:t>Место несанкционированного размещения ТКО</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с. Усть-Хайрюзово</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2010</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20000</w:t>
            </w:r>
          </w:p>
        </w:tc>
      </w:tr>
      <w:tr w:rsidR="00CD7E66" w:rsidRPr="00520718" w:rsidTr="001530F8">
        <w:tc>
          <w:tcPr>
            <w:tcW w:w="0" w:type="auto"/>
          </w:tcPr>
          <w:p w:rsidR="00CD7E66" w:rsidRPr="00520718" w:rsidRDefault="00CD7E66" w:rsidP="004F7FF4">
            <w:pPr>
              <w:pStyle w:val="af2"/>
              <w:numPr>
                <w:ilvl w:val="0"/>
                <w:numId w:val="39"/>
              </w:numPr>
              <w:tabs>
                <w:tab w:val="left" w:pos="374"/>
              </w:tabs>
              <w:spacing w:before="0" w:after="0"/>
              <w:jc w:val="left"/>
              <w:rPr>
                <w:sz w:val="20"/>
                <w:szCs w:val="20"/>
              </w:rPr>
            </w:pPr>
          </w:p>
        </w:tc>
        <w:tc>
          <w:tcPr>
            <w:tcW w:w="0" w:type="auto"/>
          </w:tcPr>
          <w:p w:rsidR="00CD7E66" w:rsidRPr="00520718" w:rsidRDefault="00CD7E66" w:rsidP="001530F8">
            <w:pPr>
              <w:spacing w:before="0" w:after="0"/>
              <w:ind w:firstLine="0"/>
              <w:jc w:val="left"/>
              <w:rPr>
                <w:sz w:val="20"/>
                <w:szCs w:val="20"/>
              </w:rPr>
            </w:pPr>
            <w:r w:rsidRPr="00520718">
              <w:rPr>
                <w:sz w:val="20"/>
                <w:szCs w:val="20"/>
              </w:rPr>
              <w:t>Накопитель жидких органических отходов</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с. Усть-Хайрюзово</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2005</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5000</w:t>
            </w:r>
          </w:p>
        </w:tc>
      </w:tr>
      <w:tr w:rsidR="00CD7E66" w:rsidRPr="00520718" w:rsidTr="001530F8">
        <w:tc>
          <w:tcPr>
            <w:tcW w:w="0" w:type="auto"/>
          </w:tcPr>
          <w:p w:rsidR="00CD7E66" w:rsidRPr="00520718" w:rsidRDefault="00CD7E66" w:rsidP="004F7FF4">
            <w:pPr>
              <w:pStyle w:val="af2"/>
              <w:numPr>
                <w:ilvl w:val="0"/>
                <w:numId w:val="39"/>
              </w:numPr>
              <w:tabs>
                <w:tab w:val="left" w:pos="374"/>
              </w:tabs>
              <w:spacing w:before="0" w:after="0"/>
              <w:jc w:val="left"/>
              <w:rPr>
                <w:sz w:val="20"/>
                <w:szCs w:val="20"/>
              </w:rPr>
            </w:pPr>
          </w:p>
        </w:tc>
        <w:tc>
          <w:tcPr>
            <w:tcW w:w="0" w:type="auto"/>
          </w:tcPr>
          <w:p w:rsidR="00CD7E66" w:rsidRPr="00520718" w:rsidRDefault="00CD7E66" w:rsidP="001530F8">
            <w:pPr>
              <w:spacing w:before="0" w:after="0"/>
              <w:ind w:firstLine="0"/>
              <w:jc w:val="left"/>
              <w:rPr>
                <w:sz w:val="20"/>
                <w:szCs w:val="20"/>
              </w:rPr>
            </w:pPr>
            <w:r w:rsidRPr="00520718">
              <w:rPr>
                <w:sz w:val="20"/>
                <w:szCs w:val="20"/>
              </w:rPr>
              <w:t>Место несанкционированного размещения ТКО</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с. Тигиль</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1975</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39250</w:t>
            </w:r>
          </w:p>
        </w:tc>
      </w:tr>
      <w:tr w:rsidR="00CD7E66" w:rsidRPr="00520718" w:rsidTr="001530F8">
        <w:tc>
          <w:tcPr>
            <w:tcW w:w="0" w:type="auto"/>
          </w:tcPr>
          <w:p w:rsidR="00CD7E66" w:rsidRPr="00520718" w:rsidRDefault="00CD7E66" w:rsidP="004F7FF4">
            <w:pPr>
              <w:pStyle w:val="af2"/>
              <w:numPr>
                <w:ilvl w:val="0"/>
                <w:numId w:val="39"/>
              </w:numPr>
              <w:tabs>
                <w:tab w:val="left" w:pos="374"/>
              </w:tabs>
              <w:spacing w:before="0" w:after="0"/>
              <w:jc w:val="left"/>
              <w:rPr>
                <w:sz w:val="20"/>
                <w:szCs w:val="20"/>
              </w:rPr>
            </w:pPr>
          </w:p>
        </w:tc>
        <w:tc>
          <w:tcPr>
            <w:tcW w:w="0" w:type="auto"/>
          </w:tcPr>
          <w:p w:rsidR="00CD7E66" w:rsidRPr="00520718" w:rsidRDefault="00CD7E66" w:rsidP="001530F8">
            <w:pPr>
              <w:spacing w:before="0" w:after="0"/>
              <w:ind w:firstLine="0"/>
              <w:jc w:val="left"/>
              <w:rPr>
                <w:sz w:val="20"/>
                <w:szCs w:val="20"/>
              </w:rPr>
            </w:pPr>
            <w:r w:rsidRPr="00520718">
              <w:rPr>
                <w:sz w:val="20"/>
                <w:szCs w:val="20"/>
              </w:rPr>
              <w:t>Место несанкционированного размещения ТКО</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с. Ковран</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1990</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45000</w:t>
            </w:r>
          </w:p>
        </w:tc>
      </w:tr>
      <w:tr w:rsidR="00CD7E66" w:rsidRPr="00520718" w:rsidTr="001530F8">
        <w:tc>
          <w:tcPr>
            <w:tcW w:w="0" w:type="auto"/>
          </w:tcPr>
          <w:p w:rsidR="00CD7E66" w:rsidRPr="00520718" w:rsidRDefault="00CD7E66" w:rsidP="004F7FF4">
            <w:pPr>
              <w:pStyle w:val="af2"/>
              <w:numPr>
                <w:ilvl w:val="0"/>
                <w:numId w:val="39"/>
              </w:numPr>
              <w:tabs>
                <w:tab w:val="left" w:pos="374"/>
              </w:tabs>
              <w:spacing w:before="0" w:after="0"/>
              <w:jc w:val="left"/>
              <w:rPr>
                <w:sz w:val="20"/>
                <w:szCs w:val="20"/>
              </w:rPr>
            </w:pPr>
          </w:p>
        </w:tc>
        <w:tc>
          <w:tcPr>
            <w:tcW w:w="0" w:type="auto"/>
          </w:tcPr>
          <w:p w:rsidR="00CD7E66" w:rsidRPr="00520718" w:rsidRDefault="00CD7E66" w:rsidP="001530F8">
            <w:pPr>
              <w:spacing w:before="0" w:after="0"/>
              <w:ind w:firstLine="0"/>
              <w:jc w:val="left"/>
              <w:rPr>
                <w:sz w:val="20"/>
                <w:szCs w:val="20"/>
              </w:rPr>
            </w:pPr>
            <w:r w:rsidRPr="00520718">
              <w:rPr>
                <w:sz w:val="20"/>
                <w:szCs w:val="20"/>
              </w:rPr>
              <w:t>Место несанкционированного размещения ТКО</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с. Хайрюзово</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2010</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1500</w:t>
            </w:r>
          </w:p>
        </w:tc>
      </w:tr>
      <w:tr w:rsidR="00CD7E66" w:rsidRPr="00520718" w:rsidTr="001530F8">
        <w:tc>
          <w:tcPr>
            <w:tcW w:w="0" w:type="auto"/>
          </w:tcPr>
          <w:p w:rsidR="00CD7E66" w:rsidRPr="00520718" w:rsidRDefault="00CD7E66" w:rsidP="004F7FF4">
            <w:pPr>
              <w:pStyle w:val="af2"/>
              <w:numPr>
                <w:ilvl w:val="0"/>
                <w:numId w:val="39"/>
              </w:numPr>
              <w:tabs>
                <w:tab w:val="left" w:pos="374"/>
              </w:tabs>
              <w:spacing w:before="0" w:after="0"/>
              <w:jc w:val="left"/>
              <w:rPr>
                <w:sz w:val="20"/>
                <w:szCs w:val="20"/>
              </w:rPr>
            </w:pPr>
          </w:p>
        </w:tc>
        <w:tc>
          <w:tcPr>
            <w:tcW w:w="0" w:type="auto"/>
          </w:tcPr>
          <w:p w:rsidR="00CD7E66" w:rsidRPr="00520718" w:rsidRDefault="00CD7E66" w:rsidP="001530F8">
            <w:pPr>
              <w:spacing w:before="0" w:after="0"/>
              <w:ind w:firstLine="0"/>
              <w:jc w:val="left"/>
              <w:rPr>
                <w:sz w:val="20"/>
                <w:szCs w:val="20"/>
              </w:rPr>
            </w:pPr>
            <w:r w:rsidRPr="00520718">
              <w:rPr>
                <w:sz w:val="20"/>
                <w:szCs w:val="20"/>
              </w:rPr>
              <w:t>Место несанкционированного размещения ТКО</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с. Седанка</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1990</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2000</w:t>
            </w:r>
          </w:p>
        </w:tc>
      </w:tr>
      <w:tr w:rsidR="00CD7E66" w:rsidRPr="00520718" w:rsidTr="001530F8">
        <w:tc>
          <w:tcPr>
            <w:tcW w:w="0" w:type="auto"/>
          </w:tcPr>
          <w:p w:rsidR="00CD7E66" w:rsidRPr="00520718" w:rsidRDefault="00CD7E66" w:rsidP="004F7FF4">
            <w:pPr>
              <w:pStyle w:val="af2"/>
              <w:numPr>
                <w:ilvl w:val="0"/>
                <w:numId w:val="39"/>
              </w:numPr>
              <w:tabs>
                <w:tab w:val="left" w:pos="374"/>
              </w:tabs>
              <w:spacing w:before="0" w:after="0"/>
              <w:jc w:val="left"/>
              <w:rPr>
                <w:sz w:val="20"/>
                <w:szCs w:val="20"/>
              </w:rPr>
            </w:pPr>
          </w:p>
        </w:tc>
        <w:tc>
          <w:tcPr>
            <w:tcW w:w="0" w:type="auto"/>
          </w:tcPr>
          <w:p w:rsidR="00CD7E66" w:rsidRPr="00520718" w:rsidRDefault="00CD7E66" w:rsidP="001530F8">
            <w:pPr>
              <w:spacing w:before="0" w:after="0"/>
              <w:ind w:firstLine="0"/>
              <w:jc w:val="left"/>
              <w:rPr>
                <w:sz w:val="20"/>
                <w:szCs w:val="20"/>
              </w:rPr>
            </w:pPr>
            <w:r w:rsidRPr="00520718">
              <w:rPr>
                <w:sz w:val="20"/>
                <w:szCs w:val="20"/>
              </w:rPr>
              <w:t>Место несанкционированного размещения ТКО</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с. Лесная</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2009</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2000</w:t>
            </w:r>
          </w:p>
        </w:tc>
      </w:tr>
      <w:tr w:rsidR="00CD7E66" w:rsidRPr="00520718" w:rsidTr="001530F8">
        <w:tc>
          <w:tcPr>
            <w:tcW w:w="0" w:type="auto"/>
            <w:gridSpan w:val="5"/>
          </w:tcPr>
          <w:p w:rsidR="00CD7E66" w:rsidRPr="00520718" w:rsidRDefault="00CD7E66" w:rsidP="00AE3112">
            <w:pPr>
              <w:spacing w:before="0" w:after="0"/>
              <w:ind w:firstLine="0"/>
              <w:jc w:val="center"/>
              <w:rPr>
                <w:sz w:val="20"/>
                <w:szCs w:val="20"/>
              </w:rPr>
            </w:pPr>
            <w:r w:rsidRPr="00520718">
              <w:rPr>
                <w:sz w:val="20"/>
                <w:szCs w:val="20"/>
              </w:rPr>
              <w:t>Алеутский муниципальный район</w:t>
            </w:r>
          </w:p>
        </w:tc>
      </w:tr>
      <w:tr w:rsidR="00CD7E66" w:rsidRPr="00520718" w:rsidTr="001530F8">
        <w:tc>
          <w:tcPr>
            <w:tcW w:w="0" w:type="auto"/>
          </w:tcPr>
          <w:p w:rsidR="00CD7E66" w:rsidRPr="00520718" w:rsidRDefault="00CD7E66" w:rsidP="004F7FF4">
            <w:pPr>
              <w:pStyle w:val="af2"/>
              <w:numPr>
                <w:ilvl w:val="0"/>
                <w:numId w:val="39"/>
              </w:numPr>
              <w:tabs>
                <w:tab w:val="left" w:pos="374"/>
              </w:tabs>
              <w:spacing w:before="0" w:after="0"/>
              <w:jc w:val="left"/>
              <w:rPr>
                <w:sz w:val="20"/>
                <w:szCs w:val="20"/>
              </w:rPr>
            </w:pPr>
          </w:p>
        </w:tc>
        <w:tc>
          <w:tcPr>
            <w:tcW w:w="0" w:type="auto"/>
          </w:tcPr>
          <w:p w:rsidR="00CD7E66" w:rsidRPr="00520718" w:rsidRDefault="00CD7E66" w:rsidP="001530F8">
            <w:pPr>
              <w:spacing w:before="0" w:after="0"/>
              <w:ind w:firstLine="0"/>
              <w:jc w:val="left"/>
              <w:rPr>
                <w:sz w:val="20"/>
                <w:szCs w:val="20"/>
              </w:rPr>
            </w:pPr>
            <w:r w:rsidRPr="00520718">
              <w:rPr>
                <w:sz w:val="20"/>
                <w:szCs w:val="20"/>
              </w:rPr>
              <w:t>Место несанкционированного размещения ТКО</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с. Никольское</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1970</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45000</w:t>
            </w:r>
          </w:p>
        </w:tc>
      </w:tr>
      <w:tr w:rsidR="00CD7E66" w:rsidRPr="00520718" w:rsidTr="001530F8">
        <w:tc>
          <w:tcPr>
            <w:tcW w:w="0" w:type="auto"/>
            <w:gridSpan w:val="5"/>
          </w:tcPr>
          <w:p w:rsidR="00CD7E66" w:rsidRPr="00520718" w:rsidRDefault="00CD7E66" w:rsidP="00AE3112">
            <w:pPr>
              <w:spacing w:before="0" w:after="0"/>
              <w:ind w:firstLine="0"/>
              <w:jc w:val="center"/>
              <w:rPr>
                <w:sz w:val="20"/>
                <w:szCs w:val="20"/>
              </w:rPr>
            </w:pPr>
            <w:r w:rsidRPr="00520718">
              <w:rPr>
                <w:sz w:val="20"/>
                <w:szCs w:val="20"/>
              </w:rPr>
              <w:t>Карагинский муниципальный район</w:t>
            </w:r>
          </w:p>
        </w:tc>
      </w:tr>
      <w:tr w:rsidR="00CD7E66" w:rsidRPr="00520718" w:rsidTr="001530F8">
        <w:tc>
          <w:tcPr>
            <w:tcW w:w="0" w:type="auto"/>
          </w:tcPr>
          <w:p w:rsidR="00CD7E66" w:rsidRPr="00520718" w:rsidRDefault="00CD7E66" w:rsidP="004F7FF4">
            <w:pPr>
              <w:pStyle w:val="af2"/>
              <w:numPr>
                <w:ilvl w:val="0"/>
                <w:numId w:val="39"/>
              </w:numPr>
              <w:tabs>
                <w:tab w:val="left" w:pos="374"/>
              </w:tabs>
              <w:spacing w:before="0" w:after="0"/>
              <w:jc w:val="left"/>
              <w:rPr>
                <w:sz w:val="20"/>
                <w:szCs w:val="20"/>
              </w:rPr>
            </w:pPr>
          </w:p>
        </w:tc>
        <w:tc>
          <w:tcPr>
            <w:tcW w:w="0" w:type="auto"/>
          </w:tcPr>
          <w:p w:rsidR="00CD7E66" w:rsidRPr="00520718" w:rsidRDefault="00CD7E66" w:rsidP="001530F8">
            <w:pPr>
              <w:spacing w:before="0" w:after="0"/>
              <w:ind w:firstLine="0"/>
              <w:jc w:val="left"/>
              <w:rPr>
                <w:sz w:val="20"/>
                <w:szCs w:val="20"/>
              </w:rPr>
            </w:pPr>
            <w:r w:rsidRPr="00520718">
              <w:rPr>
                <w:sz w:val="20"/>
                <w:szCs w:val="20"/>
              </w:rPr>
              <w:t>Место несанкционированного размещения ТКО</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с. Ильпырское</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1999</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3000</w:t>
            </w:r>
          </w:p>
        </w:tc>
      </w:tr>
      <w:tr w:rsidR="00CD7E66" w:rsidRPr="00520718" w:rsidTr="001530F8">
        <w:tc>
          <w:tcPr>
            <w:tcW w:w="0" w:type="auto"/>
          </w:tcPr>
          <w:p w:rsidR="00CD7E66" w:rsidRPr="00520718" w:rsidRDefault="00CD7E66" w:rsidP="004F7FF4">
            <w:pPr>
              <w:pStyle w:val="af2"/>
              <w:numPr>
                <w:ilvl w:val="0"/>
                <w:numId w:val="39"/>
              </w:numPr>
              <w:tabs>
                <w:tab w:val="left" w:pos="374"/>
              </w:tabs>
              <w:spacing w:before="0" w:after="0"/>
              <w:jc w:val="left"/>
              <w:rPr>
                <w:sz w:val="20"/>
                <w:szCs w:val="20"/>
              </w:rPr>
            </w:pPr>
          </w:p>
        </w:tc>
        <w:tc>
          <w:tcPr>
            <w:tcW w:w="0" w:type="auto"/>
          </w:tcPr>
          <w:p w:rsidR="00CD7E66" w:rsidRPr="00520718" w:rsidRDefault="00CD7E66" w:rsidP="001530F8">
            <w:pPr>
              <w:spacing w:before="0" w:after="0"/>
              <w:ind w:firstLine="0"/>
              <w:jc w:val="left"/>
              <w:rPr>
                <w:sz w:val="20"/>
                <w:szCs w:val="20"/>
              </w:rPr>
            </w:pPr>
            <w:r w:rsidRPr="00520718">
              <w:rPr>
                <w:sz w:val="20"/>
                <w:szCs w:val="20"/>
              </w:rPr>
              <w:t>Место несанкционированного размещения ТКО</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п. Карага</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2002</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3000</w:t>
            </w:r>
          </w:p>
        </w:tc>
      </w:tr>
      <w:tr w:rsidR="00CD7E66" w:rsidRPr="00520718" w:rsidTr="001530F8">
        <w:tc>
          <w:tcPr>
            <w:tcW w:w="0" w:type="auto"/>
          </w:tcPr>
          <w:p w:rsidR="00CD7E66" w:rsidRPr="00520718" w:rsidRDefault="00CD7E66" w:rsidP="004F7FF4">
            <w:pPr>
              <w:pStyle w:val="af2"/>
              <w:numPr>
                <w:ilvl w:val="0"/>
                <w:numId w:val="39"/>
              </w:numPr>
              <w:tabs>
                <w:tab w:val="left" w:pos="374"/>
              </w:tabs>
              <w:spacing w:before="0" w:after="0"/>
              <w:jc w:val="left"/>
              <w:rPr>
                <w:sz w:val="20"/>
                <w:szCs w:val="20"/>
              </w:rPr>
            </w:pPr>
          </w:p>
        </w:tc>
        <w:tc>
          <w:tcPr>
            <w:tcW w:w="0" w:type="auto"/>
          </w:tcPr>
          <w:p w:rsidR="00CD7E66" w:rsidRPr="00520718" w:rsidRDefault="00CD7E66" w:rsidP="001530F8">
            <w:pPr>
              <w:spacing w:before="0" w:after="0"/>
              <w:ind w:firstLine="0"/>
              <w:jc w:val="left"/>
              <w:rPr>
                <w:sz w:val="20"/>
                <w:szCs w:val="20"/>
              </w:rPr>
            </w:pPr>
            <w:r w:rsidRPr="00520718">
              <w:rPr>
                <w:sz w:val="20"/>
                <w:szCs w:val="20"/>
              </w:rPr>
              <w:t>Место несанкционированного размещения ТКО</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п. Оссора</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2002</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9000</w:t>
            </w:r>
          </w:p>
        </w:tc>
      </w:tr>
      <w:tr w:rsidR="00CD7E66" w:rsidRPr="00520718" w:rsidTr="001530F8">
        <w:tc>
          <w:tcPr>
            <w:tcW w:w="0" w:type="auto"/>
          </w:tcPr>
          <w:p w:rsidR="00CD7E66" w:rsidRPr="00520718" w:rsidRDefault="00CD7E66" w:rsidP="004F7FF4">
            <w:pPr>
              <w:pStyle w:val="af2"/>
              <w:numPr>
                <w:ilvl w:val="0"/>
                <w:numId w:val="39"/>
              </w:numPr>
              <w:tabs>
                <w:tab w:val="left" w:pos="374"/>
              </w:tabs>
              <w:spacing w:before="0" w:after="0"/>
              <w:jc w:val="left"/>
              <w:rPr>
                <w:sz w:val="20"/>
                <w:szCs w:val="20"/>
              </w:rPr>
            </w:pPr>
          </w:p>
        </w:tc>
        <w:tc>
          <w:tcPr>
            <w:tcW w:w="0" w:type="auto"/>
          </w:tcPr>
          <w:p w:rsidR="00CD7E66" w:rsidRPr="00520718" w:rsidRDefault="00CD7E66" w:rsidP="001530F8">
            <w:pPr>
              <w:spacing w:before="0" w:after="0"/>
              <w:ind w:firstLine="0"/>
              <w:jc w:val="left"/>
              <w:rPr>
                <w:sz w:val="20"/>
                <w:szCs w:val="20"/>
              </w:rPr>
            </w:pPr>
            <w:r w:rsidRPr="00520718">
              <w:rPr>
                <w:sz w:val="20"/>
                <w:szCs w:val="20"/>
              </w:rPr>
              <w:t>Место несанкционированного размещения ТКО</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с. Тымлат</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2003</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3000</w:t>
            </w:r>
          </w:p>
        </w:tc>
      </w:tr>
      <w:tr w:rsidR="00CD7E66" w:rsidRPr="00520718" w:rsidTr="001530F8">
        <w:tc>
          <w:tcPr>
            <w:tcW w:w="0" w:type="auto"/>
          </w:tcPr>
          <w:p w:rsidR="00CD7E66" w:rsidRPr="00520718" w:rsidRDefault="00CD7E66" w:rsidP="004F7FF4">
            <w:pPr>
              <w:pStyle w:val="af2"/>
              <w:numPr>
                <w:ilvl w:val="0"/>
                <w:numId w:val="39"/>
              </w:numPr>
              <w:tabs>
                <w:tab w:val="left" w:pos="374"/>
              </w:tabs>
              <w:spacing w:before="0" w:after="0"/>
              <w:jc w:val="left"/>
              <w:rPr>
                <w:sz w:val="20"/>
                <w:szCs w:val="20"/>
              </w:rPr>
            </w:pPr>
          </w:p>
        </w:tc>
        <w:tc>
          <w:tcPr>
            <w:tcW w:w="0" w:type="auto"/>
          </w:tcPr>
          <w:p w:rsidR="00CD7E66" w:rsidRPr="00520718" w:rsidRDefault="00CD7E66" w:rsidP="001530F8">
            <w:pPr>
              <w:spacing w:before="0" w:after="0"/>
              <w:ind w:firstLine="0"/>
              <w:jc w:val="left"/>
              <w:rPr>
                <w:sz w:val="20"/>
                <w:szCs w:val="20"/>
              </w:rPr>
            </w:pPr>
            <w:r w:rsidRPr="00520718">
              <w:rPr>
                <w:sz w:val="20"/>
                <w:szCs w:val="20"/>
              </w:rPr>
              <w:t>Место несанкционированного размещения ТКО</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с. Ивашка</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2005</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3000</w:t>
            </w:r>
          </w:p>
        </w:tc>
      </w:tr>
      <w:tr w:rsidR="00CD7E66" w:rsidRPr="00520718" w:rsidTr="001530F8">
        <w:tc>
          <w:tcPr>
            <w:tcW w:w="0" w:type="auto"/>
          </w:tcPr>
          <w:p w:rsidR="00CD7E66" w:rsidRPr="00520718" w:rsidRDefault="00CD7E66" w:rsidP="004F7FF4">
            <w:pPr>
              <w:pStyle w:val="af2"/>
              <w:numPr>
                <w:ilvl w:val="0"/>
                <w:numId w:val="39"/>
              </w:numPr>
              <w:tabs>
                <w:tab w:val="left" w:pos="374"/>
              </w:tabs>
              <w:spacing w:before="0" w:after="0"/>
              <w:jc w:val="left"/>
              <w:rPr>
                <w:sz w:val="20"/>
                <w:szCs w:val="20"/>
              </w:rPr>
            </w:pPr>
          </w:p>
        </w:tc>
        <w:tc>
          <w:tcPr>
            <w:tcW w:w="0" w:type="auto"/>
          </w:tcPr>
          <w:p w:rsidR="00CD7E66" w:rsidRPr="00520718" w:rsidRDefault="00CD7E66" w:rsidP="001530F8">
            <w:pPr>
              <w:spacing w:before="0" w:after="0"/>
              <w:ind w:firstLine="0"/>
              <w:jc w:val="left"/>
              <w:rPr>
                <w:sz w:val="20"/>
                <w:szCs w:val="20"/>
              </w:rPr>
            </w:pPr>
            <w:r w:rsidRPr="00520718">
              <w:rPr>
                <w:sz w:val="20"/>
                <w:szCs w:val="20"/>
              </w:rPr>
              <w:t>Место несанкционированного размещения ТКО</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с. Кострома</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2000</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3000</w:t>
            </w:r>
          </w:p>
        </w:tc>
      </w:tr>
      <w:tr w:rsidR="00CD7E66" w:rsidRPr="00520718" w:rsidTr="001530F8">
        <w:tc>
          <w:tcPr>
            <w:tcW w:w="0" w:type="auto"/>
            <w:gridSpan w:val="5"/>
          </w:tcPr>
          <w:p w:rsidR="00CD7E66" w:rsidRPr="00520718" w:rsidRDefault="00CD7E66" w:rsidP="00AE3112">
            <w:pPr>
              <w:spacing w:before="0" w:after="0"/>
              <w:ind w:firstLine="0"/>
              <w:jc w:val="center"/>
              <w:rPr>
                <w:sz w:val="20"/>
                <w:szCs w:val="20"/>
              </w:rPr>
            </w:pPr>
            <w:r w:rsidRPr="00520718">
              <w:rPr>
                <w:sz w:val="20"/>
                <w:szCs w:val="20"/>
              </w:rPr>
              <w:t>Пенжинский муниципальный район</w:t>
            </w:r>
          </w:p>
        </w:tc>
      </w:tr>
      <w:tr w:rsidR="00CD7E66" w:rsidRPr="00520718" w:rsidTr="001530F8">
        <w:tc>
          <w:tcPr>
            <w:tcW w:w="0" w:type="auto"/>
          </w:tcPr>
          <w:p w:rsidR="00CD7E66" w:rsidRPr="00520718" w:rsidRDefault="00CD7E66" w:rsidP="004F7FF4">
            <w:pPr>
              <w:pStyle w:val="af2"/>
              <w:numPr>
                <w:ilvl w:val="0"/>
                <w:numId w:val="39"/>
              </w:numPr>
              <w:tabs>
                <w:tab w:val="left" w:pos="374"/>
              </w:tabs>
              <w:spacing w:before="0" w:after="0"/>
              <w:jc w:val="left"/>
              <w:rPr>
                <w:sz w:val="20"/>
                <w:szCs w:val="20"/>
              </w:rPr>
            </w:pPr>
          </w:p>
        </w:tc>
        <w:tc>
          <w:tcPr>
            <w:tcW w:w="0" w:type="auto"/>
          </w:tcPr>
          <w:p w:rsidR="00CD7E66" w:rsidRPr="00520718" w:rsidRDefault="00CD7E66" w:rsidP="001530F8">
            <w:pPr>
              <w:spacing w:before="0" w:after="0"/>
              <w:ind w:firstLine="0"/>
              <w:jc w:val="left"/>
              <w:rPr>
                <w:sz w:val="20"/>
                <w:szCs w:val="20"/>
              </w:rPr>
            </w:pPr>
            <w:r w:rsidRPr="00520718">
              <w:rPr>
                <w:sz w:val="20"/>
                <w:szCs w:val="20"/>
              </w:rPr>
              <w:t>Место несанкционированного размещения ТКО</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с. Аянка</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2000</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15000</w:t>
            </w:r>
          </w:p>
        </w:tc>
      </w:tr>
      <w:tr w:rsidR="00CD7E66" w:rsidRPr="00520718" w:rsidTr="001530F8">
        <w:tc>
          <w:tcPr>
            <w:tcW w:w="0" w:type="auto"/>
          </w:tcPr>
          <w:p w:rsidR="00CD7E66" w:rsidRPr="00520718" w:rsidRDefault="00CD7E66" w:rsidP="004F7FF4">
            <w:pPr>
              <w:pStyle w:val="af2"/>
              <w:numPr>
                <w:ilvl w:val="0"/>
                <w:numId w:val="39"/>
              </w:numPr>
              <w:tabs>
                <w:tab w:val="left" w:pos="374"/>
              </w:tabs>
              <w:spacing w:before="0" w:after="0"/>
              <w:jc w:val="left"/>
              <w:rPr>
                <w:sz w:val="20"/>
                <w:szCs w:val="20"/>
              </w:rPr>
            </w:pPr>
          </w:p>
        </w:tc>
        <w:tc>
          <w:tcPr>
            <w:tcW w:w="0" w:type="auto"/>
          </w:tcPr>
          <w:p w:rsidR="00CD7E66" w:rsidRPr="00520718" w:rsidRDefault="00CD7E66" w:rsidP="001530F8">
            <w:pPr>
              <w:spacing w:before="0" w:after="0"/>
              <w:ind w:firstLine="0"/>
              <w:jc w:val="left"/>
              <w:rPr>
                <w:sz w:val="20"/>
                <w:szCs w:val="20"/>
              </w:rPr>
            </w:pPr>
            <w:r w:rsidRPr="00520718">
              <w:rPr>
                <w:sz w:val="20"/>
                <w:szCs w:val="20"/>
              </w:rPr>
              <w:t>Место несанкционированного размещения ТКО</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с. Таловка</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1997</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10000</w:t>
            </w:r>
          </w:p>
        </w:tc>
      </w:tr>
      <w:tr w:rsidR="00CD7E66" w:rsidRPr="00520718" w:rsidTr="001530F8">
        <w:tc>
          <w:tcPr>
            <w:tcW w:w="0" w:type="auto"/>
          </w:tcPr>
          <w:p w:rsidR="00CD7E66" w:rsidRPr="00520718" w:rsidRDefault="00CD7E66" w:rsidP="004F7FF4">
            <w:pPr>
              <w:pStyle w:val="af2"/>
              <w:numPr>
                <w:ilvl w:val="0"/>
                <w:numId w:val="39"/>
              </w:numPr>
              <w:tabs>
                <w:tab w:val="left" w:pos="374"/>
              </w:tabs>
              <w:spacing w:before="0" w:after="0"/>
              <w:jc w:val="left"/>
              <w:rPr>
                <w:sz w:val="20"/>
                <w:szCs w:val="20"/>
              </w:rPr>
            </w:pPr>
          </w:p>
        </w:tc>
        <w:tc>
          <w:tcPr>
            <w:tcW w:w="0" w:type="auto"/>
          </w:tcPr>
          <w:p w:rsidR="00CD7E66" w:rsidRPr="00520718" w:rsidRDefault="00CD7E66" w:rsidP="001530F8">
            <w:pPr>
              <w:spacing w:before="0" w:after="0"/>
              <w:ind w:firstLine="0"/>
              <w:jc w:val="left"/>
              <w:rPr>
                <w:sz w:val="20"/>
                <w:szCs w:val="20"/>
              </w:rPr>
            </w:pPr>
            <w:r w:rsidRPr="00520718">
              <w:rPr>
                <w:sz w:val="20"/>
                <w:szCs w:val="20"/>
              </w:rPr>
              <w:t>Место несанкционированного размещения ТКО</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с. Слаутное</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1981</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30000</w:t>
            </w:r>
          </w:p>
        </w:tc>
      </w:tr>
      <w:tr w:rsidR="00CD7E66" w:rsidRPr="00520718" w:rsidTr="001530F8">
        <w:tc>
          <w:tcPr>
            <w:tcW w:w="0" w:type="auto"/>
          </w:tcPr>
          <w:p w:rsidR="00CD7E66" w:rsidRPr="00520718" w:rsidRDefault="00CD7E66" w:rsidP="004F7FF4">
            <w:pPr>
              <w:pStyle w:val="af2"/>
              <w:numPr>
                <w:ilvl w:val="0"/>
                <w:numId w:val="39"/>
              </w:numPr>
              <w:tabs>
                <w:tab w:val="left" w:pos="374"/>
              </w:tabs>
              <w:spacing w:before="0" w:after="0"/>
              <w:jc w:val="left"/>
              <w:rPr>
                <w:sz w:val="20"/>
                <w:szCs w:val="20"/>
              </w:rPr>
            </w:pPr>
          </w:p>
        </w:tc>
        <w:tc>
          <w:tcPr>
            <w:tcW w:w="0" w:type="auto"/>
          </w:tcPr>
          <w:p w:rsidR="00CD7E66" w:rsidRPr="00520718" w:rsidRDefault="00CD7E66" w:rsidP="001530F8">
            <w:pPr>
              <w:spacing w:before="0" w:after="0"/>
              <w:ind w:firstLine="0"/>
              <w:jc w:val="left"/>
              <w:rPr>
                <w:sz w:val="20"/>
                <w:szCs w:val="20"/>
              </w:rPr>
            </w:pPr>
            <w:r w:rsidRPr="00520718">
              <w:rPr>
                <w:sz w:val="20"/>
                <w:szCs w:val="20"/>
              </w:rPr>
              <w:t>Место несанкционированного размещения ТКО</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с. Манилы</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1992</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40000</w:t>
            </w:r>
          </w:p>
        </w:tc>
      </w:tr>
      <w:tr w:rsidR="00CD7E66" w:rsidRPr="00520718" w:rsidTr="001530F8">
        <w:tc>
          <w:tcPr>
            <w:tcW w:w="0" w:type="auto"/>
          </w:tcPr>
          <w:p w:rsidR="00CD7E66" w:rsidRPr="00520718" w:rsidRDefault="00CD7E66" w:rsidP="004F7FF4">
            <w:pPr>
              <w:pStyle w:val="af2"/>
              <w:numPr>
                <w:ilvl w:val="0"/>
                <w:numId w:val="39"/>
              </w:numPr>
              <w:tabs>
                <w:tab w:val="left" w:pos="374"/>
              </w:tabs>
              <w:spacing w:before="0" w:after="0"/>
              <w:jc w:val="left"/>
              <w:rPr>
                <w:sz w:val="20"/>
                <w:szCs w:val="20"/>
              </w:rPr>
            </w:pPr>
          </w:p>
        </w:tc>
        <w:tc>
          <w:tcPr>
            <w:tcW w:w="0" w:type="auto"/>
          </w:tcPr>
          <w:p w:rsidR="00CD7E66" w:rsidRPr="00520718" w:rsidRDefault="00CD7E66" w:rsidP="001530F8">
            <w:pPr>
              <w:spacing w:before="0" w:after="0"/>
              <w:ind w:firstLine="0"/>
              <w:jc w:val="left"/>
              <w:rPr>
                <w:sz w:val="20"/>
                <w:szCs w:val="20"/>
              </w:rPr>
            </w:pPr>
            <w:r w:rsidRPr="00520718">
              <w:rPr>
                <w:sz w:val="20"/>
                <w:szCs w:val="20"/>
              </w:rPr>
              <w:t>Место несанкционированного размещения ТКО</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с. Каменское</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1990</w:t>
            </w:r>
          </w:p>
        </w:tc>
        <w:tc>
          <w:tcPr>
            <w:tcW w:w="0" w:type="auto"/>
            <w:vAlign w:val="center"/>
          </w:tcPr>
          <w:p w:rsidR="00CD7E66" w:rsidRPr="00520718" w:rsidRDefault="00CD7E66" w:rsidP="00AE3112">
            <w:pPr>
              <w:spacing w:before="0" w:after="0"/>
              <w:ind w:firstLine="0"/>
              <w:jc w:val="center"/>
              <w:rPr>
                <w:sz w:val="20"/>
                <w:szCs w:val="20"/>
              </w:rPr>
            </w:pPr>
            <w:r w:rsidRPr="00520718">
              <w:rPr>
                <w:sz w:val="20"/>
                <w:szCs w:val="20"/>
              </w:rPr>
              <w:t>15000</w:t>
            </w:r>
          </w:p>
        </w:tc>
      </w:tr>
    </w:tbl>
    <w:p w:rsidR="00CD7E66" w:rsidRPr="00520718" w:rsidRDefault="00CD7E66" w:rsidP="00CD7E66"/>
    <w:p w:rsidR="00CD7E66" w:rsidRPr="00520718" w:rsidRDefault="00CD7E66" w:rsidP="00CD7E66">
      <w:pPr>
        <w:rPr>
          <w:u w:val="single"/>
        </w:rPr>
      </w:pPr>
      <w:r w:rsidRPr="00520718">
        <w:rPr>
          <w:u w:val="single"/>
        </w:rPr>
        <w:t>Объекты ветеринарии и биологические отходы</w:t>
      </w:r>
    </w:p>
    <w:p w:rsidR="00CD7E66" w:rsidRPr="00520718" w:rsidRDefault="00CD7E66" w:rsidP="00CD7E66">
      <w:r w:rsidRPr="00520718">
        <w:t xml:space="preserve">Отношения в области обращения с биологическими и медицинскими отходами не подлежат регулированию Федеральным законом от 24.06.1998 № 89-ФЗ «Об отходах производства и потребления». Перечень биологических отходов установлен пунктом 1.2 Ветеринарно-санитарных правил сбора, утилизации и уничтожения биологических отходов, утвержденных Минсельхозпродом Российской Федерации от 04.12.1995 </w:t>
      </w:r>
      <w:r w:rsidR="00F474F6" w:rsidRPr="00520718">
        <w:t>№</w:t>
      </w:r>
      <w:r w:rsidRPr="00520718">
        <w:t xml:space="preserve"> 13-7-2/469, а термины и определения – ГОСТом 30772-2001 «Межгосударственный стандарт. Ресурсосбережение. Обращение с отходами. Термины и определения». Требования к обращению с медицинскими отходами устанавливаются в соответствии с СанПиН 2.1.7.2790-10 «Санитарно-эпидемиологические требования к обращению с медицинскими отходами».</w:t>
      </w:r>
      <w:r w:rsidR="00A87890" w:rsidRPr="00520718">
        <w:t xml:space="preserve"> </w:t>
      </w:r>
    </w:p>
    <w:p w:rsidR="00CD7E66" w:rsidRPr="00520718" w:rsidRDefault="00CD7E66" w:rsidP="00CD7E66">
      <w:r w:rsidRPr="00520718">
        <w:t xml:space="preserve">Биологические отходы утилизируют путем переработки на ветеринарно-санитарных утилизационных заводах (цехах) в соответствии с действующими правилами, обеззараживают в биотермических ямах, уничтожают сжиганием или в исключительных случаях захоранивают в специально отведенных местах. Места, отведенные для захоронения </w:t>
      </w:r>
      <w:r w:rsidRPr="00520718">
        <w:lastRenderedPageBreak/>
        <w:t>биологических отходов (скотомогильники), должны иметь одну или несколько биотермических ям.</w:t>
      </w:r>
    </w:p>
    <w:p w:rsidR="00CD7E66" w:rsidRPr="00520718" w:rsidRDefault="00CD7E66" w:rsidP="00CD7E66">
      <w:r w:rsidRPr="00520718">
        <w:t xml:space="preserve">Согласно информации, предоставленной Агентством по ветеринарии Камчатского края, на территории представленны следующие объекты ветеринарного назначения: </w:t>
      </w:r>
    </w:p>
    <w:p w:rsidR="00CD7E66" w:rsidRPr="00520718" w:rsidRDefault="00CD7E66" w:rsidP="003D3B97">
      <w:pPr>
        <w:numPr>
          <w:ilvl w:val="0"/>
          <w:numId w:val="30"/>
        </w:numPr>
      </w:pPr>
      <w:r w:rsidRPr="00520718">
        <w:t>Действующие скотомогильники:</w:t>
      </w:r>
    </w:p>
    <w:p w:rsidR="00CD7E66" w:rsidRPr="00520718" w:rsidRDefault="00CD7E66" w:rsidP="00CD7E66">
      <w:pPr>
        <w:numPr>
          <w:ilvl w:val="0"/>
          <w:numId w:val="2"/>
        </w:numPr>
        <w:tabs>
          <w:tab w:val="left" w:pos="993"/>
        </w:tabs>
        <w:spacing w:before="0" w:after="0"/>
        <w:ind w:left="0" w:firstLine="567"/>
      </w:pPr>
      <w:r w:rsidRPr="00520718">
        <w:t>Скотомогильник с 2 биотермическими ямами – Елизовский район;</w:t>
      </w:r>
    </w:p>
    <w:p w:rsidR="00CD7E66" w:rsidRPr="00520718" w:rsidRDefault="00CD7E66" w:rsidP="00CD7E66">
      <w:pPr>
        <w:numPr>
          <w:ilvl w:val="0"/>
          <w:numId w:val="2"/>
        </w:numPr>
        <w:tabs>
          <w:tab w:val="left" w:pos="993"/>
        </w:tabs>
        <w:spacing w:before="0" w:after="0"/>
        <w:ind w:left="0" w:firstLine="567"/>
      </w:pPr>
      <w:r w:rsidRPr="00520718">
        <w:t>Скотомогильник с 2 биотермическими ямами – г. Петропавловск-Камчатский;</w:t>
      </w:r>
    </w:p>
    <w:p w:rsidR="00CD7E66" w:rsidRPr="00520718" w:rsidRDefault="00CD7E66" w:rsidP="00CD7E66">
      <w:pPr>
        <w:numPr>
          <w:ilvl w:val="0"/>
          <w:numId w:val="2"/>
        </w:numPr>
        <w:tabs>
          <w:tab w:val="left" w:pos="993"/>
        </w:tabs>
        <w:spacing w:before="0" w:after="0"/>
        <w:ind w:left="0" w:firstLine="567"/>
      </w:pPr>
      <w:r w:rsidRPr="00520718">
        <w:t>Скотомогильник с 1 биотермической ямой – Быстринский район, с. Эссо.</w:t>
      </w:r>
    </w:p>
    <w:p w:rsidR="00CD7E66" w:rsidRPr="00520718" w:rsidRDefault="00CD7E66" w:rsidP="003D3B97">
      <w:pPr>
        <w:numPr>
          <w:ilvl w:val="0"/>
          <w:numId w:val="30"/>
        </w:numPr>
      </w:pPr>
      <w:r w:rsidRPr="00520718">
        <w:t>недействующие (закрытые):</w:t>
      </w:r>
    </w:p>
    <w:p w:rsidR="00CD7E66" w:rsidRPr="00520718" w:rsidRDefault="00CD7E66" w:rsidP="00CD7E66">
      <w:pPr>
        <w:numPr>
          <w:ilvl w:val="0"/>
          <w:numId w:val="2"/>
        </w:numPr>
        <w:tabs>
          <w:tab w:val="left" w:pos="993"/>
        </w:tabs>
        <w:spacing w:before="0" w:after="0"/>
        <w:ind w:left="0" w:firstLine="567"/>
      </w:pPr>
      <w:r w:rsidRPr="00520718">
        <w:t>Скотомогильник с 2 биотермическими ямами – г. Петропавловск-Камчатский;</w:t>
      </w:r>
    </w:p>
    <w:p w:rsidR="00CD7E66" w:rsidRPr="00520718" w:rsidRDefault="00CD7E66" w:rsidP="00CD7E66">
      <w:pPr>
        <w:numPr>
          <w:ilvl w:val="0"/>
          <w:numId w:val="2"/>
        </w:numPr>
        <w:tabs>
          <w:tab w:val="left" w:pos="993"/>
        </w:tabs>
        <w:spacing w:before="0" w:after="0"/>
        <w:ind w:left="0" w:firstLine="567"/>
      </w:pPr>
      <w:r w:rsidRPr="00520718">
        <w:t>Скотомогильник законсервированный – Елизовский район, п. Лесной;</w:t>
      </w:r>
    </w:p>
    <w:p w:rsidR="00CD7E66" w:rsidRPr="00520718" w:rsidRDefault="00CD7E66" w:rsidP="00CD7E66">
      <w:pPr>
        <w:numPr>
          <w:ilvl w:val="0"/>
          <w:numId w:val="2"/>
        </w:numPr>
        <w:tabs>
          <w:tab w:val="left" w:pos="993"/>
        </w:tabs>
        <w:spacing w:before="0" w:after="0"/>
        <w:ind w:left="0" w:firstLine="567"/>
      </w:pPr>
      <w:r w:rsidRPr="00520718">
        <w:t>Скотомогильник с 1 биотермической ямой – Быстринский район, с. Эссо;</w:t>
      </w:r>
    </w:p>
    <w:p w:rsidR="00CD7E66" w:rsidRPr="00520718" w:rsidRDefault="00CD7E66" w:rsidP="00CD7E66">
      <w:pPr>
        <w:numPr>
          <w:ilvl w:val="0"/>
          <w:numId w:val="2"/>
        </w:numPr>
        <w:tabs>
          <w:tab w:val="left" w:pos="993"/>
        </w:tabs>
        <w:spacing w:before="0" w:after="0"/>
        <w:ind w:left="0" w:firstLine="567"/>
      </w:pPr>
      <w:r w:rsidRPr="00520718">
        <w:t>Скотомогильник– Тигильский район, пгт. Палана;</w:t>
      </w:r>
    </w:p>
    <w:p w:rsidR="00CD7E66" w:rsidRPr="00520718" w:rsidRDefault="00CD7E66" w:rsidP="00CD7E66">
      <w:pPr>
        <w:numPr>
          <w:ilvl w:val="0"/>
          <w:numId w:val="2"/>
        </w:numPr>
        <w:tabs>
          <w:tab w:val="left" w:pos="993"/>
        </w:tabs>
        <w:spacing w:before="0" w:after="0"/>
        <w:ind w:left="0" w:firstLine="567"/>
      </w:pPr>
      <w:r w:rsidRPr="00520718">
        <w:t>Скотомогильник– Тигильский район, с. Тигиль.</w:t>
      </w:r>
    </w:p>
    <w:p w:rsidR="00CD7E66" w:rsidRPr="00520718" w:rsidRDefault="00CD7E66" w:rsidP="00CD7E66">
      <w:r w:rsidRPr="00520718">
        <w:t>На предприятиях, осуществляющих переработку мясосырья – ИП Бочуля (г. Петропавловск-Камчатский), ЗАО «Мясокомбинат Елизовский» (Елизовский район), для уничтожения упаковки и транспортной тары имеются специальные печи. В ЗАО «Мясокомбинат Елизовский» для</w:t>
      </w:r>
      <w:r w:rsidR="00A87890" w:rsidRPr="00520718">
        <w:t xml:space="preserve"> </w:t>
      </w:r>
      <w:r w:rsidRPr="00520718">
        <w:t>переработки отходов производства используется экструдер.</w:t>
      </w:r>
    </w:p>
    <w:p w:rsidR="00CD7E66" w:rsidRPr="00520718" w:rsidRDefault="00CD7E66" w:rsidP="00CD7E66">
      <w:r w:rsidRPr="00520718">
        <w:t xml:space="preserve">Отходы рыбной промышленности являются наиболее объемными по количеству и, соответственно, значимыми для экологической безопасности территории. Решение проблемы утилизации рыбных отходов направлено, прежде всего, на организацию их переработки. </w:t>
      </w:r>
    </w:p>
    <w:p w:rsidR="00CD7E66" w:rsidRPr="00520718" w:rsidRDefault="00CD7E66" w:rsidP="00CD7E66">
      <w:r w:rsidRPr="00520718">
        <w:t xml:space="preserve">В крае действует 190 береговых рыбоперерабатывающих предприятий, из них только 14 имеют собственные мощности по переработке рыбных отходов в рыбную муку. Специализированные предприятия, осуществляющие прием и переработку рыбных отходов, находятся в Елизовском районе – 2 (ООО «ЭкоПолис», ООО РПК «Южно -Камчатское», Петропавловске-Камчатском – 1 (ООО «Экологический резерв»), УстьБольшерецком – 1 (ООО СП «Дачен»). Наиболее успешный опыт переработки и утилизации рыбных отходов отмечается в Усть-Камчатском муниципальном районе, где переработка рыбных отходов ведется на специальном заводе, </w:t>
      </w:r>
      <w:r w:rsidR="00A90828" w:rsidRPr="00520718">
        <w:t>построенном,</w:t>
      </w:r>
      <w:r w:rsidRPr="00520718">
        <w:t xml:space="preserve"> НО «УстьКамчатская Ассоциация рыбопромышленников». К отстающим районам в сфере переработки рыбных отходов можно пока отнести</w:t>
      </w:r>
      <w:r w:rsidR="00A87890" w:rsidRPr="00520718">
        <w:t xml:space="preserve"> </w:t>
      </w:r>
      <w:r w:rsidRPr="00520718">
        <w:t>Соболевский муниципальный район.</w:t>
      </w:r>
    </w:p>
    <w:p w:rsidR="00CD7E66" w:rsidRPr="00520718" w:rsidRDefault="00CD7E66" w:rsidP="00CD7E66">
      <w:r w:rsidRPr="00520718">
        <w:t>В Камчатском крае за последние 5 лет наблюдается тенденция к увеличению объема образовавшихся отходов. Интенсивность образования отходов в Камчатском крае на единицу ВРП в 2017 году, по сравнению с 2013 годом, возросла в 7,7 раза и составила 30,0 тонн на 1 млн. руб.</w:t>
      </w:r>
      <w:r w:rsidR="00A87890" w:rsidRPr="00520718">
        <w:t xml:space="preserve"> </w:t>
      </w:r>
    </w:p>
    <w:p w:rsidR="00CD7E66" w:rsidRPr="00520718" w:rsidRDefault="00CD7E66" w:rsidP="00CD7E66">
      <w:pPr>
        <w:rPr>
          <w:u w:val="single"/>
        </w:rPr>
      </w:pPr>
      <w:r w:rsidRPr="00520718">
        <w:rPr>
          <w:u w:val="single"/>
        </w:rPr>
        <w:t>Медицинские отходы, ртутьсодержащие отходы</w:t>
      </w:r>
    </w:p>
    <w:p w:rsidR="00CD7E66" w:rsidRPr="00520718" w:rsidRDefault="00CD7E66" w:rsidP="00CD7E66">
      <w:r w:rsidRPr="00520718">
        <w:t>Общая емкость биологических отходов около 340-390 кг, медицинских – до 3000 кг в год.</w:t>
      </w:r>
    </w:p>
    <w:p w:rsidR="00CD7E66" w:rsidRPr="00520718" w:rsidRDefault="00CD7E66" w:rsidP="00CD7E66">
      <w:r w:rsidRPr="00520718">
        <w:t>В соответствии с законодательством о санитарноэпидемиологическом благополучии населения вопросы обращения с отходами лечебнопрофилактических учреждений и медицинскими отходами регулируются Санитарными правилами и нормами СанПиН 2.1.7.2790-10 «Санитарно-эпидемиологические требования к обращению с медицинскими отходами», утвержденными постановлением Главного санитарного врача Российской Федерации от 09.12.2010 № 163.</w:t>
      </w:r>
      <w:r w:rsidR="00A87890" w:rsidRPr="00520718">
        <w:t xml:space="preserve"> </w:t>
      </w:r>
    </w:p>
    <w:p w:rsidR="00CD7E66" w:rsidRPr="00520718" w:rsidRDefault="00CD7E66" w:rsidP="00CD7E66">
      <w:r w:rsidRPr="00520718">
        <w:t xml:space="preserve">По данным Министерства здравоохранения Камчатского края, в настоящее время уничтожение биологических и медицинских отходов учреждениями здравоохранения производится по ежегодно заключаемым договорам с ООО «Лотос М», ООО «Квантум», МУП «Спецтранс», ИП «Карбанёва А.А.», ООО «Камчатпластик», ООО ЭкостарТехнолоджи», ООО «Агротехсервис», ООО «Экология», ООО «Стимул», ТКО МУП «УК-Ключи», имеющих лицензию на данный вид деятельности. Предварительно обеззараженные биологические отходы накапливаются в морозильной камере и вывозятся </w:t>
      </w:r>
      <w:r w:rsidRPr="00520718">
        <w:lastRenderedPageBreak/>
        <w:t xml:space="preserve">организацией, уничтожающей отходы, специальным транспортом в ящиках. Медицинские отходы накапливаются в специальных мешках желтого цвета и вывозятся самим учреждением здравоохранения в ООО «Квантум». </w:t>
      </w:r>
    </w:p>
    <w:p w:rsidR="00CD7E66" w:rsidRPr="00520718" w:rsidRDefault="00CD7E66" w:rsidP="00CD7E66">
      <w:r w:rsidRPr="00520718">
        <w:t xml:space="preserve">Уничтожение недоброкачественных, фальсифицированных и контрафактных лекарственных препаратов осуществляется по договорам с ООО «Экология». Предприятие ООО «Экология» имеет комплекс по утилизации отходов 1-4 класса опасности, который включает в себя цех по утилизации ртутьсодержащих отходов, пиролизную высокотемпературную установку по переработке и утилизации широкого перечня отходов, включая медицинские отходы класса А, Б, В, Г. </w:t>
      </w:r>
    </w:p>
    <w:p w:rsidR="00CD7E66" w:rsidRPr="00520718" w:rsidRDefault="00CD7E66" w:rsidP="00CD7E66">
      <w:r w:rsidRPr="00520718">
        <w:t>Данное предприятие располагает лицензией по работе с отходами 1-5 класса опасности, производственными и складскими помещениями, собственной территорией, специализированным автотранспортом, квалифицированным персоналом.</w:t>
      </w:r>
    </w:p>
    <w:p w:rsidR="00CD7E66" w:rsidRPr="00520718" w:rsidRDefault="00CD7E66" w:rsidP="00CD7E66">
      <w:pPr>
        <w:rPr>
          <w:u w:val="single"/>
        </w:rPr>
      </w:pPr>
      <w:r w:rsidRPr="00520718">
        <w:rPr>
          <w:u w:val="single"/>
        </w:rPr>
        <w:t>Санитарная очистка населенных мест</w:t>
      </w:r>
    </w:p>
    <w:p w:rsidR="00CD7E66" w:rsidRPr="00520718" w:rsidRDefault="00CD7E66" w:rsidP="00CD7E66">
      <w:r w:rsidRPr="00520718">
        <w:t xml:space="preserve">При организованном сборе и вывозы ТКО на территории Камчатского края применяются две системы удаления отходов: </w:t>
      </w:r>
    </w:p>
    <w:p w:rsidR="00CD7E66" w:rsidRPr="00520718" w:rsidRDefault="00CD7E66" w:rsidP="00CD7E66">
      <w:r w:rsidRPr="00520718">
        <w:t xml:space="preserve">- контейнерная с несменяемыми сборниками, предусматривающая накопление отходов в местах временного хранения, оснащенных контейнерами (сборниками), с перегрузкой отходов для их вывоза из контейнеров в мусоровозы; </w:t>
      </w:r>
    </w:p>
    <w:p w:rsidR="00CD7E66" w:rsidRPr="00520718" w:rsidRDefault="00CD7E66" w:rsidP="00CD7E66">
      <w:r w:rsidRPr="00520718">
        <w:t xml:space="preserve">- бесконтейнерная, предусматривающая накопление отходов в таре потребителей и погрузку отходов в мусоровозы, в том числе самими потребителями услуг по удалению отходов. При такой системе сбора места временного хранения отходов не предусматриваются. </w:t>
      </w:r>
    </w:p>
    <w:p w:rsidR="00CD7E66" w:rsidRPr="00520718" w:rsidRDefault="00CD7E66" w:rsidP="00CD7E66">
      <w:r w:rsidRPr="00520718">
        <w:t>Собственники индивидуальных жилых домов самостоятельно заключают договоры на вывоз отходов со специализированными предприятиями.</w:t>
      </w:r>
    </w:p>
    <w:p w:rsidR="00CD7E66" w:rsidRPr="00520718" w:rsidRDefault="00CD7E66" w:rsidP="00CD7E66">
      <w:r w:rsidRPr="00520718">
        <w:t xml:space="preserve">Планово-регулярная очистка с вывозом ТКО населенных пунктов организована в г. Петропавловске-Камчатском, Елизово, Вилючинске, ряде поселков и сел Елизовского, Усть-Большерецкого, Усть-Камчатского, Мильковского, Быстринского и Соболевского районов. </w:t>
      </w:r>
    </w:p>
    <w:p w:rsidR="00CD7E66" w:rsidRPr="00520718" w:rsidRDefault="00CD7E66" w:rsidP="00CD7E66">
      <w:r w:rsidRPr="00520718">
        <w:t>В части населенных мест (с. Крутоберегово и Майское Усть-Камчатского района, п. Крутогорово и Ича Соболевского района, с.с. Лазо, Долиновка, Таежный и п. Атласово Мильковского района, п. Малки, Ганалы, Пиначево Елизовского района, п. Паужетка, Шумный Усть-Болынерецкого района, населенных пунктах Тигильского, Олюторского, Пенжинского и Карагинского районов). Вывоз ТКО контейнерным методом на территории жилищного фонда осуществляется в соответствии с графиком по мере наполнения контейнеров, ориентировочно, один раз в 7-10 дней.</w:t>
      </w:r>
    </w:p>
    <w:p w:rsidR="00CD7E66" w:rsidRPr="00520718" w:rsidRDefault="00CD7E66" w:rsidP="00CD7E66">
      <w:r w:rsidRPr="00520718">
        <w:t>В каждом районе имеется специальная техника для удаления ТКО:</w:t>
      </w:r>
    </w:p>
    <w:p w:rsidR="00CD7E66" w:rsidRPr="00520718" w:rsidRDefault="00CD7E66" w:rsidP="00CD7E66">
      <w:pPr>
        <w:numPr>
          <w:ilvl w:val="0"/>
          <w:numId w:val="2"/>
        </w:numPr>
        <w:tabs>
          <w:tab w:val="left" w:pos="993"/>
        </w:tabs>
        <w:spacing w:before="0" w:after="0"/>
        <w:ind w:left="0" w:firstLine="567"/>
      </w:pPr>
      <w:r w:rsidRPr="00520718">
        <w:t xml:space="preserve">Петропавловск-Камчатский - мусоровозы ГАЗ, ЗИЛ, КАМАЗ, FAW, МАЗ, </w:t>
      </w:r>
    </w:p>
    <w:p w:rsidR="00CD7E66" w:rsidRPr="00520718" w:rsidRDefault="00CD7E66" w:rsidP="00CD7E66">
      <w:pPr>
        <w:numPr>
          <w:ilvl w:val="0"/>
          <w:numId w:val="2"/>
        </w:numPr>
        <w:tabs>
          <w:tab w:val="left" w:pos="993"/>
        </w:tabs>
        <w:spacing w:before="0" w:after="0"/>
        <w:ind w:left="0" w:firstLine="567"/>
      </w:pPr>
      <w:r w:rsidRPr="00520718">
        <w:t>Пгт. Палана - мусоровозы КАМАЗ;</w:t>
      </w:r>
    </w:p>
    <w:p w:rsidR="00CD7E66" w:rsidRPr="00520718" w:rsidRDefault="00CD7E66" w:rsidP="00CD7E66">
      <w:pPr>
        <w:numPr>
          <w:ilvl w:val="0"/>
          <w:numId w:val="2"/>
        </w:numPr>
        <w:tabs>
          <w:tab w:val="left" w:pos="993"/>
        </w:tabs>
        <w:spacing w:before="0" w:after="0"/>
        <w:ind w:left="0" w:firstLine="567"/>
      </w:pPr>
      <w:r w:rsidRPr="00520718">
        <w:t>Пгт. Вилючинск - мусоровозы КО 442 – 01, КО 440 – 4, КО 440 – 5, КО 415 – А, МК - 20 – 01;</w:t>
      </w:r>
    </w:p>
    <w:p w:rsidR="00CD7E66" w:rsidRPr="00520718" w:rsidRDefault="00CD7E66" w:rsidP="00CD7E66">
      <w:pPr>
        <w:numPr>
          <w:ilvl w:val="0"/>
          <w:numId w:val="2"/>
        </w:numPr>
        <w:tabs>
          <w:tab w:val="left" w:pos="993"/>
        </w:tabs>
        <w:spacing w:before="0" w:after="0"/>
        <w:ind w:left="0" w:firstLine="567"/>
      </w:pPr>
      <w:r w:rsidRPr="00520718">
        <w:t>Алеутский район - мусоровозы УРАЛ; ассенизационная машина ГАЗ</w:t>
      </w:r>
    </w:p>
    <w:p w:rsidR="00CD7E66" w:rsidRPr="00520718" w:rsidRDefault="00CD7E66" w:rsidP="00CD7E66">
      <w:pPr>
        <w:numPr>
          <w:ilvl w:val="0"/>
          <w:numId w:val="2"/>
        </w:numPr>
        <w:tabs>
          <w:tab w:val="left" w:pos="993"/>
        </w:tabs>
        <w:spacing w:before="0" w:after="0"/>
        <w:ind w:left="0" w:firstLine="567"/>
      </w:pPr>
      <w:r w:rsidRPr="00520718">
        <w:t>Быстринский район - ГАЗ КО 440 33086, мульдозер Shantui SD22;</w:t>
      </w:r>
    </w:p>
    <w:p w:rsidR="00CD7E66" w:rsidRPr="00520718" w:rsidRDefault="00CD7E66" w:rsidP="00CD7E66">
      <w:pPr>
        <w:numPr>
          <w:ilvl w:val="0"/>
          <w:numId w:val="2"/>
        </w:numPr>
        <w:tabs>
          <w:tab w:val="left" w:pos="993"/>
        </w:tabs>
        <w:spacing w:before="0" w:after="0"/>
        <w:ind w:left="0" w:firstLine="567"/>
      </w:pPr>
      <w:r w:rsidRPr="00520718">
        <w:t>Елизовский район - вакуумная машина КО-503В-2, мусоровозы ГАЗ-330869, Автомашина спецназначения MITSUBISHI FUSO, мусоровозы КАМАЗ КО-440-5, ассенизационная машина КамАЗ – 566600;</w:t>
      </w:r>
    </w:p>
    <w:p w:rsidR="00CD7E66" w:rsidRPr="00520718" w:rsidRDefault="00CD7E66" w:rsidP="00CD7E66">
      <w:pPr>
        <w:numPr>
          <w:ilvl w:val="0"/>
          <w:numId w:val="2"/>
        </w:numPr>
        <w:tabs>
          <w:tab w:val="left" w:pos="993"/>
        </w:tabs>
        <w:spacing w:before="0" w:after="0"/>
        <w:ind w:left="0" w:firstLine="567"/>
      </w:pPr>
      <w:r w:rsidRPr="00520718">
        <w:t>Карагинский район - мусоровоз КО-440-5У АМЕ-492319, ассенизационная машина КАМАЗ 43118</w:t>
      </w:r>
      <w:r w:rsidR="00A87890" w:rsidRPr="00520718">
        <w:t xml:space="preserve"> </w:t>
      </w:r>
      <w:r w:rsidRPr="00520718">
        <w:t>АЦ-10 и Урал 4320-1912-70;</w:t>
      </w:r>
    </w:p>
    <w:p w:rsidR="00CD7E66" w:rsidRPr="00520718" w:rsidRDefault="00CD7E66" w:rsidP="00CD7E66">
      <w:pPr>
        <w:numPr>
          <w:ilvl w:val="0"/>
          <w:numId w:val="2"/>
        </w:numPr>
        <w:tabs>
          <w:tab w:val="left" w:pos="993"/>
        </w:tabs>
        <w:spacing w:before="0" w:after="0"/>
        <w:ind w:left="0" w:firstLine="567"/>
      </w:pPr>
      <w:r w:rsidRPr="00520718">
        <w:t>Олюторский район - мусоровозы КО-440, машина вакуумная КО-520А, машина комбинированная МД-43253,</w:t>
      </w:r>
    </w:p>
    <w:p w:rsidR="00CD7E66" w:rsidRPr="00520718" w:rsidRDefault="00CD7E66" w:rsidP="00CD7E66">
      <w:pPr>
        <w:numPr>
          <w:ilvl w:val="0"/>
          <w:numId w:val="2"/>
        </w:numPr>
        <w:tabs>
          <w:tab w:val="left" w:pos="993"/>
        </w:tabs>
        <w:spacing w:before="0" w:after="0"/>
        <w:ind w:left="0" w:firstLine="567"/>
      </w:pPr>
      <w:r w:rsidRPr="00520718">
        <w:t>Пенжинский район - мусоровозы ГАЗ, ассенизационные машины Камаз, ГАЗ;</w:t>
      </w:r>
    </w:p>
    <w:p w:rsidR="00CD7E66" w:rsidRPr="00520718" w:rsidRDefault="00CD7E66" w:rsidP="00CD7E66">
      <w:pPr>
        <w:numPr>
          <w:ilvl w:val="0"/>
          <w:numId w:val="2"/>
        </w:numPr>
        <w:tabs>
          <w:tab w:val="left" w:pos="993"/>
        </w:tabs>
        <w:spacing w:before="0" w:after="0"/>
        <w:ind w:left="0" w:firstLine="567"/>
      </w:pPr>
      <w:r w:rsidRPr="00520718">
        <w:t>Соболевский район - мусоровозы 43253 КО-440-4К1, КО-440-6, ГАЗ, вакуумные машины КО-503В-2 (ГАЗ-33086), МВ10-4311, ассенизационные машины КО505А;</w:t>
      </w:r>
    </w:p>
    <w:p w:rsidR="00CD7E66" w:rsidRPr="00520718" w:rsidRDefault="00CD7E66" w:rsidP="00CD7E66">
      <w:pPr>
        <w:numPr>
          <w:ilvl w:val="0"/>
          <w:numId w:val="2"/>
        </w:numPr>
        <w:tabs>
          <w:tab w:val="left" w:pos="993"/>
        </w:tabs>
        <w:spacing w:before="0" w:after="0"/>
        <w:ind w:left="0" w:firstLine="567"/>
      </w:pPr>
      <w:r w:rsidRPr="00520718">
        <w:lastRenderedPageBreak/>
        <w:t>Тигильский район - мусоровозы КАМАЗ, ГАЗ 33086 КО 440, ассенизационные машины КАМАЗ, ГАЗ 33086КО 503В-2;</w:t>
      </w:r>
    </w:p>
    <w:p w:rsidR="00CD7E66" w:rsidRPr="00520718" w:rsidRDefault="00CD7E66" w:rsidP="00CD7E66">
      <w:pPr>
        <w:numPr>
          <w:ilvl w:val="0"/>
          <w:numId w:val="2"/>
        </w:numPr>
        <w:tabs>
          <w:tab w:val="left" w:pos="993"/>
        </w:tabs>
        <w:spacing w:before="0" w:after="0"/>
        <w:ind w:left="0" w:firstLine="567"/>
      </w:pPr>
      <w:r w:rsidRPr="00520718">
        <w:t>Усть-Большерецкий район - мусоровозы КО-440-2, УРАЛ, ГАЗ 53, ассенизационные машины КО-503 В;</w:t>
      </w:r>
    </w:p>
    <w:p w:rsidR="00CD7E66" w:rsidRPr="00520718" w:rsidRDefault="00CD7E66" w:rsidP="00CD7E66">
      <w:pPr>
        <w:numPr>
          <w:ilvl w:val="0"/>
          <w:numId w:val="2"/>
        </w:numPr>
        <w:tabs>
          <w:tab w:val="left" w:pos="993"/>
        </w:tabs>
        <w:spacing w:before="0" w:after="0"/>
        <w:ind w:left="0" w:firstLine="567"/>
      </w:pPr>
      <w:r w:rsidRPr="00520718">
        <w:t>Усть-Камчатский район - мусоровозы ГАЗ 53-(14-01), КамАЗ 440-7, ассенизационные машины КамАЗ КО-505.</w:t>
      </w:r>
    </w:p>
    <w:p w:rsidR="00EE0AD7" w:rsidRPr="00520718" w:rsidRDefault="00EE0AD7" w:rsidP="005359C8">
      <w:pPr>
        <w:pStyle w:val="2"/>
      </w:pPr>
      <w:bookmarkStart w:id="149" w:name="_Toc4701037"/>
      <w:r w:rsidRPr="00520718">
        <w:t>Особо охраняемые природные территории</w:t>
      </w:r>
      <w:bookmarkEnd w:id="149"/>
      <w:r w:rsidRPr="00520718">
        <w:t xml:space="preserve"> </w:t>
      </w:r>
    </w:p>
    <w:p w:rsidR="005359C8" w:rsidRPr="00520718" w:rsidRDefault="005359C8" w:rsidP="005359C8">
      <w:r w:rsidRPr="00520718">
        <w:t>Формирование региональн</w:t>
      </w:r>
      <w:r w:rsidR="00377652" w:rsidRPr="00520718">
        <w:t>ой</w:t>
      </w:r>
      <w:r w:rsidRPr="00520718">
        <w:t xml:space="preserve"> систем</w:t>
      </w:r>
      <w:r w:rsidR="00377652" w:rsidRPr="00520718">
        <w:t>ы</w:t>
      </w:r>
      <w:r w:rsidRPr="00520718">
        <w:t xml:space="preserve"> ООПТ – наиболее эффективный путь к сохранению и рациональному использованию природного и культурного наследия. </w:t>
      </w:r>
    </w:p>
    <w:p w:rsidR="005359C8" w:rsidRPr="00520718" w:rsidRDefault="005359C8" w:rsidP="005359C8">
      <w:r w:rsidRPr="00520718">
        <w:t xml:space="preserve">Практически все ООПТ </w:t>
      </w:r>
      <w:r w:rsidR="00377652" w:rsidRPr="00520718">
        <w:t xml:space="preserve">Камчатского края </w:t>
      </w:r>
      <w:r w:rsidRPr="00520718">
        <w:t>создавались с ориентацией на две функции – природоохранную и рекреационную. Исключение составляли заповедники, где рекреационная функция исключалась. В последние годы в связи с изменением условий землепользования, ограниченностью бюджетных ассигнований, а также развитием представлений о роли и месте ООПТ в территориальной организации общества становится все более очевидной необходимость расширения функций ООПТ. Это, прежде всего, относится к усилению средообразующей, рекреационной и лесохозяйственной (в лесной зоне) функций ООПТ. Необходимо отметить особое значение средообразующей функции ООПТ, использование которой, как показала практика природозащитных мероприятий, следует рассматривать в качестве одного из наиболее эффективных территориальных методов управления экологической обстановкой, которые, в конечном счете, сводятся к оптимизации пространственных соотношений между ландшафтами, в различной степени измененными техногенезом. Указанные соотношения должны обеспечивать максимальное использование средообразующих свойств охраняемых природных комплексов.</w:t>
      </w:r>
    </w:p>
    <w:p w:rsidR="005359C8" w:rsidRPr="00520718" w:rsidRDefault="005359C8" w:rsidP="005359C8">
      <w:r w:rsidRPr="00520718">
        <w:t>Это принципиально новый системный подход к территориальной организации регионов, предусматривающий пространственные соотношения природных и хозяйственных территорий, обеспечивающие условия рационального природопользования, приемлемую экологическую обстановку и сохранение природного и культурного наследия.</w:t>
      </w:r>
    </w:p>
    <w:p w:rsidR="005359C8" w:rsidRPr="00520718" w:rsidRDefault="005359C8" w:rsidP="005359C8">
      <w:r w:rsidRPr="00520718">
        <w:t>Реализация ландшафтно-экологического подхода к проектированию региональных систем ООПТ начинается с анализа ландшафтной структуры региона. Количественные показатели далеко не полностью характеризуют степень развития сети ООПТ, а также ее ландшафтную объективность. Наиболее объективным критерием является критерий ландшафтной репрезентативности или степень представительности сети ООПТ в ландшафтной структуре региона.</w:t>
      </w:r>
    </w:p>
    <w:p w:rsidR="005359C8" w:rsidRPr="00520718" w:rsidRDefault="005359C8" w:rsidP="005359C8">
      <w:r w:rsidRPr="00520718">
        <w:t>В период 1970-1995 годов в Камчатском крае была создана многофункциональная сеть особо охраняемых природных территорий различных категорий, режима охраны и статуса, являющаяся и в настоящее время одной из значимых в стране. Специалисты оценивали ее как одну из наиболее результативных и эффективных региональных сетей ООПТ в стране, имеющую и в настоящее время решающее значение в сохранении ландшафтного и биологического разнообразия региона, ключевых природных экосистем, в восстановлении и поддержании жизнеспособных популяций хозяйственноценных, редких и исчезающих видов животных и растений и среды их обитания.</w:t>
      </w:r>
      <w:r w:rsidR="00A87890" w:rsidRPr="00520718">
        <w:t xml:space="preserve"> </w:t>
      </w:r>
    </w:p>
    <w:p w:rsidR="00377652" w:rsidRPr="00520718" w:rsidRDefault="00377652" w:rsidP="00377652">
      <w:r w:rsidRPr="00520718">
        <w:t>После принятия постановлениями Правительства Камчатского края от 17.09.2018 № 378-П «О ликвидации (снятии статуса) отдельных памятников природы областного (регионального) значения», от 28.11.2018 № 97 «О</w:t>
      </w:r>
      <w:r w:rsidR="00A87890" w:rsidRPr="00520718">
        <w:t xml:space="preserve"> </w:t>
      </w:r>
      <w:r w:rsidRPr="00520718">
        <w:t xml:space="preserve">ликвидации (снятии статуса) государственного биологического заказника областного значения «Налычевский мыс» и распоряжением Правительства Камчатского края от 18.09.2018 № 363-РП на основании статьи 10 Закона Камчатского края от 29.12.2014 № 564 «Об особо охраняемых природных территориях в Камчатском крае» ликвидированы 18 памятников природы регионального значения и 1 государственный природный заказник, расположенные в границах иных ООПТ федерального и регионального значения (заповедники, природные парки). Таким образом, по </w:t>
      </w:r>
      <w:r w:rsidRPr="00520718">
        <w:lastRenderedPageBreak/>
        <w:t xml:space="preserve">состоянию на 01.12.2018 сеть ООПТ Камчатского края включает 97 объектов, общей площадью 5146744,4 га (11,09 % площади края), в том числе: </w:t>
      </w:r>
    </w:p>
    <w:p w:rsidR="00377652" w:rsidRPr="00520718" w:rsidRDefault="00377652" w:rsidP="00377652">
      <w:pPr>
        <w:numPr>
          <w:ilvl w:val="0"/>
          <w:numId w:val="2"/>
        </w:numPr>
        <w:tabs>
          <w:tab w:val="left" w:pos="993"/>
        </w:tabs>
        <w:spacing w:before="0" w:after="0"/>
        <w:ind w:left="0" w:firstLine="567"/>
      </w:pPr>
      <w:r w:rsidRPr="00520718">
        <w:t>4 объекта федерального значения (Кроноцкий, Корякский и Командорский заповедники и Южно-Камчатский государственный федеральный заказник, занимающих 3,57 % общей площади края);</w:t>
      </w:r>
    </w:p>
    <w:p w:rsidR="00377652" w:rsidRPr="00520718" w:rsidRDefault="00377652" w:rsidP="00377652">
      <w:pPr>
        <w:numPr>
          <w:ilvl w:val="0"/>
          <w:numId w:val="2"/>
        </w:numPr>
        <w:tabs>
          <w:tab w:val="left" w:pos="993"/>
        </w:tabs>
        <w:spacing w:before="0" w:after="0"/>
        <w:ind w:left="0" w:firstLine="567"/>
      </w:pPr>
      <w:r w:rsidRPr="00520718">
        <w:t>92 объекта регионального значения (4 природных парка, 13 заказников, 75 памятников природы, занимающих 7,5 % общей площади края);</w:t>
      </w:r>
    </w:p>
    <w:p w:rsidR="00377652" w:rsidRPr="00520718" w:rsidRDefault="00377652" w:rsidP="00377652">
      <w:pPr>
        <w:numPr>
          <w:ilvl w:val="0"/>
          <w:numId w:val="2"/>
        </w:numPr>
        <w:tabs>
          <w:tab w:val="left" w:pos="993"/>
        </w:tabs>
        <w:spacing w:before="0" w:after="0"/>
        <w:ind w:left="0" w:firstLine="567"/>
      </w:pPr>
      <w:r w:rsidRPr="00520718">
        <w:t>1 объект местного значения (1 ландшафтный природный парк, занимающий 0,01 % общей площади края).</w:t>
      </w:r>
    </w:p>
    <w:p w:rsidR="00377652" w:rsidRPr="00520718" w:rsidRDefault="00377652" w:rsidP="00377652">
      <w:r w:rsidRPr="00520718">
        <w:t xml:space="preserve"> По состоянию на 01.12.2018 уточнены (установлены) границы в отношении всех ООПТ регионального значения и их охранных зон. По состоянию на 11.12.2018 в Единый государственный реестр недвижимости (далее – ЕГРН) внесены сведения о границах 85 действующих ООПТ регионального значения, что составляет 92,4% от общего количества действующих ООПТ регионального значения Камчатского края. До конца 2018 года планируется внесение в ЕГРН сведений о границах 5 ООПТ регионального значения, в отношении оставшихся 2 региональных ООПТ работы будут продолжены в 2019 году. </w:t>
      </w:r>
    </w:p>
    <w:p w:rsidR="00377652" w:rsidRPr="00520718" w:rsidRDefault="00377652" w:rsidP="00377652">
      <w:r w:rsidRPr="00520718">
        <w:t>Совершенствование нормативных правовых актов, регулирующих вопросы создания, охраны и функционирования ООПТ регионального значения.</w:t>
      </w:r>
    </w:p>
    <w:p w:rsidR="00377652" w:rsidRPr="00520718" w:rsidRDefault="00377652" w:rsidP="00377652">
      <w:r w:rsidRPr="00520718">
        <w:t>В целях приведения нормативных правовых актов, регулирующих вопросы создания, охраны и функционирования ООПТ регионального значения, в 2017-2018 гг. приняты следующие постановления Губернатора и Правительства Камчатского края:</w:t>
      </w:r>
    </w:p>
    <w:p w:rsidR="00377652" w:rsidRPr="00520718" w:rsidRDefault="00377652" w:rsidP="00377652">
      <w:pPr>
        <w:numPr>
          <w:ilvl w:val="0"/>
          <w:numId w:val="2"/>
        </w:numPr>
        <w:tabs>
          <w:tab w:val="left" w:pos="993"/>
        </w:tabs>
        <w:spacing w:before="0" w:after="0"/>
        <w:ind w:left="0" w:firstLine="567"/>
      </w:pPr>
      <w:r w:rsidRPr="00520718">
        <w:t>от 18.10.2017 № 435-П, от 28.12.2017 № 585-П, от 24.10.2018 № 451-П «О внесении изменений в приложение к постановлению Правительства Камчатского края от 26.07.2016 № 291-П «Об утверждении Порядка принятия решений о создании, об уточнении границ, изменении режима особой охраны, о продлении срока функционирования, ликвидации (снятии статуса) особо охраняемых природных территорий регионального значения в Камчатском крае»;</w:t>
      </w:r>
    </w:p>
    <w:p w:rsidR="00377652" w:rsidRPr="00520718" w:rsidRDefault="00377652" w:rsidP="00377652">
      <w:pPr>
        <w:numPr>
          <w:ilvl w:val="0"/>
          <w:numId w:val="2"/>
        </w:numPr>
        <w:tabs>
          <w:tab w:val="left" w:pos="993"/>
        </w:tabs>
        <w:spacing w:before="0" w:after="0"/>
        <w:ind w:left="0" w:firstLine="567"/>
      </w:pPr>
      <w:r w:rsidRPr="00520718">
        <w:t>от 30.07.2018 № 61 «О внесении изменений в постановление Главы администрации Камчатской области от 18.08.1995 № 194 «О создании природного парка «Налычево»;</w:t>
      </w:r>
    </w:p>
    <w:p w:rsidR="00377652" w:rsidRPr="00520718" w:rsidRDefault="00377652" w:rsidP="00377652">
      <w:pPr>
        <w:numPr>
          <w:ilvl w:val="0"/>
          <w:numId w:val="2"/>
        </w:numPr>
        <w:tabs>
          <w:tab w:val="left" w:pos="993"/>
        </w:tabs>
        <w:spacing w:before="0" w:after="0"/>
        <w:ind w:left="0" w:firstLine="567"/>
      </w:pPr>
      <w:r w:rsidRPr="00520718">
        <w:t>от 30.07.2018 № 62 «О внесении изменений в постановление Главы администрации Камчатской области от 18.08.1995 № 192 «О создании природного парка «Быстринский»;</w:t>
      </w:r>
    </w:p>
    <w:p w:rsidR="00377652" w:rsidRPr="00520718" w:rsidRDefault="00377652" w:rsidP="00377652">
      <w:pPr>
        <w:numPr>
          <w:ilvl w:val="0"/>
          <w:numId w:val="2"/>
        </w:numPr>
        <w:tabs>
          <w:tab w:val="left" w:pos="993"/>
        </w:tabs>
        <w:spacing w:before="0" w:after="0"/>
        <w:ind w:left="0" w:firstLine="567"/>
      </w:pPr>
      <w:r w:rsidRPr="00520718">
        <w:t>от 05.02.2018 № 5 «О внесении изменений в постановление Губернатора Камчатской области от 25.04.2006 № 206 «Об образовании государственного экспериментального биологического (лососевого) заказника регионального значения «Река Коль»;</w:t>
      </w:r>
    </w:p>
    <w:p w:rsidR="00377652" w:rsidRPr="00520718" w:rsidRDefault="00377652" w:rsidP="00377652">
      <w:pPr>
        <w:numPr>
          <w:ilvl w:val="0"/>
          <w:numId w:val="2"/>
        </w:numPr>
        <w:tabs>
          <w:tab w:val="left" w:pos="993"/>
        </w:tabs>
        <w:spacing w:before="0" w:after="0"/>
        <w:ind w:left="0" w:firstLine="567"/>
      </w:pPr>
      <w:r w:rsidRPr="00520718">
        <w:t>от 11.12.2018 № 102 «О внесении изменений в постановление главы администрации Камчатской области от 14.12.1999 № 284 «О создании природного парка областного значения «Ключевской»;</w:t>
      </w:r>
    </w:p>
    <w:p w:rsidR="00377652" w:rsidRPr="00520718" w:rsidRDefault="00377652" w:rsidP="00377652">
      <w:pPr>
        <w:numPr>
          <w:ilvl w:val="0"/>
          <w:numId w:val="2"/>
        </w:numPr>
        <w:tabs>
          <w:tab w:val="left" w:pos="993"/>
        </w:tabs>
        <w:spacing w:before="0" w:after="0"/>
        <w:ind w:left="0" w:firstLine="567"/>
      </w:pPr>
      <w:r w:rsidRPr="00520718">
        <w:t>от 26.10.2018 № 90 «Об установлении охранной зоны памятника природы регионального значения «Оганчинские минеральные источники»;</w:t>
      </w:r>
    </w:p>
    <w:p w:rsidR="00377652" w:rsidRPr="00520718" w:rsidRDefault="00377652" w:rsidP="00377652">
      <w:pPr>
        <w:numPr>
          <w:ilvl w:val="0"/>
          <w:numId w:val="2"/>
        </w:numPr>
        <w:tabs>
          <w:tab w:val="left" w:pos="993"/>
        </w:tabs>
        <w:spacing w:before="0" w:after="0"/>
        <w:ind w:left="0" w:firstLine="567"/>
      </w:pPr>
      <w:r w:rsidRPr="00520718">
        <w:t>от 07.11.2018 № 93 «Об установлении охранной зоны памятника природы регионального значения «Горный массив Вачкажец».</w:t>
      </w:r>
    </w:p>
    <w:p w:rsidR="00377652" w:rsidRPr="00520718" w:rsidRDefault="00377652" w:rsidP="00377652">
      <w:r w:rsidRPr="00520718">
        <w:t>Подготовлены проекты постановлений Губернатора и Правительства Камчатского края:</w:t>
      </w:r>
    </w:p>
    <w:p w:rsidR="00377652" w:rsidRPr="00520718" w:rsidRDefault="00377652" w:rsidP="00377652">
      <w:pPr>
        <w:numPr>
          <w:ilvl w:val="0"/>
          <w:numId w:val="2"/>
        </w:numPr>
        <w:tabs>
          <w:tab w:val="left" w:pos="993"/>
        </w:tabs>
        <w:spacing w:before="0" w:after="0"/>
        <w:ind w:left="0" w:firstLine="567"/>
      </w:pPr>
      <w:r w:rsidRPr="00520718">
        <w:t>О внесении изменений в постановление главы администрации Камчатской области от 18.08.1995 № 193 «О создании природного парка «Южно-Камчатский»;</w:t>
      </w:r>
    </w:p>
    <w:p w:rsidR="00377652" w:rsidRPr="00520718" w:rsidRDefault="00377652" w:rsidP="00377652">
      <w:pPr>
        <w:numPr>
          <w:ilvl w:val="0"/>
          <w:numId w:val="2"/>
        </w:numPr>
        <w:tabs>
          <w:tab w:val="left" w:pos="993"/>
        </w:tabs>
        <w:spacing w:before="0" w:after="0"/>
        <w:ind w:left="0" w:firstLine="567"/>
      </w:pPr>
      <w:r w:rsidRPr="00520718">
        <w:t>О внесении изменений в постановление Губернатора Камчатской области от 12.05.1998 № 170 в части памятников природы регионального значения, в отношении которых проведены работы по уточнению (установлению) границ;</w:t>
      </w:r>
    </w:p>
    <w:p w:rsidR="00377652" w:rsidRPr="00520718" w:rsidRDefault="00377652" w:rsidP="00377652">
      <w:pPr>
        <w:numPr>
          <w:ilvl w:val="0"/>
          <w:numId w:val="2"/>
        </w:numPr>
        <w:tabs>
          <w:tab w:val="left" w:pos="993"/>
        </w:tabs>
        <w:spacing w:before="0" w:after="0"/>
        <w:ind w:left="0" w:firstLine="567"/>
      </w:pPr>
      <w:r w:rsidRPr="00520718">
        <w:t xml:space="preserve">О внесении изменений в постановление главы администрации Камчатской области от 08.06.1994 № 170 «Об организации заказников областного значения на территории </w:t>
      </w:r>
      <w:r w:rsidRPr="00520718">
        <w:lastRenderedPageBreak/>
        <w:t>Камчатской области» в части государственного природного заказника регионального значения «Ичинский».</w:t>
      </w:r>
    </w:p>
    <w:p w:rsidR="00377652" w:rsidRPr="00520718" w:rsidRDefault="00377652" w:rsidP="00377652">
      <w:r w:rsidRPr="00520718">
        <w:t xml:space="preserve">Перечень ООПТ, общей площадью, </w:t>
      </w:r>
      <w:r w:rsidRPr="00520718">
        <w:rPr>
          <w:rFonts w:cs="Times New Roman"/>
        </w:rPr>
        <w:t xml:space="preserve">5146744,4 га (11,09 % площади края),представлен в </w:t>
      </w:r>
      <w:r w:rsidRPr="00520718">
        <w:t>таблице 5.5-1.</w:t>
      </w:r>
      <w:r w:rsidRPr="00520718">
        <w:rPr>
          <w:rStyle w:val="af3"/>
        </w:rPr>
        <w:footnoteReference w:id="12"/>
      </w:r>
    </w:p>
    <w:p w:rsidR="00377652" w:rsidRPr="00520718" w:rsidRDefault="00377652" w:rsidP="00377652">
      <w:r w:rsidRPr="00520718">
        <w:t xml:space="preserve">В соответствии с Докладом, сеть ООПТ Камчатки признана на международном уровне: шесть ООПТ разных категорий и статуса (Кроноцкий государственный природный биосферный заповедник, Южно-Камчатский федеральный заказник, природные парки Быстринский, Налычево, Ключевской, Южно-Камчатский), занимающих 3,7 млн. га или 8 % площади земель края, включены в «Список Всемирного Культурного и Природного Наследия ЮНЕСКО» (номинация «Вулканы Камчатки»). Кроме того, государственные природные биосферные заповедники Кроноцкий и Командорский вошли во Всемирную сеть биосферных резерватов (программа ЮНЕСКО «Человек и биосфера»). </w:t>
      </w:r>
    </w:p>
    <w:p w:rsidR="00377652" w:rsidRPr="00520718" w:rsidRDefault="00377652" w:rsidP="00377652">
      <w:r w:rsidRPr="00520718">
        <w:t>В целях обеспечения выполнения обязательств Российской стороны, вытекающих из Конвенции о водно-болотных угодьях, имеющих международное значение (Рамсарская конвенция, 1971 год), постановлением Правительства Российской Федерации от 13.09.1994 № 1050 четыре водно-болотных угодья, расположенных н</w:t>
      </w:r>
      <w:r w:rsidR="00552DA4" w:rsidRPr="00520718">
        <w:t>а территории Камчатского края («Парапольский дол», «Остров Карагинский», «Река Морошечная», «Мыс Утхолок»</w:t>
      </w:r>
      <w:r w:rsidRPr="00520718">
        <w:t xml:space="preserve">), были внесены в Список находящихся на территории Российской Федерации водно-болотных угодий, имеющих международное значение главным образом в качестве местообитаний водоплавающих птиц. </w:t>
      </w:r>
    </w:p>
    <w:p w:rsidR="00377652" w:rsidRPr="00520718" w:rsidRDefault="00377652" w:rsidP="00377652">
      <w:r w:rsidRPr="00520718">
        <w:t>Несколько территорий включены в Перспективный список Рамсарской конвенции (например, памятник природы регионального значения «Остров Маньчжур»), еще 28 – признаны на международном уровне как ключевые орнитологические территории (например, Хламовитский государственный природный заказник регионального значения). В рамках программы «Ключевые орнитологические территории» Союза охраны птиц России (часть всемирного проекта IBA (Important Bird Areas), призванного обеспечить территориальной охраной птиц в глобальном масштабе) в 1995-1999 гг. была проведена работа по выделению в границах Камчатского края территорий глобального и регионального (общеазиатского) значения.</w:t>
      </w:r>
    </w:p>
    <w:p w:rsidR="00377652" w:rsidRPr="00520718" w:rsidRDefault="00377652" w:rsidP="00377652">
      <w:r w:rsidRPr="00520718">
        <w:t>В настоящее время статуса ООПТ водно-болотные угодья Камчатского края не имеют, но имеют регламентированный постановлением Губернатора Корякского автономного округа от 30.03.1998 № 68 режим охраны и природопользования, и в соответствии со статьей 100 Земельного кодекса Российской Федерации отнесены к особо ценным землям.</w:t>
      </w:r>
    </w:p>
    <w:p w:rsidR="00377652" w:rsidRPr="00520718" w:rsidRDefault="00377652" w:rsidP="00377652">
      <w:r w:rsidRPr="00520718">
        <w:t>Министерством природных ресурсов и экологии Камчатского края осуществляет государственное управление в области организации и функционирования ООПТ регионального значения в пределах своей компетенции.</w:t>
      </w:r>
    </w:p>
    <w:p w:rsidR="00377652" w:rsidRPr="00520718" w:rsidRDefault="00377652" w:rsidP="00377652">
      <w:r w:rsidRPr="00520718">
        <w:t>Согласно части 1 статьи 13 Закона Камчатского края от 29.12.2014 № 564 «Об особо охраняемых природных территориях в Камчатском крае» (далее – Закон Камчатского края № 564) управление природными парками и государственными природными заказниками регионального значения осуществляется краевыми государственными природоохранными учреждениями.</w:t>
      </w:r>
    </w:p>
    <w:p w:rsidR="00377652" w:rsidRPr="00520718" w:rsidRDefault="00377652" w:rsidP="00377652">
      <w:r w:rsidRPr="00520718">
        <w:t>Для управления и охраны ООПТ регионального значения в Камчатском крае образованы 2 краевых государственных природоохранных учреждения:</w:t>
      </w:r>
    </w:p>
    <w:p w:rsidR="00377652" w:rsidRPr="00520718" w:rsidRDefault="00377652" w:rsidP="003355D5">
      <w:pPr>
        <w:numPr>
          <w:ilvl w:val="0"/>
          <w:numId w:val="2"/>
        </w:numPr>
        <w:tabs>
          <w:tab w:val="left" w:pos="993"/>
        </w:tabs>
        <w:spacing w:before="0" w:after="0"/>
        <w:ind w:left="0" w:firstLine="567"/>
      </w:pPr>
      <w:r w:rsidRPr="00520718">
        <w:t>КГБУ «Природный парк «Вулканы Камчатки» (территории природных парков, государственного биологического (лососевого) заказника «Река Коль»), находящееся в ведении Министерства;</w:t>
      </w:r>
    </w:p>
    <w:p w:rsidR="00377652" w:rsidRPr="00520718" w:rsidRDefault="00377652" w:rsidP="003355D5">
      <w:pPr>
        <w:numPr>
          <w:ilvl w:val="0"/>
          <w:numId w:val="2"/>
        </w:numPr>
        <w:tabs>
          <w:tab w:val="left" w:pos="993"/>
        </w:tabs>
        <w:spacing w:before="0" w:after="0"/>
        <w:ind w:left="0" w:firstLine="567"/>
      </w:pPr>
      <w:r w:rsidRPr="00520718">
        <w:t>КГКУ «Служба по охране животного мира и государственных природных заказников Камчатского края» (территории 12-ти региональных государственных заказников), находящееся в ведомственном подчинении Агентства лесного хозяйства и охраны животного мира Камчатского края.</w:t>
      </w:r>
    </w:p>
    <w:p w:rsidR="00377652" w:rsidRPr="00520718" w:rsidRDefault="00377652" w:rsidP="00377652">
      <w:r w:rsidRPr="00520718">
        <w:lastRenderedPageBreak/>
        <w:t>В соответствии с частью 1 статьи 12 Закона Камчатского края № 564 охрана ООПТ регионального значения осуществляется:</w:t>
      </w:r>
    </w:p>
    <w:p w:rsidR="00377652" w:rsidRPr="00520718" w:rsidRDefault="00377652" w:rsidP="00377652">
      <w:r w:rsidRPr="00520718">
        <w:t>1) уполномоченным исполнительным органом государственной власти Камчатского края в соответствии с федеральным законодательством и законодательством Камчатского края;</w:t>
      </w:r>
    </w:p>
    <w:p w:rsidR="00377652" w:rsidRPr="00520718" w:rsidRDefault="00377652" w:rsidP="00377652">
      <w:r w:rsidRPr="00520718">
        <w:t>2) подведомственными уполномоченному исполнительному органу государственной власти Камчатского края краевыми государственными учреждениями, созданными для управления особо охраняемыми природными территориями регионального значения и обеспечения их охраны (далее - краевые государственные природоохранные учреждения), в том числе при осуществлении государственного надзора в области охраны и использования особо охраняемых природных территорий регионального значения, управление которыми они осуществляют, в соответствии с федеральным законодательством и законодательством Камчатского края;</w:t>
      </w:r>
    </w:p>
    <w:p w:rsidR="00377652" w:rsidRPr="00520718" w:rsidRDefault="00377652" w:rsidP="00377652">
      <w:r w:rsidRPr="00520718">
        <w:t>3) иными исполнительными органами государственной власти Камчатского края при осуществлении в пределах полномочий:</w:t>
      </w:r>
    </w:p>
    <w:p w:rsidR="00377652" w:rsidRPr="00520718" w:rsidRDefault="00377652" w:rsidP="00377652">
      <w:r w:rsidRPr="00520718">
        <w:t>а) государственного надзора в области охраны и использования особо охраняемых природных территорий регионального значения;</w:t>
      </w:r>
    </w:p>
    <w:p w:rsidR="00377652" w:rsidRPr="00520718" w:rsidRDefault="00377652" w:rsidP="00377652">
      <w:r w:rsidRPr="00520718">
        <w:t>б) федерального государственного лесного надзора (лесной охраны), федерального государственного пожарного надзора в лесах в рамках осуществления переданных в соответствии с федеральным законодательством полномочий Российской Федерации;</w:t>
      </w:r>
    </w:p>
    <w:p w:rsidR="00377652" w:rsidRPr="00520718" w:rsidRDefault="00377652" w:rsidP="00377652">
      <w:r w:rsidRPr="00520718">
        <w:t>в) федерального государственного надзора в области охраны и использования объектов животного мира и среды их обитания на территории Камчатского края в рамках осуществления переданных в соответствии с федеральным законодательством полномочий Российской Федерации.</w:t>
      </w:r>
    </w:p>
    <w:p w:rsidR="00377652" w:rsidRPr="00520718" w:rsidRDefault="00377652" w:rsidP="00377652">
      <w:r w:rsidRPr="00520718">
        <w:t>В 2019-2020 гг. планируется образование памятника природы регионального значения «Дранкинские горячие источники» и охранной зоны памятника природы регионального значения «Урочище река Николка».</w:t>
      </w:r>
    </w:p>
    <w:p w:rsidR="005359C8" w:rsidRPr="00520718" w:rsidRDefault="005359C8" w:rsidP="005359C8"/>
    <w:p w:rsidR="005359C8" w:rsidRPr="00520718" w:rsidRDefault="005359C8" w:rsidP="005359C8">
      <w:pPr>
        <w:sectPr w:rsidR="005359C8" w:rsidRPr="00520718" w:rsidSect="00312A1F">
          <w:headerReference w:type="even" r:id="rId67"/>
          <w:headerReference w:type="default" r:id="rId68"/>
          <w:pgSz w:w="11906" w:h="16838"/>
          <w:pgMar w:top="1134" w:right="567" w:bottom="1134" w:left="1134" w:header="567" w:footer="567" w:gutter="567"/>
          <w:cols w:space="708"/>
          <w:docGrid w:linePitch="360"/>
        </w:sectPr>
      </w:pPr>
    </w:p>
    <w:p w:rsidR="005359C8" w:rsidRPr="00520718" w:rsidRDefault="005359C8" w:rsidP="005359C8">
      <w:r w:rsidRPr="00520718">
        <w:lastRenderedPageBreak/>
        <w:t xml:space="preserve">Таблица </w:t>
      </w:r>
      <w:r w:rsidR="00C540F0" w:rsidRPr="00520718">
        <w:t>5</w:t>
      </w:r>
      <w:r w:rsidR="000A15AE" w:rsidRPr="00520718">
        <w:t>.5-1.</w:t>
      </w:r>
      <w:r w:rsidRPr="00520718">
        <w:t xml:space="preserve"> Сведения об ООПТ</w:t>
      </w:r>
      <w:r w:rsidRPr="00520718">
        <w:rPr>
          <w:vertAlign w:val="superscript"/>
        </w:rPr>
        <w:footnoteReference w:id="13"/>
      </w:r>
      <w:r w:rsidRPr="00520718">
        <w:t xml:space="preserve"> на территории Камчатского края (информация по состоянию на 01.01.2018 г.)</w:t>
      </w:r>
    </w:p>
    <w:tbl>
      <w:tblPr>
        <w:tblpPr w:leftFromText="181" w:rightFromText="181" w:vertAnchor="text" w:tblpY="1"/>
        <w:tblW w:w="51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81"/>
        <w:gridCol w:w="1518"/>
        <w:gridCol w:w="1964"/>
        <w:gridCol w:w="1023"/>
        <w:gridCol w:w="1596"/>
        <w:gridCol w:w="944"/>
        <w:gridCol w:w="1475"/>
        <w:gridCol w:w="2830"/>
        <w:gridCol w:w="3252"/>
      </w:tblGrid>
      <w:tr w:rsidR="004934EB" w:rsidRPr="00520718" w:rsidTr="004934EB">
        <w:trPr>
          <w:trHeight w:val="20"/>
          <w:tblHeader/>
        </w:trPr>
        <w:tc>
          <w:tcPr>
            <w:tcW w:w="159" w:type="pct"/>
            <w:shd w:val="clear" w:color="auto" w:fill="auto"/>
          </w:tcPr>
          <w:p w:rsidR="004934EB" w:rsidRPr="00520718" w:rsidRDefault="004934EB" w:rsidP="004934EB">
            <w:pPr>
              <w:spacing w:before="0" w:after="0"/>
              <w:ind w:firstLine="0"/>
              <w:jc w:val="center"/>
              <w:rPr>
                <w:sz w:val="20"/>
                <w:szCs w:val="20"/>
              </w:rPr>
            </w:pPr>
            <w:r w:rsidRPr="00520718">
              <w:rPr>
                <w:sz w:val="20"/>
                <w:szCs w:val="20"/>
              </w:rPr>
              <w:t>№№ п/п</w:t>
            </w:r>
          </w:p>
        </w:tc>
        <w:tc>
          <w:tcPr>
            <w:tcW w:w="503" w:type="pct"/>
            <w:shd w:val="clear" w:color="auto" w:fill="auto"/>
          </w:tcPr>
          <w:p w:rsidR="004934EB" w:rsidRPr="00520718" w:rsidRDefault="004934EB" w:rsidP="004934EB">
            <w:pPr>
              <w:spacing w:before="0" w:after="0"/>
              <w:ind w:firstLine="0"/>
              <w:jc w:val="center"/>
              <w:rPr>
                <w:sz w:val="20"/>
                <w:szCs w:val="20"/>
              </w:rPr>
            </w:pPr>
            <w:r w:rsidRPr="00520718">
              <w:rPr>
                <w:sz w:val="20"/>
                <w:szCs w:val="20"/>
              </w:rPr>
              <w:t>Наименование ООПТ</w:t>
            </w:r>
          </w:p>
        </w:tc>
        <w:tc>
          <w:tcPr>
            <w:tcW w:w="651" w:type="pct"/>
            <w:shd w:val="clear" w:color="auto" w:fill="auto"/>
          </w:tcPr>
          <w:p w:rsidR="004934EB" w:rsidRPr="00520718" w:rsidRDefault="004934EB" w:rsidP="004934EB">
            <w:pPr>
              <w:spacing w:before="0" w:after="0"/>
              <w:ind w:firstLine="0"/>
              <w:jc w:val="center"/>
              <w:rPr>
                <w:sz w:val="20"/>
                <w:szCs w:val="20"/>
              </w:rPr>
            </w:pPr>
            <w:r w:rsidRPr="00520718">
              <w:rPr>
                <w:sz w:val="20"/>
                <w:szCs w:val="20"/>
              </w:rPr>
              <w:t>Площадь, га</w:t>
            </w:r>
          </w:p>
        </w:tc>
        <w:tc>
          <w:tcPr>
            <w:tcW w:w="339" w:type="pct"/>
            <w:shd w:val="clear" w:color="auto" w:fill="auto"/>
          </w:tcPr>
          <w:p w:rsidR="004934EB" w:rsidRPr="00520718" w:rsidRDefault="004934EB" w:rsidP="004934EB">
            <w:pPr>
              <w:spacing w:before="0" w:after="0"/>
              <w:ind w:firstLine="0"/>
              <w:jc w:val="center"/>
              <w:rPr>
                <w:sz w:val="20"/>
                <w:szCs w:val="20"/>
              </w:rPr>
            </w:pPr>
            <w:r w:rsidRPr="00520718">
              <w:rPr>
                <w:sz w:val="20"/>
                <w:szCs w:val="20"/>
              </w:rPr>
              <w:t>Уровень значимости (федеральный, региональный, местный)</w:t>
            </w:r>
          </w:p>
        </w:tc>
        <w:tc>
          <w:tcPr>
            <w:tcW w:w="529" w:type="pct"/>
            <w:shd w:val="clear" w:color="auto" w:fill="auto"/>
          </w:tcPr>
          <w:p w:rsidR="004934EB" w:rsidRPr="00520718" w:rsidRDefault="004934EB" w:rsidP="004934EB">
            <w:pPr>
              <w:spacing w:before="0" w:after="0"/>
              <w:ind w:firstLine="0"/>
              <w:jc w:val="center"/>
              <w:rPr>
                <w:sz w:val="20"/>
                <w:szCs w:val="20"/>
              </w:rPr>
            </w:pPr>
            <w:r w:rsidRPr="00520718">
              <w:rPr>
                <w:sz w:val="20"/>
                <w:szCs w:val="20"/>
              </w:rPr>
              <w:t>Профиль</w:t>
            </w:r>
          </w:p>
        </w:tc>
        <w:tc>
          <w:tcPr>
            <w:tcW w:w="313" w:type="pct"/>
            <w:shd w:val="clear" w:color="auto" w:fill="auto"/>
          </w:tcPr>
          <w:p w:rsidR="004934EB" w:rsidRPr="00520718" w:rsidRDefault="004934EB" w:rsidP="004934EB">
            <w:pPr>
              <w:spacing w:before="0" w:after="0"/>
              <w:ind w:firstLine="0"/>
              <w:jc w:val="center"/>
              <w:rPr>
                <w:sz w:val="20"/>
                <w:szCs w:val="20"/>
              </w:rPr>
            </w:pPr>
            <w:r w:rsidRPr="00520718">
              <w:rPr>
                <w:sz w:val="20"/>
                <w:szCs w:val="20"/>
              </w:rPr>
              <w:t>Кластерность (число участков)</w:t>
            </w:r>
          </w:p>
        </w:tc>
        <w:tc>
          <w:tcPr>
            <w:tcW w:w="489" w:type="pct"/>
            <w:shd w:val="clear" w:color="auto" w:fill="auto"/>
          </w:tcPr>
          <w:p w:rsidR="004934EB" w:rsidRPr="00520718" w:rsidRDefault="004934EB" w:rsidP="004934EB">
            <w:pPr>
              <w:spacing w:before="0" w:after="0"/>
              <w:ind w:firstLine="0"/>
              <w:jc w:val="center"/>
              <w:rPr>
                <w:sz w:val="20"/>
                <w:szCs w:val="20"/>
              </w:rPr>
            </w:pPr>
            <w:r w:rsidRPr="00520718">
              <w:rPr>
                <w:sz w:val="20"/>
                <w:szCs w:val="20"/>
              </w:rPr>
              <w:t>Административный район</w:t>
            </w:r>
          </w:p>
        </w:tc>
        <w:tc>
          <w:tcPr>
            <w:tcW w:w="938" w:type="pct"/>
            <w:shd w:val="clear" w:color="auto" w:fill="auto"/>
          </w:tcPr>
          <w:p w:rsidR="004934EB" w:rsidRPr="00520718" w:rsidRDefault="004934EB" w:rsidP="004934EB">
            <w:pPr>
              <w:spacing w:before="0" w:after="0"/>
              <w:ind w:firstLine="0"/>
              <w:jc w:val="center"/>
              <w:rPr>
                <w:sz w:val="20"/>
                <w:szCs w:val="20"/>
              </w:rPr>
            </w:pPr>
            <w:r w:rsidRPr="00520718">
              <w:rPr>
                <w:sz w:val="20"/>
                <w:szCs w:val="20"/>
              </w:rPr>
              <w:t>Международный статус</w:t>
            </w:r>
          </w:p>
        </w:tc>
        <w:tc>
          <w:tcPr>
            <w:tcW w:w="1078" w:type="pct"/>
            <w:shd w:val="clear" w:color="auto" w:fill="auto"/>
          </w:tcPr>
          <w:p w:rsidR="004934EB" w:rsidRPr="00520718" w:rsidRDefault="004934EB" w:rsidP="004934EB">
            <w:pPr>
              <w:spacing w:before="0" w:after="0"/>
              <w:ind w:firstLine="0"/>
              <w:jc w:val="center"/>
              <w:rPr>
                <w:sz w:val="20"/>
                <w:szCs w:val="20"/>
              </w:rPr>
            </w:pPr>
            <w:r w:rsidRPr="00520718">
              <w:rPr>
                <w:sz w:val="20"/>
                <w:szCs w:val="20"/>
              </w:rPr>
              <w:t>Правоустанавливающий документ об организации ООПТ (вид документа, наименование органа власти, принявшего документ, дата, номер, название документа)</w:t>
            </w:r>
          </w:p>
        </w:tc>
      </w:tr>
    </w:tbl>
    <w:tbl>
      <w:tblPr>
        <w:tblW w:w="51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82"/>
        <w:gridCol w:w="1517"/>
        <w:gridCol w:w="1183"/>
        <w:gridCol w:w="787"/>
        <w:gridCol w:w="1011"/>
        <w:gridCol w:w="12"/>
        <w:gridCol w:w="1596"/>
        <w:gridCol w:w="944"/>
        <w:gridCol w:w="1475"/>
        <w:gridCol w:w="2830"/>
        <w:gridCol w:w="6"/>
        <w:gridCol w:w="3240"/>
      </w:tblGrid>
      <w:tr w:rsidR="003355D5" w:rsidRPr="00520718" w:rsidTr="005978EE">
        <w:trPr>
          <w:trHeight w:val="20"/>
          <w:tblHeader/>
        </w:trPr>
        <w:tc>
          <w:tcPr>
            <w:tcW w:w="160"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50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2</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3</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4</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6</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7</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8</w:t>
            </w:r>
          </w:p>
        </w:tc>
        <w:tc>
          <w:tcPr>
            <w:tcW w:w="48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9</w:t>
            </w:r>
          </w:p>
        </w:tc>
        <w:tc>
          <w:tcPr>
            <w:tcW w:w="938"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10</w:t>
            </w:r>
          </w:p>
        </w:tc>
        <w:tc>
          <w:tcPr>
            <w:tcW w:w="1076"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11</w:t>
            </w:r>
          </w:p>
        </w:tc>
      </w:tr>
      <w:tr w:rsidR="003355D5" w:rsidRPr="00520718" w:rsidTr="005978EE">
        <w:trPr>
          <w:trHeight w:val="20"/>
        </w:trPr>
        <w:tc>
          <w:tcPr>
            <w:tcW w:w="160"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4840" w:type="pct"/>
            <w:gridSpan w:val="11"/>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Государственные природные заповедники</w:t>
            </w: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xml:space="preserve">Кроноцкий ГПБЗ (имеет в административном подчинении Южно-Кам-чатский заказник федерального значения) </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1142134</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135000</w:t>
            </w:r>
          </w:p>
        </w:tc>
        <w:tc>
          <w:tcPr>
            <w:tcW w:w="335"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Федеральный</w:t>
            </w:r>
          </w:p>
        </w:tc>
        <w:tc>
          <w:tcPr>
            <w:tcW w:w="533"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Биосферный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2</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Елизовский, Мильковский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В 1996 г. включен в Список объектов Всемирного природного</w:t>
            </w:r>
            <w:r w:rsidR="00A87890" w:rsidRPr="00520718">
              <w:rPr>
                <w:rFonts w:cs="Times New Roman"/>
                <w:sz w:val="20"/>
                <w:szCs w:val="20"/>
              </w:rPr>
              <w:t xml:space="preserve"> </w:t>
            </w:r>
            <w:r w:rsidRPr="00520718">
              <w:rPr>
                <w:rFonts w:cs="Times New Roman"/>
                <w:sz w:val="20"/>
                <w:szCs w:val="20"/>
              </w:rPr>
              <w:t>наследия ЮНЕСКО- «Вулканы Камчатки»; биосферный заповедник</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Постановление ФЦИК РСФСР от 01.06.1934 б/н. В 1951 г. ликвидирован. Пост-ем Совмина РСФСР от 01.06.1959 № 1162 восстановлен. В 1961 г. ликвидирован вторично. Постановлением СМ РСФСР № 34 от 17.01.1967 и Приказом Главохоты РСФСР от 07.02.1967 № 41 вновь организован.</w:t>
            </w:r>
          </w:p>
        </w:tc>
      </w:tr>
      <w:tr w:rsidR="003355D5" w:rsidRPr="00520718" w:rsidTr="005978EE">
        <w:trPr>
          <w:trHeight w:val="20"/>
        </w:trPr>
        <w:tc>
          <w:tcPr>
            <w:tcW w:w="160" w:type="pct"/>
            <w:vMerge w:val="restar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Командорский ГПБЗ им.С. В. Маракова</w:t>
            </w:r>
          </w:p>
        </w:tc>
        <w:tc>
          <w:tcPr>
            <w:tcW w:w="392" w:type="pct"/>
            <w:shd w:val="clear" w:color="auto" w:fill="auto"/>
            <w:noWrap/>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3648679</w:t>
            </w:r>
          </w:p>
        </w:tc>
        <w:tc>
          <w:tcPr>
            <w:tcW w:w="261" w:type="pct"/>
            <w:shd w:val="clear" w:color="auto" w:fill="auto"/>
            <w:noWrap/>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3463300</w:t>
            </w:r>
          </w:p>
        </w:tc>
        <w:tc>
          <w:tcPr>
            <w:tcW w:w="335"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Федеральный</w:t>
            </w:r>
          </w:p>
        </w:tc>
        <w:tc>
          <w:tcPr>
            <w:tcW w:w="533"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Биосферный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&gt;2 (часть. о Беринга, Медный, др.мелкие острова)</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Алеутский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Биосферный заповедник</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Постановление Правительства РФ от 23.04.1993 № 359</w:t>
            </w:r>
          </w:p>
        </w:tc>
      </w:tr>
      <w:tr w:rsidR="003355D5" w:rsidRPr="00520718" w:rsidTr="005978EE">
        <w:trPr>
          <w:trHeight w:val="20"/>
        </w:trPr>
        <w:tc>
          <w:tcPr>
            <w:tcW w:w="160" w:type="pct"/>
            <w:vMerge/>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xml:space="preserve">Охранная зона </w:t>
            </w:r>
          </w:p>
        </w:tc>
        <w:tc>
          <w:tcPr>
            <w:tcW w:w="392" w:type="pct"/>
            <w:shd w:val="clear" w:color="auto" w:fill="auto"/>
            <w:noWrap/>
          </w:tcPr>
          <w:p w:rsidR="003355D5" w:rsidRPr="00520718" w:rsidRDefault="003355D5" w:rsidP="00A87890">
            <w:pPr>
              <w:spacing w:before="0" w:after="0"/>
              <w:ind w:firstLine="0"/>
              <w:jc w:val="center"/>
              <w:rPr>
                <w:rFonts w:cs="Times New Roman"/>
                <w:sz w:val="20"/>
                <w:szCs w:val="20"/>
              </w:rPr>
            </w:pPr>
          </w:p>
        </w:tc>
        <w:tc>
          <w:tcPr>
            <w:tcW w:w="261" w:type="pct"/>
            <w:shd w:val="clear" w:color="auto" w:fill="auto"/>
            <w:noWrap/>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346 100 га</w:t>
            </w:r>
          </w:p>
        </w:tc>
        <w:tc>
          <w:tcPr>
            <w:tcW w:w="335" w:type="pct"/>
            <w:shd w:val="clear" w:color="auto" w:fill="auto"/>
          </w:tcPr>
          <w:p w:rsidR="003355D5" w:rsidRPr="00520718" w:rsidRDefault="003355D5" w:rsidP="00A87890">
            <w:pPr>
              <w:spacing w:before="0" w:after="0"/>
              <w:ind w:firstLine="0"/>
              <w:jc w:val="center"/>
              <w:rPr>
                <w:rFonts w:cs="Times New Roman"/>
                <w:sz w:val="20"/>
                <w:szCs w:val="20"/>
              </w:rPr>
            </w:pPr>
          </w:p>
        </w:tc>
        <w:tc>
          <w:tcPr>
            <w:tcW w:w="533" w:type="pct"/>
            <w:gridSpan w:val="2"/>
            <w:shd w:val="clear" w:color="auto" w:fill="auto"/>
          </w:tcPr>
          <w:p w:rsidR="003355D5" w:rsidRPr="00520718" w:rsidRDefault="003355D5" w:rsidP="00A87890">
            <w:pPr>
              <w:spacing w:before="0" w:after="0"/>
              <w:ind w:firstLine="0"/>
              <w:jc w:val="center"/>
              <w:rPr>
                <w:rFonts w:cs="Times New Roman"/>
                <w:sz w:val="20"/>
                <w:szCs w:val="20"/>
              </w:rPr>
            </w:pP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p>
        </w:tc>
      </w:tr>
      <w:tr w:rsidR="003355D5" w:rsidRPr="00520718" w:rsidTr="005978EE">
        <w:trPr>
          <w:trHeight w:val="20"/>
        </w:trPr>
        <w:tc>
          <w:tcPr>
            <w:tcW w:w="160" w:type="pct"/>
            <w:vMerge w:val="restar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Корякский ГПЗ</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327156</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83000</w:t>
            </w:r>
          </w:p>
        </w:tc>
        <w:tc>
          <w:tcPr>
            <w:tcW w:w="335"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Федеральный</w:t>
            </w:r>
          </w:p>
        </w:tc>
        <w:tc>
          <w:tcPr>
            <w:tcW w:w="533"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Комплексный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2</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Олюторский, Пенжинский</w:t>
            </w:r>
          </w:p>
        </w:tc>
        <w:tc>
          <w:tcPr>
            <w:tcW w:w="938" w:type="pct"/>
            <w:vMerge w:val="restar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xml:space="preserve">Участок «Парапольский Дол» является частью водно-болотных угодий </w:t>
            </w:r>
            <w:r w:rsidRPr="00520718">
              <w:rPr>
                <w:rFonts w:cs="Times New Roman"/>
                <w:sz w:val="20"/>
                <w:szCs w:val="20"/>
              </w:rPr>
              <w:lastRenderedPageBreak/>
              <w:t>международного значения (Постановление Правительства РФ от 13.09.1994 № 1050)</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lastRenderedPageBreak/>
              <w:t>Постановление Правительства РФ от 26.12.1995 № 1291</w:t>
            </w:r>
          </w:p>
        </w:tc>
      </w:tr>
      <w:tr w:rsidR="003355D5" w:rsidRPr="00520718" w:rsidTr="005978EE">
        <w:trPr>
          <w:trHeight w:val="20"/>
        </w:trPr>
        <w:tc>
          <w:tcPr>
            <w:tcW w:w="160" w:type="pct"/>
            <w:vMerge/>
          </w:tcPr>
          <w:p w:rsidR="003355D5" w:rsidRPr="00520718" w:rsidRDefault="003355D5" w:rsidP="00A87890">
            <w:pPr>
              <w:spacing w:before="0" w:after="0"/>
              <w:ind w:firstLine="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xml:space="preserve">Охранная зона </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676062</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5" w:type="pct"/>
            <w:shd w:val="clear" w:color="auto" w:fill="auto"/>
          </w:tcPr>
          <w:p w:rsidR="003355D5" w:rsidRPr="00520718" w:rsidRDefault="003355D5" w:rsidP="00A87890">
            <w:pPr>
              <w:spacing w:before="0" w:after="0"/>
              <w:ind w:firstLine="0"/>
              <w:jc w:val="center"/>
              <w:rPr>
                <w:rFonts w:cs="Times New Roman"/>
                <w:sz w:val="20"/>
                <w:szCs w:val="20"/>
              </w:rPr>
            </w:pPr>
          </w:p>
        </w:tc>
        <w:tc>
          <w:tcPr>
            <w:tcW w:w="533"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Не определен</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4</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xml:space="preserve">Пенжинский, </w:t>
            </w:r>
            <w:r w:rsidRPr="00520718">
              <w:rPr>
                <w:rFonts w:cs="Times New Roman"/>
                <w:sz w:val="20"/>
                <w:szCs w:val="20"/>
              </w:rPr>
              <w:lastRenderedPageBreak/>
              <w:t>Олюторский</w:t>
            </w:r>
          </w:p>
        </w:tc>
        <w:tc>
          <w:tcPr>
            <w:tcW w:w="938" w:type="pct"/>
            <w:vMerge/>
          </w:tcPr>
          <w:p w:rsidR="003355D5" w:rsidRPr="00520718" w:rsidRDefault="003355D5" w:rsidP="00A87890">
            <w:pPr>
              <w:spacing w:before="0" w:after="0"/>
              <w:ind w:firstLine="0"/>
              <w:jc w:val="left"/>
              <w:rPr>
                <w:rFonts w:cs="Times New Roman"/>
                <w:sz w:val="20"/>
                <w:szCs w:val="20"/>
              </w:rPr>
            </w:pP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xml:space="preserve">Постановление главы </w:t>
            </w:r>
            <w:r w:rsidRPr="00520718">
              <w:rPr>
                <w:rFonts w:cs="Times New Roman"/>
                <w:sz w:val="20"/>
                <w:szCs w:val="20"/>
              </w:rPr>
              <w:lastRenderedPageBreak/>
              <w:t>администрации Корякского АО от 27.12.1994 № 232</w:t>
            </w:r>
          </w:p>
        </w:tc>
      </w:tr>
      <w:tr w:rsidR="003355D5" w:rsidRPr="00520718" w:rsidTr="005978EE">
        <w:trPr>
          <w:trHeight w:val="20"/>
        </w:trPr>
        <w:tc>
          <w:tcPr>
            <w:tcW w:w="160"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lastRenderedPageBreak/>
              <w:t> </w:t>
            </w: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Всего (заповедники)</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5794031</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3681300</w:t>
            </w:r>
          </w:p>
        </w:tc>
        <w:tc>
          <w:tcPr>
            <w:tcW w:w="335" w:type="pct"/>
            <w:shd w:val="clear" w:color="auto" w:fill="auto"/>
          </w:tcPr>
          <w:p w:rsidR="003355D5" w:rsidRPr="00520718" w:rsidRDefault="003355D5" w:rsidP="00A87890">
            <w:pPr>
              <w:spacing w:before="0" w:after="0"/>
              <w:ind w:firstLine="0"/>
              <w:jc w:val="center"/>
              <w:rPr>
                <w:rFonts w:cs="Times New Roman"/>
                <w:sz w:val="20"/>
                <w:szCs w:val="20"/>
              </w:rPr>
            </w:pPr>
          </w:p>
        </w:tc>
        <w:tc>
          <w:tcPr>
            <w:tcW w:w="533" w:type="pct"/>
            <w:gridSpan w:val="2"/>
            <w:shd w:val="clear" w:color="auto" w:fill="auto"/>
          </w:tcPr>
          <w:p w:rsidR="003355D5" w:rsidRPr="00520718" w:rsidRDefault="003355D5" w:rsidP="00A87890">
            <w:pPr>
              <w:spacing w:before="0" w:after="0"/>
              <w:ind w:firstLine="0"/>
              <w:jc w:val="center"/>
              <w:rPr>
                <w:rFonts w:cs="Times New Roman"/>
                <w:sz w:val="20"/>
                <w:szCs w:val="20"/>
              </w:rPr>
            </w:pP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r>
      <w:tr w:rsidR="003355D5" w:rsidRPr="00520718" w:rsidTr="005978EE">
        <w:trPr>
          <w:trHeight w:val="20"/>
        </w:trPr>
        <w:tc>
          <w:tcPr>
            <w:tcW w:w="160"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4840" w:type="pct"/>
            <w:gridSpan w:val="11"/>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Природные парки</w:t>
            </w: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Быстринский</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1367807,32</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5"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33"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Комплексный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Быстринский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В 1996 г. включен в Список объектов Всемирного природного</w:t>
            </w:r>
            <w:r w:rsidR="00A87890" w:rsidRPr="00520718">
              <w:rPr>
                <w:rFonts w:cs="Times New Roman"/>
                <w:sz w:val="20"/>
                <w:szCs w:val="20"/>
              </w:rPr>
              <w:t xml:space="preserve"> </w:t>
            </w:r>
            <w:r w:rsidRPr="00520718">
              <w:rPr>
                <w:rFonts w:cs="Times New Roman"/>
                <w:sz w:val="20"/>
                <w:szCs w:val="20"/>
              </w:rPr>
              <w:t>наследия ЮНЕСКО- «Вулканы Камчатки»</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Пост-ие главы администрации Камчатской области от 18.08.1995 № 192, с изм. от 05.07.1996 № 186</w:t>
            </w: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Налычево</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285620,7</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5"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33"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Комплексный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Елизовский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В 1996 г. включен в Список объектов Всемирного природного</w:t>
            </w:r>
            <w:r w:rsidR="00A87890" w:rsidRPr="00520718">
              <w:rPr>
                <w:rFonts w:cs="Times New Roman"/>
                <w:sz w:val="20"/>
                <w:szCs w:val="20"/>
              </w:rPr>
              <w:t xml:space="preserve"> </w:t>
            </w:r>
            <w:r w:rsidRPr="00520718">
              <w:rPr>
                <w:rFonts w:cs="Times New Roman"/>
                <w:sz w:val="20"/>
                <w:szCs w:val="20"/>
              </w:rPr>
              <w:t>наследия ЮНЕСКО- «Вулканы Камчатки»</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xml:space="preserve">Постановление главы администрации Камчатской области от 18.08.1995 № 194, с изм. от 05.07.1996 № 188 </w:t>
            </w: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Ключевской</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372600,76</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5"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33"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Комплексный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Усть-Камчатский, Мильковский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В 2000 г. включен в Список объектов Всемирного природного наследия ЮНЕСКО- «Вулканы Камчатки»</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Постановление Губернатора Камчатской области от 14.12.1999 № 284</w:t>
            </w: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Южно-Камчатский</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 xml:space="preserve">498434,91 </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5"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33"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Комплексный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2</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Елизовский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В 1996 г. Включен в Список объектов Всемирного природного наследия ЮНЕСКО- «Вулканы Камчатки»</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Постановление Главы администрации Камчатской области от 18.08.1995 № 193, с изм. от 05.07.1996 № 187, от 27.08.2002 № 384</w:t>
            </w:r>
          </w:p>
        </w:tc>
      </w:tr>
      <w:tr w:rsidR="003355D5" w:rsidRPr="00520718" w:rsidTr="005978EE">
        <w:trPr>
          <w:trHeight w:val="20"/>
        </w:trPr>
        <w:tc>
          <w:tcPr>
            <w:tcW w:w="160" w:type="pct"/>
            <w:shd w:val="clear" w:color="auto" w:fill="auto"/>
          </w:tcPr>
          <w:p w:rsidR="003355D5" w:rsidRPr="00520718" w:rsidRDefault="003355D5" w:rsidP="00A87890">
            <w:pPr>
              <w:spacing w:before="0" w:after="0"/>
              <w:ind w:firstLine="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Всего (природные парки)</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2524463,69</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5" w:type="pct"/>
            <w:shd w:val="clear" w:color="auto" w:fill="auto"/>
          </w:tcPr>
          <w:p w:rsidR="003355D5" w:rsidRPr="00520718" w:rsidRDefault="003355D5" w:rsidP="00A87890">
            <w:pPr>
              <w:spacing w:before="0" w:after="0"/>
              <w:ind w:firstLine="0"/>
              <w:jc w:val="center"/>
              <w:rPr>
                <w:rFonts w:cs="Times New Roman"/>
                <w:sz w:val="20"/>
                <w:szCs w:val="20"/>
              </w:rPr>
            </w:pPr>
          </w:p>
        </w:tc>
        <w:tc>
          <w:tcPr>
            <w:tcW w:w="533" w:type="pct"/>
            <w:gridSpan w:val="2"/>
            <w:shd w:val="clear" w:color="auto" w:fill="auto"/>
          </w:tcPr>
          <w:p w:rsidR="003355D5" w:rsidRPr="00520718" w:rsidRDefault="003355D5" w:rsidP="00A87890">
            <w:pPr>
              <w:spacing w:before="0" w:after="0"/>
              <w:ind w:firstLine="0"/>
              <w:jc w:val="center"/>
              <w:rPr>
                <w:rFonts w:cs="Times New Roman"/>
                <w:sz w:val="20"/>
                <w:szCs w:val="20"/>
              </w:rPr>
            </w:pP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r>
      <w:tr w:rsidR="003355D5" w:rsidRPr="00520718" w:rsidTr="005978EE">
        <w:trPr>
          <w:trHeight w:val="20"/>
        </w:trPr>
        <w:tc>
          <w:tcPr>
            <w:tcW w:w="160"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4840" w:type="pct"/>
            <w:gridSpan w:val="11"/>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Государственные природные заказники</w:t>
            </w: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Берег Чубука</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49100</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Биологический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Елизовский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Территория входит в состав природного парка «Южно-Камчатский», который в 1996 г. Включен в Список объектов Всемирного природного наследия ЮНЕСКО- «Вулканы Камчатки»</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Постановление Губернатора Камчатской области от 08.06.1994 № 170</w:t>
            </w: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Южно-Камчатский</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322000</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97000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Федеральный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Комплексный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2</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Елизовский, Усть-Усть-Большерецкий</w:t>
            </w:r>
            <w:r w:rsidR="00A87890" w:rsidRPr="00520718">
              <w:rPr>
                <w:rFonts w:cs="Times New Roman"/>
                <w:sz w:val="20"/>
                <w:szCs w:val="20"/>
              </w:rPr>
              <w:t xml:space="preserve"> </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Территория входит в состав природного парка «Южно-Камчатский», который в 1996 г. Включен в Список объектов Всемирного природного наследия ЮНЕСКО- «Вулканы Камчатки»</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исполнительного комитета Камчатского областного Совета народных депутатов от 23.11.1982 № 557; Приказ министерства природных ресурсов Российской Федерации от 19.08.2009 № 254</w:t>
            </w: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xml:space="preserve"> Бобровый</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38967,14</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Биологический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Мильковский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Постановление Губернатора</w:t>
            </w:r>
            <w:r w:rsidR="00A87890" w:rsidRPr="00520718">
              <w:rPr>
                <w:rFonts w:cs="Times New Roman"/>
                <w:sz w:val="20"/>
                <w:szCs w:val="20"/>
              </w:rPr>
              <w:t xml:space="preserve"> </w:t>
            </w:r>
            <w:r w:rsidRPr="00520718">
              <w:rPr>
                <w:rFonts w:cs="Times New Roman"/>
                <w:sz w:val="20"/>
                <w:szCs w:val="20"/>
              </w:rPr>
              <w:t>Камчатской области от 17.01.1994 № 9</w:t>
            </w: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xml:space="preserve"> Жупановский лиман</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2933,22</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Биологический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Елизовский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Постановление Губернатора Камчатской области от 08.06.1994 № 170</w:t>
            </w: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Ичинский</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183400</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Биологический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Быстринский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95% площади заказника входит в состав природного парка "Быстринский", который в 1996 г. включен в Список объектов Всемирного природного наследия ЮНЕСКО в номинации «Вулканы Камчатки»</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Постановление Губернатора Камчатской области от 08.06.1994 №170, с изм. от 08.09.1994 № 249</w:t>
            </w: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Налычевская тундра</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17785,86</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Биологический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xml:space="preserve">Мильковский </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28.04.1972 № 259, постановление Губернатора Камчатской области от 17.01.1994 № 9</w:t>
            </w: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Олений дол</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70915,65</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Биологический (Зоологический)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Усть-Большерецкий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Постановление Губернатора Камчатской области от 14.11.1995 № 268, с изм. от 21.07.1997 № 223</w:t>
            </w: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Река Удочка</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94212,92</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Биологический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Усть-Большерецкий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областного Совета народных депутатов от 05.05.1983 № 215, постановление Губернатора Камчатской области от 17.01.1994 № 9</w:t>
            </w: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Сурчиный</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66667,33</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Биологический (зоологический)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Елизовский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Постановление губернатора Камчатской области от 08.06.1994 № 170</w:t>
            </w: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Тимоновский</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72053,55</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Комплексный (ландшафтный)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Елизовский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Совета народных депутатов от 05.05.1983 № 215, постановление Губернатора Камчатской области от 17.01.1994 № 9</w:t>
            </w: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Хламовитский</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916,08</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Биологический (зоологический)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Елизовский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Входит в число ключевых орнитологических территорий глобального и регионального (общеазиатского значения) по программе "Ключевые орнитологические территории" (КОТР) по Программе "Important Bird Area"</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29.01.1960 № 41. Постановление Губернатора Камчатской области от 17.01.1994 № 9</w:t>
            </w: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Озеро Харчинское</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9551,48</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Биологический (зоологический)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Усть-Камчатский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Входит в число ключевых орнитологических территорий глобального и регионального (общеазиатского значения) по программе "Ключевые орнитологические территории" (КОТР) по Программе "Important Bird Area"</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обисполкома от 30.05.1977 № 11-28. Постановление Губернатора Камчатской области от 17.01.1994 № 9</w:t>
            </w: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Таежный</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43665,59</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Ландшафтный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Мильковский, Быстринский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31.12.1986 № 107, постановление Губернатора Камчатской области от 01.07.1997 № 193</w:t>
            </w: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Река Коль</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220041,37</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Биологический (лососевый)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Соболевский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нет</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Постановление Губернатора Камчатской области от 25.04.2006 № 206 (в ред. Постановлений Губернатора Камчатского края от 27.07.2006 № 337, от 16.11.2009 № 258, от 18.10.2010 № 184, от 22.04.2016 № 42, от 02.06.2016 № 60)</w:t>
            </w:r>
          </w:p>
        </w:tc>
      </w:tr>
      <w:tr w:rsidR="003355D5" w:rsidRPr="00520718" w:rsidTr="005978EE">
        <w:trPr>
          <w:trHeight w:val="20"/>
        </w:trPr>
        <w:tc>
          <w:tcPr>
            <w:tcW w:w="160" w:type="pct"/>
            <w:shd w:val="clear" w:color="auto" w:fill="auto"/>
          </w:tcPr>
          <w:p w:rsidR="003355D5" w:rsidRPr="00520718" w:rsidRDefault="003355D5" w:rsidP="00A87890">
            <w:pPr>
              <w:spacing w:before="0" w:after="0"/>
              <w:ind w:firstLine="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Всего (заказники)</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870210,19</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97000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r>
      <w:tr w:rsidR="003355D5" w:rsidRPr="00520718" w:rsidTr="005978EE">
        <w:trPr>
          <w:trHeight w:val="20"/>
        </w:trPr>
        <w:tc>
          <w:tcPr>
            <w:tcW w:w="160"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4840" w:type="pct"/>
            <w:gridSpan w:val="11"/>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Памятники природы</w:t>
            </w: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Сопка Никольская</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29,5</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Комплексный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Петропавловск-Камчатский городской округ</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28.12.1983 № 562, Пост-ие Губернатора Камчатской обл. от 12.05.1998 г. № 170 (последн.)</w:t>
            </w:r>
          </w:p>
        </w:tc>
      </w:tr>
      <w:tr w:rsidR="003355D5" w:rsidRPr="00520718" w:rsidTr="005978EE">
        <w:trPr>
          <w:trHeight w:val="20"/>
        </w:trPr>
        <w:tc>
          <w:tcPr>
            <w:tcW w:w="160" w:type="pct"/>
            <w:vMerge w:val="restar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Скалы "Три брата" в Авачинской губе</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0,24</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Ландшафтный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vMerge w:val="restar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Морская акватория, примыкающая к Петропавловск-Камчатскому городскому округу</w:t>
            </w:r>
          </w:p>
        </w:tc>
        <w:tc>
          <w:tcPr>
            <w:tcW w:w="938" w:type="pct"/>
            <w:vMerge w:val="restart"/>
            <w:shd w:val="clear" w:color="auto" w:fill="auto"/>
          </w:tcPr>
          <w:p w:rsidR="003355D5" w:rsidRPr="00520718" w:rsidRDefault="003355D5" w:rsidP="00A87890">
            <w:pPr>
              <w:spacing w:before="0" w:after="0"/>
              <w:ind w:firstLine="0"/>
              <w:jc w:val="left"/>
              <w:rPr>
                <w:rFonts w:cs="Times New Roman"/>
                <w:sz w:val="20"/>
                <w:szCs w:val="20"/>
              </w:rPr>
            </w:pPr>
          </w:p>
        </w:tc>
        <w:tc>
          <w:tcPr>
            <w:tcW w:w="1076" w:type="pct"/>
            <w:gridSpan w:val="2"/>
            <w:vMerge w:val="restar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 562 от 28.12.1983, Пост-ие Губернатора Камчатской обл. № 170 от 12.05.1998 г. (последн.)</w:t>
            </w:r>
          </w:p>
        </w:tc>
      </w:tr>
      <w:tr w:rsidR="003355D5" w:rsidRPr="00520718" w:rsidTr="005978EE">
        <w:trPr>
          <w:trHeight w:val="20"/>
        </w:trPr>
        <w:tc>
          <w:tcPr>
            <w:tcW w:w="160" w:type="pct"/>
            <w:vMerge/>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Охранная зона</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99,52</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99,52</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p>
        </w:tc>
        <w:tc>
          <w:tcPr>
            <w:tcW w:w="489" w:type="pct"/>
            <w:vMerge/>
            <w:shd w:val="clear" w:color="auto" w:fill="auto"/>
          </w:tcPr>
          <w:p w:rsidR="003355D5" w:rsidRPr="00520718" w:rsidRDefault="003355D5" w:rsidP="00A87890">
            <w:pPr>
              <w:spacing w:before="0" w:after="0"/>
              <w:ind w:firstLine="0"/>
              <w:jc w:val="left"/>
              <w:rPr>
                <w:rFonts w:cs="Times New Roman"/>
                <w:sz w:val="20"/>
                <w:szCs w:val="20"/>
              </w:rPr>
            </w:pPr>
          </w:p>
        </w:tc>
        <w:tc>
          <w:tcPr>
            <w:tcW w:w="938" w:type="pct"/>
            <w:vMerge/>
            <w:shd w:val="clear" w:color="auto" w:fill="auto"/>
          </w:tcPr>
          <w:p w:rsidR="003355D5" w:rsidRPr="00520718" w:rsidRDefault="003355D5" w:rsidP="00A87890">
            <w:pPr>
              <w:spacing w:before="0" w:after="0"/>
              <w:ind w:firstLine="0"/>
              <w:jc w:val="left"/>
              <w:rPr>
                <w:rFonts w:cs="Times New Roman"/>
                <w:sz w:val="20"/>
                <w:szCs w:val="20"/>
              </w:rPr>
            </w:pPr>
          </w:p>
        </w:tc>
        <w:tc>
          <w:tcPr>
            <w:tcW w:w="1076" w:type="pct"/>
            <w:gridSpan w:val="2"/>
            <w:vMerge/>
          </w:tcPr>
          <w:p w:rsidR="003355D5" w:rsidRPr="00520718" w:rsidRDefault="003355D5" w:rsidP="00A87890">
            <w:pPr>
              <w:spacing w:before="0" w:after="0"/>
              <w:ind w:firstLine="0"/>
              <w:jc w:val="left"/>
              <w:rPr>
                <w:rFonts w:cs="Times New Roman"/>
                <w:sz w:val="20"/>
                <w:szCs w:val="20"/>
              </w:rPr>
            </w:pP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Тимоновские ключи</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1,2</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Комплексный (ландшафтный)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Елизовский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3355D5" w:rsidRPr="00520718" w:rsidRDefault="003355D5" w:rsidP="003355D5">
            <w:pPr>
              <w:spacing w:before="0" w:after="0"/>
              <w:ind w:firstLine="0"/>
              <w:jc w:val="left"/>
              <w:rPr>
                <w:rFonts w:cs="Times New Roman"/>
                <w:sz w:val="20"/>
                <w:szCs w:val="20"/>
              </w:rPr>
            </w:pPr>
            <w:r w:rsidRPr="00520718">
              <w:rPr>
                <w:rFonts w:cs="Times New Roman"/>
                <w:sz w:val="20"/>
                <w:szCs w:val="20"/>
              </w:rPr>
              <w:t>Решение Камчатского облисполкома от 09.01.1981 № 9, пост-ие Губернатора Камчатской области от 12.05.1998 № 170</w:t>
            </w: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Кальдера вулкана Ксудач</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5250,9</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Ландшафтный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Елизовский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Находится на территории Южно-Камчатского природного парка, который в 1996 г. включен в Список объектов Всемирного природного наследия ЮНЕСКО в номинации</w:t>
            </w:r>
            <w:r w:rsidR="00A87890" w:rsidRPr="00520718">
              <w:rPr>
                <w:rFonts w:cs="Times New Roman"/>
                <w:sz w:val="20"/>
                <w:szCs w:val="20"/>
              </w:rPr>
              <w:t xml:space="preserve"> </w:t>
            </w:r>
            <w:r w:rsidRPr="00520718">
              <w:rPr>
                <w:rFonts w:cs="Times New Roman"/>
                <w:sz w:val="20"/>
                <w:szCs w:val="20"/>
              </w:rPr>
              <w:t>«Вулканы Камчатки"</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09.01.1981 № 9, пост-ие Губернатора Камчатской области от</w:t>
            </w:r>
            <w:r w:rsidR="00A87890" w:rsidRPr="00520718">
              <w:rPr>
                <w:rFonts w:cs="Times New Roman"/>
                <w:sz w:val="20"/>
                <w:szCs w:val="20"/>
              </w:rPr>
              <w:t xml:space="preserve"> </w:t>
            </w:r>
            <w:r w:rsidRPr="00520718">
              <w:rPr>
                <w:rFonts w:cs="Times New Roman"/>
                <w:sz w:val="20"/>
                <w:szCs w:val="20"/>
              </w:rPr>
              <w:t>12.05.1998 № 170</w:t>
            </w: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Озеро Карымское</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3272,31</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Геологический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Елизовский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3355D5" w:rsidRPr="00520718" w:rsidRDefault="003355D5" w:rsidP="003355D5">
            <w:pPr>
              <w:spacing w:before="0" w:after="0"/>
              <w:ind w:firstLine="0"/>
              <w:jc w:val="left"/>
              <w:rPr>
                <w:rFonts w:cs="Times New Roman"/>
                <w:sz w:val="20"/>
                <w:szCs w:val="20"/>
              </w:rPr>
            </w:pPr>
            <w:r w:rsidRPr="00520718">
              <w:rPr>
                <w:rFonts w:cs="Times New Roman"/>
                <w:sz w:val="20"/>
                <w:szCs w:val="20"/>
              </w:rPr>
              <w:t>Решение Камчатского облисполкома от 09.01.1981 № 9, пост-ие Губернатора Камчатской области от 12.05.1998 № 170</w:t>
            </w:r>
          </w:p>
        </w:tc>
      </w:tr>
      <w:tr w:rsidR="003355D5" w:rsidRPr="00520718" w:rsidTr="005978EE">
        <w:trPr>
          <w:trHeight w:val="20"/>
        </w:trPr>
        <w:tc>
          <w:tcPr>
            <w:tcW w:w="160" w:type="pct"/>
            <w:vMerge w:val="restar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Ходуткинские горячие источники</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39</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Комплексный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Елизовский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vMerge w:val="restar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09.01.1981 № 9, пост-ие Губернатора Камчатской области от</w:t>
            </w:r>
            <w:r w:rsidR="00A87890" w:rsidRPr="00520718">
              <w:rPr>
                <w:rFonts w:cs="Times New Roman"/>
                <w:sz w:val="20"/>
                <w:szCs w:val="20"/>
              </w:rPr>
              <w:t xml:space="preserve"> </w:t>
            </w:r>
            <w:r w:rsidRPr="00520718">
              <w:rPr>
                <w:rFonts w:cs="Times New Roman"/>
                <w:sz w:val="20"/>
                <w:szCs w:val="20"/>
              </w:rPr>
              <w:t>12.05.1998 № 170</w:t>
            </w:r>
          </w:p>
        </w:tc>
      </w:tr>
      <w:tr w:rsidR="003355D5" w:rsidRPr="00520718" w:rsidTr="005978EE">
        <w:trPr>
          <w:trHeight w:val="20"/>
        </w:trPr>
        <w:tc>
          <w:tcPr>
            <w:tcW w:w="160" w:type="pct"/>
            <w:vMerge/>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Охранная зона</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6,4</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vMerge/>
          </w:tcPr>
          <w:p w:rsidR="003355D5" w:rsidRPr="00520718" w:rsidRDefault="003355D5" w:rsidP="00A87890">
            <w:pPr>
              <w:spacing w:before="0" w:after="0"/>
              <w:ind w:firstLine="0"/>
              <w:jc w:val="left"/>
              <w:rPr>
                <w:rFonts w:cs="Times New Roman"/>
                <w:sz w:val="20"/>
                <w:szCs w:val="20"/>
              </w:rPr>
            </w:pP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Кратерное озеро влк. Малый Семячик</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89,64</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Ландшафтный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Елизовский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09.01.1981 № 9, пост-ие Губернатора Камчатской области от</w:t>
            </w:r>
            <w:r w:rsidR="00A87890" w:rsidRPr="00520718">
              <w:rPr>
                <w:rFonts w:cs="Times New Roman"/>
                <w:sz w:val="20"/>
                <w:szCs w:val="20"/>
              </w:rPr>
              <w:t xml:space="preserve"> </w:t>
            </w:r>
            <w:r w:rsidRPr="00520718">
              <w:rPr>
                <w:rFonts w:cs="Times New Roman"/>
                <w:sz w:val="20"/>
                <w:szCs w:val="20"/>
              </w:rPr>
              <w:t>12.05.1998 № 170</w:t>
            </w:r>
          </w:p>
        </w:tc>
      </w:tr>
      <w:tr w:rsidR="003355D5" w:rsidRPr="00520718" w:rsidTr="005978EE">
        <w:trPr>
          <w:trHeight w:val="20"/>
        </w:trPr>
        <w:tc>
          <w:tcPr>
            <w:tcW w:w="160" w:type="pct"/>
            <w:vMerge w:val="restar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Остров Старичков</w:t>
            </w:r>
            <w:r w:rsidRPr="00520718">
              <w:rPr>
                <w:rFonts w:cs="Times New Roman"/>
                <w:sz w:val="20"/>
                <w:szCs w:val="20"/>
              </w:rPr>
              <w:br w:type="page"/>
            </w:r>
            <w:r w:rsidRPr="00520718">
              <w:rPr>
                <w:rFonts w:cs="Times New Roman"/>
                <w:sz w:val="20"/>
                <w:szCs w:val="20"/>
              </w:rPr>
              <w:br w:type="page"/>
            </w:r>
            <w:r w:rsidRPr="00520718">
              <w:rPr>
                <w:rFonts w:cs="Times New Roman"/>
                <w:sz w:val="20"/>
                <w:szCs w:val="20"/>
              </w:rPr>
              <w:br w:type="page"/>
            </w:r>
            <w:r w:rsidRPr="00520718">
              <w:rPr>
                <w:rFonts w:cs="Times New Roman"/>
                <w:sz w:val="20"/>
                <w:szCs w:val="20"/>
              </w:rPr>
              <w:br w:type="page"/>
            </w:r>
            <w:r w:rsidRPr="00520718">
              <w:rPr>
                <w:rFonts w:cs="Times New Roman"/>
                <w:sz w:val="20"/>
                <w:szCs w:val="20"/>
              </w:rPr>
              <w:br w:type="page"/>
            </w:r>
            <w:r w:rsidRPr="00520718">
              <w:rPr>
                <w:rFonts w:cs="Times New Roman"/>
                <w:sz w:val="20"/>
                <w:szCs w:val="20"/>
              </w:rPr>
              <w:br w:type="page"/>
            </w:r>
            <w:r w:rsidRPr="00520718">
              <w:rPr>
                <w:rFonts w:cs="Times New Roman"/>
                <w:sz w:val="20"/>
                <w:szCs w:val="20"/>
              </w:rPr>
              <w:br w:type="page"/>
            </w:r>
            <w:r w:rsidRPr="00520718">
              <w:rPr>
                <w:rFonts w:cs="Times New Roman"/>
                <w:sz w:val="20"/>
                <w:szCs w:val="20"/>
              </w:rPr>
              <w:br w:type="page"/>
            </w:r>
            <w:r w:rsidRPr="00520718">
              <w:rPr>
                <w:rFonts w:cs="Times New Roman"/>
                <w:sz w:val="20"/>
                <w:szCs w:val="20"/>
              </w:rPr>
              <w:br w:type="page"/>
            </w:r>
            <w:r w:rsidRPr="00520718">
              <w:rPr>
                <w:rFonts w:cs="Times New Roman"/>
                <w:sz w:val="20"/>
                <w:szCs w:val="20"/>
              </w:rPr>
              <w:br w:type="page"/>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35,22</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Биологический (зоологический)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Елизовский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vMerge w:val="restar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09.01.1981 № 9, пост-ие Губернатора Камчатской области от</w:t>
            </w:r>
            <w:r w:rsidR="00A87890" w:rsidRPr="00520718">
              <w:rPr>
                <w:rFonts w:cs="Times New Roman"/>
                <w:sz w:val="20"/>
                <w:szCs w:val="20"/>
              </w:rPr>
              <w:t xml:space="preserve"> </w:t>
            </w:r>
            <w:r w:rsidRPr="00520718">
              <w:rPr>
                <w:rFonts w:cs="Times New Roman"/>
                <w:sz w:val="20"/>
                <w:szCs w:val="20"/>
              </w:rPr>
              <w:t>12.05.1998 № 170</w:t>
            </w:r>
          </w:p>
        </w:tc>
      </w:tr>
      <w:tr w:rsidR="003355D5" w:rsidRPr="00520718" w:rsidTr="005978EE">
        <w:trPr>
          <w:trHeight w:val="20"/>
        </w:trPr>
        <w:tc>
          <w:tcPr>
            <w:tcW w:w="160" w:type="pct"/>
            <w:vMerge/>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Охранная зона</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9625,26</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9625,26</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Елизовский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vMerge/>
          </w:tcPr>
          <w:p w:rsidR="003355D5" w:rsidRPr="00520718" w:rsidRDefault="003355D5" w:rsidP="00A87890">
            <w:pPr>
              <w:spacing w:before="0" w:after="0"/>
              <w:ind w:firstLine="0"/>
              <w:jc w:val="left"/>
              <w:rPr>
                <w:rFonts w:cs="Times New Roman"/>
                <w:sz w:val="20"/>
                <w:szCs w:val="20"/>
              </w:rPr>
            </w:pPr>
          </w:p>
        </w:tc>
      </w:tr>
      <w:tr w:rsidR="003355D5" w:rsidRPr="00520718" w:rsidTr="005978EE">
        <w:trPr>
          <w:trHeight w:val="541"/>
        </w:trPr>
        <w:tc>
          <w:tcPr>
            <w:tcW w:w="160" w:type="pct"/>
            <w:vMerge w:val="restar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Горный массив Вачкажеч</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4463,95</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Комплексный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Елизовский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vMerge w:val="restar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xml:space="preserve"> Решение Камчатского облисполкома от 09.01.1981 № 9, пост-ие Губернатора Камчатской области от</w:t>
            </w:r>
            <w:r w:rsidR="00A87890" w:rsidRPr="00520718">
              <w:rPr>
                <w:rFonts w:cs="Times New Roman"/>
                <w:sz w:val="20"/>
                <w:szCs w:val="20"/>
              </w:rPr>
              <w:t xml:space="preserve"> </w:t>
            </w:r>
            <w:r w:rsidRPr="00520718">
              <w:rPr>
                <w:rFonts w:cs="Times New Roman"/>
                <w:sz w:val="20"/>
                <w:szCs w:val="20"/>
              </w:rPr>
              <w:t>12.05.1998 № 170</w:t>
            </w:r>
          </w:p>
        </w:tc>
      </w:tr>
      <w:tr w:rsidR="003355D5" w:rsidRPr="00520718" w:rsidTr="005978EE">
        <w:trPr>
          <w:trHeight w:val="369"/>
        </w:trPr>
        <w:tc>
          <w:tcPr>
            <w:tcW w:w="160" w:type="pct"/>
            <w:vMerge/>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Охранная зона</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1489,76</w:t>
            </w:r>
          </w:p>
        </w:tc>
        <w:tc>
          <w:tcPr>
            <w:tcW w:w="261" w:type="pct"/>
            <w:shd w:val="clear" w:color="auto" w:fill="auto"/>
          </w:tcPr>
          <w:p w:rsidR="003355D5" w:rsidRPr="00520718" w:rsidRDefault="003355D5" w:rsidP="00A87890">
            <w:pPr>
              <w:spacing w:before="0" w:after="0"/>
              <w:jc w:val="center"/>
              <w:rPr>
                <w:rFonts w:cs="Times New Roman"/>
                <w:sz w:val="20"/>
                <w:szCs w:val="20"/>
              </w:rPr>
            </w:pPr>
          </w:p>
        </w:tc>
        <w:tc>
          <w:tcPr>
            <w:tcW w:w="339" w:type="pct"/>
            <w:gridSpan w:val="2"/>
            <w:shd w:val="clear" w:color="auto" w:fill="auto"/>
          </w:tcPr>
          <w:p w:rsidR="003355D5" w:rsidRPr="00520718" w:rsidRDefault="003355D5" w:rsidP="00A87890">
            <w:pPr>
              <w:spacing w:before="0" w:after="0"/>
              <w:jc w:val="center"/>
              <w:rPr>
                <w:rFonts w:cs="Times New Roman"/>
                <w:sz w:val="20"/>
                <w:szCs w:val="20"/>
              </w:rPr>
            </w:pPr>
          </w:p>
        </w:tc>
        <w:tc>
          <w:tcPr>
            <w:tcW w:w="529" w:type="pct"/>
            <w:shd w:val="clear" w:color="auto" w:fill="auto"/>
          </w:tcPr>
          <w:p w:rsidR="003355D5" w:rsidRPr="00520718" w:rsidRDefault="003355D5" w:rsidP="00A87890">
            <w:pPr>
              <w:spacing w:before="0" w:after="0"/>
              <w:jc w:val="center"/>
              <w:rPr>
                <w:rFonts w:cs="Times New Roman"/>
                <w:sz w:val="20"/>
                <w:szCs w:val="20"/>
              </w:rPr>
            </w:pPr>
          </w:p>
        </w:tc>
        <w:tc>
          <w:tcPr>
            <w:tcW w:w="313" w:type="pct"/>
            <w:shd w:val="clear" w:color="auto" w:fill="auto"/>
          </w:tcPr>
          <w:p w:rsidR="003355D5" w:rsidRPr="00520718" w:rsidRDefault="003355D5" w:rsidP="00A87890">
            <w:pPr>
              <w:spacing w:before="0" w:after="0"/>
              <w:jc w:val="center"/>
              <w:rPr>
                <w:rFonts w:cs="Times New Roman"/>
                <w:sz w:val="20"/>
                <w:szCs w:val="20"/>
              </w:rPr>
            </w:pPr>
          </w:p>
        </w:tc>
        <w:tc>
          <w:tcPr>
            <w:tcW w:w="489" w:type="pct"/>
            <w:shd w:val="clear" w:color="auto" w:fill="auto"/>
          </w:tcPr>
          <w:p w:rsidR="003355D5" w:rsidRPr="00520718" w:rsidRDefault="003355D5" w:rsidP="00A87890">
            <w:pPr>
              <w:spacing w:before="0" w:after="0"/>
              <w:jc w:val="left"/>
              <w:rPr>
                <w:rFonts w:cs="Times New Roman"/>
                <w:sz w:val="20"/>
                <w:szCs w:val="20"/>
              </w:rPr>
            </w:pPr>
          </w:p>
        </w:tc>
        <w:tc>
          <w:tcPr>
            <w:tcW w:w="938" w:type="pct"/>
            <w:shd w:val="clear" w:color="auto" w:fill="auto"/>
          </w:tcPr>
          <w:p w:rsidR="003355D5" w:rsidRPr="00520718" w:rsidRDefault="003355D5" w:rsidP="00A87890">
            <w:pPr>
              <w:spacing w:before="0" w:after="0"/>
              <w:jc w:val="left"/>
              <w:rPr>
                <w:rFonts w:cs="Times New Roman"/>
                <w:sz w:val="20"/>
                <w:szCs w:val="20"/>
              </w:rPr>
            </w:pPr>
          </w:p>
        </w:tc>
        <w:tc>
          <w:tcPr>
            <w:tcW w:w="1076" w:type="pct"/>
            <w:gridSpan w:val="2"/>
            <w:vMerge/>
            <w:shd w:val="clear" w:color="auto" w:fill="auto"/>
          </w:tcPr>
          <w:p w:rsidR="003355D5" w:rsidRPr="00520718" w:rsidRDefault="003355D5" w:rsidP="00A87890">
            <w:pPr>
              <w:spacing w:before="0" w:after="0"/>
              <w:ind w:firstLine="0"/>
              <w:jc w:val="left"/>
              <w:rPr>
                <w:rFonts w:cs="Times New Roman"/>
                <w:sz w:val="20"/>
                <w:szCs w:val="20"/>
              </w:rPr>
            </w:pPr>
          </w:p>
        </w:tc>
      </w:tr>
      <w:tr w:rsidR="003355D5" w:rsidRPr="00520718" w:rsidTr="005978EE">
        <w:trPr>
          <w:trHeight w:val="20"/>
        </w:trPr>
        <w:tc>
          <w:tcPr>
            <w:tcW w:w="160" w:type="pct"/>
            <w:vMerge w:val="restar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Озеро Дальнее</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502,02</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Биологический (зоологический)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Елизовский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vMerge w:val="restar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09.01.1981 № 9, пост-ие Губернатора Камчатской области от</w:t>
            </w:r>
            <w:r w:rsidR="00A87890" w:rsidRPr="00520718">
              <w:rPr>
                <w:rFonts w:cs="Times New Roman"/>
                <w:sz w:val="20"/>
                <w:szCs w:val="20"/>
              </w:rPr>
              <w:t xml:space="preserve"> </w:t>
            </w:r>
            <w:r w:rsidRPr="00520718">
              <w:rPr>
                <w:rFonts w:cs="Times New Roman"/>
                <w:sz w:val="20"/>
                <w:szCs w:val="20"/>
              </w:rPr>
              <w:t>12.05.1998 № 170</w:t>
            </w:r>
          </w:p>
        </w:tc>
      </w:tr>
      <w:tr w:rsidR="003355D5" w:rsidRPr="00520718" w:rsidTr="005978EE">
        <w:trPr>
          <w:trHeight w:val="20"/>
        </w:trPr>
        <w:tc>
          <w:tcPr>
            <w:tcW w:w="160" w:type="pct"/>
            <w:vMerge/>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Охранная зона</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972,95</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vMerge/>
          </w:tcPr>
          <w:p w:rsidR="003355D5" w:rsidRPr="00520718" w:rsidRDefault="003355D5" w:rsidP="00A87890">
            <w:pPr>
              <w:spacing w:before="0" w:after="0"/>
              <w:ind w:firstLine="0"/>
              <w:jc w:val="left"/>
              <w:rPr>
                <w:rFonts w:cs="Times New Roman"/>
                <w:sz w:val="20"/>
                <w:szCs w:val="20"/>
              </w:rPr>
            </w:pP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Урочище «Аквариум» на р.Левая Авача</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106,58</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Ландшафтный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Елизовский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28.12.1983 № 562, пост-ие Губернатора Камчатской области от</w:t>
            </w:r>
            <w:r w:rsidR="00A87890" w:rsidRPr="00520718">
              <w:rPr>
                <w:rFonts w:cs="Times New Roman"/>
                <w:sz w:val="20"/>
                <w:szCs w:val="20"/>
              </w:rPr>
              <w:t xml:space="preserve"> </w:t>
            </w:r>
            <w:r w:rsidRPr="00520718">
              <w:rPr>
                <w:rFonts w:cs="Times New Roman"/>
                <w:sz w:val="20"/>
                <w:szCs w:val="20"/>
              </w:rPr>
              <w:t>12.05.1998 № 170</w:t>
            </w: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Урочище «Утюги» в долине р. Авача</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4700,41</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Ландшафтный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Елизовский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28.12.1983 № 562, пост-ие Губернатора Камчатской области от 12.05.1998 № 170</w:t>
            </w:r>
          </w:p>
        </w:tc>
      </w:tr>
      <w:tr w:rsidR="003355D5" w:rsidRPr="00520718" w:rsidTr="005978EE">
        <w:trPr>
          <w:trHeight w:val="20"/>
        </w:trPr>
        <w:tc>
          <w:tcPr>
            <w:tcW w:w="160" w:type="pct"/>
            <w:vMerge w:val="restar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Озеро "Зеленое"</w:t>
            </w:r>
            <w:r w:rsidRPr="00520718">
              <w:rPr>
                <w:rFonts w:cs="Times New Roman"/>
                <w:sz w:val="20"/>
                <w:szCs w:val="20"/>
              </w:rPr>
              <w:br w:type="page"/>
            </w:r>
            <w:r w:rsidRPr="00520718">
              <w:rPr>
                <w:rFonts w:cs="Times New Roman"/>
                <w:sz w:val="20"/>
                <w:szCs w:val="20"/>
              </w:rPr>
              <w:br w:type="page"/>
            </w:r>
            <w:r w:rsidRPr="00520718">
              <w:rPr>
                <w:rFonts w:cs="Times New Roman"/>
                <w:sz w:val="20"/>
                <w:szCs w:val="20"/>
              </w:rPr>
              <w:br w:type="page"/>
            </w:r>
            <w:r w:rsidRPr="00520718">
              <w:rPr>
                <w:rFonts w:cs="Times New Roman"/>
                <w:sz w:val="20"/>
                <w:szCs w:val="20"/>
              </w:rPr>
              <w:br w:type="page"/>
            </w:r>
            <w:r w:rsidRPr="00520718">
              <w:rPr>
                <w:rFonts w:cs="Times New Roman"/>
                <w:sz w:val="20"/>
                <w:szCs w:val="20"/>
              </w:rPr>
              <w:br w:type="page"/>
            </w:r>
            <w:r w:rsidRPr="00520718">
              <w:rPr>
                <w:rFonts w:cs="Times New Roman"/>
                <w:sz w:val="20"/>
                <w:szCs w:val="20"/>
              </w:rPr>
              <w:br w:type="page"/>
            </w:r>
            <w:r w:rsidRPr="00520718">
              <w:rPr>
                <w:rFonts w:cs="Times New Roman"/>
                <w:sz w:val="20"/>
                <w:szCs w:val="20"/>
              </w:rPr>
              <w:br w:type="page"/>
            </w:r>
            <w:r w:rsidRPr="00520718">
              <w:rPr>
                <w:rFonts w:cs="Times New Roman"/>
                <w:sz w:val="20"/>
                <w:szCs w:val="20"/>
              </w:rPr>
              <w:br w:type="page"/>
            </w:r>
            <w:r w:rsidRPr="00520718">
              <w:rPr>
                <w:rFonts w:cs="Times New Roman"/>
                <w:sz w:val="20"/>
                <w:szCs w:val="20"/>
              </w:rPr>
              <w:br w:type="page"/>
            </w:r>
            <w:r w:rsidRPr="00520718">
              <w:rPr>
                <w:rFonts w:cs="Times New Roman"/>
                <w:sz w:val="20"/>
                <w:szCs w:val="20"/>
              </w:rPr>
              <w:br w:type="page"/>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30,91</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Комплексный (ландшафтный)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Елизовский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vMerge w:val="restar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28.12.1983 № 562, пост-ие Губернатора Камчатской области от 12.05.1998 № 170</w:t>
            </w:r>
          </w:p>
        </w:tc>
      </w:tr>
      <w:tr w:rsidR="003355D5" w:rsidRPr="00520718" w:rsidTr="005978EE">
        <w:trPr>
          <w:trHeight w:val="20"/>
        </w:trPr>
        <w:tc>
          <w:tcPr>
            <w:tcW w:w="160" w:type="pct"/>
            <w:vMerge/>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Охранная зона</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132,02</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vMerge/>
          </w:tcPr>
          <w:p w:rsidR="003355D5" w:rsidRPr="00520718" w:rsidRDefault="003355D5" w:rsidP="00A87890">
            <w:pPr>
              <w:spacing w:before="0" w:after="0"/>
              <w:ind w:firstLine="0"/>
              <w:jc w:val="left"/>
              <w:rPr>
                <w:rFonts w:cs="Times New Roman"/>
                <w:sz w:val="20"/>
                <w:szCs w:val="20"/>
              </w:rPr>
            </w:pP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Озера вокруг влк. Бакенинг: Авачинское Росомашье, Егорова и др.</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7635,98</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Комплексный (ландшафтный)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Елизовский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28.12.1983 № 562, пост-ие Губернатора Камчатской области от 12.05.1998 № 170</w:t>
            </w: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Озеро Костакан</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230,08</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Комплексный (ландшафтный)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Елизовский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28.12.1983 № 562, пост-ие Губернатора Камчатской области от 12.05.1998 № 170</w:t>
            </w: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Голубые озера</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157,36</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Ландшафтный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Елизовский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28.12.1983 № 562, пост-ие Губернатора Камчатской области от 12.05.1998 № 170</w:t>
            </w:r>
          </w:p>
        </w:tc>
      </w:tr>
      <w:tr w:rsidR="003355D5" w:rsidRPr="00520718" w:rsidTr="005978EE">
        <w:trPr>
          <w:trHeight w:val="20"/>
        </w:trPr>
        <w:tc>
          <w:tcPr>
            <w:tcW w:w="160" w:type="pct"/>
            <w:vMerge w:val="restar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Озеро Сокоч</w:t>
            </w:r>
            <w:r w:rsidRPr="00520718">
              <w:rPr>
                <w:rFonts w:cs="Times New Roman"/>
                <w:sz w:val="20"/>
                <w:szCs w:val="20"/>
              </w:rPr>
              <w:br w:type="page"/>
            </w:r>
            <w:r w:rsidRPr="00520718">
              <w:rPr>
                <w:rFonts w:cs="Times New Roman"/>
                <w:sz w:val="20"/>
                <w:szCs w:val="20"/>
              </w:rPr>
              <w:br w:type="page"/>
            </w:r>
            <w:r w:rsidRPr="00520718">
              <w:rPr>
                <w:rFonts w:cs="Times New Roman"/>
                <w:sz w:val="20"/>
                <w:szCs w:val="20"/>
              </w:rPr>
              <w:br w:type="page"/>
            </w:r>
            <w:r w:rsidRPr="00520718">
              <w:rPr>
                <w:rFonts w:cs="Times New Roman"/>
                <w:sz w:val="20"/>
                <w:szCs w:val="20"/>
              </w:rPr>
              <w:br w:type="page"/>
            </w:r>
            <w:r w:rsidRPr="00520718">
              <w:rPr>
                <w:rFonts w:cs="Times New Roman"/>
                <w:sz w:val="20"/>
                <w:szCs w:val="20"/>
              </w:rPr>
              <w:br w:type="page"/>
            </w:r>
            <w:r w:rsidRPr="00520718">
              <w:rPr>
                <w:rFonts w:cs="Times New Roman"/>
                <w:sz w:val="20"/>
                <w:szCs w:val="20"/>
              </w:rPr>
              <w:br w:type="page"/>
            </w:r>
            <w:r w:rsidRPr="00520718">
              <w:rPr>
                <w:rFonts w:cs="Times New Roman"/>
                <w:sz w:val="20"/>
                <w:szCs w:val="20"/>
              </w:rPr>
              <w:br w:type="page"/>
            </w:r>
            <w:r w:rsidRPr="00520718">
              <w:rPr>
                <w:rFonts w:cs="Times New Roman"/>
                <w:sz w:val="20"/>
                <w:szCs w:val="20"/>
              </w:rPr>
              <w:br w:type="page"/>
            </w:r>
            <w:r w:rsidRPr="00520718">
              <w:rPr>
                <w:rFonts w:cs="Times New Roman"/>
                <w:sz w:val="20"/>
                <w:szCs w:val="20"/>
              </w:rPr>
              <w:br w:type="page"/>
            </w:r>
            <w:r w:rsidRPr="00520718">
              <w:rPr>
                <w:rFonts w:cs="Times New Roman"/>
                <w:sz w:val="20"/>
                <w:szCs w:val="20"/>
              </w:rPr>
              <w:br w:type="page"/>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343,25</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Биологический (зоологический)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Елизовский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vMerge w:val="restar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28.12.83 № 562, пост-ие Губернатора Камчатской области от 12.05.98 № 170</w:t>
            </w:r>
          </w:p>
        </w:tc>
      </w:tr>
      <w:tr w:rsidR="003355D5" w:rsidRPr="00520718" w:rsidTr="005978EE">
        <w:trPr>
          <w:trHeight w:val="20"/>
        </w:trPr>
        <w:tc>
          <w:tcPr>
            <w:tcW w:w="160" w:type="pct"/>
            <w:vMerge/>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Охранная зона</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2703,75</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Елизовский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vMerge/>
          </w:tcPr>
          <w:p w:rsidR="003355D5" w:rsidRPr="00520718" w:rsidRDefault="003355D5" w:rsidP="00A87890">
            <w:pPr>
              <w:spacing w:before="0" w:after="0"/>
              <w:ind w:firstLine="0"/>
              <w:jc w:val="left"/>
              <w:rPr>
                <w:rFonts w:cs="Times New Roman"/>
                <w:sz w:val="20"/>
                <w:szCs w:val="20"/>
              </w:rPr>
            </w:pPr>
          </w:p>
        </w:tc>
      </w:tr>
      <w:tr w:rsidR="003355D5" w:rsidRPr="00520718" w:rsidTr="005978EE">
        <w:trPr>
          <w:trHeight w:val="20"/>
        </w:trPr>
        <w:tc>
          <w:tcPr>
            <w:tcW w:w="160" w:type="pct"/>
            <w:vMerge w:val="restar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Озеро Тополовое</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16,04</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vMerge w:val="restar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Комплексный (ландшафтный)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Елизовский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vMerge w:val="restar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28.12.1983 № 562, пост-ие Губернатора Камчатской области от 12.05.1998 № 170</w:t>
            </w:r>
          </w:p>
        </w:tc>
      </w:tr>
      <w:tr w:rsidR="003355D5" w:rsidRPr="00520718" w:rsidTr="005978EE">
        <w:trPr>
          <w:trHeight w:val="20"/>
        </w:trPr>
        <w:tc>
          <w:tcPr>
            <w:tcW w:w="160" w:type="pct"/>
            <w:vMerge/>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Охранная зона</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189,86</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p>
        </w:tc>
        <w:tc>
          <w:tcPr>
            <w:tcW w:w="529" w:type="pct"/>
            <w:vMerge/>
            <w:shd w:val="clear" w:color="auto" w:fill="auto"/>
          </w:tcPr>
          <w:p w:rsidR="003355D5" w:rsidRPr="00520718" w:rsidRDefault="003355D5" w:rsidP="00A87890">
            <w:pPr>
              <w:spacing w:before="0" w:after="0"/>
              <w:ind w:firstLine="0"/>
              <w:jc w:val="center"/>
              <w:rPr>
                <w:rFonts w:cs="Times New Roman"/>
                <w:sz w:val="20"/>
                <w:szCs w:val="20"/>
              </w:rPr>
            </w:pP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vMerge/>
          </w:tcPr>
          <w:p w:rsidR="003355D5" w:rsidRPr="00520718" w:rsidRDefault="003355D5" w:rsidP="00A87890">
            <w:pPr>
              <w:spacing w:before="0" w:after="0"/>
              <w:ind w:firstLine="0"/>
              <w:jc w:val="left"/>
              <w:rPr>
                <w:rFonts w:cs="Times New Roman"/>
                <w:sz w:val="20"/>
                <w:szCs w:val="20"/>
              </w:rPr>
            </w:pP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гора Зайкин Мыс</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1037,92</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Ландшафтный, ботанический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Елизовский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11.03.1990 № 61, пост-ие Губернатора Камчатской области от 12.05.1998 № 170</w:t>
            </w: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Гора Бабий камень</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1410,06</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Комплексный (ландшафтный)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Елизовский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11.03.1990 № 61, пост-ие Губернатора Камчатской области от 12.05.1998 № 170</w:t>
            </w: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Бассейн реки Овражья</w:t>
            </w:r>
            <w:r w:rsidR="00A87890" w:rsidRPr="00520718">
              <w:rPr>
                <w:rFonts w:cs="Times New Roman"/>
                <w:sz w:val="20"/>
                <w:szCs w:val="20"/>
              </w:rPr>
              <w:t xml:space="preserve"> </w:t>
            </w:r>
            <w:r w:rsidRPr="00520718">
              <w:rPr>
                <w:rFonts w:cs="Times New Roman"/>
                <w:sz w:val="20"/>
                <w:szCs w:val="20"/>
              </w:rPr>
              <w:t>(с термальными источниками, разгружающимися на протяжении 3-х км)</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53,76</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Ландшафтный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Елизовский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Отсутствует</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11.03.1990 № 61</w:t>
            </w: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Редкие ландшафты вулкана Вилючинский (до р. Левой Тополовой включительно)</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13643,33</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Ландшафтный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Елизовский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Южная часть памятника природы находится в пределах «Южно-Камчатского природного парка», который в 1996 г. включен в Список объектов Всемирного природного наследия ЮНЕСКО в номинации «Вулканы Камчатки"</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11.03.1990 № 61</w:t>
            </w: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Кальдера вулкана Горелый</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10666,48</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Ландшафтный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Елизовский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Отсутствует</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xml:space="preserve">Решение Камчатского облисполкома от 11.03.1990 № 61; площадь установлена распоряжением Камчатского обл. </w:t>
            </w:r>
            <w:r w:rsidRPr="00520718">
              <w:rPr>
                <w:rFonts w:cs="Times New Roman"/>
                <w:sz w:val="20"/>
                <w:szCs w:val="20"/>
              </w:rPr>
              <w:lastRenderedPageBreak/>
              <w:t>СНД от 04.03.1991 № 116-р</w:t>
            </w: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Кратер вулкана Мутновский</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427,9</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Ландшафтный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Елизовский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Находится на территории Южно-Камчатского природного парка, который в 1996 г. включен в Список объектов Всемирного природного наследия ЮНЕСКО в номинации «Вулканы Камчатки"</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11.03.1990 № 61; площадь установлена распоряжением Камчатского обл. СНД от 04.03.1991 № 116-р</w:t>
            </w: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Сопка Горячая</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976,22</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Ландшафтный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Елизовский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11.03.1990 № 61, пост-ие Губернатора Камчатской области от 12.05.1998 № 170</w:t>
            </w:r>
          </w:p>
        </w:tc>
      </w:tr>
      <w:tr w:rsidR="003355D5" w:rsidRPr="00520718" w:rsidTr="005978EE">
        <w:trPr>
          <w:trHeight w:val="20"/>
        </w:trPr>
        <w:tc>
          <w:tcPr>
            <w:tcW w:w="160" w:type="pct"/>
            <w:vMerge w:val="restar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Озеро Опалинское</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30,5</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Биологический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Усть-Большерецкий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vMerge w:val="restar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09.01.1981 № 9, пост-ие Губернатора Камчатской области от</w:t>
            </w:r>
            <w:r w:rsidR="00A87890" w:rsidRPr="00520718">
              <w:rPr>
                <w:rFonts w:cs="Times New Roman"/>
                <w:sz w:val="20"/>
                <w:szCs w:val="20"/>
              </w:rPr>
              <w:t xml:space="preserve"> </w:t>
            </w:r>
            <w:r w:rsidRPr="00520718">
              <w:rPr>
                <w:rFonts w:cs="Times New Roman"/>
                <w:sz w:val="20"/>
                <w:szCs w:val="20"/>
              </w:rPr>
              <w:t>12.05.1998 № 170</w:t>
            </w:r>
          </w:p>
        </w:tc>
      </w:tr>
      <w:tr w:rsidR="003355D5" w:rsidRPr="00520718" w:rsidTr="005978EE">
        <w:trPr>
          <w:trHeight w:val="20"/>
        </w:trPr>
        <w:tc>
          <w:tcPr>
            <w:tcW w:w="160" w:type="pct"/>
            <w:vMerge/>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Охранная зона</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115,19</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vMerge/>
          </w:tcPr>
          <w:p w:rsidR="003355D5" w:rsidRPr="00520718" w:rsidRDefault="003355D5" w:rsidP="00A87890">
            <w:pPr>
              <w:spacing w:before="0" w:after="0"/>
              <w:ind w:firstLine="0"/>
              <w:jc w:val="left"/>
              <w:rPr>
                <w:rFonts w:cs="Times New Roman"/>
                <w:sz w:val="20"/>
                <w:szCs w:val="20"/>
              </w:rPr>
            </w:pP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Толмачевские водопады</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5,67</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Гидрологический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Усть-Большерецкий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09.01.1981 № 9, пост-ие Губернатора Камчатской области от</w:t>
            </w:r>
            <w:r w:rsidR="00A87890" w:rsidRPr="00520718">
              <w:rPr>
                <w:rFonts w:cs="Times New Roman"/>
                <w:sz w:val="20"/>
                <w:szCs w:val="20"/>
              </w:rPr>
              <w:t xml:space="preserve"> </w:t>
            </w:r>
            <w:r w:rsidRPr="00520718">
              <w:rPr>
                <w:rFonts w:cs="Times New Roman"/>
                <w:sz w:val="20"/>
                <w:szCs w:val="20"/>
              </w:rPr>
              <w:t>12.05.1998 № 170, от 16.06.1999 № 165 изменены границы</w:t>
            </w: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Нижне-Опалинские минеральные источники</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14,92</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Ландшафтный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Усть-Большерецкий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28.12.1983 № 562, пост-ие Губернатора Камчатской области от 12.05.1998 № 170</w:t>
            </w:r>
          </w:p>
        </w:tc>
      </w:tr>
      <w:tr w:rsidR="003355D5" w:rsidRPr="00520718" w:rsidTr="005978EE">
        <w:trPr>
          <w:trHeight w:val="20"/>
        </w:trPr>
        <w:tc>
          <w:tcPr>
            <w:tcW w:w="160" w:type="pct"/>
            <w:vMerge w:val="restar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Саванские горячие источники</w:t>
            </w:r>
            <w:r w:rsidRPr="00520718">
              <w:rPr>
                <w:rFonts w:cs="Times New Roman"/>
                <w:sz w:val="20"/>
                <w:szCs w:val="20"/>
              </w:rPr>
              <w:br w:type="page"/>
            </w:r>
            <w:r w:rsidRPr="00520718">
              <w:rPr>
                <w:rFonts w:cs="Times New Roman"/>
                <w:sz w:val="20"/>
                <w:szCs w:val="20"/>
              </w:rPr>
              <w:br w:type="page"/>
            </w:r>
            <w:r w:rsidRPr="00520718">
              <w:rPr>
                <w:rFonts w:cs="Times New Roman"/>
                <w:sz w:val="20"/>
                <w:szCs w:val="20"/>
              </w:rPr>
              <w:br w:type="page"/>
            </w:r>
            <w:r w:rsidRPr="00520718">
              <w:rPr>
                <w:rFonts w:cs="Times New Roman"/>
                <w:sz w:val="20"/>
                <w:szCs w:val="20"/>
              </w:rPr>
              <w:br w:type="page"/>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0,33</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Гидрологический, ботанический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Усть-Большерецкий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vMerge w:val="restar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28.12.1983 № 562, расп-ие Камчатского облисполкома от 04.03.1991 №116-р, пост-ие Губернатора Камчатской области от 12.05.1998 № 170</w:t>
            </w:r>
          </w:p>
        </w:tc>
      </w:tr>
      <w:tr w:rsidR="003355D5" w:rsidRPr="00520718" w:rsidTr="005978EE">
        <w:trPr>
          <w:trHeight w:val="20"/>
        </w:trPr>
        <w:tc>
          <w:tcPr>
            <w:tcW w:w="160" w:type="pct"/>
            <w:vMerge/>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Охранная зона</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1,64</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Комплексный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Усть-Большерецкий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vMerge/>
          </w:tcPr>
          <w:p w:rsidR="003355D5" w:rsidRPr="00520718" w:rsidRDefault="003355D5" w:rsidP="00A87890">
            <w:pPr>
              <w:spacing w:before="0" w:after="0"/>
              <w:ind w:firstLine="0"/>
              <w:jc w:val="left"/>
              <w:rPr>
                <w:rFonts w:cs="Times New Roman"/>
                <w:sz w:val="20"/>
                <w:szCs w:val="20"/>
              </w:rPr>
            </w:pPr>
          </w:p>
        </w:tc>
      </w:tr>
      <w:tr w:rsidR="003355D5" w:rsidRPr="00520718" w:rsidTr="005978EE">
        <w:trPr>
          <w:trHeight w:val="20"/>
        </w:trPr>
        <w:tc>
          <w:tcPr>
            <w:tcW w:w="160" w:type="pct"/>
            <w:vMerge w:val="restar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Верхне-Опалинские минеральные источники</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3,1</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Гидрологический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Усть-Большерецкий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vMerge w:val="restar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28.12.1983 № 562, пост-ие Губернатора Камчатской области от 12.05.1998 № 170</w:t>
            </w:r>
          </w:p>
        </w:tc>
      </w:tr>
      <w:tr w:rsidR="003355D5" w:rsidRPr="00520718" w:rsidTr="005978EE">
        <w:trPr>
          <w:trHeight w:val="20"/>
        </w:trPr>
        <w:tc>
          <w:tcPr>
            <w:tcW w:w="160" w:type="pct"/>
            <w:vMerge/>
          </w:tcPr>
          <w:p w:rsidR="003355D5" w:rsidRPr="00520718" w:rsidRDefault="003355D5" w:rsidP="00A87890">
            <w:pPr>
              <w:spacing w:before="0" w:after="0"/>
              <w:ind w:firstLine="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Охранная зона</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0,66</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vMerge/>
          </w:tcPr>
          <w:p w:rsidR="003355D5" w:rsidRPr="00520718" w:rsidRDefault="003355D5" w:rsidP="00A87890">
            <w:pPr>
              <w:spacing w:before="0" w:after="0"/>
              <w:ind w:firstLine="0"/>
              <w:jc w:val="left"/>
              <w:rPr>
                <w:rFonts w:cs="Times New Roman"/>
                <w:sz w:val="20"/>
                <w:szCs w:val="20"/>
              </w:rPr>
            </w:pP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Ключ Карымайский</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1283,52</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Гидрологический, зоологический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Усть-Большерецкий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28.12.1983 № 562, пост-ие Губернатора Камчатской области от 12.05.1998 № 170</w:t>
            </w:r>
          </w:p>
        </w:tc>
      </w:tr>
      <w:tr w:rsidR="003355D5" w:rsidRPr="00520718" w:rsidTr="005978EE">
        <w:trPr>
          <w:trHeight w:val="20"/>
        </w:trPr>
        <w:tc>
          <w:tcPr>
            <w:tcW w:w="160" w:type="pct"/>
            <w:vMerge w:val="restar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Холодные минеральные источники "Белые водопады"</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41,8</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Гидрологический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Усть-Большерецкий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vMerge w:val="restar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09.01.1981 № 9, пост-ие Губернатора Камчатской области от</w:t>
            </w:r>
            <w:r w:rsidR="00A87890" w:rsidRPr="00520718">
              <w:rPr>
                <w:rFonts w:cs="Times New Roman"/>
                <w:sz w:val="20"/>
                <w:szCs w:val="20"/>
              </w:rPr>
              <w:t xml:space="preserve"> </w:t>
            </w:r>
            <w:r w:rsidRPr="00520718">
              <w:rPr>
                <w:rFonts w:cs="Times New Roman"/>
                <w:sz w:val="20"/>
                <w:szCs w:val="20"/>
              </w:rPr>
              <w:t>12.05.1998 № 170</w:t>
            </w:r>
          </w:p>
        </w:tc>
      </w:tr>
      <w:tr w:rsidR="003355D5" w:rsidRPr="00520718" w:rsidTr="005978EE">
        <w:trPr>
          <w:trHeight w:val="20"/>
        </w:trPr>
        <w:tc>
          <w:tcPr>
            <w:tcW w:w="160" w:type="pct"/>
            <w:vMerge/>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Охранная зона</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62,92</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Г</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Усть-Большерецкий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vMerge/>
          </w:tcPr>
          <w:p w:rsidR="003355D5" w:rsidRPr="00520718" w:rsidRDefault="003355D5" w:rsidP="00A87890">
            <w:pPr>
              <w:spacing w:before="0" w:after="0"/>
              <w:ind w:firstLine="0"/>
              <w:jc w:val="left"/>
              <w:rPr>
                <w:rFonts w:cs="Times New Roman"/>
                <w:sz w:val="20"/>
                <w:szCs w:val="20"/>
              </w:rPr>
            </w:pPr>
          </w:p>
        </w:tc>
      </w:tr>
      <w:tr w:rsidR="003355D5" w:rsidRPr="00520718" w:rsidTr="005978EE">
        <w:trPr>
          <w:trHeight w:val="20"/>
        </w:trPr>
        <w:tc>
          <w:tcPr>
            <w:tcW w:w="160" w:type="pct"/>
            <w:vMerge w:val="restar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Камчатская жемчужница на р. Валуй</w:t>
            </w:r>
            <w:r w:rsidRPr="00520718">
              <w:rPr>
                <w:rFonts w:cs="Times New Roman"/>
                <w:sz w:val="20"/>
                <w:szCs w:val="20"/>
              </w:rPr>
              <w:br w:type="page"/>
            </w:r>
            <w:r w:rsidRPr="00520718">
              <w:rPr>
                <w:rFonts w:cs="Times New Roman"/>
                <w:sz w:val="20"/>
                <w:szCs w:val="20"/>
              </w:rPr>
              <w:br w:type="page"/>
            </w:r>
            <w:r w:rsidRPr="00520718">
              <w:rPr>
                <w:rFonts w:cs="Times New Roman"/>
                <w:sz w:val="20"/>
                <w:szCs w:val="20"/>
              </w:rPr>
              <w:br w:type="page"/>
            </w:r>
            <w:r w:rsidRPr="00520718">
              <w:rPr>
                <w:rFonts w:cs="Times New Roman"/>
                <w:sz w:val="20"/>
                <w:szCs w:val="20"/>
              </w:rPr>
              <w:br w:type="page"/>
            </w:r>
            <w:r w:rsidRPr="00520718">
              <w:rPr>
                <w:rFonts w:cs="Times New Roman"/>
                <w:sz w:val="20"/>
                <w:szCs w:val="20"/>
              </w:rPr>
              <w:br w:type="page"/>
            </w:r>
            <w:r w:rsidRPr="00520718">
              <w:rPr>
                <w:rFonts w:cs="Times New Roman"/>
                <w:sz w:val="20"/>
                <w:szCs w:val="20"/>
              </w:rPr>
              <w:br w:type="page"/>
            </w:r>
            <w:r w:rsidRPr="00520718">
              <w:rPr>
                <w:rFonts w:cs="Times New Roman"/>
                <w:sz w:val="20"/>
                <w:szCs w:val="20"/>
              </w:rPr>
              <w:br w:type="page"/>
            </w:r>
            <w:r w:rsidRPr="00520718">
              <w:rPr>
                <w:rFonts w:cs="Times New Roman"/>
                <w:sz w:val="20"/>
                <w:szCs w:val="20"/>
              </w:rPr>
              <w:br w:type="page"/>
            </w:r>
            <w:r w:rsidRPr="00520718">
              <w:rPr>
                <w:rFonts w:cs="Times New Roman"/>
                <w:sz w:val="20"/>
                <w:szCs w:val="20"/>
              </w:rPr>
              <w:br w:type="page"/>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19,71</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Биологический (зоологический)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Усть-Большерецкий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vMerge w:val="restar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28.12.1983 № 562, пост-ие Губернатора Камчатской области от 12.05.1998 № 170</w:t>
            </w:r>
          </w:p>
        </w:tc>
      </w:tr>
      <w:tr w:rsidR="003355D5" w:rsidRPr="00520718" w:rsidTr="005978EE">
        <w:trPr>
          <w:trHeight w:val="20"/>
        </w:trPr>
        <w:tc>
          <w:tcPr>
            <w:tcW w:w="160" w:type="pct"/>
            <w:vMerge/>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Охранная зона</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544,87</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vMerge/>
          </w:tcPr>
          <w:p w:rsidR="003355D5" w:rsidRPr="00520718" w:rsidRDefault="003355D5" w:rsidP="00A87890">
            <w:pPr>
              <w:spacing w:before="0" w:after="0"/>
              <w:ind w:firstLine="0"/>
              <w:jc w:val="left"/>
              <w:rPr>
                <w:rFonts w:cs="Times New Roman"/>
                <w:sz w:val="20"/>
                <w:szCs w:val="20"/>
              </w:rPr>
            </w:pP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Река Озерная-Толбачик</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5913,73</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Комплексный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Мильковский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09.01.1981 № 9, пост-ие Губернатора Камчатской области от</w:t>
            </w:r>
            <w:r w:rsidR="00A87890" w:rsidRPr="00520718">
              <w:rPr>
                <w:rFonts w:cs="Times New Roman"/>
                <w:sz w:val="20"/>
                <w:szCs w:val="20"/>
              </w:rPr>
              <w:t xml:space="preserve"> </w:t>
            </w:r>
            <w:r w:rsidRPr="00520718">
              <w:rPr>
                <w:rFonts w:cs="Times New Roman"/>
                <w:sz w:val="20"/>
                <w:szCs w:val="20"/>
              </w:rPr>
              <w:t>12.05.1998 № 170</w:t>
            </w:r>
          </w:p>
        </w:tc>
      </w:tr>
      <w:tr w:rsidR="003355D5" w:rsidRPr="00520718" w:rsidTr="005978EE">
        <w:trPr>
          <w:trHeight w:val="20"/>
        </w:trPr>
        <w:tc>
          <w:tcPr>
            <w:tcW w:w="160" w:type="pct"/>
            <w:vMerge w:val="restar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Андриановские водопады</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7,79</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Ландшафтный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Мильковский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vMerge w:val="restar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28.12.1983 № 562, пост-ие Губернатора Камчатской области от 12.05.1998 № 170</w:t>
            </w:r>
          </w:p>
        </w:tc>
      </w:tr>
      <w:tr w:rsidR="003355D5" w:rsidRPr="00520718" w:rsidTr="005978EE">
        <w:trPr>
          <w:trHeight w:val="20"/>
        </w:trPr>
        <w:tc>
          <w:tcPr>
            <w:tcW w:w="160" w:type="pct"/>
            <w:vMerge/>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Охранная зона</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8,06</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vMerge/>
          </w:tcPr>
          <w:p w:rsidR="003355D5" w:rsidRPr="00520718" w:rsidRDefault="003355D5" w:rsidP="00A87890">
            <w:pPr>
              <w:spacing w:before="0" w:after="0"/>
              <w:ind w:firstLine="0"/>
              <w:jc w:val="left"/>
              <w:rPr>
                <w:rFonts w:cs="Times New Roman"/>
                <w:sz w:val="20"/>
                <w:szCs w:val="20"/>
              </w:rPr>
            </w:pP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Яр «Генералка» на р.Камчатка</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69,1</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Ландшафтный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Мильковский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28.12.1983 № 562, пост-ие Губернатора Камчатской области от 12.05.1998 № 170</w:t>
            </w: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Урочище «Тумроки»</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100,03</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Ботанический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Мильковский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29.04.1980 № 235, пост-ие Губернатора Камчатской области от 12.05.1998 № 170</w:t>
            </w: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Урочище р. Николка</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2328,88</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Комплексный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Мильковский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28.12.1983 № 562, пост-ие Губернатора Камчатской области от 12.05.1998 № 170</w:t>
            </w: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xml:space="preserve">Северный и </w:t>
            </w:r>
            <w:r w:rsidRPr="00520718">
              <w:rPr>
                <w:rFonts w:cs="Times New Roman"/>
                <w:sz w:val="20"/>
                <w:szCs w:val="20"/>
              </w:rPr>
              <w:lastRenderedPageBreak/>
              <w:t>Южный прорывы Большого трещинного Толбачинского извержения 1975-1976 гг.</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lastRenderedPageBreak/>
              <w:t>4587,6</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w:t>
            </w:r>
            <w:r w:rsidRPr="00520718">
              <w:rPr>
                <w:rFonts w:cs="Times New Roman"/>
                <w:sz w:val="20"/>
                <w:szCs w:val="20"/>
              </w:rPr>
              <w:lastRenderedPageBreak/>
              <w:t>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lastRenderedPageBreak/>
              <w:t xml:space="preserve">Ландшафтный, </w:t>
            </w:r>
            <w:r w:rsidRPr="00520718">
              <w:rPr>
                <w:rFonts w:cs="Times New Roman"/>
                <w:sz w:val="20"/>
                <w:szCs w:val="20"/>
              </w:rPr>
              <w:lastRenderedPageBreak/>
              <w:t>геологический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lastRenderedPageBreak/>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Мильковский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xml:space="preserve">Решение Камчатского </w:t>
            </w:r>
            <w:r w:rsidRPr="00520718">
              <w:rPr>
                <w:rFonts w:cs="Times New Roman"/>
                <w:sz w:val="20"/>
                <w:szCs w:val="20"/>
              </w:rPr>
              <w:lastRenderedPageBreak/>
              <w:t>облисполкома от 28.12.1983 № 562, пост-ие Губернатора Камчатской области от 12.05.1998 № 170</w:t>
            </w: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Озеро Каповое</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127,69</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Биологический (зоологический)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Соболевский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09.01.1981 № 9, пост-ие Губернатора Камчатской области от</w:t>
            </w:r>
            <w:r w:rsidR="00A87890" w:rsidRPr="00520718">
              <w:rPr>
                <w:rFonts w:cs="Times New Roman"/>
                <w:sz w:val="20"/>
                <w:szCs w:val="20"/>
              </w:rPr>
              <w:t xml:space="preserve"> </w:t>
            </w:r>
            <w:r w:rsidRPr="00520718">
              <w:rPr>
                <w:rFonts w:cs="Times New Roman"/>
                <w:sz w:val="20"/>
                <w:szCs w:val="20"/>
              </w:rPr>
              <w:t>12.05.1998 № 170</w:t>
            </w: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Вулкан Хангар</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9803,35</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Комплексный (ландшафтный)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Соболевский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09.01.1981 № 9, пост-ие Губернатора Камчатской области от</w:t>
            </w:r>
            <w:r w:rsidR="00A87890" w:rsidRPr="00520718">
              <w:rPr>
                <w:rFonts w:cs="Times New Roman"/>
                <w:sz w:val="20"/>
                <w:szCs w:val="20"/>
              </w:rPr>
              <w:t xml:space="preserve"> </w:t>
            </w:r>
            <w:r w:rsidRPr="00520718">
              <w:rPr>
                <w:rFonts w:cs="Times New Roman"/>
                <w:sz w:val="20"/>
                <w:szCs w:val="20"/>
              </w:rPr>
              <w:t>12.05.1998 № 170</w:t>
            </w:r>
          </w:p>
        </w:tc>
      </w:tr>
      <w:tr w:rsidR="003355D5" w:rsidRPr="00520718" w:rsidTr="005978EE">
        <w:trPr>
          <w:trHeight w:val="20"/>
        </w:trPr>
        <w:tc>
          <w:tcPr>
            <w:tcW w:w="160" w:type="pct"/>
            <w:vMerge w:val="restar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Остров Столбовой</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20,35</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Зоологический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Усть-Камчатский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vMerge w:val="restar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09.01.1981 № 9, пост-ие Губернатора Камчатской области от</w:t>
            </w:r>
            <w:r w:rsidR="00A87890" w:rsidRPr="00520718">
              <w:rPr>
                <w:rFonts w:cs="Times New Roman"/>
                <w:sz w:val="20"/>
                <w:szCs w:val="20"/>
              </w:rPr>
              <w:t xml:space="preserve"> </w:t>
            </w:r>
            <w:r w:rsidRPr="00520718">
              <w:rPr>
                <w:rFonts w:cs="Times New Roman"/>
                <w:sz w:val="20"/>
                <w:szCs w:val="20"/>
              </w:rPr>
              <w:t>12.05.1998 № 170</w:t>
            </w:r>
          </w:p>
        </w:tc>
      </w:tr>
      <w:tr w:rsidR="003355D5" w:rsidRPr="00520718" w:rsidTr="005978EE">
        <w:trPr>
          <w:trHeight w:val="20"/>
        </w:trPr>
        <w:tc>
          <w:tcPr>
            <w:tcW w:w="160" w:type="pct"/>
            <w:vMerge/>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Охранная зона</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7923,95</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7923,95</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vMerge/>
          </w:tcPr>
          <w:p w:rsidR="003355D5" w:rsidRPr="00520718" w:rsidRDefault="003355D5" w:rsidP="00A87890">
            <w:pPr>
              <w:spacing w:before="0" w:after="0"/>
              <w:ind w:firstLine="0"/>
              <w:jc w:val="left"/>
              <w:rPr>
                <w:rFonts w:cs="Times New Roman"/>
                <w:sz w:val="20"/>
                <w:szCs w:val="20"/>
              </w:rPr>
            </w:pPr>
          </w:p>
        </w:tc>
      </w:tr>
      <w:tr w:rsidR="003355D5" w:rsidRPr="00520718" w:rsidTr="005978EE">
        <w:trPr>
          <w:trHeight w:val="20"/>
        </w:trPr>
        <w:tc>
          <w:tcPr>
            <w:tcW w:w="160" w:type="pct"/>
            <w:vMerge w:val="restar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Озеро Ажабачье</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6379,79</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vMerge w:val="restar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Ландшафтный, зоологический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Усть-Камчатский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vMerge w:val="restar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09.01.1981 № 9, пост-ие Губернатора Камчатской области от</w:t>
            </w:r>
            <w:r w:rsidR="00A87890" w:rsidRPr="00520718">
              <w:rPr>
                <w:rFonts w:cs="Times New Roman"/>
                <w:sz w:val="20"/>
                <w:szCs w:val="20"/>
              </w:rPr>
              <w:t xml:space="preserve"> </w:t>
            </w:r>
            <w:r w:rsidRPr="00520718">
              <w:rPr>
                <w:rFonts w:cs="Times New Roman"/>
                <w:sz w:val="20"/>
                <w:szCs w:val="20"/>
              </w:rPr>
              <w:t>12.05.1998 № 170</w:t>
            </w:r>
          </w:p>
        </w:tc>
      </w:tr>
      <w:tr w:rsidR="003355D5" w:rsidRPr="00520718" w:rsidTr="005978EE">
        <w:trPr>
          <w:trHeight w:val="20"/>
        </w:trPr>
        <w:tc>
          <w:tcPr>
            <w:tcW w:w="160" w:type="pct"/>
            <w:vMerge/>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Охранная зона</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47937,74</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p>
        </w:tc>
        <w:tc>
          <w:tcPr>
            <w:tcW w:w="529" w:type="pct"/>
            <w:vMerge/>
            <w:shd w:val="clear" w:color="auto" w:fill="auto"/>
          </w:tcPr>
          <w:p w:rsidR="003355D5" w:rsidRPr="00520718" w:rsidRDefault="003355D5" w:rsidP="00A87890">
            <w:pPr>
              <w:spacing w:before="0" w:after="0"/>
              <w:ind w:firstLine="0"/>
              <w:jc w:val="center"/>
              <w:rPr>
                <w:rFonts w:cs="Times New Roman"/>
                <w:sz w:val="20"/>
                <w:szCs w:val="20"/>
              </w:rPr>
            </w:pP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vMerge/>
          </w:tcPr>
          <w:p w:rsidR="003355D5" w:rsidRPr="00520718" w:rsidRDefault="003355D5" w:rsidP="00A87890">
            <w:pPr>
              <w:spacing w:before="0" w:after="0"/>
              <w:ind w:firstLine="0"/>
              <w:jc w:val="left"/>
              <w:rPr>
                <w:rFonts w:cs="Times New Roman"/>
                <w:sz w:val="20"/>
                <w:szCs w:val="20"/>
              </w:rPr>
            </w:pPr>
          </w:p>
        </w:tc>
      </w:tr>
      <w:tr w:rsidR="003355D5" w:rsidRPr="00520718" w:rsidTr="005978EE">
        <w:trPr>
          <w:trHeight w:val="20"/>
        </w:trPr>
        <w:tc>
          <w:tcPr>
            <w:tcW w:w="160" w:type="pct"/>
            <w:vMerge w:val="restar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Озеро Двухюрточное</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1149,29</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vMerge w:val="restar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Ландшафтный, зоологический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Усть-Камчатский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vMerge w:val="restar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09.01.1981 № 9, пост-ие Губернатора Камчатской области от</w:t>
            </w:r>
            <w:r w:rsidR="00A87890" w:rsidRPr="00520718">
              <w:rPr>
                <w:rFonts w:cs="Times New Roman"/>
                <w:sz w:val="20"/>
                <w:szCs w:val="20"/>
              </w:rPr>
              <w:t xml:space="preserve"> </w:t>
            </w:r>
            <w:r w:rsidRPr="00520718">
              <w:rPr>
                <w:rFonts w:cs="Times New Roman"/>
                <w:sz w:val="20"/>
                <w:szCs w:val="20"/>
              </w:rPr>
              <w:t>12.05.1998 № 170</w:t>
            </w:r>
          </w:p>
        </w:tc>
      </w:tr>
      <w:tr w:rsidR="003355D5" w:rsidRPr="00520718" w:rsidTr="005978EE">
        <w:trPr>
          <w:trHeight w:val="20"/>
        </w:trPr>
        <w:tc>
          <w:tcPr>
            <w:tcW w:w="160" w:type="pct"/>
            <w:vMerge/>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Охранная зона</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1889,08</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p>
        </w:tc>
        <w:tc>
          <w:tcPr>
            <w:tcW w:w="529" w:type="pct"/>
            <w:vMerge/>
            <w:shd w:val="clear" w:color="auto" w:fill="auto"/>
          </w:tcPr>
          <w:p w:rsidR="003355D5" w:rsidRPr="00520718" w:rsidRDefault="003355D5" w:rsidP="00A87890">
            <w:pPr>
              <w:spacing w:before="0" w:after="0"/>
              <w:ind w:firstLine="0"/>
              <w:jc w:val="center"/>
              <w:rPr>
                <w:rFonts w:cs="Times New Roman"/>
                <w:sz w:val="20"/>
                <w:szCs w:val="20"/>
              </w:rPr>
            </w:pP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vMerge/>
          </w:tcPr>
          <w:p w:rsidR="003355D5" w:rsidRPr="00520718" w:rsidRDefault="003355D5" w:rsidP="00A87890">
            <w:pPr>
              <w:spacing w:before="0" w:after="0"/>
              <w:ind w:firstLine="0"/>
              <w:jc w:val="left"/>
              <w:rPr>
                <w:rFonts w:cs="Times New Roman"/>
                <w:sz w:val="20"/>
                <w:szCs w:val="20"/>
              </w:rPr>
            </w:pPr>
          </w:p>
        </w:tc>
      </w:tr>
      <w:tr w:rsidR="003355D5" w:rsidRPr="00520718" w:rsidTr="005978EE">
        <w:trPr>
          <w:trHeight w:val="20"/>
        </w:trPr>
        <w:tc>
          <w:tcPr>
            <w:tcW w:w="160" w:type="pct"/>
            <w:vMerge w:val="restar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Озеро Долгое на р.Сторож</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141,93</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Ландшафтный, зоологический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vMerge w:val="restar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Усть-Камчатский</w:t>
            </w:r>
          </w:p>
        </w:tc>
        <w:tc>
          <w:tcPr>
            <w:tcW w:w="938" w:type="pct"/>
            <w:vMerge w:val="restart"/>
            <w:shd w:val="clear" w:color="auto" w:fill="auto"/>
          </w:tcPr>
          <w:p w:rsidR="003355D5" w:rsidRPr="00520718" w:rsidRDefault="003355D5" w:rsidP="003355D5">
            <w:pPr>
              <w:spacing w:before="0" w:after="0"/>
              <w:ind w:firstLine="0"/>
              <w:jc w:val="left"/>
              <w:rPr>
                <w:rFonts w:cs="Times New Roman"/>
                <w:sz w:val="20"/>
                <w:szCs w:val="20"/>
              </w:rPr>
            </w:pPr>
            <w:r w:rsidRPr="00520718">
              <w:rPr>
                <w:rFonts w:cs="Times New Roman"/>
                <w:sz w:val="20"/>
                <w:szCs w:val="20"/>
              </w:rPr>
              <w:t> </w:t>
            </w:r>
          </w:p>
        </w:tc>
        <w:tc>
          <w:tcPr>
            <w:tcW w:w="1076" w:type="pct"/>
            <w:gridSpan w:val="2"/>
            <w:vMerge w:val="restar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28.12.1983 № 562, пост-ие Губернатора Камчатской области от 12.05.1998 № 170</w:t>
            </w:r>
          </w:p>
        </w:tc>
      </w:tr>
      <w:tr w:rsidR="003355D5" w:rsidRPr="00520718" w:rsidTr="005978EE">
        <w:trPr>
          <w:trHeight w:val="20"/>
        </w:trPr>
        <w:tc>
          <w:tcPr>
            <w:tcW w:w="160" w:type="pct"/>
            <w:vMerge/>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Охранная зона</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1177,62</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vMerge/>
            <w:shd w:val="clear" w:color="auto" w:fill="auto"/>
          </w:tcPr>
          <w:p w:rsidR="003355D5" w:rsidRPr="00520718" w:rsidRDefault="003355D5" w:rsidP="00A87890">
            <w:pPr>
              <w:spacing w:before="0" w:after="0"/>
              <w:ind w:firstLine="0"/>
              <w:jc w:val="left"/>
              <w:rPr>
                <w:rFonts w:cs="Times New Roman"/>
                <w:sz w:val="20"/>
                <w:szCs w:val="20"/>
              </w:rPr>
            </w:pPr>
          </w:p>
        </w:tc>
        <w:tc>
          <w:tcPr>
            <w:tcW w:w="938" w:type="pct"/>
            <w:vMerge/>
            <w:shd w:val="clear" w:color="auto" w:fill="auto"/>
          </w:tcPr>
          <w:p w:rsidR="003355D5" w:rsidRPr="00520718" w:rsidRDefault="003355D5" w:rsidP="00A87890">
            <w:pPr>
              <w:spacing w:before="0" w:after="0"/>
              <w:ind w:firstLine="0"/>
              <w:jc w:val="left"/>
              <w:rPr>
                <w:rFonts w:cs="Times New Roman"/>
                <w:sz w:val="20"/>
                <w:szCs w:val="20"/>
              </w:rPr>
            </w:pPr>
          </w:p>
        </w:tc>
        <w:tc>
          <w:tcPr>
            <w:tcW w:w="1076" w:type="pct"/>
            <w:gridSpan w:val="2"/>
            <w:vMerge/>
          </w:tcPr>
          <w:p w:rsidR="003355D5" w:rsidRPr="00520718" w:rsidRDefault="003355D5" w:rsidP="00A87890">
            <w:pPr>
              <w:spacing w:before="0" w:after="0"/>
              <w:ind w:firstLine="0"/>
              <w:jc w:val="left"/>
              <w:rPr>
                <w:rFonts w:cs="Times New Roman"/>
                <w:sz w:val="20"/>
                <w:szCs w:val="20"/>
              </w:rPr>
            </w:pPr>
          </w:p>
        </w:tc>
      </w:tr>
      <w:tr w:rsidR="003355D5" w:rsidRPr="00520718" w:rsidTr="005978EE">
        <w:trPr>
          <w:trHeight w:val="20"/>
        </w:trPr>
        <w:tc>
          <w:tcPr>
            <w:tcW w:w="160" w:type="pct"/>
            <w:vMerge w:val="restar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Поляна эдельвейсов в верховьях р. Студеной</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40</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Ботанический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Усть-Камчатский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vMerge w:val="restar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28.12.1983 № 562, пост-ие Губернатора Камчатской области от 12.05.1998 № 170</w:t>
            </w:r>
          </w:p>
        </w:tc>
      </w:tr>
      <w:tr w:rsidR="003355D5" w:rsidRPr="00520718" w:rsidTr="005978EE">
        <w:trPr>
          <w:trHeight w:val="20"/>
        </w:trPr>
        <w:tc>
          <w:tcPr>
            <w:tcW w:w="160" w:type="pct"/>
            <w:vMerge/>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Охранная зона</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42,03</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vMerge/>
          </w:tcPr>
          <w:p w:rsidR="003355D5" w:rsidRPr="00520718" w:rsidRDefault="003355D5" w:rsidP="00A87890">
            <w:pPr>
              <w:spacing w:before="0" w:after="0"/>
              <w:ind w:firstLine="0"/>
              <w:jc w:val="left"/>
              <w:rPr>
                <w:rFonts w:cs="Times New Roman"/>
                <w:sz w:val="20"/>
                <w:szCs w:val="20"/>
              </w:rPr>
            </w:pP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xml:space="preserve">Дол </w:t>
            </w:r>
            <w:r w:rsidRPr="00520718">
              <w:rPr>
                <w:rFonts w:cs="Times New Roman"/>
                <w:sz w:val="20"/>
                <w:szCs w:val="20"/>
              </w:rPr>
              <w:lastRenderedPageBreak/>
              <w:t>Козыревской сухой речки на западном шлейфе сопки Плоской</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lastRenderedPageBreak/>
              <w:t>835,6</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w:t>
            </w:r>
            <w:r w:rsidRPr="00520718">
              <w:rPr>
                <w:rFonts w:cs="Times New Roman"/>
                <w:sz w:val="20"/>
                <w:szCs w:val="20"/>
              </w:rPr>
              <w:lastRenderedPageBreak/>
              <w:t>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lastRenderedPageBreak/>
              <w:t>Комплексный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Усть-</w:t>
            </w:r>
            <w:r w:rsidRPr="00520718">
              <w:rPr>
                <w:rFonts w:cs="Times New Roman"/>
                <w:sz w:val="20"/>
                <w:szCs w:val="20"/>
              </w:rPr>
              <w:lastRenderedPageBreak/>
              <w:t>Камчатский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lastRenderedPageBreak/>
              <w:t> </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xml:space="preserve">Решение Камчатского </w:t>
            </w:r>
            <w:r w:rsidRPr="00520718">
              <w:rPr>
                <w:rFonts w:cs="Times New Roman"/>
                <w:sz w:val="20"/>
                <w:szCs w:val="20"/>
              </w:rPr>
              <w:lastRenderedPageBreak/>
              <w:t>облисполкома от 28.12.1983 № 562, пост-ие Губернатора Камчатской области от 12.05.1998 № 170</w:t>
            </w:r>
          </w:p>
        </w:tc>
      </w:tr>
      <w:tr w:rsidR="003355D5" w:rsidRPr="00520718" w:rsidTr="005978EE">
        <w:trPr>
          <w:trHeight w:val="20"/>
        </w:trPr>
        <w:tc>
          <w:tcPr>
            <w:tcW w:w="160" w:type="pct"/>
            <w:vMerge w:val="restar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Культуры хвойных пород-интродуцентов п. Козыревск</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2,78</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Ботанический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Усть-Камчатский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vMerge w:val="restar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29.04.1980 № 235, пост-ие Губернатора Камчатской области от 12.05.1998 № 170</w:t>
            </w:r>
          </w:p>
        </w:tc>
      </w:tr>
      <w:tr w:rsidR="003355D5" w:rsidRPr="00520718" w:rsidTr="005978EE">
        <w:trPr>
          <w:trHeight w:val="20"/>
        </w:trPr>
        <w:tc>
          <w:tcPr>
            <w:tcW w:w="160" w:type="pct"/>
            <w:vMerge/>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Охранная зона</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5,1</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vMerge/>
          </w:tcPr>
          <w:p w:rsidR="003355D5" w:rsidRPr="00520718" w:rsidRDefault="003355D5" w:rsidP="00A87890">
            <w:pPr>
              <w:spacing w:before="0" w:after="0"/>
              <w:ind w:firstLine="0"/>
              <w:jc w:val="left"/>
              <w:rPr>
                <w:rFonts w:cs="Times New Roman"/>
                <w:sz w:val="20"/>
                <w:szCs w:val="20"/>
              </w:rPr>
            </w:pPr>
          </w:p>
        </w:tc>
      </w:tr>
      <w:tr w:rsidR="003355D5" w:rsidRPr="00520718" w:rsidTr="005978EE">
        <w:trPr>
          <w:trHeight w:val="20"/>
        </w:trPr>
        <w:tc>
          <w:tcPr>
            <w:tcW w:w="160" w:type="pct"/>
            <w:vMerge w:val="restar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Аппапельская "Каменная баба"</w:t>
            </w:r>
            <w:r w:rsidRPr="00520718">
              <w:rPr>
                <w:rFonts w:cs="Times New Roman"/>
                <w:sz w:val="20"/>
                <w:szCs w:val="20"/>
              </w:rPr>
              <w:br w:type="page"/>
            </w:r>
            <w:r w:rsidRPr="00520718">
              <w:rPr>
                <w:rFonts w:cs="Times New Roman"/>
                <w:sz w:val="20"/>
                <w:szCs w:val="20"/>
              </w:rPr>
              <w:br w:type="page"/>
            </w:r>
            <w:r w:rsidRPr="00520718">
              <w:rPr>
                <w:rFonts w:cs="Times New Roman"/>
                <w:sz w:val="20"/>
                <w:szCs w:val="20"/>
              </w:rPr>
              <w:br w:type="page"/>
            </w:r>
            <w:r w:rsidRPr="00520718">
              <w:rPr>
                <w:rFonts w:cs="Times New Roman"/>
                <w:sz w:val="20"/>
                <w:szCs w:val="20"/>
              </w:rPr>
              <w:br w:type="page"/>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4</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Ландшафтный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Быстринский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vMerge w:val="restar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09.01.1981 № 9, пост-ие Губернатора Камчатской области от</w:t>
            </w:r>
            <w:r w:rsidR="00A87890" w:rsidRPr="00520718">
              <w:rPr>
                <w:rFonts w:cs="Times New Roman"/>
                <w:sz w:val="20"/>
                <w:szCs w:val="20"/>
              </w:rPr>
              <w:t xml:space="preserve"> </w:t>
            </w:r>
            <w:r w:rsidRPr="00520718">
              <w:rPr>
                <w:rFonts w:cs="Times New Roman"/>
                <w:sz w:val="20"/>
                <w:szCs w:val="20"/>
              </w:rPr>
              <w:t>12.05.1998 № 170</w:t>
            </w:r>
          </w:p>
        </w:tc>
      </w:tr>
      <w:tr w:rsidR="003355D5" w:rsidRPr="00520718" w:rsidTr="005978EE">
        <w:trPr>
          <w:trHeight w:val="20"/>
        </w:trPr>
        <w:tc>
          <w:tcPr>
            <w:tcW w:w="160" w:type="pct"/>
            <w:vMerge/>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Охранная зона</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4,5</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vMerge/>
          </w:tcPr>
          <w:p w:rsidR="003355D5" w:rsidRPr="00520718" w:rsidRDefault="003355D5" w:rsidP="00A87890">
            <w:pPr>
              <w:spacing w:before="0" w:after="0"/>
              <w:ind w:firstLine="0"/>
              <w:jc w:val="left"/>
              <w:rPr>
                <w:rFonts w:cs="Times New Roman"/>
                <w:sz w:val="20"/>
                <w:szCs w:val="20"/>
              </w:rPr>
            </w:pPr>
          </w:p>
        </w:tc>
      </w:tr>
      <w:tr w:rsidR="003355D5" w:rsidRPr="00520718" w:rsidTr="005978EE">
        <w:trPr>
          <w:trHeight w:val="714"/>
        </w:trPr>
        <w:tc>
          <w:tcPr>
            <w:tcW w:w="160" w:type="pct"/>
            <w:vMerge w:val="restar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Оганчинские минеральные источники</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18,09</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Комплексный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Быстринский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vMerge w:val="restar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09.01.1981 № 9, пост-ие Губернатора Камчатской области от</w:t>
            </w:r>
            <w:r w:rsidR="00A87890" w:rsidRPr="00520718">
              <w:rPr>
                <w:rFonts w:cs="Times New Roman"/>
                <w:sz w:val="20"/>
                <w:szCs w:val="20"/>
              </w:rPr>
              <w:t xml:space="preserve"> </w:t>
            </w:r>
            <w:r w:rsidRPr="00520718">
              <w:rPr>
                <w:rFonts w:cs="Times New Roman"/>
                <w:sz w:val="20"/>
                <w:szCs w:val="20"/>
              </w:rPr>
              <w:t>12.05.1998 № 170</w:t>
            </w:r>
          </w:p>
        </w:tc>
      </w:tr>
      <w:tr w:rsidR="003355D5" w:rsidRPr="00520718" w:rsidTr="005978EE">
        <w:trPr>
          <w:trHeight w:val="196"/>
        </w:trPr>
        <w:tc>
          <w:tcPr>
            <w:tcW w:w="160" w:type="pct"/>
            <w:vMerge/>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Охранная зона</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108,99</w:t>
            </w:r>
          </w:p>
        </w:tc>
        <w:tc>
          <w:tcPr>
            <w:tcW w:w="261" w:type="pct"/>
            <w:shd w:val="clear" w:color="auto" w:fill="auto"/>
          </w:tcPr>
          <w:p w:rsidR="003355D5" w:rsidRPr="00520718" w:rsidRDefault="003355D5" w:rsidP="00A87890">
            <w:pPr>
              <w:spacing w:before="0" w:after="0"/>
              <w:jc w:val="center"/>
              <w:rPr>
                <w:rFonts w:cs="Times New Roman"/>
                <w:sz w:val="20"/>
                <w:szCs w:val="20"/>
              </w:rPr>
            </w:pPr>
          </w:p>
        </w:tc>
        <w:tc>
          <w:tcPr>
            <w:tcW w:w="339" w:type="pct"/>
            <w:gridSpan w:val="2"/>
            <w:shd w:val="clear" w:color="auto" w:fill="auto"/>
          </w:tcPr>
          <w:p w:rsidR="003355D5" w:rsidRPr="00520718" w:rsidRDefault="003355D5" w:rsidP="00A87890">
            <w:pPr>
              <w:spacing w:before="0" w:after="0"/>
              <w:jc w:val="center"/>
              <w:rPr>
                <w:rFonts w:cs="Times New Roman"/>
                <w:sz w:val="20"/>
                <w:szCs w:val="20"/>
              </w:rPr>
            </w:pPr>
          </w:p>
        </w:tc>
        <w:tc>
          <w:tcPr>
            <w:tcW w:w="529" w:type="pct"/>
            <w:shd w:val="clear" w:color="auto" w:fill="auto"/>
          </w:tcPr>
          <w:p w:rsidR="003355D5" w:rsidRPr="00520718" w:rsidRDefault="003355D5" w:rsidP="00A87890">
            <w:pPr>
              <w:spacing w:before="0" w:after="0"/>
              <w:jc w:val="center"/>
              <w:rPr>
                <w:rFonts w:cs="Times New Roman"/>
                <w:sz w:val="20"/>
                <w:szCs w:val="20"/>
              </w:rPr>
            </w:pPr>
          </w:p>
        </w:tc>
        <w:tc>
          <w:tcPr>
            <w:tcW w:w="313" w:type="pct"/>
            <w:shd w:val="clear" w:color="auto" w:fill="auto"/>
          </w:tcPr>
          <w:p w:rsidR="003355D5" w:rsidRPr="00520718" w:rsidRDefault="003355D5" w:rsidP="00A87890">
            <w:pPr>
              <w:spacing w:before="0" w:after="0"/>
              <w:jc w:val="center"/>
              <w:rPr>
                <w:rFonts w:cs="Times New Roman"/>
                <w:sz w:val="20"/>
                <w:szCs w:val="20"/>
              </w:rPr>
            </w:pPr>
          </w:p>
        </w:tc>
        <w:tc>
          <w:tcPr>
            <w:tcW w:w="489" w:type="pct"/>
            <w:shd w:val="clear" w:color="auto" w:fill="auto"/>
          </w:tcPr>
          <w:p w:rsidR="003355D5" w:rsidRPr="00520718" w:rsidRDefault="003355D5" w:rsidP="00A87890">
            <w:pPr>
              <w:spacing w:before="0" w:after="0"/>
              <w:jc w:val="left"/>
              <w:rPr>
                <w:rFonts w:cs="Times New Roman"/>
                <w:sz w:val="20"/>
                <w:szCs w:val="20"/>
              </w:rPr>
            </w:pPr>
          </w:p>
        </w:tc>
        <w:tc>
          <w:tcPr>
            <w:tcW w:w="938" w:type="pct"/>
            <w:shd w:val="clear" w:color="auto" w:fill="auto"/>
          </w:tcPr>
          <w:p w:rsidR="003355D5" w:rsidRPr="00520718" w:rsidRDefault="003355D5" w:rsidP="00A87890">
            <w:pPr>
              <w:spacing w:before="0" w:after="0"/>
              <w:jc w:val="left"/>
              <w:rPr>
                <w:rFonts w:cs="Times New Roman"/>
                <w:sz w:val="20"/>
                <w:szCs w:val="20"/>
              </w:rPr>
            </w:pPr>
          </w:p>
        </w:tc>
        <w:tc>
          <w:tcPr>
            <w:tcW w:w="1076" w:type="pct"/>
            <w:gridSpan w:val="2"/>
            <w:vMerge/>
            <w:shd w:val="clear" w:color="auto" w:fill="auto"/>
          </w:tcPr>
          <w:p w:rsidR="003355D5" w:rsidRPr="00520718" w:rsidRDefault="003355D5" w:rsidP="00A87890">
            <w:pPr>
              <w:spacing w:before="0" w:after="0"/>
              <w:ind w:firstLine="0"/>
              <w:jc w:val="left"/>
              <w:rPr>
                <w:rFonts w:cs="Times New Roman"/>
                <w:sz w:val="20"/>
                <w:szCs w:val="20"/>
              </w:rPr>
            </w:pP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Охристые поля в нижнем течении р. Ковавля</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6,2</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Геологический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Быстринский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облисполкома от 28.12.1983 № 562, пост-ие Губернатора Камчатской области от 12.05.1998 № 170</w:t>
            </w:r>
          </w:p>
        </w:tc>
      </w:tr>
      <w:tr w:rsidR="003355D5" w:rsidRPr="00520718" w:rsidTr="005978EE">
        <w:trPr>
          <w:trHeight w:val="20"/>
        </w:trPr>
        <w:tc>
          <w:tcPr>
            <w:tcW w:w="160" w:type="pct"/>
            <w:shd w:val="clear" w:color="auto" w:fill="auto"/>
          </w:tcPr>
          <w:p w:rsidR="003355D5" w:rsidRPr="00520718" w:rsidRDefault="003355D5" w:rsidP="004F7FF4">
            <w:pPr>
              <w:pStyle w:val="af2"/>
              <w:numPr>
                <w:ilvl w:val="0"/>
                <w:numId w:val="40"/>
              </w:numPr>
              <w:spacing w:before="0" w:after="0"/>
              <w:jc w:val="left"/>
              <w:rPr>
                <w:rFonts w:cs="Times New Roman"/>
                <w:sz w:val="20"/>
                <w:szCs w:val="20"/>
              </w:rPr>
            </w:pPr>
          </w:p>
        </w:tc>
        <w:tc>
          <w:tcPr>
            <w:tcW w:w="503" w:type="pct"/>
            <w:shd w:val="clear" w:color="auto" w:fill="auto"/>
          </w:tcPr>
          <w:p w:rsidR="003355D5" w:rsidRPr="00520718" w:rsidRDefault="003355D5" w:rsidP="00A87890">
            <w:pPr>
              <w:spacing w:before="0" w:after="0"/>
              <w:ind w:firstLine="0"/>
              <w:jc w:val="left"/>
              <w:rPr>
                <w:rFonts w:cs="Times New Roman"/>
                <w:color w:val="C00000"/>
                <w:sz w:val="20"/>
                <w:szCs w:val="20"/>
              </w:rPr>
            </w:pPr>
            <w:r w:rsidRPr="00520718">
              <w:rPr>
                <w:rFonts w:cs="Times New Roman"/>
                <w:sz w:val="20"/>
                <w:szCs w:val="20"/>
              </w:rPr>
              <w:t>Остров Птичий</w:t>
            </w:r>
          </w:p>
        </w:tc>
        <w:tc>
          <w:tcPr>
            <w:tcW w:w="392"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1,72</w:t>
            </w:r>
          </w:p>
        </w:tc>
        <w:tc>
          <w:tcPr>
            <w:tcW w:w="261" w:type="pct"/>
            <w:shd w:val="clear" w:color="auto" w:fill="auto"/>
          </w:tcPr>
          <w:p w:rsidR="003355D5" w:rsidRPr="00520718" w:rsidRDefault="003355D5" w:rsidP="00A87890">
            <w:pPr>
              <w:spacing w:before="0" w:after="0"/>
              <w:ind w:firstLine="0"/>
              <w:jc w:val="center"/>
              <w:rPr>
                <w:rFonts w:cs="Times New Roman"/>
                <w:sz w:val="20"/>
                <w:szCs w:val="20"/>
              </w:rPr>
            </w:pPr>
          </w:p>
        </w:tc>
        <w:tc>
          <w:tcPr>
            <w:tcW w:w="339" w:type="pct"/>
            <w:gridSpan w:val="2"/>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Биологический (зоологический)</w:t>
            </w:r>
          </w:p>
        </w:tc>
        <w:tc>
          <w:tcPr>
            <w:tcW w:w="313" w:type="pct"/>
            <w:shd w:val="clear" w:color="auto" w:fill="auto"/>
          </w:tcPr>
          <w:p w:rsidR="003355D5" w:rsidRPr="00520718" w:rsidRDefault="003355D5" w:rsidP="00A87890">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Карагинский</w:t>
            </w:r>
          </w:p>
        </w:tc>
        <w:tc>
          <w:tcPr>
            <w:tcW w:w="938" w:type="pct"/>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 Находится в 400 м от острова Карагинский (и представляет с ним единую экосистему), который входит в Список</w:t>
            </w:r>
            <w:r w:rsidR="00A87890" w:rsidRPr="00520718">
              <w:rPr>
                <w:rFonts w:cs="Times New Roman"/>
                <w:sz w:val="20"/>
                <w:szCs w:val="20"/>
              </w:rPr>
              <w:t xml:space="preserve"> </w:t>
            </w:r>
            <w:r w:rsidRPr="00520718">
              <w:rPr>
                <w:rFonts w:cs="Times New Roman"/>
                <w:sz w:val="20"/>
                <w:szCs w:val="20"/>
              </w:rPr>
              <w:t>водно-болотных угодий международного значения</w:t>
            </w:r>
            <w:r w:rsidR="00A87890" w:rsidRPr="00520718">
              <w:rPr>
                <w:rFonts w:cs="Times New Roman"/>
                <w:sz w:val="20"/>
                <w:szCs w:val="20"/>
              </w:rPr>
              <w:t xml:space="preserve"> </w:t>
            </w:r>
            <w:r w:rsidRPr="00520718">
              <w:rPr>
                <w:rFonts w:cs="Times New Roman"/>
                <w:sz w:val="20"/>
                <w:szCs w:val="20"/>
              </w:rPr>
              <w:t>(Постановление Правительства РФ № 1050 от 13.09.1994 г.)</w:t>
            </w:r>
          </w:p>
        </w:tc>
        <w:tc>
          <w:tcPr>
            <w:tcW w:w="1076" w:type="pct"/>
            <w:gridSpan w:val="2"/>
            <w:shd w:val="clear" w:color="auto" w:fill="auto"/>
          </w:tcPr>
          <w:p w:rsidR="003355D5" w:rsidRPr="00520718" w:rsidRDefault="003355D5" w:rsidP="00A87890">
            <w:pPr>
              <w:spacing w:before="0" w:after="0"/>
              <w:ind w:firstLine="0"/>
              <w:jc w:val="left"/>
              <w:rPr>
                <w:rFonts w:cs="Times New Roman"/>
                <w:sz w:val="20"/>
                <w:szCs w:val="20"/>
              </w:rPr>
            </w:pPr>
            <w:r w:rsidRPr="00520718">
              <w:rPr>
                <w:rFonts w:cs="Times New Roman"/>
                <w:sz w:val="20"/>
                <w:szCs w:val="20"/>
              </w:rPr>
              <w:t>Решение Камчатского обл.СНД от 09.01.1981 № 9</w:t>
            </w:r>
          </w:p>
        </w:tc>
      </w:tr>
      <w:tr w:rsidR="00CF6E85" w:rsidRPr="00520718" w:rsidTr="005978EE">
        <w:trPr>
          <w:trHeight w:val="20"/>
        </w:trPr>
        <w:tc>
          <w:tcPr>
            <w:tcW w:w="160" w:type="pct"/>
            <w:shd w:val="clear" w:color="auto" w:fill="auto"/>
          </w:tcPr>
          <w:p w:rsidR="00CF6E85" w:rsidRPr="00520718" w:rsidRDefault="00CF6E85" w:rsidP="004F7FF4">
            <w:pPr>
              <w:pStyle w:val="af2"/>
              <w:numPr>
                <w:ilvl w:val="0"/>
                <w:numId w:val="40"/>
              </w:numPr>
              <w:spacing w:before="0" w:after="0"/>
              <w:jc w:val="left"/>
              <w:rPr>
                <w:rFonts w:cs="Times New Roman"/>
                <w:sz w:val="20"/>
                <w:szCs w:val="20"/>
              </w:rPr>
            </w:pPr>
          </w:p>
        </w:tc>
        <w:tc>
          <w:tcPr>
            <w:tcW w:w="503" w:type="pct"/>
            <w:shd w:val="clear" w:color="auto" w:fill="auto"/>
          </w:tcPr>
          <w:p w:rsidR="00CF6E85" w:rsidRPr="00520718" w:rsidRDefault="00CF6E85" w:rsidP="00CF6E85">
            <w:pPr>
              <w:spacing w:before="0" w:after="0"/>
              <w:ind w:firstLine="0"/>
              <w:jc w:val="left"/>
              <w:rPr>
                <w:rFonts w:cs="Times New Roman"/>
                <w:color w:val="C00000"/>
                <w:sz w:val="20"/>
                <w:szCs w:val="20"/>
              </w:rPr>
            </w:pPr>
            <w:r w:rsidRPr="00520718">
              <w:rPr>
                <w:rFonts w:cs="Times New Roman"/>
                <w:sz w:val="20"/>
                <w:szCs w:val="20"/>
              </w:rPr>
              <w:t>Остров Маньчжур</w:t>
            </w:r>
          </w:p>
        </w:tc>
        <w:tc>
          <w:tcPr>
            <w:tcW w:w="392"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79,28</w:t>
            </w:r>
          </w:p>
        </w:tc>
        <w:tc>
          <w:tcPr>
            <w:tcW w:w="261" w:type="pct"/>
            <w:shd w:val="clear" w:color="auto" w:fill="auto"/>
          </w:tcPr>
          <w:p w:rsidR="00CF6E85" w:rsidRPr="00520718" w:rsidRDefault="00CF6E85" w:rsidP="00CF6E85">
            <w:pPr>
              <w:spacing w:before="0" w:after="0"/>
              <w:ind w:firstLine="0"/>
              <w:jc w:val="center"/>
              <w:rPr>
                <w:rFonts w:cs="Times New Roman"/>
                <w:sz w:val="20"/>
                <w:szCs w:val="20"/>
              </w:rPr>
            </w:pPr>
          </w:p>
        </w:tc>
        <w:tc>
          <w:tcPr>
            <w:tcW w:w="339" w:type="pct"/>
            <w:gridSpan w:val="2"/>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Зоологический</w:t>
            </w:r>
          </w:p>
        </w:tc>
        <w:tc>
          <w:tcPr>
            <w:tcW w:w="313"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Карагинский</w:t>
            </w:r>
          </w:p>
        </w:tc>
        <w:tc>
          <w:tcPr>
            <w:tcW w:w="938"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 xml:space="preserve">1. В составе объекта «Лагуна Маламваям» включен в Список водно-болотных угодий, рекомендованных для внесения в список водно-болотных угодий, охраняемых Рамсарской конвенцией </w:t>
            </w:r>
            <w:r w:rsidRPr="00520718">
              <w:rPr>
                <w:rFonts w:cs="Times New Roman"/>
                <w:sz w:val="20"/>
                <w:szCs w:val="20"/>
              </w:rPr>
              <w:lastRenderedPageBreak/>
              <w:t>(Перспективный список Рамсарской конвенции);</w:t>
            </w:r>
            <w:r w:rsidRPr="00520718">
              <w:rPr>
                <w:rFonts w:cs="Times New Roman"/>
                <w:sz w:val="20"/>
                <w:szCs w:val="20"/>
              </w:rPr>
              <w:br/>
              <w:t xml:space="preserve">2. В составе объекта «Лагуна Маламваям» входит в число ключевых орнитологических территорий глобального и регионального (общеазиатского значения) по программе «Ключевые орнитологические территории (КОТР)» </w:t>
            </w:r>
          </w:p>
        </w:tc>
        <w:tc>
          <w:tcPr>
            <w:tcW w:w="1076" w:type="pct"/>
            <w:gridSpan w:val="2"/>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lastRenderedPageBreak/>
              <w:t>Решение Камчатского обл.СНД от 28.12.1983 № 562</w:t>
            </w:r>
          </w:p>
        </w:tc>
      </w:tr>
      <w:tr w:rsidR="00CF6E85" w:rsidRPr="00520718" w:rsidTr="005978EE">
        <w:trPr>
          <w:trHeight w:val="20"/>
        </w:trPr>
        <w:tc>
          <w:tcPr>
            <w:tcW w:w="160" w:type="pct"/>
            <w:shd w:val="clear" w:color="auto" w:fill="auto"/>
          </w:tcPr>
          <w:p w:rsidR="00CF6E85" w:rsidRPr="00520718" w:rsidRDefault="00CF6E85" w:rsidP="004F7FF4">
            <w:pPr>
              <w:pStyle w:val="af2"/>
              <w:numPr>
                <w:ilvl w:val="0"/>
                <w:numId w:val="40"/>
              </w:numPr>
              <w:spacing w:before="0" w:after="0"/>
              <w:jc w:val="left"/>
              <w:rPr>
                <w:rFonts w:cs="Times New Roman"/>
                <w:sz w:val="20"/>
                <w:szCs w:val="20"/>
              </w:rPr>
            </w:pPr>
          </w:p>
        </w:tc>
        <w:tc>
          <w:tcPr>
            <w:tcW w:w="503"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Лежбище моржей на Семеновской косе острова Карагинский</w:t>
            </w:r>
          </w:p>
        </w:tc>
        <w:tc>
          <w:tcPr>
            <w:tcW w:w="392"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198,81</w:t>
            </w:r>
          </w:p>
        </w:tc>
        <w:tc>
          <w:tcPr>
            <w:tcW w:w="261" w:type="pct"/>
            <w:shd w:val="clear" w:color="auto" w:fill="auto"/>
          </w:tcPr>
          <w:p w:rsidR="00CF6E85" w:rsidRPr="00520718" w:rsidRDefault="00CF6E85" w:rsidP="00CF6E85">
            <w:pPr>
              <w:spacing w:before="0" w:after="0"/>
              <w:ind w:firstLine="0"/>
              <w:jc w:val="center"/>
              <w:rPr>
                <w:rFonts w:cs="Times New Roman"/>
                <w:sz w:val="20"/>
                <w:szCs w:val="20"/>
              </w:rPr>
            </w:pPr>
          </w:p>
        </w:tc>
        <w:tc>
          <w:tcPr>
            <w:tcW w:w="339" w:type="pct"/>
            <w:gridSpan w:val="2"/>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Зоологический</w:t>
            </w:r>
          </w:p>
        </w:tc>
        <w:tc>
          <w:tcPr>
            <w:tcW w:w="313"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Карагинский</w:t>
            </w:r>
          </w:p>
        </w:tc>
        <w:tc>
          <w:tcPr>
            <w:tcW w:w="938"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 Остров Карагинский входит в Список водно-болотных угодий международного значения, Рамсарская конвенция (Постановление Правительства РФ № 1050 от 13.09.1994 г.)</w:t>
            </w:r>
          </w:p>
        </w:tc>
        <w:tc>
          <w:tcPr>
            <w:tcW w:w="1076" w:type="pct"/>
            <w:gridSpan w:val="2"/>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Решение Камчатского обл.СНД от 28.12.1983 № 562</w:t>
            </w:r>
          </w:p>
        </w:tc>
      </w:tr>
      <w:tr w:rsidR="00CF6E85" w:rsidRPr="00520718" w:rsidTr="005978EE">
        <w:trPr>
          <w:trHeight w:val="20"/>
        </w:trPr>
        <w:tc>
          <w:tcPr>
            <w:tcW w:w="160" w:type="pct"/>
            <w:shd w:val="clear" w:color="auto" w:fill="auto"/>
          </w:tcPr>
          <w:p w:rsidR="00CF6E85" w:rsidRPr="00520718" w:rsidRDefault="00CF6E85" w:rsidP="004F7FF4">
            <w:pPr>
              <w:pStyle w:val="af2"/>
              <w:numPr>
                <w:ilvl w:val="0"/>
                <w:numId w:val="40"/>
              </w:numPr>
              <w:spacing w:before="0" w:after="0"/>
              <w:jc w:val="left"/>
              <w:rPr>
                <w:rFonts w:cs="Times New Roman"/>
                <w:sz w:val="20"/>
                <w:szCs w:val="20"/>
              </w:rPr>
            </w:pPr>
          </w:p>
        </w:tc>
        <w:tc>
          <w:tcPr>
            <w:tcW w:w="503"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Остров Богослова</w:t>
            </w:r>
          </w:p>
        </w:tc>
        <w:tc>
          <w:tcPr>
            <w:tcW w:w="392"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284,8</w:t>
            </w:r>
          </w:p>
        </w:tc>
        <w:tc>
          <w:tcPr>
            <w:tcW w:w="261"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Биологический (Зоологический</w:t>
            </w:r>
          </w:p>
        </w:tc>
        <w:tc>
          <w:tcPr>
            <w:tcW w:w="313"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Олюторский</w:t>
            </w:r>
          </w:p>
        </w:tc>
        <w:tc>
          <w:tcPr>
            <w:tcW w:w="938"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 Входит в число ключевых орнитологических территорий глобального и регионального (общеазиатского значения) по программе «Ключевые орнитологические территории (КОТР), программа «Important Bird Area»</w:t>
            </w:r>
          </w:p>
        </w:tc>
        <w:tc>
          <w:tcPr>
            <w:tcW w:w="1076" w:type="pct"/>
            <w:gridSpan w:val="2"/>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Решение Камчатского обл.СНД от 28.12.1983 № 562</w:t>
            </w:r>
          </w:p>
        </w:tc>
      </w:tr>
      <w:tr w:rsidR="00CF6E85" w:rsidRPr="00520718" w:rsidTr="005978EE">
        <w:trPr>
          <w:trHeight w:val="20"/>
        </w:trPr>
        <w:tc>
          <w:tcPr>
            <w:tcW w:w="160" w:type="pct"/>
            <w:shd w:val="clear" w:color="auto" w:fill="auto"/>
          </w:tcPr>
          <w:p w:rsidR="00CF6E85" w:rsidRPr="00520718" w:rsidRDefault="00CF6E85" w:rsidP="004F7FF4">
            <w:pPr>
              <w:pStyle w:val="af2"/>
              <w:numPr>
                <w:ilvl w:val="0"/>
                <w:numId w:val="40"/>
              </w:numPr>
              <w:spacing w:before="0" w:after="0"/>
              <w:jc w:val="left"/>
              <w:rPr>
                <w:rFonts w:cs="Times New Roman"/>
                <w:sz w:val="20"/>
                <w:szCs w:val="20"/>
              </w:rPr>
            </w:pPr>
          </w:p>
        </w:tc>
        <w:tc>
          <w:tcPr>
            <w:tcW w:w="503"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 xml:space="preserve">Мыс Витгенштейна </w:t>
            </w:r>
          </w:p>
        </w:tc>
        <w:tc>
          <w:tcPr>
            <w:tcW w:w="392"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318,21</w:t>
            </w:r>
          </w:p>
        </w:tc>
        <w:tc>
          <w:tcPr>
            <w:tcW w:w="261" w:type="pct"/>
            <w:shd w:val="clear" w:color="auto" w:fill="auto"/>
          </w:tcPr>
          <w:p w:rsidR="00CF6E85" w:rsidRPr="00520718" w:rsidRDefault="00CF6E85" w:rsidP="00CF6E85">
            <w:pPr>
              <w:spacing w:before="0" w:after="0"/>
              <w:ind w:firstLine="0"/>
              <w:jc w:val="center"/>
              <w:rPr>
                <w:rFonts w:cs="Times New Roman"/>
                <w:sz w:val="20"/>
                <w:szCs w:val="20"/>
              </w:rPr>
            </w:pPr>
          </w:p>
        </w:tc>
        <w:tc>
          <w:tcPr>
            <w:tcW w:w="339" w:type="pct"/>
            <w:gridSpan w:val="2"/>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Биологический (зоологический)</w:t>
            </w:r>
          </w:p>
        </w:tc>
        <w:tc>
          <w:tcPr>
            <w:tcW w:w="313"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Олюторский</w:t>
            </w:r>
          </w:p>
        </w:tc>
        <w:tc>
          <w:tcPr>
            <w:tcW w:w="938"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Решение Камчатского обл.СНД от 28.12.1983 № 562</w:t>
            </w:r>
          </w:p>
        </w:tc>
      </w:tr>
      <w:tr w:rsidR="00CF6E85" w:rsidRPr="00520718" w:rsidTr="005978EE">
        <w:trPr>
          <w:trHeight w:val="20"/>
        </w:trPr>
        <w:tc>
          <w:tcPr>
            <w:tcW w:w="160" w:type="pct"/>
            <w:shd w:val="clear" w:color="auto" w:fill="auto"/>
          </w:tcPr>
          <w:p w:rsidR="00CF6E85" w:rsidRPr="00520718" w:rsidRDefault="00CF6E85" w:rsidP="004F7FF4">
            <w:pPr>
              <w:pStyle w:val="af2"/>
              <w:numPr>
                <w:ilvl w:val="0"/>
                <w:numId w:val="40"/>
              </w:numPr>
              <w:spacing w:before="0" w:after="0"/>
              <w:jc w:val="left"/>
              <w:rPr>
                <w:rFonts w:cs="Times New Roman"/>
                <w:sz w:val="20"/>
                <w:szCs w:val="20"/>
              </w:rPr>
            </w:pPr>
          </w:p>
        </w:tc>
        <w:tc>
          <w:tcPr>
            <w:tcW w:w="503"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Остров Кекур Витгенштейна</w:t>
            </w:r>
          </w:p>
        </w:tc>
        <w:tc>
          <w:tcPr>
            <w:tcW w:w="392"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15,92</w:t>
            </w:r>
          </w:p>
        </w:tc>
        <w:tc>
          <w:tcPr>
            <w:tcW w:w="261" w:type="pct"/>
            <w:shd w:val="clear" w:color="auto" w:fill="auto"/>
          </w:tcPr>
          <w:p w:rsidR="00CF6E85" w:rsidRPr="00520718" w:rsidRDefault="00CF6E85" w:rsidP="00CF6E85">
            <w:pPr>
              <w:spacing w:before="0" w:after="0"/>
              <w:ind w:firstLine="0"/>
              <w:jc w:val="center"/>
              <w:rPr>
                <w:rFonts w:cs="Times New Roman"/>
                <w:sz w:val="20"/>
                <w:szCs w:val="20"/>
              </w:rPr>
            </w:pPr>
          </w:p>
        </w:tc>
        <w:tc>
          <w:tcPr>
            <w:tcW w:w="339" w:type="pct"/>
            <w:gridSpan w:val="2"/>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Ландшафтный, зоологический</w:t>
            </w:r>
          </w:p>
        </w:tc>
        <w:tc>
          <w:tcPr>
            <w:tcW w:w="313"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Олюторский</w:t>
            </w:r>
          </w:p>
        </w:tc>
        <w:tc>
          <w:tcPr>
            <w:tcW w:w="938"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Решение Камчатского обл.СНД от 28.12.1983 № 562</w:t>
            </w:r>
          </w:p>
        </w:tc>
      </w:tr>
      <w:tr w:rsidR="00CF6E85" w:rsidRPr="00520718" w:rsidTr="005978EE">
        <w:trPr>
          <w:trHeight w:val="20"/>
        </w:trPr>
        <w:tc>
          <w:tcPr>
            <w:tcW w:w="160" w:type="pct"/>
            <w:shd w:val="clear" w:color="auto" w:fill="auto"/>
          </w:tcPr>
          <w:p w:rsidR="00CF6E85" w:rsidRPr="00520718" w:rsidRDefault="00CF6E85" w:rsidP="004F7FF4">
            <w:pPr>
              <w:pStyle w:val="af2"/>
              <w:numPr>
                <w:ilvl w:val="0"/>
                <w:numId w:val="40"/>
              </w:numPr>
              <w:spacing w:before="0" w:after="0"/>
              <w:jc w:val="left"/>
              <w:rPr>
                <w:rFonts w:cs="Times New Roman"/>
                <w:sz w:val="20"/>
                <w:szCs w:val="20"/>
              </w:rPr>
            </w:pPr>
          </w:p>
        </w:tc>
        <w:tc>
          <w:tcPr>
            <w:tcW w:w="503"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 xml:space="preserve">Бухта Анастасии </w:t>
            </w:r>
          </w:p>
        </w:tc>
        <w:tc>
          <w:tcPr>
            <w:tcW w:w="392"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233,73</w:t>
            </w:r>
          </w:p>
        </w:tc>
        <w:tc>
          <w:tcPr>
            <w:tcW w:w="261" w:type="pct"/>
            <w:shd w:val="clear" w:color="auto" w:fill="auto"/>
          </w:tcPr>
          <w:p w:rsidR="00CF6E85" w:rsidRPr="00520718" w:rsidRDefault="00CF6E85" w:rsidP="00CF6E85">
            <w:pPr>
              <w:spacing w:before="0" w:after="0"/>
              <w:ind w:firstLine="0"/>
              <w:jc w:val="center"/>
              <w:rPr>
                <w:rFonts w:cs="Times New Roman"/>
                <w:sz w:val="20"/>
                <w:szCs w:val="20"/>
              </w:rPr>
            </w:pPr>
          </w:p>
        </w:tc>
        <w:tc>
          <w:tcPr>
            <w:tcW w:w="339" w:type="pct"/>
            <w:gridSpan w:val="2"/>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Ландшафтный, зоологический</w:t>
            </w:r>
          </w:p>
        </w:tc>
        <w:tc>
          <w:tcPr>
            <w:tcW w:w="313"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Олюторский</w:t>
            </w:r>
          </w:p>
        </w:tc>
        <w:tc>
          <w:tcPr>
            <w:tcW w:w="938"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Решение Камчатского обл.СНД от 28.12.1983 № 562</w:t>
            </w:r>
          </w:p>
        </w:tc>
      </w:tr>
      <w:tr w:rsidR="00CF6E85" w:rsidRPr="00520718" w:rsidTr="005978EE">
        <w:trPr>
          <w:trHeight w:val="20"/>
        </w:trPr>
        <w:tc>
          <w:tcPr>
            <w:tcW w:w="160" w:type="pct"/>
            <w:shd w:val="clear" w:color="auto" w:fill="auto"/>
          </w:tcPr>
          <w:p w:rsidR="00CF6E85" w:rsidRPr="00520718" w:rsidRDefault="00CF6E85" w:rsidP="004F7FF4">
            <w:pPr>
              <w:pStyle w:val="af2"/>
              <w:numPr>
                <w:ilvl w:val="0"/>
                <w:numId w:val="40"/>
              </w:numPr>
              <w:spacing w:before="0" w:after="0"/>
              <w:jc w:val="left"/>
              <w:rPr>
                <w:rFonts w:cs="Times New Roman"/>
                <w:sz w:val="20"/>
                <w:szCs w:val="20"/>
              </w:rPr>
            </w:pPr>
          </w:p>
        </w:tc>
        <w:tc>
          <w:tcPr>
            <w:tcW w:w="503"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Мыс Грозный</w:t>
            </w:r>
          </w:p>
        </w:tc>
        <w:tc>
          <w:tcPr>
            <w:tcW w:w="392"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141,93</w:t>
            </w:r>
          </w:p>
        </w:tc>
        <w:tc>
          <w:tcPr>
            <w:tcW w:w="261" w:type="pct"/>
            <w:shd w:val="clear" w:color="auto" w:fill="auto"/>
          </w:tcPr>
          <w:p w:rsidR="00CF6E85" w:rsidRPr="00520718" w:rsidRDefault="00CF6E85" w:rsidP="00CF6E85">
            <w:pPr>
              <w:spacing w:before="0" w:after="0"/>
              <w:ind w:firstLine="0"/>
              <w:jc w:val="center"/>
              <w:rPr>
                <w:rFonts w:cs="Times New Roman"/>
                <w:sz w:val="20"/>
                <w:szCs w:val="20"/>
              </w:rPr>
            </w:pPr>
          </w:p>
        </w:tc>
        <w:tc>
          <w:tcPr>
            <w:tcW w:w="339" w:type="pct"/>
            <w:gridSpan w:val="2"/>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Ландшафтный, зоологический</w:t>
            </w:r>
          </w:p>
        </w:tc>
        <w:tc>
          <w:tcPr>
            <w:tcW w:w="313"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Олюторский</w:t>
            </w:r>
          </w:p>
        </w:tc>
        <w:tc>
          <w:tcPr>
            <w:tcW w:w="938"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Решение Камчатского обл.СНД от 28.12.1983 № 562</w:t>
            </w:r>
          </w:p>
        </w:tc>
      </w:tr>
      <w:tr w:rsidR="00CF6E85" w:rsidRPr="00520718" w:rsidTr="005978EE">
        <w:trPr>
          <w:trHeight w:val="20"/>
        </w:trPr>
        <w:tc>
          <w:tcPr>
            <w:tcW w:w="160" w:type="pct"/>
            <w:shd w:val="clear" w:color="auto" w:fill="auto"/>
          </w:tcPr>
          <w:p w:rsidR="00CF6E85" w:rsidRPr="00520718" w:rsidRDefault="00CF6E85" w:rsidP="004F7FF4">
            <w:pPr>
              <w:pStyle w:val="af2"/>
              <w:numPr>
                <w:ilvl w:val="0"/>
                <w:numId w:val="40"/>
              </w:numPr>
              <w:spacing w:before="0" w:after="0"/>
              <w:jc w:val="left"/>
              <w:rPr>
                <w:rFonts w:cs="Times New Roman"/>
                <w:sz w:val="20"/>
                <w:szCs w:val="20"/>
              </w:rPr>
            </w:pPr>
          </w:p>
        </w:tc>
        <w:tc>
          <w:tcPr>
            <w:tcW w:w="503"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Остров Верхотурова</w:t>
            </w:r>
          </w:p>
        </w:tc>
        <w:tc>
          <w:tcPr>
            <w:tcW w:w="392"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710,13</w:t>
            </w:r>
          </w:p>
        </w:tc>
        <w:tc>
          <w:tcPr>
            <w:tcW w:w="261" w:type="pct"/>
            <w:shd w:val="clear" w:color="auto" w:fill="auto"/>
          </w:tcPr>
          <w:p w:rsidR="00CF6E85" w:rsidRPr="00520718" w:rsidRDefault="00CF6E85" w:rsidP="00CF6E85">
            <w:pPr>
              <w:spacing w:before="0" w:after="0"/>
              <w:ind w:firstLine="0"/>
              <w:jc w:val="center"/>
              <w:rPr>
                <w:rFonts w:cs="Times New Roman"/>
                <w:sz w:val="20"/>
                <w:szCs w:val="20"/>
              </w:rPr>
            </w:pPr>
          </w:p>
        </w:tc>
        <w:tc>
          <w:tcPr>
            <w:tcW w:w="339" w:type="pct"/>
            <w:gridSpan w:val="2"/>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Ландшафтный, зоологический</w:t>
            </w:r>
          </w:p>
        </w:tc>
        <w:tc>
          <w:tcPr>
            <w:tcW w:w="313"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Олюторский</w:t>
            </w:r>
          </w:p>
        </w:tc>
        <w:tc>
          <w:tcPr>
            <w:tcW w:w="938"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 xml:space="preserve">Входит в число ключевых орнитологических территорий глобального и регионального </w:t>
            </w:r>
            <w:r w:rsidRPr="00520718">
              <w:rPr>
                <w:rFonts w:cs="Times New Roman"/>
                <w:sz w:val="20"/>
                <w:szCs w:val="20"/>
              </w:rPr>
              <w:lastRenderedPageBreak/>
              <w:t>(общеазиатского значения) по программе «Ключевые орнитологические территории" (КОТР), программа «Important Bird Area»</w:t>
            </w:r>
          </w:p>
        </w:tc>
        <w:tc>
          <w:tcPr>
            <w:tcW w:w="1076" w:type="pct"/>
            <w:gridSpan w:val="2"/>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lastRenderedPageBreak/>
              <w:t>Решение Камчатского обл.СНД от 09.01.1981 № 9</w:t>
            </w:r>
          </w:p>
        </w:tc>
      </w:tr>
      <w:tr w:rsidR="00CF6E85" w:rsidRPr="00520718" w:rsidTr="005978EE">
        <w:trPr>
          <w:trHeight w:val="20"/>
        </w:trPr>
        <w:tc>
          <w:tcPr>
            <w:tcW w:w="160" w:type="pct"/>
            <w:shd w:val="clear" w:color="auto" w:fill="auto"/>
          </w:tcPr>
          <w:p w:rsidR="00CF6E85" w:rsidRPr="00520718" w:rsidRDefault="00CF6E85" w:rsidP="004F7FF4">
            <w:pPr>
              <w:pStyle w:val="af2"/>
              <w:numPr>
                <w:ilvl w:val="0"/>
                <w:numId w:val="40"/>
              </w:numPr>
              <w:spacing w:before="0" w:after="0"/>
              <w:jc w:val="left"/>
              <w:rPr>
                <w:rFonts w:cs="Times New Roman"/>
                <w:sz w:val="20"/>
                <w:szCs w:val="20"/>
              </w:rPr>
            </w:pPr>
          </w:p>
        </w:tc>
        <w:tc>
          <w:tcPr>
            <w:tcW w:w="503"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Озеро Илиргытгын</w:t>
            </w:r>
          </w:p>
        </w:tc>
        <w:tc>
          <w:tcPr>
            <w:tcW w:w="392"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790,16</w:t>
            </w:r>
          </w:p>
        </w:tc>
        <w:tc>
          <w:tcPr>
            <w:tcW w:w="261" w:type="pct"/>
            <w:shd w:val="clear" w:color="auto" w:fill="auto"/>
          </w:tcPr>
          <w:p w:rsidR="00CF6E85" w:rsidRPr="00520718" w:rsidRDefault="00CF6E85" w:rsidP="00CF6E85">
            <w:pPr>
              <w:spacing w:before="0" w:after="0"/>
              <w:ind w:firstLine="0"/>
              <w:jc w:val="center"/>
              <w:rPr>
                <w:rFonts w:cs="Times New Roman"/>
                <w:sz w:val="20"/>
                <w:szCs w:val="20"/>
              </w:rPr>
            </w:pPr>
          </w:p>
        </w:tc>
        <w:tc>
          <w:tcPr>
            <w:tcW w:w="339" w:type="pct"/>
            <w:gridSpan w:val="2"/>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Комплексный (ландшафтный)</w:t>
            </w:r>
          </w:p>
        </w:tc>
        <w:tc>
          <w:tcPr>
            <w:tcW w:w="313"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Олюторский</w:t>
            </w:r>
          </w:p>
        </w:tc>
        <w:tc>
          <w:tcPr>
            <w:tcW w:w="938"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Решение Камчатского обл.СНД от 09.01.1981 № 9</w:t>
            </w:r>
          </w:p>
        </w:tc>
      </w:tr>
      <w:tr w:rsidR="00CF6E85" w:rsidRPr="00520718" w:rsidTr="005978EE">
        <w:trPr>
          <w:trHeight w:val="20"/>
        </w:trPr>
        <w:tc>
          <w:tcPr>
            <w:tcW w:w="160" w:type="pct"/>
            <w:shd w:val="clear" w:color="auto" w:fill="auto"/>
          </w:tcPr>
          <w:p w:rsidR="00CF6E85" w:rsidRPr="00520718" w:rsidRDefault="00CF6E85" w:rsidP="004F7FF4">
            <w:pPr>
              <w:pStyle w:val="af2"/>
              <w:numPr>
                <w:ilvl w:val="0"/>
                <w:numId w:val="40"/>
              </w:numPr>
              <w:spacing w:before="0" w:after="0"/>
              <w:jc w:val="left"/>
              <w:rPr>
                <w:rFonts w:cs="Times New Roman"/>
                <w:sz w:val="20"/>
                <w:szCs w:val="20"/>
              </w:rPr>
            </w:pPr>
          </w:p>
        </w:tc>
        <w:tc>
          <w:tcPr>
            <w:tcW w:w="503"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Озеро Потатгытгын</w:t>
            </w:r>
          </w:p>
        </w:tc>
        <w:tc>
          <w:tcPr>
            <w:tcW w:w="392"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2785,56</w:t>
            </w:r>
          </w:p>
        </w:tc>
        <w:tc>
          <w:tcPr>
            <w:tcW w:w="261" w:type="pct"/>
            <w:shd w:val="clear" w:color="auto" w:fill="auto"/>
          </w:tcPr>
          <w:p w:rsidR="00CF6E85" w:rsidRPr="00520718" w:rsidRDefault="00CF6E85" w:rsidP="00CF6E85">
            <w:pPr>
              <w:spacing w:before="0" w:after="0"/>
              <w:ind w:firstLine="0"/>
              <w:jc w:val="center"/>
              <w:rPr>
                <w:rFonts w:cs="Times New Roman"/>
                <w:sz w:val="20"/>
                <w:szCs w:val="20"/>
              </w:rPr>
            </w:pPr>
          </w:p>
        </w:tc>
        <w:tc>
          <w:tcPr>
            <w:tcW w:w="339" w:type="pct"/>
            <w:gridSpan w:val="2"/>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Ландшафтный</w:t>
            </w:r>
          </w:p>
        </w:tc>
        <w:tc>
          <w:tcPr>
            <w:tcW w:w="313"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Олюторский</w:t>
            </w:r>
          </w:p>
        </w:tc>
        <w:tc>
          <w:tcPr>
            <w:tcW w:w="938"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Решение Камчатского обл.СНД от 09.01.1981 № 9</w:t>
            </w:r>
          </w:p>
        </w:tc>
      </w:tr>
      <w:tr w:rsidR="00CF6E85" w:rsidRPr="00520718" w:rsidTr="005978EE">
        <w:trPr>
          <w:trHeight w:val="20"/>
        </w:trPr>
        <w:tc>
          <w:tcPr>
            <w:tcW w:w="160" w:type="pct"/>
            <w:shd w:val="clear" w:color="auto" w:fill="auto"/>
          </w:tcPr>
          <w:p w:rsidR="00CF6E85" w:rsidRPr="00520718" w:rsidRDefault="00CF6E85" w:rsidP="004F7FF4">
            <w:pPr>
              <w:pStyle w:val="af2"/>
              <w:numPr>
                <w:ilvl w:val="0"/>
                <w:numId w:val="40"/>
              </w:numPr>
              <w:spacing w:before="0" w:after="0"/>
              <w:jc w:val="left"/>
              <w:rPr>
                <w:rFonts w:cs="Times New Roman"/>
                <w:sz w:val="20"/>
                <w:szCs w:val="20"/>
              </w:rPr>
            </w:pPr>
          </w:p>
        </w:tc>
        <w:tc>
          <w:tcPr>
            <w:tcW w:w="503"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Река Белая</w:t>
            </w:r>
          </w:p>
        </w:tc>
        <w:tc>
          <w:tcPr>
            <w:tcW w:w="392"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237,1</w:t>
            </w:r>
          </w:p>
        </w:tc>
        <w:tc>
          <w:tcPr>
            <w:tcW w:w="261" w:type="pct"/>
            <w:shd w:val="clear" w:color="auto" w:fill="auto"/>
          </w:tcPr>
          <w:p w:rsidR="00CF6E85" w:rsidRPr="00520718" w:rsidRDefault="00CF6E85" w:rsidP="00CF6E85">
            <w:pPr>
              <w:spacing w:before="0" w:after="0"/>
              <w:ind w:firstLine="0"/>
              <w:jc w:val="center"/>
              <w:rPr>
                <w:rFonts w:cs="Times New Roman"/>
                <w:sz w:val="20"/>
                <w:szCs w:val="20"/>
              </w:rPr>
            </w:pPr>
          </w:p>
        </w:tc>
        <w:tc>
          <w:tcPr>
            <w:tcW w:w="339" w:type="pct"/>
            <w:gridSpan w:val="2"/>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Комплексный</w:t>
            </w:r>
          </w:p>
        </w:tc>
        <w:tc>
          <w:tcPr>
            <w:tcW w:w="313"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 xml:space="preserve">Пенжинский </w:t>
            </w:r>
          </w:p>
        </w:tc>
        <w:tc>
          <w:tcPr>
            <w:tcW w:w="938"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Решение Камчатского обл.СНД от 09.01.1981 № 9</w:t>
            </w:r>
          </w:p>
        </w:tc>
      </w:tr>
      <w:tr w:rsidR="00CF6E85" w:rsidRPr="00520718" w:rsidTr="005978EE">
        <w:trPr>
          <w:trHeight w:val="20"/>
        </w:trPr>
        <w:tc>
          <w:tcPr>
            <w:tcW w:w="160" w:type="pct"/>
            <w:shd w:val="clear" w:color="auto" w:fill="auto"/>
          </w:tcPr>
          <w:p w:rsidR="00CF6E85" w:rsidRPr="00520718" w:rsidRDefault="00CF6E85" w:rsidP="004F7FF4">
            <w:pPr>
              <w:pStyle w:val="af2"/>
              <w:numPr>
                <w:ilvl w:val="0"/>
                <w:numId w:val="40"/>
              </w:numPr>
              <w:spacing w:before="0" w:after="0"/>
              <w:jc w:val="left"/>
              <w:rPr>
                <w:rFonts w:cs="Times New Roman"/>
                <w:sz w:val="20"/>
                <w:szCs w:val="20"/>
              </w:rPr>
            </w:pPr>
          </w:p>
        </w:tc>
        <w:tc>
          <w:tcPr>
            <w:tcW w:w="503"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Лиственничник разнотравный в долине реки Пенжиной</w:t>
            </w:r>
          </w:p>
        </w:tc>
        <w:tc>
          <w:tcPr>
            <w:tcW w:w="392"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49,39</w:t>
            </w:r>
          </w:p>
        </w:tc>
        <w:tc>
          <w:tcPr>
            <w:tcW w:w="261"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Ботанический</w:t>
            </w:r>
          </w:p>
        </w:tc>
        <w:tc>
          <w:tcPr>
            <w:tcW w:w="313"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Пенжинский</w:t>
            </w:r>
          </w:p>
        </w:tc>
        <w:tc>
          <w:tcPr>
            <w:tcW w:w="938"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Решение Камчатского обл.СНД от 09.01.1980 № 235</w:t>
            </w:r>
          </w:p>
        </w:tc>
      </w:tr>
      <w:tr w:rsidR="00CF6E85" w:rsidRPr="00520718" w:rsidTr="005978EE">
        <w:trPr>
          <w:trHeight w:val="20"/>
        </w:trPr>
        <w:tc>
          <w:tcPr>
            <w:tcW w:w="160" w:type="pct"/>
            <w:shd w:val="clear" w:color="auto" w:fill="auto"/>
          </w:tcPr>
          <w:p w:rsidR="00CF6E85" w:rsidRPr="00520718" w:rsidRDefault="00CF6E85" w:rsidP="004F7FF4">
            <w:pPr>
              <w:pStyle w:val="af2"/>
              <w:numPr>
                <w:ilvl w:val="0"/>
                <w:numId w:val="40"/>
              </w:numPr>
              <w:spacing w:before="0" w:after="0"/>
              <w:jc w:val="left"/>
              <w:rPr>
                <w:rFonts w:cs="Times New Roman"/>
                <w:sz w:val="20"/>
                <w:szCs w:val="20"/>
              </w:rPr>
            </w:pPr>
          </w:p>
        </w:tc>
        <w:tc>
          <w:tcPr>
            <w:tcW w:w="503"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Остров Добржанского</w:t>
            </w:r>
          </w:p>
        </w:tc>
        <w:tc>
          <w:tcPr>
            <w:tcW w:w="392"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191,44</w:t>
            </w:r>
          </w:p>
        </w:tc>
        <w:tc>
          <w:tcPr>
            <w:tcW w:w="261" w:type="pct"/>
            <w:shd w:val="clear" w:color="auto" w:fill="auto"/>
          </w:tcPr>
          <w:p w:rsidR="00CF6E85" w:rsidRPr="00520718" w:rsidRDefault="00CF6E85" w:rsidP="00CF6E85">
            <w:pPr>
              <w:spacing w:before="0" w:after="0"/>
              <w:ind w:firstLine="0"/>
              <w:jc w:val="center"/>
              <w:rPr>
                <w:rFonts w:cs="Times New Roman"/>
                <w:sz w:val="20"/>
                <w:szCs w:val="20"/>
              </w:rPr>
            </w:pPr>
          </w:p>
        </w:tc>
        <w:tc>
          <w:tcPr>
            <w:tcW w:w="339" w:type="pct"/>
            <w:gridSpan w:val="2"/>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Комплексный (зоологический, палеонтологический)</w:t>
            </w:r>
          </w:p>
        </w:tc>
        <w:tc>
          <w:tcPr>
            <w:tcW w:w="313"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Пенжинский</w:t>
            </w:r>
          </w:p>
        </w:tc>
        <w:tc>
          <w:tcPr>
            <w:tcW w:w="938"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Входит в число ключевых орнитологических территорий глобального и регионального (общеазиатского значения) по программе "Ключевые орнитологические территории" (КОТР), программа «Important Bird Area»</w:t>
            </w:r>
          </w:p>
        </w:tc>
        <w:tc>
          <w:tcPr>
            <w:tcW w:w="1076" w:type="pct"/>
            <w:gridSpan w:val="2"/>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Решение Камчатского обл.СНД от 28.12.1983 № 562</w:t>
            </w:r>
          </w:p>
        </w:tc>
      </w:tr>
      <w:tr w:rsidR="00CF6E85" w:rsidRPr="00520718" w:rsidTr="005978EE">
        <w:trPr>
          <w:trHeight w:val="20"/>
        </w:trPr>
        <w:tc>
          <w:tcPr>
            <w:tcW w:w="160" w:type="pct"/>
            <w:shd w:val="clear" w:color="auto" w:fill="auto"/>
          </w:tcPr>
          <w:p w:rsidR="00CF6E85" w:rsidRPr="00520718" w:rsidRDefault="00CF6E85" w:rsidP="004F7FF4">
            <w:pPr>
              <w:pStyle w:val="af2"/>
              <w:numPr>
                <w:ilvl w:val="0"/>
                <w:numId w:val="40"/>
              </w:numPr>
              <w:spacing w:before="0" w:after="0"/>
              <w:jc w:val="left"/>
              <w:rPr>
                <w:rFonts w:cs="Times New Roman"/>
                <w:sz w:val="20"/>
                <w:szCs w:val="20"/>
              </w:rPr>
            </w:pPr>
          </w:p>
        </w:tc>
        <w:tc>
          <w:tcPr>
            <w:tcW w:w="503"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Озеро Паланское</w:t>
            </w:r>
          </w:p>
        </w:tc>
        <w:tc>
          <w:tcPr>
            <w:tcW w:w="392"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2692,76</w:t>
            </w:r>
          </w:p>
        </w:tc>
        <w:tc>
          <w:tcPr>
            <w:tcW w:w="261" w:type="pct"/>
            <w:shd w:val="clear" w:color="auto" w:fill="auto"/>
          </w:tcPr>
          <w:p w:rsidR="00CF6E85" w:rsidRPr="00520718" w:rsidRDefault="00CF6E85" w:rsidP="00CF6E85">
            <w:pPr>
              <w:spacing w:before="0" w:after="0"/>
              <w:ind w:firstLine="0"/>
              <w:jc w:val="center"/>
              <w:rPr>
                <w:rFonts w:cs="Times New Roman"/>
                <w:sz w:val="20"/>
                <w:szCs w:val="20"/>
              </w:rPr>
            </w:pPr>
          </w:p>
        </w:tc>
        <w:tc>
          <w:tcPr>
            <w:tcW w:w="339" w:type="pct"/>
            <w:gridSpan w:val="2"/>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Комплексный</w:t>
            </w:r>
          </w:p>
        </w:tc>
        <w:tc>
          <w:tcPr>
            <w:tcW w:w="313"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 xml:space="preserve">Тигильский </w:t>
            </w:r>
          </w:p>
        </w:tc>
        <w:tc>
          <w:tcPr>
            <w:tcW w:w="938"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Решение Камчатского обл.СНД от 09.01.1981 № 9</w:t>
            </w:r>
          </w:p>
        </w:tc>
      </w:tr>
      <w:tr w:rsidR="00CF6E85" w:rsidRPr="00520718" w:rsidTr="005978EE">
        <w:trPr>
          <w:trHeight w:val="20"/>
        </w:trPr>
        <w:tc>
          <w:tcPr>
            <w:tcW w:w="160" w:type="pct"/>
            <w:shd w:val="clear" w:color="auto" w:fill="auto"/>
          </w:tcPr>
          <w:p w:rsidR="00CF6E85" w:rsidRPr="00520718" w:rsidRDefault="00CF6E85" w:rsidP="004F7FF4">
            <w:pPr>
              <w:pStyle w:val="af2"/>
              <w:numPr>
                <w:ilvl w:val="0"/>
                <w:numId w:val="40"/>
              </w:numPr>
              <w:spacing w:before="0" w:after="0"/>
              <w:jc w:val="left"/>
              <w:rPr>
                <w:rFonts w:cs="Times New Roman"/>
                <w:sz w:val="20"/>
                <w:szCs w:val="20"/>
              </w:rPr>
            </w:pPr>
          </w:p>
        </w:tc>
        <w:tc>
          <w:tcPr>
            <w:tcW w:w="503"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Паланские горячие источники</w:t>
            </w:r>
          </w:p>
        </w:tc>
        <w:tc>
          <w:tcPr>
            <w:tcW w:w="392"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84,61</w:t>
            </w:r>
          </w:p>
        </w:tc>
        <w:tc>
          <w:tcPr>
            <w:tcW w:w="261" w:type="pct"/>
            <w:shd w:val="clear" w:color="auto" w:fill="auto"/>
          </w:tcPr>
          <w:p w:rsidR="00CF6E85" w:rsidRPr="00520718" w:rsidRDefault="00CF6E85" w:rsidP="00CF6E85">
            <w:pPr>
              <w:spacing w:before="0" w:after="0"/>
              <w:ind w:firstLine="0"/>
              <w:jc w:val="center"/>
              <w:rPr>
                <w:rFonts w:cs="Times New Roman"/>
                <w:sz w:val="20"/>
                <w:szCs w:val="20"/>
              </w:rPr>
            </w:pPr>
          </w:p>
        </w:tc>
        <w:tc>
          <w:tcPr>
            <w:tcW w:w="339" w:type="pct"/>
            <w:gridSpan w:val="2"/>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Комплексный</w:t>
            </w:r>
          </w:p>
        </w:tc>
        <w:tc>
          <w:tcPr>
            <w:tcW w:w="313"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Тигильский</w:t>
            </w:r>
          </w:p>
        </w:tc>
        <w:tc>
          <w:tcPr>
            <w:tcW w:w="938"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Решение Камчатского обл.СНД от 09.01.1981 № 9</w:t>
            </w:r>
          </w:p>
        </w:tc>
      </w:tr>
      <w:tr w:rsidR="00CF6E85" w:rsidRPr="00520718" w:rsidTr="005978EE">
        <w:trPr>
          <w:trHeight w:val="20"/>
        </w:trPr>
        <w:tc>
          <w:tcPr>
            <w:tcW w:w="160" w:type="pct"/>
            <w:shd w:val="clear" w:color="auto" w:fill="auto"/>
          </w:tcPr>
          <w:p w:rsidR="00CF6E85" w:rsidRPr="00520718" w:rsidRDefault="00CF6E85" w:rsidP="004F7FF4">
            <w:pPr>
              <w:pStyle w:val="af2"/>
              <w:numPr>
                <w:ilvl w:val="0"/>
                <w:numId w:val="40"/>
              </w:numPr>
              <w:spacing w:before="0" w:after="0"/>
              <w:jc w:val="left"/>
              <w:rPr>
                <w:rFonts w:cs="Times New Roman"/>
                <w:sz w:val="20"/>
                <w:szCs w:val="20"/>
              </w:rPr>
            </w:pPr>
          </w:p>
        </w:tc>
        <w:tc>
          <w:tcPr>
            <w:tcW w:w="503"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Паланские пороги</w:t>
            </w:r>
          </w:p>
        </w:tc>
        <w:tc>
          <w:tcPr>
            <w:tcW w:w="392"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464,79</w:t>
            </w:r>
          </w:p>
        </w:tc>
        <w:tc>
          <w:tcPr>
            <w:tcW w:w="261" w:type="pct"/>
            <w:shd w:val="clear" w:color="auto" w:fill="auto"/>
          </w:tcPr>
          <w:p w:rsidR="00CF6E85" w:rsidRPr="00520718" w:rsidRDefault="00CF6E85" w:rsidP="00CF6E85">
            <w:pPr>
              <w:spacing w:before="0" w:after="0"/>
              <w:ind w:firstLine="0"/>
              <w:jc w:val="center"/>
              <w:rPr>
                <w:rFonts w:cs="Times New Roman"/>
                <w:sz w:val="20"/>
                <w:szCs w:val="20"/>
              </w:rPr>
            </w:pPr>
          </w:p>
        </w:tc>
        <w:tc>
          <w:tcPr>
            <w:tcW w:w="339" w:type="pct"/>
            <w:gridSpan w:val="2"/>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Комплексный</w:t>
            </w:r>
          </w:p>
        </w:tc>
        <w:tc>
          <w:tcPr>
            <w:tcW w:w="313"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 xml:space="preserve">Тигильский </w:t>
            </w:r>
          </w:p>
        </w:tc>
        <w:tc>
          <w:tcPr>
            <w:tcW w:w="938"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Решение Камчатского обл.СНД от 28.12.1983 № 562</w:t>
            </w:r>
          </w:p>
        </w:tc>
      </w:tr>
      <w:tr w:rsidR="00CF6E85" w:rsidRPr="00520718" w:rsidTr="005978EE">
        <w:trPr>
          <w:trHeight w:val="20"/>
        </w:trPr>
        <w:tc>
          <w:tcPr>
            <w:tcW w:w="160" w:type="pct"/>
            <w:shd w:val="clear" w:color="auto" w:fill="auto"/>
          </w:tcPr>
          <w:p w:rsidR="00CF6E85" w:rsidRPr="00520718" w:rsidRDefault="00CF6E85" w:rsidP="004F7FF4">
            <w:pPr>
              <w:pStyle w:val="af2"/>
              <w:numPr>
                <w:ilvl w:val="0"/>
                <w:numId w:val="40"/>
              </w:numPr>
              <w:spacing w:before="0" w:after="0"/>
              <w:jc w:val="left"/>
              <w:rPr>
                <w:rFonts w:cs="Times New Roman"/>
                <w:sz w:val="20"/>
                <w:szCs w:val="20"/>
              </w:rPr>
            </w:pPr>
          </w:p>
        </w:tc>
        <w:tc>
          <w:tcPr>
            <w:tcW w:w="503"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Точилинский разрез</w:t>
            </w:r>
          </w:p>
        </w:tc>
        <w:tc>
          <w:tcPr>
            <w:tcW w:w="392"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1928,42</w:t>
            </w:r>
          </w:p>
        </w:tc>
        <w:tc>
          <w:tcPr>
            <w:tcW w:w="261" w:type="pct"/>
            <w:shd w:val="clear" w:color="auto" w:fill="auto"/>
          </w:tcPr>
          <w:p w:rsidR="00CF6E85" w:rsidRPr="00520718" w:rsidRDefault="00CF6E85" w:rsidP="00CF6E85">
            <w:pPr>
              <w:spacing w:before="0" w:after="0"/>
              <w:ind w:firstLine="0"/>
              <w:jc w:val="center"/>
              <w:rPr>
                <w:rFonts w:cs="Times New Roman"/>
                <w:sz w:val="20"/>
                <w:szCs w:val="20"/>
              </w:rPr>
            </w:pPr>
          </w:p>
        </w:tc>
        <w:tc>
          <w:tcPr>
            <w:tcW w:w="339" w:type="pct"/>
            <w:gridSpan w:val="2"/>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Палеонтологический</w:t>
            </w:r>
          </w:p>
        </w:tc>
        <w:tc>
          <w:tcPr>
            <w:tcW w:w="313"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 xml:space="preserve">Тигильский </w:t>
            </w:r>
          </w:p>
        </w:tc>
        <w:tc>
          <w:tcPr>
            <w:tcW w:w="938"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Решение Камчатского обл.СНД от 09.01.1981 № 9</w:t>
            </w:r>
          </w:p>
        </w:tc>
      </w:tr>
      <w:tr w:rsidR="00CF6E85" w:rsidRPr="00520718" w:rsidTr="005978EE">
        <w:trPr>
          <w:trHeight w:val="20"/>
        </w:trPr>
        <w:tc>
          <w:tcPr>
            <w:tcW w:w="160" w:type="pct"/>
            <w:shd w:val="clear" w:color="auto" w:fill="auto"/>
          </w:tcPr>
          <w:p w:rsidR="00CF6E85" w:rsidRPr="00520718" w:rsidRDefault="00CF6E85" w:rsidP="004F7FF4">
            <w:pPr>
              <w:pStyle w:val="af2"/>
              <w:numPr>
                <w:ilvl w:val="0"/>
                <w:numId w:val="40"/>
              </w:numPr>
              <w:spacing w:before="0" w:after="0"/>
              <w:jc w:val="left"/>
              <w:rPr>
                <w:rFonts w:cs="Times New Roman"/>
                <w:sz w:val="20"/>
                <w:szCs w:val="20"/>
              </w:rPr>
            </w:pPr>
          </w:p>
        </w:tc>
        <w:tc>
          <w:tcPr>
            <w:tcW w:w="503"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 xml:space="preserve">Остров Скала </w:t>
            </w:r>
          </w:p>
        </w:tc>
        <w:tc>
          <w:tcPr>
            <w:tcW w:w="392"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1,24</w:t>
            </w:r>
          </w:p>
        </w:tc>
        <w:tc>
          <w:tcPr>
            <w:tcW w:w="261" w:type="pct"/>
            <w:shd w:val="clear" w:color="auto" w:fill="auto"/>
          </w:tcPr>
          <w:p w:rsidR="00CF6E85" w:rsidRPr="00520718" w:rsidRDefault="00CF6E85" w:rsidP="00CF6E85">
            <w:pPr>
              <w:spacing w:before="0" w:after="0"/>
              <w:ind w:firstLine="0"/>
              <w:jc w:val="center"/>
              <w:rPr>
                <w:rFonts w:cs="Times New Roman"/>
                <w:sz w:val="20"/>
                <w:szCs w:val="20"/>
              </w:rPr>
            </w:pPr>
          </w:p>
        </w:tc>
        <w:tc>
          <w:tcPr>
            <w:tcW w:w="339" w:type="pct"/>
            <w:gridSpan w:val="2"/>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Зоологический</w:t>
            </w:r>
          </w:p>
        </w:tc>
        <w:tc>
          <w:tcPr>
            <w:tcW w:w="313"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 xml:space="preserve">Тигильский </w:t>
            </w:r>
          </w:p>
        </w:tc>
        <w:tc>
          <w:tcPr>
            <w:tcW w:w="938"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 xml:space="preserve">Остров Скала (как объект «Скала Коврижка») входит в число ключевых орнитологических территорий глобального и регионального </w:t>
            </w:r>
            <w:r w:rsidRPr="00520718">
              <w:rPr>
                <w:rFonts w:cs="Times New Roman"/>
                <w:sz w:val="20"/>
                <w:szCs w:val="20"/>
              </w:rPr>
              <w:lastRenderedPageBreak/>
              <w:t>(общеазиатского значения) по программе «Ключевые орнитологические территории" (КОТР), программа «Important Bird Area»</w:t>
            </w:r>
          </w:p>
        </w:tc>
        <w:tc>
          <w:tcPr>
            <w:tcW w:w="1076" w:type="pct"/>
            <w:gridSpan w:val="2"/>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lastRenderedPageBreak/>
              <w:t>Решение Камчатского обл.СНД от 28.12.1983 № 562</w:t>
            </w:r>
          </w:p>
        </w:tc>
      </w:tr>
      <w:tr w:rsidR="00CF6E85" w:rsidRPr="00520718" w:rsidTr="005978EE">
        <w:trPr>
          <w:trHeight w:val="20"/>
        </w:trPr>
        <w:tc>
          <w:tcPr>
            <w:tcW w:w="160" w:type="pct"/>
            <w:shd w:val="clear" w:color="auto" w:fill="auto"/>
          </w:tcPr>
          <w:p w:rsidR="00CF6E85" w:rsidRPr="00520718" w:rsidRDefault="00CF6E85" w:rsidP="004F7FF4">
            <w:pPr>
              <w:pStyle w:val="af2"/>
              <w:numPr>
                <w:ilvl w:val="0"/>
                <w:numId w:val="40"/>
              </w:numPr>
              <w:spacing w:before="0" w:after="0"/>
              <w:jc w:val="left"/>
              <w:rPr>
                <w:rFonts w:cs="Times New Roman"/>
                <w:sz w:val="20"/>
                <w:szCs w:val="20"/>
              </w:rPr>
            </w:pPr>
          </w:p>
        </w:tc>
        <w:tc>
          <w:tcPr>
            <w:tcW w:w="503"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Камчатская жемчужница на р. Белоголовой</w:t>
            </w:r>
          </w:p>
        </w:tc>
        <w:tc>
          <w:tcPr>
            <w:tcW w:w="392"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150,7</w:t>
            </w:r>
          </w:p>
        </w:tc>
        <w:tc>
          <w:tcPr>
            <w:tcW w:w="261" w:type="pct"/>
            <w:shd w:val="clear" w:color="auto" w:fill="auto"/>
          </w:tcPr>
          <w:p w:rsidR="00CF6E85" w:rsidRPr="00520718" w:rsidRDefault="00CF6E85" w:rsidP="00CF6E85">
            <w:pPr>
              <w:spacing w:before="0" w:after="0"/>
              <w:ind w:firstLine="0"/>
              <w:jc w:val="center"/>
              <w:rPr>
                <w:rFonts w:cs="Times New Roman"/>
                <w:sz w:val="20"/>
                <w:szCs w:val="20"/>
              </w:rPr>
            </w:pPr>
          </w:p>
        </w:tc>
        <w:tc>
          <w:tcPr>
            <w:tcW w:w="339" w:type="pct"/>
            <w:gridSpan w:val="2"/>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Биологический (зоологический)</w:t>
            </w:r>
          </w:p>
        </w:tc>
        <w:tc>
          <w:tcPr>
            <w:tcW w:w="313"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 xml:space="preserve">Тигильский </w:t>
            </w:r>
          </w:p>
        </w:tc>
        <w:tc>
          <w:tcPr>
            <w:tcW w:w="938"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Решение Камчатского обл.СНД от 28.12.1983 № 562</w:t>
            </w:r>
          </w:p>
        </w:tc>
      </w:tr>
      <w:tr w:rsidR="00CF6E85" w:rsidRPr="00520718" w:rsidTr="005978EE">
        <w:trPr>
          <w:trHeight w:val="20"/>
        </w:trPr>
        <w:tc>
          <w:tcPr>
            <w:tcW w:w="160" w:type="pct"/>
            <w:shd w:val="clear" w:color="auto" w:fill="auto"/>
          </w:tcPr>
          <w:p w:rsidR="00CF6E85" w:rsidRPr="00520718" w:rsidRDefault="00CF6E85" w:rsidP="004F7FF4">
            <w:pPr>
              <w:pStyle w:val="af2"/>
              <w:numPr>
                <w:ilvl w:val="0"/>
                <w:numId w:val="40"/>
              </w:numPr>
              <w:spacing w:before="0" w:after="0"/>
              <w:jc w:val="left"/>
              <w:rPr>
                <w:rFonts w:cs="Times New Roman"/>
                <w:sz w:val="20"/>
                <w:szCs w:val="20"/>
              </w:rPr>
            </w:pPr>
          </w:p>
        </w:tc>
        <w:tc>
          <w:tcPr>
            <w:tcW w:w="503"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Аметисты в устье реки Шаманка</w:t>
            </w:r>
          </w:p>
        </w:tc>
        <w:tc>
          <w:tcPr>
            <w:tcW w:w="392"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1411,3</w:t>
            </w:r>
          </w:p>
        </w:tc>
        <w:tc>
          <w:tcPr>
            <w:tcW w:w="261" w:type="pct"/>
            <w:shd w:val="clear" w:color="auto" w:fill="auto"/>
          </w:tcPr>
          <w:p w:rsidR="00CF6E85" w:rsidRPr="00520718" w:rsidRDefault="00CF6E85" w:rsidP="00CF6E85">
            <w:pPr>
              <w:spacing w:before="0" w:after="0"/>
              <w:ind w:firstLine="0"/>
              <w:jc w:val="center"/>
              <w:rPr>
                <w:rFonts w:cs="Times New Roman"/>
                <w:sz w:val="20"/>
                <w:szCs w:val="20"/>
              </w:rPr>
            </w:pPr>
          </w:p>
        </w:tc>
        <w:tc>
          <w:tcPr>
            <w:tcW w:w="339" w:type="pct"/>
            <w:gridSpan w:val="2"/>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Геологический</w:t>
            </w:r>
          </w:p>
        </w:tc>
        <w:tc>
          <w:tcPr>
            <w:tcW w:w="313"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 xml:space="preserve">Тигильский </w:t>
            </w:r>
          </w:p>
        </w:tc>
        <w:tc>
          <w:tcPr>
            <w:tcW w:w="938"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Решение Камчатского обл.СНД от 28.12.1983 № 562</w:t>
            </w:r>
          </w:p>
        </w:tc>
      </w:tr>
      <w:tr w:rsidR="00CF6E85" w:rsidRPr="00520718" w:rsidTr="005978EE">
        <w:trPr>
          <w:trHeight w:val="20"/>
        </w:trPr>
        <w:tc>
          <w:tcPr>
            <w:tcW w:w="160" w:type="pct"/>
            <w:shd w:val="clear" w:color="auto" w:fill="auto"/>
          </w:tcPr>
          <w:p w:rsidR="00CF6E85" w:rsidRPr="00520718" w:rsidRDefault="00CF6E85" w:rsidP="004F7FF4">
            <w:pPr>
              <w:pStyle w:val="af2"/>
              <w:numPr>
                <w:ilvl w:val="0"/>
                <w:numId w:val="40"/>
              </w:numPr>
              <w:spacing w:before="0" w:after="0"/>
              <w:jc w:val="left"/>
              <w:rPr>
                <w:rFonts w:cs="Times New Roman"/>
                <w:sz w:val="20"/>
                <w:szCs w:val="20"/>
              </w:rPr>
            </w:pPr>
          </w:p>
        </w:tc>
        <w:tc>
          <w:tcPr>
            <w:tcW w:w="503"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Мыс Кинкильский (аметисты)</w:t>
            </w:r>
          </w:p>
        </w:tc>
        <w:tc>
          <w:tcPr>
            <w:tcW w:w="392"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1168,9</w:t>
            </w:r>
          </w:p>
        </w:tc>
        <w:tc>
          <w:tcPr>
            <w:tcW w:w="261" w:type="pct"/>
            <w:shd w:val="clear" w:color="auto" w:fill="auto"/>
          </w:tcPr>
          <w:p w:rsidR="00CF6E85" w:rsidRPr="00520718" w:rsidRDefault="00CF6E85" w:rsidP="00CF6E85">
            <w:pPr>
              <w:spacing w:before="0" w:after="0"/>
              <w:ind w:firstLine="0"/>
              <w:jc w:val="center"/>
              <w:rPr>
                <w:rFonts w:cs="Times New Roman"/>
                <w:sz w:val="20"/>
                <w:szCs w:val="20"/>
              </w:rPr>
            </w:pPr>
          </w:p>
        </w:tc>
        <w:tc>
          <w:tcPr>
            <w:tcW w:w="339" w:type="pct"/>
            <w:gridSpan w:val="2"/>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Геологический</w:t>
            </w:r>
          </w:p>
        </w:tc>
        <w:tc>
          <w:tcPr>
            <w:tcW w:w="313"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 xml:space="preserve">Тигильский </w:t>
            </w:r>
          </w:p>
        </w:tc>
        <w:tc>
          <w:tcPr>
            <w:tcW w:w="938"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Решение Камчатского обл.СНД от 09.01.1981 № 9</w:t>
            </w:r>
          </w:p>
        </w:tc>
      </w:tr>
      <w:tr w:rsidR="00CF6E85" w:rsidRPr="00520718" w:rsidTr="005978EE">
        <w:trPr>
          <w:trHeight w:val="20"/>
        </w:trPr>
        <w:tc>
          <w:tcPr>
            <w:tcW w:w="160" w:type="pct"/>
            <w:shd w:val="clear" w:color="auto" w:fill="auto"/>
          </w:tcPr>
          <w:p w:rsidR="00CF6E85" w:rsidRPr="00520718" w:rsidRDefault="00CF6E85" w:rsidP="004F7FF4">
            <w:pPr>
              <w:pStyle w:val="af2"/>
              <w:numPr>
                <w:ilvl w:val="0"/>
                <w:numId w:val="40"/>
              </w:numPr>
              <w:spacing w:before="0" w:after="0"/>
              <w:jc w:val="left"/>
              <w:rPr>
                <w:rFonts w:cs="Times New Roman"/>
                <w:sz w:val="20"/>
                <w:szCs w:val="20"/>
              </w:rPr>
            </w:pPr>
          </w:p>
        </w:tc>
        <w:tc>
          <w:tcPr>
            <w:tcW w:w="503"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Мыс Зубчатый</w:t>
            </w:r>
          </w:p>
        </w:tc>
        <w:tc>
          <w:tcPr>
            <w:tcW w:w="392"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126,45</w:t>
            </w:r>
          </w:p>
        </w:tc>
        <w:tc>
          <w:tcPr>
            <w:tcW w:w="261" w:type="pct"/>
            <w:shd w:val="clear" w:color="auto" w:fill="auto"/>
          </w:tcPr>
          <w:p w:rsidR="00CF6E85" w:rsidRPr="00520718" w:rsidRDefault="00CF6E85" w:rsidP="00CF6E85">
            <w:pPr>
              <w:spacing w:before="0" w:after="0"/>
              <w:ind w:firstLine="0"/>
              <w:jc w:val="center"/>
              <w:rPr>
                <w:rFonts w:cs="Times New Roman"/>
                <w:sz w:val="20"/>
                <w:szCs w:val="20"/>
              </w:rPr>
            </w:pPr>
          </w:p>
        </w:tc>
        <w:tc>
          <w:tcPr>
            <w:tcW w:w="339" w:type="pct"/>
            <w:gridSpan w:val="2"/>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Биологический (зоологический)</w:t>
            </w:r>
          </w:p>
        </w:tc>
        <w:tc>
          <w:tcPr>
            <w:tcW w:w="313"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 xml:space="preserve">Тигильский </w:t>
            </w:r>
          </w:p>
        </w:tc>
        <w:tc>
          <w:tcPr>
            <w:tcW w:w="938"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Мыс Зубчатый входит в Список водно-болотных угодий международного значения как часть водно-болотного угодья "Мыс Утхолок" (Постановление Правительства РФ № 1050 от 13 сентября 1994 года)</w:t>
            </w:r>
          </w:p>
        </w:tc>
        <w:tc>
          <w:tcPr>
            <w:tcW w:w="1076" w:type="pct"/>
            <w:gridSpan w:val="2"/>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Решение Камчатского обл.СНД от 28.12.1983 № 562</w:t>
            </w:r>
          </w:p>
        </w:tc>
      </w:tr>
      <w:tr w:rsidR="00CF6E85" w:rsidRPr="00520718" w:rsidTr="005978EE">
        <w:trPr>
          <w:trHeight w:val="20"/>
        </w:trPr>
        <w:tc>
          <w:tcPr>
            <w:tcW w:w="160" w:type="pct"/>
            <w:shd w:val="clear" w:color="auto" w:fill="auto"/>
          </w:tcPr>
          <w:p w:rsidR="00CF6E85" w:rsidRPr="00520718" w:rsidRDefault="00CF6E85" w:rsidP="004F7FF4">
            <w:pPr>
              <w:pStyle w:val="af2"/>
              <w:numPr>
                <w:ilvl w:val="0"/>
                <w:numId w:val="40"/>
              </w:numPr>
              <w:spacing w:before="0" w:after="0"/>
              <w:jc w:val="left"/>
              <w:rPr>
                <w:rFonts w:cs="Times New Roman"/>
                <w:sz w:val="20"/>
                <w:szCs w:val="20"/>
              </w:rPr>
            </w:pPr>
          </w:p>
        </w:tc>
        <w:tc>
          <w:tcPr>
            <w:tcW w:w="503"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Мыс Южный</w:t>
            </w:r>
          </w:p>
        </w:tc>
        <w:tc>
          <w:tcPr>
            <w:tcW w:w="392"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221,2</w:t>
            </w:r>
          </w:p>
        </w:tc>
        <w:tc>
          <w:tcPr>
            <w:tcW w:w="261" w:type="pct"/>
            <w:shd w:val="clear" w:color="auto" w:fill="auto"/>
          </w:tcPr>
          <w:p w:rsidR="00CF6E85" w:rsidRPr="00520718" w:rsidRDefault="00CF6E85" w:rsidP="00CF6E85">
            <w:pPr>
              <w:spacing w:before="0" w:after="0"/>
              <w:ind w:firstLine="0"/>
              <w:jc w:val="center"/>
              <w:rPr>
                <w:rFonts w:cs="Times New Roman"/>
                <w:sz w:val="20"/>
                <w:szCs w:val="20"/>
              </w:rPr>
            </w:pPr>
          </w:p>
        </w:tc>
        <w:tc>
          <w:tcPr>
            <w:tcW w:w="339" w:type="pct"/>
            <w:gridSpan w:val="2"/>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Региональный</w:t>
            </w:r>
          </w:p>
        </w:tc>
        <w:tc>
          <w:tcPr>
            <w:tcW w:w="529"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Зоологический</w:t>
            </w:r>
          </w:p>
        </w:tc>
        <w:tc>
          <w:tcPr>
            <w:tcW w:w="313"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 xml:space="preserve">Тигильский </w:t>
            </w:r>
          </w:p>
        </w:tc>
        <w:tc>
          <w:tcPr>
            <w:tcW w:w="938"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Мыс Южный входит в Список водно-болотных угодий международного значения как часть водно-болотного угодья "Мыс Утхолок" (Пост-е Правительства РФ № 1050 от 13 сентября 1994 года)</w:t>
            </w:r>
          </w:p>
        </w:tc>
        <w:tc>
          <w:tcPr>
            <w:tcW w:w="1076" w:type="pct"/>
            <w:gridSpan w:val="2"/>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Решение Камчатского обл.СНД от 28.12.1983 № 562</w:t>
            </w:r>
          </w:p>
        </w:tc>
      </w:tr>
      <w:tr w:rsidR="00CF6E85" w:rsidRPr="00520718" w:rsidTr="005978EE">
        <w:trPr>
          <w:trHeight w:val="20"/>
        </w:trPr>
        <w:tc>
          <w:tcPr>
            <w:tcW w:w="160" w:type="pct"/>
            <w:shd w:val="clear" w:color="auto" w:fill="auto"/>
            <w:noWrap/>
          </w:tcPr>
          <w:p w:rsidR="00CF6E85" w:rsidRPr="00520718" w:rsidRDefault="00CF6E85" w:rsidP="00CF6E85">
            <w:pPr>
              <w:spacing w:before="0" w:after="0"/>
              <w:ind w:firstLine="0"/>
              <w:jc w:val="left"/>
              <w:rPr>
                <w:rFonts w:cs="Times New Roman"/>
                <w:sz w:val="20"/>
                <w:szCs w:val="20"/>
              </w:rPr>
            </w:pPr>
          </w:p>
        </w:tc>
        <w:tc>
          <w:tcPr>
            <w:tcW w:w="503"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Всего (памятники природы)</w:t>
            </w:r>
          </w:p>
        </w:tc>
        <w:tc>
          <w:tcPr>
            <w:tcW w:w="392"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br w:type="page"/>
              <w:t>102344,56</w:t>
            </w:r>
          </w:p>
        </w:tc>
        <w:tc>
          <w:tcPr>
            <w:tcW w:w="261"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br w:type="page"/>
              <w:t>17648,73</w:t>
            </w:r>
          </w:p>
        </w:tc>
        <w:tc>
          <w:tcPr>
            <w:tcW w:w="339" w:type="pct"/>
            <w:gridSpan w:val="2"/>
            <w:shd w:val="clear" w:color="auto" w:fill="auto"/>
          </w:tcPr>
          <w:p w:rsidR="00CF6E85" w:rsidRPr="00520718" w:rsidRDefault="00CF6E85" w:rsidP="00CF6E85">
            <w:pPr>
              <w:spacing w:before="0" w:after="0"/>
              <w:ind w:firstLine="0"/>
              <w:jc w:val="center"/>
              <w:rPr>
                <w:rFonts w:cs="Times New Roman"/>
                <w:sz w:val="20"/>
                <w:szCs w:val="20"/>
              </w:rPr>
            </w:pPr>
          </w:p>
        </w:tc>
        <w:tc>
          <w:tcPr>
            <w:tcW w:w="529" w:type="pct"/>
            <w:shd w:val="clear" w:color="auto" w:fill="auto"/>
            <w:noWrap/>
          </w:tcPr>
          <w:p w:rsidR="00CF6E85" w:rsidRPr="00520718" w:rsidRDefault="00CF6E85" w:rsidP="00CF6E85">
            <w:pPr>
              <w:spacing w:before="0" w:after="0"/>
              <w:ind w:firstLine="0"/>
              <w:jc w:val="center"/>
              <w:rPr>
                <w:rFonts w:cs="Times New Roman"/>
                <w:sz w:val="20"/>
                <w:szCs w:val="20"/>
              </w:rPr>
            </w:pPr>
          </w:p>
        </w:tc>
        <w:tc>
          <w:tcPr>
            <w:tcW w:w="313" w:type="pct"/>
            <w:shd w:val="clear" w:color="auto" w:fill="auto"/>
            <w:noWrap/>
          </w:tcPr>
          <w:p w:rsidR="00CF6E85" w:rsidRPr="00520718" w:rsidRDefault="00CF6E85" w:rsidP="00CF6E85">
            <w:pPr>
              <w:spacing w:before="0" w:after="0"/>
              <w:ind w:firstLine="0"/>
              <w:jc w:val="center"/>
              <w:rPr>
                <w:rFonts w:cs="Times New Roman"/>
                <w:sz w:val="20"/>
                <w:szCs w:val="20"/>
              </w:rPr>
            </w:pPr>
          </w:p>
        </w:tc>
        <w:tc>
          <w:tcPr>
            <w:tcW w:w="489" w:type="pct"/>
            <w:shd w:val="clear" w:color="auto" w:fill="auto"/>
            <w:noWrap/>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 </w:t>
            </w:r>
          </w:p>
        </w:tc>
        <w:tc>
          <w:tcPr>
            <w:tcW w:w="938" w:type="pct"/>
            <w:shd w:val="clear" w:color="auto" w:fill="auto"/>
            <w:noWrap/>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 </w:t>
            </w:r>
          </w:p>
        </w:tc>
        <w:tc>
          <w:tcPr>
            <w:tcW w:w="1076" w:type="pct"/>
            <w:gridSpan w:val="2"/>
            <w:shd w:val="clear" w:color="auto" w:fill="auto"/>
            <w:noWrap/>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 </w:t>
            </w:r>
          </w:p>
        </w:tc>
      </w:tr>
      <w:tr w:rsidR="00CF6E85" w:rsidRPr="00520718" w:rsidTr="005978EE">
        <w:trPr>
          <w:trHeight w:val="20"/>
        </w:trPr>
        <w:tc>
          <w:tcPr>
            <w:tcW w:w="160" w:type="pct"/>
            <w:shd w:val="clear" w:color="auto" w:fill="auto"/>
            <w:noWrap/>
          </w:tcPr>
          <w:p w:rsidR="00CF6E85" w:rsidRPr="00520718" w:rsidRDefault="00CF6E85" w:rsidP="00CF6E85">
            <w:pPr>
              <w:spacing w:before="0" w:after="0"/>
              <w:ind w:firstLine="0"/>
              <w:jc w:val="left"/>
              <w:rPr>
                <w:rFonts w:cs="Times New Roman"/>
                <w:sz w:val="20"/>
                <w:szCs w:val="20"/>
              </w:rPr>
            </w:pPr>
          </w:p>
        </w:tc>
        <w:tc>
          <w:tcPr>
            <w:tcW w:w="4840" w:type="pct"/>
            <w:gridSpan w:val="11"/>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Ландшафтный природный парк</w:t>
            </w:r>
          </w:p>
        </w:tc>
      </w:tr>
      <w:tr w:rsidR="00CF6E85" w:rsidRPr="00520718" w:rsidTr="005978EE">
        <w:trPr>
          <w:trHeight w:val="20"/>
        </w:trPr>
        <w:tc>
          <w:tcPr>
            <w:tcW w:w="160" w:type="pct"/>
            <w:shd w:val="clear" w:color="auto" w:fill="auto"/>
            <w:noWrap/>
          </w:tcPr>
          <w:p w:rsidR="00CF6E85" w:rsidRPr="00520718" w:rsidRDefault="00CF6E85" w:rsidP="004F7FF4">
            <w:pPr>
              <w:pStyle w:val="af2"/>
              <w:numPr>
                <w:ilvl w:val="0"/>
                <w:numId w:val="40"/>
              </w:numPr>
              <w:spacing w:before="0" w:after="0"/>
              <w:jc w:val="left"/>
              <w:rPr>
                <w:rFonts w:cs="Times New Roman"/>
                <w:sz w:val="20"/>
                <w:szCs w:val="20"/>
              </w:rPr>
            </w:pPr>
          </w:p>
        </w:tc>
        <w:tc>
          <w:tcPr>
            <w:tcW w:w="503" w:type="pct"/>
            <w:shd w:val="clear" w:color="auto" w:fill="auto"/>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Голубые озера</w:t>
            </w:r>
          </w:p>
        </w:tc>
        <w:tc>
          <w:tcPr>
            <w:tcW w:w="392"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4702</w:t>
            </w:r>
          </w:p>
        </w:tc>
        <w:tc>
          <w:tcPr>
            <w:tcW w:w="261"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0</w:t>
            </w:r>
          </w:p>
        </w:tc>
        <w:tc>
          <w:tcPr>
            <w:tcW w:w="339" w:type="pct"/>
            <w:gridSpan w:val="2"/>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Местный</w:t>
            </w:r>
          </w:p>
        </w:tc>
        <w:tc>
          <w:tcPr>
            <w:tcW w:w="529" w:type="pct"/>
            <w:shd w:val="clear" w:color="auto" w:fill="auto"/>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Комплексный (ландшафтный)</w:t>
            </w:r>
          </w:p>
        </w:tc>
        <w:tc>
          <w:tcPr>
            <w:tcW w:w="313" w:type="pct"/>
            <w:shd w:val="clear" w:color="auto" w:fill="auto"/>
            <w:noWrap/>
          </w:tcPr>
          <w:p w:rsidR="00CF6E85" w:rsidRPr="00520718" w:rsidRDefault="00CF6E85" w:rsidP="00CF6E85">
            <w:pPr>
              <w:spacing w:before="0" w:after="0"/>
              <w:ind w:firstLine="0"/>
              <w:jc w:val="center"/>
              <w:rPr>
                <w:rFonts w:cs="Times New Roman"/>
                <w:sz w:val="20"/>
                <w:szCs w:val="20"/>
              </w:rPr>
            </w:pPr>
            <w:r w:rsidRPr="00520718">
              <w:rPr>
                <w:rFonts w:cs="Times New Roman"/>
                <w:sz w:val="20"/>
                <w:szCs w:val="20"/>
              </w:rPr>
              <w:t>1</w:t>
            </w:r>
          </w:p>
        </w:tc>
        <w:tc>
          <w:tcPr>
            <w:tcW w:w="489" w:type="pct"/>
            <w:shd w:val="clear" w:color="auto" w:fill="auto"/>
            <w:noWrap/>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Елизовский</w:t>
            </w:r>
          </w:p>
        </w:tc>
        <w:tc>
          <w:tcPr>
            <w:tcW w:w="940" w:type="pct"/>
            <w:gridSpan w:val="2"/>
            <w:shd w:val="clear" w:color="auto" w:fill="auto"/>
            <w:noWrap/>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w:t>
            </w:r>
          </w:p>
        </w:tc>
        <w:tc>
          <w:tcPr>
            <w:tcW w:w="1074" w:type="pct"/>
            <w:shd w:val="clear" w:color="auto" w:fill="auto"/>
            <w:noWrap/>
          </w:tcPr>
          <w:p w:rsidR="00CF6E85" w:rsidRPr="00520718" w:rsidRDefault="00CF6E85" w:rsidP="00CF6E85">
            <w:pPr>
              <w:spacing w:before="0" w:after="0"/>
              <w:ind w:firstLine="0"/>
              <w:jc w:val="left"/>
              <w:rPr>
                <w:rFonts w:cs="Times New Roman"/>
                <w:sz w:val="20"/>
                <w:szCs w:val="20"/>
              </w:rPr>
            </w:pPr>
            <w:r w:rsidRPr="00520718">
              <w:rPr>
                <w:rFonts w:cs="Times New Roman"/>
                <w:sz w:val="20"/>
                <w:szCs w:val="20"/>
              </w:rPr>
              <w:t>Постановление Думы Елизовского муниципального образования от 18.12.1999 №525</w:t>
            </w:r>
          </w:p>
        </w:tc>
      </w:tr>
    </w:tbl>
    <w:p w:rsidR="005359C8" w:rsidRPr="00520718" w:rsidRDefault="005359C8" w:rsidP="005359C8">
      <w:pPr>
        <w:sectPr w:rsidR="005359C8" w:rsidRPr="00520718" w:rsidSect="005359C8">
          <w:pgSz w:w="16838" w:h="11906" w:orient="landscape"/>
          <w:pgMar w:top="1701" w:right="1134" w:bottom="1276" w:left="1134" w:header="709" w:footer="709" w:gutter="0"/>
          <w:cols w:space="708"/>
          <w:docGrid w:linePitch="360"/>
        </w:sectPr>
      </w:pPr>
    </w:p>
    <w:p w:rsidR="004741CD" w:rsidRPr="00520718" w:rsidRDefault="00EE0AD7" w:rsidP="004741CD">
      <w:pPr>
        <w:pStyle w:val="2"/>
        <w:rPr>
          <w:webHidden/>
        </w:rPr>
      </w:pPr>
      <w:bookmarkStart w:id="150" w:name="_Toc4701038"/>
      <w:r w:rsidRPr="00520718">
        <w:lastRenderedPageBreak/>
        <w:t>Объекты культурного наследия</w:t>
      </w:r>
      <w:bookmarkEnd w:id="150"/>
    </w:p>
    <w:p w:rsidR="00035A51" w:rsidRPr="00520718" w:rsidRDefault="00035A51" w:rsidP="00035A51">
      <w:r w:rsidRPr="00520718">
        <w:t>В Камчатском крае расположены 35 объектов культурного наследия (памятников архитектуры, истории и культуры), из них 11 - федерального значения и 24 - регионального значения, которые поставлены на государственную охрану.</w:t>
      </w:r>
    </w:p>
    <w:p w:rsidR="00035A51" w:rsidRPr="00520718" w:rsidRDefault="00035A51" w:rsidP="00035A51"/>
    <w:p w:rsidR="00035A51" w:rsidRPr="00520718" w:rsidRDefault="00035A51" w:rsidP="00035A51">
      <w:r w:rsidRPr="00520718">
        <w:t>Таблица 5.6-1. Список объектов культурного наследия, расположенных на территории Камчатского края</w:t>
      </w:r>
    </w:p>
    <w:tbl>
      <w:tblPr>
        <w:tblStyle w:val="af4"/>
        <w:tblW w:w="0" w:type="auto"/>
        <w:tblLook w:val="04A0" w:firstRow="1" w:lastRow="0" w:firstColumn="1" w:lastColumn="0" w:noHBand="0" w:noVBand="1"/>
      </w:tblPr>
      <w:tblGrid>
        <w:gridCol w:w="524"/>
        <w:gridCol w:w="3837"/>
        <w:gridCol w:w="3118"/>
        <w:gridCol w:w="2375"/>
      </w:tblGrid>
      <w:tr w:rsidR="00035A51" w:rsidRPr="00520718" w:rsidTr="004753E6">
        <w:tc>
          <w:tcPr>
            <w:tcW w:w="0" w:type="auto"/>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 п/п</w:t>
            </w:r>
          </w:p>
        </w:tc>
        <w:tc>
          <w:tcPr>
            <w:tcW w:w="3837"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Наименование объекта культурного наследия</w:t>
            </w:r>
          </w:p>
        </w:tc>
        <w:tc>
          <w:tcPr>
            <w:tcW w:w="3118"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Местонахождение ОКН с указанием адресов объектов, входящих в состав, в соответствии с актом ОГВ о его постановке на гос. охрану</w:t>
            </w:r>
          </w:p>
        </w:tc>
        <w:tc>
          <w:tcPr>
            <w:tcW w:w="2375"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Историко-культурное значение</w:t>
            </w:r>
          </w:p>
        </w:tc>
      </w:tr>
      <w:tr w:rsidR="00035A51" w:rsidRPr="00520718" w:rsidTr="004753E6">
        <w:tc>
          <w:tcPr>
            <w:tcW w:w="0" w:type="auto"/>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1.</w:t>
            </w:r>
          </w:p>
        </w:tc>
        <w:tc>
          <w:tcPr>
            <w:tcW w:w="3837" w:type="dxa"/>
          </w:tcPr>
          <w:p w:rsidR="00035A51" w:rsidRPr="00520718" w:rsidRDefault="00035A51" w:rsidP="004753E6">
            <w:pPr>
              <w:spacing w:before="0" w:after="0"/>
              <w:ind w:firstLine="0"/>
              <w:jc w:val="left"/>
              <w:rPr>
                <w:rFonts w:eastAsia="Calibri" w:cs="Times New Roman"/>
                <w:sz w:val="20"/>
                <w:szCs w:val="20"/>
              </w:rPr>
            </w:pPr>
            <w:r w:rsidRPr="00520718">
              <w:rPr>
                <w:rFonts w:eastAsia="Calibri" w:cs="Times New Roman"/>
                <w:sz w:val="20"/>
                <w:szCs w:val="20"/>
              </w:rPr>
              <w:t>Памятник английскому мореплавателю Клерку Чарльзу (1741 - 1779)</w:t>
            </w:r>
          </w:p>
        </w:tc>
        <w:tc>
          <w:tcPr>
            <w:tcW w:w="3118"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Камчатский край, г. Петропавловск-Камчатский, ул. Ленинская</w:t>
            </w:r>
          </w:p>
        </w:tc>
        <w:tc>
          <w:tcPr>
            <w:tcW w:w="2375"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объект культурного наследия федерального значения</w:t>
            </w:r>
          </w:p>
        </w:tc>
      </w:tr>
      <w:tr w:rsidR="00035A51" w:rsidRPr="00520718" w:rsidTr="004753E6">
        <w:tc>
          <w:tcPr>
            <w:tcW w:w="0" w:type="auto"/>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2.</w:t>
            </w:r>
          </w:p>
        </w:tc>
        <w:tc>
          <w:tcPr>
            <w:tcW w:w="3837" w:type="dxa"/>
          </w:tcPr>
          <w:p w:rsidR="00035A51" w:rsidRPr="00520718" w:rsidRDefault="00035A51" w:rsidP="004753E6">
            <w:pPr>
              <w:spacing w:before="0" w:after="0"/>
              <w:ind w:firstLine="0"/>
              <w:jc w:val="left"/>
              <w:rPr>
                <w:rFonts w:eastAsia="Calibri" w:cs="Times New Roman"/>
                <w:sz w:val="20"/>
                <w:szCs w:val="20"/>
              </w:rPr>
            </w:pPr>
            <w:r w:rsidRPr="00520718">
              <w:rPr>
                <w:rFonts w:eastAsia="Calibri" w:cs="Times New Roman"/>
                <w:sz w:val="20"/>
                <w:szCs w:val="20"/>
              </w:rPr>
              <w:t>Памятник Берингу Витусу (1681 - 1741)</w:t>
            </w:r>
          </w:p>
        </w:tc>
        <w:tc>
          <w:tcPr>
            <w:tcW w:w="3118"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Камчатский край, г. Петропавловск-Камчатский, ул. Советская</w:t>
            </w:r>
          </w:p>
        </w:tc>
        <w:tc>
          <w:tcPr>
            <w:tcW w:w="2375"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объект культурного наследия федерального значения</w:t>
            </w:r>
          </w:p>
        </w:tc>
      </w:tr>
      <w:tr w:rsidR="00035A51" w:rsidRPr="00520718" w:rsidTr="004753E6">
        <w:tc>
          <w:tcPr>
            <w:tcW w:w="0" w:type="auto"/>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3.</w:t>
            </w:r>
          </w:p>
        </w:tc>
        <w:tc>
          <w:tcPr>
            <w:tcW w:w="3837" w:type="dxa"/>
          </w:tcPr>
          <w:p w:rsidR="00035A51" w:rsidRPr="00520718" w:rsidRDefault="00035A51" w:rsidP="004753E6">
            <w:pPr>
              <w:spacing w:before="0" w:after="0"/>
              <w:ind w:firstLine="0"/>
              <w:jc w:val="left"/>
              <w:rPr>
                <w:rFonts w:eastAsia="Calibri" w:cs="Times New Roman"/>
                <w:sz w:val="20"/>
                <w:szCs w:val="20"/>
              </w:rPr>
            </w:pPr>
            <w:r w:rsidRPr="00520718">
              <w:rPr>
                <w:rFonts w:eastAsia="Calibri" w:cs="Times New Roman"/>
                <w:sz w:val="20"/>
                <w:szCs w:val="20"/>
              </w:rPr>
              <w:t>Памятник воинам Советской Армии освободителям Курильских островов в 1945 г.</w:t>
            </w:r>
          </w:p>
        </w:tc>
        <w:tc>
          <w:tcPr>
            <w:tcW w:w="3118"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Камчатский край, г. Петропавловск-Камчатский, пл. Свободы</w:t>
            </w:r>
          </w:p>
        </w:tc>
        <w:tc>
          <w:tcPr>
            <w:tcW w:w="2375"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объект культурного наследия федерального значения</w:t>
            </w:r>
          </w:p>
        </w:tc>
      </w:tr>
      <w:tr w:rsidR="00035A51" w:rsidRPr="00520718" w:rsidTr="004753E6">
        <w:tc>
          <w:tcPr>
            <w:tcW w:w="0" w:type="auto"/>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4.</w:t>
            </w:r>
          </w:p>
        </w:tc>
        <w:tc>
          <w:tcPr>
            <w:tcW w:w="3837" w:type="dxa"/>
          </w:tcPr>
          <w:p w:rsidR="00035A51" w:rsidRPr="00520718" w:rsidRDefault="00035A51" w:rsidP="004753E6">
            <w:pPr>
              <w:spacing w:before="0" w:after="0"/>
              <w:ind w:firstLine="0"/>
              <w:jc w:val="left"/>
              <w:rPr>
                <w:rFonts w:eastAsia="Calibri" w:cs="Times New Roman"/>
                <w:sz w:val="20"/>
                <w:szCs w:val="20"/>
              </w:rPr>
            </w:pPr>
            <w:r w:rsidRPr="00520718">
              <w:rPr>
                <w:rFonts w:eastAsia="Calibri" w:cs="Times New Roman"/>
                <w:sz w:val="20"/>
                <w:szCs w:val="20"/>
              </w:rPr>
              <w:t>Памятник Лаперузу Жану - Франсуа (1741 - 1788)</w:t>
            </w:r>
          </w:p>
        </w:tc>
        <w:tc>
          <w:tcPr>
            <w:tcW w:w="3118"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Камчатский край, г. Петропавловск-Камчатский.</w:t>
            </w:r>
          </w:p>
        </w:tc>
        <w:tc>
          <w:tcPr>
            <w:tcW w:w="2375"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объект культурного наследия федерального значения</w:t>
            </w:r>
          </w:p>
        </w:tc>
      </w:tr>
      <w:tr w:rsidR="00035A51" w:rsidRPr="00520718" w:rsidTr="004753E6">
        <w:tc>
          <w:tcPr>
            <w:tcW w:w="0" w:type="auto"/>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5.</w:t>
            </w:r>
          </w:p>
        </w:tc>
        <w:tc>
          <w:tcPr>
            <w:tcW w:w="3837" w:type="dxa"/>
          </w:tcPr>
          <w:p w:rsidR="00035A51" w:rsidRPr="00520718" w:rsidRDefault="00035A51" w:rsidP="004753E6">
            <w:pPr>
              <w:spacing w:before="0" w:after="0"/>
              <w:ind w:firstLine="0"/>
              <w:jc w:val="left"/>
              <w:rPr>
                <w:rFonts w:eastAsia="Calibri" w:cs="Times New Roman"/>
                <w:sz w:val="20"/>
                <w:szCs w:val="20"/>
              </w:rPr>
            </w:pPr>
            <w:r w:rsidRPr="00520718">
              <w:rPr>
                <w:rFonts w:eastAsia="Calibri" w:cs="Times New Roman"/>
                <w:sz w:val="20"/>
                <w:szCs w:val="20"/>
              </w:rPr>
              <w:t>Памятник «Слава», сооруженный в честь успешной обороны г. Петропавловска от нападения англо-французской эскадры в 1854 г.</w:t>
            </w:r>
          </w:p>
        </w:tc>
        <w:tc>
          <w:tcPr>
            <w:tcW w:w="3118"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Камчатский край, г. Петропавловск-Камчатский. на вершине Никольской сопки</w:t>
            </w:r>
          </w:p>
        </w:tc>
        <w:tc>
          <w:tcPr>
            <w:tcW w:w="2375"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объект культурного наследия федерального значения</w:t>
            </w:r>
          </w:p>
        </w:tc>
      </w:tr>
      <w:tr w:rsidR="00035A51" w:rsidRPr="00520718" w:rsidTr="004753E6">
        <w:tc>
          <w:tcPr>
            <w:tcW w:w="0" w:type="auto"/>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6.</w:t>
            </w:r>
          </w:p>
        </w:tc>
        <w:tc>
          <w:tcPr>
            <w:tcW w:w="3837" w:type="dxa"/>
          </w:tcPr>
          <w:p w:rsidR="00035A51" w:rsidRPr="00520718" w:rsidRDefault="00035A51" w:rsidP="004753E6">
            <w:pPr>
              <w:spacing w:before="0" w:after="0"/>
              <w:ind w:firstLine="0"/>
              <w:jc w:val="left"/>
              <w:rPr>
                <w:rFonts w:eastAsia="Calibri" w:cs="Times New Roman"/>
                <w:sz w:val="20"/>
                <w:szCs w:val="20"/>
              </w:rPr>
            </w:pPr>
            <w:r w:rsidRPr="00520718">
              <w:rPr>
                <w:rFonts w:eastAsia="Calibri" w:cs="Times New Roman"/>
                <w:sz w:val="20"/>
                <w:szCs w:val="20"/>
              </w:rPr>
              <w:t>Памятник героям III батареи лейтенанта А.П. Максутова, сооруженный в честь успешной обороны г. Петропавловска от нападения англо-французской эскадры в 1854 г.</w:t>
            </w:r>
          </w:p>
        </w:tc>
        <w:tc>
          <w:tcPr>
            <w:tcW w:w="3118"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Камчатский край, г. Петропавловск-Камчатский. Никольская сопка, на месте расположения 3 батареи</w:t>
            </w:r>
            <w:r w:rsidRPr="00520718">
              <w:rPr>
                <w:rFonts w:eastAsia="Calibri" w:cs="Times New Roman"/>
                <w:sz w:val="20"/>
                <w:szCs w:val="20"/>
              </w:rPr>
              <w:tab/>
            </w:r>
          </w:p>
        </w:tc>
        <w:tc>
          <w:tcPr>
            <w:tcW w:w="2375"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объект культурного наследия федерального значения</w:t>
            </w:r>
          </w:p>
        </w:tc>
      </w:tr>
      <w:tr w:rsidR="00035A51" w:rsidRPr="00520718" w:rsidTr="004753E6">
        <w:tc>
          <w:tcPr>
            <w:tcW w:w="0" w:type="auto"/>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7.</w:t>
            </w:r>
          </w:p>
        </w:tc>
        <w:tc>
          <w:tcPr>
            <w:tcW w:w="3837" w:type="dxa"/>
          </w:tcPr>
          <w:p w:rsidR="00035A51" w:rsidRPr="00520718" w:rsidRDefault="00035A51" w:rsidP="004753E6">
            <w:pPr>
              <w:spacing w:before="0" w:after="0"/>
              <w:ind w:firstLine="0"/>
              <w:jc w:val="left"/>
              <w:rPr>
                <w:rFonts w:eastAsia="Calibri" w:cs="Times New Roman"/>
                <w:sz w:val="20"/>
                <w:szCs w:val="20"/>
              </w:rPr>
            </w:pPr>
            <w:r w:rsidRPr="00520718">
              <w:rPr>
                <w:rFonts w:eastAsia="Calibri" w:cs="Times New Roman"/>
                <w:sz w:val="20"/>
                <w:szCs w:val="20"/>
              </w:rPr>
              <w:t>Братская могила защитников г. Петропавловска от нападения англо-французской эскадры в 1854 г.</w:t>
            </w:r>
          </w:p>
        </w:tc>
        <w:tc>
          <w:tcPr>
            <w:tcW w:w="3118"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Камчатский край, г. Петропавловск-Камчатский, подножье Никольской сопки</w:t>
            </w:r>
          </w:p>
        </w:tc>
        <w:tc>
          <w:tcPr>
            <w:tcW w:w="2375"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объект культурного наследия федерального значения</w:t>
            </w:r>
          </w:p>
        </w:tc>
      </w:tr>
      <w:tr w:rsidR="00035A51" w:rsidRPr="00520718" w:rsidTr="004753E6">
        <w:tc>
          <w:tcPr>
            <w:tcW w:w="0" w:type="auto"/>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8.</w:t>
            </w:r>
          </w:p>
        </w:tc>
        <w:tc>
          <w:tcPr>
            <w:tcW w:w="3837" w:type="dxa"/>
          </w:tcPr>
          <w:p w:rsidR="00035A51" w:rsidRPr="00520718" w:rsidRDefault="00035A51" w:rsidP="004753E6">
            <w:pPr>
              <w:spacing w:before="0" w:after="0"/>
              <w:ind w:firstLine="0"/>
              <w:jc w:val="left"/>
              <w:rPr>
                <w:rFonts w:eastAsia="Calibri" w:cs="Times New Roman"/>
                <w:sz w:val="20"/>
                <w:szCs w:val="20"/>
              </w:rPr>
            </w:pPr>
            <w:r w:rsidRPr="00520718">
              <w:rPr>
                <w:rFonts w:eastAsia="Calibri" w:cs="Times New Roman"/>
                <w:sz w:val="20"/>
                <w:szCs w:val="20"/>
              </w:rPr>
              <w:t>Памятник-часовня, сооруженный в честь успешной обороны г. Петропавловска от нападения англо-французской эскадры в 1854 г.</w:t>
            </w:r>
          </w:p>
        </w:tc>
        <w:tc>
          <w:tcPr>
            <w:tcW w:w="3118"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Камчатский край. г. Петропавловск-Камчатский. Никольская сопка</w:t>
            </w:r>
          </w:p>
        </w:tc>
        <w:tc>
          <w:tcPr>
            <w:tcW w:w="2375"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объект культурного наследия федерального значения</w:t>
            </w:r>
          </w:p>
        </w:tc>
      </w:tr>
      <w:tr w:rsidR="00035A51" w:rsidRPr="00520718" w:rsidTr="004753E6">
        <w:tc>
          <w:tcPr>
            <w:tcW w:w="0" w:type="auto"/>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9.</w:t>
            </w:r>
          </w:p>
        </w:tc>
        <w:tc>
          <w:tcPr>
            <w:tcW w:w="3837" w:type="dxa"/>
          </w:tcPr>
          <w:p w:rsidR="00035A51" w:rsidRPr="00520718" w:rsidRDefault="00035A51" w:rsidP="004753E6">
            <w:pPr>
              <w:spacing w:before="0" w:after="0"/>
              <w:ind w:firstLine="0"/>
              <w:jc w:val="left"/>
              <w:rPr>
                <w:rFonts w:eastAsia="Calibri" w:cs="Times New Roman"/>
                <w:sz w:val="20"/>
                <w:szCs w:val="20"/>
              </w:rPr>
            </w:pPr>
            <w:r w:rsidRPr="00520718">
              <w:rPr>
                <w:rFonts w:eastAsia="Calibri" w:cs="Times New Roman"/>
                <w:sz w:val="20"/>
                <w:szCs w:val="20"/>
              </w:rPr>
              <w:t>Стоянка экспедиции Беринга Витуса в 1741 - 1742 гг.</w:t>
            </w:r>
          </w:p>
        </w:tc>
        <w:tc>
          <w:tcPr>
            <w:tcW w:w="3118"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Камчатская область. Алеутский район, остров Беринга</w:t>
            </w:r>
          </w:p>
        </w:tc>
        <w:tc>
          <w:tcPr>
            <w:tcW w:w="2375"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объект культурного наследия федерального значения</w:t>
            </w:r>
          </w:p>
        </w:tc>
      </w:tr>
      <w:tr w:rsidR="00035A51" w:rsidRPr="00520718" w:rsidTr="004753E6">
        <w:tc>
          <w:tcPr>
            <w:tcW w:w="0" w:type="auto"/>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10.</w:t>
            </w:r>
          </w:p>
        </w:tc>
        <w:tc>
          <w:tcPr>
            <w:tcW w:w="3837" w:type="dxa"/>
          </w:tcPr>
          <w:p w:rsidR="00035A51" w:rsidRPr="00520718" w:rsidRDefault="00035A51" w:rsidP="004753E6">
            <w:pPr>
              <w:spacing w:before="0" w:after="0"/>
              <w:ind w:firstLine="0"/>
              <w:jc w:val="left"/>
              <w:rPr>
                <w:rFonts w:eastAsia="Calibri" w:cs="Times New Roman"/>
                <w:sz w:val="20"/>
                <w:szCs w:val="20"/>
              </w:rPr>
            </w:pPr>
            <w:r w:rsidRPr="00520718">
              <w:rPr>
                <w:rFonts w:eastAsia="Calibri" w:cs="Times New Roman"/>
                <w:sz w:val="20"/>
                <w:szCs w:val="20"/>
              </w:rPr>
              <w:t>Памятник Берингу Витусу (1681 - 1741)</w:t>
            </w:r>
          </w:p>
        </w:tc>
        <w:tc>
          <w:tcPr>
            <w:tcW w:w="3118"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Камчатский край. Алеутский район, село Никольское</w:t>
            </w:r>
          </w:p>
        </w:tc>
        <w:tc>
          <w:tcPr>
            <w:tcW w:w="2375"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объект культурного наследия федерального значения</w:t>
            </w:r>
          </w:p>
        </w:tc>
      </w:tr>
      <w:tr w:rsidR="00035A51" w:rsidRPr="00520718" w:rsidTr="004753E6">
        <w:tc>
          <w:tcPr>
            <w:tcW w:w="0" w:type="auto"/>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11.</w:t>
            </w:r>
          </w:p>
        </w:tc>
        <w:tc>
          <w:tcPr>
            <w:tcW w:w="3837" w:type="dxa"/>
          </w:tcPr>
          <w:p w:rsidR="00035A51" w:rsidRPr="00520718" w:rsidRDefault="00035A51" w:rsidP="004753E6">
            <w:pPr>
              <w:spacing w:before="0" w:after="0"/>
              <w:ind w:firstLine="0"/>
              <w:jc w:val="left"/>
              <w:rPr>
                <w:rFonts w:eastAsia="Calibri" w:cs="Times New Roman"/>
                <w:sz w:val="20"/>
                <w:szCs w:val="20"/>
              </w:rPr>
            </w:pPr>
            <w:r w:rsidRPr="00520718">
              <w:rPr>
                <w:rFonts w:eastAsia="Calibri" w:cs="Times New Roman"/>
                <w:sz w:val="20"/>
                <w:szCs w:val="20"/>
              </w:rPr>
              <w:t>Ушковская стоянка, эпоха палеолита и неолита</w:t>
            </w:r>
          </w:p>
        </w:tc>
        <w:tc>
          <w:tcPr>
            <w:tcW w:w="3118"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Камчатский край. Усть- Камчатский район, п. Козыревск, 30 км</w:t>
            </w:r>
          </w:p>
        </w:tc>
        <w:tc>
          <w:tcPr>
            <w:tcW w:w="2375"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объект культурного наследия федерального значения</w:t>
            </w:r>
          </w:p>
        </w:tc>
      </w:tr>
      <w:tr w:rsidR="00035A51" w:rsidRPr="00520718" w:rsidTr="004753E6">
        <w:tc>
          <w:tcPr>
            <w:tcW w:w="0" w:type="auto"/>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12</w:t>
            </w:r>
          </w:p>
        </w:tc>
        <w:tc>
          <w:tcPr>
            <w:tcW w:w="3837" w:type="dxa"/>
          </w:tcPr>
          <w:p w:rsidR="00035A51" w:rsidRPr="00520718" w:rsidRDefault="00035A51" w:rsidP="004753E6">
            <w:pPr>
              <w:spacing w:before="0" w:after="0"/>
              <w:ind w:firstLine="0"/>
              <w:jc w:val="left"/>
              <w:rPr>
                <w:rFonts w:eastAsia="Calibri" w:cs="Times New Roman"/>
                <w:sz w:val="20"/>
                <w:szCs w:val="20"/>
              </w:rPr>
            </w:pPr>
            <w:r w:rsidRPr="00520718">
              <w:rPr>
                <w:rFonts w:eastAsia="Calibri" w:cs="Times New Roman"/>
                <w:sz w:val="20"/>
                <w:szCs w:val="20"/>
              </w:rPr>
              <w:t>«Торпедный катер», установленный в честь священной памяти мужества и героизма моряков-тихоокеанцев в Великой Отечественной войне 1941 - 1945 гг. от трудящихся города</w:t>
            </w:r>
          </w:p>
        </w:tc>
        <w:tc>
          <w:tcPr>
            <w:tcW w:w="3118"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Камчатский край, г. Петропавловск-Камчатский Петровская сопка</w:t>
            </w:r>
          </w:p>
        </w:tc>
        <w:tc>
          <w:tcPr>
            <w:tcW w:w="2375"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объект культурного наследия регионального значения</w:t>
            </w:r>
          </w:p>
        </w:tc>
      </w:tr>
      <w:tr w:rsidR="00035A51" w:rsidRPr="00520718" w:rsidTr="004753E6">
        <w:tc>
          <w:tcPr>
            <w:tcW w:w="0" w:type="auto"/>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13.</w:t>
            </w:r>
          </w:p>
        </w:tc>
        <w:tc>
          <w:tcPr>
            <w:tcW w:w="3837" w:type="dxa"/>
          </w:tcPr>
          <w:p w:rsidR="00035A51" w:rsidRPr="00520718" w:rsidRDefault="00035A51" w:rsidP="004753E6">
            <w:pPr>
              <w:spacing w:before="0" w:after="0"/>
              <w:ind w:firstLine="0"/>
              <w:jc w:val="left"/>
              <w:rPr>
                <w:rFonts w:eastAsia="Calibri" w:cs="Times New Roman"/>
                <w:sz w:val="20"/>
                <w:szCs w:val="20"/>
              </w:rPr>
            </w:pPr>
            <w:r w:rsidRPr="00520718">
              <w:rPr>
                <w:rFonts w:eastAsia="Calibri" w:cs="Times New Roman"/>
                <w:sz w:val="20"/>
                <w:szCs w:val="20"/>
              </w:rPr>
              <w:t>Танк «Т-34», установленный в честь 30- летия победы советского народа в Великой Отечественной войне 1941-1945 гг.</w:t>
            </w:r>
          </w:p>
        </w:tc>
        <w:tc>
          <w:tcPr>
            <w:tcW w:w="3118"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г. Петропавловск- Камчатский. Комсомольская площадь</w:t>
            </w:r>
          </w:p>
        </w:tc>
        <w:tc>
          <w:tcPr>
            <w:tcW w:w="2375"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объект культурного наследия регионального значения</w:t>
            </w:r>
          </w:p>
        </w:tc>
      </w:tr>
      <w:tr w:rsidR="00035A51" w:rsidRPr="00520718" w:rsidTr="004753E6">
        <w:tc>
          <w:tcPr>
            <w:tcW w:w="0" w:type="auto"/>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14</w:t>
            </w:r>
          </w:p>
        </w:tc>
        <w:tc>
          <w:tcPr>
            <w:tcW w:w="3837" w:type="dxa"/>
          </w:tcPr>
          <w:p w:rsidR="00035A51" w:rsidRPr="00520718" w:rsidRDefault="00035A51" w:rsidP="004753E6">
            <w:pPr>
              <w:spacing w:before="0" w:after="0"/>
              <w:ind w:firstLine="0"/>
              <w:jc w:val="left"/>
              <w:rPr>
                <w:rFonts w:eastAsia="Calibri" w:cs="Times New Roman"/>
                <w:sz w:val="20"/>
                <w:szCs w:val="20"/>
              </w:rPr>
            </w:pPr>
            <w:r w:rsidRPr="00520718">
              <w:rPr>
                <w:rFonts w:eastAsia="Calibri" w:cs="Times New Roman"/>
                <w:sz w:val="20"/>
                <w:szCs w:val="20"/>
              </w:rPr>
              <w:t xml:space="preserve">Могила советских моряков, погибших </w:t>
            </w:r>
            <w:r w:rsidRPr="00520718">
              <w:rPr>
                <w:rFonts w:eastAsia="Calibri" w:cs="Times New Roman"/>
                <w:sz w:val="20"/>
                <w:szCs w:val="20"/>
              </w:rPr>
              <w:lastRenderedPageBreak/>
              <w:t>при разминировании Авачинского залива в 1945 г.</w:t>
            </w:r>
          </w:p>
        </w:tc>
        <w:tc>
          <w:tcPr>
            <w:tcW w:w="3118"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lastRenderedPageBreak/>
              <w:t xml:space="preserve">г. Петропавловск- Камчатский. </w:t>
            </w:r>
            <w:r w:rsidRPr="00520718">
              <w:rPr>
                <w:rFonts w:eastAsia="Calibri" w:cs="Times New Roman"/>
                <w:sz w:val="20"/>
                <w:szCs w:val="20"/>
              </w:rPr>
              <w:lastRenderedPageBreak/>
              <w:t>старое кладбище между улицами Батарейной и Владивостокской (4 км)</w:t>
            </w:r>
          </w:p>
        </w:tc>
        <w:tc>
          <w:tcPr>
            <w:tcW w:w="2375"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lastRenderedPageBreak/>
              <w:t xml:space="preserve">объект культурного </w:t>
            </w:r>
            <w:r w:rsidRPr="00520718">
              <w:rPr>
                <w:rFonts w:eastAsia="Calibri" w:cs="Times New Roman"/>
                <w:sz w:val="20"/>
                <w:szCs w:val="20"/>
              </w:rPr>
              <w:lastRenderedPageBreak/>
              <w:t>наследия регионального значения</w:t>
            </w:r>
          </w:p>
        </w:tc>
      </w:tr>
      <w:tr w:rsidR="00035A51" w:rsidRPr="00520718" w:rsidTr="004753E6">
        <w:tc>
          <w:tcPr>
            <w:tcW w:w="0" w:type="auto"/>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lastRenderedPageBreak/>
              <w:t>15</w:t>
            </w:r>
          </w:p>
        </w:tc>
        <w:tc>
          <w:tcPr>
            <w:tcW w:w="3837" w:type="dxa"/>
          </w:tcPr>
          <w:p w:rsidR="00035A51" w:rsidRPr="00520718" w:rsidRDefault="00035A51" w:rsidP="004753E6">
            <w:pPr>
              <w:spacing w:before="0" w:after="0"/>
              <w:ind w:firstLine="0"/>
              <w:jc w:val="left"/>
              <w:rPr>
                <w:rFonts w:eastAsia="Calibri" w:cs="Times New Roman"/>
                <w:sz w:val="20"/>
                <w:szCs w:val="20"/>
              </w:rPr>
            </w:pPr>
            <w:r w:rsidRPr="00520718">
              <w:rPr>
                <w:rFonts w:eastAsia="Calibri" w:cs="Times New Roman"/>
                <w:sz w:val="20"/>
                <w:szCs w:val="20"/>
              </w:rPr>
              <w:t>Место, где в 1921 году находилась партизанская застава. Установлен памятный знак.</w:t>
            </w:r>
          </w:p>
        </w:tc>
        <w:tc>
          <w:tcPr>
            <w:tcW w:w="3118"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Камчатский край, Елизовский муниципальный район, Пионерское сельское поселение, п. Крутобереговый, 11 км Елизовского шоссе</w:t>
            </w:r>
          </w:p>
        </w:tc>
        <w:tc>
          <w:tcPr>
            <w:tcW w:w="2375"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объект культурного наследия регионального значения</w:t>
            </w:r>
          </w:p>
        </w:tc>
      </w:tr>
      <w:tr w:rsidR="00035A51" w:rsidRPr="00520718" w:rsidTr="004753E6">
        <w:tc>
          <w:tcPr>
            <w:tcW w:w="0" w:type="auto"/>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16.</w:t>
            </w:r>
          </w:p>
        </w:tc>
        <w:tc>
          <w:tcPr>
            <w:tcW w:w="3837" w:type="dxa"/>
          </w:tcPr>
          <w:p w:rsidR="00035A51" w:rsidRPr="00520718" w:rsidRDefault="00035A51" w:rsidP="004753E6">
            <w:pPr>
              <w:spacing w:before="0" w:after="0"/>
              <w:ind w:firstLine="0"/>
              <w:jc w:val="left"/>
              <w:rPr>
                <w:rFonts w:eastAsia="Calibri" w:cs="Times New Roman"/>
                <w:sz w:val="20"/>
                <w:szCs w:val="20"/>
              </w:rPr>
            </w:pPr>
            <w:r w:rsidRPr="00520718">
              <w:rPr>
                <w:rFonts w:eastAsia="Calibri" w:cs="Times New Roman"/>
                <w:sz w:val="20"/>
                <w:szCs w:val="20"/>
              </w:rPr>
              <w:t>Могила Славиной Александры Владиславовны (1886-1954 гг.), актрисы</w:t>
            </w:r>
          </w:p>
        </w:tc>
        <w:tc>
          <w:tcPr>
            <w:tcW w:w="3118"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Кладбище между ул. Владивостокской и ул. Батарейной</w:t>
            </w:r>
          </w:p>
        </w:tc>
        <w:tc>
          <w:tcPr>
            <w:tcW w:w="2375"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объект культурного наследия регионального</w:t>
            </w:r>
          </w:p>
        </w:tc>
      </w:tr>
      <w:tr w:rsidR="00035A51" w:rsidRPr="00520718" w:rsidTr="004753E6">
        <w:tc>
          <w:tcPr>
            <w:tcW w:w="0" w:type="auto"/>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17.</w:t>
            </w:r>
          </w:p>
        </w:tc>
        <w:tc>
          <w:tcPr>
            <w:tcW w:w="3837" w:type="dxa"/>
          </w:tcPr>
          <w:p w:rsidR="00035A51" w:rsidRPr="00520718" w:rsidRDefault="00035A51" w:rsidP="004753E6">
            <w:pPr>
              <w:spacing w:before="0" w:after="0"/>
              <w:ind w:firstLine="0"/>
              <w:jc w:val="left"/>
              <w:rPr>
                <w:rFonts w:eastAsia="Calibri" w:cs="Times New Roman"/>
                <w:sz w:val="20"/>
                <w:szCs w:val="20"/>
              </w:rPr>
            </w:pPr>
            <w:r w:rsidRPr="00520718">
              <w:rPr>
                <w:rFonts w:eastAsia="Calibri" w:cs="Times New Roman"/>
                <w:sz w:val="20"/>
                <w:szCs w:val="20"/>
              </w:rPr>
              <w:t>Могила Попко Витольда Адольфовича (1917-1951 гг.), активного участника освобождения Польши от фашистских захватчиков</w:t>
            </w:r>
          </w:p>
        </w:tc>
        <w:tc>
          <w:tcPr>
            <w:tcW w:w="3118"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Камчатский край, Усть- Камчатский район, бывший населенный пункт Нижнекамчатск, территория Нижнекамчатского кладбища</w:t>
            </w:r>
          </w:p>
        </w:tc>
        <w:tc>
          <w:tcPr>
            <w:tcW w:w="2375"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объект культурного наследия регионального</w:t>
            </w:r>
          </w:p>
        </w:tc>
      </w:tr>
      <w:tr w:rsidR="00035A51" w:rsidRPr="00520718" w:rsidTr="004753E6">
        <w:tc>
          <w:tcPr>
            <w:tcW w:w="0" w:type="auto"/>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18.</w:t>
            </w:r>
          </w:p>
        </w:tc>
        <w:tc>
          <w:tcPr>
            <w:tcW w:w="3837" w:type="dxa"/>
          </w:tcPr>
          <w:p w:rsidR="00035A51" w:rsidRPr="00520718" w:rsidRDefault="00035A51" w:rsidP="004753E6">
            <w:pPr>
              <w:spacing w:before="0" w:after="0"/>
              <w:ind w:firstLine="0"/>
              <w:jc w:val="left"/>
              <w:rPr>
                <w:rFonts w:eastAsia="Calibri" w:cs="Times New Roman"/>
                <w:sz w:val="20"/>
                <w:szCs w:val="20"/>
              </w:rPr>
            </w:pPr>
            <w:r w:rsidRPr="00520718">
              <w:rPr>
                <w:rFonts w:eastAsia="Calibri" w:cs="Times New Roman"/>
                <w:sz w:val="20"/>
                <w:szCs w:val="20"/>
              </w:rPr>
              <w:t>Успенская церковь (деревянная). 1864 г.</w:t>
            </w:r>
          </w:p>
        </w:tc>
        <w:tc>
          <w:tcPr>
            <w:tcW w:w="3118"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Камчатский край, Усть- Камчатский район, бывший населенный пункт Нижнекамчатск, территория Церкви (река Радуга)</w:t>
            </w:r>
          </w:p>
        </w:tc>
        <w:tc>
          <w:tcPr>
            <w:tcW w:w="2375"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объект культурного наследия регионального</w:t>
            </w:r>
          </w:p>
        </w:tc>
      </w:tr>
      <w:tr w:rsidR="00035A51" w:rsidRPr="00520718" w:rsidTr="004753E6">
        <w:tc>
          <w:tcPr>
            <w:tcW w:w="0" w:type="auto"/>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19.</w:t>
            </w:r>
          </w:p>
        </w:tc>
        <w:tc>
          <w:tcPr>
            <w:tcW w:w="3837" w:type="dxa"/>
          </w:tcPr>
          <w:p w:rsidR="00035A51" w:rsidRPr="00520718" w:rsidRDefault="00035A51" w:rsidP="004753E6">
            <w:pPr>
              <w:spacing w:before="0" w:after="0"/>
              <w:ind w:firstLine="0"/>
              <w:jc w:val="left"/>
              <w:rPr>
                <w:rFonts w:eastAsia="Calibri" w:cs="Times New Roman"/>
                <w:sz w:val="20"/>
                <w:szCs w:val="20"/>
              </w:rPr>
            </w:pPr>
            <w:r w:rsidRPr="00520718">
              <w:rPr>
                <w:rFonts w:eastAsia="Calibri" w:cs="Times New Roman"/>
                <w:sz w:val="20"/>
                <w:szCs w:val="20"/>
              </w:rPr>
              <w:t>Памятник В.И. Ленину</w:t>
            </w:r>
          </w:p>
        </w:tc>
        <w:tc>
          <w:tcPr>
            <w:tcW w:w="3118"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г. Петропавловск- Камчатский., площадь Ленина</w:t>
            </w:r>
          </w:p>
        </w:tc>
        <w:tc>
          <w:tcPr>
            <w:tcW w:w="2375"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объект культурного наследия регионального значения</w:t>
            </w:r>
          </w:p>
        </w:tc>
      </w:tr>
      <w:tr w:rsidR="00035A51" w:rsidRPr="00520718" w:rsidTr="004753E6">
        <w:tc>
          <w:tcPr>
            <w:tcW w:w="0" w:type="auto"/>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20.</w:t>
            </w:r>
          </w:p>
        </w:tc>
        <w:tc>
          <w:tcPr>
            <w:tcW w:w="3837" w:type="dxa"/>
          </w:tcPr>
          <w:p w:rsidR="00035A51" w:rsidRPr="00520718" w:rsidRDefault="00035A51" w:rsidP="004753E6">
            <w:pPr>
              <w:spacing w:before="0" w:after="0"/>
              <w:ind w:firstLine="0"/>
              <w:jc w:val="left"/>
              <w:rPr>
                <w:rFonts w:eastAsia="Calibri" w:cs="Times New Roman"/>
                <w:sz w:val="20"/>
                <w:szCs w:val="20"/>
              </w:rPr>
            </w:pPr>
            <w:r w:rsidRPr="00520718">
              <w:rPr>
                <w:rFonts w:eastAsia="Calibri" w:cs="Times New Roman"/>
                <w:sz w:val="20"/>
                <w:szCs w:val="20"/>
              </w:rPr>
              <w:t>Дом № 1 по ул. Красинцев в г. Петропавловске -Камчатском</w:t>
            </w:r>
          </w:p>
        </w:tc>
        <w:tc>
          <w:tcPr>
            <w:tcW w:w="3118"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г. Петропавловск- Камчатский. ул. Красинцев.</w:t>
            </w:r>
          </w:p>
        </w:tc>
        <w:tc>
          <w:tcPr>
            <w:tcW w:w="2375"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объект культурного наследия регионального значения</w:t>
            </w:r>
          </w:p>
        </w:tc>
      </w:tr>
      <w:tr w:rsidR="00035A51" w:rsidRPr="00520718" w:rsidTr="004753E6">
        <w:tc>
          <w:tcPr>
            <w:tcW w:w="0" w:type="auto"/>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21.</w:t>
            </w:r>
          </w:p>
        </w:tc>
        <w:tc>
          <w:tcPr>
            <w:tcW w:w="3837" w:type="dxa"/>
          </w:tcPr>
          <w:p w:rsidR="00035A51" w:rsidRPr="00520718" w:rsidRDefault="00035A51" w:rsidP="004753E6">
            <w:pPr>
              <w:spacing w:before="0" w:after="0"/>
              <w:ind w:firstLine="0"/>
              <w:jc w:val="left"/>
              <w:rPr>
                <w:rFonts w:eastAsia="Calibri" w:cs="Times New Roman"/>
                <w:sz w:val="20"/>
                <w:szCs w:val="20"/>
              </w:rPr>
            </w:pPr>
            <w:r w:rsidRPr="00520718">
              <w:rPr>
                <w:rFonts w:eastAsia="Calibri" w:cs="Times New Roman"/>
                <w:sz w:val="20"/>
                <w:szCs w:val="20"/>
              </w:rPr>
              <w:t>Дом № 4 по ул. Красинцев в г. Петропавловске -Камчатском</w:t>
            </w:r>
          </w:p>
        </w:tc>
        <w:tc>
          <w:tcPr>
            <w:tcW w:w="3118"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г. Петропавловск- Камчатский, ул. Красинцев, д. 4</w:t>
            </w:r>
          </w:p>
        </w:tc>
        <w:tc>
          <w:tcPr>
            <w:tcW w:w="2375"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объект культурного наследия регионального значения</w:t>
            </w:r>
          </w:p>
        </w:tc>
      </w:tr>
      <w:tr w:rsidR="00035A51" w:rsidRPr="00520718" w:rsidTr="004753E6">
        <w:tc>
          <w:tcPr>
            <w:tcW w:w="0" w:type="auto"/>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22.</w:t>
            </w:r>
          </w:p>
        </w:tc>
        <w:tc>
          <w:tcPr>
            <w:tcW w:w="3837" w:type="dxa"/>
          </w:tcPr>
          <w:p w:rsidR="00035A51" w:rsidRPr="00520718" w:rsidRDefault="00035A51" w:rsidP="004753E6">
            <w:pPr>
              <w:spacing w:before="0" w:after="0"/>
              <w:ind w:firstLine="0"/>
              <w:jc w:val="left"/>
              <w:rPr>
                <w:rFonts w:eastAsia="Calibri" w:cs="Times New Roman"/>
                <w:sz w:val="20"/>
                <w:szCs w:val="20"/>
              </w:rPr>
            </w:pPr>
            <w:r w:rsidRPr="00520718">
              <w:rPr>
                <w:rFonts w:eastAsia="Calibri" w:cs="Times New Roman"/>
                <w:sz w:val="20"/>
                <w:szCs w:val="20"/>
              </w:rPr>
              <w:t>Дом № 7 по ул. Красинцев в г. Петропавловске -Камчатском</w:t>
            </w:r>
          </w:p>
        </w:tc>
        <w:tc>
          <w:tcPr>
            <w:tcW w:w="3118"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г. Петропавловск- Камчатский, ул. Красинцев, д. 7</w:t>
            </w:r>
          </w:p>
        </w:tc>
        <w:tc>
          <w:tcPr>
            <w:tcW w:w="2375"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объект культурного наследия регионального значения</w:t>
            </w:r>
          </w:p>
        </w:tc>
      </w:tr>
      <w:tr w:rsidR="00035A51" w:rsidRPr="00520718" w:rsidTr="004753E6">
        <w:tc>
          <w:tcPr>
            <w:tcW w:w="0" w:type="auto"/>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23.</w:t>
            </w:r>
          </w:p>
        </w:tc>
        <w:tc>
          <w:tcPr>
            <w:tcW w:w="3837" w:type="dxa"/>
          </w:tcPr>
          <w:p w:rsidR="00035A51" w:rsidRPr="00520718" w:rsidRDefault="00035A51" w:rsidP="004753E6">
            <w:pPr>
              <w:spacing w:before="0" w:after="0"/>
              <w:ind w:firstLine="0"/>
              <w:jc w:val="left"/>
              <w:rPr>
                <w:rFonts w:eastAsia="Calibri" w:cs="Times New Roman"/>
                <w:sz w:val="20"/>
                <w:szCs w:val="20"/>
              </w:rPr>
            </w:pPr>
            <w:r w:rsidRPr="00520718">
              <w:rPr>
                <w:rFonts w:eastAsia="Calibri" w:cs="Times New Roman"/>
                <w:sz w:val="20"/>
                <w:szCs w:val="20"/>
              </w:rPr>
              <w:t>Дом №11 по ул. Красинцев в г. Петропавловске -Камчатском</w:t>
            </w:r>
          </w:p>
        </w:tc>
        <w:tc>
          <w:tcPr>
            <w:tcW w:w="3118"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г. Петропавловск- Камчатский, ул. Красинцев. д. 11</w:t>
            </w:r>
          </w:p>
        </w:tc>
        <w:tc>
          <w:tcPr>
            <w:tcW w:w="2375"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объект культурного наследия регионального значения</w:t>
            </w:r>
          </w:p>
        </w:tc>
      </w:tr>
      <w:tr w:rsidR="00035A51" w:rsidRPr="00520718" w:rsidTr="004753E6">
        <w:tc>
          <w:tcPr>
            <w:tcW w:w="0" w:type="auto"/>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24.</w:t>
            </w:r>
          </w:p>
        </w:tc>
        <w:tc>
          <w:tcPr>
            <w:tcW w:w="3837" w:type="dxa"/>
          </w:tcPr>
          <w:p w:rsidR="00035A51" w:rsidRPr="00520718" w:rsidRDefault="00035A51" w:rsidP="004753E6">
            <w:pPr>
              <w:spacing w:before="0" w:after="0"/>
              <w:ind w:firstLine="0"/>
              <w:jc w:val="left"/>
              <w:rPr>
                <w:rFonts w:eastAsia="Calibri" w:cs="Times New Roman"/>
                <w:sz w:val="20"/>
                <w:szCs w:val="20"/>
              </w:rPr>
            </w:pPr>
            <w:r w:rsidRPr="00520718">
              <w:rPr>
                <w:rFonts w:eastAsia="Calibri" w:cs="Times New Roman"/>
                <w:sz w:val="20"/>
                <w:szCs w:val="20"/>
              </w:rPr>
              <w:t>Дом №13 по ул. Красинцев в г. Петропавловске -Камчатском</w:t>
            </w:r>
          </w:p>
        </w:tc>
        <w:tc>
          <w:tcPr>
            <w:tcW w:w="3118"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г. Петропавловск- Камчатский, ул. Красинцев, д. 13</w:t>
            </w:r>
          </w:p>
        </w:tc>
        <w:tc>
          <w:tcPr>
            <w:tcW w:w="2375"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объект культурного наследия регионального значения</w:t>
            </w:r>
          </w:p>
        </w:tc>
      </w:tr>
      <w:tr w:rsidR="00035A51" w:rsidRPr="00520718" w:rsidTr="004753E6">
        <w:tc>
          <w:tcPr>
            <w:tcW w:w="0" w:type="auto"/>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25.</w:t>
            </w:r>
          </w:p>
        </w:tc>
        <w:tc>
          <w:tcPr>
            <w:tcW w:w="3837" w:type="dxa"/>
          </w:tcPr>
          <w:p w:rsidR="00035A51" w:rsidRPr="00520718" w:rsidRDefault="00035A51" w:rsidP="004753E6">
            <w:pPr>
              <w:spacing w:before="0" w:after="0"/>
              <w:ind w:firstLine="0"/>
              <w:jc w:val="left"/>
              <w:rPr>
                <w:rFonts w:eastAsia="Calibri" w:cs="Times New Roman"/>
                <w:sz w:val="20"/>
                <w:szCs w:val="20"/>
              </w:rPr>
            </w:pPr>
            <w:r w:rsidRPr="00520718">
              <w:rPr>
                <w:rFonts w:eastAsia="Calibri" w:cs="Times New Roman"/>
                <w:sz w:val="20"/>
                <w:szCs w:val="20"/>
              </w:rPr>
              <w:t>Дом №15 по ул. Красинцев в г. Петропавловске -Камчатском</w:t>
            </w:r>
          </w:p>
        </w:tc>
        <w:tc>
          <w:tcPr>
            <w:tcW w:w="3118"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г. Петропавловск- Камчатский, ул. Красинцев. д. 15</w:t>
            </w:r>
          </w:p>
        </w:tc>
        <w:tc>
          <w:tcPr>
            <w:tcW w:w="2375"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объект культурного наследия регионального значения</w:t>
            </w:r>
          </w:p>
        </w:tc>
      </w:tr>
      <w:tr w:rsidR="00035A51" w:rsidRPr="00520718" w:rsidTr="004753E6">
        <w:tc>
          <w:tcPr>
            <w:tcW w:w="0" w:type="auto"/>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26.</w:t>
            </w:r>
          </w:p>
        </w:tc>
        <w:tc>
          <w:tcPr>
            <w:tcW w:w="3837" w:type="dxa"/>
          </w:tcPr>
          <w:p w:rsidR="00035A51" w:rsidRPr="00520718" w:rsidRDefault="00035A51" w:rsidP="004753E6">
            <w:pPr>
              <w:spacing w:before="0" w:after="0"/>
              <w:ind w:firstLine="0"/>
              <w:jc w:val="left"/>
              <w:rPr>
                <w:rFonts w:eastAsia="Calibri" w:cs="Times New Roman"/>
                <w:sz w:val="20"/>
                <w:szCs w:val="20"/>
              </w:rPr>
            </w:pPr>
            <w:r w:rsidRPr="00520718">
              <w:rPr>
                <w:rFonts w:eastAsia="Calibri" w:cs="Times New Roman"/>
                <w:sz w:val="20"/>
                <w:szCs w:val="20"/>
              </w:rPr>
              <w:t>Дом №19 по ул. Красинцев в г. Петропавловске -Камчатском</w:t>
            </w:r>
          </w:p>
        </w:tc>
        <w:tc>
          <w:tcPr>
            <w:tcW w:w="3118"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г. Петропавловск- Камчатский, ул. Красинцев. д. 19</w:t>
            </w:r>
          </w:p>
        </w:tc>
        <w:tc>
          <w:tcPr>
            <w:tcW w:w="2375"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объект культурного наследия регионального значения</w:t>
            </w:r>
          </w:p>
        </w:tc>
      </w:tr>
      <w:tr w:rsidR="00035A51" w:rsidRPr="00520718" w:rsidTr="004753E6">
        <w:tc>
          <w:tcPr>
            <w:tcW w:w="0" w:type="auto"/>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27.</w:t>
            </w:r>
          </w:p>
        </w:tc>
        <w:tc>
          <w:tcPr>
            <w:tcW w:w="3837" w:type="dxa"/>
          </w:tcPr>
          <w:p w:rsidR="00035A51" w:rsidRPr="00520718" w:rsidRDefault="00035A51" w:rsidP="004753E6">
            <w:pPr>
              <w:spacing w:before="0" w:after="0"/>
              <w:ind w:firstLine="0"/>
              <w:jc w:val="left"/>
              <w:rPr>
                <w:rFonts w:eastAsia="Calibri" w:cs="Times New Roman"/>
                <w:sz w:val="20"/>
                <w:szCs w:val="20"/>
              </w:rPr>
            </w:pPr>
            <w:r w:rsidRPr="00520718">
              <w:rPr>
                <w:rFonts w:eastAsia="Calibri" w:cs="Times New Roman"/>
                <w:sz w:val="20"/>
                <w:szCs w:val="20"/>
              </w:rPr>
              <w:t>Дом № 6 по ул. Красноармейской в г. Петропавловске- Камчатском</w:t>
            </w:r>
          </w:p>
        </w:tc>
        <w:tc>
          <w:tcPr>
            <w:tcW w:w="3118"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г. Петропавловск- Камчатский, ул. Красноармейская, д. 6</w:t>
            </w:r>
          </w:p>
        </w:tc>
        <w:tc>
          <w:tcPr>
            <w:tcW w:w="2375"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объект культурного наследия регионального значения</w:t>
            </w:r>
          </w:p>
        </w:tc>
      </w:tr>
      <w:tr w:rsidR="00035A51" w:rsidRPr="00520718" w:rsidTr="004753E6">
        <w:tc>
          <w:tcPr>
            <w:tcW w:w="0" w:type="auto"/>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28.</w:t>
            </w:r>
          </w:p>
        </w:tc>
        <w:tc>
          <w:tcPr>
            <w:tcW w:w="3837" w:type="dxa"/>
          </w:tcPr>
          <w:p w:rsidR="00035A51" w:rsidRPr="00520718" w:rsidRDefault="00035A51" w:rsidP="004753E6">
            <w:pPr>
              <w:spacing w:before="0" w:after="0"/>
              <w:ind w:firstLine="0"/>
              <w:jc w:val="left"/>
              <w:rPr>
                <w:rFonts w:eastAsia="Calibri" w:cs="Times New Roman"/>
                <w:sz w:val="20"/>
                <w:szCs w:val="20"/>
              </w:rPr>
            </w:pPr>
            <w:r w:rsidRPr="00520718">
              <w:rPr>
                <w:rFonts w:eastAsia="Calibri" w:cs="Times New Roman"/>
                <w:sz w:val="20"/>
                <w:szCs w:val="20"/>
              </w:rPr>
              <w:t>Дом № 8 по ул. Красноармейской в г. Петропавловске- Камчатском</w:t>
            </w:r>
          </w:p>
        </w:tc>
        <w:tc>
          <w:tcPr>
            <w:tcW w:w="3118"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г. Петропавловск- Камчатский, ул. Красноармейская, д. 8</w:t>
            </w:r>
          </w:p>
        </w:tc>
        <w:tc>
          <w:tcPr>
            <w:tcW w:w="2375"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объект культурного наследия регионального значения</w:t>
            </w:r>
          </w:p>
        </w:tc>
      </w:tr>
      <w:tr w:rsidR="00035A51" w:rsidRPr="00520718" w:rsidTr="004753E6">
        <w:tc>
          <w:tcPr>
            <w:tcW w:w="0" w:type="auto"/>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29.</w:t>
            </w:r>
          </w:p>
        </w:tc>
        <w:tc>
          <w:tcPr>
            <w:tcW w:w="3837" w:type="dxa"/>
          </w:tcPr>
          <w:p w:rsidR="00035A51" w:rsidRPr="00520718" w:rsidRDefault="00035A51" w:rsidP="004753E6">
            <w:pPr>
              <w:spacing w:before="0" w:after="0"/>
              <w:ind w:firstLine="0"/>
              <w:jc w:val="left"/>
              <w:rPr>
                <w:rFonts w:eastAsia="Calibri" w:cs="Times New Roman"/>
                <w:sz w:val="20"/>
                <w:szCs w:val="20"/>
              </w:rPr>
            </w:pPr>
            <w:r w:rsidRPr="00520718">
              <w:rPr>
                <w:rFonts w:eastAsia="Calibri" w:cs="Times New Roman"/>
                <w:sz w:val="20"/>
                <w:szCs w:val="20"/>
              </w:rPr>
              <w:t>Дом № 10 по ул. Красноармейской в г. Петропавловске- Камчатском</w:t>
            </w:r>
          </w:p>
        </w:tc>
        <w:tc>
          <w:tcPr>
            <w:tcW w:w="3118"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г. Петропавловск- Камчатский, ул. Красноармейская, д. 10</w:t>
            </w:r>
          </w:p>
        </w:tc>
        <w:tc>
          <w:tcPr>
            <w:tcW w:w="2375"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объект культурного наследия регионального значения</w:t>
            </w:r>
          </w:p>
        </w:tc>
      </w:tr>
      <w:tr w:rsidR="00035A51" w:rsidRPr="00520718" w:rsidTr="004753E6">
        <w:tc>
          <w:tcPr>
            <w:tcW w:w="0" w:type="auto"/>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30.</w:t>
            </w:r>
          </w:p>
        </w:tc>
        <w:tc>
          <w:tcPr>
            <w:tcW w:w="3837" w:type="dxa"/>
          </w:tcPr>
          <w:p w:rsidR="00035A51" w:rsidRPr="00520718" w:rsidRDefault="00035A51" w:rsidP="004753E6">
            <w:pPr>
              <w:spacing w:before="0" w:after="0"/>
              <w:ind w:firstLine="0"/>
              <w:jc w:val="left"/>
              <w:rPr>
                <w:rFonts w:eastAsia="Calibri" w:cs="Times New Roman"/>
                <w:sz w:val="20"/>
                <w:szCs w:val="20"/>
              </w:rPr>
            </w:pPr>
            <w:r w:rsidRPr="00520718">
              <w:rPr>
                <w:rFonts w:eastAsia="Calibri" w:cs="Times New Roman"/>
                <w:sz w:val="20"/>
                <w:szCs w:val="20"/>
              </w:rPr>
              <w:t>Дом № 12 по ул. Красноармейской в г. Петропавловске- Камчатском</w:t>
            </w:r>
          </w:p>
        </w:tc>
        <w:tc>
          <w:tcPr>
            <w:tcW w:w="3118"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г. Петропавловск- Камчатский, ул. Красноармейская, д. 12</w:t>
            </w:r>
          </w:p>
        </w:tc>
        <w:tc>
          <w:tcPr>
            <w:tcW w:w="2375"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объект культурного наследия регионального значения</w:t>
            </w:r>
          </w:p>
        </w:tc>
      </w:tr>
      <w:tr w:rsidR="00035A51" w:rsidRPr="00520718" w:rsidTr="004753E6">
        <w:tc>
          <w:tcPr>
            <w:tcW w:w="0" w:type="auto"/>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31.</w:t>
            </w:r>
          </w:p>
        </w:tc>
        <w:tc>
          <w:tcPr>
            <w:tcW w:w="3837" w:type="dxa"/>
          </w:tcPr>
          <w:p w:rsidR="00035A51" w:rsidRPr="00520718" w:rsidRDefault="00035A51" w:rsidP="004753E6">
            <w:pPr>
              <w:spacing w:before="0" w:after="0"/>
              <w:ind w:firstLine="0"/>
              <w:jc w:val="left"/>
              <w:rPr>
                <w:rFonts w:eastAsia="Calibri" w:cs="Times New Roman"/>
                <w:sz w:val="20"/>
                <w:szCs w:val="20"/>
              </w:rPr>
            </w:pPr>
            <w:r w:rsidRPr="00520718">
              <w:rPr>
                <w:rFonts w:eastAsia="Calibri" w:cs="Times New Roman"/>
                <w:sz w:val="20"/>
                <w:szCs w:val="20"/>
              </w:rPr>
              <w:t>Дом № 14 по ул. Красноармейской в г. Петропавловске-Камчатском</w:t>
            </w:r>
          </w:p>
        </w:tc>
        <w:tc>
          <w:tcPr>
            <w:tcW w:w="3118"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г. Петропавловск- Камчатский. ул. Красноармейская, д. 14</w:t>
            </w:r>
          </w:p>
        </w:tc>
        <w:tc>
          <w:tcPr>
            <w:tcW w:w="2375"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объект культурного наследия регионального значения</w:t>
            </w:r>
          </w:p>
        </w:tc>
      </w:tr>
      <w:tr w:rsidR="00035A51" w:rsidRPr="00520718" w:rsidTr="004753E6">
        <w:tc>
          <w:tcPr>
            <w:tcW w:w="0" w:type="auto"/>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32.</w:t>
            </w:r>
          </w:p>
        </w:tc>
        <w:tc>
          <w:tcPr>
            <w:tcW w:w="3837" w:type="dxa"/>
          </w:tcPr>
          <w:p w:rsidR="00035A51" w:rsidRPr="00520718" w:rsidRDefault="00035A51" w:rsidP="004753E6">
            <w:pPr>
              <w:spacing w:before="0" w:after="0"/>
              <w:ind w:firstLine="0"/>
              <w:jc w:val="left"/>
              <w:rPr>
                <w:rFonts w:eastAsia="Calibri" w:cs="Times New Roman"/>
                <w:sz w:val="20"/>
                <w:szCs w:val="20"/>
              </w:rPr>
            </w:pPr>
            <w:r w:rsidRPr="00520718">
              <w:rPr>
                <w:rFonts w:eastAsia="Calibri" w:cs="Times New Roman"/>
                <w:sz w:val="20"/>
                <w:szCs w:val="20"/>
              </w:rPr>
              <w:t>Деревянное здание</w:t>
            </w:r>
          </w:p>
        </w:tc>
        <w:tc>
          <w:tcPr>
            <w:tcW w:w="3118"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г. Петропавловск- Камчатский, ул. Ленинская, д.20</w:t>
            </w:r>
          </w:p>
        </w:tc>
        <w:tc>
          <w:tcPr>
            <w:tcW w:w="2375"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 xml:space="preserve">объект культурного наследия регионального </w:t>
            </w:r>
            <w:r w:rsidRPr="00520718">
              <w:rPr>
                <w:rFonts w:eastAsia="Calibri" w:cs="Times New Roman"/>
                <w:sz w:val="20"/>
                <w:szCs w:val="20"/>
              </w:rPr>
              <w:lastRenderedPageBreak/>
              <w:t>значения</w:t>
            </w:r>
          </w:p>
        </w:tc>
      </w:tr>
      <w:tr w:rsidR="00035A51" w:rsidRPr="00520718" w:rsidTr="004753E6">
        <w:tc>
          <w:tcPr>
            <w:tcW w:w="0" w:type="auto"/>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lastRenderedPageBreak/>
              <w:t>33.</w:t>
            </w:r>
          </w:p>
        </w:tc>
        <w:tc>
          <w:tcPr>
            <w:tcW w:w="3837" w:type="dxa"/>
          </w:tcPr>
          <w:p w:rsidR="00035A51" w:rsidRPr="00520718" w:rsidRDefault="00035A51" w:rsidP="004753E6">
            <w:pPr>
              <w:spacing w:before="0" w:after="0"/>
              <w:ind w:firstLine="0"/>
              <w:jc w:val="left"/>
              <w:rPr>
                <w:rFonts w:eastAsia="Calibri" w:cs="Times New Roman"/>
                <w:sz w:val="20"/>
                <w:szCs w:val="20"/>
              </w:rPr>
            </w:pPr>
            <w:r w:rsidRPr="00520718">
              <w:rPr>
                <w:rFonts w:eastAsia="Calibri" w:cs="Times New Roman"/>
                <w:sz w:val="20"/>
                <w:szCs w:val="20"/>
              </w:rPr>
              <w:t>Дом</w:t>
            </w:r>
          </w:p>
        </w:tc>
        <w:tc>
          <w:tcPr>
            <w:tcW w:w="3118"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г. Петропавловск- Камчатский, ул. Ленинская. д. 24</w:t>
            </w:r>
          </w:p>
        </w:tc>
        <w:tc>
          <w:tcPr>
            <w:tcW w:w="2375"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объект культурного наследия регионального значения</w:t>
            </w:r>
          </w:p>
        </w:tc>
      </w:tr>
      <w:tr w:rsidR="00035A51" w:rsidRPr="00520718" w:rsidTr="004753E6">
        <w:tc>
          <w:tcPr>
            <w:tcW w:w="0" w:type="auto"/>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34.</w:t>
            </w:r>
          </w:p>
        </w:tc>
        <w:tc>
          <w:tcPr>
            <w:tcW w:w="3837" w:type="dxa"/>
          </w:tcPr>
          <w:p w:rsidR="00035A51" w:rsidRPr="00520718" w:rsidRDefault="00035A51" w:rsidP="004753E6">
            <w:pPr>
              <w:spacing w:before="0" w:after="0"/>
              <w:ind w:firstLine="0"/>
              <w:jc w:val="left"/>
              <w:rPr>
                <w:rFonts w:eastAsia="Calibri" w:cs="Times New Roman"/>
                <w:sz w:val="20"/>
                <w:szCs w:val="20"/>
              </w:rPr>
            </w:pPr>
            <w:r w:rsidRPr="00520718">
              <w:rPr>
                <w:rFonts w:eastAsia="Calibri" w:cs="Times New Roman"/>
                <w:sz w:val="20"/>
                <w:szCs w:val="20"/>
              </w:rPr>
              <w:t>Дом № 26 по ул. Ленинской в г. Петропавловске- Камчатском</w:t>
            </w:r>
          </w:p>
        </w:tc>
        <w:tc>
          <w:tcPr>
            <w:tcW w:w="3118"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г. Петропавловск- Камчатский, ул. Ленинская, д.26</w:t>
            </w:r>
          </w:p>
        </w:tc>
        <w:tc>
          <w:tcPr>
            <w:tcW w:w="2375"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объект культурного наследия регионального значения</w:t>
            </w:r>
          </w:p>
        </w:tc>
      </w:tr>
      <w:tr w:rsidR="00035A51" w:rsidRPr="00520718" w:rsidTr="004753E6">
        <w:tc>
          <w:tcPr>
            <w:tcW w:w="0" w:type="auto"/>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35.</w:t>
            </w:r>
          </w:p>
        </w:tc>
        <w:tc>
          <w:tcPr>
            <w:tcW w:w="3837" w:type="dxa"/>
          </w:tcPr>
          <w:p w:rsidR="00035A51" w:rsidRPr="00520718" w:rsidRDefault="00035A51" w:rsidP="004753E6">
            <w:pPr>
              <w:spacing w:before="0" w:after="0"/>
              <w:ind w:firstLine="0"/>
              <w:jc w:val="left"/>
              <w:rPr>
                <w:rFonts w:eastAsia="Calibri" w:cs="Times New Roman"/>
                <w:sz w:val="20"/>
                <w:szCs w:val="20"/>
              </w:rPr>
            </w:pPr>
            <w:r w:rsidRPr="00520718">
              <w:rPr>
                <w:rFonts w:eastAsia="Calibri" w:cs="Times New Roman"/>
                <w:sz w:val="20"/>
                <w:szCs w:val="20"/>
              </w:rPr>
              <w:t>Дом № 28 по ул. Ленинской в г. Петропавловске- Камчатском</w:t>
            </w:r>
          </w:p>
        </w:tc>
        <w:tc>
          <w:tcPr>
            <w:tcW w:w="3118"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г. Петропавловск- Камчатский, ул. Ленинская, д.28</w:t>
            </w:r>
          </w:p>
        </w:tc>
        <w:tc>
          <w:tcPr>
            <w:tcW w:w="2375" w:type="dxa"/>
          </w:tcPr>
          <w:p w:rsidR="00035A51" w:rsidRPr="00520718" w:rsidRDefault="00035A51" w:rsidP="00035A51">
            <w:pPr>
              <w:spacing w:before="0" w:after="0"/>
              <w:ind w:firstLine="0"/>
              <w:jc w:val="center"/>
              <w:rPr>
                <w:rFonts w:eastAsia="Calibri" w:cs="Times New Roman"/>
                <w:sz w:val="20"/>
                <w:szCs w:val="20"/>
              </w:rPr>
            </w:pPr>
            <w:r w:rsidRPr="00520718">
              <w:rPr>
                <w:rFonts w:eastAsia="Calibri" w:cs="Times New Roman"/>
                <w:sz w:val="20"/>
                <w:szCs w:val="20"/>
              </w:rPr>
              <w:t>объект культурного наследия регионального значения</w:t>
            </w:r>
          </w:p>
        </w:tc>
      </w:tr>
    </w:tbl>
    <w:p w:rsidR="004753E6" w:rsidRPr="00520718" w:rsidRDefault="004753E6" w:rsidP="004753E6"/>
    <w:p w:rsidR="004753E6" w:rsidRPr="00520718" w:rsidRDefault="004753E6" w:rsidP="004753E6">
      <w:r w:rsidRPr="00520718">
        <w:t>Объекты культурного наследия (памятники истории и культуры) подлежат охране и использованию как единое целое с территорией памятников и связанными с ними сооружениями и другими объектами.</w:t>
      </w:r>
    </w:p>
    <w:p w:rsidR="004753E6" w:rsidRPr="00520718" w:rsidRDefault="004753E6" w:rsidP="004753E6">
      <w:r w:rsidRPr="00520718">
        <w:t>Физические и юридические лица обязаны обеспечивать сохранность недвижимых памятников истории и культуры, находящиеся в их собственности пользовании или на землях, представленных им в пользование, соблюдать требования Федерального закона от 25.06.2002 №73-Ф3 «Об объектах культурного наследия (памятниках истории и культуры) народов Российской Федерации».</w:t>
      </w:r>
    </w:p>
    <w:p w:rsidR="00426171" w:rsidRPr="00520718" w:rsidRDefault="00EE0AD7" w:rsidP="00426171">
      <w:pPr>
        <w:pStyle w:val="1"/>
        <w:rPr>
          <w:webHidden/>
        </w:rPr>
      </w:pPr>
      <w:bookmarkStart w:id="151" w:name="_Toc4701039"/>
      <w:r w:rsidRPr="00520718">
        <w:t>ПЕРЕЧЕНЬ ОСНОВНЫХ ФАКТОРОВ РИСКА ВОЗНИКНОВЕНИЯ ЧРЕЗВЫЧАЙНЫХ СИТУАЦИЙ ПРИРОДНОГО И ТЕХНОГЕННОГО ХАРАКТЕРА</w:t>
      </w:r>
      <w:bookmarkEnd w:id="151"/>
    </w:p>
    <w:p w:rsidR="00426171" w:rsidRPr="00520718" w:rsidRDefault="00426171" w:rsidP="00426171">
      <w:r w:rsidRPr="00520718">
        <w:t>Раздел «Перечень основных факторов риска возникновения чрезвычайных ситуаций (далее по тексту - ЧС) природного и техногенного характера» в проекте схемы территориального планирования Камчатского края разработан по заказу Министерства строительства Камчатского края.</w:t>
      </w:r>
    </w:p>
    <w:p w:rsidR="00426171" w:rsidRPr="00520718" w:rsidRDefault="00426171" w:rsidP="00426171">
      <w:r w:rsidRPr="00520718">
        <w:t>Задача раздела – выявление характерных для территории края чрезвычайных ситуаций природного и техногенного характера и составление карты-схемы территорий, подверженных риску возникновения ЧС природного и техногенного характера. Цель раздела - обеспечение рационального планирования и использования территории для размещения производительных сил и жилой застройки.</w:t>
      </w:r>
    </w:p>
    <w:p w:rsidR="00426171" w:rsidRPr="00520718" w:rsidRDefault="00426171" w:rsidP="00426171">
      <w:r w:rsidRPr="00520718">
        <w:t>При подготовке раздела были использованы следующие нормативные и проектные материалы:</w:t>
      </w:r>
    </w:p>
    <w:p w:rsidR="00426171" w:rsidRPr="00520718" w:rsidRDefault="00426171" w:rsidP="00426171">
      <w:pPr>
        <w:tabs>
          <w:tab w:val="left" w:pos="993"/>
        </w:tabs>
      </w:pPr>
      <w:r w:rsidRPr="00520718">
        <w:t>1.</w:t>
      </w:r>
      <w:r w:rsidRPr="00520718">
        <w:tab/>
        <w:t>ФЗ №190 от 29.12.2004 «Градостроительный кодекс Российской Федерации»;</w:t>
      </w:r>
    </w:p>
    <w:p w:rsidR="00426171" w:rsidRPr="00520718" w:rsidRDefault="00426171" w:rsidP="00426171">
      <w:pPr>
        <w:tabs>
          <w:tab w:val="left" w:pos="993"/>
        </w:tabs>
      </w:pPr>
      <w:r w:rsidRPr="00520718">
        <w:t>2.</w:t>
      </w:r>
      <w:r w:rsidRPr="00520718">
        <w:tab/>
        <w:t>ФЗ №68 от 21.12.1994 «О защите населения и территорий от чрезвычайных ситуаций природного и техногенного характера» (с изменениями на 23 июня 2016 года);</w:t>
      </w:r>
    </w:p>
    <w:p w:rsidR="00426171" w:rsidRPr="00520718" w:rsidRDefault="00426171" w:rsidP="00426171">
      <w:pPr>
        <w:tabs>
          <w:tab w:val="left" w:pos="993"/>
        </w:tabs>
      </w:pPr>
      <w:r w:rsidRPr="00520718">
        <w:t>3.</w:t>
      </w:r>
      <w:r w:rsidRPr="00520718">
        <w:tab/>
        <w:t>ФЗ №69 от 21.12.1994 «О пожарной безопасности» (с изменениями на 29 июня 2017 года);</w:t>
      </w:r>
    </w:p>
    <w:p w:rsidR="00426171" w:rsidRPr="00520718" w:rsidRDefault="00426171" w:rsidP="00426171">
      <w:pPr>
        <w:tabs>
          <w:tab w:val="left" w:pos="993"/>
        </w:tabs>
      </w:pPr>
      <w:r w:rsidRPr="00520718">
        <w:t>4.</w:t>
      </w:r>
      <w:r w:rsidRPr="00520718">
        <w:tab/>
        <w:t>ФЗ №123 от 22.07.2008 «Технический регламент о требованиях пожарной безопасности» (с изменениями на 3 июля 2016 года);</w:t>
      </w:r>
    </w:p>
    <w:p w:rsidR="00426171" w:rsidRPr="00520718" w:rsidRDefault="00426171" w:rsidP="00426171">
      <w:pPr>
        <w:tabs>
          <w:tab w:val="left" w:pos="993"/>
        </w:tabs>
      </w:pPr>
      <w:r w:rsidRPr="00520718">
        <w:t>5.</w:t>
      </w:r>
      <w:r w:rsidRPr="00520718">
        <w:tab/>
        <w:t>Постановление Правительства РФ № 178 от 01.03.1993г «О создании локальных систем оповещения в районах размещения потенциально опасных объектов»;</w:t>
      </w:r>
    </w:p>
    <w:p w:rsidR="00426171" w:rsidRPr="00520718" w:rsidRDefault="00426171" w:rsidP="00426171">
      <w:pPr>
        <w:tabs>
          <w:tab w:val="left" w:pos="993"/>
        </w:tabs>
      </w:pPr>
      <w:r w:rsidRPr="00520718">
        <w:t>6.</w:t>
      </w:r>
      <w:r w:rsidRPr="00520718">
        <w:tab/>
        <w:t>Постановление Правительства РФ № 420 от 03.5.1994г «О защите жизни и здоровья населения Российской Федерации при возникновении и ликвидации последствий чрезвычайных ситуаций, вызванных стихийными бедствиями, авариями и катастрофами»;</w:t>
      </w:r>
    </w:p>
    <w:p w:rsidR="00426171" w:rsidRPr="00520718" w:rsidRDefault="00426171" w:rsidP="00426171">
      <w:pPr>
        <w:tabs>
          <w:tab w:val="left" w:pos="993"/>
        </w:tabs>
      </w:pPr>
      <w:r w:rsidRPr="00520718">
        <w:t>7.</w:t>
      </w:r>
      <w:r w:rsidRPr="00520718">
        <w:tab/>
        <w:t>СП 42.13330.2016 Градостроительство. Планировка и застройка городских и сельских поселений. Актуализированная редакция СНиП 2.07.01-89*;</w:t>
      </w:r>
    </w:p>
    <w:p w:rsidR="00426171" w:rsidRPr="00520718" w:rsidRDefault="00426171" w:rsidP="00426171">
      <w:pPr>
        <w:tabs>
          <w:tab w:val="left" w:pos="993"/>
        </w:tabs>
      </w:pPr>
      <w:r w:rsidRPr="00520718">
        <w:t>8.</w:t>
      </w:r>
      <w:r w:rsidRPr="00520718">
        <w:tab/>
        <w:t>СП 115.13330.2011 "СНиП 22-01-95 Геофизика опасных природных воздействий";</w:t>
      </w:r>
    </w:p>
    <w:p w:rsidR="00426171" w:rsidRPr="00520718" w:rsidRDefault="00426171" w:rsidP="00426171">
      <w:pPr>
        <w:tabs>
          <w:tab w:val="left" w:pos="993"/>
        </w:tabs>
      </w:pPr>
      <w:r w:rsidRPr="00520718">
        <w:t>9.</w:t>
      </w:r>
      <w:r w:rsidRPr="00520718">
        <w:tab/>
        <w:t>НПБ 101 – 95. Нормы проектирования объектов пожарной охраны;</w:t>
      </w:r>
    </w:p>
    <w:p w:rsidR="00426171" w:rsidRPr="00520718" w:rsidRDefault="00426171" w:rsidP="00426171">
      <w:pPr>
        <w:tabs>
          <w:tab w:val="left" w:pos="993"/>
        </w:tabs>
      </w:pPr>
      <w:r w:rsidRPr="00520718">
        <w:t>10.</w:t>
      </w:r>
      <w:r w:rsidRPr="00520718">
        <w:tab/>
        <w:t>Атлас природных и техногенных опасностей в российской федерации. Москва. 2005 г.</w:t>
      </w:r>
    </w:p>
    <w:p w:rsidR="00426171" w:rsidRPr="00520718" w:rsidRDefault="00426171" w:rsidP="00426171">
      <w:pPr>
        <w:tabs>
          <w:tab w:val="left" w:pos="993"/>
        </w:tabs>
      </w:pPr>
      <w:r w:rsidRPr="00520718">
        <w:t>11.</w:t>
      </w:r>
      <w:r w:rsidRPr="00520718">
        <w:tab/>
        <w:t>Письмо (с приложениями) главного управления МЧС России по Камчатскому краю №2977-3-2 от 26.07.2018.</w:t>
      </w:r>
    </w:p>
    <w:p w:rsidR="00426171" w:rsidRPr="00520718" w:rsidRDefault="00426171" w:rsidP="00426171">
      <w:pPr>
        <w:tabs>
          <w:tab w:val="left" w:pos="993"/>
        </w:tabs>
      </w:pPr>
      <w:r w:rsidRPr="00520718">
        <w:lastRenderedPageBreak/>
        <w:t>12.</w:t>
      </w:r>
      <w:r w:rsidRPr="00520718">
        <w:tab/>
        <w:t>Лесной план Камчатского края на 2009-2018 г. с изменениями и дополнениями.</w:t>
      </w:r>
    </w:p>
    <w:p w:rsidR="00426171" w:rsidRPr="00520718" w:rsidRDefault="00426171" w:rsidP="00426171">
      <w:pPr>
        <w:tabs>
          <w:tab w:val="left" w:pos="993"/>
        </w:tabs>
      </w:pPr>
      <w:r w:rsidRPr="00520718">
        <w:t>13.</w:t>
      </w:r>
      <w:r w:rsidRPr="00520718">
        <w:tab/>
        <w:t xml:space="preserve">Постановление правительства Камчатского края №173-П от 27.04.2017 о создании системы оповещения. </w:t>
      </w:r>
    </w:p>
    <w:p w:rsidR="00426171" w:rsidRPr="00520718" w:rsidRDefault="00426171" w:rsidP="00426171">
      <w:r w:rsidRPr="00520718">
        <w:t>Анализ территории Камчатского края с точки зрения вероятности возникновения техногенных и природных чрезвычайных ситуаций показал, что основными опасностями будут:</w:t>
      </w:r>
    </w:p>
    <w:p w:rsidR="00426171" w:rsidRPr="00520718" w:rsidRDefault="00426171" w:rsidP="00426171">
      <w:r w:rsidRPr="00520718">
        <w:t>Природные опасности:</w:t>
      </w:r>
    </w:p>
    <w:p w:rsidR="00426171" w:rsidRPr="00520718" w:rsidRDefault="00426171" w:rsidP="00426171">
      <w:pPr>
        <w:numPr>
          <w:ilvl w:val="0"/>
          <w:numId w:val="2"/>
        </w:numPr>
        <w:tabs>
          <w:tab w:val="left" w:pos="993"/>
        </w:tabs>
        <w:spacing w:before="0" w:after="0"/>
        <w:ind w:left="0" w:firstLine="567"/>
      </w:pPr>
      <w:r w:rsidRPr="00520718">
        <w:t>Геологические (землетрясения, лавовые и пирокластические потоки, оползни);</w:t>
      </w:r>
      <w:r w:rsidR="00A87890" w:rsidRPr="00520718">
        <w:t xml:space="preserve"> </w:t>
      </w:r>
      <w:r w:rsidRPr="00520718">
        <w:t>абразия</w:t>
      </w:r>
    </w:p>
    <w:p w:rsidR="00426171" w:rsidRPr="00520718" w:rsidRDefault="00426171" w:rsidP="00426171">
      <w:pPr>
        <w:numPr>
          <w:ilvl w:val="0"/>
          <w:numId w:val="2"/>
        </w:numPr>
        <w:tabs>
          <w:tab w:val="left" w:pos="993"/>
        </w:tabs>
        <w:spacing w:before="0" w:after="0"/>
        <w:ind w:left="0" w:firstLine="567"/>
      </w:pPr>
      <w:r w:rsidRPr="00520718">
        <w:t>Гидрометеорологические явления (затопления, сели, лавины);</w:t>
      </w:r>
    </w:p>
    <w:p w:rsidR="00426171" w:rsidRPr="00520718" w:rsidRDefault="00426171" w:rsidP="00426171">
      <w:pPr>
        <w:numPr>
          <w:ilvl w:val="0"/>
          <w:numId w:val="2"/>
        </w:numPr>
        <w:tabs>
          <w:tab w:val="left" w:pos="993"/>
        </w:tabs>
        <w:spacing w:before="0" w:after="0"/>
        <w:ind w:left="0" w:firstLine="567"/>
      </w:pPr>
      <w:r w:rsidRPr="00520718">
        <w:t>Метеорологические (экстремально низкие температуры,</w:t>
      </w:r>
      <w:r w:rsidR="00A87890" w:rsidRPr="00520718">
        <w:t xml:space="preserve"> </w:t>
      </w:r>
      <w:r w:rsidRPr="00520718">
        <w:t>интенсивные осадки, сильные туманы);</w:t>
      </w:r>
    </w:p>
    <w:p w:rsidR="00426171" w:rsidRPr="00520718" w:rsidRDefault="00426171" w:rsidP="00426171">
      <w:pPr>
        <w:numPr>
          <w:ilvl w:val="0"/>
          <w:numId w:val="2"/>
        </w:numPr>
        <w:tabs>
          <w:tab w:val="left" w:pos="993"/>
        </w:tabs>
        <w:spacing w:before="0" w:after="0"/>
        <w:ind w:left="0" w:firstLine="567"/>
      </w:pPr>
      <w:r w:rsidRPr="00520718">
        <w:t>Лесные пожары.</w:t>
      </w:r>
    </w:p>
    <w:p w:rsidR="00426171" w:rsidRPr="00520718" w:rsidRDefault="00426171" w:rsidP="00426171">
      <w:r w:rsidRPr="00520718">
        <w:t>Техногенные опасности:</w:t>
      </w:r>
    </w:p>
    <w:p w:rsidR="00426171" w:rsidRPr="00520718" w:rsidRDefault="00426171" w:rsidP="00426171">
      <w:pPr>
        <w:numPr>
          <w:ilvl w:val="0"/>
          <w:numId w:val="2"/>
        </w:numPr>
        <w:tabs>
          <w:tab w:val="left" w:pos="993"/>
        </w:tabs>
        <w:spacing w:before="0" w:after="0"/>
        <w:ind w:left="0" w:firstLine="567"/>
      </w:pPr>
      <w:r w:rsidRPr="00520718">
        <w:t>Аварии на взрывопожароопасных объектах;</w:t>
      </w:r>
    </w:p>
    <w:p w:rsidR="00426171" w:rsidRPr="00520718" w:rsidRDefault="00426171" w:rsidP="00426171">
      <w:pPr>
        <w:numPr>
          <w:ilvl w:val="0"/>
          <w:numId w:val="2"/>
        </w:numPr>
        <w:tabs>
          <w:tab w:val="left" w:pos="993"/>
        </w:tabs>
        <w:spacing w:before="0" w:after="0"/>
        <w:ind w:left="0" w:firstLine="567"/>
      </w:pPr>
      <w:r w:rsidRPr="00520718">
        <w:t>Аварии на радиационно-опасных</w:t>
      </w:r>
      <w:r w:rsidR="00A87890" w:rsidRPr="00520718">
        <w:t xml:space="preserve"> </w:t>
      </w:r>
      <w:r w:rsidRPr="00520718">
        <w:t>объектах;</w:t>
      </w:r>
    </w:p>
    <w:p w:rsidR="00426171" w:rsidRPr="00520718" w:rsidRDefault="00426171" w:rsidP="00426171">
      <w:pPr>
        <w:numPr>
          <w:ilvl w:val="0"/>
          <w:numId w:val="2"/>
        </w:numPr>
        <w:tabs>
          <w:tab w:val="left" w:pos="993"/>
        </w:tabs>
        <w:spacing w:before="0" w:after="0"/>
        <w:ind w:left="0" w:firstLine="567"/>
      </w:pPr>
      <w:r w:rsidRPr="00520718">
        <w:t>Аварии на химически опасных объектах;</w:t>
      </w:r>
    </w:p>
    <w:p w:rsidR="00426171" w:rsidRPr="00520718" w:rsidRDefault="00426171" w:rsidP="00426171">
      <w:pPr>
        <w:numPr>
          <w:ilvl w:val="0"/>
          <w:numId w:val="2"/>
        </w:numPr>
        <w:tabs>
          <w:tab w:val="left" w:pos="993"/>
        </w:tabs>
        <w:spacing w:before="0" w:after="0"/>
        <w:ind w:left="0" w:firstLine="567"/>
      </w:pPr>
      <w:r w:rsidRPr="00520718">
        <w:t>Аварии на гидротехнических сооружениях;</w:t>
      </w:r>
    </w:p>
    <w:p w:rsidR="00426171" w:rsidRPr="00520718" w:rsidRDefault="00426171" w:rsidP="00426171">
      <w:pPr>
        <w:numPr>
          <w:ilvl w:val="0"/>
          <w:numId w:val="2"/>
        </w:numPr>
        <w:tabs>
          <w:tab w:val="left" w:pos="993"/>
        </w:tabs>
        <w:spacing w:before="0" w:after="0"/>
        <w:ind w:left="0" w:firstLine="567"/>
      </w:pPr>
      <w:r w:rsidRPr="00520718">
        <w:t>Аварии на системах жизнеобеспечения;</w:t>
      </w:r>
    </w:p>
    <w:p w:rsidR="00426171" w:rsidRPr="00520718" w:rsidRDefault="00426171" w:rsidP="00426171">
      <w:pPr>
        <w:numPr>
          <w:ilvl w:val="0"/>
          <w:numId w:val="2"/>
        </w:numPr>
        <w:tabs>
          <w:tab w:val="left" w:pos="993"/>
        </w:tabs>
        <w:spacing w:before="0" w:after="0"/>
        <w:ind w:left="0" w:firstLine="567"/>
      </w:pPr>
      <w:r w:rsidRPr="00520718">
        <w:t>Аварии на транспорте;</w:t>
      </w:r>
    </w:p>
    <w:p w:rsidR="00426171" w:rsidRPr="00520718" w:rsidRDefault="00426171" w:rsidP="00426171">
      <w:r w:rsidRPr="00520718">
        <w:t>Биолого-социальные опасности.</w:t>
      </w:r>
    </w:p>
    <w:p w:rsidR="00426171" w:rsidRPr="00520718" w:rsidRDefault="00426171" w:rsidP="00426171">
      <w:r w:rsidRPr="00520718">
        <w:t>Террористическая угроза.</w:t>
      </w:r>
    </w:p>
    <w:p w:rsidR="00426171" w:rsidRPr="00520718" w:rsidRDefault="00426171" w:rsidP="00426171">
      <w:pPr>
        <w:pStyle w:val="2"/>
      </w:pPr>
      <w:bookmarkStart w:id="152" w:name="_Toc4701040"/>
      <w:r w:rsidRPr="00520718">
        <w:t>Чрезвычайные ситуации природного характера</w:t>
      </w:r>
      <w:bookmarkEnd w:id="152"/>
    </w:p>
    <w:p w:rsidR="00426171" w:rsidRPr="00520718" w:rsidRDefault="00426171" w:rsidP="00426171">
      <w:r w:rsidRPr="00520718">
        <w:t xml:space="preserve">Источником природной ЧС является опасное природное явление, т.е. событие природного происхождения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 Камчатский край подвержен воздействию: землетрясениям, абразии, наводнениям, природным пожарам, дождям и туманам. </w:t>
      </w:r>
    </w:p>
    <w:p w:rsidR="00426171" w:rsidRPr="00520718" w:rsidRDefault="00426171" w:rsidP="00426171">
      <w:r w:rsidRPr="00520718">
        <w:t>В целом, факт глобального потепления климата и увеличения источников природных ЧС способен оказать влияние на метеорологическую обстановку как в целом по краю, так и на отдельно взятые муниципальные образования. Территория Камчатского края характеризуется высоким уровнем риска возникновения природных ЧС. Степень опасности (повторяемости ЧС в год) природных чрезвычайных ситуаций составит:</w:t>
      </w:r>
    </w:p>
    <w:p w:rsidR="00426171" w:rsidRPr="00520718" w:rsidRDefault="00426171" w:rsidP="00426171">
      <w:pPr>
        <w:numPr>
          <w:ilvl w:val="0"/>
          <w:numId w:val="2"/>
        </w:numPr>
        <w:tabs>
          <w:tab w:val="left" w:pos="993"/>
        </w:tabs>
        <w:spacing w:before="0" w:after="0"/>
        <w:ind w:left="0" w:firstLine="567"/>
      </w:pPr>
      <w:r w:rsidRPr="00520718">
        <w:t>Федерального уровня – высокая (0,2-0,3);</w:t>
      </w:r>
    </w:p>
    <w:p w:rsidR="00426171" w:rsidRPr="00520718" w:rsidRDefault="00426171" w:rsidP="00426171">
      <w:pPr>
        <w:numPr>
          <w:ilvl w:val="0"/>
          <w:numId w:val="2"/>
        </w:numPr>
        <w:tabs>
          <w:tab w:val="left" w:pos="993"/>
        </w:tabs>
        <w:spacing w:before="0" w:after="0"/>
        <w:ind w:left="0" w:firstLine="567"/>
      </w:pPr>
      <w:r w:rsidRPr="00520718">
        <w:t>Регионального и межрегионального – низкая (0-1);</w:t>
      </w:r>
    </w:p>
    <w:p w:rsidR="00426171" w:rsidRPr="00520718" w:rsidRDefault="00426171" w:rsidP="00426171">
      <w:pPr>
        <w:numPr>
          <w:ilvl w:val="0"/>
          <w:numId w:val="2"/>
        </w:numPr>
        <w:tabs>
          <w:tab w:val="left" w:pos="993"/>
        </w:tabs>
        <w:spacing w:before="0" w:after="0"/>
        <w:ind w:left="0" w:firstLine="567"/>
      </w:pPr>
      <w:r w:rsidRPr="00520718">
        <w:t>Локального уровня – выше среднего (1-2);</w:t>
      </w:r>
    </w:p>
    <w:p w:rsidR="00426171" w:rsidRPr="00520718" w:rsidRDefault="00426171" w:rsidP="00426171">
      <w:pPr>
        <w:numPr>
          <w:ilvl w:val="0"/>
          <w:numId w:val="2"/>
        </w:numPr>
        <w:tabs>
          <w:tab w:val="left" w:pos="993"/>
        </w:tabs>
        <w:spacing w:before="0" w:after="0"/>
        <w:ind w:left="0" w:firstLine="567"/>
      </w:pPr>
      <w:r w:rsidRPr="00520718">
        <w:t>Муниципального и межмуниципального уровня</w:t>
      </w:r>
      <w:r w:rsidR="00A87890" w:rsidRPr="00520718">
        <w:t xml:space="preserve"> </w:t>
      </w:r>
      <w:r w:rsidRPr="00520718">
        <w:t>- высокая (более 2).</w:t>
      </w:r>
    </w:p>
    <w:p w:rsidR="00426171" w:rsidRPr="00520718" w:rsidRDefault="00426171" w:rsidP="00426171">
      <w:r w:rsidRPr="00520718">
        <w:t>Степень опасности (повторяемости ЧС в год) для всей территории Камчатского края – высокая (5-6).</w:t>
      </w:r>
    </w:p>
    <w:p w:rsidR="00426171" w:rsidRPr="00520718" w:rsidRDefault="00426171" w:rsidP="00426171">
      <w:r w:rsidRPr="00520718">
        <w:t xml:space="preserve">Наибольший уровень опасности природных чрезвычайных ситуаций на территории края связан с метеорологическими явлениями. </w:t>
      </w:r>
    </w:p>
    <w:p w:rsidR="00426171" w:rsidRPr="00520718" w:rsidRDefault="00426171" w:rsidP="00426171">
      <w:r w:rsidRPr="00520718">
        <w:t xml:space="preserve">Вследствие малой заселённости Камчатского края не все опасные процессы проявляются в населённых пунктах. Так, например, из-за удалённости их от центров извержения, опасность лавовых и пирокластических потоков для всех населённых пунктов края практически отсутствует. </w:t>
      </w:r>
    </w:p>
    <w:p w:rsidR="00426171" w:rsidRPr="00520718" w:rsidRDefault="00426171" w:rsidP="00426171">
      <w:pPr>
        <w:pStyle w:val="3"/>
      </w:pPr>
      <w:bookmarkStart w:id="153" w:name="_Toc4701041"/>
      <w:r w:rsidRPr="00520718">
        <w:lastRenderedPageBreak/>
        <w:t>Опасные геологические процессы</w:t>
      </w:r>
      <w:bookmarkEnd w:id="153"/>
    </w:p>
    <w:p w:rsidR="00426171" w:rsidRPr="00520718" w:rsidRDefault="00426171" w:rsidP="00A90828">
      <w:pPr>
        <w:keepNext/>
        <w:rPr>
          <w:u w:val="single"/>
        </w:rPr>
      </w:pPr>
      <w:r w:rsidRPr="00520718">
        <w:rPr>
          <w:u w:val="single"/>
        </w:rPr>
        <w:t>Землетрясения</w:t>
      </w:r>
    </w:p>
    <w:p w:rsidR="00426171" w:rsidRPr="00520718" w:rsidRDefault="00426171" w:rsidP="00426171">
      <w:r w:rsidRPr="00520718">
        <w:t xml:space="preserve">Землетрясения по своим разрушительным последствиям, количеству человеческих жертв, материальному ущербу и деструктивному воздействию на окружающую среду занимают одно из первых мест среди других природных катастроф. </w:t>
      </w:r>
    </w:p>
    <w:p w:rsidR="00426171" w:rsidRPr="00520718" w:rsidRDefault="00426171" w:rsidP="00426171">
      <w:r w:rsidRPr="00520718">
        <w:t>Территория края характеризуется сильной сейсмичностью, которая обусловлена новейшими горообразовательными процессами и тектоническим строением. В соответствии с СП 14.13330.2011 «Строительство в сейсмических районах» (актуализированная редакция СНиП 11-7-81*), утвержденная приказом Министерства регионального развития Российской Федерации (Минрегион России) от 27.12.2010 г. №779 и введенным в действие с 20 мая 2011 г., а также с учетом карт. А, В и С общесейсмического районирования (ОСР-97РАН) на территории Камчатского края возможна сейсмическая активность с интенсивностью по шкале MSK-64:</w:t>
      </w:r>
    </w:p>
    <w:p w:rsidR="00426171" w:rsidRPr="00520718" w:rsidRDefault="00426171" w:rsidP="00426171">
      <w:pPr>
        <w:numPr>
          <w:ilvl w:val="0"/>
          <w:numId w:val="2"/>
        </w:numPr>
        <w:tabs>
          <w:tab w:val="left" w:pos="993"/>
        </w:tabs>
        <w:spacing w:before="0" w:after="0"/>
        <w:ind w:left="0" w:firstLine="567"/>
      </w:pPr>
      <w:r w:rsidRPr="00520718">
        <w:t>6</w:t>
      </w:r>
      <w:r w:rsidR="00A87890" w:rsidRPr="00520718">
        <w:t xml:space="preserve"> </w:t>
      </w:r>
      <w:r w:rsidRPr="00520718">
        <w:t>баллов для западной части камчатки, 9 баллов для центральной и 10 баллов для восточного побережья Камчатки– 10% в течении 50 лет;</w:t>
      </w:r>
    </w:p>
    <w:p w:rsidR="00426171" w:rsidRPr="00520718" w:rsidRDefault="00426171" w:rsidP="00426171">
      <w:pPr>
        <w:numPr>
          <w:ilvl w:val="0"/>
          <w:numId w:val="2"/>
        </w:numPr>
        <w:tabs>
          <w:tab w:val="left" w:pos="993"/>
        </w:tabs>
        <w:spacing w:before="0" w:after="0"/>
        <w:ind w:left="0" w:firstLine="567"/>
      </w:pPr>
      <w:r w:rsidRPr="00520718">
        <w:t>8</w:t>
      </w:r>
      <w:r w:rsidR="00A87890" w:rsidRPr="00520718">
        <w:t xml:space="preserve"> </w:t>
      </w:r>
      <w:r w:rsidRPr="00520718">
        <w:t>баллов для западной части камчатки, 9 баллов для центральной и 10 баллов для восточного побережья Камчатки– 5% в течении 50 лет;</w:t>
      </w:r>
    </w:p>
    <w:p w:rsidR="00426171" w:rsidRPr="00520718" w:rsidRDefault="00426171" w:rsidP="00426171">
      <w:pPr>
        <w:numPr>
          <w:ilvl w:val="0"/>
          <w:numId w:val="2"/>
        </w:numPr>
        <w:tabs>
          <w:tab w:val="left" w:pos="993"/>
        </w:tabs>
        <w:spacing w:before="0" w:after="0"/>
        <w:ind w:left="0" w:firstLine="567"/>
      </w:pPr>
      <w:r w:rsidRPr="00520718">
        <w:t>9 баллов для западной части камчатки и 10 баллов для центральной части и восточного побережья – 1% в течении 50 лет.</w:t>
      </w:r>
    </w:p>
    <w:p w:rsidR="00426171" w:rsidRPr="00520718" w:rsidRDefault="00426171" w:rsidP="00426171">
      <w:r w:rsidRPr="00520718">
        <w:t>В сейсмоопасную зону попадают все населенные пункты края с населением более 340 тыс. человек. Максимальные потери среди населения возможны при землетрясении силой 9 баллов и более. Преобладающее число очагов землетрясений сосредоточено в верхней части земной коры на глубинах до 15–20 км, причем самыми глубокими (до 650 км) очагами характеризуется Курило-Камчатская сейсмическая зона. Курило-Камчатская сейсмическая зона протягивается вдоль восточного побережья Камчатки, Курильских островов и</w:t>
      </w:r>
    </w:p>
    <w:p w:rsidR="00426171" w:rsidRPr="00520718" w:rsidRDefault="00426171" w:rsidP="00426171">
      <w:r w:rsidRPr="00520718">
        <w:t xml:space="preserve"> о. Хоккайдо. Здесь возникают самые крупные в Северной Евразии землетрясения с М более 8 и сейсмическим эффектом I=10 баллов и выше. Протяженность зоны около 2500 км, при глубине очагов более 650 км. Наиболее сейсмически активная зона располагается на расстоянии 100-150 км от восточной береговой черты Камчатского полуострова, ширина её колеблется в пределах 50-120 км. Сейсмический эффект на земной поверхности от глубоких очагов относительно невысок. Определенную сейсмическую опасность представляют землетрясения, связанные с активностью Камчатских вулканов.</w:t>
      </w:r>
    </w:p>
    <w:p w:rsidR="00426171" w:rsidRPr="00520718" w:rsidRDefault="00426171" w:rsidP="00426171">
      <w:r w:rsidRPr="00520718">
        <w:t>В случае землетрясения (в зависимости от района толчка) возможна массовое разрушение зданий, гибель людей, повреждения пожарного водопровода и объектов ЖКХ.</w:t>
      </w:r>
    </w:p>
    <w:p w:rsidR="00426171" w:rsidRPr="00520718" w:rsidRDefault="00426171" w:rsidP="00426171">
      <w:r w:rsidRPr="00520718">
        <w:t xml:space="preserve"> Известно, что в подавляющем большинстве случаев гибель людей при землетрясениях обусловлена сейсмическим разрушением зданий и сооружений. Поэтому в качестве мероприятий по защите людей от последствий землятресений следует учитывать, что наряду с факторами, связанными с типом зданий, особенностями строительства и используемых материалов, масштаб людских потерь при землетрясениях зависит от целого ряда случайных факторов, в частности, плотности расселения в пределах населенных пунктов, вероятности размещения людей в зоне риска.</w:t>
      </w:r>
    </w:p>
    <w:p w:rsidR="00426171" w:rsidRPr="00520718" w:rsidRDefault="00426171" w:rsidP="00426171">
      <w:r w:rsidRPr="00520718">
        <w:t>Согласно СП 42.13330.2016 в районах сейсмичностью 7, 8 и 9 баллов зонирование территории поселений следует предусматривать с учетом сейсмического микрорайонирования. При этом под зоны жилой застройки следует использовать земельные участки с меньшей сейсмичностью. Так же в районах с высокой сейсмичностью необходимо предусматривать расчлененную планировочную структуру населенных пунктов, а также рассредоточенное размещение объектов с большой концентрацией населения и имеющих повышенную пожарную и взрывопожарную опасность.</w:t>
      </w:r>
    </w:p>
    <w:p w:rsidR="00426171" w:rsidRPr="00520718" w:rsidRDefault="00426171" w:rsidP="00426171">
      <w:r w:rsidRPr="00520718">
        <w:t xml:space="preserve">Предсказать время возникновения очередных подземных толчков, а тем более предотвратить их, пока невозможно. Однако разрушения и число человеческих жертв могут быть уменьшены путём проведения политики повышения уровня осведомлённости населения и федеральных органов власти о сейсмической угрозе. </w:t>
      </w:r>
    </w:p>
    <w:p w:rsidR="00426171" w:rsidRPr="00520718" w:rsidRDefault="00426171" w:rsidP="00426171">
      <w:pPr>
        <w:rPr>
          <w:u w:val="single"/>
        </w:rPr>
      </w:pPr>
      <w:r w:rsidRPr="00520718">
        <w:rPr>
          <w:u w:val="single"/>
        </w:rPr>
        <w:lastRenderedPageBreak/>
        <w:t>Цунамиопасность</w:t>
      </w:r>
    </w:p>
    <w:p w:rsidR="00426171" w:rsidRPr="00520718" w:rsidRDefault="00426171" w:rsidP="00426171">
      <w:r w:rsidRPr="00520718">
        <w:t xml:space="preserve">Территория Курильского края является цунамиопасным регионом. Повторяемость цунами силой 4 балла случается один раз в 50–100 лет, а менее слабых — в 10 раз чаще. </w:t>
      </w:r>
    </w:p>
    <w:p w:rsidR="00426171" w:rsidRPr="00520718" w:rsidRDefault="00426171" w:rsidP="00426171">
      <w:r w:rsidRPr="00520718">
        <w:t>Наиболее цунамиопасным районами на Камчатке являются:</w:t>
      </w:r>
    </w:p>
    <w:p w:rsidR="00426171" w:rsidRPr="00520718" w:rsidRDefault="00426171" w:rsidP="00426171">
      <w:pPr>
        <w:numPr>
          <w:ilvl w:val="0"/>
          <w:numId w:val="2"/>
        </w:numPr>
        <w:tabs>
          <w:tab w:val="left" w:pos="993"/>
        </w:tabs>
        <w:spacing w:before="0" w:after="0"/>
        <w:ind w:left="0" w:firstLine="567"/>
      </w:pPr>
      <w:r w:rsidRPr="00520718">
        <w:t>восточное побережье полуострова Камчатка от мыса Лопатка в Тихом океане до мыса Озерной в Беринговом море;</w:t>
      </w:r>
    </w:p>
    <w:p w:rsidR="00426171" w:rsidRPr="00520718" w:rsidRDefault="00426171" w:rsidP="00426171">
      <w:pPr>
        <w:numPr>
          <w:ilvl w:val="0"/>
          <w:numId w:val="2"/>
        </w:numPr>
        <w:tabs>
          <w:tab w:val="left" w:pos="993"/>
        </w:tabs>
        <w:spacing w:before="0" w:after="0"/>
        <w:ind w:left="0" w:firstLine="567"/>
      </w:pPr>
      <w:r w:rsidRPr="00520718">
        <w:t>западное побережье Камчатского полуострова от мыса Лопатка до устья реки Большая в Охотском море.</w:t>
      </w:r>
    </w:p>
    <w:p w:rsidR="00426171" w:rsidRPr="00520718" w:rsidRDefault="00426171" w:rsidP="00426171">
      <w:pPr>
        <w:numPr>
          <w:ilvl w:val="0"/>
          <w:numId w:val="2"/>
        </w:numPr>
        <w:tabs>
          <w:tab w:val="left" w:pos="993"/>
        </w:tabs>
        <w:spacing w:before="0" w:after="0"/>
        <w:ind w:left="0" w:firstLine="567"/>
      </w:pPr>
      <w:r w:rsidRPr="00520718">
        <w:t xml:space="preserve">вдоль Командорских островов цунамиопасная зона отмечается со стороны Тихого океана и Берингова моря. </w:t>
      </w:r>
    </w:p>
    <w:p w:rsidR="00426171" w:rsidRPr="00520718" w:rsidRDefault="00426171" w:rsidP="00426171">
      <w:r w:rsidRPr="00520718">
        <w:t>На территории Камчатского края находятся 14 цунамиопасных населенных пункта: Петропавловск-Камчаткий, Усть-Камчатск, Никольское, Оссора, Тымлат, Карага, Кострома, Ивашка, Ильпырское, Тиличики, Корф, Пахачи, Вывенка и Апука. Практически все наблюдавшиеся цунами, обрушивались на восточное побережье. Тем не менее, существует вероятность возникновения цунами и со стороны и Охотского моря. В истории было, по крайней мере, три таких события, хотя высота волн цунами была значительно меньше, чем на тихоокеанском побережье [Гончаров и др., 1986].</w:t>
      </w:r>
    </w:p>
    <w:p w:rsidR="00426171" w:rsidRPr="00520718" w:rsidRDefault="00426171" w:rsidP="00426171">
      <w:r w:rsidRPr="00520718">
        <w:t>При сильных и неглубоких землетрясениях под дном моря, а также при вулканических взрывах наиболее опасными в отношении цунами районами являются резко выходящие в океан мысы: Поворотный, Пиратков, Шипунский, Кроноцкий, Лопатка, Озерной, Говена, Олюторский (возможная высота волн 15-16 метров);</w:t>
      </w:r>
    </w:p>
    <w:p w:rsidR="00426171" w:rsidRPr="00520718" w:rsidRDefault="00426171" w:rsidP="00426171">
      <w:r w:rsidRPr="00520718">
        <w:t>Бухты: Березовая, Лиственничная, Ольга, Пираткова, Ходутка, Русская, Моржовая,</w:t>
      </w:r>
      <w:r w:rsidR="00A87890" w:rsidRPr="00520718">
        <w:t xml:space="preserve"> </w:t>
      </w:r>
      <w:r w:rsidRPr="00520718">
        <w:t>Вилючинская, Жировая, Саранная, Карага, Оссора, Тымлат, Южная Глубокая, Лаврова, Сомнения, Лагунный, Анна, Еавн, Тюленье озеро, Экспедиций, Вэймэнтал, Тигиль, Большой Тигиль, Шлюпочная, Мачевна, а также Халактырский пляж (высота волн 17-22 метра). Очень опасными являются вершины Камчатского, Корфовского, Олюторского заливов (высота волн до 30 метров). К менее опасным районам можно отнести бухты: Авачинская, Калыгирь, Большая Медвежка, Асача, Бечевинская (высота волн 4-12 метров).</w:t>
      </w:r>
    </w:p>
    <w:p w:rsidR="00426171" w:rsidRPr="00520718" w:rsidRDefault="00426171" w:rsidP="00426171">
      <w:r w:rsidRPr="00520718">
        <w:t>Также на акваториях Охотского моря и Берингова пролива может находится до 40 промысловых судов и судов торгового флота, что в свою очередь может привести к возникновению чрезвычайной ситуации на море, с гибелью судов и их экипажей.</w:t>
      </w:r>
    </w:p>
    <w:p w:rsidR="00426171" w:rsidRPr="00520718" w:rsidRDefault="00426171" w:rsidP="00426171">
      <w:r w:rsidRPr="00520718">
        <w:t>В результате прохождения волн цунами на территории Камчатского края возможно возникновение чрезвычайной ситуации регионального характера.</w:t>
      </w:r>
    </w:p>
    <w:p w:rsidR="00426171" w:rsidRPr="00520718" w:rsidRDefault="00426171" w:rsidP="00426171">
      <w:r w:rsidRPr="00520718">
        <w:t>Основными способами спасения при цунами, является своевременная обнаружение волн и эвакуация населения.</w:t>
      </w:r>
    </w:p>
    <w:p w:rsidR="00426171" w:rsidRPr="00520718" w:rsidRDefault="00426171" w:rsidP="00426171">
      <w:r w:rsidRPr="00520718">
        <w:t xml:space="preserve">Данные </w:t>
      </w:r>
      <w:r w:rsidR="000A15AE" w:rsidRPr="00520718">
        <w:t xml:space="preserve">по </w:t>
      </w:r>
      <w:r w:rsidRPr="00520718">
        <w:t>населенным пунктам оказывающихся в зоне ЧС в случае цунами, а так же количество населения и объектов, оказавшихся в зоне поражения данным природным явлением приведено в таблице ниже.</w:t>
      </w:r>
    </w:p>
    <w:p w:rsidR="000A15AE" w:rsidRPr="00520718" w:rsidRDefault="000A15AE" w:rsidP="00426171"/>
    <w:p w:rsidR="001530F8" w:rsidRPr="00520718" w:rsidRDefault="007000AA" w:rsidP="00426171">
      <w:r w:rsidRPr="00520718">
        <w:t>Таблица 6</w:t>
      </w:r>
      <w:r w:rsidR="000A15AE" w:rsidRPr="00520718">
        <w:t>.1.1-1. Данные по населенным пунктам, оказывающихся в зоне ЧС в случае цунами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1"/>
        <w:gridCol w:w="1665"/>
        <w:gridCol w:w="1309"/>
        <w:gridCol w:w="1131"/>
        <w:gridCol w:w="981"/>
        <w:gridCol w:w="787"/>
        <w:gridCol w:w="1358"/>
        <w:gridCol w:w="752"/>
      </w:tblGrid>
      <w:tr w:rsidR="001530F8" w:rsidRPr="00520718" w:rsidTr="001530F8">
        <w:trPr>
          <w:trHeight w:val="20"/>
          <w:tblHeade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Наименование муниципальных образований</w:t>
            </w:r>
          </w:p>
        </w:tc>
        <w:tc>
          <w:tcPr>
            <w:tcW w:w="0" w:type="auto"/>
            <w:vMerge w:val="restart"/>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Наименование населенных пунктов</w:t>
            </w:r>
          </w:p>
        </w:tc>
        <w:tc>
          <w:tcPr>
            <w:tcW w:w="0" w:type="auto"/>
            <w:vMerge w:val="restart"/>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Показатель опасности, м</w:t>
            </w:r>
          </w:p>
        </w:tc>
        <w:tc>
          <w:tcPr>
            <w:tcW w:w="0" w:type="auto"/>
            <w:gridSpan w:val="2"/>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Численность населения, чел.</w:t>
            </w:r>
          </w:p>
        </w:tc>
        <w:tc>
          <w:tcPr>
            <w:tcW w:w="0" w:type="auto"/>
            <w:gridSpan w:val="3"/>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Количество зданий и сооружений в опасной зоне</w:t>
            </w:r>
          </w:p>
        </w:tc>
      </w:tr>
      <w:tr w:rsidR="001530F8" w:rsidRPr="00520718" w:rsidTr="001530F8">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всего</w:t>
            </w:r>
          </w:p>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проживает</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в опасной зоне</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жилые</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социально-значимые объекты</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ПОО*</w:t>
            </w:r>
          </w:p>
        </w:tc>
      </w:tr>
      <w:tr w:rsidR="001530F8" w:rsidRPr="00520718" w:rsidTr="001530F8">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left"/>
              <w:rPr>
                <w:rFonts w:eastAsia="Calibri" w:cs="Times New Roman"/>
                <w:sz w:val="20"/>
                <w:szCs w:val="20"/>
              </w:rPr>
            </w:pPr>
            <w:r w:rsidRPr="00520718">
              <w:rPr>
                <w:rFonts w:eastAsia="Calibri" w:cs="Times New Roman"/>
                <w:sz w:val="20"/>
                <w:szCs w:val="20"/>
              </w:rPr>
              <w:t>Петропавловск-Камчатский городской округ</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 xml:space="preserve"> п. Заозерный</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12</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650</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650</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18</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1</w:t>
            </w:r>
          </w:p>
        </w:tc>
      </w:tr>
      <w:tr w:rsidR="001530F8" w:rsidRPr="00520718" w:rsidTr="001530F8">
        <w:trPr>
          <w:trHeight w:val="20"/>
          <w:jc w:val="center"/>
        </w:trPr>
        <w:tc>
          <w:tcPr>
            <w:tcW w:w="0" w:type="auto"/>
            <w:vMerge/>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left"/>
              <w:rPr>
                <w:rFonts w:eastAsia="Calibri"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 xml:space="preserve"> п. Долиновка</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12</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600</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150</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w:t>
            </w:r>
          </w:p>
        </w:tc>
      </w:tr>
      <w:tr w:rsidR="001530F8" w:rsidRPr="00520718" w:rsidTr="001530F8">
        <w:trPr>
          <w:trHeight w:val="20"/>
          <w:jc w:val="center"/>
        </w:trPr>
        <w:tc>
          <w:tcPr>
            <w:tcW w:w="0" w:type="auto"/>
            <w:vMerge/>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left"/>
              <w:rPr>
                <w:rFonts w:eastAsia="Calibri"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 береговая линия Авачинской губы</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4</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300</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w:t>
            </w:r>
          </w:p>
        </w:tc>
      </w:tr>
      <w:tr w:rsidR="001530F8" w:rsidRPr="00520718" w:rsidTr="001530F8">
        <w:trPr>
          <w:trHeight w:val="20"/>
          <w:jc w:val="center"/>
        </w:trPr>
        <w:tc>
          <w:tcPr>
            <w:tcW w:w="0" w:type="auto"/>
            <w:vMerge/>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left"/>
              <w:rPr>
                <w:rFonts w:eastAsia="Calibri"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 п. Завойко</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4</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4000</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w:t>
            </w:r>
          </w:p>
        </w:tc>
      </w:tr>
      <w:tr w:rsidR="001530F8" w:rsidRPr="00520718" w:rsidTr="001530F8">
        <w:trPr>
          <w:trHeight w:val="20"/>
          <w:jc w:val="center"/>
        </w:trPr>
        <w:tc>
          <w:tcPr>
            <w:tcW w:w="0" w:type="auto"/>
            <w:vMerge/>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left"/>
              <w:rPr>
                <w:rFonts w:eastAsia="Calibri"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Всего:</w:t>
            </w:r>
          </w:p>
        </w:tc>
        <w:tc>
          <w:tcPr>
            <w:tcW w:w="0" w:type="auto"/>
            <w:tcBorders>
              <w:top w:val="single" w:sz="4" w:space="0" w:color="auto"/>
              <w:left w:val="single" w:sz="4" w:space="0" w:color="auto"/>
              <w:bottom w:val="single" w:sz="4" w:space="0" w:color="auto"/>
              <w:right w:val="single" w:sz="4" w:space="0" w:color="auto"/>
            </w:tcBorders>
          </w:tcPr>
          <w:p w:rsidR="001530F8" w:rsidRPr="00520718" w:rsidRDefault="001530F8" w:rsidP="001530F8">
            <w:pPr>
              <w:spacing w:before="0" w:after="0"/>
              <w:ind w:firstLine="0"/>
              <w:jc w:val="center"/>
              <w:rPr>
                <w:rFonts w:eastAsia="Calibri"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5250</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1100</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AB7B61" w:rsidP="001530F8">
            <w:pPr>
              <w:spacing w:before="0" w:after="0"/>
              <w:ind w:firstLine="0"/>
              <w:jc w:val="center"/>
              <w:rPr>
                <w:rFonts w:eastAsia="Calibri" w:cs="Times New Roman"/>
                <w:sz w:val="20"/>
                <w:szCs w:val="20"/>
              </w:rPr>
            </w:pPr>
            <w:r w:rsidRPr="00520718">
              <w:rPr>
                <w:rFonts w:eastAsia="Calibri" w:cs="Times New Roman"/>
                <w:sz w:val="20"/>
                <w:szCs w:val="20"/>
              </w:rPr>
              <w:fldChar w:fldCharType="begin"/>
            </w:r>
            <w:r w:rsidR="001530F8" w:rsidRPr="00520718">
              <w:rPr>
                <w:rFonts w:eastAsia="Calibri" w:cs="Times New Roman"/>
                <w:sz w:val="20"/>
                <w:szCs w:val="20"/>
              </w:rPr>
              <w:instrText xml:space="preserve"> =SUM(ABOVE) </w:instrText>
            </w:r>
            <w:r w:rsidRPr="00520718">
              <w:rPr>
                <w:rFonts w:eastAsia="Calibri" w:cs="Times New Roman"/>
                <w:sz w:val="20"/>
                <w:szCs w:val="20"/>
              </w:rPr>
              <w:fldChar w:fldCharType="separate"/>
            </w:r>
            <w:r w:rsidR="001530F8" w:rsidRPr="00520718">
              <w:rPr>
                <w:rFonts w:eastAsia="Calibri" w:cs="Times New Roman"/>
                <w:sz w:val="20"/>
                <w:szCs w:val="20"/>
              </w:rPr>
              <w:t>38</w:t>
            </w:r>
            <w:r w:rsidRPr="00520718">
              <w:rPr>
                <w:rFonts w:eastAsia="Calibri" w:cs="Times New Roman"/>
                <w:sz w:val="20"/>
                <w:szCs w:val="20"/>
              </w:rPr>
              <w:fldChar w:fldCharType="end"/>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4</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1</w:t>
            </w:r>
          </w:p>
        </w:tc>
      </w:tr>
      <w:tr w:rsidR="001530F8" w:rsidRPr="00520718" w:rsidTr="001530F8">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left"/>
              <w:rPr>
                <w:rFonts w:eastAsia="Calibri" w:cs="Times New Roman"/>
                <w:sz w:val="20"/>
                <w:szCs w:val="20"/>
              </w:rPr>
            </w:pPr>
            <w:r w:rsidRPr="00520718">
              <w:rPr>
                <w:rFonts w:eastAsia="Calibri" w:cs="Times New Roman"/>
                <w:sz w:val="20"/>
                <w:szCs w:val="20"/>
              </w:rPr>
              <w:lastRenderedPageBreak/>
              <w:t>Усть-Камчатский МР</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п. Усть-Камчатск</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36</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4121</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2500</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42</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9</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4</w:t>
            </w:r>
          </w:p>
        </w:tc>
      </w:tr>
      <w:tr w:rsidR="001530F8" w:rsidRPr="00520718" w:rsidTr="001530F8">
        <w:trPr>
          <w:trHeight w:val="20"/>
          <w:jc w:val="center"/>
        </w:trPr>
        <w:tc>
          <w:tcPr>
            <w:tcW w:w="0" w:type="auto"/>
            <w:vMerge/>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left"/>
              <w:rPr>
                <w:rFonts w:eastAsia="Calibri"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Всего:</w:t>
            </w:r>
          </w:p>
        </w:tc>
        <w:tc>
          <w:tcPr>
            <w:tcW w:w="0" w:type="auto"/>
            <w:tcBorders>
              <w:top w:val="single" w:sz="4" w:space="0" w:color="auto"/>
              <w:left w:val="single" w:sz="4" w:space="0" w:color="auto"/>
              <w:bottom w:val="single" w:sz="4" w:space="0" w:color="auto"/>
              <w:right w:val="single" w:sz="4" w:space="0" w:color="auto"/>
            </w:tcBorders>
          </w:tcPr>
          <w:p w:rsidR="001530F8" w:rsidRPr="00520718" w:rsidRDefault="001530F8" w:rsidP="001530F8">
            <w:pPr>
              <w:spacing w:before="0" w:after="0"/>
              <w:ind w:firstLine="0"/>
              <w:jc w:val="center"/>
              <w:rPr>
                <w:rFonts w:eastAsia="Calibri"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4121</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2500</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42</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9</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4</w:t>
            </w:r>
          </w:p>
        </w:tc>
      </w:tr>
      <w:tr w:rsidR="001530F8" w:rsidRPr="00520718" w:rsidTr="001530F8">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left"/>
              <w:rPr>
                <w:rFonts w:eastAsia="Calibri" w:cs="Times New Roman"/>
                <w:sz w:val="20"/>
                <w:szCs w:val="20"/>
              </w:rPr>
            </w:pPr>
            <w:r w:rsidRPr="00520718">
              <w:rPr>
                <w:rFonts w:eastAsia="Calibri" w:cs="Times New Roman"/>
                <w:sz w:val="20"/>
                <w:szCs w:val="20"/>
              </w:rPr>
              <w:t>Алеутский МР</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с. Никольское</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10</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691</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100</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1</w:t>
            </w:r>
          </w:p>
        </w:tc>
      </w:tr>
      <w:tr w:rsidR="001530F8" w:rsidRPr="00520718" w:rsidTr="001530F8">
        <w:trPr>
          <w:trHeight w:val="20"/>
          <w:jc w:val="center"/>
        </w:trPr>
        <w:tc>
          <w:tcPr>
            <w:tcW w:w="0" w:type="auto"/>
            <w:vMerge/>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left"/>
              <w:rPr>
                <w:rFonts w:eastAsia="Calibri"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Всего:</w:t>
            </w:r>
          </w:p>
        </w:tc>
        <w:tc>
          <w:tcPr>
            <w:tcW w:w="0" w:type="auto"/>
            <w:tcBorders>
              <w:top w:val="single" w:sz="4" w:space="0" w:color="auto"/>
              <w:left w:val="single" w:sz="4" w:space="0" w:color="auto"/>
              <w:bottom w:val="single" w:sz="4" w:space="0" w:color="auto"/>
              <w:right w:val="single" w:sz="4" w:space="0" w:color="auto"/>
            </w:tcBorders>
          </w:tcPr>
          <w:p w:rsidR="001530F8" w:rsidRPr="00520718" w:rsidRDefault="001530F8" w:rsidP="001530F8">
            <w:pPr>
              <w:spacing w:before="0" w:after="0"/>
              <w:ind w:firstLine="0"/>
              <w:jc w:val="center"/>
              <w:rPr>
                <w:rFonts w:eastAsia="Calibri"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691</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100</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1</w:t>
            </w:r>
          </w:p>
        </w:tc>
      </w:tr>
      <w:tr w:rsidR="001530F8" w:rsidRPr="00520718" w:rsidTr="001530F8">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tcPr>
          <w:p w:rsidR="001530F8" w:rsidRPr="00520718" w:rsidRDefault="001530F8" w:rsidP="001530F8">
            <w:pPr>
              <w:spacing w:before="0" w:after="0"/>
              <w:ind w:firstLine="0"/>
              <w:jc w:val="left"/>
              <w:rPr>
                <w:rFonts w:eastAsia="Calibri" w:cs="Times New Roman"/>
                <w:sz w:val="20"/>
                <w:szCs w:val="20"/>
              </w:rPr>
            </w:pPr>
            <w:r w:rsidRPr="00520718">
              <w:rPr>
                <w:rFonts w:eastAsia="Calibri" w:cs="Times New Roman"/>
                <w:sz w:val="20"/>
                <w:szCs w:val="20"/>
              </w:rPr>
              <w:t>Карагинский МР</w:t>
            </w:r>
          </w:p>
          <w:p w:rsidR="001530F8" w:rsidRPr="00520718" w:rsidRDefault="001530F8" w:rsidP="001530F8">
            <w:pPr>
              <w:spacing w:before="0" w:after="0"/>
              <w:ind w:firstLine="0"/>
              <w:jc w:val="left"/>
              <w:rPr>
                <w:rFonts w:eastAsia="Calibri" w:cs="Times New Roman"/>
                <w:sz w:val="20"/>
                <w:szCs w:val="20"/>
              </w:rPr>
            </w:pPr>
          </w:p>
          <w:p w:rsidR="001530F8" w:rsidRPr="00520718" w:rsidRDefault="001530F8" w:rsidP="001530F8">
            <w:pPr>
              <w:spacing w:before="0" w:after="0"/>
              <w:ind w:firstLine="0"/>
              <w:jc w:val="left"/>
              <w:rPr>
                <w:rFonts w:eastAsia="Calibri"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с. Ивашка</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5</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635</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635</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57</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3</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2</w:t>
            </w:r>
          </w:p>
        </w:tc>
      </w:tr>
      <w:tr w:rsidR="001530F8" w:rsidRPr="00520718" w:rsidTr="001530F8">
        <w:trPr>
          <w:trHeight w:val="20"/>
          <w:jc w:val="center"/>
        </w:trPr>
        <w:tc>
          <w:tcPr>
            <w:tcW w:w="0" w:type="auto"/>
            <w:vMerge/>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left"/>
              <w:rPr>
                <w:rFonts w:eastAsia="Calibri"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с. Кострома</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3</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83</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80</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25</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w:t>
            </w:r>
          </w:p>
        </w:tc>
      </w:tr>
      <w:tr w:rsidR="001530F8" w:rsidRPr="00520718" w:rsidTr="001530F8">
        <w:trPr>
          <w:trHeight w:val="20"/>
          <w:jc w:val="center"/>
        </w:trPr>
        <w:tc>
          <w:tcPr>
            <w:tcW w:w="0" w:type="auto"/>
            <w:vMerge/>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left"/>
              <w:rPr>
                <w:rFonts w:eastAsia="Calibri"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с. Карага</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3</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324</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325</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3</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w:t>
            </w:r>
          </w:p>
        </w:tc>
      </w:tr>
      <w:tr w:rsidR="001530F8" w:rsidRPr="00520718" w:rsidTr="001530F8">
        <w:trPr>
          <w:trHeight w:val="20"/>
          <w:jc w:val="center"/>
        </w:trPr>
        <w:tc>
          <w:tcPr>
            <w:tcW w:w="0" w:type="auto"/>
            <w:vMerge/>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left"/>
              <w:rPr>
                <w:rFonts w:eastAsia="Calibri"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п. Оссора</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4</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2094</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1000</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70</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3</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2</w:t>
            </w:r>
          </w:p>
        </w:tc>
      </w:tr>
      <w:tr w:rsidR="001530F8" w:rsidRPr="00520718" w:rsidTr="001530F8">
        <w:trPr>
          <w:trHeight w:val="20"/>
          <w:jc w:val="center"/>
        </w:trPr>
        <w:tc>
          <w:tcPr>
            <w:tcW w:w="0" w:type="auto"/>
            <w:vMerge/>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left"/>
              <w:rPr>
                <w:rFonts w:eastAsia="Calibri"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с. Тымлат</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5</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659</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660</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55</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1</w:t>
            </w:r>
          </w:p>
        </w:tc>
      </w:tr>
      <w:tr w:rsidR="001530F8" w:rsidRPr="00520718" w:rsidTr="001530F8">
        <w:trPr>
          <w:trHeight w:val="20"/>
          <w:jc w:val="center"/>
        </w:trPr>
        <w:tc>
          <w:tcPr>
            <w:tcW w:w="0" w:type="auto"/>
            <w:vMerge/>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left"/>
              <w:rPr>
                <w:rFonts w:eastAsia="Calibri"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с. Ильпырское</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5</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140</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140</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29</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3</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1</w:t>
            </w:r>
          </w:p>
        </w:tc>
      </w:tr>
      <w:tr w:rsidR="001530F8" w:rsidRPr="00520718" w:rsidTr="001530F8">
        <w:trPr>
          <w:trHeight w:val="20"/>
          <w:jc w:val="center"/>
        </w:trPr>
        <w:tc>
          <w:tcPr>
            <w:tcW w:w="0" w:type="auto"/>
            <w:vMerge/>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left"/>
              <w:rPr>
                <w:rFonts w:eastAsia="Calibri"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Всего:</w:t>
            </w:r>
          </w:p>
        </w:tc>
        <w:tc>
          <w:tcPr>
            <w:tcW w:w="0" w:type="auto"/>
            <w:tcBorders>
              <w:top w:val="single" w:sz="4" w:space="0" w:color="auto"/>
              <w:left w:val="single" w:sz="4" w:space="0" w:color="auto"/>
              <w:bottom w:val="single" w:sz="4" w:space="0" w:color="auto"/>
              <w:right w:val="single" w:sz="4" w:space="0" w:color="auto"/>
            </w:tcBorders>
          </w:tcPr>
          <w:p w:rsidR="001530F8" w:rsidRPr="00520718" w:rsidRDefault="001530F8" w:rsidP="001530F8">
            <w:pPr>
              <w:spacing w:before="0" w:after="0"/>
              <w:ind w:firstLine="0"/>
              <w:jc w:val="center"/>
              <w:rPr>
                <w:rFonts w:eastAsia="Calibri"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3935</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2840</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256</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16</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6</w:t>
            </w:r>
          </w:p>
        </w:tc>
      </w:tr>
      <w:tr w:rsidR="001530F8" w:rsidRPr="00520718" w:rsidTr="001530F8">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left"/>
              <w:rPr>
                <w:rFonts w:eastAsia="Calibri" w:cs="Times New Roman"/>
                <w:sz w:val="20"/>
                <w:szCs w:val="20"/>
              </w:rPr>
            </w:pPr>
            <w:r w:rsidRPr="00520718">
              <w:rPr>
                <w:rFonts w:eastAsia="Calibri" w:cs="Times New Roman"/>
                <w:sz w:val="20"/>
                <w:szCs w:val="20"/>
              </w:rPr>
              <w:t>Олюторский МР</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с. Тиличики</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8</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1597</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900</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71</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4</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3</w:t>
            </w:r>
          </w:p>
        </w:tc>
      </w:tr>
      <w:tr w:rsidR="001530F8" w:rsidRPr="00520718" w:rsidTr="001530F8">
        <w:trPr>
          <w:trHeight w:val="20"/>
          <w:jc w:val="center"/>
        </w:trPr>
        <w:tc>
          <w:tcPr>
            <w:tcW w:w="0" w:type="auto"/>
            <w:vMerge/>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с. Корф</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8</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219</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220</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19</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3</w:t>
            </w:r>
          </w:p>
        </w:tc>
      </w:tr>
      <w:tr w:rsidR="001530F8" w:rsidRPr="00520718" w:rsidTr="001530F8">
        <w:trPr>
          <w:trHeight w:val="20"/>
          <w:jc w:val="center"/>
        </w:trPr>
        <w:tc>
          <w:tcPr>
            <w:tcW w:w="0" w:type="auto"/>
            <w:vMerge/>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с. Пахачи</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8</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441</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440</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46</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3</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2</w:t>
            </w:r>
          </w:p>
        </w:tc>
      </w:tr>
      <w:tr w:rsidR="001530F8" w:rsidRPr="00520718" w:rsidTr="001530F8">
        <w:trPr>
          <w:trHeight w:val="20"/>
          <w:jc w:val="center"/>
        </w:trPr>
        <w:tc>
          <w:tcPr>
            <w:tcW w:w="0" w:type="auto"/>
            <w:vMerge/>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с. Апука</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10</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271</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270</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25</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w:t>
            </w:r>
          </w:p>
        </w:tc>
      </w:tr>
      <w:tr w:rsidR="001530F8" w:rsidRPr="00520718" w:rsidTr="001530F8">
        <w:trPr>
          <w:trHeight w:val="20"/>
          <w:jc w:val="center"/>
        </w:trPr>
        <w:tc>
          <w:tcPr>
            <w:tcW w:w="0" w:type="auto"/>
            <w:vMerge/>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с Вывенка</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9</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434</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430</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29</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3</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1</w:t>
            </w:r>
          </w:p>
        </w:tc>
      </w:tr>
      <w:tr w:rsidR="001530F8" w:rsidRPr="00520718" w:rsidTr="001530F8">
        <w:trPr>
          <w:trHeight w:val="20"/>
          <w:jc w:val="center"/>
        </w:trPr>
        <w:tc>
          <w:tcPr>
            <w:tcW w:w="0" w:type="auto"/>
            <w:vMerge/>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Всего:</w:t>
            </w:r>
          </w:p>
        </w:tc>
        <w:tc>
          <w:tcPr>
            <w:tcW w:w="0" w:type="auto"/>
            <w:tcBorders>
              <w:top w:val="single" w:sz="4" w:space="0" w:color="auto"/>
              <w:left w:val="single" w:sz="4" w:space="0" w:color="auto"/>
              <w:bottom w:val="single" w:sz="4" w:space="0" w:color="auto"/>
              <w:right w:val="single" w:sz="4" w:space="0" w:color="auto"/>
            </w:tcBorders>
          </w:tcPr>
          <w:p w:rsidR="001530F8" w:rsidRPr="00520718" w:rsidRDefault="001530F8" w:rsidP="001530F8">
            <w:pPr>
              <w:spacing w:before="0" w:after="0"/>
              <w:ind w:firstLine="0"/>
              <w:jc w:val="center"/>
              <w:rPr>
                <w:rFonts w:eastAsia="Calibri"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2962</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2260</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190</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15</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9</w:t>
            </w:r>
          </w:p>
        </w:tc>
      </w:tr>
      <w:tr w:rsidR="001530F8" w:rsidRPr="00520718" w:rsidTr="001530F8">
        <w:trPr>
          <w:trHeight w:val="20"/>
          <w:jc w:val="center"/>
        </w:trPr>
        <w:tc>
          <w:tcPr>
            <w:tcW w:w="0" w:type="auto"/>
            <w:tcBorders>
              <w:top w:val="single" w:sz="4" w:space="0" w:color="auto"/>
              <w:left w:val="single" w:sz="4" w:space="0" w:color="auto"/>
              <w:bottom w:val="single" w:sz="4" w:space="0" w:color="auto"/>
              <w:right w:val="single" w:sz="4" w:space="0" w:color="auto"/>
            </w:tcBorders>
          </w:tcPr>
          <w:p w:rsidR="001530F8" w:rsidRPr="00520718" w:rsidRDefault="001530F8" w:rsidP="001530F8">
            <w:pPr>
              <w:spacing w:before="0" w:after="0"/>
              <w:ind w:firstLine="0"/>
              <w:jc w:val="center"/>
              <w:rPr>
                <w:rFonts w:eastAsia="Calibri"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ИТОГО:</w:t>
            </w:r>
          </w:p>
        </w:tc>
        <w:tc>
          <w:tcPr>
            <w:tcW w:w="0" w:type="auto"/>
            <w:tcBorders>
              <w:top w:val="single" w:sz="4" w:space="0" w:color="auto"/>
              <w:left w:val="single" w:sz="4" w:space="0" w:color="auto"/>
              <w:bottom w:val="single" w:sz="4" w:space="0" w:color="auto"/>
              <w:right w:val="single" w:sz="4" w:space="0" w:color="auto"/>
            </w:tcBorders>
          </w:tcPr>
          <w:p w:rsidR="001530F8" w:rsidRPr="00520718" w:rsidRDefault="001530F8" w:rsidP="001530F8">
            <w:pPr>
              <w:spacing w:before="0" w:after="0"/>
              <w:ind w:firstLine="0"/>
              <w:jc w:val="center"/>
              <w:rPr>
                <w:rFonts w:eastAsia="Calibri"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16959</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до 8800</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536</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45</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21</w:t>
            </w:r>
          </w:p>
        </w:tc>
      </w:tr>
      <w:tr w:rsidR="001530F8" w:rsidRPr="00520718" w:rsidTr="001530F8">
        <w:trPr>
          <w:trHeight w:val="20"/>
          <w:jc w:val="center"/>
        </w:trPr>
        <w:tc>
          <w:tcPr>
            <w:tcW w:w="0" w:type="auto"/>
            <w:gridSpan w:val="8"/>
            <w:tcBorders>
              <w:top w:val="single" w:sz="4" w:space="0" w:color="auto"/>
              <w:left w:val="nil"/>
              <w:bottom w:val="nil"/>
              <w:right w:val="nil"/>
            </w:tcBorders>
          </w:tcPr>
          <w:p w:rsidR="001530F8" w:rsidRPr="00520718" w:rsidRDefault="001530F8" w:rsidP="001530F8">
            <w:pPr>
              <w:spacing w:before="0" w:after="0"/>
              <w:ind w:firstLine="0"/>
              <w:jc w:val="left"/>
              <w:rPr>
                <w:rFonts w:eastAsia="Calibri" w:cs="Times New Roman"/>
                <w:sz w:val="20"/>
                <w:szCs w:val="20"/>
              </w:rPr>
            </w:pPr>
            <w:r w:rsidRPr="00520718">
              <w:rPr>
                <w:rFonts w:eastAsia="Calibri" w:cs="Times New Roman"/>
                <w:sz w:val="20"/>
                <w:szCs w:val="20"/>
              </w:rPr>
              <w:t>*ПОО - потенциально опасные объекты</w:t>
            </w:r>
          </w:p>
        </w:tc>
      </w:tr>
    </w:tbl>
    <w:p w:rsidR="001530F8" w:rsidRPr="00520718" w:rsidRDefault="001530F8" w:rsidP="001530F8">
      <w:pPr>
        <w:rPr>
          <w:u w:val="single"/>
        </w:rPr>
      </w:pPr>
    </w:p>
    <w:p w:rsidR="001530F8" w:rsidRPr="00520718" w:rsidRDefault="001530F8" w:rsidP="001530F8">
      <w:pPr>
        <w:rPr>
          <w:u w:val="single"/>
        </w:rPr>
      </w:pPr>
      <w:r w:rsidRPr="00520718">
        <w:rPr>
          <w:u w:val="single"/>
        </w:rPr>
        <w:t>Оползни</w:t>
      </w:r>
    </w:p>
    <w:p w:rsidR="001530F8" w:rsidRPr="00520718" w:rsidRDefault="001530F8" w:rsidP="001530F8">
      <w:r w:rsidRPr="00520718">
        <w:t xml:space="preserve">Практически, вся территория края подвержена экзогенным геологическим процессам, среди которых выделяются своим быстродействием и интенсивностью оползни. Наибольшей оползневой активностью в краю отличаются центральная часть, и восточное побережье, где развиваются большинство выявленных в регионе оползней. Крупные оползни вызывают деформацию и разрушение жилых домов и хозяйственных объектов. </w:t>
      </w:r>
    </w:p>
    <w:p w:rsidR="001530F8" w:rsidRPr="00520718" w:rsidRDefault="001530F8" w:rsidP="001530F8">
      <w:r w:rsidRPr="00520718">
        <w:t>Причинами оползней являются:</w:t>
      </w:r>
    </w:p>
    <w:p w:rsidR="001530F8" w:rsidRPr="00520718" w:rsidRDefault="001530F8" w:rsidP="001530F8">
      <w:pPr>
        <w:numPr>
          <w:ilvl w:val="0"/>
          <w:numId w:val="2"/>
        </w:numPr>
        <w:tabs>
          <w:tab w:val="left" w:pos="993"/>
        </w:tabs>
        <w:spacing w:before="0" w:after="0"/>
        <w:ind w:left="0" w:firstLine="567"/>
      </w:pPr>
      <w:r w:rsidRPr="00520718">
        <w:t>нарушение устойчивости склонов при их подрезке, связанной с прокладкой дорог, а также водотоками;</w:t>
      </w:r>
    </w:p>
    <w:p w:rsidR="001530F8" w:rsidRPr="00520718" w:rsidRDefault="001530F8" w:rsidP="001530F8">
      <w:pPr>
        <w:numPr>
          <w:ilvl w:val="0"/>
          <w:numId w:val="2"/>
        </w:numPr>
        <w:tabs>
          <w:tab w:val="left" w:pos="993"/>
        </w:tabs>
        <w:spacing w:before="0" w:after="0"/>
        <w:ind w:left="0" w:firstLine="567"/>
      </w:pPr>
      <w:r w:rsidRPr="00520718">
        <w:t>произвольная нарезка дорог по кромке склонов;</w:t>
      </w:r>
    </w:p>
    <w:p w:rsidR="001530F8" w:rsidRPr="00520718" w:rsidRDefault="001530F8" w:rsidP="001530F8">
      <w:pPr>
        <w:numPr>
          <w:ilvl w:val="0"/>
          <w:numId w:val="2"/>
        </w:numPr>
        <w:tabs>
          <w:tab w:val="left" w:pos="993"/>
        </w:tabs>
        <w:spacing w:before="0" w:after="0"/>
        <w:ind w:left="0" w:firstLine="567"/>
      </w:pPr>
      <w:r w:rsidRPr="00520718">
        <w:t>утяжеление склона при водонасыщении слагающих его пород и при</w:t>
      </w:r>
      <w:r w:rsidR="00A87890" w:rsidRPr="00520718">
        <w:t xml:space="preserve"> </w:t>
      </w:r>
      <w:r w:rsidRPr="00520718">
        <w:t>самовольной застройке;</w:t>
      </w:r>
    </w:p>
    <w:p w:rsidR="001530F8" w:rsidRPr="00520718" w:rsidRDefault="001530F8" w:rsidP="001530F8">
      <w:pPr>
        <w:numPr>
          <w:ilvl w:val="0"/>
          <w:numId w:val="2"/>
        </w:numPr>
        <w:tabs>
          <w:tab w:val="left" w:pos="993"/>
        </w:tabs>
        <w:spacing w:before="0" w:after="0"/>
        <w:ind w:left="0" w:firstLine="567"/>
      </w:pPr>
      <w:r w:rsidRPr="00520718">
        <w:t>нарушение растительного покрова (вырубка лесов, распашка склонов);</w:t>
      </w:r>
    </w:p>
    <w:p w:rsidR="001530F8" w:rsidRPr="00520718" w:rsidRDefault="001530F8" w:rsidP="001530F8">
      <w:pPr>
        <w:numPr>
          <w:ilvl w:val="0"/>
          <w:numId w:val="2"/>
        </w:numPr>
        <w:tabs>
          <w:tab w:val="left" w:pos="993"/>
        </w:tabs>
        <w:spacing w:before="0" w:after="0"/>
        <w:ind w:left="0" w:firstLine="567"/>
      </w:pPr>
      <w:r w:rsidRPr="00520718">
        <w:t>повышение уровня подземных вод за счёт технических утечек (из водопроводов, канализации, производств с «мокрой технологией»);</w:t>
      </w:r>
    </w:p>
    <w:p w:rsidR="001530F8" w:rsidRPr="00520718" w:rsidRDefault="001530F8" w:rsidP="001530F8">
      <w:pPr>
        <w:numPr>
          <w:ilvl w:val="0"/>
          <w:numId w:val="2"/>
        </w:numPr>
        <w:tabs>
          <w:tab w:val="left" w:pos="993"/>
        </w:tabs>
        <w:spacing w:before="0" w:after="0"/>
        <w:ind w:left="0" w:firstLine="567"/>
      </w:pPr>
      <w:r w:rsidRPr="00520718">
        <w:t>сейсмические толчки;</w:t>
      </w:r>
    </w:p>
    <w:p w:rsidR="001530F8" w:rsidRPr="00520718" w:rsidRDefault="001530F8" w:rsidP="001530F8">
      <w:pPr>
        <w:numPr>
          <w:ilvl w:val="0"/>
          <w:numId w:val="2"/>
        </w:numPr>
        <w:tabs>
          <w:tab w:val="left" w:pos="993"/>
        </w:tabs>
        <w:spacing w:before="0" w:after="0"/>
        <w:ind w:left="0" w:firstLine="567"/>
      </w:pPr>
      <w:r w:rsidRPr="00520718">
        <w:t>техногенные толчки при буровзрывных работах.</w:t>
      </w:r>
    </w:p>
    <w:p w:rsidR="001530F8" w:rsidRPr="00520718" w:rsidRDefault="001530F8" w:rsidP="001530F8">
      <w:r w:rsidRPr="00520718">
        <w:t>Данное явление на территории края относится к малоопасным природным процессам, поражая не более 1% всей территории края. Максимальный объем оползня составляет от 1 до 10</w:t>
      </w:r>
      <w:r w:rsidR="00A87890" w:rsidRPr="00520718">
        <w:t xml:space="preserve"> </w:t>
      </w:r>
      <w:r w:rsidRPr="00520718">
        <w:t>тыс. куб. метров, что приводит к разрушению единичных зданий.</w:t>
      </w:r>
    </w:p>
    <w:p w:rsidR="001530F8" w:rsidRPr="00520718" w:rsidRDefault="001530F8" w:rsidP="001530F8"/>
    <w:p w:rsidR="00426171" w:rsidRPr="00520718" w:rsidRDefault="007000AA" w:rsidP="000A15AE">
      <w:pPr>
        <w:rPr>
          <w:webHidden/>
        </w:rPr>
      </w:pPr>
      <w:r w:rsidRPr="00520718">
        <w:t>Таблица 6</w:t>
      </w:r>
      <w:r w:rsidR="000A15AE" w:rsidRPr="00520718">
        <w:t>.1.1-2</w:t>
      </w:r>
      <w:r w:rsidR="001530F8" w:rsidRPr="00520718">
        <w:t>. Реестр участков оползневых зон на территории Камчатского края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5"/>
        <w:gridCol w:w="3953"/>
        <w:gridCol w:w="4006"/>
      </w:tblGrid>
      <w:tr w:rsidR="001530F8" w:rsidRPr="00520718" w:rsidTr="001530F8">
        <w:trPr>
          <w:trHeight w:val="20"/>
          <w:tblHeader/>
          <w:jc w:val="center"/>
        </w:trPr>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Город, район, н.п</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Местонахождение</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center"/>
              <w:rPr>
                <w:rFonts w:eastAsia="Calibri" w:cs="Times New Roman"/>
                <w:sz w:val="20"/>
                <w:szCs w:val="20"/>
              </w:rPr>
            </w:pPr>
            <w:r w:rsidRPr="00520718">
              <w:rPr>
                <w:rFonts w:eastAsia="Calibri" w:cs="Times New Roman"/>
                <w:sz w:val="20"/>
                <w:szCs w:val="20"/>
              </w:rPr>
              <w:t>Объект (н.п., предприятие,</w:t>
            </w:r>
            <w:r w:rsidR="00A87890" w:rsidRPr="00520718">
              <w:rPr>
                <w:rFonts w:eastAsia="Calibri" w:cs="Times New Roman"/>
                <w:sz w:val="20"/>
                <w:szCs w:val="20"/>
              </w:rPr>
              <w:t xml:space="preserve"> </w:t>
            </w:r>
            <w:r w:rsidRPr="00520718">
              <w:rPr>
                <w:rFonts w:eastAsia="Calibri" w:cs="Times New Roman"/>
                <w:sz w:val="20"/>
                <w:szCs w:val="20"/>
              </w:rPr>
              <w:t>авто- и железной дороги, зона отдыха), попадающие в зону воздействия оползня (с привязкой к местности).</w:t>
            </w:r>
          </w:p>
        </w:tc>
      </w:tr>
      <w:tr w:rsidR="001530F8" w:rsidRPr="00520718" w:rsidTr="001530F8">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left"/>
              <w:rPr>
                <w:rFonts w:eastAsia="Calibri" w:cs="Times New Roman"/>
                <w:sz w:val="20"/>
                <w:szCs w:val="20"/>
              </w:rPr>
            </w:pPr>
            <w:r w:rsidRPr="00520718">
              <w:rPr>
                <w:rFonts w:eastAsia="Calibri" w:cs="Times New Roman"/>
                <w:sz w:val="20"/>
                <w:szCs w:val="20"/>
              </w:rPr>
              <w:t>Петропавловск- Камчатский ГО</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left"/>
              <w:rPr>
                <w:rFonts w:eastAsia="Calibri" w:cs="Times New Roman"/>
                <w:sz w:val="20"/>
                <w:szCs w:val="20"/>
              </w:rPr>
            </w:pPr>
            <w:r w:rsidRPr="00520718">
              <w:rPr>
                <w:rFonts w:eastAsia="Calibri" w:cs="Times New Roman"/>
                <w:sz w:val="20"/>
                <w:szCs w:val="20"/>
              </w:rPr>
              <w:t>Участок объездной автомобильной дороги от Красной сопки в сторону ул. Высотной.</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left"/>
              <w:rPr>
                <w:rFonts w:eastAsia="Calibri" w:cs="Times New Roman"/>
                <w:sz w:val="20"/>
                <w:szCs w:val="20"/>
              </w:rPr>
            </w:pPr>
            <w:r w:rsidRPr="00520718">
              <w:rPr>
                <w:rFonts w:eastAsia="Calibri" w:cs="Times New Roman"/>
                <w:sz w:val="20"/>
                <w:szCs w:val="20"/>
              </w:rPr>
              <w:t>Участок автомобильной дороги протяженностью до 300 м</w:t>
            </w:r>
          </w:p>
        </w:tc>
      </w:tr>
      <w:tr w:rsidR="001530F8" w:rsidRPr="00520718" w:rsidTr="001530F8">
        <w:trPr>
          <w:trHeight w:val="20"/>
          <w:jc w:val="center"/>
        </w:trPr>
        <w:tc>
          <w:tcPr>
            <w:tcW w:w="0" w:type="auto"/>
            <w:vMerge/>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left"/>
              <w:rPr>
                <w:rFonts w:eastAsia="Calibri"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left"/>
              <w:rPr>
                <w:rFonts w:eastAsia="Calibri" w:cs="Times New Roman"/>
                <w:sz w:val="20"/>
                <w:szCs w:val="20"/>
              </w:rPr>
            </w:pPr>
            <w:r w:rsidRPr="00520718">
              <w:rPr>
                <w:rFonts w:eastAsia="Calibri" w:cs="Times New Roman"/>
                <w:sz w:val="20"/>
                <w:szCs w:val="20"/>
              </w:rPr>
              <w:t>Склон сопки Никольская со стороны Авачинской бухты.</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left"/>
              <w:rPr>
                <w:rFonts w:eastAsia="Calibri" w:cs="Times New Roman"/>
                <w:sz w:val="20"/>
                <w:szCs w:val="20"/>
              </w:rPr>
            </w:pPr>
            <w:r w:rsidRPr="00520718">
              <w:rPr>
                <w:rFonts w:eastAsia="Calibri" w:cs="Times New Roman"/>
                <w:sz w:val="20"/>
                <w:szCs w:val="20"/>
              </w:rPr>
              <w:t>-</w:t>
            </w:r>
          </w:p>
        </w:tc>
      </w:tr>
      <w:tr w:rsidR="001530F8" w:rsidRPr="00520718" w:rsidTr="001530F8">
        <w:trPr>
          <w:trHeight w:val="20"/>
          <w:jc w:val="center"/>
        </w:trPr>
        <w:tc>
          <w:tcPr>
            <w:tcW w:w="0" w:type="auto"/>
            <w:vMerge/>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left"/>
              <w:rPr>
                <w:rFonts w:eastAsia="Calibri"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left"/>
              <w:rPr>
                <w:rFonts w:eastAsia="Calibri" w:cs="Times New Roman"/>
                <w:sz w:val="20"/>
                <w:szCs w:val="20"/>
              </w:rPr>
            </w:pPr>
            <w:r w:rsidRPr="00520718">
              <w:rPr>
                <w:rFonts w:eastAsia="Calibri" w:cs="Times New Roman"/>
                <w:sz w:val="20"/>
                <w:szCs w:val="20"/>
              </w:rPr>
              <w:t xml:space="preserve">Участок автомобильной дороги по ул. </w:t>
            </w:r>
            <w:r w:rsidRPr="00520718">
              <w:rPr>
                <w:rFonts w:eastAsia="Calibri" w:cs="Times New Roman"/>
                <w:sz w:val="20"/>
                <w:szCs w:val="20"/>
              </w:rPr>
              <w:lastRenderedPageBreak/>
              <w:t>Ленинская от развилки с ул. Советской до автобусной остановки.</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left"/>
              <w:rPr>
                <w:rFonts w:eastAsia="Calibri" w:cs="Times New Roman"/>
                <w:sz w:val="20"/>
                <w:szCs w:val="20"/>
              </w:rPr>
            </w:pPr>
            <w:r w:rsidRPr="00520718">
              <w:rPr>
                <w:rFonts w:eastAsia="Calibri" w:cs="Times New Roman"/>
                <w:sz w:val="20"/>
                <w:szCs w:val="20"/>
              </w:rPr>
              <w:lastRenderedPageBreak/>
              <w:t xml:space="preserve">Участок автомобильной дороги </w:t>
            </w:r>
            <w:r w:rsidRPr="00520718">
              <w:rPr>
                <w:rFonts w:eastAsia="Calibri" w:cs="Times New Roman"/>
                <w:sz w:val="20"/>
                <w:szCs w:val="20"/>
              </w:rPr>
              <w:lastRenderedPageBreak/>
              <w:t>протяженностью до 300 м</w:t>
            </w:r>
          </w:p>
        </w:tc>
      </w:tr>
      <w:tr w:rsidR="001530F8" w:rsidRPr="00520718" w:rsidTr="001530F8">
        <w:trPr>
          <w:trHeight w:val="20"/>
          <w:jc w:val="center"/>
        </w:trPr>
        <w:tc>
          <w:tcPr>
            <w:tcW w:w="0" w:type="auto"/>
            <w:vMerge/>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left"/>
              <w:rPr>
                <w:rFonts w:eastAsia="Calibri"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left"/>
              <w:rPr>
                <w:rFonts w:eastAsia="Calibri" w:cs="Times New Roman"/>
                <w:sz w:val="20"/>
                <w:szCs w:val="20"/>
              </w:rPr>
            </w:pPr>
            <w:r w:rsidRPr="00520718">
              <w:rPr>
                <w:rFonts w:eastAsia="Calibri" w:cs="Times New Roman"/>
                <w:sz w:val="20"/>
                <w:szCs w:val="20"/>
              </w:rPr>
              <w:t>Склон в районе д. 21 по ул. Ак. Королёва.</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left"/>
              <w:rPr>
                <w:rFonts w:eastAsia="Calibri" w:cs="Times New Roman"/>
                <w:sz w:val="20"/>
                <w:szCs w:val="20"/>
              </w:rPr>
            </w:pPr>
            <w:r w:rsidRPr="00520718">
              <w:rPr>
                <w:rFonts w:eastAsia="Calibri" w:cs="Times New Roman"/>
                <w:sz w:val="20"/>
                <w:szCs w:val="20"/>
              </w:rPr>
              <w:t>-</w:t>
            </w:r>
          </w:p>
        </w:tc>
      </w:tr>
      <w:tr w:rsidR="001530F8" w:rsidRPr="00520718" w:rsidTr="001530F8">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left"/>
              <w:rPr>
                <w:rFonts w:eastAsia="Calibri" w:cs="Times New Roman"/>
                <w:sz w:val="20"/>
                <w:szCs w:val="20"/>
              </w:rPr>
            </w:pPr>
            <w:r w:rsidRPr="00520718">
              <w:rPr>
                <w:rFonts w:eastAsia="Calibri" w:cs="Times New Roman"/>
                <w:sz w:val="20"/>
                <w:szCs w:val="20"/>
              </w:rPr>
              <w:t>Быстринский МР</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left"/>
              <w:rPr>
                <w:rFonts w:eastAsia="Calibri" w:cs="Times New Roman"/>
                <w:sz w:val="20"/>
                <w:szCs w:val="20"/>
              </w:rPr>
            </w:pPr>
            <w:r w:rsidRPr="00520718">
              <w:rPr>
                <w:rFonts w:eastAsia="Calibri" w:cs="Times New Roman"/>
                <w:sz w:val="20"/>
                <w:szCs w:val="20"/>
              </w:rPr>
              <w:t xml:space="preserve">Обвалы горных пород с восточного склона г. Каролэ на участке </w:t>
            </w:r>
            <w:smartTag w:uri="urn:schemas-microsoft-com:office:smarttags" w:element="metricconverter">
              <w:smartTagPr>
                <w:attr w:name="ProductID" w:val="42 км"/>
              </w:smartTagPr>
              <w:r w:rsidRPr="00520718">
                <w:rPr>
                  <w:rFonts w:eastAsia="Calibri" w:cs="Times New Roman"/>
                  <w:sz w:val="20"/>
                  <w:szCs w:val="20"/>
                </w:rPr>
                <w:t>42 км</w:t>
              </w:r>
            </w:smartTag>
            <w:r w:rsidRPr="00520718">
              <w:rPr>
                <w:rFonts w:eastAsia="Calibri" w:cs="Times New Roman"/>
                <w:sz w:val="20"/>
                <w:szCs w:val="20"/>
              </w:rPr>
              <w:t xml:space="preserve"> автодороги Крапивная – Анавгай.</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left"/>
              <w:rPr>
                <w:rFonts w:eastAsia="Calibri" w:cs="Times New Roman"/>
                <w:sz w:val="20"/>
                <w:szCs w:val="20"/>
              </w:rPr>
            </w:pPr>
            <w:r w:rsidRPr="00520718">
              <w:rPr>
                <w:rFonts w:eastAsia="Calibri" w:cs="Times New Roman"/>
                <w:sz w:val="20"/>
                <w:szCs w:val="20"/>
              </w:rPr>
              <w:t>Участок автомобильной дороги протяженностью до 1 км</w:t>
            </w:r>
          </w:p>
        </w:tc>
      </w:tr>
      <w:tr w:rsidR="001530F8" w:rsidRPr="00520718" w:rsidTr="001530F8">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left"/>
              <w:rPr>
                <w:rFonts w:eastAsia="Calibri" w:cs="Times New Roman"/>
                <w:sz w:val="20"/>
                <w:szCs w:val="20"/>
              </w:rPr>
            </w:pPr>
            <w:r w:rsidRPr="00520718">
              <w:rPr>
                <w:rFonts w:eastAsia="Calibri" w:cs="Times New Roman"/>
                <w:sz w:val="20"/>
                <w:szCs w:val="20"/>
              </w:rPr>
              <w:t>Елизовский МР</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left"/>
              <w:rPr>
                <w:rFonts w:eastAsia="Calibri" w:cs="Times New Roman"/>
                <w:sz w:val="20"/>
                <w:szCs w:val="20"/>
              </w:rPr>
            </w:pPr>
            <w:r w:rsidRPr="00520718">
              <w:rPr>
                <w:rFonts w:eastAsia="Calibri" w:cs="Times New Roman"/>
                <w:sz w:val="20"/>
                <w:szCs w:val="20"/>
              </w:rPr>
              <w:t>Обвалы горных пород с восточного склона г. Абиссанова на участке 30-</w:t>
            </w:r>
            <w:smartTag w:uri="urn:schemas-microsoft-com:office:smarttags" w:element="metricconverter">
              <w:smartTagPr>
                <w:attr w:name="ProductID" w:val="32 км"/>
              </w:smartTagPr>
              <w:r w:rsidRPr="00520718">
                <w:rPr>
                  <w:rFonts w:eastAsia="Calibri" w:cs="Times New Roman"/>
                  <w:sz w:val="20"/>
                  <w:szCs w:val="20"/>
                </w:rPr>
                <w:t>32 км</w:t>
              </w:r>
            </w:smartTag>
            <w:r w:rsidRPr="00520718">
              <w:rPr>
                <w:rFonts w:eastAsia="Calibri" w:cs="Times New Roman"/>
                <w:sz w:val="20"/>
                <w:szCs w:val="20"/>
              </w:rPr>
              <w:t xml:space="preserve"> автодороги Начики – Усть-Большерецк.</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left"/>
              <w:rPr>
                <w:rFonts w:eastAsia="Calibri" w:cs="Times New Roman"/>
                <w:sz w:val="20"/>
                <w:szCs w:val="20"/>
              </w:rPr>
            </w:pPr>
            <w:r w:rsidRPr="00520718">
              <w:rPr>
                <w:rFonts w:eastAsia="Calibri" w:cs="Times New Roman"/>
                <w:sz w:val="20"/>
                <w:szCs w:val="20"/>
              </w:rPr>
              <w:t>Участок автомобильной дороги протяженностью до 1 км</w:t>
            </w:r>
          </w:p>
        </w:tc>
      </w:tr>
      <w:tr w:rsidR="001530F8" w:rsidRPr="00520718" w:rsidTr="001530F8">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left"/>
              <w:rPr>
                <w:rFonts w:eastAsia="Calibri" w:cs="Times New Roman"/>
                <w:sz w:val="20"/>
                <w:szCs w:val="20"/>
              </w:rPr>
            </w:pPr>
            <w:r w:rsidRPr="00520718">
              <w:rPr>
                <w:rFonts w:eastAsia="Calibri" w:cs="Times New Roman"/>
                <w:sz w:val="20"/>
                <w:szCs w:val="20"/>
              </w:rPr>
              <w:t>Усть- Большерецкий МР</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left"/>
              <w:rPr>
                <w:rFonts w:eastAsia="Calibri" w:cs="Times New Roman"/>
                <w:sz w:val="20"/>
                <w:szCs w:val="20"/>
              </w:rPr>
            </w:pPr>
            <w:r w:rsidRPr="00520718">
              <w:rPr>
                <w:rFonts w:eastAsia="Calibri" w:cs="Times New Roman"/>
                <w:sz w:val="20"/>
                <w:szCs w:val="20"/>
              </w:rPr>
              <w:t>Отрыв и падение горных пород с южного склона г. Орлиное Крыло на участке 13-14 км автодороги с. Запорожье – п. Паужетка</w:t>
            </w:r>
          </w:p>
        </w:tc>
        <w:tc>
          <w:tcPr>
            <w:tcW w:w="0" w:type="auto"/>
            <w:tcBorders>
              <w:top w:val="single" w:sz="4" w:space="0" w:color="auto"/>
              <w:left w:val="single" w:sz="4" w:space="0" w:color="auto"/>
              <w:bottom w:val="single" w:sz="4" w:space="0" w:color="auto"/>
              <w:right w:val="single" w:sz="4" w:space="0" w:color="auto"/>
            </w:tcBorders>
            <w:hideMark/>
          </w:tcPr>
          <w:p w:rsidR="001530F8" w:rsidRPr="00520718" w:rsidRDefault="001530F8" w:rsidP="001530F8">
            <w:pPr>
              <w:spacing w:before="0" w:after="0"/>
              <w:ind w:firstLine="0"/>
              <w:jc w:val="left"/>
              <w:rPr>
                <w:rFonts w:eastAsia="Calibri" w:cs="Times New Roman"/>
                <w:sz w:val="20"/>
                <w:szCs w:val="20"/>
              </w:rPr>
            </w:pPr>
            <w:r w:rsidRPr="00520718">
              <w:rPr>
                <w:rFonts w:eastAsia="Calibri" w:cs="Times New Roman"/>
                <w:sz w:val="20"/>
                <w:szCs w:val="20"/>
              </w:rPr>
              <w:t>Участок автомобильной дороги протяженностью до 2 км</w:t>
            </w:r>
          </w:p>
        </w:tc>
      </w:tr>
    </w:tbl>
    <w:p w:rsidR="001530F8" w:rsidRPr="00520718" w:rsidRDefault="001530F8" w:rsidP="001530F8"/>
    <w:p w:rsidR="001530F8" w:rsidRPr="00520718" w:rsidRDefault="001530F8" w:rsidP="001530F8">
      <w:r w:rsidRPr="00520718">
        <w:t>Основными мероприятиями по борьбе с оползневыми процессами, являются организационно-хозяйственные, лесомелиоративные и инженерные. В качестве защитных мероприятий организационно-хозяйственного порядка рекомендуется: запрещение вырубки деревьев и кустарников, выпаса скота, проведения дноуглубительных работ в руслах вблизи оползневых и обвальных массивов, а также всякого рода строительство. К лесомелиоративным мероприятиям относится посадка древесно-кустарниковых защитных полос. В число противооползневых инженерных мероприятий входят: устройство контрфорсов в основании склонов в целях улучшения общего баланса земляных масс, установка подпорных стенок, регулирование поверхностного стока путем его перехвата и отвода от оползневого склона; устройство водоотводящей сети и др.</w:t>
      </w:r>
    </w:p>
    <w:p w:rsidR="001530F8" w:rsidRPr="00520718" w:rsidRDefault="001530F8" w:rsidP="001530F8">
      <w:pPr>
        <w:rPr>
          <w:i/>
          <w:u w:val="single"/>
        </w:rPr>
      </w:pPr>
    </w:p>
    <w:p w:rsidR="001530F8" w:rsidRPr="00520718" w:rsidRDefault="001530F8" w:rsidP="001530F8">
      <w:pPr>
        <w:rPr>
          <w:u w:val="single"/>
        </w:rPr>
      </w:pPr>
      <w:r w:rsidRPr="00520718">
        <w:rPr>
          <w:u w:val="single"/>
        </w:rPr>
        <w:t xml:space="preserve">Морская Абразия </w:t>
      </w:r>
    </w:p>
    <w:p w:rsidR="001530F8" w:rsidRPr="00520718" w:rsidRDefault="001530F8" w:rsidP="001530F8">
      <w:r w:rsidRPr="00520718">
        <w:t xml:space="preserve">Разрушение берегов морей представляет собой сложный комплекс взаимосвязанных денудационно-аккумулятивных гидролого-геологических процессов (абразионных, оползневых, Карстово-суффозионных, перемещения и отложения наносов и т.д.), обусловленных воздействием водных масс на берега и приводящих к деформациям и разрушениям прибрежных территорий. В той или иной мере, и в различных формах, абразия проявлена практически вдоль всего побережья Камчатского края. </w:t>
      </w:r>
    </w:p>
    <w:p w:rsidR="001530F8" w:rsidRPr="00520718" w:rsidRDefault="001530F8" w:rsidP="001530F8">
      <w:r w:rsidRPr="00520718">
        <w:t>Наиболее интенсивному размыву подвергаются берега Охотского моря на участке от п. Октябрьский до устья р. Большая Воровская, где рыхлые отложения легко поддаются волновому разрушению. В Охотском море от активного размыва страдают некоторые участки западного побережья Камчатки, где размывается мощная песчано-галечная пересыпь с расположенными на ней постройками рыбозаводов.</w:t>
      </w:r>
    </w:p>
    <w:p w:rsidR="001530F8" w:rsidRPr="00520718" w:rsidRDefault="001530F8" w:rsidP="001530F8">
      <w:r w:rsidRPr="00520718">
        <w:t xml:space="preserve"> В результате штормовых волнений, в береговых уступах вырабатываются волноприбойные ниши, которые способствуют сползанию и обрушению вышележащего слоя при высоте клифа от 5 до </w:t>
      </w:r>
      <w:smartTag w:uri="urn:schemas-microsoft-com:office:smarttags" w:element="metricconverter">
        <w:smartTagPr>
          <w:attr w:name="ProductID" w:val="20 м"/>
        </w:smartTagPr>
        <w:r w:rsidRPr="00520718">
          <w:t>20 м</w:t>
        </w:r>
      </w:smartTag>
      <w:r w:rsidRPr="00520718">
        <w:t xml:space="preserve">. Сместившийся в волноприбойную зону материал поступает в полосу движения наносов в условиях вдольбереговых сгонно-нагонных течений. Разрушение клифа в описанной зоне происходит с высокой скоростью (от 0,5 – </w:t>
      </w:r>
      <w:smartTag w:uri="urn:schemas-microsoft-com:office:smarttags" w:element="metricconverter">
        <w:smartTagPr>
          <w:attr w:name="ProductID" w:val="1 м"/>
        </w:smartTagPr>
        <w:r w:rsidRPr="00520718">
          <w:t>1 м</w:t>
        </w:r>
      </w:smartTag>
      <w:r w:rsidRPr="00520718">
        <w:t xml:space="preserve"> в год), а в некоторых местах – до 2-</w:t>
      </w:r>
      <w:smartTag w:uri="urn:schemas-microsoft-com:office:smarttags" w:element="metricconverter">
        <w:smartTagPr>
          <w:attr w:name="ProductID" w:val="3 м"/>
        </w:smartTagPr>
        <w:r w:rsidRPr="00520718">
          <w:t>3 м</w:t>
        </w:r>
      </w:smartTag>
      <w:r w:rsidRPr="00520718">
        <w:t xml:space="preserve"> в год.</w:t>
      </w:r>
    </w:p>
    <w:p w:rsidR="001530F8" w:rsidRPr="00520718" w:rsidRDefault="001530F8" w:rsidP="001530F8">
      <w:r w:rsidRPr="00520718">
        <w:t>Основными причинами водной эрозии являются:</w:t>
      </w:r>
    </w:p>
    <w:p w:rsidR="001530F8" w:rsidRPr="00520718" w:rsidRDefault="001530F8" w:rsidP="001530F8">
      <w:pPr>
        <w:numPr>
          <w:ilvl w:val="0"/>
          <w:numId w:val="2"/>
        </w:numPr>
        <w:tabs>
          <w:tab w:val="left" w:pos="993"/>
        </w:tabs>
        <w:spacing w:before="0" w:after="0"/>
        <w:ind w:left="0" w:firstLine="567"/>
      </w:pPr>
      <w:r w:rsidRPr="00520718">
        <w:t>волновая деятельность морей;</w:t>
      </w:r>
    </w:p>
    <w:p w:rsidR="001530F8" w:rsidRPr="00520718" w:rsidRDefault="001530F8" w:rsidP="001530F8">
      <w:pPr>
        <w:numPr>
          <w:ilvl w:val="0"/>
          <w:numId w:val="2"/>
        </w:numPr>
        <w:tabs>
          <w:tab w:val="left" w:pos="993"/>
        </w:tabs>
        <w:spacing w:before="0" w:after="0"/>
        <w:ind w:left="0" w:firstLine="567"/>
      </w:pPr>
      <w:r w:rsidRPr="00520718">
        <w:t>особенности геологического строения абразионного склона;</w:t>
      </w:r>
    </w:p>
    <w:p w:rsidR="001530F8" w:rsidRPr="00520718" w:rsidRDefault="001530F8" w:rsidP="001530F8">
      <w:pPr>
        <w:numPr>
          <w:ilvl w:val="0"/>
          <w:numId w:val="2"/>
        </w:numPr>
        <w:tabs>
          <w:tab w:val="left" w:pos="993"/>
        </w:tabs>
        <w:spacing w:before="0" w:after="0"/>
        <w:ind w:left="0" w:firstLine="567"/>
      </w:pPr>
      <w:r w:rsidRPr="00520718">
        <w:t>нарушение растительного покрова на склоне.</w:t>
      </w:r>
    </w:p>
    <w:p w:rsidR="001530F8" w:rsidRPr="00520718" w:rsidRDefault="001530F8" w:rsidP="001530F8">
      <w:r w:rsidRPr="00520718">
        <w:t>Тип процесса по степени опасности, для территории края, - варьируется от незначительно опасного до опасного. Однако согласно «Атласу природных и техногенных опасностей в российской федерации» потенциально данный процесс может стать</w:t>
      </w:r>
      <w:r w:rsidR="00A87890" w:rsidRPr="00520718">
        <w:t xml:space="preserve"> </w:t>
      </w:r>
      <w:r w:rsidRPr="00520718">
        <w:t>очень опасным (межрегионального уровня).</w:t>
      </w:r>
    </w:p>
    <w:p w:rsidR="001530F8" w:rsidRPr="00520718" w:rsidRDefault="001530F8" w:rsidP="001530F8">
      <w:r w:rsidRPr="00520718">
        <w:lastRenderedPageBreak/>
        <w:t>Многочисленные консервные заводы и небольшие посёлки, прекратившие ещё в средине прошлого века своё существование, служат своеобразными реперами, по которым можно судить о поступательной абразионной деструкции (разрушении) берегов Охотского моря на Западной Камчатке. Большинство полуразрушенных сооружений этих посёлков, которые ещё остались не смытыми в море, «зависли» над береговым обрывом, хотя несколько десятилетий назад они строились на большом удалении от волноприбойной черты.</w:t>
      </w:r>
    </w:p>
    <w:p w:rsidR="001530F8" w:rsidRPr="00520718" w:rsidRDefault="001530F8" w:rsidP="001530F8">
      <w:pPr>
        <w:rPr>
          <w:iCs/>
        </w:rPr>
      </w:pPr>
      <w:r w:rsidRPr="00520718">
        <w:t xml:space="preserve">Частично разрушается волнами Охотского моря и коса, по которой проходит дорога Усть-Большерецк - Октябрьский. В период осенних штормов, кроме того, происходят переливы воды через дорожное полотно. Все это приводит к периодической остановке движения транспорта на трассе, связывающей два поселка Усть-Большерецкого района. Работы, которые ведутся в настоящее время дорожными службами, должного эффекта не дают. За последние 40 лет ширина косы, уменьшилась в 3 раза – на </w:t>
      </w:r>
      <w:smartTag w:uri="urn:schemas-microsoft-com:office:smarttags" w:element="metricconverter">
        <w:smartTagPr>
          <w:attr w:name="ProductID" w:val="300 метров"/>
        </w:smartTagPr>
        <w:r w:rsidRPr="00520718">
          <w:t>300 метров</w:t>
        </w:r>
      </w:smartTag>
      <w:r w:rsidRPr="00520718">
        <w:t xml:space="preserve">. При этом происходит переформирование берега </w:t>
      </w:r>
      <w:r w:rsidRPr="00520718">
        <w:rPr>
          <w:iCs/>
        </w:rPr>
        <w:t>– в районе мыса Левашова коса намывается, а в другом месте – ниже п. Октябрьского – коса размывается.</w:t>
      </w:r>
    </w:p>
    <w:p w:rsidR="001530F8" w:rsidRPr="00520718" w:rsidRDefault="001530F8" w:rsidP="001530F8">
      <w:r w:rsidRPr="00520718">
        <w:t>С целью предотвращения нежелательных последствий абразионной деятельности моря, следует осуществлять прогнозирование динамики и последствий этой деятельности. В качестве мероприятий служит мониторинг данного явления и прогнозирование влияние данной природной опасности на деятельность человека.</w:t>
      </w:r>
    </w:p>
    <w:p w:rsidR="001530F8" w:rsidRPr="00520718" w:rsidRDefault="001530F8" w:rsidP="001530F8">
      <w:pPr>
        <w:rPr>
          <w:i/>
          <w:u w:val="single"/>
        </w:rPr>
      </w:pPr>
    </w:p>
    <w:p w:rsidR="001530F8" w:rsidRPr="00520718" w:rsidRDefault="001530F8" w:rsidP="001530F8">
      <w:pPr>
        <w:rPr>
          <w:u w:val="single"/>
        </w:rPr>
      </w:pPr>
      <w:r w:rsidRPr="00520718">
        <w:rPr>
          <w:u w:val="single"/>
        </w:rPr>
        <w:t>Просадка пород</w:t>
      </w:r>
    </w:p>
    <w:p w:rsidR="001530F8" w:rsidRPr="00520718" w:rsidRDefault="001530F8" w:rsidP="001530F8">
      <w:r w:rsidRPr="00520718">
        <w:t xml:space="preserve">Просадка — это оседание грунта, вызванное способностью некоторых пород деформироваться под влиянием увлажнения и уменьшать свой объем. </w:t>
      </w:r>
      <w:r w:rsidRPr="00520718">
        <w:rPr>
          <w:iCs/>
        </w:rPr>
        <w:t xml:space="preserve">Просадки, вызванные увлажнением пористых грунтов, происходят, когда нарушается их структурность в связи с уменьшением пористости грунтов и их уплотнением. Наиболее отчетливо, эта способность выражена у лёссов и лёссовидных суглинков. </w:t>
      </w:r>
      <w:r w:rsidRPr="00520718">
        <w:rPr>
          <w:bCs/>
          <w:iCs/>
        </w:rPr>
        <w:t>Опасность просадочных процессов</w:t>
      </w:r>
      <w:r w:rsidRPr="00520718">
        <w:rPr>
          <w:b/>
          <w:bCs/>
          <w:iCs/>
        </w:rPr>
        <w:t xml:space="preserve"> </w:t>
      </w:r>
      <w:r w:rsidRPr="00520718">
        <w:rPr>
          <w:iCs/>
        </w:rPr>
        <w:t>связана в первую очередь с высокой вероятностью деформаций, а иногда и полного разрушения зданий и сооружений, подземных коммуникаций, транспортных систем и других объектов, расположенных в зоне распространения лёссовых пород. При больших объемах просадок на освоенных территориях, а также при угрозе разрушения опасных производственных объектов могут возникнуть чрезвычайные ситуации с большим материальным ущербом.</w:t>
      </w:r>
    </w:p>
    <w:p w:rsidR="001530F8" w:rsidRPr="00520718" w:rsidRDefault="001530F8" w:rsidP="001530F8">
      <w:r w:rsidRPr="00520718">
        <w:t>На Камчатке просадки наиболее развиты в долине р. Камчатки, где расположены населенные пункты Мильково, Долиновка, Лазо, Козыревск. Интенсивность просадочных процессов здесь слабая.</w:t>
      </w:r>
    </w:p>
    <w:p w:rsidR="001530F8" w:rsidRPr="00520718" w:rsidRDefault="001530F8" w:rsidP="001530F8"/>
    <w:p w:rsidR="001530F8" w:rsidRPr="00520718" w:rsidRDefault="00673FF2" w:rsidP="001530F8">
      <w:pPr>
        <w:rPr>
          <w:u w:val="single"/>
        </w:rPr>
      </w:pPr>
      <w:r w:rsidRPr="00520718">
        <w:rPr>
          <w:u w:val="single"/>
        </w:rPr>
        <w:t>Провалообразование</w:t>
      </w:r>
    </w:p>
    <w:p w:rsidR="001530F8" w:rsidRPr="00520718" w:rsidRDefault="001530F8" w:rsidP="001530F8">
      <w:r w:rsidRPr="00520718">
        <w:t xml:space="preserve">Этот процесс отмечается у подножия Ключевского вулкана. Известны случаи деформации основания зданий, расположенных на таких участках в посёлке Ключи. Морфологически провалы выражены блюдцеобразными западинами диаметром до нескольких десятков метров, воронками диаметром до 1,5 – </w:t>
      </w:r>
      <w:smartTag w:uri="urn:schemas-microsoft-com:office:smarttags" w:element="metricconverter">
        <w:smartTagPr>
          <w:attr w:name="ProductID" w:val="5 м"/>
        </w:smartTagPr>
        <w:r w:rsidRPr="00520718">
          <w:t>5 м</w:t>
        </w:r>
      </w:smartTag>
      <w:r w:rsidRPr="00520718">
        <w:t xml:space="preserve"> и глубиной 1-</w:t>
      </w:r>
      <w:smartTag w:uri="urn:schemas-microsoft-com:office:smarttags" w:element="metricconverter">
        <w:smartTagPr>
          <w:attr w:name="ProductID" w:val="3 м"/>
        </w:smartTagPr>
        <w:r w:rsidRPr="00520718">
          <w:t>3 м</w:t>
        </w:r>
      </w:smartTag>
      <w:r w:rsidRPr="00520718">
        <w:t>, цилиндрообразными провалами диаметром 2-</w:t>
      </w:r>
      <w:smartTag w:uri="urn:schemas-microsoft-com:office:smarttags" w:element="metricconverter">
        <w:smartTagPr>
          <w:attr w:name="ProductID" w:val="20 м"/>
        </w:smartTagPr>
        <w:r w:rsidRPr="00520718">
          <w:t>20 м</w:t>
        </w:r>
      </w:smartTag>
      <w:r w:rsidRPr="00520718">
        <w:t xml:space="preserve"> и глубиной 3-</w:t>
      </w:r>
      <w:smartTag w:uri="urn:schemas-microsoft-com:office:smarttags" w:element="metricconverter">
        <w:smartTagPr>
          <w:attr w:name="ProductID" w:val="10 м"/>
        </w:smartTagPr>
        <w:r w:rsidRPr="00520718">
          <w:t>10 м</w:t>
        </w:r>
      </w:smartTag>
      <w:r w:rsidRPr="00520718">
        <w:t xml:space="preserve">, а также трубообразными провалами диаметром 0,5 – </w:t>
      </w:r>
      <w:smartTag w:uri="urn:schemas-microsoft-com:office:smarttags" w:element="metricconverter">
        <w:smartTagPr>
          <w:attr w:name="ProductID" w:val="2 м"/>
        </w:smartTagPr>
        <w:r w:rsidRPr="00520718">
          <w:t>2 м</w:t>
        </w:r>
      </w:smartTag>
      <w:r w:rsidRPr="00520718">
        <w:t xml:space="preserve"> и глубиной 3-</w:t>
      </w:r>
      <w:smartTag w:uri="urn:schemas-microsoft-com:office:smarttags" w:element="metricconverter">
        <w:smartTagPr>
          <w:attr w:name="ProductID" w:val="10 м"/>
        </w:smartTagPr>
        <w:r w:rsidRPr="00520718">
          <w:t>10 м</w:t>
        </w:r>
      </w:smartTag>
      <w:r w:rsidRPr="00520718">
        <w:t xml:space="preserve">. Провалы приурочены к западинам в холмисто-западинной поверхности глыбовых лав, облекаемых почвенно-пирокластическим чехлом мощностью от 3-5, реже до </w:t>
      </w:r>
      <w:smartTag w:uri="urn:schemas-microsoft-com:office:smarttags" w:element="metricconverter">
        <w:smartTagPr>
          <w:attr w:name="ProductID" w:val="10 м"/>
        </w:smartTagPr>
        <w:r w:rsidRPr="00520718">
          <w:t>10 м</w:t>
        </w:r>
      </w:smartTag>
      <w:r w:rsidRPr="00520718">
        <w:t xml:space="preserve">. Такие провалы располагаются в западинах преимущественно над крупными открытыми трещинами, обрушившимися лавовыми трубами и другими полостями во фронтальных частях лавовых потоков. В формировании провалов существенную роль играют процессы суффозии. По результатам выполненных специалистами исследований установлено, что участки будущих обрушений могут быть достаточно уверенно выявлены с использованием геолого-геофизических методов. </w:t>
      </w:r>
    </w:p>
    <w:p w:rsidR="001530F8" w:rsidRPr="00520718" w:rsidRDefault="001530F8" w:rsidP="001530F8">
      <w:r w:rsidRPr="00520718">
        <w:t xml:space="preserve">Следует отметить, что подобные процессы отмечаются и в кальдере вулкана Горелого. В частности, часть автодороги на рудник Асача проходит по территории, где известны провальные воронки над обрушившимися лавовыми трубами. Не исключено, что со </w:t>
      </w:r>
      <w:r w:rsidRPr="00520718">
        <w:lastRenderedPageBreak/>
        <w:t xml:space="preserve">временем (в процессе эксплуатации автодороги) провальные явления могут проявиться непосредственно на полосе автодороги. </w:t>
      </w:r>
    </w:p>
    <w:p w:rsidR="001530F8" w:rsidRPr="00520718" w:rsidRDefault="001530F8" w:rsidP="001530F8">
      <w:pPr>
        <w:rPr>
          <w:i/>
          <w:u w:val="single"/>
        </w:rPr>
      </w:pPr>
    </w:p>
    <w:p w:rsidR="001530F8" w:rsidRPr="00520718" w:rsidRDefault="001530F8" w:rsidP="001530F8">
      <w:pPr>
        <w:rPr>
          <w:u w:val="single"/>
        </w:rPr>
      </w:pPr>
      <w:r w:rsidRPr="00520718">
        <w:rPr>
          <w:u w:val="single"/>
        </w:rPr>
        <w:t>Эрозия</w:t>
      </w:r>
    </w:p>
    <w:p w:rsidR="001530F8" w:rsidRPr="00520718" w:rsidRDefault="001530F8" w:rsidP="001530F8">
      <w:r w:rsidRPr="00520718">
        <w:t xml:space="preserve">Наблюдается на всех реках Камчатки, однако наиболее интенсивно этот процесс проявлен в долине р. Камчатка, на участке между сёлами Мильково и Кирганик. Вследствие неотектонических движений на этом участке р. Камчатка постоянно подмывает левый берег. По данным проведённых обследований [Гончаров и др., 1986], годовое смещение русла реки составляет порядка </w:t>
      </w:r>
      <w:smartTag w:uri="urn:schemas-microsoft-com:office:smarttags" w:element="metricconverter">
        <w:smartTagPr>
          <w:attr w:name="ProductID" w:val="1,2 м"/>
        </w:smartTagPr>
        <w:r w:rsidRPr="00520718">
          <w:t>1,2 м</w:t>
        </w:r>
      </w:smartTag>
      <w:r w:rsidRPr="00520718">
        <w:t>. Этот процесс представляет существенную опасность для обеих сёл, т.к. они расположены на подмываемом берегу реки.</w:t>
      </w:r>
    </w:p>
    <w:p w:rsidR="001530F8" w:rsidRPr="00520718" w:rsidRDefault="001530F8" w:rsidP="001530F8">
      <w:r w:rsidRPr="00520718">
        <w:t>Основными причинами водной эрозии являются:</w:t>
      </w:r>
    </w:p>
    <w:p w:rsidR="001530F8" w:rsidRPr="00520718" w:rsidRDefault="001530F8" w:rsidP="001530F8">
      <w:pPr>
        <w:numPr>
          <w:ilvl w:val="0"/>
          <w:numId w:val="2"/>
        </w:numPr>
        <w:tabs>
          <w:tab w:val="left" w:pos="993"/>
        </w:tabs>
        <w:spacing w:before="0" w:after="0"/>
        <w:ind w:left="0" w:firstLine="567"/>
      </w:pPr>
      <w:r w:rsidRPr="00520718">
        <w:t>сильно расчлененный и глубоко изрезанный характер рельефа;</w:t>
      </w:r>
    </w:p>
    <w:p w:rsidR="001530F8" w:rsidRPr="00520718" w:rsidRDefault="001530F8" w:rsidP="001530F8">
      <w:pPr>
        <w:numPr>
          <w:ilvl w:val="0"/>
          <w:numId w:val="2"/>
        </w:numPr>
        <w:tabs>
          <w:tab w:val="left" w:pos="993"/>
        </w:tabs>
        <w:spacing w:before="0" w:after="0"/>
        <w:ind w:left="0" w:firstLine="567"/>
      </w:pPr>
      <w:r w:rsidRPr="00520718">
        <w:t>слабая противоэрозионная устойчивость распыленных слабоструктурных дерново-подзолистых и серых лесных почв;</w:t>
      </w:r>
    </w:p>
    <w:p w:rsidR="001530F8" w:rsidRPr="00520718" w:rsidRDefault="001530F8" w:rsidP="001530F8">
      <w:pPr>
        <w:numPr>
          <w:ilvl w:val="0"/>
          <w:numId w:val="2"/>
        </w:numPr>
        <w:tabs>
          <w:tab w:val="left" w:pos="993"/>
        </w:tabs>
        <w:spacing w:before="0" w:after="0"/>
        <w:ind w:left="0" w:firstLine="567"/>
      </w:pPr>
      <w:r w:rsidRPr="00520718">
        <w:t>неравномерное выпадение осадков летом;</w:t>
      </w:r>
    </w:p>
    <w:p w:rsidR="001530F8" w:rsidRPr="00520718" w:rsidRDefault="001530F8" w:rsidP="001530F8">
      <w:pPr>
        <w:numPr>
          <w:ilvl w:val="0"/>
          <w:numId w:val="2"/>
        </w:numPr>
        <w:tabs>
          <w:tab w:val="left" w:pos="993"/>
        </w:tabs>
        <w:spacing w:before="0" w:after="0"/>
        <w:ind w:left="0" w:firstLine="567"/>
      </w:pPr>
      <w:r w:rsidRPr="00520718">
        <w:t>скоротечная весна с бурным снеготаянием;</w:t>
      </w:r>
    </w:p>
    <w:p w:rsidR="001530F8" w:rsidRPr="00520718" w:rsidRDefault="001530F8" w:rsidP="001530F8">
      <w:pPr>
        <w:numPr>
          <w:ilvl w:val="0"/>
          <w:numId w:val="2"/>
        </w:numPr>
        <w:tabs>
          <w:tab w:val="left" w:pos="993"/>
        </w:tabs>
        <w:spacing w:before="0" w:after="0"/>
        <w:ind w:left="0" w:firstLine="567"/>
      </w:pPr>
      <w:r w:rsidRPr="00520718">
        <w:t>недостаточная облесенность сильноовражных районов;</w:t>
      </w:r>
    </w:p>
    <w:p w:rsidR="001530F8" w:rsidRPr="00520718" w:rsidRDefault="001530F8" w:rsidP="001530F8">
      <w:pPr>
        <w:numPr>
          <w:ilvl w:val="0"/>
          <w:numId w:val="2"/>
        </w:numPr>
        <w:tabs>
          <w:tab w:val="left" w:pos="993"/>
        </w:tabs>
        <w:spacing w:before="0" w:after="0"/>
        <w:ind w:left="0" w:firstLine="567"/>
      </w:pPr>
      <w:r w:rsidRPr="00520718">
        <w:t>большая распаханность территории;</w:t>
      </w:r>
    </w:p>
    <w:p w:rsidR="001530F8" w:rsidRPr="00520718" w:rsidRDefault="001530F8" w:rsidP="001530F8">
      <w:pPr>
        <w:numPr>
          <w:ilvl w:val="0"/>
          <w:numId w:val="2"/>
        </w:numPr>
        <w:tabs>
          <w:tab w:val="left" w:pos="993"/>
        </w:tabs>
        <w:spacing w:before="0" w:after="0"/>
        <w:ind w:left="0" w:firstLine="567"/>
      </w:pPr>
      <w:r w:rsidRPr="00520718">
        <w:t>несоблюдение противоэрозионных агротехнических мероприятий при обработке почв.</w:t>
      </w:r>
    </w:p>
    <w:p w:rsidR="001530F8" w:rsidRPr="00520718" w:rsidRDefault="001530F8" w:rsidP="001530F8">
      <w:r w:rsidRPr="00520718">
        <w:t>На территории Камчатки земледельческая эрозия отличается очаговой и мелкоочаговой структурой. Суровый климат, вечная мерзлота и горный рельеф большей части округа делает эти территории непригодными для земледелия. Опасность проявления процессов эрозии (в основном водной) на основной территории округа может быть связана с лесопромышленным пользованием.</w:t>
      </w:r>
    </w:p>
    <w:p w:rsidR="001530F8" w:rsidRPr="00520718" w:rsidRDefault="001530F8" w:rsidP="001530F8">
      <w:r w:rsidRPr="00520718">
        <w:t>Эрозионные процессы оказывают негативное влияние на урожайность сельхозкультур, что отрицательно сказывается на эффективности сельскохозяйственного производства. Этот процесс можно приостановить и в первую очередь, за счет создания защитных и противоэрозионных лесных насаждений на землях сельскохозяйственного назначения.</w:t>
      </w:r>
    </w:p>
    <w:p w:rsidR="001530F8" w:rsidRPr="00520718" w:rsidRDefault="001530F8" w:rsidP="001530F8">
      <w:pPr>
        <w:rPr>
          <w:i/>
          <w:u w:val="single"/>
        </w:rPr>
      </w:pPr>
    </w:p>
    <w:p w:rsidR="001530F8" w:rsidRPr="00520718" w:rsidRDefault="001530F8" w:rsidP="001530F8">
      <w:pPr>
        <w:rPr>
          <w:u w:val="single"/>
        </w:rPr>
      </w:pPr>
      <w:r w:rsidRPr="00520718">
        <w:rPr>
          <w:u w:val="single"/>
        </w:rPr>
        <w:t>Извержения вулканов</w:t>
      </w:r>
    </w:p>
    <w:p w:rsidR="001530F8" w:rsidRPr="00520718" w:rsidRDefault="001530F8" w:rsidP="001530F8">
      <w:r w:rsidRPr="00520718">
        <w:t xml:space="preserve">Вулкан — геологическое образование, возникающее над каналами и трещинами в земной коре, по которым из глубинных магматических очагов на земную поверхность извергаются лавы, горячие газы, пары воды и обломки горных пород. </w:t>
      </w:r>
    </w:p>
    <w:p w:rsidR="001530F8" w:rsidRPr="00520718" w:rsidRDefault="001530F8" w:rsidP="001530F8">
      <w:pPr>
        <w:rPr>
          <w:i/>
          <w:iCs/>
        </w:rPr>
      </w:pPr>
      <w:r w:rsidRPr="00520718">
        <w:rPr>
          <w:bCs/>
          <w:iCs/>
        </w:rPr>
        <w:t xml:space="preserve">Опасность вулканической деятельности </w:t>
      </w:r>
      <w:r w:rsidRPr="00520718">
        <w:rPr>
          <w:iCs/>
        </w:rPr>
        <w:t>заключается в прямом воздействии вулканических продуктов (газов, лав, пеплов и др.) на природную среду и хозяйственные объекты в зоне извержения, а также в опосредованном воздействии — через выпадение горячих продуктов вулканизмана лед и снег, что приводит к катастрофическим лахарам, селям, наводнениям. При взрывных извержениях в атмосферу вместе с газами поступает большое количество жидких (лавы) и твердых вулканических материалов, которые затем выпадают на поверхность земли в виде вулканических бомб, лапиллей, песка, пепла и пыли. Потоки огненной лавы сжигают все живое на своем пути. Вулканический пепел может вызвать возгорание строений, обрушение кровли, а при выпадении на травянистый покров — привести к гибели скота. При извержениях мельчайшие частицы пепла способны подниматься на высоту до 45–50 км и разноситься воздушными потоками на сотни и тысячи километров. Вулканические извержения обычно сопровождаются землетрясениями, которые, в свою очередь, могут провоцировать опасные</w:t>
      </w:r>
      <w:r w:rsidRPr="00520718">
        <w:rPr>
          <w:i/>
          <w:iCs/>
        </w:rPr>
        <w:t xml:space="preserve"> экзогенные природные процессы.</w:t>
      </w:r>
    </w:p>
    <w:p w:rsidR="001530F8" w:rsidRPr="00520718" w:rsidRDefault="001530F8" w:rsidP="001530F8">
      <w:r w:rsidRPr="00520718">
        <w:t>Наибольшей опасности вулканических извержений, на территории России, подвержены Камчатка и Курильские острова. Слабые извержения вулканов наблюдаются практически ежегодно, сильные— один раз в несколько лет, катастрофические— один раз в 50–60 лет. На Камчатке и Курильских островах только за период с 1901 по 1985 г. было отмечено 244 извержения вулканов.</w:t>
      </w:r>
    </w:p>
    <w:p w:rsidR="001530F8" w:rsidRPr="00520718" w:rsidRDefault="001530F8" w:rsidP="001530F8">
      <w:r w:rsidRPr="00520718">
        <w:lastRenderedPageBreak/>
        <w:t xml:space="preserve">В настоящее время на Камчатке Институтом вулканологии РАН и Камчатской опытно-методической сейсмологической партией геофизической службы РАН осуществляется сейсмический мониторинг и аэрофотограмметрическая съемка наиболее опасных вулканов полуострова. В пределах Курильской островной дуги выделяется 68 наземных вулканов, среди которых 39 являются действующими и потенциально опасными. Это либо те, которые извергались на памяти людей, либо проявляющие признаки активности в настоящее время. Слабые извержения происходят на Курильских островах примерно один раз в 1–5 лет, умеренные — раз в 11 лет, средние — раз в 22 года, сильные — раз в 33 года. </w:t>
      </w:r>
    </w:p>
    <w:p w:rsidR="001530F8" w:rsidRPr="00520718" w:rsidRDefault="001530F8" w:rsidP="001530F8">
      <w:r w:rsidRPr="00520718">
        <w:t>В Камчатском крае районы с высокой категорией вулканической опасности расположены у подножий крупных стратовулканов - Шивелуч, Без</w:t>
      </w:r>
      <w:r w:rsidR="00B06592" w:rsidRPr="00520718">
        <w:t>ымянный, Ключевской, Авачинский</w:t>
      </w:r>
      <w:r w:rsidRPr="00520718">
        <w:t>.</w:t>
      </w:r>
    </w:p>
    <w:p w:rsidR="001530F8" w:rsidRPr="00520718" w:rsidRDefault="001530F8" w:rsidP="001530F8">
      <w:pPr>
        <w:rPr>
          <w:bCs/>
        </w:rPr>
      </w:pPr>
      <w:r w:rsidRPr="00520718">
        <w:rPr>
          <w:bCs/>
          <w:i/>
        </w:rPr>
        <w:t>Чрезвычайно опасная степень вулканических извержений</w:t>
      </w:r>
      <w:r w:rsidRPr="00520718">
        <w:rPr>
          <w:bCs/>
        </w:rPr>
        <w:t xml:space="preserve"> свойственна самым мощным вулканам Камчатки – Ключевская сопка и Безымянный.</w:t>
      </w:r>
    </w:p>
    <w:p w:rsidR="001530F8" w:rsidRPr="00520718" w:rsidRDefault="001530F8" w:rsidP="001530F8">
      <w:pPr>
        <w:rPr>
          <w:bCs/>
        </w:rPr>
      </w:pPr>
      <w:r w:rsidRPr="00520718">
        <w:rPr>
          <w:bCs/>
          <w:i/>
        </w:rPr>
        <w:t>Опасную степень вулканических извержений</w:t>
      </w:r>
      <w:r w:rsidRPr="00520718">
        <w:rPr>
          <w:bCs/>
        </w:rPr>
        <w:t xml:space="preserve"> проявляют активные вулканы – Шивелуч, Карымский, Мутновский, Корякский и Авачинский. </w:t>
      </w:r>
    </w:p>
    <w:p w:rsidR="001530F8" w:rsidRPr="00520718" w:rsidRDefault="001530F8" w:rsidP="001530F8">
      <w:r w:rsidRPr="00520718">
        <w:t>Вулканические извержения представляют опасность для Петропавловск-Камчатского городского округа, населенных пунктов Елизовского, Усть-Камчатского и Мильковского муниципальных районов.</w:t>
      </w:r>
    </w:p>
    <w:p w:rsidR="001530F8" w:rsidRPr="00520718" w:rsidRDefault="001530F8" w:rsidP="001530F8">
      <w:r w:rsidRPr="00520718">
        <w:t>При катастрофическом извержении вулкана Корякский в зону досягаемости лавовых и грязекаменных потоков, вулканических взрывов попадают г.Елизово и садово-огороднические товарищества, расположенные в районе ручья Светлый ключ, рек Мутная, Пиначево (район "5 стройки"), Кирилкина.</w:t>
      </w:r>
    </w:p>
    <w:p w:rsidR="001530F8" w:rsidRPr="00520718" w:rsidRDefault="001530F8" w:rsidP="001530F8">
      <w:r w:rsidRPr="00520718">
        <w:t xml:space="preserve">При катастрофическом извержении вулкана Ключевской в зоне досягаемости лавовых и грязекаменных потоков, вулканических взрывов находятся п.Ключи с населением 6,3 тыс.чел. и п.Козыревск с населением 1,64 тыс.чел. </w:t>
      </w:r>
    </w:p>
    <w:p w:rsidR="001530F8" w:rsidRPr="00520718" w:rsidRDefault="001530F8" w:rsidP="001530F8">
      <w:r w:rsidRPr="00520718">
        <w:t>При извержении вулкана Шевелуч в зону досягаемости грязекаменных (селевых) потоков попадает участок автомобильной дороги п.Ключи – п.Усть-Камчатск. Сход грязекаменных (селевых) потоков может привести к размыву дорожного полотна и разрушению мостовых сооружений.</w:t>
      </w:r>
    </w:p>
    <w:p w:rsidR="001530F8" w:rsidRPr="00520718" w:rsidRDefault="001530F8" w:rsidP="001530F8">
      <w:r w:rsidRPr="00520718">
        <w:t xml:space="preserve">Ввиду невозможности предотвращения вулканических извержений необходимым условием смягчения их возможных последствий является мониторинг сейсмической и вулканической обстановки в потенциально опасных зонах страны. Своевременный прогноз вулканической деятельности вместе с разработкой и реализацией специальных профилактических мероприятий должны позволить снизить ущерб и минимизировать число жертв. В настоящее время определенный опыт прогноза извержений имеется только для районов активного вулканизма. </w:t>
      </w:r>
    </w:p>
    <w:p w:rsidR="001530F8" w:rsidRPr="00520718" w:rsidRDefault="001530F8" w:rsidP="001530F8">
      <w:pPr>
        <w:rPr>
          <w:i/>
          <w:u w:val="single"/>
        </w:rPr>
      </w:pPr>
    </w:p>
    <w:p w:rsidR="001530F8" w:rsidRPr="00520718" w:rsidRDefault="001530F8" w:rsidP="001530F8">
      <w:pPr>
        <w:rPr>
          <w:u w:val="single"/>
        </w:rPr>
      </w:pPr>
      <w:r w:rsidRPr="00520718">
        <w:rPr>
          <w:u w:val="single"/>
        </w:rPr>
        <w:t>Пеплопады</w:t>
      </w:r>
    </w:p>
    <w:p w:rsidR="001530F8" w:rsidRPr="00520718" w:rsidRDefault="001530F8" w:rsidP="001530F8">
      <w:r w:rsidRPr="00520718">
        <w:t>Пеплопады — условное название для тонких обломков, падающих из изверженных эруптивных туч. Пепловые эксплозии могут быть вертикальными и крутонаклоненными. Взрывная волна в данном случае не опасна. Около кратера падают обломки, достигающие метровых размеров, на удалении пепел имеет размерность песчаных частиц. Опасны пеплы мощностью более 10 см, с ними могут быть связаны отравления (газом), возгораниепредметов и строений, обрушение кровель. Пеплы мощностью более 3–5 мм, выпадающие на травянистые пастбища, могут привести к массовой гибели скота за счет попадания осколочного стекла в кишечник и желудок животных, как было при извержении Новых Толбачинских вулканов на Камчатке в 1975–1976 гг.</w:t>
      </w:r>
    </w:p>
    <w:p w:rsidR="001530F8" w:rsidRPr="00520718" w:rsidRDefault="001530F8" w:rsidP="001530F8">
      <w:r w:rsidRPr="00520718">
        <w:t xml:space="preserve">Пеплопады с выпадением толщи пеплов мощностью до </w:t>
      </w:r>
      <w:smartTag w:uri="urn:schemas-microsoft-com:office:smarttags" w:element="metricconverter">
        <w:smartTagPr>
          <w:attr w:name="ProductID" w:val="0,5 м"/>
        </w:smartTagPr>
        <w:r w:rsidRPr="00520718">
          <w:t>0,5 м</w:t>
        </w:r>
      </w:smartTag>
      <w:r w:rsidRPr="00520718">
        <w:t xml:space="preserve"> возможны в следующих населённых пунктах, расположенных вблизи действующих вулканов: </w:t>
      </w:r>
    </w:p>
    <w:p w:rsidR="001530F8" w:rsidRPr="00520718" w:rsidRDefault="001530F8" w:rsidP="001530F8">
      <w:pPr>
        <w:numPr>
          <w:ilvl w:val="0"/>
          <w:numId w:val="2"/>
        </w:numPr>
        <w:tabs>
          <w:tab w:val="left" w:pos="993"/>
        </w:tabs>
        <w:spacing w:before="0" w:after="0"/>
        <w:ind w:left="0" w:firstLine="567"/>
      </w:pPr>
      <w:r w:rsidRPr="00520718">
        <w:t xml:space="preserve">населённые пункты Петропавловск-Елизовской агломерации (Петропавловск-Камчатский, Елизово, Паратунка, Новый, Двуречье, Моховая, Радыгино, Чапаевка и др.), расположенные близ вулканов Авачинский и Корякский. </w:t>
      </w:r>
    </w:p>
    <w:p w:rsidR="001530F8" w:rsidRPr="00520718" w:rsidRDefault="001530F8" w:rsidP="001530F8">
      <w:pPr>
        <w:numPr>
          <w:ilvl w:val="0"/>
          <w:numId w:val="2"/>
        </w:numPr>
        <w:tabs>
          <w:tab w:val="left" w:pos="993"/>
        </w:tabs>
        <w:spacing w:before="0" w:after="0"/>
        <w:ind w:left="0" w:firstLine="567"/>
      </w:pPr>
      <w:r w:rsidRPr="00520718">
        <w:lastRenderedPageBreak/>
        <w:t xml:space="preserve">населённые пункты Ключи, Козыревск, Майское и Усть-Камчатск, расположенные близ вулкана Шивелуч и активных вулканов Ключевской группы. </w:t>
      </w:r>
    </w:p>
    <w:p w:rsidR="001530F8" w:rsidRPr="00520718" w:rsidRDefault="001530F8" w:rsidP="001530F8">
      <w:pPr>
        <w:numPr>
          <w:ilvl w:val="0"/>
          <w:numId w:val="2"/>
        </w:numPr>
        <w:tabs>
          <w:tab w:val="left" w:pos="993"/>
        </w:tabs>
        <w:spacing w:before="0" w:after="0"/>
        <w:ind w:left="0" w:firstLine="567"/>
      </w:pPr>
      <w:r w:rsidRPr="00520718">
        <w:t xml:space="preserve">Мутновская ГеоЭС и рудник Асача, расположенные близ вулканов Мутновский и Горелый. </w:t>
      </w:r>
    </w:p>
    <w:p w:rsidR="001530F8" w:rsidRPr="00520718" w:rsidRDefault="001530F8" w:rsidP="001530F8">
      <w:pPr>
        <w:numPr>
          <w:ilvl w:val="0"/>
          <w:numId w:val="2"/>
        </w:numPr>
        <w:tabs>
          <w:tab w:val="left" w:pos="993"/>
        </w:tabs>
        <w:spacing w:before="0" w:after="0"/>
        <w:ind w:left="0" w:firstLine="567"/>
      </w:pPr>
      <w:r w:rsidRPr="00520718">
        <w:t xml:space="preserve">Толмачёвская ГЭС, расположенные близ вулкана Опала. </w:t>
      </w:r>
    </w:p>
    <w:p w:rsidR="001530F8" w:rsidRPr="00520718" w:rsidRDefault="001530F8" w:rsidP="001530F8">
      <w:r w:rsidRPr="00520718">
        <w:t>Пепловые облака могут переноситься на большие расстояния. Так, например, отмечались случаи выпадения пепла в Усть-Хайрюзово при извержениях вулкана Шивелуч (</w:t>
      </w:r>
      <w:smartTag w:uri="urn:schemas-microsoft-com:office:smarttags" w:element="metricconverter">
        <w:smartTagPr>
          <w:attr w:name="ProductID" w:val="280 км"/>
        </w:smartTagPr>
        <w:r w:rsidRPr="00520718">
          <w:t>280 км</w:t>
        </w:r>
      </w:smartTag>
      <w:r w:rsidRPr="00520718">
        <w:t xml:space="preserve"> на запад-северо-запад от вулкана), однако там мощность слоя выпавшего пепла была незначительна.</w:t>
      </w:r>
    </w:p>
    <w:p w:rsidR="001530F8" w:rsidRPr="00520718" w:rsidRDefault="001530F8" w:rsidP="001530F8">
      <w:r w:rsidRPr="00520718">
        <w:t xml:space="preserve">Пеплопады представляют опасность в связи с возникновением дополнительной нагрузки на крыши зданий. При строительстве эта нагрузка должна учитываться совместно со снеговой нагрузкой. Кроме того, при пеплопаде существенно меняется состав поверхностных вод, что может вызвать прекращение действия водозаборов по санитрано-гигиеническим требованиям. В июне-июле </w:t>
      </w:r>
      <w:smartTag w:uri="urn:schemas-microsoft-com:office:smarttags" w:element="metricconverter">
        <w:smartTagPr>
          <w:attr w:name="ProductID" w:val="2009 г"/>
        </w:smartTagPr>
        <w:r w:rsidRPr="00520718">
          <w:t>2009 г</w:t>
        </w:r>
      </w:smartTag>
      <w:r w:rsidRPr="00520718">
        <w:t xml:space="preserve">. формирование сплошного покрова пепла (небольшой мощности) при извержении вулкана Корякского вызвало интенсивное снеготаяние и привело к образованию грязевых потоков. </w:t>
      </w:r>
    </w:p>
    <w:p w:rsidR="001530F8" w:rsidRPr="00520718" w:rsidRDefault="001530F8" w:rsidP="001530F8"/>
    <w:p w:rsidR="001530F8" w:rsidRPr="00520718" w:rsidRDefault="00C540F0" w:rsidP="001530F8">
      <w:pPr>
        <w:rPr>
          <w:u w:val="single"/>
        </w:rPr>
      </w:pPr>
      <w:r w:rsidRPr="00520718">
        <w:rPr>
          <w:u w:val="single"/>
        </w:rPr>
        <w:t>Опасность лахаров</w:t>
      </w:r>
    </w:p>
    <w:p w:rsidR="001530F8" w:rsidRPr="00520718" w:rsidRDefault="001530F8" w:rsidP="001530F8">
      <w:r w:rsidRPr="00520718">
        <w:t xml:space="preserve">Лахары — горячие грязекаменные потоки, образующиеся при извержениях из кратерных озер, а также как вторичные явления при захвате вод рек или при таянии снега (зимой) под пирокластическими потоками. Они движутся по долинам водотоков и любым понижения рельефа с большой скоростью на расстояние от источника — до 40 км. Эти потоки обладают большой плотностью, и вследствие этого большой подъемной силой, они перемещают глыбы весом во много сотен тонн. Различают горячие и холодные лахары. Обычно лахары возникают при смешивании холодного и раскаленного вулканического материала с водами кратерных озер, рек, ледников или дождевой водой. Впрочем, механизмы возникновения лахаров могут быть, и не связаны непосредственно со сходов раскалённых лав или пирокластических потоков. Например, в период снеготаяния летом </w:t>
      </w:r>
      <w:smartTag w:uri="urn:schemas-microsoft-com:office:smarttags" w:element="metricconverter">
        <w:smartTagPr>
          <w:attr w:name="ProductID" w:val="2009 г"/>
        </w:smartTagPr>
        <w:r w:rsidRPr="00520718">
          <w:t>2009 г</w:t>
        </w:r>
      </w:smartTag>
      <w:r w:rsidRPr="00520718">
        <w:t xml:space="preserve">. при извержении вулкана Корякский западные склоны оказались покрытыми сплошным чехлом чёрного вулканического пепла. В итоге, произошло интенсивное таяние снега, и образовавшиеся грязекаменные потоки из смеси воды, вулканического пепла и рыхлых отложений со склонов вулкана сошли на дачные участки, расположенные у подножия в пределах дачного района «Пятая стройка». Существенных разрушений не произошло, отвод потоков на этом участке подножия вулкана был обеспечен густой сетью рек и ручьев, однако, подверглись разрушению дороги и были залиты грязью несколько дачных участков. </w:t>
      </w:r>
    </w:p>
    <w:p w:rsidR="001530F8" w:rsidRPr="00520718" w:rsidRDefault="001530F8" w:rsidP="001530F8">
      <w:r w:rsidRPr="00520718">
        <w:t>Планировочные ограничения:</w:t>
      </w:r>
    </w:p>
    <w:p w:rsidR="001530F8" w:rsidRPr="00520718" w:rsidRDefault="001530F8" w:rsidP="001530F8">
      <w:pPr>
        <w:numPr>
          <w:ilvl w:val="0"/>
          <w:numId w:val="2"/>
        </w:numPr>
        <w:tabs>
          <w:tab w:val="left" w:pos="993"/>
        </w:tabs>
        <w:spacing w:before="0" w:after="0"/>
        <w:ind w:left="0" w:firstLine="567"/>
      </w:pPr>
      <w:r w:rsidRPr="00520718">
        <w:t>нежелательно строительство в пределах долин, которые служат для лахаров путями движения со склонов вулкана к его подножию. В случае, когда необходима прокладка дорог, электрических линий или трубопроводов через лахароопасные территории, проводится та же система защитных мероприятий, что и при селевой опасности.</w:t>
      </w:r>
    </w:p>
    <w:p w:rsidR="001530F8" w:rsidRPr="00520718" w:rsidRDefault="001530F8" w:rsidP="001530F8">
      <w:r w:rsidRPr="00520718">
        <w:t>Лахары, сходящие в долину р. Камчатка при извержениях вулканов Шевелуч и Ключевской, представляют значительную опасность для автодороги Ключи – Усть-Камчатск.</w:t>
      </w:r>
    </w:p>
    <w:p w:rsidR="001530F8" w:rsidRPr="00520718" w:rsidRDefault="001530F8" w:rsidP="001530F8">
      <w:r w:rsidRPr="00520718">
        <w:t xml:space="preserve">Действующие вулканы Камчатки, расположенные вдоль восточного побережья Камчатки имеют разную степень лахароопасности, что вызвано различным режимом атмосферных осадков, различной степенью эродированности их построек барранкосами, различным соотношением слагающих вулканы скальных и рыхлых пород и т.д. </w:t>
      </w:r>
    </w:p>
    <w:p w:rsidR="001530F8" w:rsidRPr="00520718" w:rsidRDefault="001530F8" w:rsidP="001530F8">
      <w:r w:rsidRPr="00520718">
        <w:t>Наибольшую опасность образование лахаров представляет для подножий таких активных вулканов-гигантов, как Шевелуч и действующие вулканы Ключевской группы.</w:t>
      </w:r>
    </w:p>
    <w:p w:rsidR="001530F8" w:rsidRPr="00520718" w:rsidRDefault="001530F8" w:rsidP="001530F8">
      <w:r w:rsidRPr="00520718">
        <w:t xml:space="preserve">При изучении карты лахароопасности можно заметить, что наивысший уровень опасности отмечается для подножий тех вулканов, где расположены крупные населённые </w:t>
      </w:r>
      <w:r w:rsidRPr="00520718">
        <w:lastRenderedPageBreak/>
        <w:t xml:space="preserve">пункты полуострова. Для других вулканов лахароопасность отмечается, однако уровень опасности их неизвестен. В качестве примера, можно привести оценку лахароопасности у подножий вулкана Ушковского. В настоящее время здесь нет обширных полей отложений лахаров, которые могли сходить в прошлом и лахароопасность этой территории может быть оценена как низкая. Однако, склоны вулкана покрыты слоем льда и фирна, а двойная вершинная кальдера заполнена льдом и фирном; несколько ледниковых языков спускаются на северные, северо-западные и западные склоны вулкана. С </w:t>
      </w:r>
      <w:smartTag w:uri="urn:schemas-microsoft-com:office:smarttags" w:element="metricconverter">
        <w:smartTagPr>
          <w:attr w:name="ProductID" w:val="1982 г"/>
        </w:smartTagPr>
        <w:r w:rsidRPr="00520718">
          <w:t>1982 г</w:t>
        </w:r>
      </w:smartTag>
      <w:r w:rsidRPr="00520718">
        <w:t xml:space="preserve">. вулкан начал разогреваться за счет тепла и пара поднимающегося из недр вулкана, во льду и в фирне образовались глубокие пещеры (до </w:t>
      </w:r>
      <w:smartTag w:uri="urn:schemas-microsoft-com:office:smarttags" w:element="metricconverter">
        <w:smartTagPr>
          <w:attr w:name="ProductID" w:val="200 м"/>
        </w:smartTagPr>
        <w:r w:rsidRPr="00520718">
          <w:t>200 м</w:t>
        </w:r>
      </w:smartTag>
      <w:r w:rsidRPr="00520718">
        <w:t xml:space="preserve">). Нет уверенности в том, что дальнейшее развитие процессов не приведёт к отрыву ледника и возникновению грязекаменного потока, подобного сошедшему при катастрофе в долине р. Кармадон на Кавказе. </w:t>
      </w:r>
    </w:p>
    <w:p w:rsidR="001530F8" w:rsidRPr="00520718" w:rsidRDefault="001530F8" w:rsidP="001530F8">
      <w:r w:rsidRPr="00520718">
        <w:t xml:space="preserve">Считается, что все действующие вулканы Камчатки являются потенциально лахароопасными. Уровень опасности необходимо уточнять для каждого вулкана в отдельности при планировании хозяйственного освоения его подножий. </w:t>
      </w:r>
    </w:p>
    <w:p w:rsidR="001530F8" w:rsidRPr="00520718" w:rsidRDefault="001530F8" w:rsidP="001530F8">
      <w:r w:rsidRPr="00520718">
        <w:t>Выводы:</w:t>
      </w:r>
    </w:p>
    <w:p w:rsidR="001530F8" w:rsidRPr="00520718" w:rsidRDefault="001530F8" w:rsidP="001530F8">
      <w:pPr>
        <w:numPr>
          <w:ilvl w:val="0"/>
          <w:numId w:val="2"/>
        </w:numPr>
        <w:tabs>
          <w:tab w:val="left" w:pos="993"/>
        </w:tabs>
        <w:spacing w:before="0" w:after="0"/>
        <w:ind w:left="0" w:firstLine="567"/>
      </w:pPr>
      <w:r w:rsidRPr="00520718">
        <w:t>Грязекаменные потоки (лахары) вулканического происхождения представляют значительную опасность для строительства и эксплуатации зданий и сооружений в пределах Камчатского края.</w:t>
      </w:r>
    </w:p>
    <w:p w:rsidR="001530F8" w:rsidRPr="00520718" w:rsidRDefault="001530F8" w:rsidP="001530F8">
      <w:pPr>
        <w:numPr>
          <w:ilvl w:val="0"/>
          <w:numId w:val="2"/>
        </w:numPr>
        <w:tabs>
          <w:tab w:val="left" w:pos="993"/>
        </w:tabs>
        <w:spacing w:before="0" w:after="0"/>
        <w:ind w:left="0" w:firstLine="567"/>
      </w:pPr>
      <w:r w:rsidRPr="00520718">
        <w:t>В Камчатском крае районы с высокой категорией опасности расположены у подножий крупных стратовулканов (Шевелуч, Ключевской и др.), на которых расположены ледники или же склоны которых покрыты слоем снега большой мощности. Опасность схода грязекаменных потоков на них связана с извержениями этих вулканов.</w:t>
      </w:r>
    </w:p>
    <w:p w:rsidR="001530F8" w:rsidRPr="00520718" w:rsidRDefault="001530F8" w:rsidP="001530F8">
      <w:pPr>
        <w:numPr>
          <w:ilvl w:val="0"/>
          <w:numId w:val="2"/>
        </w:numPr>
        <w:tabs>
          <w:tab w:val="left" w:pos="993"/>
        </w:tabs>
        <w:spacing w:before="0" w:after="0"/>
        <w:ind w:left="0" w:firstLine="567"/>
      </w:pPr>
      <w:r w:rsidRPr="00520718">
        <w:t>В Камчатском крае территории, удалённые от подножий таких вулканов, характеризуются отсутствием лахароопасности.</w:t>
      </w:r>
    </w:p>
    <w:p w:rsidR="001530F8" w:rsidRPr="00520718" w:rsidRDefault="001530F8" w:rsidP="001530F8">
      <w:pPr>
        <w:numPr>
          <w:ilvl w:val="0"/>
          <w:numId w:val="2"/>
        </w:numPr>
        <w:tabs>
          <w:tab w:val="left" w:pos="993"/>
        </w:tabs>
        <w:spacing w:before="0" w:after="0"/>
        <w:ind w:left="0" w:firstLine="567"/>
      </w:pPr>
      <w:r w:rsidRPr="00520718">
        <w:t xml:space="preserve">Наивысший уровень опасности схода лахаров отмечается для подножий вулканов гигантов – Шевелуча, а также для действующих вулканов Ключевской и Авачинско-Корякской групп. </w:t>
      </w:r>
    </w:p>
    <w:p w:rsidR="001530F8" w:rsidRPr="00520718" w:rsidRDefault="001530F8" w:rsidP="001530F8">
      <w:pPr>
        <w:numPr>
          <w:ilvl w:val="0"/>
          <w:numId w:val="2"/>
        </w:numPr>
        <w:tabs>
          <w:tab w:val="left" w:pos="993"/>
        </w:tabs>
        <w:spacing w:before="0" w:after="0"/>
        <w:ind w:left="0" w:firstLine="567"/>
      </w:pPr>
      <w:r w:rsidRPr="00520718">
        <w:t>Другие активные вулканы, на склонах или вершине которых расположены ледники (Мутновский, Камбальный и др.) относятся к вулканам со средним уровнем опасности.</w:t>
      </w:r>
    </w:p>
    <w:p w:rsidR="001530F8" w:rsidRPr="00520718" w:rsidRDefault="001530F8" w:rsidP="001530F8">
      <w:pPr>
        <w:numPr>
          <w:ilvl w:val="0"/>
          <w:numId w:val="2"/>
        </w:numPr>
        <w:tabs>
          <w:tab w:val="left" w:pos="993"/>
        </w:tabs>
        <w:spacing w:before="0" w:after="0"/>
        <w:ind w:left="0" w:firstLine="567"/>
      </w:pPr>
      <w:r w:rsidRPr="00520718">
        <w:t>Активные вулканы Камчатки, не относящиеся к вулканам с высоким и средним уровнем лахаровой опасности, являются потенциально лахароопасными.</w:t>
      </w:r>
    </w:p>
    <w:p w:rsidR="001530F8" w:rsidRPr="00520718" w:rsidRDefault="001530F8" w:rsidP="001530F8">
      <w:pPr>
        <w:rPr>
          <w:b/>
        </w:rPr>
      </w:pPr>
    </w:p>
    <w:p w:rsidR="001530F8" w:rsidRPr="00520718" w:rsidRDefault="001530F8" w:rsidP="001530F8">
      <w:pPr>
        <w:rPr>
          <w:u w:val="single"/>
        </w:rPr>
      </w:pPr>
      <w:r w:rsidRPr="00520718">
        <w:rPr>
          <w:u w:val="single"/>
        </w:rPr>
        <w:t>Разжижение грунтов</w:t>
      </w:r>
    </w:p>
    <w:p w:rsidR="001530F8" w:rsidRPr="00520718" w:rsidRDefault="001530F8" w:rsidP="001530F8">
      <w:pPr>
        <w:rPr>
          <w:bCs/>
        </w:rPr>
      </w:pPr>
      <w:r w:rsidRPr="00520718">
        <w:rPr>
          <w:bCs/>
        </w:rPr>
        <w:t xml:space="preserve">Способность грунтов разжижаться и отдавать свободную воду при механических воздействиях присуща рыхлым пескам, супесям, суглинкам, глинам и илистым отложениям. При разжижении грунтов образуются песчаные вулканы, которые сопровождаются извержениями воды с песком и илом. Прочность разжиженных грунтов резко снижается, при этом, сооружения проседают, наклоняются, а иногда и опрокидываются. </w:t>
      </w:r>
    </w:p>
    <w:p w:rsidR="001530F8" w:rsidRPr="00520718" w:rsidRDefault="001530F8" w:rsidP="001530F8">
      <w:pPr>
        <w:rPr>
          <w:bCs/>
        </w:rPr>
      </w:pPr>
      <w:r w:rsidRPr="00520718">
        <w:rPr>
          <w:bCs/>
        </w:rPr>
        <w:t xml:space="preserve">Общей особенностью территорий, где в г. Петропавловске-Камчатском наблюдалось разжижение грунтов при землетрясениях, было наличие в разрезе тонкозернистых грунтов лагунного происхождения. </w:t>
      </w:r>
    </w:p>
    <w:p w:rsidR="001530F8" w:rsidRPr="00520718" w:rsidRDefault="001530F8" w:rsidP="001530F8">
      <w:pPr>
        <w:rPr>
          <w:bCs/>
        </w:rPr>
      </w:pPr>
      <w:r w:rsidRPr="00520718">
        <w:rPr>
          <w:bCs/>
        </w:rPr>
        <w:t xml:space="preserve">Поселок Корф, расположен на морской косе, протягивающейся узкой полосой на </w:t>
      </w:r>
      <w:smartTag w:uri="urn:schemas-microsoft-com:office:smarttags" w:element="metricconverter">
        <w:smartTagPr>
          <w:attr w:name="ProductID" w:val="20 км"/>
        </w:smartTagPr>
        <w:r w:rsidRPr="00520718">
          <w:rPr>
            <w:bCs/>
          </w:rPr>
          <w:t>20 км</w:t>
        </w:r>
      </w:smartTag>
      <w:r w:rsidRPr="00520718">
        <w:rPr>
          <w:bCs/>
        </w:rPr>
        <w:t xml:space="preserve">, максимальная ширина её не превышает </w:t>
      </w:r>
      <w:smartTag w:uri="urn:schemas-microsoft-com:office:smarttags" w:element="metricconverter">
        <w:smartTagPr>
          <w:attr w:name="ProductID" w:val="650 м"/>
        </w:smartTagPr>
        <w:r w:rsidRPr="00520718">
          <w:rPr>
            <w:bCs/>
          </w:rPr>
          <w:t>650 м</w:t>
        </w:r>
      </w:smartTag>
      <w:r w:rsidRPr="00520718">
        <w:rPr>
          <w:bCs/>
        </w:rPr>
        <w:t xml:space="preserve">. Наиболее высокая часть косы </w:t>
      </w:r>
      <w:smartTag w:uri="urn:schemas-microsoft-com:office:smarttags" w:element="metricconverter">
        <w:smartTagPr>
          <w:attr w:name="ProductID" w:val="2.9 м"/>
        </w:smartTagPr>
        <w:r w:rsidRPr="00520718">
          <w:rPr>
            <w:bCs/>
          </w:rPr>
          <w:t>2.9 м</w:t>
        </w:r>
      </w:smartTag>
      <w:r w:rsidRPr="00520718">
        <w:rPr>
          <w:bCs/>
        </w:rPr>
        <w:t xml:space="preserve"> над уровнем моря. Во время землетрясения многие жители видели «фонтаны» как в бухте, так и в заливе на мелководье. В инженерно-геологическом разрезе современные морские отложения представлены песками от пылеватых до гравелистых, гравийными и галечниковыми грунтами с песчаным заполнителем. Они залегают в виде линз, прослоев и не выдержаны по мощности и простиранию. Грунтовые воды вскрыты на глубинах от 1.5 до </w:t>
      </w:r>
      <w:smartTag w:uri="urn:schemas-microsoft-com:office:smarttags" w:element="metricconverter">
        <w:smartTagPr>
          <w:attr w:name="ProductID" w:val="2 м"/>
        </w:smartTagPr>
        <w:r w:rsidRPr="00520718">
          <w:rPr>
            <w:bCs/>
          </w:rPr>
          <w:t>2 м</w:t>
        </w:r>
      </w:smartTag>
      <w:r w:rsidRPr="00520718">
        <w:rPr>
          <w:bCs/>
        </w:rPr>
        <w:t xml:space="preserve">, на заболоченных участках – от 0 до </w:t>
      </w:r>
      <w:smartTag w:uri="urn:schemas-microsoft-com:office:smarttags" w:element="metricconverter">
        <w:smartTagPr>
          <w:attr w:name="ProductID" w:val="1.0 м"/>
        </w:smartTagPr>
        <w:r w:rsidRPr="00520718">
          <w:rPr>
            <w:bCs/>
          </w:rPr>
          <w:t>1.0 м</w:t>
        </w:r>
      </w:smartTag>
      <w:r w:rsidRPr="00520718">
        <w:rPr>
          <w:bCs/>
        </w:rPr>
        <w:t>.</w:t>
      </w:r>
    </w:p>
    <w:p w:rsidR="001530F8" w:rsidRPr="00520718" w:rsidRDefault="001530F8" w:rsidP="001530F8">
      <w:pPr>
        <w:rPr>
          <w:bCs/>
        </w:rPr>
      </w:pPr>
      <w:r w:rsidRPr="00520718">
        <w:t xml:space="preserve"> </w:t>
      </w:r>
      <w:r w:rsidRPr="00520718">
        <w:rPr>
          <w:bCs/>
        </w:rPr>
        <w:t xml:space="preserve">Итак, результаты макросейсмических обследований последствий сильных сейсмических событий свидетельствуют о том, что наихудшими являются рыхлые пески, насыпные, намывные грунты и тонкодисперсные лагунные отложения. Сейсмические </w:t>
      </w:r>
      <w:r w:rsidRPr="00520718">
        <w:rPr>
          <w:bCs/>
        </w:rPr>
        <w:lastRenderedPageBreak/>
        <w:t xml:space="preserve">колебания на этих отложениях вызывают потерю их устойчивости и переход в разжиженное состояние. </w:t>
      </w:r>
    </w:p>
    <w:p w:rsidR="001530F8" w:rsidRPr="00520718" w:rsidRDefault="001530F8" w:rsidP="001530F8">
      <w:r w:rsidRPr="00520718">
        <w:rPr>
          <w:bCs/>
        </w:rPr>
        <w:t xml:space="preserve">Здания, возведенные на таких грунтах, при сильных землетрясениях получают наибольшие повреждения. </w:t>
      </w:r>
    </w:p>
    <w:p w:rsidR="001530F8" w:rsidRPr="00520718" w:rsidRDefault="001530F8" w:rsidP="001530F8">
      <w:pPr>
        <w:rPr>
          <w:i/>
          <w:u w:val="single"/>
        </w:rPr>
      </w:pPr>
    </w:p>
    <w:p w:rsidR="001530F8" w:rsidRPr="00520718" w:rsidRDefault="001530F8" w:rsidP="001530F8">
      <w:pPr>
        <w:rPr>
          <w:u w:val="single"/>
        </w:rPr>
      </w:pPr>
      <w:r w:rsidRPr="00520718">
        <w:rPr>
          <w:u w:val="single"/>
        </w:rPr>
        <w:t>Криогенные процессы</w:t>
      </w:r>
    </w:p>
    <w:p w:rsidR="001530F8" w:rsidRPr="00520718" w:rsidRDefault="001530F8" w:rsidP="001530F8">
      <w:r w:rsidRPr="00520718">
        <w:t>Криогенные процессы</w:t>
      </w:r>
      <w:r w:rsidRPr="00520718">
        <w:rPr>
          <w:i/>
        </w:rPr>
        <w:t xml:space="preserve"> </w:t>
      </w:r>
      <w:r w:rsidRPr="00520718">
        <w:t>определяются характером мерзлоты. Их многообразие – важнейший фактор,</w:t>
      </w:r>
      <w:r w:rsidR="00A87890" w:rsidRPr="00520718">
        <w:t xml:space="preserve"> </w:t>
      </w:r>
      <w:r w:rsidRPr="00520718">
        <w:t>определяющий современное состояние геологической среды, осложняющий инженерно-геологическую обстановку и условия освоения</w:t>
      </w:r>
      <w:r w:rsidR="00A87890" w:rsidRPr="00520718">
        <w:t xml:space="preserve"> </w:t>
      </w:r>
      <w:r w:rsidRPr="00520718">
        <w:t xml:space="preserve">строительства, устойчивость инженерных сооружений. </w:t>
      </w:r>
    </w:p>
    <w:p w:rsidR="001530F8" w:rsidRPr="00520718" w:rsidRDefault="001530F8" w:rsidP="001530F8">
      <w:r w:rsidRPr="00520718">
        <w:t xml:space="preserve">Неблагоприятными для развития наледей являются условия морского климата с мягкими многоснежными зимами при отсутствии многолетнемерзлых пород или их островном и прерывистом распространении на Камчатке. </w:t>
      </w:r>
    </w:p>
    <w:p w:rsidR="001530F8" w:rsidRPr="00520718" w:rsidRDefault="001530F8" w:rsidP="001530F8">
      <w:r w:rsidRPr="00520718">
        <w:rPr>
          <w:i/>
          <w:u w:val="single"/>
        </w:rPr>
        <w:t>Наледи</w:t>
      </w:r>
      <w:r w:rsidRPr="00520718">
        <w:rPr>
          <w:i/>
        </w:rPr>
        <w:t xml:space="preserve"> </w:t>
      </w:r>
      <w:r w:rsidRPr="00520718">
        <w:t>образуются в результате излияния на дневную поверхность в зимний период речных или подземных вод. Преобладают речные и родниковые наледи. Наиболее крупные наледи в котловинах и речных долинах имеют площадь 1-2 км² и толщину льда до 4 м. Интенсивность образования наледи на территории края колеблется от умеренной до высокой.</w:t>
      </w:r>
    </w:p>
    <w:p w:rsidR="001530F8" w:rsidRPr="00520718" w:rsidRDefault="001530F8" w:rsidP="001530F8">
      <w:r w:rsidRPr="00520718">
        <w:t>Основными причинами образованиями наледи являются:</w:t>
      </w:r>
    </w:p>
    <w:p w:rsidR="001530F8" w:rsidRPr="00520718" w:rsidRDefault="001530F8" w:rsidP="001530F8">
      <w:pPr>
        <w:numPr>
          <w:ilvl w:val="0"/>
          <w:numId w:val="2"/>
        </w:numPr>
        <w:tabs>
          <w:tab w:val="left" w:pos="993"/>
        </w:tabs>
        <w:spacing w:before="0" w:after="0"/>
        <w:ind w:left="0" w:firstLine="567"/>
      </w:pPr>
      <w:r w:rsidRPr="00520718">
        <w:t>нарушение водно-теплового режима грунтов и водотоков в естественных условиях;</w:t>
      </w:r>
    </w:p>
    <w:p w:rsidR="001530F8" w:rsidRPr="00520718" w:rsidRDefault="001530F8" w:rsidP="001530F8">
      <w:pPr>
        <w:numPr>
          <w:ilvl w:val="0"/>
          <w:numId w:val="2"/>
        </w:numPr>
        <w:tabs>
          <w:tab w:val="left" w:pos="993"/>
        </w:tabs>
        <w:spacing w:before="0" w:after="0"/>
        <w:ind w:left="0" w:firstLine="567"/>
      </w:pPr>
      <w:r w:rsidRPr="00520718">
        <w:t>нарушение водно-теплового режима в результате инженерной деятельности.</w:t>
      </w:r>
    </w:p>
    <w:p w:rsidR="001530F8" w:rsidRPr="00520718" w:rsidRDefault="001530F8" w:rsidP="001530F8">
      <w:pPr>
        <w:numPr>
          <w:ilvl w:val="0"/>
          <w:numId w:val="2"/>
        </w:numPr>
        <w:tabs>
          <w:tab w:val="left" w:pos="993"/>
        </w:tabs>
        <w:spacing w:before="0" w:after="0"/>
        <w:ind w:left="0" w:firstLine="567"/>
      </w:pPr>
      <w:r w:rsidRPr="00520718">
        <w:t>На территории Камчатского края по условиям возникновения выделяются два рода наледей, которые приводят к ЧС:</w:t>
      </w:r>
    </w:p>
    <w:p w:rsidR="001530F8" w:rsidRPr="00520718" w:rsidRDefault="001530F8" w:rsidP="001530F8">
      <w:pPr>
        <w:numPr>
          <w:ilvl w:val="0"/>
          <w:numId w:val="2"/>
        </w:numPr>
        <w:tabs>
          <w:tab w:val="left" w:pos="993"/>
        </w:tabs>
        <w:spacing w:before="0" w:after="0"/>
        <w:ind w:left="0" w:firstLine="567"/>
      </w:pPr>
      <w:r w:rsidRPr="00520718">
        <w:t>наледи, формирующиеся в естественных условиях, без вмешательства человека;</w:t>
      </w:r>
    </w:p>
    <w:p w:rsidR="001530F8" w:rsidRPr="00520718" w:rsidRDefault="001530F8" w:rsidP="001530F8">
      <w:pPr>
        <w:numPr>
          <w:ilvl w:val="0"/>
          <w:numId w:val="2"/>
        </w:numPr>
        <w:tabs>
          <w:tab w:val="left" w:pos="993"/>
        </w:tabs>
        <w:spacing w:before="0" w:after="0"/>
        <w:ind w:left="0" w:firstLine="567"/>
      </w:pPr>
      <w:r w:rsidRPr="00520718">
        <w:t>наледи техногенные, возникающие при нарушении водно-теплового режима грунтов, а также водотоков в результате инженерной деятельности.</w:t>
      </w:r>
    </w:p>
    <w:p w:rsidR="001530F8" w:rsidRPr="00520718" w:rsidRDefault="001530F8" w:rsidP="001530F8">
      <w:r w:rsidRPr="00520718">
        <w:rPr>
          <w:i/>
        </w:rPr>
        <w:t>Инъекционные и повторно жильные льды</w:t>
      </w:r>
      <w:r w:rsidRPr="00520718">
        <w:t xml:space="preserve"> – результат многократного морозобойного растрескивания глинистых и оторфованных грунтов на поверхности пойм, речных и озёрных террас в районах со среднегодовой температурой</w:t>
      </w:r>
      <w:r w:rsidR="00A87890" w:rsidRPr="00520718">
        <w:t xml:space="preserve"> </w:t>
      </w:r>
      <w:r w:rsidRPr="00520718">
        <w:t>грунтов ниже -3ºС. Трещины заполняются льдом, который формируется в виде вертикальных клиньев, шириной поверху 0,7-</w:t>
      </w:r>
      <w:smartTag w:uri="urn:schemas-microsoft-com:office:smarttags" w:element="metricconverter">
        <w:smartTagPr>
          <w:attr w:name="ProductID" w:val="1,0 м"/>
        </w:smartTagPr>
        <w:r w:rsidRPr="00520718">
          <w:t>1,0 м</w:t>
        </w:r>
      </w:smartTag>
      <w:r w:rsidRPr="00520718">
        <w:t xml:space="preserve"> и длиной 3-</w:t>
      </w:r>
      <w:smartTag w:uri="urn:schemas-microsoft-com:office:smarttags" w:element="metricconverter">
        <w:smartTagPr>
          <w:attr w:name="ProductID" w:val="4 м"/>
        </w:smartTagPr>
        <w:r w:rsidRPr="00520718">
          <w:t>4 м</w:t>
        </w:r>
      </w:smartTag>
      <w:r w:rsidRPr="00520718">
        <w:t>. Поверхность террас, содержащих такие льды, отличается характерным полигональным микрорельефом. Использование таких террас под строительство практически невозможно.</w:t>
      </w:r>
    </w:p>
    <w:p w:rsidR="001530F8" w:rsidRPr="00520718" w:rsidRDefault="001530F8" w:rsidP="001530F8">
      <w:r w:rsidRPr="00520718">
        <w:t xml:space="preserve">По долинам рек Пенжина и Таловка аллювиальные и озёрно-аллювиальные отложения нередко содержат жильные льды мощностью от 1 до </w:t>
      </w:r>
      <w:smartTag w:uri="urn:schemas-microsoft-com:office:smarttags" w:element="metricconverter">
        <w:smartTagPr>
          <w:attr w:name="ProductID" w:val="5 м"/>
        </w:smartTagPr>
        <w:r w:rsidRPr="00520718">
          <w:t>5 м</w:t>
        </w:r>
      </w:smartTag>
      <w:r w:rsidRPr="00520718">
        <w:t>, с длиной их на глубину от 2,5 до 4 и более метров. Если в мерзлом состоянии при температуре -4 ºС такие грунты могут выдерживать нагрузки до 15*105 Па, то при температуре -0,5 ºС предельная нагрузка уменьшается до 1,5*105 Па, а при переходе к положительным значениям грунт может терять устойчивость даже при минимальных нагрузках. Следовательно, существует опасность того, что основания зданий, расположенных на мёрзлых грунтах в населённых пунктах Манилы, Каменское, Слаутное, Верхнее Пенжино, в долинах таких рек, при прогрессирующей деградации многолетней мерзлоты будут разрушаться. В районе Понтонейских гор из-за высокой льдистости элювиально-делювиальных и делювиально-солифлюкционных отложений сейчас развивается интенсивная просадка грунтов. Следует отметить, что большая часть территории Коряки характеризуется островным или прерывистым распространением мерзлых грунтов, поэтому конкретные оценки неблагоприятных условий возможны только при картировании криогенных условий в каждом населённом пункте.</w:t>
      </w:r>
    </w:p>
    <w:p w:rsidR="001530F8" w:rsidRPr="00520718" w:rsidRDefault="001530F8" w:rsidP="001530F8">
      <w:r w:rsidRPr="00520718">
        <w:t>Основными причинами жильного льда являются:</w:t>
      </w:r>
    </w:p>
    <w:p w:rsidR="001530F8" w:rsidRPr="00520718" w:rsidRDefault="001530F8" w:rsidP="001530F8">
      <w:pPr>
        <w:numPr>
          <w:ilvl w:val="0"/>
          <w:numId w:val="2"/>
        </w:numPr>
        <w:tabs>
          <w:tab w:val="left" w:pos="993"/>
        </w:tabs>
        <w:spacing w:before="0" w:after="0"/>
        <w:ind w:left="0" w:firstLine="567"/>
      </w:pPr>
      <w:r w:rsidRPr="00520718">
        <w:t>развитие трещинно-полигонального рельефа;</w:t>
      </w:r>
    </w:p>
    <w:p w:rsidR="001530F8" w:rsidRPr="00520718" w:rsidRDefault="001530F8" w:rsidP="001530F8">
      <w:pPr>
        <w:numPr>
          <w:ilvl w:val="0"/>
          <w:numId w:val="2"/>
        </w:numPr>
        <w:tabs>
          <w:tab w:val="left" w:pos="993"/>
        </w:tabs>
        <w:spacing w:before="0" w:after="0"/>
        <w:ind w:left="0" w:firstLine="567"/>
      </w:pPr>
      <w:r w:rsidRPr="00520718">
        <w:t>нарушение водно-теплового баланса пород.</w:t>
      </w:r>
    </w:p>
    <w:p w:rsidR="001530F8" w:rsidRPr="00520718" w:rsidRDefault="001530F8" w:rsidP="001530F8">
      <w:r w:rsidRPr="00520718">
        <w:rPr>
          <w:i/>
        </w:rPr>
        <w:t xml:space="preserve">Солифлюкция </w:t>
      </w:r>
      <w:r w:rsidRPr="00520718">
        <w:t xml:space="preserve">или течение протаявших переувлажнённых грунтов на поверхности мёрзлых широко развита на пологих лишённых растительности склонах. Она </w:t>
      </w:r>
      <w:r w:rsidRPr="00520718">
        <w:lastRenderedPageBreak/>
        <w:t>сопровождается образованием натёков и солифлюкционных террас, сложенных щебнистым, реже щебнисто-глыбовым материалом с мелкозёмом, нередко преобладающим в составе грунтов террас. Основными причинами солюфикации являются:</w:t>
      </w:r>
    </w:p>
    <w:p w:rsidR="001530F8" w:rsidRPr="00520718" w:rsidRDefault="001530F8" w:rsidP="001530F8">
      <w:pPr>
        <w:numPr>
          <w:ilvl w:val="0"/>
          <w:numId w:val="2"/>
        </w:numPr>
        <w:tabs>
          <w:tab w:val="left" w:pos="993"/>
        </w:tabs>
        <w:spacing w:before="0" w:after="0"/>
        <w:ind w:left="0" w:firstLine="567"/>
      </w:pPr>
      <w:r w:rsidRPr="00520718">
        <w:t>наличие пологого склона, верхняя часть разреза которого сложена протаивающими переувлажнёнными дисперсными грунтами;</w:t>
      </w:r>
    </w:p>
    <w:p w:rsidR="001530F8" w:rsidRPr="00520718" w:rsidRDefault="001530F8" w:rsidP="001530F8">
      <w:pPr>
        <w:numPr>
          <w:ilvl w:val="0"/>
          <w:numId w:val="2"/>
        </w:numPr>
        <w:tabs>
          <w:tab w:val="left" w:pos="993"/>
        </w:tabs>
        <w:spacing w:before="0" w:after="0"/>
        <w:ind w:left="0" w:firstLine="567"/>
      </w:pPr>
      <w:r w:rsidRPr="00520718">
        <w:t>нарушение растительного покрова;</w:t>
      </w:r>
    </w:p>
    <w:p w:rsidR="001530F8" w:rsidRPr="00520718" w:rsidRDefault="001530F8" w:rsidP="001530F8">
      <w:pPr>
        <w:numPr>
          <w:ilvl w:val="0"/>
          <w:numId w:val="2"/>
        </w:numPr>
        <w:tabs>
          <w:tab w:val="left" w:pos="993"/>
        </w:tabs>
        <w:spacing w:before="0" w:after="0"/>
        <w:ind w:left="0" w:firstLine="567"/>
      </w:pPr>
      <w:r w:rsidRPr="00520718">
        <w:t>нарушение теплового режима верхней части геологической толщи.</w:t>
      </w:r>
    </w:p>
    <w:p w:rsidR="001530F8" w:rsidRPr="00520718" w:rsidRDefault="001530F8" w:rsidP="001530F8">
      <w:r w:rsidRPr="00520718">
        <w:rPr>
          <w:i/>
        </w:rPr>
        <w:t>Курумы</w:t>
      </w:r>
      <w:r w:rsidRPr="00520718">
        <w:t xml:space="preserve"> представляют собой скопление грубообломочного материала на клонах гор в виде каменных плащей и потоков, медленно перемещающихся по склону. Курумы – «каменные поля» или «каменные реки» на рассматриваемой территории занимают лишённые леса склоны крутизной 3-30º. Часто глыбы и щебень в курумах сцементированы льдом. Скорость их движения вниз по склону 0,1-</w:t>
      </w:r>
      <w:smartTag w:uri="urn:schemas-microsoft-com:office:smarttags" w:element="metricconverter">
        <w:smartTagPr>
          <w:attr w:name="ProductID" w:val="0,3 м"/>
        </w:smartTagPr>
        <w:r w:rsidRPr="00520718">
          <w:t>0,3 м</w:t>
        </w:r>
      </w:smartTag>
      <w:r w:rsidRPr="00520718">
        <w:t xml:space="preserve"> в год. Нарушение термического режима или равновесия склона может привести к катастрофическим смещениям курумных масс.</w:t>
      </w:r>
      <w:r w:rsidRPr="00520718">
        <w:rPr>
          <w:bCs/>
        </w:rPr>
        <w:t xml:space="preserve"> Примером могут служить площадные курумы в районе сёл Эссо и Анавгай.</w:t>
      </w:r>
    </w:p>
    <w:p w:rsidR="001530F8" w:rsidRPr="00520718" w:rsidRDefault="001530F8" w:rsidP="001530F8">
      <w:r w:rsidRPr="00520718">
        <w:t>Основными причинами курумы являются:</w:t>
      </w:r>
    </w:p>
    <w:p w:rsidR="001530F8" w:rsidRPr="00520718" w:rsidRDefault="001530F8" w:rsidP="001530F8">
      <w:pPr>
        <w:numPr>
          <w:ilvl w:val="0"/>
          <w:numId w:val="2"/>
        </w:numPr>
        <w:tabs>
          <w:tab w:val="left" w:pos="993"/>
        </w:tabs>
        <w:spacing w:before="0" w:after="0"/>
        <w:ind w:left="0" w:firstLine="567"/>
      </w:pPr>
      <w:r w:rsidRPr="00520718">
        <w:t>сползание глыб и щебня по склонам гор под влиянием морозного сдвига;</w:t>
      </w:r>
    </w:p>
    <w:p w:rsidR="001530F8" w:rsidRPr="00520718" w:rsidRDefault="001530F8" w:rsidP="001530F8">
      <w:pPr>
        <w:numPr>
          <w:ilvl w:val="0"/>
          <w:numId w:val="2"/>
        </w:numPr>
        <w:tabs>
          <w:tab w:val="left" w:pos="993"/>
        </w:tabs>
        <w:spacing w:before="0" w:after="0"/>
        <w:ind w:left="0" w:firstLine="567"/>
      </w:pPr>
      <w:r w:rsidRPr="00520718">
        <w:t>нарушение и уничтожение растительного покрова.</w:t>
      </w:r>
    </w:p>
    <w:p w:rsidR="001530F8" w:rsidRPr="00520718" w:rsidRDefault="001530F8" w:rsidP="001530F8">
      <w:r w:rsidRPr="00520718">
        <w:t xml:space="preserve">Морозное выветривание с большой интенсивностью проявляется в кольцевом поясе гор. Им обусловлено широкое распространение крупноглыбовых россыпей, курумов, морозобойных уступов. Площади отдельных курумов в гольцовом поясе достигают нескольких десятков километров. </w:t>
      </w:r>
    </w:p>
    <w:p w:rsidR="001530F8" w:rsidRPr="00520718" w:rsidRDefault="001530F8" w:rsidP="001530F8">
      <w:r w:rsidRPr="00520718">
        <w:t>Данные процессы могут проявиться при дальнейшем потеплении климата в местах развития многолетней мерзлоты в северной части Камчатского края</w:t>
      </w:r>
    </w:p>
    <w:p w:rsidR="001530F8" w:rsidRPr="00520718" w:rsidRDefault="001530F8" w:rsidP="001530F8">
      <w:r w:rsidRPr="00520718">
        <w:rPr>
          <w:i/>
        </w:rPr>
        <w:t>Мероприятия по защите от Криогенных процессов.</w:t>
      </w:r>
      <w:r w:rsidRPr="00520718">
        <w:t xml:space="preserve"> При создании жилищных, промышленных, горнодобывающих и транспортных инженерных комплексов предусматривается защита всех сооружений от негативного влияния геокриологических</w:t>
      </w:r>
    </w:p>
    <w:p w:rsidR="001530F8" w:rsidRPr="00520718" w:rsidRDefault="001530F8" w:rsidP="001530F8">
      <w:r w:rsidRPr="00520718">
        <w:t>процессов. При этом могут быть применены три основных способа обеспечения устойчивости зданий: путем сохранения грунтов основания в мерзлом состоянии путем предварительного оттаивания многолетнемерзлых пород и путем стабилизации начального положения многолетнемерзлых пород. Обеспечение безопасности трубопроводных систем достигается правильной трассировкой трубопроводов с учетом мерзлотно-геологических условий, выбором определенного способа их прокладки и специальными мероприятиями по предохранению транспортируемой жидкости от замерзания и уменьшению теплового воздействия трубопроводов на близко расположенные здания и сооружения.</w:t>
      </w:r>
    </w:p>
    <w:p w:rsidR="001530F8" w:rsidRPr="00520718" w:rsidRDefault="001530F8" w:rsidP="002B5CF8">
      <w:pPr>
        <w:pStyle w:val="3"/>
      </w:pPr>
      <w:bookmarkStart w:id="154" w:name="_Toc4701042"/>
      <w:bookmarkStart w:id="155" w:name="_Toc489917342"/>
      <w:r w:rsidRPr="00520718">
        <w:t>Метеорологические опасные явления</w:t>
      </w:r>
      <w:bookmarkEnd w:id="154"/>
      <w:r w:rsidRPr="00520718">
        <w:t xml:space="preserve"> </w:t>
      </w:r>
      <w:bookmarkEnd w:id="155"/>
    </w:p>
    <w:p w:rsidR="001530F8" w:rsidRPr="00520718" w:rsidRDefault="001530F8" w:rsidP="001530F8">
      <w:pPr>
        <w:rPr>
          <w:u w:val="single"/>
        </w:rPr>
      </w:pPr>
      <w:r w:rsidRPr="00520718">
        <w:rPr>
          <w:u w:val="single"/>
        </w:rPr>
        <w:t>Сели</w:t>
      </w:r>
    </w:p>
    <w:p w:rsidR="001530F8" w:rsidRPr="00520718" w:rsidRDefault="001530F8" w:rsidP="001530F8">
      <w:r w:rsidRPr="00520718">
        <w:t>Сель — это стремительный русловой грязекаменный поток, внезапно возникающий</w:t>
      </w:r>
    </w:p>
    <w:p w:rsidR="001530F8" w:rsidRPr="00520718" w:rsidRDefault="001530F8" w:rsidP="001530F8">
      <w:r w:rsidRPr="00520718">
        <w:t>в бассейнах небольших горных рек в результате интенсивных дождей и/или бурного таяния снега и льда в условиях накопления на склонах и в русле большого количества рыхлообломочного материала. Сели также могут быть вызваны прорывом внутриледниковых полостей и моренных озер, сейсмическими толчками, вулканической</w:t>
      </w:r>
    </w:p>
    <w:p w:rsidR="001530F8" w:rsidRPr="00520718" w:rsidRDefault="001530F8" w:rsidP="001530F8">
      <w:r w:rsidRPr="00520718">
        <w:t>активностью. В современных условиях селевые процессы зачастую являются следствием непродуманной деятельности человека при хозяйственном освоении горных территорий.</w:t>
      </w:r>
    </w:p>
    <w:p w:rsidR="001530F8" w:rsidRPr="00520718" w:rsidRDefault="001530F8" w:rsidP="001530F8">
      <w:r w:rsidRPr="00520718">
        <w:t>Основными причинами селей являются:</w:t>
      </w:r>
    </w:p>
    <w:p w:rsidR="001530F8" w:rsidRPr="00520718" w:rsidRDefault="001530F8" w:rsidP="002B5CF8">
      <w:pPr>
        <w:numPr>
          <w:ilvl w:val="0"/>
          <w:numId w:val="2"/>
        </w:numPr>
        <w:tabs>
          <w:tab w:val="left" w:pos="993"/>
        </w:tabs>
        <w:spacing w:before="0" w:after="0"/>
        <w:ind w:left="0" w:firstLine="567"/>
      </w:pPr>
      <w:r w:rsidRPr="00520718">
        <w:t>высокая рассечённость рельефа;</w:t>
      </w:r>
    </w:p>
    <w:p w:rsidR="001530F8" w:rsidRPr="00520718" w:rsidRDefault="001530F8" w:rsidP="002B5CF8">
      <w:pPr>
        <w:numPr>
          <w:ilvl w:val="0"/>
          <w:numId w:val="2"/>
        </w:numPr>
        <w:tabs>
          <w:tab w:val="left" w:pos="993"/>
        </w:tabs>
        <w:spacing w:before="0" w:after="0"/>
        <w:ind w:left="0" w:firstLine="567"/>
      </w:pPr>
      <w:r w:rsidRPr="00520718">
        <w:t>нарушение растительного покрова;</w:t>
      </w:r>
    </w:p>
    <w:p w:rsidR="001530F8" w:rsidRPr="00520718" w:rsidRDefault="001530F8" w:rsidP="002B5CF8">
      <w:pPr>
        <w:numPr>
          <w:ilvl w:val="0"/>
          <w:numId w:val="2"/>
        </w:numPr>
        <w:tabs>
          <w:tab w:val="left" w:pos="993"/>
        </w:tabs>
        <w:spacing w:before="0" w:after="0"/>
        <w:ind w:left="0" w:firstLine="567"/>
      </w:pPr>
      <w:r w:rsidRPr="00520718">
        <w:t>накопление в руслах водотоков легко размываемых и неводостойких пород;</w:t>
      </w:r>
    </w:p>
    <w:p w:rsidR="001530F8" w:rsidRPr="00520718" w:rsidRDefault="001530F8" w:rsidP="002B5CF8">
      <w:pPr>
        <w:numPr>
          <w:ilvl w:val="0"/>
          <w:numId w:val="2"/>
        </w:numPr>
        <w:tabs>
          <w:tab w:val="left" w:pos="993"/>
        </w:tabs>
        <w:spacing w:before="0" w:after="0"/>
        <w:ind w:left="0" w:firstLine="567"/>
      </w:pPr>
      <w:r w:rsidRPr="00520718">
        <w:t>сейсмические толчки;</w:t>
      </w:r>
    </w:p>
    <w:p w:rsidR="001530F8" w:rsidRPr="00520718" w:rsidRDefault="001530F8" w:rsidP="002B5CF8">
      <w:pPr>
        <w:numPr>
          <w:ilvl w:val="0"/>
          <w:numId w:val="2"/>
        </w:numPr>
        <w:tabs>
          <w:tab w:val="left" w:pos="993"/>
        </w:tabs>
        <w:spacing w:before="0" w:after="0"/>
        <w:ind w:left="0" w:firstLine="567"/>
      </w:pPr>
      <w:r w:rsidRPr="00520718">
        <w:t>техногенные толчки при проведении буровзрывных работ.</w:t>
      </w:r>
    </w:p>
    <w:p w:rsidR="001530F8" w:rsidRPr="00520718" w:rsidRDefault="001530F8" w:rsidP="001530F8">
      <w:r w:rsidRPr="00520718">
        <w:lastRenderedPageBreak/>
        <w:t>На территории Камчатского края процессы селеобразования широко развиты. Селевые очаги, расположенные на склонах разрушенных в различной степени доголоценовых вулканических построек, угрожают эксплуатации автодорог. Достаточно часто сходят сели из таких очагов, перекрывая автодороги п. Термальный – Мутновская ГеоЭС, г. Петропавловска-Камчатский – п. Чапаевка – п. Радыгино, ряд автотракторных дорог (п. Еловка – с. Камаки).</w:t>
      </w:r>
    </w:p>
    <w:p w:rsidR="001530F8" w:rsidRPr="00520718" w:rsidRDefault="001530F8" w:rsidP="001530F8">
      <w:r w:rsidRPr="00520718">
        <w:t xml:space="preserve">Селеопасный период на Камчатке идет с июня по октябрь (5 месяцев). Август и сентябрь месяца наибольшей селевой опасности. </w:t>
      </w:r>
    </w:p>
    <w:p w:rsidR="001530F8" w:rsidRPr="00520718" w:rsidRDefault="001530F8" w:rsidP="001530F8">
      <w:r w:rsidRPr="00520718">
        <w:t>Камчатская селевая область включает горные районы п-ова Камчатка и Курильских островов. На Камчатке распространены дождевые, снеговые и вулканогенные сели. Специфику селевой опасности Камчатской области составляют вулканогенные сели, среди которых встречаются и гигантские ультраселевые потоки. Вулканогенные сели формируются в пределах Восточного хребта, где сосредоточены действующие вулканы. Механизм образования селей при взрывном извержении вулканов в большинстве случаев связан с мгновенным таянием льда и снега на обширном пространстве, под воздействием раскаленных обломков пирокластического потока. Реже активное таяние снега и льда вызывается потоками лавы. При взаимодействии вулканических процессов с ледниками и снежным покровом на склонах вулкана возникают мощные грязе-пирокластические потоки — лахары, которые несут мелкие обломки и угловатые глыбы пород</w:t>
      </w:r>
      <w:r w:rsidR="00A87890" w:rsidRPr="00520718">
        <w:t xml:space="preserve"> </w:t>
      </w:r>
      <w:r w:rsidRPr="00520718">
        <w:t>преимущественно вулканического происхождения. Подобно селю, лахар движется под действием силы тяжести. Его высокая несущая способность и большая подвижность объясняются значительной плотностью грязевой массы. Огромные массы воды вовлекают в поток рыхлый материал, лежащий в изобилии на склонах вулкана, формируя селевой поток. Длина вулканогенных селей в большинстве случаев составляет 15–20 км, а объем выноса— сотни тысяч кубических метров.</w:t>
      </w:r>
    </w:p>
    <w:p w:rsidR="001530F8" w:rsidRPr="00520718" w:rsidRDefault="001530F8" w:rsidP="001530F8">
      <w:r w:rsidRPr="00520718">
        <w:t xml:space="preserve"> Все мероприятия по защите от селевых потоков можно разделить на две категории — активные и пассивные. К профилактическим активным мероприятиям, направленным на предотвращение формирования селевых потоков, относятся: закрепление селеопасных склонов и русел растительностью, в первую очередь лесонасаждениями; террасирование селе опасных склонов; агротехнические мероприятия, направленные на упорядочение распашки горных склонов, выпаса скота и т.п.; отведение водотоков и иные меры обезвоживания массивов оползней, осыпей, моренных плащей и других неустойчивых участков склонов — потенциальных очагов твердого питания селей.</w:t>
      </w:r>
    </w:p>
    <w:p w:rsidR="001530F8" w:rsidRPr="00520718" w:rsidRDefault="001530F8" w:rsidP="001530F8">
      <w:r w:rsidRPr="00520718">
        <w:t>Профилактическое опорожнение ледниковых и моренных озер, угрожающих прорывом и формированием селей; искусственное снижение абляции ледников; полосное зачернение снегового покрова в период интенсивного сезонного снеготаяния с целью рассредоточения таяния во времени; искусственное управление ливнеобразующими тучами с целью недопущения интенсивных ливней над селеопасными бассейнами. К пассивным мероприятиям, направленным на снижение размера селей и непосредственно защищающим те или иные объекты от воздействия селей, относятся: системы (каскады) русловых запруд, снижающих — за счет самих селевых выносов — продольный уклон селеопасного русла и превращающих его в ступенчатое; дамбы, стенки, полузапруды, отводящие селевой поток на участок, где его выносы могут накапливаться безопасно для хозяйственных объектов; различного рода наносо-удерживающие сооружения и их системы, осветляющие селевой поток; единичные сооружения (задерживающие и направляющие дамбы, селепропускные лотки, противоселевые плотины), непосредственно защищающие те или иные объекты от воздействия селей.</w:t>
      </w:r>
    </w:p>
    <w:p w:rsidR="001530F8" w:rsidRPr="00520718" w:rsidRDefault="001530F8" w:rsidP="001530F8"/>
    <w:p w:rsidR="001530F8" w:rsidRPr="00520718" w:rsidRDefault="002B5CF8" w:rsidP="001530F8">
      <w:pPr>
        <w:rPr>
          <w:u w:val="single"/>
        </w:rPr>
      </w:pPr>
      <w:r w:rsidRPr="00520718">
        <w:rPr>
          <w:u w:val="single"/>
        </w:rPr>
        <w:t>Лавины</w:t>
      </w:r>
    </w:p>
    <w:p w:rsidR="001530F8" w:rsidRPr="00520718" w:rsidRDefault="001530F8" w:rsidP="001530F8">
      <w:r w:rsidRPr="00520718">
        <w:t xml:space="preserve">Лавина — это снежная масса, потерявшая устойчивость и движущаяся вниз по склону под действием силы тяжести. На территории края лавиноопасные участки, чаще всего, </w:t>
      </w:r>
      <w:r w:rsidRPr="00520718">
        <w:lastRenderedPageBreak/>
        <w:t>расположены в малонаселенной местности и особой опасности для населенных пунктов и объектов экономики не представляют.</w:t>
      </w:r>
    </w:p>
    <w:p w:rsidR="001530F8" w:rsidRPr="00520718" w:rsidRDefault="001530F8" w:rsidP="001530F8">
      <w:r w:rsidRPr="00520718">
        <w:t xml:space="preserve">В Камчатской области максимальная повторяемость лавин (более 10 из одного лавинного очага в 10 лет и до 3–4 лавин в год) отмечается в районе высочайших вершин Срединного и Восточного хребтов, а также вулканов Кроноцкий и Мутновский. В юго-западной части Срединного хребта за десятилетие сходит от одной до 10 лавин из одного очага. В лавиносборах на остальной части полуострова сходит в среднем менее одной лавины в 10 лет. </w:t>
      </w:r>
    </w:p>
    <w:p w:rsidR="001530F8" w:rsidRPr="00520718" w:rsidRDefault="001530F8" w:rsidP="001530F8">
      <w:r w:rsidRPr="00520718">
        <w:t>Характеристика лавиноопасных участков на территории края</w:t>
      </w:r>
    </w:p>
    <w:p w:rsidR="001530F8" w:rsidRPr="00520718" w:rsidRDefault="001530F8" w:rsidP="001530F8">
      <w:r w:rsidRPr="00520718">
        <w:t>1. Елизовский район:</w:t>
      </w:r>
    </w:p>
    <w:p w:rsidR="001530F8" w:rsidRPr="00520718" w:rsidRDefault="001530F8" w:rsidP="002B5CF8">
      <w:pPr>
        <w:numPr>
          <w:ilvl w:val="0"/>
          <w:numId w:val="2"/>
        </w:numPr>
        <w:tabs>
          <w:tab w:val="left" w:pos="993"/>
        </w:tabs>
        <w:spacing w:before="0" w:after="0"/>
        <w:ind w:left="0" w:firstLine="567"/>
      </w:pPr>
      <w:r w:rsidRPr="00520718">
        <w:t>бассейн р.Паратунка, за п.Термальным (сопка Бархатная);</w:t>
      </w:r>
    </w:p>
    <w:p w:rsidR="001530F8" w:rsidRPr="00520718" w:rsidRDefault="001530F8" w:rsidP="002B5CF8">
      <w:pPr>
        <w:numPr>
          <w:ilvl w:val="0"/>
          <w:numId w:val="2"/>
        </w:numPr>
        <w:tabs>
          <w:tab w:val="left" w:pos="993"/>
        </w:tabs>
        <w:spacing w:before="0" w:after="0"/>
        <w:ind w:left="0" w:firstLine="567"/>
      </w:pPr>
      <w:r w:rsidRPr="00520718">
        <w:t xml:space="preserve">п. Рыбачий (г.Тарья, </w:t>
      </w:r>
      <w:smartTag w:uri="urn:schemas-microsoft-com:office:smarttags" w:element="metricconverter">
        <w:smartTagPr>
          <w:attr w:name="ProductID" w:val="250 м"/>
        </w:smartTagPr>
        <w:r w:rsidRPr="00520718">
          <w:t>250 м</w:t>
        </w:r>
      </w:smartTag>
      <w:r w:rsidRPr="00520718">
        <w:t>. участка дороги Рыбачий – Вилючинск);</w:t>
      </w:r>
    </w:p>
    <w:p w:rsidR="001530F8" w:rsidRPr="00520718" w:rsidRDefault="001530F8" w:rsidP="002B5CF8">
      <w:pPr>
        <w:numPr>
          <w:ilvl w:val="0"/>
          <w:numId w:val="2"/>
        </w:numPr>
        <w:tabs>
          <w:tab w:val="left" w:pos="993"/>
        </w:tabs>
        <w:spacing w:before="0" w:after="0"/>
        <w:ind w:left="0" w:firstLine="567"/>
      </w:pPr>
      <w:r w:rsidRPr="00520718">
        <w:t>район Мутновской ГеоТЭС (ОАО "Геотерм"): от Верхне-Мутновской ГеоЭС ВЛ 220 кВ Мутновская ГеоЭС</w:t>
      </w:r>
      <w:r w:rsidR="00A87890" w:rsidRPr="00520718">
        <w:t xml:space="preserve"> </w:t>
      </w:r>
      <w:r w:rsidRPr="00520718">
        <w:t xml:space="preserve">до подстанции "Авача" и одноименная дорога протяженностью около </w:t>
      </w:r>
      <w:smartTag w:uri="urn:schemas-microsoft-com:office:smarttags" w:element="metricconverter">
        <w:smartTagPr>
          <w:attr w:name="ProductID" w:val="500 м"/>
        </w:smartTagPr>
        <w:r w:rsidRPr="00520718">
          <w:t>500 м</w:t>
        </w:r>
      </w:smartTag>
      <w:r w:rsidRPr="00520718">
        <w:t>;</w:t>
      </w:r>
    </w:p>
    <w:p w:rsidR="001530F8" w:rsidRPr="00520718" w:rsidRDefault="001530F8" w:rsidP="002B5CF8">
      <w:pPr>
        <w:numPr>
          <w:ilvl w:val="0"/>
          <w:numId w:val="2"/>
        </w:numPr>
        <w:tabs>
          <w:tab w:val="left" w:pos="993"/>
        </w:tabs>
        <w:spacing w:before="0" w:after="0"/>
        <w:ind w:left="0" w:firstLine="567"/>
      </w:pPr>
      <w:r w:rsidRPr="00520718">
        <w:t>золоторудные месторождения Родниковый (южный склон вулкана Вилючинский), Асача (бассейн р.Мутная);</w:t>
      </w:r>
    </w:p>
    <w:p w:rsidR="001530F8" w:rsidRPr="00520718" w:rsidRDefault="001530F8" w:rsidP="002B5CF8">
      <w:pPr>
        <w:numPr>
          <w:ilvl w:val="0"/>
          <w:numId w:val="2"/>
        </w:numPr>
        <w:tabs>
          <w:tab w:val="left" w:pos="993"/>
        </w:tabs>
        <w:spacing w:before="0" w:after="0"/>
        <w:ind w:left="0" w:firstLine="567"/>
      </w:pPr>
      <w:r w:rsidRPr="00520718">
        <w:t xml:space="preserve">трасса г.Елизово – с.Усть-Большерецк на участках </w:t>
      </w:r>
      <w:smartTag w:uri="urn:schemas-microsoft-com:office:smarttags" w:element="metricconverter">
        <w:smartTagPr>
          <w:attr w:name="ProductID" w:val="75 км"/>
        </w:smartTagPr>
        <w:r w:rsidRPr="00520718">
          <w:t>75 км</w:t>
        </w:r>
      </w:smartTag>
      <w:r w:rsidRPr="00520718">
        <w:t>, 118-</w:t>
      </w:r>
      <w:smartTag w:uri="urn:schemas-microsoft-com:office:smarttags" w:element="metricconverter">
        <w:smartTagPr>
          <w:attr w:name="ProductID" w:val="130 км"/>
        </w:smartTagPr>
        <w:r w:rsidRPr="00520718">
          <w:t>130 км</w:t>
        </w:r>
      </w:smartTag>
      <w:r w:rsidRPr="00520718">
        <w:t>;</w:t>
      </w:r>
    </w:p>
    <w:p w:rsidR="001530F8" w:rsidRPr="00520718" w:rsidRDefault="001530F8" w:rsidP="001530F8">
      <w:r w:rsidRPr="00520718">
        <w:t>2. Быстринский район:</w:t>
      </w:r>
    </w:p>
    <w:p w:rsidR="001530F8" w:rsidRPr="00520718" w:rsidRDefault="001530F8" w:rsidP="002B5CF8">
      <w:pPr>
        <w:numPr>
          <w:ilvl w:val="0"/>
          <w:numId w:val="2"/>
        </w:numPr>
        <w:tabs>
          <w:tab w:val="left" w:pos="993"/>
        </w:tabs>
        <w:spacing w:before="0" w:after="0"/>
        <w:ind w:left="0" w:firstLine="567"/>
      </w:pPr>
      <w:r w:rsidRPr="00520718">
        <w:t>Агинский рудник ЗАО "Камголд", Срединный хребет, Быстринский район;</w:t>
      </w:r>
    </w:p>
    <w:p w:rsidR="001530F8" w:rsidRPr="00520718" w:rsidRDefault="001530F8" w:rsidP="002B5CF8">
      <w:pPr>
        <w:numPr>
          <w:ilvl w:val="0"/>
          <w:numId w:val="2"/>
        </w:numPr>
        <w:tabs>
          <w:tab w:val="left" w:pos="993"/>
        </w:tabs>
        <w:spacing w:before="0" w:after="0"/>
        <w:ind w:left="0" w:firstLine="567"/>
      </w:pPr>
      <w:r w:rsidRPr="00520718">
        <w:t>Рудник "Шануч" ЗАО "Геотехнология", бассейн р.Ича.</w:t>
      </w:r>
    </w:p>
    <w:p w:rsidR="001530F8" w:rsidRPr="00520718" w:rsidRDefault="001530F8" w:rsidP="001530F8">
      <w:r w:rsidRPr="00520718">
        <w:t>3. Мильковский район:</w:t>
      </w:r>
    </w:p>
    <w:p w:rsidR="001530F8" w:rsidRPr="00520718" w:rsidRDefault="001530F8" w:rsidP="002B5CF8">
      <w:pPr>
        <w:numPr>
          <w:ilvl w:val="0"/>
          <w:numId w:val="2"/>
        </w:numPr>
        <w:tabs>
          <w:tab w:val="left" w:pos="993"/>
        </w:tabs>
        <w:spacing w:before="0" w:after="0"/>
        <w:ind w:left="0" w:firstLine="567"/>
      </w:pPr>
      <w:r w:rsidRPr="00520718">
        <w:t>золоторудные месторождения Бараний, Сухарики, Балхан (верховья рек Большая и Малая Кимитина, Срединный хребет);</w:t>
      </w:r>
    </w:p>
    <w:p w:rsidR="001530F8" w:rsidRPr="00520718" w:rsidRDefault="001530F8" w:rsidP="001530F8">
      <w:r w:rsidRPr="00520718">
        <w:t>Исключительно опасны для туристов, альпинистов, горнолыжников</w:t>
      </w:r>
      <w:r w:rsidR="00A87890" w:rsidRPr="00520718">
        <w:t xml:space="preserve"> </w:t>
      </w:r>
      <w:r w:rsidRPr="00520718">
        <w:t>и сноубордистов склоны вулканов Вилючинский, Козельский, Корякский, Авачинский, Ааг, Арик, Опала, Ичинский и Ключевская группа вулканов.</w:t>
      </w:r>
    </w:p>
    <w:p w:rsidR="001530F8" w:rsidRPr="00520718" w:rsidRDefault="001530F8" w:rsidP="001530F8">
      <w:r w:rsidRPr="00520718">
        <w:t xml:space="preserve">На территории г. Петропавловска-Камчатского выявлено 95 лавинных очагов. </w:t>
      </w:r>
    </w:p>
    <w:p w:rsidR="001530F8" w:rsidRPr="00520718" w:rsidRDefault="001530F8" w:rsidP="001530F8">
      <w:r w:rsidRPr="00520718">
        <w:t>Опасны склоны бухт до верховьев: Русской, Жировой, Вилючинской, Саранной, район бывшей морской базы Бечевинка (полуостров Шипунский), бассейны рек Авача (Левая, Средняя и Правая), бассейн р.Камчатка от п.Долиновка</w:t>
      </w:r>
      <w:r w:rsidR="00A87890" w:rsidRPr="00520718">
        <w:t xml:space="preserve"> </w:t>
      </w:r>
      <w:r w:rsidRPr="00520718">
        <w:t>и до верховьев реки, Срединный и Восточный хребты.</w:t>
      </w:r>
    </w:p>
    <w:p w:rsidR="001530F8" w:rsidRPr="00520718" w:rsidRDefault="001530F8" w:rsidP="001530F8">
      <w:r w:rsidRPr="00520718">
        <w:t>Основными причинами лавин являются:</w:t>
      </w:r>
    </w:p>
    <w:p w:rsidR="001530F8" w:rsidRPr="00520718" w:rsidRDefault="001530F8" w:rsidP="002B5CF8">
      <w:pPr>
        <w:numPr>
          <w:ilvl w:val="0"/>
          <w:numId w:val="2"/>
        </w:numPr>
        <w:tabs>
          <w:tab w:val="left" w:pos="993"/>
        </w:tabs>
        <w:spacing w:before="0" w:after="0"/>
        <w:ind w:left="0" w:firstLine="567"/>
      </w:pPr>
      <w:r w:rsidRPr="00520718">
        <w:t>метеорологические особенности;</w:t>
      </w:r>
    </w:p>
    <w:p w:rsidR="001530F8" w:rsidRPr="00520718" w:rsidRDefault="001530F8" w:rsidP="002B5CF8">
      <w:pPr>
        <w:numPr>
          <w:ilvl w:val="0"/>
          <w:numId w:val="2"/>
        </w:numPr>
        <w:tabs>
          <w:tab w:val="left" w:pos="993"/>
        </w:tabs>
        <w:spacing w:before="0" w:after="0"/>
        <w:ind w:left="0" w:firstLine="567"/>
      </w:pPr>
      <w:r w:rsidRPr="00520718">
        <w:t>температурный и ветровой режим;</w:t>
      </w:r>
    </w:p>
    <w:p w:rsidR="001530F8" w:rsidRPr="00520718" w:rsidRDefault="001530F8" w:rsidP="002B5CF8">
      <w:pPr>
        <w:numPr>
          <w:ilvl w:val="0"/>
          <w:numId w:val="2"/>
        </w:numPr>
        <w:tabs>
          <w:tab w:val="left" w:pos="993"/>
        </w:tabs>
        <w:spacing w:before="0" w:after="0"/>
        <w:ind w:left="0" w:firstLine="567"/>
      </w:pPr>
      <w:r w:rsidRPr="00520718">
        <w:t>сейсмические толчки;</w:t>
      </w:r>
    </w:p>
    <w:p w:rsidR="001530F8" w:rsidRPr="00520718" w:rsidRDefault="001530F8" w:rsidP="002B5CF8">
      <w:pPr>
        <w:numPr>
          <w:ilvl w:val="0"/>
          <w:numId w:val="2"/>
        </w:numPr>
        <w:tabs>
          <w:tab w:val="left" w:pos="993"/>
        </w:tabs>
        <w:spacing w:before="0" w:after="0"/>
        <w:ind w:left="0" w:firstLine="567"/>
      </w:pPr>
      <w:r w:rsidRPr="00520718">
        <w:t xml:space="preserve">техногенные толчки при проведении буровзрывных работ. </w:t>
      </w:r>
    </w:p>
    <w:p w:rsidR="001530F8" w:rsidRPr="00520718" w:rsidRDefault="001530F8" w:rsidP="001530F8">
      <w:r w:rsidRPr="00520718">
        <w:t xml:space="preserve">Организационно-хозяйственные мероприятия направлены на обеспечение специалистов проектных и эксплуатационных учреждений картами лавинной опасности, выбор способа защиты от лавин, запрещение или ограничение вырубки леса и выпаса скота, устройство лесоспусков. Профилактические мероприятия имеют целью принудительное обрушение снега (обстрел из минометов и орудий, взрыв зарядов, подпиливание снежных карнизов, использование химических реагентов) или его закрепление на лавиноопасных склонах (щиты снегосборные, выдувающие, снегоудерживающие; сетки; террасы и стенки подпорные; заграждения свайные и др.). Инженерно-защитные мероприятия предусматривают возведение противолавинных сооружений (лавинорезов, стенок, дамб, надолбов, лавиногасителей, мостов, эстакад, галерей, траншей, тоннелей и др.). </w:t>
      </w:r>
    </w:p>
    <w:p w:rsidR="001530F8" w:rsidRPr="00520718" w:rsidRDefault="001530F8" w:rsidP="001530F8"/>
    <w:p w:rsidR="001530F8" w:rsidRPr="00520718" w:rsidRDefault="001530F8" w:rsidP="001530F8">
      <w:pPr>
        <w:rPr>
          <w:u w:val="single"/>
        </w:rPr>
      </w:pPr>
      <w:r w:rsidRPr="00520718">
        <w:rPr>
          <w:u w:val="single"/>
        </w:rPr>
        <w:t>Гололедно-изморозевых явления</w:t>
      </w:r>
    </w:p>
    <w:p w:rsidR="001530F8" w:rsidRPr="00520718" w:rsidRDefault="001530F8" w:rsidP="001530F8">
      <w:r w:rsidRPr="00520718">
        <w:t xml:space="preserve">Гололед — слой плотного льда, образующийся на поверхности земли и на предметах при намерзании переохлажденных капель дождя или тумана. Образование гололеда обычно происходит при температуре несколько ниже 0 °С. Изморозь — более рыхлые, чем при </w:t>
      </w:r>
      <w:r w:rsidRPr="00520718">
        <w:lastRenderedPageBreak/>
        <w:t xml:space="preserve">гололеде, кристаллы снега и льда, обычно нарастающие на ветвях деревьев, проводах, столбах и т.п. в тихую морозную погоду, главным образом при тумане. Наибольшая повторяемость и интенсивность гололедно-изморозевых образований </w:t>
      </w:r>
      <w:r w:rsidR="00A90828" w:rsidRPr="00520718">
        <w:t>в прибрежных районах</w:t>
      </w:r>
      <w:r w:rsidRPr="00520718">
        <w:t xml:space="preserve"> Камчатки.</w:t>
      </w:r>
    </w:p>
    <w:p w:rsidR="001530F8" w:rsidRPr="00520718" w:rsidRDefault="001530F8" w:rsidP="001530F8">
      <w:r w:rsidRPr="00520718">
        <w:t>Опасность гололедно-изморозевых явлений для территории Камчатки высокая. Данное явление приводит к ЧС на объектах ЖКХ и транспорте.</w:t>
      </w:r>
    </w:p>
    <w:p w:rsidR="001530F8" w:rsidRPr="00520718" w:rsidRDefault="001530F8" w:rsidP="001530F8">
      <w:pPr>
        <w:rPr>
          <w:u w:val="single"/>
        </w:rPr>
      </w:pPr>
      <w:r w:rsidRPr="00520718">
        <w:rPr>
          <w:u w:val="single"/>
        </w:rPr>
        <w:t>Затопление и наводнения.</w:t>
      </w:r>
    </w:p>
    <w:p w:rsidR="001530F8" w:rsidRPr="00520718" w:rsidRDefault="001530F8" w:rsidP="001530F8">
      <w:r w:rsidRPr="00520718">
        <w:t>Наводнения на реках полуострова вызываются преимущественно таянием снега в весенне-летний период, заторами льда во время весеннего ледохода и реже дождевыми паводками. Весенне-летнее половодье начинается со второй половины мая и проходит, как правило, двумя волнами. Первая волна обусловлена таянием долинных и предгорных снегозапасов, проходит в конце мая – начале июня. Подъем второй, основной волны половодья, сформированной таянием горных и высокогорных снегозапасов возобновляется с середины июля.</w:t>
      </w:r>
    </w:p>
    <w:p w:rsidR="001530F8" w:rsidRPr="00520718" w:rsidRDefault="001530F8" w:rsidP="001530F8">
      <w:r w:rsidRPr="00520718">
        <w:t>Опасность наводнений обусловлена огромным материальным ущербом, который эти стихийные бедствия наносят населению и хозяйству, а также большим количеством пострадавших. Многочисленные негативные последствия сильных паводков и наводнений проявляются в виде прямого и косвенного ущерба населению и экономике затопленных районов. Основную часть прямого ущерба составляют непосредственные потери от наводнений: погибшие и раненые среди населения, разрушенные и поврежденные жилые, административные, хозяйственные и другие объекты и сооружения, уничтоженный урожай сельскохозяйственных культур, снижение качества почв. К косвенному ущербу относятся, в частности, замедление темпов развития экономики пострадавших районов, ухудшение условий жизни населения, затраты на ликвидацию последствий стихийного бедствия.</w:t>
      </w:r>
    </w:p>
    <w:p w:rsidR="001530F8" w:rsidRPr="00520718" w:rsidRDefault="001530F8" w:rsidP="001530F8">
      <w:pPr>
        <w:rPr>
          <w:iCs/>
        </w:rPr>
      </w:pPr>
      <w:r w:rsidRPr="00520718">
        <w:rPr>
          <w:iCs/>
        </w:rPr>
        <w:t>На территории Камчатского края в зону наводнений при половодьях и паводках попадают Усть-Большерецкий, Усть-Камчатский, Пенжинский, Тигильский и другие районы. Наводнения обычно имеют локальный характер, но в отдельные годы охватывают одновременно бассейны нескольких рек. В период прохождения максимальных уровней половодья возможно достижение неблагоприятных и опасных отметок, подтопление поселков, дорог, полей и хозяйственных объектов.</w:t>
      </w:r>
    </w:p>
    <w:p w:rsidR="001530F8" w:rsidRPr="00520718" w:rsidRDefault="001530F8" w:rsidP="001530F8">
      <w:pPr>
        <w:rPr>
          <w:iCs/>
        </w:rPr>
      </w:pPr>
      <w:r w:rsidRPr="00520718">
        <w:rPr>
          <w:iCs/>
        </w:rPr>
        <w:t>В зону возможного подтопления в весенний период может попасть до 20 населенных пунктов, до 185 домов с населением до 819 человек.</w:t>
      </w:r>
    </w:p>
    <w:p w:rsidR="001530F8" w:rsidRPr="00520718" w:rsidRDefault="001530F8" w:rsidP="002B5CF8">
      <w:pPr>
        <w:numPr>
          <w:ilvl w:val="0"/>
          <w:numId w:val="2"/>
        </w:numPr>
        <w:tabs>
          <w:tab w:val="left" w:pos="993"/>
        </w:tabs>
        <w:spacing w:before="0" w:after="0"/>
        <w:ind w:left="0" w:firstLine="567"/>
      </w:pPr>
      <w:r w:rsidRPr="00520718">
        <w:t xml:space="preserve"> 5 населенных пунктов г. Елизово, с. Северные Коряки, п. Термальный и п. Лесной (до 259 чел.) Елизовского района; </w:t>
      </w:r>
    </w:p>
    <w:p w:rsidR="001530F8" w:rsidRPr="00520718" w:rsidRDefault="001530F8" w:rsidP="002B5CF8">
      <w:pPr>
        <w:numPr>
          <w:ilvl w:val="0"/>
          <w:numId w:val="2"/>
        </w:numPr>
        <w:tabs>
          <w:tab w:val="left" w:pos="993"/>
        </w:tabs>
        <w:spacing w:before="0" w:after="0"/>
        <w:ind w:left="0" w:firstLine="567"/>
      </w:pPr>
      <w:r w:rsidRPr="00520718">
        <w:t xml:space="preserve"> 1 населенный пункт с. Усть-Большерецк, (до 36 чел.) Усть-Большерецкого района;</w:t>
      </w:r>
    </w:p>
    <w:p w:rsidR="001530F8" w:rsidRPr="00520718" w:rsidRDefault="001530F8" w:rsidP="002B5CF8">
      <w:pPr>
        <w:numPr>
          <w:ilvl w:val="0"/>
          <w:numId w:val="2"/>
        </w:numPr>
        <w:tabs>
          <w:tab w:val="left" w:pos="993"/>
        </w:tabs>
        <w:spacing w:before="0" w:after="0"/>
        <w:ind w:left="0" w:firstLine="567"/>
      </w:pPr>
      <w:r w:rsidRPr="00520718">
        <w:t xml:space="preserve"> 2 населенных пунктах с. Мильково и с. Долиновка (до 103 чел.) Мильковского района;</w:t>
      </w:r>
    </w:p>
    <w:p w:rsidR="001530F8" w:rsidRPr="00520718" w:rsidRDefault="001530F8" w:rsidP="002B5CF8">
      <w:pPr>
        <w:numPr>
          <w:ilvl w:val="0"/>
          <w:numId w:val="2"/>
        </w:numPr>
        <w:tabs>
          <w:tab w:val="left" w:pos="993"/>
        </w:tabs>
        <w:spacing w:before="0" w:after="0"/>
        <w:ind w:left="0" w:firstLine="567"/>
      </w:pPr>
      <w:r w:rsidRPr="00520718">
        <w:t xml:space="preserve"> 3 населенных пункта п. Крутогоровский, п. Ичинский и с. Соболево (до 86 чел.) Соболевского района;</w:t>
      </w:r>
    </w:p>
    <w:p w:rsidR="001530F8" w:rsidRPr="00520718" w:rsidRDefault="001530F8" w:rsidP="002B5CF8">
      <w:pPr>
        <w:numPr>
          <w:ilvl w:val="0"/>
          <w:numId w:val="2"/>
        </w:numPr>
        <w:tabs>
          <w:tab w:val="left" w:pos="993"/>
        </w:tabs>
        <w:spacing w:before="0" w:after="0"/>
        <w:ind w:left="0" w:firstLine="567"/>
      </w:pPr>
      <w:r w:rsidRPr="00520718">
        <w:t xml:space="preserve"> 1 населенный пункт п. Ключи (до 45 чел.) Усть-Камчатского района;</w:t>
      </w:r>
    </w:p>
    <w:p w:rsidR="001530F8" w:rsidRPr="00520718" w:rsidRDefault="001530F8" w:rsidP="002B5CF8">
      <w:pPr>
        <w:numPr>
          <w:ilvl w:val="0"/>
          <w:numId w:val="2"/>
        </w:numPr>
        <w:tabs>
          <w:tab w:val="left" w:pos="993"/>
        </w:tabs>
        <w:spacing w:before="0" w:after="0"/>
        <w:ind w:left="0" w:firstLine="567"/>
      </w:pPr>
      <w:r w:rsidRPr="00520718">
        <w:t xml:space="preserve"> 2 населенных пункта с. Ивашка и с. Тымлат</w:t>
      </w:r>
      <w:r w:rsidR="00A87890" w:rsidRPr="00520718">
        <w:t xml:space="preserve"> </w:t>
      </w:r>
      <w:r w:rsidRPr="00520718">
        <w:t>(до 60 чел.) Карагинского района;</w:t>
      </w:r>
    </w:p>
    <w:p w:rsidR="001530F8" w:rsidRPr="00520718" w:rsidRDefault="001530F8" w:rsidP="002B5CF8">
      <w:pPr>
        <w:numPr>
          <w:ilvl w:val="0"/>
          <w:numId w:val="2"/>
        </w:numPr>
        <w:tabs>
          <w:tab w:val="left" w:pos="993"/>
        </w:tabs>
        <w:spacing w:before="0" w:after="0"/>
        <w:ind w:left="0" w:firstLine="567"/>
      </w:pPr>
      <w:r w:rsidRPr="00520718">
        <w:t xml:space="preserve"> 1 населенный пункт с. Тигиль (0 чел.) Тигильского района;</w:t>
      </w:r>
    </w:p>
    <w:p w:rsidR="001530F8" w:rsidRPr="00520718" w:rsidRDefault="001530F8" w:rsidP="002B5CF8">
      <w:pPr>
        <w:numPr>
          <w:ilvl w:val="0"/>
          <w:numId w:val="2"/>
        </w:numPr>
        <w:tabs>
          <w:tab w:val="left" w:pos="993"/>
        </w:tabs>
        <w:spacing w:before="0" w:after="0"/>
        <w:ind w:left="0" w:firstLine="567"/>
      </w:pPr>
      <w:r w:rsidRPr="00520718">
        <w:t xml:space="preserve"> 5 населенных пунктов с. Аянка, с. Слаутное, с. Таловка, с. Парень, с. Оклан (до 230 чел.) Пенжинского района.</w:t>
      </w:r>
    </w:p>
    <w:p w:rsidR="001530F8" w:rsidRPr="00520718" w:rsidRDefault="001530F8" w:rsidP="001530F8">
      <w:pPr>
        <w:rPr>
          <w:iCs/>
        </w:rPr>
      </w:pPr>
      <w:r w:rsidRPr="00520718">
        <w:rPr>
          <w:iCs/>
        </w:rPr>
        <w:t xml:space="preserve">Наблюдается на некоторых застроенных территориях побережья Авачинской бухты (например, на участке расположения одного из корпусов судоремонтного завода в г. Вилючинске). Не исключено развитие таких процессов и в других прибрежных частях полуострова, особенно при ожидающемся в недалёком будущем постепенном повышении уровня моря. </w:t>
      </w:r>
    </w:p>
    <w:p w:rsidR="001530F8" w:rsidRPr="00520718" w:rsidRDefault="001530F8" w:rsidP="001530F8">
      <w:pPr>
        <w:rPr>
          <w:iCs/>
        </w:rPr>
      </w:pPr>
      <w:r w:rsidRPr="00520718">
        <w:rPr>
          <w:iCs/>
        </w:rPr>
        <w:t xml:space="preserve">Причинами возникновения </w:t>
      </w:r>
      <w:r w:rsidR="00A90828" w:rsidRPr="00520718">
        <w:rPr>
          <w:iCs/>
        </w:rPr>
        <w:t>чрезвычайных ситуаций,</w:t>
      </w:r>
      <w:r w:rsidRPr="00520718">
        <w:rPr>
          <w:iCs/>
        </w:rPr>
        <w:t xml:space="preserve"> связанных с половодьями и подтоплениями поселков, дорог, полей и хозяйственных объектов в период весеннего половодья может стать:</w:t>
      </w:r>
    </w:p>
    <w:p w:rsidR="001530F8" w:rsidRPr="00520718" w:rsidRDefault="001530F8" w:rsidP="002B5CF8">
      <w:pPr>
        <w:numPr>
          <w:ilvl w:val="0"/>
          <w:numId w:val="2"/>
        </w:numPr>
        <w:tabs>
          <w:tab w:val="left" w:pos="993"/>
        </w:tabs>
        <w:spacing w:before="0" w:after="0"/>
        <w:ind w:left="0" w:firstLine="567"/>
      </w:pPr>
      <w:r w:rsidRPr="00520718">
        <w:lastRenderedPageBreak/>
        <w:t>превышение уровня паводковых</w:t>
      </w:r>
      <w:r w:rsidR="00A87890" w:rsidRPr="00520718">
        <w:t xml:space="preserve"> </w:t>
      </w:r>
      <w:r w:rsidRPr="00520718">
        <w:t>вод</w:t>
      </w:r>
      <w:r w:rsidR="00A87890" w:rsidRPr="00520718">
        <w:t xml:space="preserve"> </w:t>
      </w:r>
      <w:r w:rsidRPr="00520718">
        <w:t>в</w:t>
      </w:r>
      <w:r w:rsidR="00A87890" w:rsidRPr="00520718">
        <w:t xml:space="preserve"> </w:t>
      </w:r>
      <w:r w:rsidRPr="00520718">
        <w:t>период</w:t>
      </w:r>
      <w:r w:rsidR="00A87890" w:rsidRPr="00520718">
        <w:t xml:space="preserve"> </w:t>
      </w:r>
      <w:r w:rsidRPr="00520718">
        <w:t>прохождения</w:t>
      </w:r>
      <w:r w:rsidR="00A87890" w:rsidRPr="00520718">
        <w:t xml:space="preserve"> </w:t>
      </w:r>
      <w:r w:rsidRPr="00520718">
        <w:t>максимальных;</w:t>
      </w:r>
    </w:p>
    <w:p w:rsidR="001530F8" w:rsidRPr="00520718" w:rsidRDefault="001530F8" w:rsidP="002B5CF8">
      <w:pPr>
        <w:numPr>
          <w:ilvl w:val="0"/>
          <w:numId w:val="2"/>
        </w:numPr>
        <w:tabs>
          <w:tab w:val="left" w:pos="993"/>
        </w:tabs>
        <w:spacing w:before="0" w:after="0"/>
        <w:ind w:left="0" w:firstLine="567"/>
      </w:pPr>
      <w:r w:rsidRPr="00520718">
        <w:t>уровней половодья и достижение ими неблагоприятных и опасных отметок;</w:t>
      </w:r>
    </w:p>
    <w:p w:rsidR="001530F8" w:rsidRPr="00520718" w:rsidRDefault="001530F8" w:rsidP="002B5CF8">
      <w:pPr>
        <w:numPr>
          <w:ilvl w:val="0"/>
          <w:numId w:val="2"/>
        </w:numPr>
        <w:tabs>
          <w:tab w:val="left" w:pos="993"/>
        </w:tabs>
        <w:spacing w:before="0" w:after="0"/>
        <w:ind w:left="0" w:firstLine="567"/>
      </w:pPr>
      <w:r w:rsidRPr="00520718">
        <w:t>образование заторов и зажоров на реках;</w:t>
      </w:r>
    </w:p>
    <w:p w:rsidR="001530F8" w:rsidRPr="00520718" w:rsidRDefault="001530F8" w:rsidP="002B5CF8">
      <w:pPr>
        <w:numPr>
          <w:ilvl w:val="0"/>
          <w:numId w:val="2"/>
        </w:numPr>
        <w:tabs>
          <w:tab w:val="left" w:pos="993"/>
        </w:tabs>
        <w:spacing w:before="0" w:after="0"/>
        <w:ind w:left="0" w:firstLine="567"/>
      </w:pPr>
      <w:r w:rsidRPr="00520718">
        <w:t>нарушение технического состояния защитных дамб.</w:t>
      </w:r>
    </w:p>
    <w:p w:rsidR="001530F8" w:rsidRPr="00520718" w:rsidRDefault="001530F8" w:rsidP="001530F8">
      <w:pPr>
        <w:rPr>
          <w:iCs/>
        </w:rPr>
      </w:pPr>
      <w:r w:rsidRPr="00520718">
        <w:rPr>
          <w:iCs/>
        </w:rPr>
        <w:t>Подъем уровней половодья на реках южных и центральных районов Камчатского края начинается в середине мая интенсивностью 3-5 см/сут. В третьей декаде мая интенсивность подъема уровней увеличивается обычно до 10-15 см/сут. При повышенном фоне температуры воздуха в первой декаде июня (на 5-6˚ выше среднемноголетних значений) происходит резкое увеличение роста уровней (до 25 см/сут) и прохождение наивысших уровней половодья в более ранние сроки. Максимальные уровни половодья на этих реках прошли 8-17 июня, на 5-12 дней раньше среднемноголетних сроков, по высоте они оказались на 10-</w:t>
      </w:r>
      <w:smartTag w:uri="urn:schemas-microsoft-com:office:smarttags" w:element="metricconverter">
        <w:smartTagPr>
          <w:attr w:name="ProductID" w:val="30 см"/>
        </w:smartTagPr>
        <w:r w:rsidRPr="00520718">
          <w:rPr>
            <w:iCs/>
          </w:rPr>
          <w:t>30 см</w:t>
        </w:r>
      </w:smartTag>
      <w:r w:rsidRPr="00520718">
        <w:rPr>
          <w:iCs/>
        </w:rPr>
        <w:t xml:space="preserve"> ниже обычных, кроме р. Амчигачи (с. Усть-Большерецк), где максимальные уровни половодья превысили среднемноголетние значения на </w:t>
      </w:r>
      <w:smartTag w:uri="urn:schemas-microsoft-com:office:smarttags" w:element="metricconverter">
        <w:smartTagPr>
          <w:attr w:name="ProductID" w:val="55 см"/>
        </w:smartTagPr>
        <w:r w:rsidRPr="00520718">
          <w:rPr>
            <w:iCs/>
          </w:rPr>
          <w:t>55 см</w:t>
        </w:r>
      </w:smartTag>
      <w:r w:rsidRPr="00520718">
        <w:rPr>
          <w:iCs/>
        </w:rPr>
        <w:t>.</w:t>
      </w:r>
    </w:p>
    <w:p w:rsidR="001530F8" w:rsidRPr="00520718" w:rsidRDefault="001530F8" w:rsidP="001530F8">
      <w:pPr>
        <w:rPr>
          <w:iCs/>
        </w:rPr>
      </w:pPr>
      <w:r w:rsidRPr="00520718">
        <w:rPr>
          <w:iCs/>
        </w:rPr>
        <w:t>Наводнения обычно имеют локальный характер, но в отдельные годы охватывают одновременно бассейны нескольких рек.</w:t>
      </w:r>
    </w:p>
    <w:p w:rsidR="001530F8" w:rsidRPr="00520718" w:rsidRDefault="001530F8" w:rsidP="001530F8">
      <w:pPr>
        <w:rPr>
          <w:iCs/>
        </w:rPr>
      </w:pPr>
      <w:r w:rsidRPr="00520718">
        <w:rPr>
          <w:iCs/>
        </w:rPr>
        <w:t>На территории Камчатского края, исходя из данных многолетних наблюдений, в период весеннего половодья наиболее вероятно возникновение чрезвычайных ситуаций:</w:t>
      </w:r>
    </w:p>
    <w:p w:rsidR="001530F8" w:rsidRPr="00520718" w:rsidRDefault="001530F8" w:rsidP="001530F8">
      <w:pPr>
        <w:rPr>
          <w:iCs/>
        </w:rPr>
      </w:pPr>
      <w:r w:rsidRPr="00520718">
        <w:rPr>
          <w:iCs/>
        </w:rPr>
        <w:t>на первом этапе:</w:t>
      </w:r>
    </w:p>
    <w:p w:rsidR="001530F8" w:rsidRPr="00520718" w:rsidRDefault="001530F8" w:rsidP="002B5CF8">
      <w:pPr>
        <w:numPr>
          <w:ilvl w:val="0"/>
          <w:numId w:val="2"/>
        </w:numPr>
        <w:tabs>
          <w:tab w:val="left" w:pos="993"/>
        </w:tabs>
        <w:spacing w:before="0" w:after="0"/>
        <w:ind w:left="0" w:firstLine="567"/>
        <w:rPr>
          <w:iCs/>
        </w:rPr>
      </w:pPr>
      <w:r w:rsidRPr="00520718">
        <w:t>с 20 апреля по 30 мая в южной и юго-западной части Камчатского края</w:t>
      </w:r>
      <w:r w:rsidR="00A87890" w:rsidRPr="00520718">
        <w:t xml:space="preserve"> </w:t>
      </w:r>
      <w:r w:rsidRPr="00520718">
        <w:t>в</w:t>
      </w:r>
      <w:r w:rsidRPr="00520718">
        <w:rPr>
          <w:iCs/>
        </w:rPr>
        <w:t xml:space="preserve"> бассейнах рек Авача, Карымшина, Тополовая, </w:t>
      </w:r>
      <w:r w:rsidR="00A90828" w:rsidRPr="00520718">
        <w:rPr>
          <w:iCs/>
        </w:rPr>
        <w:t>Амчигача (</w:t>
      </w:r>
      <w:r w:rsidRPr="00520718">
        <w:rPr>
          <w:iCs/>
        </w:rPr>
        <w:t>Усть-Большерецкий и Елизовский районы);</w:t>
      </w:r>
    </w:p>
    <w:p w:rsidR="001530F8" w:rsidRPr="00520718" w:rsidRDefault="001530F8" w:rsidP="001530F8">
      <w:pPr>
        <w:rPr>
          <w:iCs/>
        </w:rPr>
      </w:pPr>
      <w:r w:rsidRPr="00520718">
        <w:rPr>
          <w:iCs/>
        </w:rPr>
        <w:t xml:space="preserve">на втором этапе: </w:t>
      </w:r>
    </w:p>
    <w:p w:rsidR="001530F8" w:rsidRPr="00520718" w:rsidRDefault="001530F8" w:rsidP="002B5CF8">
      <w:pPr>
        <w:numPr>
          <w:ilvl w:val="0"/>
          <w:numId w:val="2"/>
        </w:numPr>
        <w:tabs>
          <w:tab w:val="left" w:pos="993"/>
        </w:tabs>
        <w:spacing w:before="0" w:after="0"/>
        <w:ind w:left="0" w:firstLine="567"/>
        <w:rPr>
          <w:iCs/>
        </w:rPr>
      </w:pPr>
      <w:r w:rsidRPr="00520718">
        <w:rPr>
          <w:iCs/>
        </w:rPr>
        <w:t>с 1 мая по 20 июня на территории центральной части Камчатского края</w:t>
      </w:r>
      <w:r w:rsidR="00A87890" w:rsidRPr="00520718">
        <w:rPr>
          <w:iCs/>
        </w:rPr>
        <w:t xml:space="preserve"> </w:t>
      </w:r>
      <w:r w:rsidRPr="00520718">
        <w:rPr>
          <w:iCs/>
        </w:rPr>
        <w:t xml:space="preserve">в бассейнах рек Камчатка, Большая Воровская, Крутогорова, </w:t>
      </w:r>
      <w:r w:rsidR="00A90828" w:rsidRPr="00520718">
        <w:rPr>
          <w:iCs/>
        </w:rPr>
        <w:t>Ича (</w:t>
      </w:r>
      <w:r w:rsidRPr="00520718">
        <w:rPr>
          <w:iCs/>
        </w:rPr>
        <w:t>Мильковский, Усть-</w:t>
      </w:r>
      <w:r w:rsidRPr="00520718">
        <w:t>Камчатский</w:t>
      </w:r>
      <w:r w:rsidRPr="00520718">
        <w:rPr>
          <w:iCs/>
        </w:rPr>
        <w:t xml:space="preserve"> иСоболевский районы); на территории северной части Камчатского края в бассейнах рек Пенжина, Энычаваям, Оклан, Парень, Ивашка, Тигиль, </w:t>
      </w:r>
      <w:r w:rsidR="00A90828" w:rsidRPr="00520718">
        <w:rPr>
          <w:iCs/>
        </w:rPr>
        <w:t>Тымлат (</w:t>
      </w:r>
      <w:r w:rsidRPr="00520718">
        <w:rPr>
          <w:iCs/>
        </w:rPr>
        <w:t>Карагинский, Пенжинский иТигильский районы).</w:t>
      </w:r>
    </w:p>
    <w:p w:rsidR="001530F8" w:rsidRPr="00520718" w:rsidRDefault="001530F8" w:rsidP="001530F8">
      <w:pPr>
        <w:rPr>
          <w:iCs/>
        </w:rPr>
      </w:pPr>
      <w:r w:rsidRPr="00520718">
        <w:rPr>
          <w:iCs/>
        </w:rPr>
        <w:t xml:space="preserve">На территории Камчатского края, в период весеннего половодья наиболее вероятно </w:t>
      </w:r>
      <w:r w:rsidRPr="00520718">
        <w:rPr>
          <w:i/>
          <w:iCs/>
        </w:rPr>
        <w:t>возникновение чрезвычайных ситуаций до межмуниципального уровня</w:t>
      </w:r>
      <w:r w:rsidRPr="00520718">
        <w:rPr>
          <w:iCs/>
        </w:rPr>
        <w:t>:</w:t>
      </w:r>
    </w:p>
    <w:p w:rsidR="001530F8" w:rsidRPr="00520718" w:rsidRDefault="001530F8" w:rsidP="002B5CF8">
      <w:pPr>
        <w:numPr>
          <w:ilvl w:val="0"/>
          <w:numId w:val="2"/>
        </w:numPr>
        <w:tabs>
          <w:tab w:val="left" w:pos="993"/>
        </w:tabs>
        <w:spacing w:before="0" w:after="0"/>
        <w:ind w:left="0" w:firstLine="567"/>
      </w:pPr>
      <w:r w:rsidRPr="00520718">
        <w:t> во второй-третьей декадах мая на территории Елизовского и Усть-Большерецкого муниципальных районов (р. Авача, р. Карымшина, р. Амчигача, р. Тополовая);</w:t>
      </w:r>
    </w:p>
    <w:p w:rsidR="001530F8" w:rsidRPr="00520718" w:rsidRDefault="001530F8" w:rsidP="002B5CF8">
      <w:pPr>
        <w:numPr>
          <w:ilvl w:val="0"/>
          <w:numId w:val="2"/>
        </w:numPr>
        <w:tabs>
          <w:tab w:val="left" w:pos="993"/>
        </w:tabs>
        <w:spacing w:before="0" w:after="0"/>
        <w:ind w:left="0" w:firstLine="567"/>
      </w:pPr>
      <w:r w:rsidRPr="00520718">
        <w:t> с третьей декады мая по третью декаду июня на территории Мильковского, Усть-Камчатского и Соболевского муниципальных районов (р. Большая Воровская, р. Крутогорова, р. Ича, р. Камчатка);</w:t>
      </w:r>
    </w:p>
    <w:p w:rsidR="001530F8" w:rsidRPr="00520718" w:rsidRDefault="001530F8" w:rsidP="002B5CF8">
      <w:pPr>
        <w:numPr>
          <w:ilvl w:val="0"/>
          <w:numId w:val="2"/>
        </w:numPr>
        <w:tabs>
          <w:tab w:val="left" w:pos="993"/>
        </w:tabs>
        <w:spacing w:before="0" w:after="0"/>
        <w:ind w:left="0" w:firstLine="567"/>
      </w:pPr>
      <w:r w:rsidRPr="00520718">
        <w:t> с первой по третью декады июня на территории Карагинского, Пенжинского и Тигильского муниципальных районов (р. Пенжина, р. Энычаваям, р. Ивашка (Панкара), р. Тымлат, р. Парень, р. Оклан, р. Тигиль).</w:t>
      </w:r>
    </w:p>
    <w:p w:rsidR="001530F8" w:rsidRPr="00520718" w:rsidRDefault="001530F8" w:rsidP="001530F8">
      <w:pPr>
        <w:rPr>
          <w:iCs/>
        </w:rPr>
      </w:pPr>
      <w:r w:rsidRPr="00520718">
        <w:rPr>
          <w:iCs/>
        </w:rPr>
        <w:t xml:space="preserve">Всего в зону возможного подтопления может попасть: до 20 населенных пунктов, до 185 домов, до 839 человек, до 11 объектов экономики (из них 3 потенциально опасных объекта (ПОО) и 3 водозабора), 3 моста, до 5,5 км внутрипоселковых линий электропередач, размыв 5 участков автомобильных дорог общей протяженностью до </w:t>
      </w:r>
      <w:smartTag w:uri="urn:schemas-microsoft-com:office:smarttags" w:element="metricconverter">
        <w:smartTagPr>
          <w:attr w:name="ProductID" w:val="4,8 км"/>
        </w:smartTagPr>
        <w:r w:rsidRPr="00520718">
          <w:rPr>
            <w:iCs/>
          </w:rPr>
          <w:t>4,8 км</w:t>
        </w:r>
      </w:smartTag>
      <w:r w:rsidRPr="00520718">
        <w:rPr>
          <w:iCs/>
        </w:rPr>
        <w:t xml:space="preserve">. </w:t>
      </w:r>
    </w:p>
    <w:p w:rsidR="001530F8" w:rsidRPr="00520718" w:rsidRDefault="001530F8" w:rsidP="001530F8">
      <w:pPr>
        <w:rPr>
          <w:iCs/>
        </w:rPr>
      </w:pPr>
      <w:r w:rsidRPr="00520718">
        <w:rPr>
          <w:iCs/>
        </w:rPr>
        <w:t>При прохождении весенне-летнего половодья, наивысшие уровни которого обычно наблюдаются во второй половине июня, возможно возникновение аварийных ситуаций, которые могут вызвать подтопление территорий, объектов экономики, транспорта в районах посёлка Раздольный, села Мильково, а также на водозаборе в г. Елизово, что приведет к созданию чрезвычайной ситуации значительного масштаба на водозаборе, обеспечивающем питьевой водой 80 % населения края.</w:t>
      </w:r>
    </w:p>
    <w:p w:rsidR="001530F8" w:rsidRPr="00520718" w:rsidRDefault="001530F8" w:rsidP="001530F8">
      <w:r w:rsidRPr="00520718">
        <w:t xml:space="preserve">В качестве мероприятий по снижению негативного влияния весенних паводков на территорию Камчатского края планируется организация мониторинга уровня воды в период паводка, распиловка и чернение льда, а </w:t>
      </w:r>
      <w:r w:rsidR="00A90828" w:rsidRPr="00520718">
        <w:t>также</w:t>
      </w:r>
      <w:r w:rsidRPr="00520718">
        <w:t xml:space="preserve"> своевременная эвакуация населения из мест подверженных подтоплению. В качестве планировочных мероприятий по снижению последствий подтопления территории, следует запланировать переселение жителей из домов, попадающих в зону бедствия, </w:t>
      </w:r>
      <w:r w:rsidR="00A90828" w:rsidRPr="00520718">
        <w:t>в дома,</w:t>
      </w:r>
      <w:r w:rsidRPr="00520718">
        <w:t xml:space="preserve"> находящиеся на безопасных территориях, а </w:t>
      </w:r>
      <w:r w:rsidR="00A90828" w:rsidRPr="00520718">
        <w:t>также</w:t>
      </w:r>
      <w:r w:rsidRPr="00520718">
        <w:t xml:space="preserve"> </w:t>
      </w:r>
      <w:r w:rsidRPr="00520718">
        <w:lastRenderedPageBreak/>
        <w:t>проведение инженерного комплекса мероприятий по руслорегулированию. В крупных населенных пунктах необходимо проводит строительство защитных дамб, а так же проведения ремонта существующих.</w:t>
      </w:r>
    </w:p>
    <w:p w:rsidR="001530F8" w:rsidRPr="00520718" w:rsidRDefault="001530F8" w:rsidP="001530F8">
      <w:r w:rsidRPr="00520718">
        <w:t>Так же в качестве планировочных ограничений, на основании Водного кодекса РФ статья 67.1.</w:t>
      </w:r>
      <w:r w:rsidR="00A87890" w:rsidRPr="00520718">
        <w:t xml:space="preserve"> </w:t>
      </w:r>
      <w:r w:rsidRPr="00520718">
        <w:t>в границах зон возможного затопления запрещается:</w:t>
      </w:r>
    </w:p>
    <w:p w:rsidR="001530F8" w:rsidRPr="00520718" w:rsidRDefault="001530F8" w:rsidP="002B5CF8">
      <w:pPr>
        <w:numPr>
          <w:ilvl w:val="0"/>
          <w:numId w:val="2"/>
        </w:numPr>
        <w:tabs>
          <w:tab w:val="left" w:pos="993"/>
        </w:tabs>
        <w:spacing w:before="0" w:after="0"/>
        <w:ind w:left="0" w:firstLine="567"/>
      </w:pPr>
      <w:r w:rsidRPr="00520718">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w:t>
      </w:r>
    </w:p>
    <w:p w:rsidR="001530F8" w:rsidRPr="00520718" w:rsidRDefault="001530F8" w:rsidP="002B5CF8">
      <w:pPr>
        <w:numPr>
          <w:ilvl w:val="0"/>
          <w:numId w:val="2"/>
        </w:numPr>
        <w:tabs>
          <w:tab w:val="left" w:pos="993"/>
        </w:tabs>
        <w:spacing w:before="0" w:after="0"/>
        <w:ind w:left="0" w:firstLine="567"/>
      </w:pPr>
      <w:r w:rsidRPr="00520718">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1530F8" w:rsidRPr="00520718" w:rsidRDefault="001530F8" w:rsidP="001530F8">
      <w:pPr>
        <w:rPr>
          <w:i/>
          <w:u w:val="single"/>
        </w:rPr>
      </w:pPr>
    </w:p>
    <w:p w:rsidR="001530F8" w:rsidRPr="00520718" w:rsidRDefault="001530F8" w:rsidP="001530F8">
      <w:pPr>
        <w:rPr>
          <w:u w:val="single"/>
        </w:rPr>
      </w:pPr>
      <w:r w:rsidRPr="00520718">
        <w:rPr>
          <w:u w:val="single"/>
        </w:rPr>
        <w:t>Сильные туманы.</w:t>
      </w:r>
    </w:p>
    <w:p w:rsidR="001530F8" w:rsidRPr="00520718" w:rsidRDefault="001530F8" w:rsidP="001530F8">
      <w:r w:rsidRPr="00520718">
        <w:t xml:space="preserve">На территории Камчатского края среднее многолетнее число дней за год с сильным туманом (видимостью 50 м и менее) в среднем 20 дней в году, что обуславливает возможные чрезвычайные ситуации локального уровня, связанные с дорожно-транспортными происшествиями, </w:t>
      </w:r>
      <w:r w:rsidR="00A90828" w:rsidRPr="00520718">
        <w:t>авиапроисшествиями</w:t>
      </w:r>
      <w:r w:rsidRPr="00520718">
        <w:t xml:space="preserve"> и столкновениями судов на воде. Оценка степени опасности по территории края колеблется от низкой до высокой (Петрпавловск-Камчатский) степени опасности. Проявления тумана происходит в основном в весенний и осенний периоды, однако иногда образование интенсивных туманов возможно и в зимние месяцы, в периоды оттепелей. Продолжительность туманов может колебаться от нескольких часов до нескольких суток.</w:t>
      </w:r>
    </w:p>
    <w:p w:rsidR="001530F8" w:rsidRPr="00520718" w:rsidRDefault="001530F8" w:rsidP="001530F8"/>
    <w:p w:rsidR="001530F8" w:rsidRPr="00520718" w:rsidRDefault="001530F8" w:rsidP="001530F8">
      <w:pPr>
        <w:rPr>
          <w:u w:val="single"/>
        </w:rPr>
      </w:pPr>
      <w:r w:rsidRPr="00520718">
        <w:rPr>
          <w:u w:val="single"/>
        </w:rPr>
        <w:t>Климатические экстремумы</w:t>
      </w:r>
    </w:p>
    <w:p w:rsidR="001530F8" w:rsidRPr="00520718" w:rsidRDefault="001530F8" w:rsidP="001530F8">
      <w:r w:rsidRPr="00520718">
        <w:t xml:space="preserve">Климатические экстремумы – экстремально высокие и низкие температуры, сильные метели, интенсивные осадки и высокие снегозапасы – это предпосылки возникновения климатически обусловленных опасных ситуаций. </w:t>
      </w:r>
    </w:p>
    <w:p w:rsidR="001530F8" w:rsidRPr="00520718" w:rsidRDefault="001530F8" w:rsidP="001530F8">
      <w:r w:rsidRPr="00520718">
        <w:t>На территории края встречаются практически все опасные метеорологические процессы и явления характерные для России: сильные дожди и ветры, интенсивные метели, грозы, экстремальные температуры воздуха, туманы, гололедно-изморозевые явления и др. В различных районах края они имеют разную повторяемость и интенсивность проявления.</w:t>
      </w:r>
    </w:p>
    <w:p w:rsidR="001530F8" w:rsidRPr="00520718" w:rsidRDefault="001530F8" w:rsidP="001530F8">
      <w:r w:rsidRPr="00520718">
        <w:t xml:space="preserve">Наиболее вероятно возникновение ЧС природного характера, связанных с опасными метеорологическими явлениями. Источниками такого рода ЧС могут послужить: сильный туман, сильный ветер, сильная метель, резкая оттепель в период таяния снега, очень сильный снег, сильный мороз, гололёдно-изморозевые отложения. </w:t>
      </w:r>
    </w:p>
    <w:p w:rsidR="001530F8" w:rsidRPr="00520718" w:rsidRDefault="001530F8" w:rsidP="001530F8">
      <w:r w:rsidRPr="00520718">
        <w:rPr>
          <w:iCs/>
        </w:rPr>
        <w:t>Одним из наиболее опасных является сочетание интенсивных осадков и сильного ветра в прибрежных регионах Камчатки.</w:t>
      </w:r>
    </w:p>
    <w:p w:rsidR="001530F8" w:rsidRPr="00520718" w:rsidRDefault="001530F8" w:rsidP="001530F8">
      <w:r w:rsidRPr="00520718">
        <w:t xml:space="preserve">В результате возможных перепадов температур в осенне-зимний период в вечернее и дневное время повсеместно на территории края велика вероятность появления гололедицы, образования и последующего обрушения снежно-ледяных наростов, что способно привести к росту случаев гибели и травмирования среди населения. </w:t>
      </w:r>
    </w:p>
    <w:p w:rsidR="001530F8" w:rsidRPr="00520718" w:rsidRDefault="001530F8" w:rsidP="001530F8">
      <w:r w:rsidRPr="00520718">
        <w:t>В летние месяцы при проявлении опасных и комплекса неблагоприятных метеорологических явлений, в особенности при прохождении активных атмосферных фронтов, практически на всей территории края прогнозируется высокая вероятность возникновения ЧС, связанных с обрывом ЛЭП и линий связи, обрушением слабоукрепленных (или ветхих) конструкций, повреждением кровли жилых домов и объектов инфраструктуры, гибели посевов сельскохозяйственных культур. Наиболее вероятно их возникновение в прибрежных районах каря. Внутренние районы Камчатки характеризуются достаточно низкими зимними температурами, а повторяемость и интенсивность ветровых экстремумов в этих районах несколько ниже, чем в прибрежных районах.</w:t>
      </w:r>
    </w:p>
    <w:p w:rsidR="001530F8" w:rsidRPr="00520718" w:rsidRDefault="001530F8" w:rsidP="001530F8">
      <w:pPr>
        <w:rPr>
          <w:i/>
          <w:u w:val="single"/>
        </w:rPr>
      </w:pPr>
    </w:p>
    <w:p w:rsidR="001530F8" w:rsidRPr="00520718" w:rsidRDefault="001530F8" w:rsidP="001530F8">
      <w:pPr>
        <w:rPr>
          <w:u w:val="single"/>
        </w:rPr>
      </w:pPr>
      <w:r w:rsidRPr="00520718">
        <w:rPr>
          <w:u w:val="single"/>
        </w:rPr>
        <w:lastRenderedPageBreak/>
        <w:t>Интенсивные осадки и сильные снегопады</w:t>
      </w:r>
    </w:p>
    <w:p w:rsidR="001530F8" w:rsidRPr="00520718" w:rsidRDefault="001530F8" w:rsidP="001530F8">
      <w:r w:rsidRPr="00520718">
        <w:rPr>
          <w:i/>
        </w:rPr>
        <w:t>Сильный дождь</w:t>
      </w:r>
      <w:r w:rsidRPr="00520718">
        <w:t xml:space="preserve"> — это атмосферные осадки в жидкой форме, количество которых составляет не менее 30 мм за сутки. Интенсивные осадки и интенсивные снегопады могут оказать существенное влияние на функционирование хозяйства Камчатского края. К сильным снегопадам относят снегопады с интенсивностью 20 мм и более за промежуток времени 24 часа и менее. Наиболее вероятно возникновение сильного снегопада с октября по февраль. </w:t>
      </w:r>
    </w:p>
    <w:p w:rsidR="001530F8" w:rsidRPr="00520718" w:rsidRDefault="001530F8" w:rsidP="001530F8">
      <w:r w:rsidRPr="00520718">
        <w:rPr>
          <w:bCs/>
          <w:iCs/>
        </w:rPr>
        <w:t xml:space="preserve">Сильные дожди, </w:t>
      </w:r>
      <w:r w:rsidRPr="00520718">
        <w:t>как правило, сами не вызывают чрезвычайных ситуаций, но вследствие возникновения дождевого паводка, пропитывания грунтов водой на склонах, они могут вызвать чрезвычайные ситуации связанные с оползневой деятельностью.</w:t>
      </w:r>
    </w:p>
    <w:p w:rsidR="001530F8" w:rsidRPr="00520718" w:rsidRDefault="001530F8" w:rsidP="001530F8">
      <w:r w:rsidRPr="00520718">
        <w:t xml:space="preserve">Так, 12 октября 2008 года в г. Петропавловске-Камчатском в связи с выпадением обильных осадков во время прохождении глубокого циклона произошёл оползень насыпи дорожного полотна напротив администрации города в результате чего был разрушен тротуар на участке протяжённостью </w:t>
      </w:r>
      <w:smartTag w:uri="urn:schemas-microsoft-com:office:smarttags" w:element="metricconverter">
        <w:smartTagPr>
          <w:attr w:name="ProductID" w:val="3 м"/>
        </w:smartTagPr>
        <w:r w:rsidRPr="00520718">
          <w:t>3 м</w:t>
        </w:r>
      </w:smartTag>
      <w:r w:rsidRPr="00520718">
        <w:t>, дорожное полотно не повреждено. Проезд для автомобильного транспорта закрыт, за исключением муниципального транспорта. Проезд в район СРВ - п. Завойко организован по объездной автомобильной дороге по ул. Высотная.</w:t>
      </w:r>
    </w:p>
    <w:p w:rsidR="001530F8" w:rsidRPr="00520718" w:rsidRDefault="001530F8" w:rsidP="001530F8">
      <w:r w:rsidRPr="00520718">
        <w:t>Территория края относится к районам со средней и высокой степенью ливневой опасности. Сильные дожди возможны с июль по август. Проливные дожди здесь возможны ежегодно, но не всегда они вызывают чрезвычайные ситуации. Высокая повторяемость сильных дождей отмечается в отдельных районах Камчатки и составляет средний риск 0,1-1,0 (повторяемости)</w:t>
      </w:r>
      <w:r w:rsidR="00A87890" w:rsidRPr="00520718">
        <w:t xml:space="preserve"> </w:t>
      </w:r>
      <w:r w:rsidRPr="00520718">
        <w:t>в год. Возможно возникновение чрезвычайных ситуаций от локального и муниципального уровней.</w:t>
      </w:r>
    </w:p>
    <w:p w:rsidR="001530F8" w:rsidRPr="00520718" w:rsidRDefault="001530F8" w:rsidP="001530F8">
      <w:r w:rsidRPr="00520718">
        <w:rPr>
          <w:b/>
          <w:bCs/>
          <w:i/>
          <w:iCs/>
        </w:rPr>
        <w:t xml:space="preserve">Сильные метели </w:t>
      </w:r>
      <w:r w:rsidRPr="00520718">
        <w:t>оказывают существенное влияние для жизнедеятельности человека. Они вызывают разрушение линий связи, ЛЭП, приводят к перебоям в движении автомобильного транспорта, прекращению работы в аэропортах, в населённых пунктах могут быть причиной разрушений промышленных, жилых и административных зданий, способствуют сходу мощных снежных лавин.</w:t>
      </w:r>
    </w:p>
    <w:p w:rsidR="001530F8" w:rsidRPr="00520718" w:rsidRDefault="001530F8" w:rsidP="001530F8">
      <w:r w:rsidRPr="00520718">
        <w:t>Метель — это перенос снега достаточно сильным ветром над поверхностью почвы или снежным покровом. Опасные ситуации с негативными последствиями создают метели со скоростью ветра более 20 м/с и продолжительностью более 12 ч. Одной из важнейших характеристик метелевой деятельности является перенос снега, который определяет дальность видимости, освещенность, поступление твердых осадков на вертикальную и наклонную поверхность и величину снегозаносов. Снежные заносы нарушают эксплуатацию транспортных коммуникаций, открытых горных разработок, усложняют хозяйственную деятельность зимой.</w:t>
      </w:r>
    </w:p>
    <w:p w:rsidR="001530F8" w:rsidRPr="00520718" w:rsidRDefault="001530F8" w:rsidP="001530F8">
      <w:r w:rsidRPr="00520718">
        <w:t>2 февраля 2005 года в результате прохождения глубокого циклона (очень сильные осадки, в виде мокрого снега, снежные заносы, скорость ветра 17-22 м/с, порывами до 30 м/с) нарушено транспортное сообщение: закрыт аэропорт Елизово, ограничено движение общественного и личного транспорта в г. Петропавловске-Камчатском, затруднен подвоз топлива к котельным города. Жителям крупнейших городов - Петропавловска-Камчатского, Елизова и Вилючинска - рекомендовано не покидать дома без крайней необходимости. Отменены занятия всех классов всех школ, занятия в средне-специальных, среднетехнических и высших учебных заведениях г. Петропавловска-Камчатского. Из-за схода снежных лавин в г. Петропавловске-Камчатском проведена эвакуация населения из лавиноопасных участков. Сумма ущерба составила 35 млн. рублей.</w:t>
      </w:r>
    </w:p>
    <w:p w:rsidR="001530F8" w:rsidRPr="00520718" w:rsidRDefault="001530F8" w:rsidP="001530F8">
      <w:r w:rsidRPr="00520718">
        <w:rPr>
          <w:b/>
          <w:i/>
          <w:iCs/>
        </w:rPr>
        <w:t>Сильные снегопады</w:t>
      </w:r>
      <w:r w:rsidRPr="00520718">
        <w:rPr>
          <w:i/>
          <w:iCs/>
        </w:rPr>
        <w:t xml:space="preserve"> </w:t>
      </w:r>
      <w:r w:rsidRPr="00520718">
        <w:t>возникают, как правило, при прохождении глубоких циклонов и особенно интенсивны в зоне атмосферных фронтов. В связи с этим, наибольшая повторяемость чрезвычайных ситуаций, связанных с сильными снегопадами отмечается в районах с интенсивной циклонической деятельностью, к которым относится и Камчатка.</w:t>
      </w:r>
    </w:p>
    <w:p w:rsidR="001530F8" w:rsidRPr="00520718" w:rsidRDefault="001530F8" w:rsidP="001530F8">
      <w:r w:rsidRPr="00520718">
        <w:t xml:space="preserve">Интенсивные снегопады оказывают существенное влияние на функционирование хозяйственных объектов. Они вызывают разрушения линий электропередач, связи при налипании снега. Частые интенсивные снегопады резко увеличивают снегозапасы, что </w:t>
      </w:r>
      <w:r w:rsidRPr="00520718">
        <w:lastRenderedPageBreak/>
        <w:t>создает благоприятные условия для формирования мощных весенних половодий. В населенных пунктах на автомобильных дорогах сильные снегопады оказывают парализующее воздействие. В горных районах снегопады способствуют сходу мощных снежных лавин.</w:t>
      </w:r>
    </w:p>
    <w:p w:rsidR="001530F8" w:rsidRPr="00520718" w:rsidRDefault="001530F8" w:rsidP="001530F8">
      <w:r w:rsidRPr="00520718">
        <w:t>Сильные снегопады, также, увеличивают опасность снеговых нагрузок. Снеговые нагрузки влияют на разные сооружения: промышленные, жилые, сельскохозяйственные строения. В случае легких конструкций, где снеговые нагрузки превышают всякие другие, испытываемые зданием, именно они должны влиять на выбор типа строительных конструкций.</w:t>
      </w:r>
    </w:p>
    <w:p w:rsidR="001530F8" w:rsidRPr="00520718" w:rsidRDefault="001530F8" w:rsidP="001530F8">
      <w:r w:rsidRPr="00520718">
        <w:t xml:space="preserve">Опасность </w:t>
      </w:r>
      <w:r w:rsidRPr="00520718">
        <w:rPr>
          <w:b/>
          <w:i/>
          <w:iCs/>
        </w:rPr>
        <w:t>сильных ветров</w:t>
      </w:r>
      <w:r w:rsidRPr="00520718">
        <w:rPr>
          <w:i/>
          <w:iCs/>
        </w:rPr>
        <w:t xml:space="preserve"> </w:t>
      </w:r>
      <w:r w:rsidRPr="00520718">
        <w:t>связана с его разрушительной силой. Сильные ветры угрожают нарушением коммуникаций (линий связи и ЛЭП), срывом крыш зданий, разрушением лёгких конструкций, выкорчевыванием деревьев, опасными штормами и т.д. Скорость ветра 25 м/сек и</w:t>
      </w:r>
      <w:r w:rsidR="00A87890" w:rsidRPr="00520718">
        <w:t xml:space="preserve"> </w:t>
      </w:r>
      <w:r w:rsidRPr="00520718">
        <w:t>более</w:t>
      </w:r>
      <w:r w:rsidR="00A87890" w:rsidRPr="00520718">
        <w:t xml:space="preserve"> </w:t>
      </w:r>
      <w:r w:rsidRPr="00520718">
        <w:t>в</w:t>
      </w:r>
      <w:r w:rsidR="00A87890" w:rsidRPr="00520718">
        <w:t xml:space="preserve"> </w:t>
      </w:r>
      <w:r w:rsidRPr="00520718">
        <w:t>течение суток</w:t>
      </w:r>
      <w:r w:rsidR="00A87890" w:rsidRPr="00520718">
        <w:t xml:space="preserve"> </w:t>
      </w:r>
      <w:r w:rsidRPr="00520718">
        <w:t>и</w:t>
      </w:r>
      <w:r w:rsidR="00A87890" w:rsidRPr="00520718">
        <w:t xml:space="preserve"> </w:t>
      </w:r>
      <w:r w:rsidRPr="00520718">
        <w:t>более.</w:t>
      </w:r>
      <w:r w:rsidR="00A87890" w:rsidRPr="00520718">
        <w:t xml:space="preserve"> </w:t>
      </w:r>
      <w:r w:rsidRPr="00520718">
        <w:t>Может</w:t>
      </w:r>
      <w:r w:rsidR="00A87890" w:rsidRPr="00520718">
        <w:t xml:space="preserve"> </w:t>
      </w:r>
      <w:r w:rsidRPr="00520718">
        <w:t>быть полностью парализована работа всех видов транспорта, закрыто движение по автодорогам для всех видов транспорта на срок до 24 часов (особенно в районах севера).</w:t>
      </w:r>
      <w:r w:rsidR="00A87890" w:rsidRPr="00520718">
        <w:t xml:space="preserve"> </w:t>
      </w:r>
      <w:r w:rsidRPr="00520718">
        <w:t xml:space="preserve">На Камчатке наблюдается высокая повторяемость сильных ветров со скоростью более 35 м/сек. </w:t>
      </w:r>
    </w:p>
    <w:p w:rsidR="001530F8" w:rsidRPr="00520718" w:rsidRDefault="001530F8" w:rsidP="001530F8">
      <w:r w:rsidRPr="00520718">
        <w:t>При воздействии сильного ветра происходит нагонное затопление - затопление прибрежной части территории суши, явление кратковременное и плохо предсказуемое (с большой заблаговременностью).</w:t>
      </w:r>
    </w:p>
    <w:p w:rsidR="001530F8" w:rsidRPr="00520718" w:rsidRDefault="001530F8" w:rsidP="001530F8">
      <w:r w:rsidRPr="00520718">
        <w:t>Нагонные повышения уровня моря приводят к затоплению зданий, сооружений, автомобильных дорог, участков территории.</w:t>
      </w:r>
    </w:p>
    <w:p w:rsidR="001530F8" w:rsidRPr="00520718" w:rsidRDefault="001530F8" w:rsidP="001530F8">
      <w:r w:rsidRPr="00520718">
        <w:t xml:space="preserve">19 ноября 2004 года в результате комплекса неблагоприятных погодных явлений - дождь, сильный ветер, штормовой нагон, на участке п. Усть-Большерецк - п. Октябрьский разрушено около </w:t>
      </w:r>
      <w:smartTag w:uri="urn:schemas-microsoft-com:office:smarttags" w:element="metricconverter">
        <w:smartTagPr>
          <w:attr w:name="ProductID" w:val="9 км"/>
        </w:smartTagPr>
        <w:r w:rsidRPr="00520718">
          <w:t>9 км</w:t>
        </w:r>
      </w:smartTag>
      <w:r w:rsidRPr="00520718">
        <w:t xml:space="preserve"> дорожного полотна автодороги Совхоз «Начики» - п. Октябрьский. Материальный ущерб составил 35 млн. руб.</w:t>
      </w:r>
    </w:p>
    <w:p w:rsidR="001530F8" w:rsidRPr="00520718" w:rsidRDefault="001530F8" w:rsidP="001530F8">
      <w:r w:rsidRPr="00520718">
        <w:t>16 декабря 2008 года в с. Корф Олюторского муниципального района в результате прохождения глубокого циклона и возникновения нагонной волны произошло затопление жилых домов и социальных объектов. Проведена эвакуация 112 человек. В с. Ивашка, с. Вывепка имело место переливание кос и подтопление хозяйственных построек.</w:t>
      </w:r>
    </w:p>
    <w:p w:rsidR="001530F8" w:rsidRPr="00520718" w:rsidRDefault="001530F8" w:rsidP="001530F8">
      <w:r w:rsidRPr="00520718">
        <w:rPr>
          <w:iCs/>
          <w:u w:val="single"/>
        </w:rPr>
        <w:t>Вывод:</w:t>
      </w:r>
      <w:r w:rsidRPr="00520718">
        <w:rPr>
          <w:iCs/>
        </w:rPr>
        <w:t xml:space="preserve"> </w:t>
      </w:r>
      <w:r w:rsidRPr="00520718">
        <w:t>В результате проявления опасных метеорологических явлений в Камчатском крае может сложиться сложная обстановка.</w:t>
      </w:r>
    </w:p>
    <w:p w:rsidR="001530F8" w:rsidRPr="00520718" w:rsidRDefault="001530F8" w:rsidP="002B5CF8">
      <w:pPr>
        <w:numPr>
          <w:ilvl w:val="0"/>
          <w:numId w:val="2"/>
        </w:numPr>
        <w:tabs>
          <w:tab w:val="left" w:pos="993"/>
        </w:tabs>
        <w:spacing w:before="0" w:after="0"/>
        <w:ind w:left="0" w:firstLine="567"/>
        <w:rPr>
          <w:iCs/>
        </w:rPr>
      </w:pPr>
      <w:r w:rsidRPr="00520718">
        <w:rPr>
          <w:iCs/>
        </w:rPr>
        <w:t>Выпадение сильных снегопадов может вызвать прекращение или затруднение движения автотранспорта в населённых пунктах; прекращение или нарушение междугороднего сообщения; образование снежных заносов (завалов) на автомобильных дорогах, увеличение количества дорожно-транспортных происшествий (в том числе и с тяжкими последствиями); повреждение (обрыв) линий связи и линий электропередач; обрушение ветхих крыш; сход снежных лавин;</w:t>
      </w:r>
    </w:p>
    <w:p w:rsidR="001530F8" w:rsidRPr="00520718" w:rsidRDefault="001530F8" w:rsidP="002B5CF8">
      <w:pPr>
        <w:numPr>
          <w:ilvl w:val="0"/>
          <w:numId w:val="2"/>
        </w:numPr>
        <w:tabs>
          <w:tab w:val="left" w:pos="993"/>
        </w:tabs>
        <w:spacing w:before="0" w:after="0"/>
        <w:ind w:left="0" w:firstLine="567"/>
        <w:rPr>
          <w:iCs/>
        </w:rPr>
      </w:pPr>
      <w:r w:rsidRPr="00520718">
        <w:rPr>
          <w:iCs/>
        </w:rPr>
        <w:t>Завалы на дорогах могут привести к затруднению в доставке грузов, топлива, продовольствия. Из-за нехватки топлива возможна угроза остановки котельных, что может привести к нарушению теплоснабжения. Без продовольствия могут остаться социально-значимые объекты: детские сады, детские дома и интернаты, школы, больницы, и т.д;</w:t>
      </w:r>
    </w:p>
    <w:p w:rsidR="001530F8" w:rsidRPr="00520718" w:rsidRDefault="001530F8" w:rsidP="002B5CF8">
      <w:pPr>
        <w:numPr>
          <w:ilvl w:val="0"/>
          <w:numId w:val="2"/>
        </w:numPr>
        <w:tabs>
          <w:tab w:val="left" w:pos="993"/>
        </w:tabs>
        <w:spacing w:before="0" w:after="0"/>
        <w:ind w:left="0" w:firstLine="567"/>
        <w:rPr>
          <w:iCs/>
        </w:rPr>
      </w:pPr>
      <w:r w:rsidRPr="00520718">
        <w:rPr>
          <w:iCs/>
        </w:rPr>
        <w:t>Сильные ветры могут привести к обрывам линий связи и ЛЭП, срывам крыш зданий, разрушениям лёгких конструкций. Сильные сухие ветры способствуют быстрому распространению на большие площади природных пожаров и развитию их до крупных;</w:t>
      </w:r>
    </w:p>
    <w:p w:rsidR="001530F8" w:rsidRPr="00520718" w:rsidRDefault="001530F8" w:rsidP="002B5CF8">
      <w:pPr>
        <w:numPr>
          <w:ilvl w:val="0"/>
          <w:numId w:val="2"/>
        </w:numPr>
        <w:tabs>
          <w:tab w:val="left" w:pos="993"/>
        </w:tabs>
        <w:spacing w:before="0" w:after="0"/>
        <w:ind w:left="0" w:firstLine="567"/>
        <w:rPr>
          <w:iCs/>
        </w:rPr>
      </w:pPr>
      <w:r w:rsidRPr="00520718">
        <w:rPr>
          <w:iCs/>
        </w:rPr>
        <w:t>Обрыв линий электропередач, повреждение опор ЛЭП, отключение трансформаторных подстанций может привести к нарушению электроснабжения (энергоснабжения) в населённых пунктах;</w:t>
      </w:r>
    </w:p>
    <w:p w:rsidR="001530F8" w:rsidRPr="00520718" w:rsidRDefault="001530F8" w:rsidP="002B5CF8">
      <w:pPr>
        <w:numPr>
          <w:ilvl w:val="0"/>
          <w:numId w:val="2"/>
        </w:numPr>
        <w:tabs>
          <w:tab w:val="left" w:pos="993"/>
        </w:tabs>
        <w:spacing w:before="0" w:after="0"/>
        <w:ind w:left="0" w:firstLine="567"/>
        <w:rPr>
          <w:iCs/>
        </w:rPr>
      </w:pPr>
      <w:r w:rsidRPr="00520718">
        <w:rPr>
          <w:iCs/>
        </w:rPr>
        <w:t>Снежные заносы на дорогах могут привести к перебоям в движении общественного транспорта, транспорта аварийных служб, машин скорой медицинской помощи и пожарной техники. Возможно затруднение или прекращение движения автотранспорта с рядом райцентров и мелких населённых пунктов. В снежном плену может оказаться автомобильный и общественный транспорт;</w:t>
      </w:r>
    </w:p>
    <w:p w:rsidR="001530F8" w:rsidRPr="00520718" w:rsidRDefault="001530F8" w:rsidP="002B5CF8">
      <w:pPr>
        <w:numPr>
          <w:ilvl w:val="0"/>
          <w:numId w:val="2"/>
        </w:numPr>
        <w:tabs>
          <w:tab w:val="left" w:pos="993"/>
        </w:tabs>
        <w:spacing w:before="0" w:after="0"/>
        <w:ind w:left="0" w:firstLine="567"/>
        <w:rPr>
          <w:iCs/>
        </w:rPr>
      </w:pPr>
      <w:r w:rsidRPr="00520718">
        <w:rPr>
          <w:iCs/>
        </w:rPr>
        <w:lastRenderedPageBreak/>
        <w:t>Также возможно прекращение работы аэропортов, затруднение в работе морских портов и портопунктов</w:t>
      </w:r>
    </w:p>
    <w:p w:rsidR="001530F8" w:rsidRPr="00520718" w:rsidRDefault="001530F8" w:rsidP="00C540F0">
      <w:pPr>
        <w:keepNext/>
        <w:rPr>
          <w:bCs/>
          <w:u w:val="single"/>
        </w:rPr>
      </w:pPr>
      <w:r w:rsidRPr="00520718">
        <w:rPr>
          <w:bCs/>
          <w:u w:val="single"/>
        </w:rPr>
        <w:t>Выводы:</w:t>
      </w:r>
    </w:p>
    <w:p w:rsidR="001530F8" w:rsidRPr="00520718" w:rsidRDefault="001530F8" w:rsidP="001530F8">
      <w:pPr>
        <w:rPr>
          <w:bCs/>
        </w:rPr>
      </w:pPr>
      <w:r w:rsidRPr="00520718">
        <w:rPr>
          <w:bCs/>
        </w:rPr>
        <w:t xml:space="preserve">1. В населённых пунктах Камчатского края проявляются различные опасные процессы, вид которых определяется спецификой инженерно-геологических условий; </w:t>
      </w:r>
    </w:p>
    <w:p w:rsidR="001530F8" w:rsidRPr="00520718" w:rsidRDefault="001530F8" w:rsidP="001530F8">
      <w:pPr>
        <w:rPr>
          <w:bCs/>
        </w:rPr>
      </w:pPr>
      <w:r w:rsidRPr="00520718">
        <w:rPr>
          <w:bCs/>
        </w:rPr>
        <w:t>2. Помимо эндогенных (сейсмичность и вулканизм) и экзогенных процессов (сели, обвалы, оползни, наводнения и т.д.), для населённых пунктов края характерно взаимодействие эндогенных и экзогенных факторов в подготовке опасных процессов;</w:t>
      </w:r>
    </w:p>
    <w:p w:rsidR="001530F8" w:rsidRPr="00520718" w:rsidRDefault="001530F8" w:rsidP="001530F8">
      <w:r w:rsidRPr="00520718">
        <w:t>Сильные дожди могут вызвать затопление производственных территорий предприятий, размывание водопропускных сооружений и земляного полотна дорог, разрушение мостов, разрушение линий связи и электропередач.</w:t>
      </w:r>
    </w:p>
    <w:p w:rsidR="001530F8" w:rsidRPr="00520718" w:rsidRDefault="001530F8" w:rsidP="001530F8">
      <w:r w:rsidRPr="00520718">
        <w:t>Среднее многолетние число дней за год со снегопадами интенсивностью 20 мм и более в сутки для территории Камчатского края составляет низкий уровень риска менее</w:t>
      </w:r>
      <w:r w:rsidR="00A87890" w:rsidRPr="00520718">
        <w:t xml:space="preserve"> </w:t>
      </w:r>
      <w:r w:rsidRPr="00520718">
        <w:t>0,1 (повторяемость)</w:t>
      </w:r>
      <w:r w:rsidR="00A87890" w:rsidRPr="00520718">
        <w:t xml:space="preserve"> </w:t>
      </w:r>
      <w:r w:rsidRPr="00520718">
        <w:t>в год.</w:t>
      </w:r>
      <w:r w:rsidR="00A87890" w:rsidRPr="00520718">
        <w:t xml:space="preserve"> </w:t>
      </w:r>
      <w:r w:rsidRPr="00520718">
        <w:t xml:space="preserve">Интенсивность снегопадов колеблется в пределах 2-3 см/час. В среднем за снегопад выпадает 20-30 см снега. Интенсивные снегопады наблюдаются с ноября по март. Сильные снегопады отмечаются во всех субъектах региона. </w:t>
      </w:r>
    </w:p>
    <w:p w:rsidR="001530F8" w:rsidRPr="00520718" w:rsidRDefault="001530F8" w:rsidP="001530F8">
      <w:r w:rsidRPr="00520718">
        <w:t>Возможно возникновение следующих чрезвычайных ситуаций:</w:t>
      </w:r>
    </w:p>
    <w:p w:rsidR="001530F8" w:rsidRPr="00520718" w:rsidRDefault="001530F8" w:rsidP="002B5CF8">
      <w:pPr>
        <w:numPr>
          <w:ilvl w:val="0"/>
          <w:numId w:val="2"/>
        </w:numPr>
        <w:tabs>
          <w:tab w:val="left" w:pos="993"/>
        </w:tabs>
        <w:spacing w:before="0" w:after="0"/>
        <w:ind w:left="0" w:firstLine="567"/>
        <w:rPr>
          <w:iCs/>
        </w:rPr>
      </w:pPr>
      <w:r w:rsidRPr="00520718">
        <w:rPr>
          <w:iCs/>
        </w:rPr>
        <w:t>Налипание снега на линии электропередач с последующим обрывом.</w:t>
      </w:r>
    </w:p>
    <w:p w:rsidR="001530F8" w:rsidRPr="00520718" w:rsidRDefault="001530F8" w:rsidP="002B5CF8">
      <w:pPr>
        <w:numPr>
          <w:ilvl w:val="0"/>
          <w:numId w:val="2"/>
        </w:numPr>
        <w:tabs>
          <w:tab w:val="left" w:pos="993"/>
        </w:tabs>
        <w:spacing w:before="0" w:after="0"/>
        <w:ind w:left="0" w:firstLine="567"/>
        <w:rPr>
          <w:iCs/>
        </w:rPr>
      </w:pPr>
      <w:r w:rsidRPr="00520718">
        <w:rPr>
          <w:iCs/>
        </w:rPr>
        <w:t>Парализующее воздействие как на внутригородской, так и на междугородний транспорт.</w:t>
      </w:r>
    </w:p>
    <w:p w:rsidR="001530F8" w:rsidRPr="00520718" w:rsidRDefault="001530F8" w:rsidP="002B5CF8">
      <w:pPr>
        <w:numPr>
          <w:ilvl w:val="0"/>
          <w:numId w:val="2"/>
        </w:numPr>
        <w:tabs>
          <w:tab w:val="left" w:pos="993"/>
        </w:tabs>
        <w:spacing w:before="0" w:after="0"/>
        <w:ind w:left="0" w:firstLine="567"/>
        <w:rPr>
          <w:iCs/>
        </w:rPr>
      </w:pPr>
      <w:r w:rsidRPr="00520718">
        <w:rPr>
          <w:iCs/>
        </w:rPr>
        <w:t>Создание аварийной остановки на дорогах.</w:t>
      </w:r>
    </w:p>
    <w:p w:rsidR="001530F8" w:rsidRPr="00520718" w:rsidRDefault="001530F8" w:rsidP="002B5CF8">
      <w:pPr>
        <w:numPr>
          <w:ilvl w:val="0"/>
          <w:numId w:val="2"/>
        </w:numPr>
        <w:tabs>
          <w:tab w:val="left" w:pos="993"/>
        </w:tabs>
        <w:spacing w:before="0" w:after="0"/>
        <w:ind w:left="0" w:firstLine="567"/>
        <w:rPr>
          <w:iCs/>
        </w:rPr>
      </w:pPr>
      <w:r w:rsidRPr="00520718">
        <w:rPr>
          <w:iCs/>
        </w:rPr>
        <w:t>Затруднение обеспечения населения основными видами услуг.</w:t>
      </w:r>
    </w:p>
    <w:p w:rsidR="001530F8" w:rsidRPr="00520718" w:rsidRDefault="001530F8" w:rsidP="001530F8">
      <w:r w:rsidRPr="00520718">
        <w:t>При несвоевременной уборке снега</w:t>
      </w:r>
      <w:r w:rsidR="00A87890" w:rsidRPr="00520718">
        <w:t xml:space="preserve"> </w:t>
      </w:r>
      <w:r w:rsidRPr="00520718">
        <w:t>затрудняется снабжение населенных пунктов продовольствием и почтовой связью. Для ликвидации последствий возможной ЧС потребуется значительное время от 18 до 24 часов и более, а также привлечение специальной снегоуборочной техники.</w:t>
      </w:r>
    </w:p>
    <w:p w:rsidR="001530F8" w:rsidRPr="00520718" w:rsidRDefault="001530F8" w:rsidP="001530F8">
      <w:r w:rsidRPr="00520718">
        <w:t>Для снижения последствий чрезвычайных ситуаций природного характера рекомендуется комплекс организационных и инженерно-технических мероприятий по защите территории от опасных процессов:</w:t>
      </w:r>
    </w:p>
    <w:p w:rsidR="001530F8" w:rsidRPr="00520718" w:rsidRDefault="001530F8" w:rsidP="002B5CF8">
      <w:pPr>
        <w:numPr>
          <w:ilvl w:val="0"/>
          <w:numId w:val="2"/>
        </w:numPr>
        <w:tabs>
          <w:tab w:val="left" w:pos="993"/>
        </w:tabs>
        <w:spacing w:before="0" w:after="0"/>
        <w:ind w:left="0" w:firstLine="567"/>
        <w:rPr>
          <w:iCs/>
        </w:rPr>
      </w:pPr>
      <w:r w:rsidRPr="00520718">
        <w:rPr>
          <w:iCs/>
        </w:rPr>
        <w:t>Подготовка объектов экономики и систем жизнеобеспечения населения к работе в условиях природных стихийных бедствий, создание достаточных запасов материально- технических ресурсов на случай ЧС;</w:t>
      </w:r>
    </w:p>
    <w:p w:rsidR="001530F8" w:rsidRPr="00520718" w:rsidRDefault="001530F8" w:rsidP="002B5CF8">
      <w:pPr>
        <w:numPr>
          <w:ilvl w:val="0"/>
          <w:numId w:val="2"/>
        </w:numPr>
        <w:tabs>
          <w:tab w:val="left" w:pos="993"/>
        </w:tabs>
        <w:spacing w:before="0" w:after="0"/>
        <w:ind w:left="0" w:firstLine="567"/>
        <w:rPr>
          <w:iCs/>
        </w:rPr>
      </w:pPr>
      <w:r w:rsidRPr="00520718">
        <w:rPr>
          <w:iCs/>
        </w:rPr>
        <w:t>Проведение комплекса инженерно-технических мероприятий по организации метеле - и ветрозащите путей сообщения, а также снижению риска функционирования объектов жизнеобеспечения в условиях сильных ветров и снеговых нагрузок;</w:t>
      </w:r>
    </w:p>
    <w:p w:rsidR="001530F8" w:rsidRPr="00520718" w:rsidRDefault="001530F8" w:rsidP="002B5CF8">
      <w:pPr>
        <w:numPr>
          <w:ilvl w:val="0"/>
          <w:numId w:val="2"/>
        </w:numPr>
        <w:tabs>
          <w:tab w:val="left" w:pos="993"/>
        </w:tabs>
        <w:spacing w:before="0" w:after="0"/>
        <w:ind w:left="0" w:firstLine="567"/>
        <w:rPr>
          <w:iCs/>
        </w:rPr>
      </w:pPr>
      <w:r w:rsidRPr="00520718">
        <w:rPr>
          <w:iCs/>
        </w:rPr>
        <w:t>Подсыпка на проезжие части песка, дорожного гравия для предотвращения дорожно-транспортных происшествий происходящих вследствие гололеда;</w:t>
      </w:r>
    </w:p>
    <w:p w:rsidR="001530F8" w:rsidRPr="00520718" w:rsidRDefault="001530F8" w:rsidP="002B5CF8">
      <w:pPr>
        <w:numPr>
          <w:ilvl w:val="0"/>
          <w:numId w:val="2"/>
        </w:numPr>
        <w:tabs>
          <w:tab w:val="left" w:pos="993"/>
        </w:tabs>
        <w:spacing w:before="0" w:after="0"/>
        <w:ind w:left="0" w:firstLine="567"/>
        <w:rPr>
          <w:iCs/>
        </w:rPr>
      </w:pPr>
      <w:r w:rsidRPr="00520718">
        <w:rPr>
          <w:iCs/>
        </w:rPr>
        <w:t>Улучшение качества зимнего содержания дорог, особенно на дорогах с уклонами, перед мостами, на участках с пересечением оврагов и на участках пересечения с трубопроводами в период гололеда;</w:t>
      </w:r>
    </w:p>
    <w:p w:rsidR="001530F8" w:rsidRPr="00520718" w:rsidRDefault="001530F8" w:rsidP="002B5CF8">
      <w:pPr>
        <w:numPr>
          <w:ilvl w:val="0"/>
          <w:numId w:val="2"/>
        </w:numPr>
        <w:tabs>
          <w:tab w:val="left" w:pos="993"/>
        </w:tabs>
        <w:spacing w:before="0" w:after="0"/>
        <w:ind w:left="0" w:firstLine="567"/>
        <w:rPr>
          <w:iCs/>
        </w:rPr>
      </w:pPr>
      <w:r w:rsidRPr="00520718">
        <w:rPr>
          <w:iCs/>
        </w:rPr>
        <w:t>Введение средств оповещения водителей и транспортных организаций о неблагоприятных метеоусловиях;</w:t>
      </w:r>
    </w:p>
    <w:p w:rsidR="001530F8" w:rsidRPr="00520718" w:rsidRDefault="001530F8" w:rsidP="002B5CF8">
      <w:pPr>
        <w:numPr>
          <w:ilvl w:val="0"/>
          <w:numId w:val="2"/>
        </w:numPr>
        <w:tabs>
          <w:tab w:val="left" w:pos="993"/>
        </w:tabs>
        <w:spacing w:before="0" w:after="0"/>
        <w:ind w:left="0" w:firstLine="567"/>
        <w:rPr>
          <w:iCs/>
        </w:rPr>
      </w:pPr>
      <w:r w:rsidRPr="00520718">
        <w:rPr>
          <w:iCs/>
        </w:rPr>
        <w:t>Периодический мониторинг и анализ всех факторов риска возникновения чрезвычайных ситуаций с последующим</w:t>
      </w:r>
      <w:r w:rsidR="00A87890" w:rsidRPr="00520718">
        <w:rPr>
          <w:iCs/>
        </w:rPr>
        <w:t xml:space="preserve"> </w:t>
      </w:r>
      <w:r w:rsidRPr="00520718">
        <w:rPr>
          <w:iCs/>
        </w:rPr>
        <w:t>уточнением состава необходимых мероприятий</w:t>
      </w:r>
    </w:p>
    <w:p w:rsidR="001530F8" w:rsidRPr="00520718" w:rsidRDefault="001530F8" w:rsidP="002B5CF8">
      <w:pPr>
        <w:numPr>
          <w:ilvl w:val="0"/>
          <w:numId w:val="2"/>
        </w:numPr>
        <w:tabs>
          <w:tab w:val="left" w:pos="993"/>
        </w:tabs>
        <w:spacing w:before="0" w:after="0"/>
        <w:ind w:left="0" w:firstLine="567"/>
        <w:rPr>
          <w:iCs/>
        </w:rPr>
      </w:pPr>
      <w:r w:rsidRPr="00520718">
        <w:rPr>
          <w:iCs/>
        </w:rPr>
        <w:t>Подготовка системы управления для решения задач в условиях чрезвычайных ситуаций.</w:t>
      </w:r>
    </w:p>
    <w:p w:rsidR="001530F8" w:rsidRPr="00520718" w:rsidRDefault="001530F8" w:rsidP="002B5CF8">
      <w:pPr>
        <w:pStyle w:val="3"/>
      </w:pPr>
      <w:bookmarkStart w:id="156" w:name="_Toc489917343"/>
      <w:bookmarkStart w:id="157" w:name="_Toc4701043"/>
      <w:r w:rsidRPr="00520718">
        <w:t>Лесные пожары</w:t>
      </w:r>
      <w:bookmarkEnd w:id="156"/>
      <w:bookmarkEnd w:id="157"/>
    </w:p>
    <w:p w:rsidR="00C4349E" w:rsidRPr="00520718" w:rsidRDefault="00C4349E" w:rsidP="001530F8">
      <w:r w:rsidRPr="00520718">
        <w:t>По состоянию на 21</w:t>
      </w:r>
      <w:r w:rsidR="001530F8" w:rsidRPr="00520718">
        <w:t>.</w:t>
      </w:r>
      <w:r w:rsidRPr="00520718">
        <w:t>12</w:t>
      </w:r>
      <w:r w:rsidR="001530F8" w:rsidRPr="00520718">
        <w:t>.201</w:t>
      </w:r>
      <w:r w:rsidRPr="00520718">
        <w:t>8</w:t>
      </w:r>
      <w:r w:rsidR="001530F8" w:rsidRPr="00520718">
        <w:t xml:space="preserve"> г. </w:t>
      </w:r>
      <w:r w:rsidRPr="00520718">
        <w:t>по данным государственного лесного реестра общая площадь лесов Камчатского края составляет 45275,9 тыс. га. Лесные земли составляют 46,8 %, из них покрытые лесной растительностью – 91,9 %.</w:t>
      </w:r>
    </w:p>
    <w:p w:rsidR="001530F8" w:rsidRPr="00520718" w:rsidRDefault="001530F8" w:rsidP="001530F8">
      <w:r w:rsidRPr="00520718">
        <w:lastRenderedPageBreak/>
        <w:t>Максимальное число пожаров возникает в мае (48 % от общего их числа за сезон) и июне (43 %). На август-октябрь приходится менее 10 %</w:t>
      </w:r>
    </w:p>
    <w:p w:rsidR="001530F8" w:rsidRPr="00520718" w:rsidRDefault="001530F8" w:rsidP="001530F8">
      <w:r w:rsidRPr="00520718">
        <w:t>За период</w:t>
      </w:r>
      <w:r w:rsidR="00A87890" w:rsidRPr="00520718">
        <w:t xml:space="preserve"> </w:t>
      </w:r>
      <w:r w:rsidRPr="00520718">
        <w:t>с 1997 по 2009 год в лесном фонде Камчатского края</w:t>
      </w:r>
      <w:r w:rsidR="00A87890" w:rsidRPr="00520718">
        <w:t xml:space="preserve"> </w:t>
      </w:r>
      <w:r w:rsidRPr="00520718">
        <w:t>возникло 820 пожаров на общей площади 969,8 тыс. га. Среднегодовое количество пожаров и среднегодовая их площадь в целом по краю за 13-летний период соответственно составили 63 случая</w:t>
      </w:r>
      <w:r w:rsidR="00A87890" w:rsidRPr="00520718">
        <w:t xml:space="preserve"> </w:t>
      </w:r>
      <w:r w:rsidRPr="00520718">
        <w:t xml:space="preserve">и 74596,4 тыс. га. Средняя площадь одного пожара </w:t>
      </w:r>
      <w:smartTag w:uri="urn:schemas-microsoft-com:office:smarttags" w:element="metricconverter">
        <w:smartTagPr>
          <w:attr w:name="ProductID" w:val="1182,6 га"/>
        </w:smartTagPr>
        <w:r w:rsidRPr="00520718">
          <w:t>1182,6 га</w:t>
        </w:r>
      </w:smartTag>
      <w:r w:rsidRPr="00520718">
        <w:t>.</w:t>
      </w:r>
      <w:r w:rsidR="00A87890" w:rsidRPr="00520718">
        <w:t xml:space="preserve"> </w:t>
      </w:r>
    </w:p>
    <w:p w:rsidR="002B5CF8" w:rsidRPr="00520718" w:rsidRDefault="002B5CF8" w:rsidP="002B5CF8"/>
    <w:p w:rsidR="002B5CF8" w:rsidRPr="00520718" w:rsidRDefault="002B5CF8" w:rsidP="002B5CF8">
      <w:r w:rsidRPr="00520718">
        <w:t>Сведения о горимости лесов по Камчатскому краю за 1997-2009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1"/>
        <w:gridCol w:w="828"/>
        <w:gridCol w:w="916"/>
        <w:gridCol w:w="1062"/>
        <w:gridCol w:w="1001"/>
        <w:gridCol w:w="1216"/>
        <w:gridCol w:w="1240"/>
        <w:gridCol w:w="1240"/>
      </w:tblGrid>
      <w:tr w:rsidR="002B5CF8" w:rsidRPr="00520718" w:rsidTr="002B5CF8">
        <w:tc>
          <w:tcPr>
            <w:tcW w:w="1193" w:type="pct"/>
            <w:vMerge w:val="restart"/>
            <w:vAlign w:val="center"/>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Наименование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лесничества</w:t>
            </w:r>
          </w:p>
        </w:tc>
        <w:tc>
          <w:tcPr>
            <w:tcW w:w="885" w:type="pct"/>
            <w:gridSpan w:val="2"/>
            <w:vAlign w:val="center"/>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Количество</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Пожаров</w:t>
            </w:r>
          </w:p>
        </w:tc>
        <w:tc>
          <w:tcPr>
            <w:tcW w:w="1047" w:type="pct"/>
            <w:gridSpan w:val="2"/>
            <w:vAlign w:val="center"/>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Площадь пожаров,</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га</w:t>
            </w:r>
          </w:p>
        </w:tc>
        <w:tc>
          <w:tcPr>
            <w:tcW w:w="617" w:type="pct"/>
            <w:vMerge w:val="restart"/>
            <w:vAlign w:val="center"/>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Средняя</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площадь</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одного</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пожара,</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га</w:t>
            </w:r>
          </w:p>
        </w:tc>
        <w:tc>
          <w:tcPr>
            <w:tcW w:w="629" w:type="pct"/>
            <w:vMerge w:val="restart"/>
            <w:vAlign w:val="center"/>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Число</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пожаров</w:t>
            </w:r>
            <w:r w:rsidR="00A87890" w:rsidRPr="00520718">
              <w:rPr>
                <w:rFonts w:eastAsia="Calibri" w:cs="Times New Roman"/>
                <w:sz w:val="20"/>
                <w:szCs w:val="20"/>
              </w:rPr>
              <w:t xml:space="preserve"> </w:t>
            </w:r>
            <w:r w:rsidRPr="00520718">
              <w:rPr>
                <w:rFonts w:eastAsia="Calibri" w:cs="Times New Roman"/>
                <w:sz w:val="20"/>
                <w:szCs w:val="20"/>
              </w:rPr>
              <w:t>на 1 тыс. га</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лесной</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площади</w:t>
            </w:r>
          </w:p>
        </w:tc>
        <w:tc>
          <w:tcPr>
            <w:tcW w:w="629" w:type="pct"/>
            <w:vMerge w:val="restart"/>
            <w:vAlign w:val="center"/>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Лесная</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площадь</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пройденная</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огнем,</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га/1000 га</w:t>
            </w:r>
          </w:p>
        </w:tc>
      </w:tr>
      <w:tr w:rsidR="002B5CF8" w:rsidRPr="00520718" w:rsidTr="002B5CF8">
        <w:tc>
          <w:tcPr>
            <w:tcW w:w="1193" w:type="pct"/>
            <w:vMerge/>
          </w:tcPr>
          <w:p w:rsidR="002B5CF8" w:rsidRPr="00520718" w:rsidRDefault="002B5CF8" w:rsidP="002B5CF8">
            <w:pPr>
              <w:spacing w:before="0" w:after="0"/>
              <w:ind w:firstLine="0"/>
              <w:jc w:val="left"/>
              <w:rPr>
                <w:rFonts w:eastAsia="Calibri" w:cs="Times New Roman"/>
                <w:sz w:val="20"/>
                <w:szCs w:val="20"/>
              </w:rPr>
            </w:pPr>
          </w:p>
        </w:tc>
        <w:tc>
          <w:tcPr>
            <w:tcW w:w="420" w:type="pct"/>
            <w:vAlign w:val="center"/>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всего</w:t>
            </w:r>
          </w:p>
        </w:tc>
        <w:tc>
          <w:tcPr>
            <w:tcW w:w="465" w:type="pct"/>
            <w:vAlign w:val="center"/>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средне-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годовое</w:t>
            </w:r>
          </w:p>
        </w:tc>
        <w:tc>
          <w:tcPr>
            <w:tcW w:w="539" w:type="pct"/>
            <w:vAlign w:val="center"/>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всего</w:t>
            </w:r>
          </w:p>
        </w:tc>
        <w:tc>
          <w:tcPr>
            <w:tcW w:w="508" w:type="pct"/>
            <w:vAlign w:val="center"/>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средне-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годовое</w:t>
            </w:r>
          </w:p>
        </w:tc>
        <w:tc>
          <w:tcPr>
            <w:tcW w:w="617" w:type="pct"/>
            <w:vMerge/>
          </w:tcPr>
          <w:p w:rsidR="002B5CF8" w:rsidRPr="00520718" w:rsidRDefault="002B5CF8" w:rsidP="002B5CF8">
            <w:pPr>
              <w:spacing w:before="0" w:after="0"/>
              <w:ind w:firstLine="0"/>
              <w:jc w:val="center"/>
              <w:rPr>
                <w:rFonts w:eastAsia="Calibri" w:cs="Times New Roman"/>
                <w:sz w:val="20"/>
                <w:szCs w:val="20"/>
              </w:rPr>
            </w:pPr>
          </w:p>
        </w:tc>
        <w:tc>
          <w:tcPr>
            <w:tcW w:w="629" w:type="pct"/>
            <w:vMerge/>
          </w:tcPr>
          <w:p w:rsidR="002B5CF8" w:rsidRPr="00520718" w:rsidRDefault="002B5CF8" w:rsidP="002B5CF8">
            <w:pPr>
              <w:spacing w:before="0" w:after="0"/>
              <w:ind w:firstLine="0"/>
              <w:jc w:val="center"/>
              <w:rPr>
                <w:rFonts w:eastAsia="Calibri" w:cs="Times New Roman"/>
                <w:sz w:val="20"/>
                <w:szCs w:val="20"/>
              </w:rPr>
            </w:pPr>
          </w:p>
        </w:tc>
        <w:tc>
          <w:tcPr>
            <w:tcW w:w="629" w:type="pct"/>
            <w:vMerge/>
          </w:tcPr>
          <w:p w:rsidR="002B5CF8" w:rsidRPr="00520718" w:rsidRDefault="002B5CF8" w:rsidP="002B5CF8">
            <w:pPr>
              <w:spacing w:before="0" w:after="0"/>
              <w:ind w:firstLine="0"/>
              <w:jc w:val="center"/>
              <w:rPr>
                <w:rFonts w:eastAsia="Calibri" w:cs="Times New Roman"/>
                <w:sz w:val="20"/>
                <w:szCs w:val="20"/>
              </w:rPr>
            </w:pPr>
          </w:p>
        </w:tc>
      </w:tr>
      <w:tr w:rsidR="002B5CF8" w:rsidRPr="00520718" w:rsidTr="002B5CF8">
        <w:tc>
          <w:tcPr>
            <w:tcW w:w="1193" w:type="pct"/>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Атласовское</w:t>
            </w:r>
          </w:p>
        </w:tc>
        <w:tc>
          <w:tcPr>
            <w:tcW w:w="420"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139</w:t>
            </w:r>
          </w:p>
        </w:tc>
        <w:tc>
          <w:tcPr>
            <w:tcW w:w="465"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11</w:t>
            </w:r>
          </w:p>
        </w:tc>
        <w:tc>
          <w:tcPr>
            <w:tcW w:w="539" w:type="pct"/>
          </w:tcPr>
          <w:p w:rsidR="002B5CF8" w:rsidRPr="00520718" w:rsidRDefault="00AB7B61" w:rsidP="002B5CF8">
            <w:pPr>
              <w:spacing w:before="0" w:after="0"/>
              <w:ind w:firstLine="0"/>
              <w:jc w:val="center"/>
              <w:rPr>
                <w:rFonts w:eastAsia="Calibri" w:cs="Times New Roman"/>
                <w:sz w:val="20"/>
                <w:szCs w:val="20"/>
              </w:rPr>
            </w:pPr>
            <w:r w:rsidRPr="00520718">
              <w:rPr>
                <w:rFonts w:eastAsia="Calibri" w:cs="Times New Roman"/>
                <w:sz w:val="20"/>
                <w:szCs w:val="20"/>
              </w:rPr>
              <w:fldChar w:fldCharType="begin"/>
            </w:r>
            <w:r w:rsidR="002B5CF8" w:rsidRPr="00520718">
              <w:rPr>
                <w:rFonts w:eastAsia="Calibri" w:cs="Times New Roman"/>
                <w:sz w:val="20"/>
                <w:szCs w:val="20"/>
              </w:rPr>
              <w:instrText xml:space="preserve"> =SUM(ABOVE) </w:instrText>
            </w:r>
            <w:r w:rsidRPr="00520718">
              <w:rPr>
                <w:rFonts w:eastAsia="Calibri" w:cs="Times New Roman"/>
                <w:sz w:val="20"/>
                <w:szCs w:val="20"/>
              </w:rPr>
              <w:fldChar w:fldCharType="separate"/>
            </w:r>
            <w:r w:rsidR="002B5CF8" w:rsidRPr="00520718">
              <w:rPr>
                <w:rFonts w:eastAsia="Calibri" w:cs="Times New Roman"/>
                <w:sz w:val="20"/>
                <w:szCs w:val="20"/>
              </w:rPr>
              <w:t>39598,3</w:t>
            </w:r>
            <w:r w:rsidRPr="00520718">
              <w:rPr>
                <w:rFonts w:eastAsia="Calibri" w:cs="Times New Roman"/>
                <w:sz w:val="20"/>
                <w:szCs w:val="20"/>
              </w:rPr>
              <w:fldChar w:fldCharType="end"/>
            </w:r>
          </w:p>
        </w:tc>
        <w:tc>
          <w:tcPr>
            <w:tcW w:w="508"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3046,0</w:t>
            </w:r>
          </w:p>
        </w:tc>
        <w:tc>
          <w:tcPr>
            <w:tcW w:w="617"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284,9</w:t>
            </w:r>
          </w:p>
        </w:tc>
        <w:tc>
          <w:tcPr>
            <w:tcW w:w="629"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0,20</w:t>
            </w:r>
          </w:p>
        </w:tc>
        <w:tc>
          <w:tcPr>
            <w:tcW w:w="629"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55,7</w:t>
            </w:r>
          </w:p>
        </w:tc>
      </w:tr>
      <w:tr w:rsidR="002B5CF8" w:rsidRPr="00520718" w:rsidTr="002B5CF8">
        <w:tc>
          <w:tcPr>
            <w:tcW w:w="1193" w:type="pct"/>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Быстринское</w:t>
            </w:r>
          </w:p>
        </w:tc>
        <w:tc>
          <w:tcPr>
            <w:tcW w:w="420"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115</w:t>
            </w:r>
          </w:p>
        </w:tc>
        <w:tc>
          <w:tcPr>
            <w:tcW w:w="465"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9</w:t>
            </w:r>
          </w:p>
        </w:tc>
        <w:tc>
          <w:tcPr>
            <w:tcW w:w="539" w:type="pct"/>
          </w:tcPr>
          <w:p w:rsidR="002B5CF8" w:rsidRPr="00520718" w:rsidRDefault="00AB7B61" w:rsidP="002B5CF8">
            <w:pPr>
              <w:spacing w:before="0" w:after="0"/>
              <w:ind w:firstLine="0"/>
              <w:jc w:val="center"/>
              <w:rPr>
                <w:rFonts w:eastAsia="Calibri" w:cs="Times New Roman"/>
                <w:sz w:val="20"/>
                <w:szCs w:val="20"/>
              </w:rPr>
            </w:pPr>
            <w:r w:rsidRPr="00520718">
              <w:rPr>
                <w:rFonts w:eastAsia="Calibri" w:cs="Times New Roman"/>
                <w:sz w:val="20"/>
                <w:szCs w:val="20"/>
              </w:rPr>
              <w:fldChar w:fldCharType="begin"/>
            </w:r>
            <w:r w:rsidR="002B5CF8" w:rsidRPr="00520718">
              <w:rPr>
                <w:rFonts w:eastAsia="Calibri" w:cs="Times New Roman"/>
                <w:sz w:val="20"/>
                <w:szCs w:val="20"/>
              </w:rPr>
              <w:instrText xml:space="preserve"> =SUM(ABOVE) </w:instrText>
            </w:r>
            <w:r w:rsidRPr="00520718">
              <w:rPr>
                <w:rFonts w:eastAsia="Calibri" w:cs="Times New Roman"/>
                <w:sz w:val="20"/>
                <w:szCs w:val="20"/>
              </w:rPr>
              <w:fldChar w:fldCharType="separate"/>
            </w:r>
            <w:r w:rsidR="002B5CF8" w:rsidRPr="00520718">
              <w:rPr>
                <w:rFonts w:eastAsia="Calibri" w:cs="Times New Roman"/>
                <w:sz w:val="20"/>
                <w:szCs w:val="20"/>
              </w:rPr>
              <w:t>36621,1</w:t>
            </w:r>
            <w:r w:rsidRPr="00520718">
              <w:rPr>
                <w:rFonts w:eastAsia="Calibri" w:cs="Times New Roman"/>
                <w:sz w:val="20"/>
                <w:szCs w:val="20"/>
              </w:rPr>
              <w:fldChar w:fldCharType="end"/>
            </w:r>
          </w:p>
        </w:tc>
        <w:tc>
          <w:tcPr>
            <w:tcW w:w="508"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2817,0</w:t>
            </w:r>
          </w:p>
        </w:tc>
        <w:tc>
          <w:tcPr>
            <w:tcW w:w="617"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318,4</w:t>
            </w:r>
          </w:p>
        </w:tc>
        <w:tc>
          <w:tcPr>
            <w:tcW w:w="629"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0,90</w:t>
            </w:r>
          </w:p>
        </w:tc>
        <w:tc>
          <w:tcPr>
            <w:tcW w:w="629"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28,1</w:t>
            </w:r>
          </w:p>
        </w:tc>
      </w:tr>
      <w:tr w:rsidR="002B5CF8" w:rsidRPr="00520718" w:rsidTr="002B5CF8">
        <w:tc>
          <w:tcPr>
            <w:tcW w:w="1193" w:type="pct"/>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Елизовское</w:t>
            </w:r>
          </w:p>
        </w:tc>
        <w:tc>
          <w:tcPr>
            <w:tcW w:w="420"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126</w:t>
            </w:r>
          </w:p>
        </w:tc>
        <w:tc>
          <w:tcPr>
            <w:tcW w:w="465"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10</w:t>
            </w:r>
          </w:p>
        </w:tc>
        <w:tc>
          <w:tcPr>
            <w:tcW w:w="539" w:type="pct"/>
          </w:tcPr>
          <w:p w:rsidR="002B5CF8" w:rsidRPr="00520718" w:rsidRDefault="00AB7B61" w:rsidP="002B5CF8">
            <w:pPr>
              <w:spacing w:before="0" w:after="0"/>
              <w:ind w:firstLine="0"/>
              <w:jc w:val="center"/>
              <w:rPr>
                <w:rFonts w:eastAsia="Calibri" w:cs="Times New Roman"/>
                <w:sz w:val="20"/>
                <w:szCs w:val="20"/>
              </w:rPr>
            </w:pPr>
            <w:r w:rsidRPr="00520718">
              <w:rPr>
                <w:rFonts w:eastAsia="Calibri" w:cs="Times New Roman"/>
                <w:sz w:val="20"/>
                <w:szCs w:val="20"/>
              </w:rPr>
              <w:fldChar w:fldCharType="begin"/>
            </w:r>
            <w:r w:rsidR="002B5CF8" w:rsidRPr="00520718">
              <w:rPr>
                <w:rFonts w:eastAsia="Calibri" w:cs="Times New Roman"/>
                <w:sz w:val="20"/>
                <w:szCs w:val="20"/>
              </w:rPr>
              <w:instrText xml:space="preserve"> =SUM(ABOVE) </w:instrText>
            </w:r>
            <w:r w:rsidRPr="00520718">
              <w:rPr>
                <w:rFonts w:eastAsia="Calibri" w:cs="Times New Roman"/>
                <w:sz w:val="20"/>
                <w:szCs w:val="20"/>
              </w:rPr>
              <w:fldChar w:fldCharType="separate"/>
            </w:r>
            <w:r w:rsidR="002B5CF8" w:rsidRPr="00520718">
              <w:rPr>
                <w:rFonts w:eastAsia="Calibri" w:cs="Times New Roman"/>
                <w:sz w:val="20"/>
                <w:szCs w:val="20"/>
              </w:rPr>
              <w:t>3495,4</w:t>
            </w:r>
            <w:r w:rsidRPr="00520718">
              <w:rPr>
                <w:rFonts w:eastAsia="Calibri" w:cs="Times New Roman"/>
                <w:sz w:val="20"/>
                <w:szCs w:val="20"/>
              </w:rPr>
              <w:fldChar w:fldCharType="end"/>
            </w:r>
          </w:p>
        </w:tc>
        <w:tc>
          <w:tcPr>
            <w:tcW w:w="508"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268,9</w:t>
            </w:r>
          </w:p>
        </w:tc>
        <w:tc>
          <w:tcPr>
            <w:tcW w:w="617"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27,7</w:t>
            </w:r>
          </w:p>
        </w:tc>
        <w:tc>
          <w:tcPr>
            <w:tcW w:w="629"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0,06</w:t>
            </w:r>
          </w:p>
        </w:tc>
        <w:tc>
          <w:tcPr>
            <w:tcW w:w="629"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1,7</w:t>
            </w:r>
          </w:p>
        </w:tc>
      </w:tr>
      <w:tr w:rsidR="002B5CF8" w:rsidRPr="00520718" w:rsidTr="002B5CF8">
        <w:tc>
          <w:tcPr>
            <w:tcW w:w="1193" w:type="pct"/>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Ключевское</w:t>
            </w:r>
          </w:p>
        </w:tc>
        <w:tc>
          <w:tcPr>
            <w:tcW w:w="420"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81</w:t>
            </w:r>
          </w:p>
        </w:tc>
        <w:tc>
          <w:tcPr>
            <w:tcW w:w="465"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6</w:t>
            </w:r>
          </w:p>
        </w:tc>
        <w:tc>
          <w:tcPr>
            <w:tcW w:w="539" w:type="pct"/>
          </w:tcPr>
          <w:p w:rsidR="002B5CF8" w:rsidRPr="00520718" w:rsidRDefault="00AB7B61" w:rsidP="002B5CF8">
            <w:pPr>
              <w:spacing w:before="0" w:after="0"/>
              <w:ind w:firstLine="0"/>
              <w:jc w:val="center"/>
              <w:rPr>
                <w:rFonts w:eastAsia="Calibri" w:cs="Times New Roman"/>
                <w:sz w:val="20"/>
                <w:szCs w:val="20"/>
              </w:rPr>
            </w:pPr>
            <w:r w:rsidRPr="00520718">
              <w:rPr>
                <w:rFonts w:eastAsia="Calibri" w:cs="Times New Roman"/>
                <w:sz w:val="20"/>
                <w:szCs w:val="20"/>
              </w:rPr>
              <w:fldChar w:fldCharType="begin"/>
            </w:r>
            <w:r w:rsidR="002B5CF8" w:rsidRPr="00520718">
              <w:rPr>
                <w:rFonts w:eastAsia="Calibri" w:cs="Times New Roman"/>
                <w:sz w:val="20"/>
                <w:szCs w:val="20"/>
              </w:rPr>
              <w:instrText xml:space="preserve"> =SUM(ABOVE) </w:instrText>
            </w:r>
            <w:r w:rsidRPr="00520718">
              <w:rPr>
                <w:rFonts w:eastAsia="Calibri" w:cs="Times New Roman"/>
                <w:sz w:val="20"/>
                <w:szCs w:val="20"/>
              </w:rPr>
              <w:fldChar w:fldCharType="separate"/>
            </w:r>
            <w:r w:rsidR="002B5CF8" w:rsidRPr="00520718">
              <w:rPr>
                <w:rFonts w:eastAsia="Calibri" w:cs="Times New Roman"/>
                <w:sz w:val="20"/>
                <w:szCs w:val="20"/>
              </w:rPr>
              <w:t>9618,5</w:t>
            </w:r>
            <w:r w:rsidRPr="00520718">
              <w:rPr>
                <w:rFonts w:eastAsia="Calibri" w:cs="Times New Roman"/>
                <w:sz w:val="20"/>
                <w:szCs w:val="20"/>
              </w:rPr>
              <w:fldChar w:fldCharType="end"/>
            </w:r>
          </w:p>
        </w:tc>
        <w:tc>
          <w:tcPr>
            <w:tcW w:w="508"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739,9</w:t>
            </w:r>
          </w:p>
        </w:tc>
        <w:tc>
          <w:tcPr>
            <w:tcW w:w="617"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118,7</w:t>
            </w:r>
          </w:p>
        </w:tc>
        <w:tc>
          <w:tcPr>
            <w:tcW w:w="629"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0,03</w:t>
            </w:r>
          </w:p>
        </w:tc>
        <w:tc>
          <w:tcPr>
            <w:tcW w:w="629"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3,9</w:t>
            </w:r>
          </w:p>
        </w:tc>
      </w:tr>
      <w:tr w:rsidR="002B5CF8" w:rsidRPr="00520718" w:rsidTr="002B5CF8">
        <w:tc>
          <w:tcPr>
            <w:tcW w:w="1193" w:type="pct"/>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Мильковское</w:t>
            </w:r>
          </w:p>
        </w:tc>
        <w:tc>
          <w:tcPr>
            <w:tcW w:w="420"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130</w:t>
            </w:r>
          </w:p>
        </w:tc>
        <w:tc>
          <w:tcPr>
            <w:tcW w:w="465"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10</w:t>
            </w:r>
          </w:p>
        </w:tc>
        <w:tc>
          <w:tcPr>
            <w:tcW w:w="539" w:type="pct"/>
          </w:tcPr>
          <w:p w:rsidR="002B5CF8" w:rsidRPr="00520718" w:rsidRDefault="00AB7B61" w:rsidP="002B5CF8">
            <w:pPr>
              <w:spacing w:before="0" w:after="0"/>
              <w:ind w:firstLine="0"/>
              <w:jc w:val="center"/>
              <w:rPr>
                <w:rFonts w:eastAsia="Calibri" w:cs="Times New Roman"/>
                <w:sz w:val="20"/>
                <w:szCs w:val="20"/>
              </w:rPr>
            </w:pPr>
            <w:r w:rsidRPr="00520718">
              <w:rPr>
                <w:rFonts w:eastAsia="Calibri" w:cs="Times New Roman"/>
                <w:sz w:val="20"/>
                <w:szCs w:val="20"/>
              </w:rPr>
              <w:fldChar w:fldCharType="begin"/>
            </w:r>
            <w:r w:rsidR="002B5CF8" w:rsidRPr="00520718">
              <w:rPr>
                <w:rFonts w:eastAsia="Calibri" w:cs="Times New Roman"/>
                <w:sz w:val="20"/>
                <w:szCs w:val="20"/>
              </w:rPr>
              <w:instrText xml:space="preserve"> =SUM(ABOVE) </w:instrText>
            </w:r>
            <w:r w:rsidRPr="00520718">
              <w:rPr>
                <w:rFonts w:eastAsia="Calibri" w:cs="Times New Roman"/>
                <w:sz w:val="20"/>
                <w:szCs w:val="20"/>
              </w:rPr>
              <w:fldChar w:fldCharType="separate"/>
            </w:r>
            <w:r w:rsidR="002B5CF8" w:rsidRPr="00520718">
              <w:rPr>
                <w:rFonts w:eastAsia="Calibri" w:cs="Times New Roman"/>
                <w:sz w:val="20"/>
                <w:szCs w:val="20"/>
              </w:rPr>
              <w:t>26037,7</w:t>
            </w:r>
            <w:r w:rsidRPr="00520718">
              <w:rPr>
                <w:rFonts w:eastAsia="Calibri" w:cs="Times New Roman"/>
                <w:sz w:val="20"/>
                <w:szCs w:val="20"/>
              </w:rPr>
              <w:fldChar w:fldCharType="end"/>
            </w:r>
          </w:p>
        </w:tc>
        <w:tc>
          <w:tcPr>
            <w:tcW w:w="508"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2002,9</w:t>
            </w:r>
          </w:p>
        </w:tc>
        <w:tc>
          <w:tcPr>
            <w:tcW w:w="617"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200,3</w:t>
            </w:r>
          </w:p>
        </w:tc>
        <w:tc>
          <w:tcPr>
            <w:tcW w:w="629"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0,15</w:t>
            </w:r>
          </w:p>
        </w:tc>
        <w:tc>
          <w:tcPr>
            <w:tcW w:w="629"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30,5</w:t>
            </w:r>
          </w:p>
        </w:tc>
      </w:tr>
      <w:tr w:rsidR="002B5CF8" w:rsidRPr="00520718" w:rsidTr="002B5CF8">
        <w:tc>
          <w:tcPr>
            <w:tcW w:w="1193" w:type="pct"/>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Усть-Большерецкое</w:t>
            </w:r>
          </w:p>
        </w:tc>
        <w:tc>
          <w:tcPr>
            <w:tcW w:w="420"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42</w:t>
            </w:r>
          </w:p>
        </w:tc>
        <w:tc>
          <w:tcPr>
            <w:tcW w:w="465"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3</w:t>
            </w:r>
          </w:p>
        </w:tc>
        <w:tc>
          <w:tcPr>
            <w:tcW w:w="539"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1489,7</w:t>
            </w:r>
          </w:p>
        </w:tc>
        <w:tc>
          <w:tcPr>
            <w:tcW w:w="508"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115,6</w:t>
            </w:r>
          </w:p>
        </w:tc>
        <w:tc>
          <w:tcPr>
            <w:tcW w:w="617"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35,5</w:t>
            </w:r>
          </w:p>
        </w:tc>
        <w:tc>
          <w:tcPr>
            <w:tcW w:w="629"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0,02</w:t>
            </w:r>
          </w:p>
        </w:tc>
        <w:tc>
          <w:tcPr>
            <w:tcW w:w="629"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0,71</w:t>
            </w:r>
          </w:p>
        </w:tc>
      </w:tr>
      <w:tr w:rsidR="002B5CF8" w:rsidRPr="00520718" w:rsidTr="002B5CF8">
        <w:tc>
          <w:tcPr>
            <w:tcW w:w="1193" w:type="pct"/>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Корякское</w:t>
            </w:r>
          </w:p>
        </w:tc>
        <w:tc>
          <w:tcPr>
            <w:tcW w:w="420"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187</w:t>
            </w:r>
          </w:p>
        </w:tc>
        <w:tc>
          <w:tcPr>
            <w:tcW w:w="465"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14</w:t>
            </w:r>
          </w:p>
        </w:tc>
        <w:tc>
          <w:tcPr>
            <w:tcW w:w="539" w:type="pct"/>
          </w:tcPr>
          <w:p w:rsidR="002B5CF8" w:rsidRPr="00520718" w:rsidRDefault="00AB7B61" w:rsidP="002B5CF8">
            <w:pPr>
              <w:spacing w:before="0" w:after="0"/>
              <w:ind w:firstLine="0"/>
              <w:jc w:val="center"/>
              <w:rPr>
                <w:rFonts w:eastAsia="Calibri" w:cs="Times New Roman"/>
                <w:sz w:val="20"/>
                <w:szCs w:val="20"/>
              </w:rPr>
            </w:pPr>
            <w:r w:rsidRPr="00520718">
              <w:rPr>
                <w:rFonts w:eastAsia="Calibri" w:cs="Times New Roman"/>
                <w:sz w:val="20"/>
                <w:szCs w:val="20"/>
              </w:rPr>
              <w:fldChar w:fldCharType="begin"/>
            </w:r>
            <w:r w:rsidR="002B5CF8" w:rsidRPr="00520718">
              <w:rPr>
                <w:rFonts w:eastAsia="Calibri" w:cs="Times New Roman"/>
                <w:sz w:val="20"/>
                <w:szCs w:val="20"/>
              </w:rPr>
              <w:instrText xml:space="preserve"> =SUM(ABOVE) </w:instrText>
            </w:r>
            <w:r w:rsidRPr="00520718">
              <w:rPr>
                <w:rFonts w:eastAsia="Calibri" w:cs="Times New Roman"/>
                <w:sz w:val="20"/>
                <w:szCs w:val="20"/>
              </w:rPr>
              <w:fldChar w:fldCharType="separate"/>
            </w:r>
            <w:r w:rsidR="002B5CF8" w:rsidRPr="00520718">
              <w:rPr>
                <w:rFonts w:eastAsia="Calibri" w:cs="Times New Roman"/>
                <w:sz w:val="20"/>
                <w:szCs w:val="20"/>
              </w:rPr>
              <w:t>852893</w:t>
            </w:r>
            <w:r w:rsidRPr="00520718">
              <w:rPr>
                <w:rFonts w:eastAsia="Calibri" w:cs="Times New Roman"/>
                <w:sz w:val="20"/>
                <w:szCs w:val="20"/>
              </w:rPr>
              <w:fldChar w:fldCharType="end"/>
            </w:r>
            <w:r w:rsidR="002B5CF8" w:rsidRPr="00520718">
              <w:rPr>
                <w:rFonts w:eastAsia="Calibri" w:cs="Times New Roman"/>
                <w:sz w:val="20"/>
                <w:szCs w:val="20"/>
              </w:rPr>
              <w:t>,0</w:t>
            </w:r>
          </w:p>
        </w:tc>
        <w:tc>
          <w:tcPr>
            <w:tcW w:w="508"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65607,2</w:t>
            </w:r>
          </w:p>
        </w:tc>
        <w:tc>
          <w:tcPr>
            <w:tcW w:w="617"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4561,0</w:t>
            </w:r>
          </w:p>
        </w:tc>
        <w:tc>
          <w:tcPr>
            <w:tcW w:w="629"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0,016</w:t>
            </w:r>
          </w:p>
        </w:tc>
        <w:tc>
          <w:tcPr>
            <w:tcW w:w="629"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77,4</w:t>
            </w:r>
          </w:p>
        </w:tc>
      </w:tr>
      <w:tr w:rsidR="002B5CF8" w:rsidRPr="00520718" w:rsidTr="002B5CF8">
        <w:tc>
          <w:tcPr>
            <w:tcW w:w="1193" w:type="pct"/>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Всего по краю</w:t>
            </w:r>
          </w:p>
        </w:tc>
        <w:tc>
          <w:tcPr>
            <w:tcW w:w="420" w:type="pct"/>
          </w:tcPr>
          <w:p w:rsidR="002B5CF8" w:rsidRPr="00520718" w:rsidRDefault="00AB7B61" w:rsidP="002B5CF8">
            <w:pPr>
              <w:spacing w:before="0" w:after="0"/>
              <w:ind w:firstLine="0"/>
              <w:jc w:val="center"/>
              <w:rPr>
                <w:rFonts w:eastAsia="Calibri" w:cs="Times New Roman"/>
                <w:sz w:val="20"/>
                <w:szCs w:val="20"/>
              </w:rPr>
            </w:pPr>
            <w:r w:rsidRPr="00520718">
              <w:rPr>
                <w:rFonts w:eastAsia="Calibri" w:cs="Times New Roman"/>
                <w:sz w:val="20"/>
                <w:szCs w:val="20"/>
              </w:rPr>
              <w:fldChar w:fldCharType="begin"/>
            </w:r>
            <w:r w:rsidR="002B5CF8" w:rsidRPr="00520718">
              <w:rPr>
                <w:rFonts w:eastAsia="Calibri" w:cs="Times New Roman"/>
                <w:sz w:val="20"/>
                <w:szCs w:val="20"/>
              </w:rPr>
              <w:instrText xml:space="preserve"> =SUM(ABOVE) </w:instrText>
            </w:r>
            <w:r w:rsidRPr="00520718">
              <w:rPr>
                <w:rFonts w:eastAsia="Calibri" w:cs="Times New Roman"/>
                <w:sz w:val="20"/>
                <w:szCs w:val="20"/>
              </w:rPr>
              <w:fldChar w:fldCharType="separate"/>
            </w:r>
            <w:r w:rsidR="002B5CF8" w:rsidRPr="00520718">
              <w:rPr>
                <w:rFonts w:eastAsia="Calibri" w:cs="Times New Roman"/>
                <w:sz w:val="20"/>
                <w:szCs w:val="20"/>
              </w:rPr>
              <w:t>820</w:t>
            </w:r>
            <w:r w:rsidRPr="00520718">
              <w:rPr>
                <w:rFonts w:eastAsia="Calibri" w:cs="Times New Roman"/>
                <w:sz w:val="20"/>
                <w:szCs w:val="20"/>
              </w:rPr>
              <w:fldChar w:fldCharType="end"/>
            </w:r>
          </w:p>
        </w:tc>
        <w:tc>
          <w:tcPr>
            <w:tcW w:w="465"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63</w:t>
            </w:r>
          </w:p>
        </w:tc>
        <w:tc>
          <w:tcPr>
            <w:tcW w:w="539" w:type="pct"/>
          </w:tcPr>
          <w:p w:rsidR="002B5CF8" w:rsidRPr="00520718" w:rsidRDefault="00AB7B61" w:rsidP="002B5CF8">
            <w:pPr>
              <w:spacing w:before="0" w:after="0"/>
              <w:ind w:firstLine="0"/>
              <w:jc w:val="center"/>
              <w:rPr>
                <w:rFonts w:eastAsia="Calibri" w:cs="Times New Roman"/>
                <w:sz w:val="20"/>
                <w:szCs w:val="20"/>
              </w:rPr>
            </w:pPr>
            <w:r w:rsidRPr="00520718">
              <w:rPr>
                <w:rFonts w:eastAsia="Calibri" w:cs="Times New Roman"/>
                <w:sz w:val="20"/>
                <w:szCs w:val="20"/>
              </w:rPr>
              <w:fldChar w:fldCharType="begin"/>
            </w:r>
            <w:r w:rsidR="002B5CF8" w:rsidRPr="00520718">
              <w:rPr>
                <w:rFonts w:eastAsia="Calibri" w:cs="Times New Roman"/>
                <w:sz w:val="20"/>
                <w:szCs w:val="20"/>
              </w:rPr>
              <w:instrText xml:space="preserve"> =SUM(ABOVE) </w:instrText>
            </w:r>
            <w:r w:rsidRPr="00520718">
              <w:rPr>
                <w:rFonts w:eastAsia="Calibri" w:cs="Times New Roman"/>
                <w:sz w:val="20"/>
                <w:szCs w:val="20"/>
              </w:rPr>
              <w:fldChar w:fldCharType="separate"/>
            </w:r>
            <w:r w:rsidR="002B5CF8" w:rsidRPr="00520718">
              <w:rPr>
                <w:rFonts w:eastAsia="Calibri" w:cs="Times New Roman"/>
                <w:sz w:val="20"/>
                <w:szCs w:val="20"/>
              </w:rPr>
              <w:t>969753,7</w:t>
            </w:r>
            <w:r w:rsidRPr="00520718">
              <w:rPr>
                <w:rFonts w:eastAsia="Calibri" w:cs="Times New Roman"/>
                <w:sz w:val="20"/>
                <w:szCs w:val="20"/>
              </w:rPr>
              <w:fldChar w:fldCharType="end"/>
            </w:r>
          </w:p>
        </w:tc>
        <w:tc>
          <w:tcPr>
            <w:tcW w:w="508"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74596,4</w:t>
            </w:r>
          </w:p>
        </w:tc>
        <w:tc>
          <w:tcPr>
            <w:tcW w:w="617"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1182,6</w:t>
            </w:r>
          </w:p>
        </w:tc>
        <w:tc>
          <w:tcPr>
            <w:tcW w:w="629"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0,04</w:t>
            </w:r>
          </w:p>
        </w:tc>
        <w:tc>
          <w:tcPr>
            <w:tcW w:w="629"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47,3</w:t>
            </w:r>
          </w:p>
        </w:tc>
      </w:tr>
    </w:tbl>
    <w:p w:rsidR="002B5CF8" w:rsidRPr="00520718" w:rsidRDefault="002B5CF8" w:rsidP="002B5CF8"/>
    <w:p w:rsidR="002B5CF8" w:rsidRPr="00520718" w:rsidRDefault="002B5CF8" w:rsidP="002B5CF8">
      <w:r w:rsidRPr="00520718">
        <w:t>Наиболее высокой горимостью лесов (по числу пожаров и площади пройденной огнем) отличаются Атласовское (139/39,6 тыс. га), Быстринское (115 / 36,6 тыс. га) и</w:t>
      </w:r>
      <w:r w:rsidR="00A87890" w:rsidRPr="00520718">
        <w:t xml:space="preserve"> </w:t>
      </w:r>
      <w:r w:rsidRPr="00520718">
        <w:t>Мильковское (130/26,0 тыс. га) лесничества</w:t>
      </w:r>
      <w:r w:rsidR="00A87890" w:rsidRPr="00520718">
        <w:t xml:space="preserve"> </w:t>
      </w:r>
      <w:r w:rsidRPr="00520718">
        <w:t>В Елизовском</w:t>
      </w:r>
      <w:r w:rsidR="00A87890" w:rsidRPr="00520718">
        <w:t xml:space="preserve"> </w:t>
      </w:r>
      <w:r w:rsidRPr="00520718">
        <w:t>лесничестве при высоком количестве пожаров (126), общая площадь пожаров (3,5 тыс. га ) примерно в</w:t>
      </w:r>
      <w:r w:rsidR="00A87890" w:rsidRPr="00520718">
        <w:t xml:space="preserve"> </w:t>
      </w:r>
      <w:r w:rsidRPr="00520718">
        <w:t>10 раз меньше, чем в Быстринском и Атласовском лесничествах, что обусловлено более высоким уровнем охраны лесов от пожаров в этом лесничестве.</w:t>
      </w:r>
    </w:p>
    <w:p w:rsidR="002B5CF8" w:rsidRPr="00520718" w:rsidRDefault="002B5CF8" w:rsidP="002B5CF8">
      <w:r w:rsidRPr="00520718">
        <w:t xml:space="preserve">По данным Камчатской базы авиационной охраны лесов «Авиалесоохрана» средства тушения пожаров не всегда вовремя успевают прибыть к месту пожара. В первые двое суток после начала загорания бывают потушенными лишь 50 % пожаров. </w:t>
      </w:r>
    </w:p>
    <w:p w:rsidR="002B5CF8" w:rsidRPr="00520718" w:rsidRDefault="002B5CF8" w:rsidP="002B5CF8"/>
    <w:p w:rsidR="002B5CF8" w:rsidRPr="00520718" w:rsidRDefault="002B5CF8" w:rsidP="002B5CF8">
      <w:r w:rsidRPr="00520718">
        <w:t xml:space="preserve">Распределение лесного фонда Камчатского края по классам природной пожарной опасности лесов (на 2009г.)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3"/>
        <w:gridCol w:w="1296"/>
        <w:gridCol w:w="1169"/>
        <w:gridCol w:w="1297"/>
        <w:gridCol w:w="1297"/>
        <w:gridCol w:w="1169"/>
        <w:gridCol w:w="1173"/>
      </w:tblGrid>
      <w:tr w:rsidR="002B5CF8" w:rsidRPr="00520718" w:rsidTr="002B5CF8">
        <w:tc>
          <w:tcPr>
            <w:tcW w:w="1245" w:type="pct"/>
            <w:vMerge w:val="restart"/>
            <w:vAlign w:val="center"/>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Лесничества</w:t>
            </w:r>
          </w:p>
        </w:tc>
        <w:tc>
          <w:tcPr>
            <w:tcW w:w="3755" w:type="pct"/>
            <w:gridSpan w:val="6"/>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Лесной фонд, га</w:t>
            </w:r>
          </w:p>
        </w:tc>
      </w:tr>
      <w:tr w:rsidR="002B5CF8" w:rsidRPr="00520718" w:rsidTr="002B5CF8">
        <w:tc>
          <w:tcPr>
            <w:tcW w:w="1245" w:type="pct"/>
            <w:vMerge/>
          </w:tcPr>
          <w:p w:rsidR="002B5CF8" w:rsidRPr="00520718" w:rsidRDefault="002B5CF8" w:rsidP="002B5CF8">
            <w:pPr>
              <w:spacing w:before="0" w:after="0"/>
              <w:ind w:firstLine="0"/>
              <w:jc w:val="left"/>
              <w:rPr>
                <w:rFonts w:eastAsia="Calibri" w:cs="Times New Roman"/>
                <w:sz w:val="20"/>
                <w:szCs w:val="20"/>
              </w:rPr>
            </w:pPr>
          </w:p>
        </w:tc>
        <w:tc>
          <w:tcPr>
            <w:tcW w:w="658" w:type="pct"/>
            <w:vMerge w:val="restar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всего</w:t>
            </w:r>
          </w:p>
          <w:p w:rsidR="002B5CF8" w:rsidRPr="00520718" w:rsidRDefault="002B5CF8" w:rsidP="002B5CF8">
            <w:pPr>
              <w:spacing w:before="0" w:after="0"/>
              <w:ind w:firstLine="0"/>
              <w:jc w:val="center"/>
              <w:rPr>
                <w:rFonts w:eastAsia="Calibri" w:cs="Times New Roman"/>
                <w:sz w:val="20"/>
                <w:szCs w:val="20"/>
              </w:rPr>
            </w:pPr>
          </w:p>
        </w:tc>
        <w:tc>
          <w:tcPr>
            <w:tcW w:w="3097" w:type="pct"/>
            <w:gridSpan w:val="5"/>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Классы пожарной опасности</w:t>
            </w:r>
          </w:p>
        </w:tc>
      </w:tr>
      <w:tr w:rsidR="002B5CF8" w:rsidRPr="00520718" w:rsidTr="002B5CF8">
        <w:tc>
          <w:tcPr>
            <w:tcW w:w="1245" w:type="pct"/>
            <w:vMerge/>
          </w:tcPr>
          <w:p w:rsidR="002B5CF8" w:rsidRPr="00520718" w:rsidRDefault="002B5CF8" w:rsidP="002B5CF8">
            <w:pPr>
              <w:spacing w:before="0" w:after="0"/>
              <w:ind w:firstLine="0"/>
              <w:jc w:val="left"/>
              <w:rPr>
                <w:rFonts w:eastAsia="Calibri" w:cs="Times New Roman"/>
                <w:sz w:val="20"/>
                <w:szCs w:val="20"/>
              </w:rPr>
            </w:pPr>
          </w:p>
        </w:tc>
        <w:tc>
          <w:tcPr>
            <w:tcW w:w="658" w:type="pct"/>
            <w:vMerge/>
          </w:tcPr>
          <w:p w:rsidR="002B5CF8" w:rsidRPr="00520718" w:rsidRDefault="002B5CF8" w:rsidP="002B5CF8">
            <w:pPr>
              <w:spacing w:before="0" w:after="0"/>
              <w:ind w:firstLine="0"/>
              <w:jc w:val="center"/>
              <w:rPr>
                <w:rFonts w:eastAsia="Calibri" w:cs="Times New Roman"/>
                <w:sz w:val="20"/>
                <w:szCs w:val="20"/>
              </w:rPr>
            </w:pPr>
          </w:p>
        </w:tc>
        <w:tc>
          <w:tcPr>
            <w:tcW w:w="593"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I</w:t>
            </w:r>
          </w:p>
        </w:tc>
        <w:tc>
          <w:tcPr>
            <w:tcW w:w="658"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II</w:t>
            </w:r>
          </w:p>
        </w:tc>
        <w:tc>
          <w:tcPr>
            <w:tcW w:w="658"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III</w:t>
            </w:r>
          </w:p>
        </w:tc>
        <w:tc>
          <w:tcPr>
            <w:tcW w:w="593"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IV</w:t>
            </w:r>
          </w:p>
        </w:tc>
        <w:tc>
          <w:tcPr>
            <w:tcW w:w="593"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V</w:t>
            </w:r>
          </w:p>
        </w:tc>
      </w:tr>
      <w:tr w:rsidR="002B5CF8" w:rsidRPr="00520718" w:rsidTr="002B5CF8">
        <w:tc>
          <w:tcPr>
            <w:tcW w:w="1245" w:type="pct"/>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Атласовское</w:t>
            </w:r>
          </w:p>
        </w:tc>
        <w:tc>
          <w:tcPr>
            <w:tcW w:w="658"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911002</w:t>
            </w:r>
          </w:p>
        </w:tc>
        <w:tc>
          <w:tcPr>
            <w:tcW w:w="593"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6271</w:t>
            </w:r>
          </w:p>
        </w:tc>
        <w:tc>
          <w:tcPr>
            <w:tcW w:w="658"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54798</w:t>
            </w:r>
          </w:p>
        </w:tc>
        <w:tc>
          <w:tcPr>
            <w:tcW w:w="658"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349673</w:t>
            </w:r>
          </w:p>
        </w:tc>
        <w:tc>
          <w:tcPr>
            <w:tcW w:w="593"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362731</w:t>
            </w:r>
          </w:p>
        </w:tc>
        <w:tc>
          <w:tcPr>
            <w:tcW w:w="593"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137529</w:t>
            </w:r>
          </w:p>
        </w:tc>
      </w:tr>
      <w:tr w:rsidR="002B5CF8" w:rsidRPr="00520718" w:rsidTr="002B5CF8">
        <w:tc>
          <w:tcPr>
            <w:tcW w:w="1245" w:type="pct"/>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Быстринское</w:t>
            </w:r>
          </w:p>
        </w:tc>
        <w:tc>
          <w:tcPr>
            <w:tcW w:w="658"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2332467</w:t>
            </w:r>
          </w:p>
        </w:tc>
        <w:tc>
          <w:tcPr>
            <w:tcW w:w="593"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4462</w:t>
            </w:r>
          </w:p>
        </w:tc>
        <w:tc>
          <w:tcPr>
            <w:tcW w:w="658"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61428</w:t>
            </w:r>
          </w:p>
        </w:tc>
        <w:tc>
          <w:tcPr>
            <w:tcW w:w="658"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170054</w:t>
            </w:r>
          </w:p>
        </w:tc>
        <w:tc>
          <w:tcPr>
            <w:tcW w:w="593"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925796</w:t>
            </w:r>
          </w:p>
        </w:tc>
        <w:tc>
          <w:tcPr>
            <w:tcW w:w="593"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1170727</w:t>
            </w:r>
          </w:p>
        </w:tc>
      </w:tr>
      <w:tr w:rsidR="002B5CF8" w:rsidRPr="00520718" w:rsidTr="002B5CF8">
        <w:tc>
          <w:tcPr>
            <w:tcW w:w="1245" w:type="pct"/>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Елизовское</w:t>
            </w:r>
          </w:p>
        </w:tc>
        <w:tc>
          <w:tcPr>
            <w:tcW w:w="658"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2900721</w:t>
            </w:r>
          </w:p>
        </w:tc>
        <w:tc>
          <w:tcPr>
            <w:tcW w:w="593"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194609</w:t>
            </w:r>
          </w:p>
        </w:tc>
        <w:tc>
          <w:tcPr>
            <w:tcW w:w="658"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930502</w:t>
            </w:r>
          </w:p>
        </w:tc>
        <w:tc>
          <w:tcPr>
            <w:tcW w:w="658"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1125502</w:t>
            </w:r>
          </w:p>
        </w:tc>
        <w:tc>
          <w:tcPr>
            <w:tcW w:w="593"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488213</w:t>
            </w:r>
          </w:p>
        </w:tc>
        <w:tc>
          <w:tcPr>
            <w:tcW w:w="593"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161895</w:t>
            </w:r>
          </w:p>
        </w:tc>
      </w:tr>
      <w:tr w:rsidR="002B5CF8" w:rsidRPr="00520718" w:rsidTr="002B5CF8">
        <w:tc>
          <w:tcPr>
            <w:tcW w:w="1245" w:type="pct"/>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Ключевское</w:t>
            </w:r>
          </w:p>
        </w:tc>
        <w:tc>
          <w:tcPr>
            <w:tcW w:w="658"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3987616</w:t>
            </w:r>
          </w:p>
        </w:tc>
        <w:tc>
          <w:tcPr>
            <w:tcW w:w="593"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13843</w:t>
            </w:r>
          </w:p>
        </w:tc>
        <w:tc>
          <w:tcPr>
            <w:tcW w:w="658"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444294</w:t>
            </w:r>
          </w:p>
        </w:tc>
        <w:tc>
          <w:tcPr>
            <w:tcW w:w="658"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1715444</w:t>
            </w:r>
          </w:p>
        </w:tc>
        <w:tc>
          <w:tcPr>
            <w:tcW w:w="593"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1211756</w:t>
            </w:r>
          </w:p>
        </w:tc>
        <w:tc>
          <w:tcPr>
            <w:tcW w:w="593"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602279</w:t>
            </w:r>
          </w:p>
        </w:tc>
      </w:tr>
      <w:tr w:rsidR="002B5CF8" w:rsidRPr="00520718" w:rsidTr="002B5CF8">
        <w:tc>
          <w:tcPr>
            <w:tcW w:w="1245" w:type="pct"/>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Корякское</w:t>
            </w:r>
          </w:p>
        </w:tc>
        <w:tc>
          <w:tcPr>
            <w:tcW w:w="658"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29118910</w:t>
            </w:r>
          </w:p>
        </w:tc>
        <w:tc>
          <w:tcPr>
            <w:tcW w:w="593"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4514017</w:t>
            </w:r>
          </w:p>
        </w:tc>
        <w:tc>
          <w:tcPr>
            <w:tcW w:w="658"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12372480</w:t>
            </w:r>
          </w:p>
        </w:tc>
        <w:tc>
          <w:tcPr>
            <w:tcW w:w="658"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7099997</w:t>
            </w:r>
          </w:p>
        </w:tc>
        <w:tc>
          <w:tcPr>
            <w:tcW w:w="593"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4846378</w:t>
            </w:r>
          </w:p>
        </w:tc>
        <w:tc>
          <w:tcPr>
            <w:tcW w:w="593"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286038</w:t>
            </w:r>
          </w:p>
        </w:tc>
      </w:tr>
      <w:tr w:rsidR="002B5CF8" w:rsidRPr="00520718" w:rsidTr="002B5CF8">
        <w:tc>
          <w:tcPr>
            <w:tcW w:w="1245" w:type="pct"/>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Мильковское</w:t>
            </w:r>
          </w:p>
        </w:tc>
        <w:tc>
          <w:tcPr>
            <w:tcW w:w="658"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1104281</w:t>
            </w:r>
          </w:p>
        </w:tc>
        <w:tc>
          <w:tcPr>
            <w:tcW w:w="593"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80372</w:t>
            </w:r>
          </w:p>
        </w:tc>
        <w:tc>
          <w:tcPr>
            <w:tcW w:w="658"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409247</w:t>
            </w:r>
          </w:p>
        </w:tc>
        <w:tc>
          <w:tcPr>
            <w:tcW w:w="658"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343717</w:t>
            </w:r>
          </w:p>
        </w:tc>
        <w:tc>
          <w:tcPr>
            <w:tcW w:w="593"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27172</w:t>
            </w:r>
          </w:p>
        </w:tc>
        <w:tc>
          <w:tcPr>
            <w:tcW w:w="593"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243773</w:t>
            </w:r>
          </w:p>
        </w:tc>
      </w:tr>
      <w:tr w:rsidR="002B5CF8" w:rsidRPr="00520718" w:rsidTr="002B5CF8">
        <w:tc>
          <w:tcPr>
            <w:tcW w:w="1245" w:type="pct"/>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Усть-Большерецкое</w:t>
            </w:r>
          </w:p>
        </w:tc>
        <w:tc>
          <w:tcPr>
            <w:tcW w:w="658"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3863789</w:t>
            </w:r>
          </w:p>
        </w:tc>
        <w:tc>
          <w:tcPr>
            <w:tcW w:w="593"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632746</w:t>
            </w:r>
          </w:p>
        </w:tc>
        <w:tc>
          <w:tcPr>
            <w:tcW w:w="658"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37445</w:t>
            </w:r>
          </w:p>
        </w:tc>
        <w:tc>
          <w:tcPr>
            <w:tcW w:w="658"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2707759</w:t>
            </w:r>
          </w:p>
        </w:tc>
        <w:tc>
          <w:tcPr>
            <w:tcW w:w="593"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229990</w:t>
            </w:r>
          </w:p>
        </w:tc>
        <w:tc>
          <w:tcPr>
            <w:tcW w:w="593"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255849</w:t>
            </w:r>
          </w:p>
        </w:tc>
      </w:tr>
      <w:tr w:rsidR="002B5CF8" w:rsidRPr="00520718" w:rsidTr="002B5CF8">
        <w:tc>
          <w:tcPr>
            <w:tcW w:w="1245" w:type="pct"/>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Итого, тыс. га</w:t>
            </w:r>
          </w:p>
        </w:tc>
        <w:tc>
          <w:tcPr>
            <w:tcW w:w="658"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44218786</w:t>
            </w:r>
          </w:p>
        </w:tc>
        <w:tc>
          <w:tcPr>
            <w:tcW w:w="593"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5446320</w:t>
            </w:r>
          </w:p>
        </w:tc>
        <w:tc>
          <w:tcPr>
            <w:tcW w:w="658"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14310194</w:t>
            </w:r>
          </w:p>
        </w:tc>
        <w:tc>
          <w:tcPr>
            <w:tcW w:w="658"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13512146</w:t>
            </w:r>
          </w:p>
        </w:tc>
        <w:tc>
          <w:tcPr>
            <w:tcW w:w="593"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8092036</w:t>
            </w:r>
          </w:p>
        </w:tc>
        <w:tc>
          <w:tcPr>
            <w:tcW w:w="593"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2858090</w:t>
            </w:r>
          </w:p>
        </w:tc>
      </w:tr>
      <w:tr w:rsidR="002B5CF8" w:rsidRPr="00520718" w:rsidTr="002B5CF8">
        <w:tc>
          <w:tcPr>
            <w:tcW w:w="1245" w:type="pct"/>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w:t>
            </w:r>
          </w:p>
        </w:tc>
        <w:tc>
          <w:tcPr>
            <w:tcW w:w="658"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100</w:t>
            </w:r>
          </w:p>
        </w:tc>
        <w:tc>
          <w:tcPr>
            <w:tcW w:w="593"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12,3</w:t>
            </w:r>
          </w:p>
        </w:tc>
        <w:tc>
          <w:tcPr>
            <w:tcW w:w="658"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32,4</w:t>
            </w:r>
          </w:p>
        </w:tc>
        <w:tc>
          <w:tcPr>
            <w:tcW w:w="658"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30,5</w:t>
            </w:r>
          </w:p>
        </w:tc>
        <w:tc>
          <w:tcPr>
            <w:tcW w:w="593"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18,3</w:t>
            </w:r>
          </w:p>
        </w:tc>
        <w:tc>
          <w:tcPr>
            <w:tcW w:w="593" w:type="pct"/>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6,5</w:t>
            </w:r>
          </w:p>
        </w:tc>
      </w:tr>
    </w:tbl>
    <w:p w:rsidR="002B5CF8" w:rsidRPr="00520718" w:rsidRDefault="002B5CF8" w:rsidP="002B5CF8">
      <w:pPr>
        <w:rPr>
          <w:sz w:val="20"/>
        </w:rPr>
      </w:pPr>
      <w:r w:rsidRPr="00520718">
        <w:rPr>
          <w:sz w:val="20"/>
        </w:rPr>
        <w:t>Источник: данные представлены Агенством лесного хозяйства Камчатского края</w:t>
      </w:r>
    </w:p>
    <w:p w:rsidR="002B5CF8" w:rsidRPr="00520718" w:rsidRDefault="002B5CF8" w:rsidP="002B5CF8"/>
    <w:p w:rsidR="002B5CF8" w:rsidRPr="00520718" w:rsidRDefault="002B5CF8" w:rsidP="002B5CF8">
      <w:r w:rsidRPr="00520718">
        <w:t>Таким образом, в лесном фонде лесничеств края преобладают второй и третий классы природной пожарной опасности. Средневзвешенный класс пожарной опасности лесного фонда Камчатского края 2,5.</w:t>
      </w:r>
    </w:p>
    <w:p w:rsidR="002B5CF8" w:rsidRPr="00520718" w:rsidRDefault="002B5CF8" w:rsidP="002B5CF8">
      <w:r w:rsidRPr="00520718">
        <w:t>Лесные пожары возникают по ряду причин. Основной из них является антропогенный фактор – пребывание и производственная деятельность людей на лесной площади (до 90% случаев возникновения пожаров).</w:t>
      </w:r>
      <w:r w:rsidR="00A87890" w:rsidRPr="00520718">
        <w:t xml:space="preserve"> </w:t>
      </w:r>
    </w:p>
    <w:p w:rsidR="002B5CF8" w:rsidRPr="00520718" w:rsidRDefault="002B5CF8" w:rsidP="002B5CF8">
      <w:r w:rsidRPr="00520718">
        <w:t xml:space="preserve">Основными источниками (местами возникновения) пожаров являются стоянки рыбаков, места посещения охотниками и туристами, места традиционного отдыха населения, </w:t>
      </w:r>
      <w:r w:rsidRPr="00520718">
        <w:lastRenderedPageBreak/>
        <w:t>обочины дорог общего пользования. Часто виновниками возникновения пожара бывают предприятия, организации (лесозаготовителей работающих в</w:t>
      </w:r>
      <w:r w:rsidR="00A87890" w:rsidRPr="00520718">
        <w:t xml:space="preserve"> </w:t>
      </w:r>
      <w:r w:rsidRPr="00520718">
        <w:t>лесу) при нарушении противопожарных правил работы в</w:t>
      </w:r>
      <w:r w:rsidR="00A87890" w:rsidRPr="00520718">
        <w:t xml:space="preserve"> </w:t>
      </w:r>
      <w:r w:rsidRPr="00520718">
        <w:t xml:space="preserve">лесу. </w:t>
      </w:r>
    </w:p>
    <w:p w:rsidR="002B5CF8" w:rsidRPr="00520718" w:rsidRDefault="002B5CF8" w:rsidP="002B5CF8">
      <w:pPr>
        <w:rPr>
          <w:bCs/>
        </w:rPr>
      </w:pPr>
      <w:r w:rsidRPr="00520718">
        <w:rPr>
          <w:bCs/>
        </w:rPr>
        <w:t>Исходя из анализа возникновения лесных пожаров прошлых лет в зоне высокой пожарной опасности на территории Камчатского края находятся 15 населенных пунктов с количеством проживающего населения 10,66 тыс. чел., до 13 объектов экономики, 5 детских оздоровительных лагерей, 5 СОТов.</w:t>
      </w:r>
    </w:p>
    <w:p w:rsidR="002B5CF8" w:rsidRPr="00520718" w:rsidRDefault="002B5CF8" w:rsidP="002B5CF8">
      <w:r w:rsidRPr="00520718">
        <w:t>15 населенных пунктов подверженных угрозе лесных пожаров:</w:t>
      </w:r>
    </w:p>
    <w:p w:rsidR="002B5CF8" w:rsidRPr="00520718" w:rsidRDefault="002B5CF8" w:rsidP="002B5CF8">
      <w:pPr>
        <w:numPr>
          <w:ilvl w:val="0"/>
          <w:numId w:val="2"/>
        </w:numPr>
        <w:tabs>
          <w:tab w:val="left" w:pos="993"/>
        </w:tabs>
        <w:spacing w:before="0" w:after="0"/>
        <w:ind w:left="0" w:firstLine="567"/>
        <w:rPr>
          <w:iCs/>
        </w:rPr>
      </w:pPr>
      <w:r w:rsidRPr="00520718">
        <w:rPr>
          <w:iCs/>
        </w:rPr>
        <w:t>с. Эссо, с. Анавгай Быстринского района,</w:t>
      </w:r>
    </w:p>
    <w:p w:rsidR="002B5CF8" w:rsidRPr="00520718" w:rsidRDefault="002B5CF8" w:rsidP="002B5CF8">
      <w:pPr>
        <w:numPr>
          <w:ilvl w:val="0"/>
          <w:numId w:val="2"/>
        </w:numPr>
        <w:tabs>
          <w:tab w:val="left" w:pos="993"/>
        </w:tabs>
        <w:spacing w:before="0" w:after="0"/>
        <w:ind w:left="0" w:firstLine="567"/>
        <w:rPr>
          <w:iCs/>
        </w:rPr>
      </w:pPr>
      <w:r w:rsidRPr="00520718">
        <w:rPr>
          <w:iCs/>
        </w:rPr>
        <w:t>с. Долиновка, п. Атласово, п. Лазо, п. Таежный Мильковского района,</w:t>
      </w:r>
    </w:p>
    <w:p w:rsidR="002B5CF8" w:rsidRPr="00520718" w:rsidRDefault="002B5CF8" w:rsidP="002B5CF8">
      <w:pPr>
        <w:numPr>
          <w:ilvl w:val="0"/>
          <w:numId w:val="2"/>
        </w:numPr>
        <w:tabs>
          <w:tab w:val="left" w:pos="993"/>
        </w:tabs>
        <w:spacing w:before="0" w:after="0"/>
        <w:ind w:left="0" w:firstLine="567"/>
        <w:rPr>
          <w:iCs/>
        </w:rPr>
      </w:pPr>
      <w:r w:rsidRPr="00520718">
        <w:rPr>
          <w:iCs/>
        </w:rPr>
        <w:t>п. Козыревск, с. Майское Усть-Камчатского района,</w:t>
      </w:r>
    </w:p>
    <w:p w:rsidR="002B5CF8" w:rsidRPr="00520718" w:rsidRDefault="002B5CF8" w:rsidP="002B5CF8">
      <w:pPr>
        <w:numPr>
          <w:ilvl w:val="0"/>
          <w:numId w:val="2"/>
        </w:numPr>
        <w:tabs>
          <w:tab w:val="left" w:pos="993"/>
        </w:tabs>
        <w:spacing w:before="0" w:after="0"/>
        <w:ind w:left="0" w:firstLine="567"/>
        <w:rPr>
          <w:iCs/>
        </w:rPr>
      </w:pPr>
      <w:r w:rsidRPr="00520718">
        <w:rPr>
          <w:iCs/>
        </w:rPr>
        <w:t>с. Аянка, с. Слаутное, с. Таловка, с. Оклан Пенжинского района.</w:t>
      </w:r>
    </w:p>
    <w:p w:rsidR="002B5CF8" w:rsidRPr="00520718" w:rsidRDefault="002B5CF8" w:rsidP="002B5CF8">
      <w:pPr>
        <w:numPr>
          <w:ilvl w:val="0"/>
          <w:numId w:val="2"/>
        </w:numPr>
        <w:tabs>
          <w:tab w:val="left" w:pos="993"/>
        </w:tabs>
        <w:spacing w:before="0" w:after="0"/>
        <w:ind w:left="0" w:firstLine="567"/>
        <w:rPr>
          <w:iCs/>
        </w:rPr>
      </w:pPr>
      <w:r w:rsidRPr="00520718">
        <w:rPr>
          <w:iCs/>
        </w:rPr>
        <w:t>с. Ачайваям Олюторского района,</w:t>
      </w:r>
    </w:p>
    <w:p w:rsidR="002B5CF8" w:rsidRPr="00520718" w:rsidRDefault="002B5CF8" w:rsidP="002B5CF8">
      <w:pPr>
        <w:numPr>
          <w:ilvl w:val="0"/>
          <w:numId w:val="2"/>
        </w:numPr>
        <w:tabs>
          <w:tab w:val="left" w:pos="993"/>
        </w:tabs>
        <w:spacing w:before="0" w:after="0"/>
        <w:ind w:left="0" w:firstLine="567"/>
        <w:rPr>
          <w:iCs/>
        </w:rPr>
      </w:pPr>
      <w:r w:rsidRPr="00520718">
        <w:rPr>
          <w:iCs/>
        </w:rPr>
        <w:t>с. Тигиль Тигильского района,</w:t>
      </w:r>
    </w:p>
    <w:p w:rsidR="002B5CF8" w:rsidRPr="00520718" w:rsidRDefault="002B5CF8" w:rsidP="002B5CF8">
      <w:pPr>
        <w:numPr>
          <w:ilvl w:val="0"/>
          <w:numId w:val="2"/>
        </w:numPr>
        <w:tabs>
          <w:tab w:val="left" w:pos="993"/>
        </w:tabs>
        <w:spacing w:before="0" w:after="0"/>
        <w:ind w:left="0" w:firstLine="567"/>
        <w:rPr>
          <w:iCs/>
        </w:rPr>
      </w:pPr>
      <w:r w:rsidRPr="00520718">
        <w:rPr>
          <w:iCs/>
        </w:rPr>
        <w:t>городской округ «посёлок Палана».</w:t>
      </w:r>
    </w:p>
    <w:p w:rsidR="002B5CF8" w:rsidRPr="00520718" w:rsidRDefault="002B5CF8" w:rsidP="002B5CF8">
      <w:r w:rsidRPr="00520718">
        <w:t>Площадь наземной охраны лесов от пожаров от общей площади лесного фонда Камчатского края составляет 9,5 %, авиационной – 12,56% и 77,92 % площади лесного фонда отнесены к зонам космического мониторинга.</w:t>
      </w:r>
    </w:p>
    <w:p w:rsidR="002B5CF8" w:rsidRPr="00520718" w:rsidRDefault="002B5CF8" w:rsidP="002B5CF8">
      <w:r w:rsidRPr="00520718">
        <w:t>В зоне космического мониторинга обнаружение пожаров проводится по космическим данным, а тушение – авиационными силами и средствами. В авиационной зоне и зоне космического мониторинга по возможности применяются наземные силы и средства. Главным критерием при определении наземной зоны является расчетная возможность доставки средств пожаротушения и людей к месту пожара в течение 3-х часов.</w:t>
      </w:r>
    </w:p>
    <w:p w:rsidR="002B5CF8" w:rsidRPr="00520718" w:rsidRDefault="002B5CF8" w:rsidP="002B5CF8">
      <w:r w:rsidRPr="00520718">
        <w:t>В последние годы по ряду показателей комплекс мероприятий по противопожарной профилактике и подготовке к тушению лесных пожаров план</w:t>
      </w:r>
      <w:r w:rsidR="00A87890" w:rsidRPr="00520718">
        <w:t xml:space="preserve"> </w:t>
      </w:r>
      <w:r w:rsidRPr="00520718">
        <w:t>выполнен не полностью, а по некоторым видам перевыполнен. Не выполнен план по устройству минполос и уходу за ними, соответственно 51 и 79 %, по подготовке к работе</w:t>
      </w:r>
      <w:r w:rsidR="00A87890" w:rsidRPr="00520718">
        <w:t xml:space="preserve"> </w:t>
      </w:r>
      <w:r w:rsidRPr="00520718">
        <w:t>пунктов сосредоточения</w:t>
      </w:r>
      <w:r w:rsidR="00A87890" w:rsidRPr="00520718">
        <w:t xml:space="preserve"> </w:t>
      </w:r>
      <w:r w:rsidRPr="00520718">
        <w:t>противопожарного инвентаря (79%), пожарных и лесопожарных автоцистерн, бортовых машин (по 83%), автобусов/ вахтовых автомобилей (37%), ранцевых лесных огнетушителей (88%).</w:t>
      </w:r>
      <w:r w:rsidR="00A87890" w:rsidRPr="00520718">
        <w:t xml:space="preserve"> </w:t>
      </w:r>
      <w:r w:rsidRPr="00520718">
        <w:t>В тоже время выполнены работы не стоящие в плане. Так было организовано 6 мобильных групп пожаротушения, 216 добровольных пожарных дружин.</w:t>
      </w:r>
    </w:p>
    <w:p w:rsidR="002B5CF8" w:rsidRPr="00520718" w:rsidRDefault="002B5CF8" w:rsidP="002B5CF8">
      <w:r w:rsidRPr="00520718">
        <w:t xml:space="preserve"> Для предотвращения возникновения лесных пожаров и для минимизации последствий пожаров, в случае их возникновения, проектом рекомендуется проведение следующих мероприятий:</w:t>
      </w:r>
    </w:p>
    <w:p w:rsidR="002B5CF8" w:rsidRPr="00520718" w:rsidRDefault="002B5CF8" w:rsidP="002B5CF8">
      <w:pPr>
        <w:numPr>
          <w:ilvl w:val="0"/>
          <w:numId w:val="2"/>
        </w:numPr>
        <w:tabs>
          <w:tab w:val="left" w:pos="993"/>
        </w:tabs>
        <w:spacing w:before="0" w:after="0"/>
        <w:ind w:left="0" w:firstLine="567"/>
        <w:rPr>
          <w:iCs/>
        </w:rPr>
      </w:pPr>
      <w:r w:rsidRPr="00520718">
        <w:rPr>
          <w:iCs/>
        </w:rPr>
        <w:t>Разработка специальных планов по вопросам противопожарной профилактики, в которые включаются следующие данные:</w:t>
      </w:r>
    </w:p>
    <w:p w:rsidR="002B5CF8" w:rsidRPr="00520718" w:rsidRDefault="002B5CF8" w:rsidP="002B5CF8">
      <w:pPr>
        <w:numPr>
          <w:ilvl w:val="0"/>
          <w:numId w:val="2"/>
        </w:numPr>
        <w:tabs>
          <w:tab w:val="left" w:pos="993"/>
        </w:tabs>
        <w:spacing w:before="0" w:after="0"/>
        <w:ind w:left="0" w:firstLine="567"/>
        <w:rPr>
          <w:iCs/>
        </w:rPr>
      </w:pPr>
      <w:r w:rsidRPr="00520718">
        <w:rPr>
          <w:iCs/>
        </w:rPr>
        <w:t>Оценка динамики погодных условий региона;</w:t>
      </w:r>
    </w:p>
    <w:p w:rsidR="002B5CF8" w:rsidRPr="00520718" w:rsidRDefault="002B5CF8" w:rsidP="002B5CF8">
      <w:pPr>
        <w:numPr>
          <w:ilvl w:val="0"/>
          <w:numId w:val="2"/>
        </w:numPr>
        <w:tabs>
          <w:tab w:val="left" w:pos="993"/>
        </w:tabs>
        <w:spacing w:before="0" w:after="0"/>
        <w:ind w:left="0" w:firstLine="567"/>
        <w:rPr>
          <w:iCs/>
        </w:rPr>
      </w:pPr>
      <w:r w:rsidRPr="00520718">
        <w:rPr>
          <w:iCs/>
        </w:rPr>
        <w:t>Оценка лесных участков по степени опасности возникновения пожаров;</w:t>
      </w:r>
    </w:p>
    <w:p w:rsidR="002B5CF8" w:rsidRPr="00520718" w:rsidRDefault="002B5CF8" w:rsidP="002B5CF8">
      <w:pPr>
        <w:numPr>
          <w:ilvl w:val="0"/>
          <w:numId w:val="2"/>
        </w:numPr>
        <w:tabs>
          <w:tab w:val="left" w:pos="993"/>
        </w:tabs>
        <w:spacing w:before="0" w:after="0"/>
        <w:ind w:left="0" w:firstLine="567"/>
        <w:rPr>
          <w:iCs/>
        </w:rPr>
      </w:pPr>
      <w:r w:rsidRPr="00520718">
        <w:rPr>
          <w:iCs/>
        </w:rPr>
        <w:t>Оценка периодов пожароопасного сезона на территории Камчатского края;</w:t>
      </w:r>
    </w:p>
    <w:p w:rsidR="002B5CF8" w:rsidRPr="00520718" w:rsidRDefault="002B5CF8" w:rsidP="002B5CF8">
      <w:pPr>
        <w:numPr>
          <w:ilvl w:val="0"/>
          <w:numId w:val="2"/>
        </w:numPr>
        <w:tabs>
          <w:tab w:val="left" w:pos="993"/>
        </w:tabs>
        <w:spacing w:before="0" w:after="0"/>
        <w:ind w:left="0" w:firstLine="567"/>
        <w:rPr>
          <w:iCs/>
        </w:rPr>
      </w:pPr>
      <w:r w:rsidRPr="00520718">
        <w:rPr>
          <w:iCs/>
        </w:rPr>
        <w:t>Проведение патрулирования лесов и обеспечение патрульных подразделений транспортными средствами, противопожарным инвентарем, средствами радиосвязи.</w:t>
      </w:r>
    </w:p>
    <w:p w:rsidR="002B5CF8" w:rsidRPr="00520718" w:rsidRDefault="002B5CF8" w:rsidP="002B5CF8">
      <w:pPr>
        <w:numPr>
          <w:ilvl w:val="0"/>
          <w:numId w:val="2"/>
        </w:numPr>
        <w:tabs>
          <w:tab w:val="left" w:pos="993"/>
        </w:tabs>
        <w:spacing w:before="0" w:after="0"/>
        <w:ind w:left="0" w:firstLine="567"/>
        <w:rPr>
          <w:iCs/>
        </w:rPr>
      </w:pPr>
      <w:r w:rsidRPr="00520718">
        <w:rPr>
          <w:iCs/>
        </w:rPr>
        <w:t>Заблаговременное проведение мероприятия по созданию минерализованных полос, прокладыванию и расчистке просек и грунтовых полос шириной 5-10 м в сплошных лесах и до 50 м в хвойных лесах.</w:t>
      </w:r>
    </w:p>
    <w:p w:rsidR="002B5CF8" w:rsidRPr="00520718" w:rsidRDefault="002B5CF8" w:rsidP="002B5CF8">
      <w:pPr>
        <w:numPr>
          <w:ilvl w:val="0"/>
          <w:numId w:val="2"/>
        </w:numPr>
        <w:tabs>
          <w:tab w:val="left" w:pos="993"/>
        </w:tabs>
        <w:spacing w:before="0" w:after="0"/>
        <w:ind w:left="0" w:firstLine="567"/>
        <w:rPr>
          <w:iCs/>
        </w:rPr>
      </w:pPr>
      <w:r w:rsidRPr="00520718">
        <w:rPr>
          <w:iCs/>
        </w:rPr>
        <w:t xml:space="preserve">Проведение вблизи населенных пунктов расчистки грунтовых полос между застройкой и примыкающими лесными массивами. </w:t>
      </w:r>
    </w:p>
    <w:p w:rsidR="002B5CF8" w:rsidRPr="00520718" w:rsidRDefault="002B5CF8" w:rsidP="002B5CF8">
      <w:pPr>
        <w:numPr>
          <w:ilvl w:val="0"/>
          <w:numId w:val="2"/>
        </w:numPr>
        <w:tabs>
          <w:tab w:val="left" w:pos="993"/>
        </w:tabs>
        <w:spacing w:before="0" w:after="0"/>
        <w:ind w:left="0" w:firstLine="567"/>
        <w:rPr>
          <w:iCs/>
        </w:rPr>
      </w:pPr>
      <w:r w:rsidRPr="00520718">
        <w:rPr>
          <w:iCs/>
        </w:rPr>
        <w:t>Резервирование средств индивидуальной защиты органов дыхания.</w:t>
      </w:r>
    </w:p>
    <w:p w:rsidR="002B5CF8" w:rsidRPr="00520718" w:rsidRDefault="002B5CF8" w:rsidP="002B5CF8">
      <w:pPr>
        <w:numPr>
          <w:ilvl w:val="0"/>
          <w:numId w:val="2"/>
        </w:numPr>
        <w:tabs>
          <w:tab w:val="left" w:pos="993"/>
        </w:tabs>
        <w:spacing w:before="0" w:after="0"/>
        <w:ind w:left="0" w:firstLine="567"/>
        <w:rPr>
          <w:iCs/>
        </w:rPr>
      </w:pPr>
      <w:r w:rsidRPr="00520718">
        <w:rPr>
          <w:iCs/>
        </w:rPr>
        <w:t xml:space="preserve">Повышение пожароустойчивости лесов путем регулирования их состава, санитарных вырубок и очистки от захламленности, а также путем создания на территории лесного фонда сети дорог и </w:t>
      </w:r>
      <w:r w:rsidR="00A90828" w:rsidRPr="00520718">
        <w:rPr>
          <w:iCs/>
        </w:rPr>
        <w:t>водоемов,</w:t>
      </w:r>
      <w:r w:rsidRPr="00520718">
        <w:rPr>
          <w:iCs/>
        </w:rPr>
        <w:t xml:space="preserve"> позволяющих быстрее локализовать пожар.</w:t>
      </w:r>
    </w:p>
    <w:p w:rsidR="002B5CF8" w:rsidRPr="00520718" w:rsidRDefault="002B5CF8" w:rsidP="002B5CF8">
      <w:pPr>
        <w:numPr>
          <w:ilvl w:val="0"/>
          <w:numId w:val="2"/>
        </w:numPr>
        <w:tabs>
          <w:tab w:val="left" w:pos="993"/>
        </w:tabs>
        <w:spacing w:before="0" w:after="0"/>
        <w:ind w:left="0" w:firstLine="567"/>
        <w:rPr>
          <w:iCs/>
        </w:rPr>
      </w:pPr>
      <w:r w:rsidRPr="00520718">
        <w:rPr>
          <w:iCs/>
        </w:rPr>
        <w:t>Установка в местах массового выхода населения в леса специальных плакатов больших размеров с правилами пожарной безопасности при нахождении в лесах.</w:t>
      </w:r>
    </w:p>
    <w:p w:rsidR="002B5CF8" w:rsidRPr="00520718" w:rsidRDefault="002B5CF8" w:rsidP="002B5CF8">
      <w:pPr>
        <w:numPr>
          <w:ilvl w:val="0"/>
          <w:numId w:val="2"/>
        </w:numPr>
        <w:tabs>
          <w:tab w:val="left" w:pos="993"/>
        </w:tabs>
        <w:spacing w:before="0" w:after="0"/>
        <w:ind w:left="0" w:firstLine="567"/>
        <w:rPr>
          <w:iCs/>
        </w:rPr>
      </w:pPr>
      <w:r w:rsidRPr="00520718">
        <w:rPr>
          <w:iCs/>
        </w:rPr>
        <w:lastRenderedPageBreak/>
        <w:t>Ежегодная разработка и выполнение планов мероприятий по профилактике лесных пожаров, противопожарному обустройству лесного фонда и не входящих в лесной фонд лесов;</w:t>
      </w:r>
    </w:p>
    <w:p w:rsidR="002B5CF8" w:rsidRPr="00520718" w:rsidRDefault="002B5CF8" w:rsidP="002B5CF8">
      <w:pPr>
        <w:numPr>
          <w:ilvl w:val="0"/>
          <w:numId w:val="2"/>
        </w:numPr>
        <w:tabs>
          <w:tab w:val="left" w:pos="993"/>
        </w:tabs>
        <w:spacing w:before="0" w:after="0"/>
        <w:ind w:left="0" w:firstLine="567"/>
        <w:rPr>
          <w:iCs/>
        </w:rPr>
      </w:pPr>
      <w:r w:rsidRPr="00520718">
        <w:rPr>
          <w:iCs/>
        </w:rPr>
        <w:t>Установление</w:t>
      </w:r>
      <w:r w:rsidR="00A87890" w:rsidRPr="00520718">
        <w:rPr>
          <w:iCs/>
        </w:rPr>
        <w:t xml:space="preserve"> </w:t>
      </w:r>
      <w:r w:rsidRPr="00520718">
        <w:rPr>
          <w:iCs/>
        </w:rPr>
        <w:t>порядка привлечения сил и средств для тушения лесных пожаров, обеспечение привлекаемых к этой работе граждан средствами передвижения, питанием и медицинской помощью;</w:t>
      </w:r>
    </w:p>
    <w:p w:rsidR="002B5CF8" w:rsidRPr="00520718" w:rsidRDefault="002B5CF8" w:rsidP="002B5CF8">
      <w:pPr>
        <w:numPr>
          <w:ilvl w:val="0"/>
          <w:numId w:val="2"/>
        </w:numPr>
        <w:tabs>
          <w:tab w:val="left" w:pos="993"/>
        </w:tabs>
        <w:spacing w:before="0" w:after="0"/>
        <w:ind w:left="0" w:firstLine="567"/>
        <w:rPr>
          <w:iCs/>
        </w:rPr>
      </w:pPr>
      <w:r w:rsidRPr="00520718">
        <w:rPr>
          <w:iCs/>
        </w:rPr>
        <w:t>Создание резерва горючесмазочных материалов на пожароопасный сезон;</w:t>
      </w:r>
    </w:p>
    <w:p w:rsidR="002B5CF8" w:rsidRPr="00520718" w:rsidRDefault="002B5CF8" w:rsidP="002B5CF8">
      <w:pPr>
        <w:numPr>
          <w:ilvl w:val="0"/>
          <w:numId w:val="2"/>
        </w:numPr>
        <w:tabs>
          <w:tab w:val="left" w:pos="993"/>
        </w:tabs>
        <w:spacing w:before="0" w:after="0"/>
        <w:ind w:left="0" w:firstLine="567"/>
        <w:rPr>
          <w:iCs/>
        </w:rPr>
      </w:pPr>
      <w:r w:rsidRPr="00520718">
        <w:rPr>
          <w:iCs/>
        </w:rPr>
        <w:t>Осуществление в плановом порядке противопожарных и профилактических работ, направленных на предупреждение возникновения, распространения и развития лесных пожаров.</w:t>
      </w:r>
    </w:p>
    <w:p w:rsidR="002B5CF8" w:rsidRPr="00520718" w:rsidRDefault="00EE0AD7" w:rsidP="002B5CF8">
      <w:pPr>
        <w:pStyle w:val="2"/>
      </w:pPr>
      <w:bookmarkStart w:id="158" w:name="_Toc4701044"/>
      <w:r w:rsidRPr="00520718">
        <w:t>Чрезвычайные ситуации техногенного характера</w:t>
      </w:r>
      <w:bookmarkEnd w:id="158"/>
    </w:p>
    <w:p w:rsidR="002B5CF8" w:rsidRPr="00520718" w:rsidRDefault="002B5CF8" w:rsidP="002B5CF8">
      <w:r w:rsidRPr="00520718">
        <w:t xml:space="preserve">Источником техногенной чрезвычайной ситуации является опасное техногенное происшествие в результате, которого на объекте, определенной территории или акватории нарушаются нормальные условия жизни и деятельности людей, и возникает угроза их жизни и здоровью, наносится ущерб имуществу населения, народному хозяйству и окружающей природной среде. </w:t>
      </w:r>
    </w:p>
    <w:p w:rsidR="002B5CF8" w:rsidRPr="00520718" w:rsidRDefault="002B5CF8" w:rsidP="002B5CF8">
      <w:r w:rsidRPr="00520718">
        <w:t>В перспективе прогнозируется количество техногенных чрезвычайных ситуаций на уровне 1-3, количество пострадавших в пределах 2-7 человек, а количество погибших не выше 5 человек. Источник – рост влияния техногенных и антропогенных источников воздействия. В общей структуре техногенных ЧС будут преобладать: крупные автомобильные аварии (40-60%), пожары и взрывы (10-20%), аварии на коммунальных системах жизнеобеспечения населения (30-45%).</w:t>
      </w:r>
    </w:p>
    <w:p w:rsidR="002B5CF8" w:rsidRPr="00520718" w:rsidRDefault="002B5CF8" w:rsidP="002B5CF8">
      <w:pPr>
        <w:pStyle w:val="3"/>
      </w:pPr>
      <w:bookmarkStart w:id="159" w:name="_Toc489917346"/>
      <w:bookmarkStart w:id="160" w:name="_Toc4701045"/>
      <w:r w:rsidRPr="00520718">
        <w:t>Аварии на взрывопожароопасных объектах</w:t>
      </w:r>
      <w:bookmarkEnd w:id="159"/>
      <w:bookmarkEnd w:id="160"/>
    </w:p>
    <w:p w:rsidR="002B5CF8" w:rsidRPr="00520718" w:rsidRDefault="002B5CF8" w:rsidP="002B5CF8">
      <w:r w:rsidRPr="00520718">
        <w:t>Пожаро - и взрывоопасные объекты - это предприятия, на которых производятся, хранятся, транспортируются взрывоопасные продукты или продукты приобретающие при определённых условиях способность к возгоранию или взрыву. К ним относятся производства и склады, где используются взрывчатые и имеющие высокую степень возгораемости вещества. Многие потенциально опасные объекты имеют выработку проектного ресурса более 60-70%.</w:t>
      </w:r>
    </w:p>
    <w:p w:rsidR="002B5CF8" w:rsidRPr="00520718" w:rsidRDefault="002B5CF8" w:rsidP="002B5CF8">
      <w:bookmarkStart w:id="161" w:name="OLE_LINK324"/>
      <w:bookmarkStart w:id="162" w:name="OLE_LINK325"/>
      <w:r w:rsidRPr="00520718">
        <w:t>На территории Камчатского края находится около 180 взрывопожароопасных объектов. Категория опасности изменяется от II до</w:t>
      </w:r>
      <w:r w:rsidR="00A87890" w:rsidRPr="00520718">
        <w:t xml:space="preserve"> </w:t>
      </w:r>
      <w:r w:rsidRPr="00520718">
        <w:t>IV. К этим объектам относятся склады взрывчатых материалов, ГСМ, топливно-заправочные пункты, автогазозаправочные станции, газонакопительные пункты, мазутохранилища, нефтебазы, ДЭС. Перечень и класс опасности по взрывопожароопасным объектам</w:t>
      </w:r>
      <w:bookmarkEnd w:id="161"/>
      <w:bookmarkEnd w:id="162"/>
      <w:r w:rsidRPr="00520718">
        <w:t xml:space="preserve"> приведены в таблице ниже.</w:t>
      </w:r>
    </w:p>
    <w:p w:rsidR="002B5CF8" w:rsidRPr="00520718" w:rsidRDefault="002B5CF8" w:rsidP="002B5CF8">
      <w:r w:rsidRPr="00520718">
        <w:t>На территории Елизовского района на 2-х объектах МО РФ (склады взрывчатых веществ (ВВ) в поселках Южные Коряки и Центральные Коряки) хранится ВВ свыше 200,0 тыс.тонн. Так же склады с боеприпасами расположены в г. Елизово, на территории аэропорта.</w:t>
      </w:r>
    </w:p>
    <w:p w:rsidR="002B5CF8" w:rsidRPr="00520718" w:rsidRDefault="002B5CF8" w:rsidP="002B5CF8">
      <w:r w:rsidRPr="00520718">
        <w:t>При взрыве на складах с боеприпасами Министерства обороны в поселках Южные Коряки и Центральные Коряки зона полных разрушений составит до 38 км</w:t>
      </w:r>
      <w:r w:rsidRPr="00520718">
        <w:rPr>
          <w:vertAlign w:val="superscript"/>
        </w:rPr>
        <w:t>2</w:t>
      </w:r>
      <w:r w:rsidRPr="00520718">
        <w:t xml:space="preserve">. Основным поражающим фактором вызывающих разрушения и повреждения будет являться ударная волна, а также разлет изделий (до </w:t>
      </w:r>
      <w:smartTag w:uri="urn:schemas-microsoft-com:office:smarttags" w:element="metricconverter">
        <w:smartTagPr>
          <w:attr w:name="ProductID" w:val="21 км"/>
        </w:smartTagPr>
        <w:r w:rsidRPr="00520718">
          <w:t>21 км</w:t>
        </w:r>
      </w:smartTag>
      <w:r w:rsidRPr="00520718">
        <w:t>). Общее число пострадавшего населения составит до 0,7 тыс.человек, из них безвозвратных до 0,2 тыс.человек, санитарных до 0,5 тыс.человек.</w:t>
      </w:r>
    </w:p>
    <w:p w:rsidR="002B5CF8" w:rsidRPr="00520718" w:rsidRDefault="002B5CF8" w:rsidP="002B5CF8">
      <w:r w:rsidRPr="00520718">
        <w:t xml:space="preserve">На территории Петропавловск-Камчатского городского округа расположены 6 объектов Вооруженных сил России с установленными запретными зонами, а </w:t>
      </w:r>
      <w:r w:rsidR="00A90828" w:rsidRPr="00520718">
        <w:t>также</w:t>
      </w:r>
      <w:r w:rsidRPr="00520718">
        <w:t xml:space="preserve"> запретным районом (В/Ч в п. Чапаевка).</w:t>
      </w:r>
    </w:p>
    <w:p w:rsidR="002B5CF8" w:rsidRPr="00520718" w:rsidRDefault="002B5CF8" w:rsidP="002B5CF8">
      <w:r w:rsidRPr="00520718">
        <w:t>Причины риска возникновения чрезвычайных ситуаций техногенного характера на</w:t>
      </w:r>
      <w:r w:rsidR="00A87890" w:rsidRPr="00520718">
        <w:t xml:space="preserve"> </w:t>
      </w:r>
      <w:r w:rsidRPr="00520718">
        <w:t>Пожаро-взрывоопасных объектах:</w:t>
      </w:r>
    </w:p>
    <w:p w:rsidR="002B5CF8" w:rsidRPr="00520718" w:rsidRDefault="002B5CF8" w:rsidP="002B5CF8">
      <w:pPr>
        <w:numPr>
          <w:ilvl w:val="0"/>
          <w:numId w:val="2"/>
        </w:numPr>
        <w:tabs>
          <w:tab w:val="left" w:pos="993"/>
        </w:tabs>
        <w:spacing w:before="0" w:after="0"/>
        <w:ind w:left="0" w:firstLine="567"/>
        <w:rPr>
          <w:iCs/>
        </w:rPr>
      </w:pPr>
      <w:r w:rsidRPr="00520718">
        <w:rPr>
          <w:iCs/>
        </w:rPr>
        <w:t>износ основных производственных фондов;</w:t>
      </w:r>
    </w:p>
    <w:p w:rsidR="002B5CF8" w:rsidRPr="00520718" w:rsidRDefault="002B5CF8" w:rsidP="002B5CF8">
      <w:pPr>
        <w:numPr>
          <w:ilvl w:val="0"/>
          <w:numId w:val="2"/>
        </w:numPr>
        <w:tabs>
          <w:tab w:val="left" w:pos="993"/>
        </w:tabs>
        <w:spacing w:before="0" w:after="0"/>
        <w:ind w:left="0" w:firstLine="567"/>
        <w:rPr>
          <w:iCs/>
        </w:rPr>
      </w:pPr>
      <w:r w:rsidRPr="00520718">
        <w:rPr>
          <w:iCs/>
        </w:rPr>
        <w:t>разрывы трубопроводов;</w:t>
      </w:r>
    </w:p>
    <w:p w:rsidR="002B5CF8" w:rsidRPr="00520718" w:rsidRDefault="002B5CF8" w:rsidP="002B5CF8">
      <w:pPr>
        <w:numPr>
          <w:ilvl w:val="0"/>
          <w:numId w:val="2"/>
        </w:numPr>
        <w:tabs>
          <w:tab w:val="left" w:pos="993"/>
        </w:tabs>
        <w:spacing w:before="0" w:after="0"/>
        <w:ind w:left="0" w:firstLine="567"/>
        <w:rPr>
          <w:iCs/>
        </w:rPr>
      </w:pPr>
      <w:r w:rsidRPr="00520718">
        <w:rPr>
          <w:iCs/>
        </w:rPr>
        <w:lastRenderedPageBreak/>
        <w:t>несанкционированное вмешательство в работу продуктопроводов;</w:t>
      </w:r>
    </w:p>
    <w:p w:rsidR="002B5CF8" w:rsidRPr="00520718" w:rsidRDefault="002B5CF8" w:rsidP="002B5CF8">
      <w:pPr>
        <w:numPr>
          <w:ilvl w:val="0"/>
          <w:numId w:val="2"/>
        </w:numPr>
        <w:tabs>
          <w:tab w:val="left" w:pos="993"/>
        </w:tabs>
        <w:spacing w:before="0" w:after="0"/>
        <w:ind w:left="0" w:firstLine="567"/>
        <w:rPr>
          <w:iCs/>
        </w:rPr>
      </w:pPr>
      <w:r w:rsidRPr="00520718">
        <w:rPr>
          <w:iCs/>
        </w:rPr>
        <w:t>применение искрообразующих инструментов на взрывоопасных объектах;</w:t>
      </w:r>
    </w:p>
    <w:p w:rsidR="002B5CF8" w:rsidRPr="00520718" w:rsidRDefault="002B5CF8" w:rsidP="002B5CF8">
      <w:pPr>
        <w:numPr>
          <w:ilvl w:val="0"/>
          <w:numId w:val="2"/>
        </w:numPr>
        <w:tabs>
          <w:tab w:val="left" w:pos="993"/>
        </w:tabs>
        <w:spacing w:before="0" w:after="0"/>
        <w:ind w:left="0" w:firstLine="567"/>
        <w:rPr>
          <w:iCs/>
        </w:rPr>
      </w:pPr>
      <w:r w:rsidRPr="00520718">
        <w:rPr>
          <w:iCs/>
        </w:rPr>
        <w:t>несоблюдение техники безопасности;</w:t>
      </w:r>
    </w:p>
    <w:p w:rsidR="002B5CF8" w:rsidRPr="00520718" w:rsidRDefault="002B5CF8" w:rsidP="002B5CF8">
      <w:pPr>
        <w:numPr>
          <w:ilvl w:val="0"/>
          <w:numId w:val="2"/>
        </w:numPr>
        <w:tabs>
          <w:tab w:val="left" w:pos="993"/>
        </w:tabs>
        <w:spacing w:before="0" w:after="0"/>
        <w:ind w:left="0" w:firstLine="567"/>
        <w:rPr>
          <w:iCs/>
        </w:rPr>
      </w:pPr>
      <w:r w:rsidRPr="00520718">
        <w:rPr>
          <w:iCs/>
        </w:rPr>
        <w:t>непрофессионализм обслуживающего персонала, неумение принимать оптимальные решения в сложной обстановке и в условиях дефицита времени.</w:t>
      </w:r>
    </w:p>
    <w:p w:rsidR="002B5CF8" w:rsidRPr="00520718" w:rsidRDefault="002B5CF8" w:rsidP="002B5CF8">
      <w:pPr>
        <w:rPr>
          <w:b/>
        </w:rPr>
      </w:pPr>
      <w:r w:rsidRPr="00520718">
        <w:t xml:space="preserve">Объектами хранения ГСМ являются АЗС и пункты заправки ГСМ предприятий, так же крупные хранилища топлива в городах и поселках: Елизово, Сокоч, Озерновский, Соболево, Усть-Хайрюзово, Ключи, Усть-Камчатск, Никольское, Палана, Оссора, Тигиль, Тиличики, Манилы </w:t>
      </w:r>
    </w:p>
    <w:p w:rsidR="002B5CF8" w:rsidRPr="00520718" w:rsidRDefault="002B5CF8" w:rsidP="002B5CF8">
      <w:pPr>
        <w:rPr>
          <w:b/>
        </w:rPr>
      </w:pPr>
      <w:r w:rsidRPr="00520718">
        <w:t>Во многих поселения Камчатского края расположены ДЭС, обязательным атрибутом которых являются резервуары для хранения ГСМ, на «Схеме границ территорий, подверженных риску возникновения чрезвычайных ситуаций природного и техногенного характера и воздействия их последствий» указанны населенные пункты в которых присутствуют данные пожароопасные объекты.</w:t>
      </w:r>
    </w:p>
    <w:p w:rsidR="002B5CF8" w:rsidRPr="00520718" w:rsidRDefault="002B5CF8" w:rsidP="002B5CF8">
      <w:pPr>
        <w:rPr>
          <w:b/>
        </w:rPr>
      </w:pPr>
      <w:r w:rsidRPr="00520718">
        <w:t>Так же на территории Камчатского края расположены 177 объектов (в основном склады ГСМ) на которых возможны разливы нефти и нефтепродуктов.</w:t>
      </w:r>
    </w:p>
    <w:p w:rsidR="002B5CF8" w:rsidRPr="00520718" w:rsidRDefault="002B5CF8" w:rsidP="002B5CF8">
      <w:r w:rsidRPr="00520718">
        <w:t>Данные по АЗС не рассматриваются, т.к. особенности конструкции и технологического процесса данных объектов практически исключают выброс нефтепродуктов из ёмкостей хранения в окружающую среду и чрезвычайные ситуации, связанные с возникновением пожара пролива нефтепродуктов на АЗС будут носить локальный характер и не выйдут за территорию данных объектов. В случае возникновения ЧС возможно поражение обслуживающего персонала и людей, находящихся в момент аварии на территории АЗС. Среднее расстояние от АЗС до ближайшего жилья составляет более 450 метров, в зоне возможного негативного воздействия оказываются до 50 человек</w:t>
      </w:r>
    </w:p>
    <w:p w:rsidR="00BB0EAD" w:rsidRPr="00520718" w:rsidRDefault="00BB0EAD" w:rsidP="00EE0AD7"/>
    <w:p w:rsidR="002B5CF8" w:rsidRPr="00520718" w:rsidRDefault="007000AA" w:rsidP="00EE0AD7">
      <w:r w:rsidRPr="00520718">
        <w:t>Таблица 6</w:t>
      </w:r>
      <w:r w:rsidR="000A15AE" w:rsidRPr="00520718">
        <w:t>.2.1-1</w:t>
      </w:r>
      <w:r w:rsidR="00BB0EAD" w:rsidRPr="00520718">
        <w:t>. Реестр потенциально опасных объектов и объектов жизнеобеспечения по степени опасности, расположенных на территории Камчатского края и график оценки готовности к предупреждению и ликвидации ЧС потенциально опасных объектов и объектов жизнеобеспечения</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83"/>
        <w:gridCol w:w="3929"/>
        <w:gridCol w:w="1842"/>
        <w:gridCol w:w="1700"/>
        <w:gridCol w:w="850"/>
        <w:gridCol w:w="928"/>
        <w:gridCol w:w="134"/>
      </w:tblGrid>
      <w:tr w:rsidR="002B5CF8" w:rsidRPr="00520718" w:rsidTr="00DF4685">
        <w:trPr>
          <w:cantSplit/>
          <w:trHeight w:val="20"/>
        </w:trPr>
        <w:tc>
          <w:tcPr>
            <w:tcW w:w="383" w:type="dxa"/>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 п/п</w:t>
            </w:r>
          </w:p>
        </w:tc>
        <w:tc>
          <w:tcPr>
            <w:tcW w:w="3929" w:type="dxa"/>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Наименование ПОО с указанием производств, установок, аварии на которых могут привести к ЧС</w:t>
            </w:r>
          </w:p>
        </w:tc>
        <w:tc>
          <w:tcPr>
            <w:tcW w:w="1842" w:type="dxa"/>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Месторасположе-ния ПОО</w:t>
            </w:r>
          </w:p>
        </w:tc>
        <w:tc>
          <w:tcPr>
            <w:tcW w:w="1700" w:type="dxa"/>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Форма собственности</w:t>
            </w:r>
          </w:p>
        </w:tc>
        <w:tc>
          <w:tcPr>
            <w:tcW w:w="850" w:type="dxa"/>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Класс опас-ности</w:t>
            </w:r>
          </w:p>
        </w:tc>
        <w:tc>
          <w:tcPr>
            <w:tcW w:w="928" w:type="dxa"/>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Вид опас-ности</w:t>
            </w:r>
          </w:p>
        </w:tc>
        <w:tc>
          <w:tcPr>
            <w:tcW w:w="134" w:type="dxa"/>
            <w:tcBorders>
              <w:top w:val="nil"/>
              <w:left w:val="single" w:sz="4" w:space="0" w:color="auto"/>
              <w:bottom w:val="nil"/>
              <w:right w:val="nil"/>
            </w:tcBorders>
          </w:tcPr>
          <w:p w:rsidR="002B5CF8" w:rsidRPr="00520718" w:rsidRDefault="002B5CF8" w:rsidP="002B5CF8">
            <w:pPr>
              <w:spacing w:after="0"/>
              <w:jc w:val="center"/>
              <w:rPr>
                <w:b/>
              </w:rPr>
            </w:pPr>
          </w:p>
        </w:tc>
      </w:tr>
      <w:tr w:rsidR="002B5CF8" w:rsidRPr="00520718" w:rsidTr="00DF4685">
        <w:trPr>
          <w:cantSplit/>
          <w:trHeight w:val="20"/>
        </w:trPr>
        <w:tc>
          <w:tcPr>
            <w:tcW w:w="383" w:type="dxa"/>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1</w:t>
            </w:r>
          </w:p>
        </w:tc>
        <w:tc>
          <w:tcPr>
            <w:tcW w:w="3929" w:type="dxa"/>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2</w:t>
            </w:r>
          </w:p>
        </w:tc>
        <w:tc>
          <w:tcPr>
            <w:tcW w:w="1842" w:type="dxa"/>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3</w:t>
            </w:r>
          </w:p>
        </w:tc>
        <w:tc>
          <w:tcPr>
            <w:tcW w:w="1700" w:type="dxa"/>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4</w:t>
            </w:r>
          </w:p>
        </w:tc>
        <w:tc>
          <w:tcPr>
            <w:tcW w:w="850" w:type="dxa"/>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6</w:t>
            </w:r>
          </w:p>
        </w:tc>
        <w:tc>
          <w:tcPr>
            <w:tcW w:w="134" w:type="dxa"/>
            <w:tcBorders>
              <w:top w:val="nil"/>
              <w:left w:val="single" w:sz="4" w:space="0" w:color="auto"/>
              <w:bottom w:val="nil"/>
              <w:right w:val="nil"/>
            </w:tcBorders>
          </w:tcPr>
          <w:p w:rsidR="002B5CF8" w:rsidRPr="00520718" w:rsidRDefault="002B5CF8" w:rsidP="002B5CF8">
            <w:pPr>
              <w:spacing w:after="0"/>
              <w:jc w:val="center"/>
            </w:pPr>
          </w:p>
        </w:tc>
      </w:tr>
      <w:tr w:rsidR="002B5CF8" w:rsidRPr="00520718" w:rsidTr="002B5CF8">
        <w:trPr>
          <w:cantSplit/>
          <w:trHeight w:val="20"/>
        </w:trPr>
        <w:tc>
          <w:tcPr>
            <w:tcW w:w="9632" w:type="dxa"/>
            <w:gridSpan w:val="6"/>
            <w:tcBorders>
              <w:right w:val="single" w:sz="4" w:space="0" w:color="auto"/>
            </w:tcBorders>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Петропавловск-Камчатский городской округ</w:t>
            </w:r>
          </w:p>
        </w:tc>
        <w:tc>
          <w:tcPr>
            <w:tcW w:w="134" w:type="dxa"/>
            <w:tcBorders>
              <w:top w:val="nil"/>
              <w:left w:val="single" w:sz="4" w:space="0" w:color="auto"/>
              <w:bottom w:val="nil"/>
              <w:right w:val="nil"/>
            </w:tcBorders>
          </w:tcPr>
          <w:p w:rsidR="002B5CF8" w:rsidRPr="00520718" w:rsidRDefault="002B5CF8" w:rsidP="002B5CF8">
            <w:pPr>
              <w:spacing w:after="0"/>
              <w:rPr>
                <w:b/>
              </w:rPr>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ЗАО «Акрос» аммиак - 0,8 тн.</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База флота ЗАО «Акрос» по ул.Мишенная, промзона</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4</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ХОО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 xml:space="preserve">ООО «Хладокомбинат» аммиак - 8 тн., </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Вокзальная, 1</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4</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ХОО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ЗАО «Акрос» площадка АЗС, наибольшая емкость до 100 тн.,</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 xml:space="preserve">дизельное топливо </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Мишенная, 131</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ООО «Хладокомбинат» склад ГСМ, наибольшая емкость до 100 тн.,</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Вокзальная, 1</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ООО «Автоагенство НАВИ»</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 бензин, дизельное топливо</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Радиосвязи, 26</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 с</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ограниченной</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ответственностью</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ОАО «Молокозавод Петропавловский»</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 xml:space="preserve"> склад ГСМ, наибольшая емкость до 100 тн., дизельное топливо</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пр. Победы, 16</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ООО «КАМЭС-техсервис»</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 xml:space="preserve">склад ГСМ, наибольшая емкость до 100 тн. </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Вулканная, 59</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 с</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ограниченной</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ответственностью</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 xml:space="preserve">ИП Бень И.И. </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 xml:space="preserve">склад ГСМ, наибольшая емкость до 100 тн., дизельное топливо </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Вулканная,28 а</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Индивидуальный предприниматель</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ОАО «Камчатнефтепродукт»</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нефтебаза, наибольшая емкость до 50000 тн., керосин, бензин, дизельное топливо, мазут</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Космонавтов, 1</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1</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МУП «Спецдорремстрой» склад ГСМ (АБЗ – 2),</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500 тн., мазут</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Восточное шоссе, 1</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муниципальное унитарное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предприятие</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4</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ЗАО «Судоремсервис» склад ГСМ №1,</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 тн., дизельное топливо</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Садовый переулок, б/н</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ЗАО «Судоремсервис» склад ГСМ №2, наибольшая емкость до 500 тн.,</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дизельное топливо .</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Садовый переулок б/н</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4</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ООО «Океан –Эко» склад ГСМ №1 наибольшая емкость до 500 тн.,</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 xml:space="preserve">дизельное топливо </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Озерновская коса, 11</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 с</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ограниченной</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ответственностью</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4</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ООО «Океан –Эко»</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площадка АЗС, Склад ГСМ наибольшая емкость до 100 тн., дизельное топливо</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Озерновская коса, 11</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 с</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ограниченной</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ответственностью</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Филиал ОАО «Камчатскэнерго»</w:t>
            </w:r>
            <w:r w:rsidR="00A87890" w:rsidRPr="00520718">
              <w:rPr>
                <w:rFonts w:eastAsia="Calibri" w:cs="Times New Roman"/>
                <w:sz w:val="20"/>
                <w:szCs w:val="20"/>
              </w:rPr>
              <w:t xml:space="preserve"> </w:t>
            </w:r>
            <w:r w:rsidRPr="00520718">
              <w:rPr>
                <w:rFonts w:eastAsia="Calibri" w:cs="Times New Roman"/>
                <w:sz w:val="20"/>
                <w:szCs w:val="20"/>
              </w:rPr>
              <w:t>«Коммунальная энергетика»</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(котельная №37 «Психодиспансер»),</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 тн., мазут</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Карагинская, 22</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Филиал ОАО «Камчатскэнерго» Камчатские ТЭЦ расходный склад мазута (станция № 2), наибольшая емкость свыше 5000 тн., мазут</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Степная, 50</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2</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Филиал ОАО «Камчатскэнерго» Камчатские ТЭЦ</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внеплощадочный склад мазута, наибольшая емкость свыше 5000 тн., мазут</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Степная, 50</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2</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Филиал ОАО «Камчатскэнерго» Камчатские ТЭЦ</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расходный склад мазута (станция № 1),</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свыше 5000 тн., мазут</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Сахалинская, 28</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1</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Филиал ОАО «Камчатскэнерго» «Коммунальная энергетика»</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(котельная № 1 «11 км»), наибольшая емкость до 5000 тн., мазут</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пр. Победы, 81</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2</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Филиал ОАО «Камчатскэнерго» «Коммунальная энергетика»</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(котельная № 18 «Завойко»),</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5000 тн., мазут</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 Завойко</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2</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Филиал ОАО «Камчатскэнерго» «Коммунальная энергетика»</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(котельная №43 «Чубарова»),</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1000 тн., мазут</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Победы, 8</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3</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Филиал ОАО «Камчатскэнерго» «Коммунальная энергетика»</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(котельная №44 «Ватутина»),</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1000 тн., мазут</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Ватутина, 1</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3</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Филиал ОАО «Камчатскэнерго» «Коммунальная энергетика»</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(котельная №12 «Сероглазка»),</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1000 тн., мазут</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Дружбы, 10/1</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3</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Филиал ОАО «Камчатскэнерго» Коммунальная энергетика</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(Котельная №1) до 1000 тн.</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 xml:space="preserve">пр. Победы, </w:t>
            </w:r>
            <w:smartTag w:uri="urn:schemas-microsoft-com:office:smarttags" w:element="metricconverter">
              <w:smartTagPr>
                <w:attr w:name="ProductID" w:val="11 км"/>
              </w:smartTagPr>
              <w:r w:rsidRPr="00520718">
                <w:rPr>
                  <w:rFonts w:eastAsia="Calibri" w:cs="Times New Roman"/>
                  <w:sz w:val="20"/>
                  <w:szCs w:val="20"/>
                </w:rPr>
                <w:t>11 км</w:t>
              </w:r>
            </w:smartTag>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3</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Филиал ОАО «Камчатскэнерго» «Коммунальная энергетика»</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(котельная № 7 «Энергопоезд»),</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 тн., мазут</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Озерновская коса, 11</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Филиал ОАО «Камчатскэнерго» «Коммунальная энергетика»</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(котельная № 15 «Мыс Чавыча»),</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 тн., мазут</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Чавычная, 1</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Филиал ОАО «Камчатскэнерго» «Коммунальная энергетика»</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(котельная № 32 «Ленинградская»),</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 тн., мазут</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Ленинградская, 35</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 xml:space="preserve">МУП «Спецдорремстрой» АЗС, наибольшая емкость до 100 тн., </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бензин, дизельное топливо</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Пограничная, 32 а</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муниципальное унитарное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предприятие</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Филиал ОАО «Камчатскэнерго» «Коммунальная энергетика»</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(котельная №40 «КМП»),</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 тн., мазут</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Тушканова, 10/1</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Филиал ОАО «Камчатскэнерго» «Коммунальная энергетика»</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(котельная №50 «101 квартал»),</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 тн., мазут</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Давыдова, 1</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Филиал ОАО «Камчатскэнерго» «Коммунальная энергетика»</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(котельная №62 «103 квартал»),</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 тн., мазут</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Бохняка, 10а</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Филиал ОАО «Камчатскэнерго» «Коммунальная энергетика»</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(котельная №52 «108 квартал»),</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 тн., мазут</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Молчанова, 14/1</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Филиал ОАО «Камчатскэнерго» «Коммунальная энергетика»</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(котельная №42 «Заозерная»),</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 тн., мазут</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Новая, 11 а</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Филиал ОАО «Камчатскэнерго» «Коммунальная энергетика»</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(котельная №46 «Школа 18»),</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 тн., мазут</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Дзержинского, 18</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Филиал ОАО «Камчатскэнерго» «Коммунальная энергетика»</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(котельная №45 «Владивостокская»),</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 тн., мазут</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Владивостокская, 43</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Филиал ОАО «Камчатскэнерго» «Коммунальная энергетика»</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(котельная №56 «С/х Петропавловский»),</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 тн., мазут</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Первомайская, 1</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Филиал ОАО «Камчатскэнерго» «Коммунальная энергетика»</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(котельная №2 «КГТУ»),</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 тн., мазут</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Победы, 79а</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Филиал ОАО «Камчатскэнерго» «Коммунальная энергетика»</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(котельная №3 «Моховая»),</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500 тн., мазут</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пос. Моховая</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4</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Филиал ОАО «Камчатскэнерго» Центральные электрические сети</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(производственная база),</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 тн.,</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трансформаторное масло</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пр. Победы, 24</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Индивидуальный предприниматель Макаров Е.В.</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(бойлерная пекарни),</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 тн.,</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Северо-Восточное шоссе, 30</w:t>
            </w:r>
          </w:p>
        </w:tc>
        <w:tc>
          <w:tcPr>
            <w:tcW w:w="1700" w:type="dxa"/>
            <w:shd w:val="clear" w:color="auto" w:fill="FFFFFF"/>
          </w:tcPr>
          <w:p w:rsidR="002B5CF8" w:rsidRPr="00520718" w:rsidRDefault="00DF4685" w:rsidP="002B5CF8">
            <w:pPr>
              <w:spacing w:before="0" w:after="0"/>
              <w:ind w:firstLine="0"/>
              <w:jc w:val="center"/>
              <w:rPr>
                <w:rFonts w:eastAsia="Calibri" w:cs="Times New Roman"/>
                <w:sz w:val="20"/>
                <w:szCs w:val="20"/>
              </w:rPr>
            </w:pPr>
            <w:r w:rsidRPr="00520718">
              <w:rPr>
                <w:rFonts w:eastAsia="Calibri" w:cs="Times New Roman"/>
                <w:sz w:val="20"/>
                <w:szCs w:val="20"/>
              </w:rPr>
              <w:t>индивидуальный предприниматель</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ООО «Базис» склад ГСМ, наибольшая емкость до 100 тн.,</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Озерновская коса, 11</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 с</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ограниченной</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ответственностью</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ООО «Петропавловский хлебокомбинат»</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Петропавловское шоссе, 23а</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 с</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ограниченной</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ответственностью</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ООО «Стройкомплекс»</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мазут</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Вулканная, 40</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 с</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ограниченной</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ответственностью</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ООО «Камчатстройсервис»</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АЗС, Склад ГСМ наибольшая емкость до 100 тн.,</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Солнечная 20</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 с</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ограниченной</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ответственностью</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ФГУП «Севвострыбвод»</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 xml:space="preserve"> АЗС, Склад ГСМ, наибольшая емкость до 100 тн., дизельное топливо</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Академика Королева 58</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федеральное государственное унитарное предприятие</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МУП «Спецтранс»</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АЗС, наибольшая емкость до 100 тн.,</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бензин, дизельное топливо, моторное масло</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Высотная, 32а</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муниципальное унитарное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предприятие</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Рыболовецкий колхоз им.В.И. Ленина</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не самоходная нефтеналивная баржа НБ-52,</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ГСМ до 500 тн.</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на акватории Авачинской губы</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район бухты Сероглазка</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производственный</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кооператив</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4</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Рыболовецкий колхоз имени В.И. Ленина</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Космонавтов, 40</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производственный кооператив</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ОАО «Камчатское пиво»</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Лукашевского, 13</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ООО «Шамса-Холдинг»</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пр. Победы, 67</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 с</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ограниченной</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ответственностью</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EC6630" w:rsidP="002B5CF8">
            <w:pPr>
              <w:spacing w:before="0" w:after="0"/>
              <w:ind w:firstLine="0"/>
              <w:jc w:val="left"/>
              <w:rPr>
                <w:rFonts w:eastAsia="Calibri" w:cs="Times New Roman"/>
                <w:sz w:val="20"/>
                <w:szCs w:val="20"/>
              </w:rPr>
            </w:pPr>
            <w:r w:rsidRPr="00520718">
              <w:rPr>
                <w:rFonts w:eastAsia="Calibri" w:cs="Times New Roman"/>
                <w:sz w:val="20"/>
                <w:szCs w:val="20"/>
              </w:rPr>
              <w:t>АО «Южные электрические сети Камчатки»</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(база), наибольшая емкость до 100 тн.,</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Тундровая, 2</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tcBorders>
              <w:bottom w:val="single" w:sz="4" w:space="0" w:color="auto"/>
            </w:tcBorders>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tcBorders>
              <w:bottom w:val="single" w:sz="4" w:space="0" w:color="auto"/>
            </w:tcBorders>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КГУ «Автобаза» АЗС. наибольшая емкость до 100 тн.,</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бензин, дизельное топливо</w:t>
            </w:r>
          </w:p>
        </w:tc>
        <w:tc>
          <w:tcPr>
            <w:tcW w:w="1842"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Радиосвязи, 65-а</w:t>
            </w:r>
          </w:p>
        </w:tc>
        <w:tc>
          <w:tcPr>
            <w:tcW w:w="1700"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краевое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государственное учреждение</w:t>
            </w:r>
          </w:p>
        </w:tc>
        <w:tc>
          <w:tcPr>
            <w:tcW w:w="850"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tcBorders>
              <w:bottom w:val="single" w:sz="4" w:space="0" w:color="auto"/>
            </w:tcBorders>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tcBorders>
              <w:bottom w:val="single" w:sz="4" w:space="0" w:color="auto"/>
            </w:tcBorders>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КГУ «Автобаза» АЗС. наибольшая емкость до 100 тн.,</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бензин, дизельное топливо</w:t>
            </w:r>
          </w:p>
        </w:tc>
        <w:tc>
          <w:tcPr>
            <w:tcW w:w="1842"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Максутова, 33/1</w:t>
            </w:r>
          </w:p>
        </w:tc>
        <w:tc>
          <w:tcPr>
            <w:tcW w:w="1700"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краевое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государственное учреждение</w:t>
            </w:r>
          </w:p>
        </w:tc>
        <w:tc>
          <w:tcPr>
            <w:tcW w:w="850"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tcBorders>
              <w:bottom w:val="single" w:sz="4" w:space="0" w:color="auto"/>
            </w:tcBorders>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tcBorders>
              <w:bottom w:val="single" w:sz="4" w:space="0" w:color="auto"/>
            </w:tcBorders>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МУП «Петропавловский водоканал»</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Высотная, 2 а</w:t>
            </w:r>
          </w:p>
        </w:tc>
        <w:tc>
          <w:tcPr>
            <w:tcW w:w="1700"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муниципальное унитарное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предприятие</w:t>
            </w:r>
          </w:p>
        </w:tc>
        <w:tc>
          <w:tcPr>
            <w:tcW w:w="850"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tcBorders>
              <w:bottom w:val="single" w:sz="4" w:space="0" w:color="auto"/>
            </w:tcBorders>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tcBorders>
              <w:bottom w:val="single" w:sz="4" w:space="0" w:color="auto"/>
            </w:tcBorders>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ОАО «Камчатпрофсервис» склад ГСМ, наибольшая емкость до 100 тн.,</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Топоркова, 10</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(территория гостиницы «Гейзер»)</w:t>
            </w:r>
          </w:p>
        </w:tc>
        <w:tc>
          <w:tcPr>
            <w:tcW w:w="1700"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tcBorders>
              <w:bottom w:val="single" w:sz="4" w:space="0" w:color="auto"/>
            </w:tcBorders>
            <w:shd w:val="clear" w:color="auto" w:fill="auto"/>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tcBorders>
              <w:bottom w:val="single" w:sz="4" w:space="0" w:color="auto"/>
            </w:tcBorders>
            <w:shd w:val="clear" w:color="auto" w:fill="auto"/>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КГАУФКиС "Лыжная база "Лесная" Склад ГСМ до 100 тн.</w:t>
            </w:r>
          </w:p>
        </w:tc>
        <w:tc>
          <w:tcPr>
            <w:tcW w:w="1842" w:type="dxa"/>
            <w:tcBorders>
              <w:bottom w:val="single" w:sz="4" w:space="0" w:color="auto"/>
            </w:tcBorders>
            <w:shd w:val="clear" w:color="auto" w:fill="auto"/>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Северо-Восточное шоссе, 50</w:t>
            </w:r>
          </w:p>
        </w:tc>
        <w:tc>
          <w:tcPr>
            <w:tcW w:w="1700" w:type="dxa"/>
            <w:tcBorders>
              <w:bottom w:val="single" w:sz="4" w:space="0" w:color="auto"/>
            </w:tcBorders>
            <w:shd w:val="clear" w:color="auto" w:fill="auto"/>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краевое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автономное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учреждение</w:t>
            </w:r>
          </w:p>
        </w:tc>
        <w:tc>
          <w:tcPr>
            <w:tcW w:w="850" w:type="dxa"/>
            <w:tcBorders>
              <w:bottom w:val="single" w:sz="4" w:space="0" w:color="auto"/>
            </w:tcBorders>
            <w:shd w:val="clear" w:color="auto" w:fill="auto"/>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tcBorders>
              <w:bottom w:val="single" w:sz="4" w:space="0" w:color="auto"/>
            </w:tcBorders>
            <w:shd w:val="clear" w:color="auto" w:fill="auto"/>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auto"/>
          </w:tcPr>
          <w:p w:rsidR="002B5CF8" w:rsidRPr="00520718" w:rsidRDefault="002B5CF8" w:rsidP="002B5CF8">
            <w:pPr>
              <w:spacing w:after="0"/>
            </w:pPr>
          </w:p>
        </w:tc>
      </w:tr>
      <w:tr w:rsidR="002B5CF8" w:rsidRPr="00520718" w:rsidTr="00DF4685">
        <w:trPr>
          <w:cantSplit/>
          <w:trHeight w:val="20"/>
        </w:trPr>
        <w:tc>
          <w:tcPr>
            <w:tcW w:w="383" w:type="dxa"/>
            <w:tcBorders>
              <w:bottom w:val="single" w:sz="4" w:space="0" w:color="auto"/>
            </w:tcBorders>
            <w:shd w:val="clear" w:color="auto" w:fill="auto"/>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tcBorders>
              <w:bottom w:val="single" w:sz="4" w:space="0" w:color="auto"/>
            </w:tcBorders>
            <w:shd w:val="clear" w:color="auto" w:fill="auto"/>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ООО «Дельта-Ойл»</w:t>
            </w:r>
            <w:r w:rsidR="00A87890" w:rsidRPr="00520718">
              <w:rPr>
                <w:rFonts w:eastAsia="Calibri" w:cs="Times New Roman"/>
                <w:sz w:val="20"/>
                <w:szCs w:val="20"/>
              </w:rPr>
              <w:t xml:space="preserve"> </w:t>
            </w:r>
            <w:r w:rsidRPr="00520718">
              <w:rPr>
                <w:rFonts w:eastAsia="Calibri" w:cs="Times New Roman"/>
                <w:sz w:val="20"/>
                <w:szCs w:val="20"/>
              </w:rPr>
              <w:t>Склад ГСМ до 100 тн.</w:t>
            </w:r>
          </w:p>
        </w:tc>
        <w:tc>
          <w:tcPr>
            <w:tcW w:w="1842" w:type="dxa"/>
            <w:tcBorders>
              <w:bottom w:val="single" w:sz="4" w:space="0" w:color="auto"/>
            </w:tcBorders>
            <w:shd w:val="clear" w:color="auto" w:fill="auto"/>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Береговая, 19</w:t>
            </w:r>
          </w:p>
        </w:tc>
        <w:tc>
          <w:tcPr>
            <w:tcW w:w="1700" w:type="dxa"/>
            <w:tcBorders>
              <w:bottom w:val="single" w:sz="4" w:space="0" w:color="auto"/>
            </w:tcBorders>
            <w:shd w:val="clear" w:color="auto" w:fill="auto"/>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 с</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ограниченной</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ответственностью</w:t>
            </w:r>
          </w:p>
        </w:tc>
        <w:tc>
          <w:tcPr>
            <w:tcW w:w="850" w:type="dxa"/>
            <w:tcBorders>
              <w:bottom w:val="single" w:sz="4" w:space="0" w:color="auto"/>
            </w:tcBorders>
            <w:shd w:val="clear" w:color="auto" w:fill="auto"/>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tcBorders>
              <w:bottom w:val="single" w:sz="4" w:space="0" w:color="auto"/>
            </w:tcBorders>
            <w:shd w:val="clear" w:color="auto" w:fill="auto"/>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auto"/>
          </w:tcPr>
          <w:p w:rsidR="002B5CF8" w:rsidRPr="00520718" w:rsidRDefault="002B5CF8" w:rsidP="002B5CF8">
            <w:pPr>
              <w:spacing w:after="0"/>
            </w:pPr>
          </w:p>
        </w:tc>
      </w:tr>
      <w:tr w:rsidR="002B5CF8" w:rsidRPr="00520718" w:rsidTr="002B5CF8">
        <w:trPr>
          <w:cantSplit/>
          <w:trHeight w:val="20"/>
        </w:trPr>
        <w:tc>
          <w:tcPr>
            <w:tcW w:w="9632" w:type="dxa"/>
            <w:gridSpan w:val="6"/>
            <w:tcBorders>
              <w:bottom w:val="single" w:sz="4" w:space="0" w:color="auto"/>
              <w:right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Вилючинский городской округ</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rPr>
                <w:b/>
              </w:rPr>
            </w:pPr>
          </w:p>
        </w:tc>
      </w:tr>
      <w:tr w:rsidR="002B5CF8" w:rsidRPr="00520718" w:rsidTr="00DF4685">
        <w:trPr>
          <w:cantSplit/>
          <w:trHeight w:val="20"/>
        </w:trPr>
        <w:tc>
          <w:tcPr>
            <w:tcW w:w="383" w:type="dxa"/>
            <w:tcBorders>
              <w:bottom w:val="single" w:sz="4" w:space="0" w:color="auto"/>
            </w:tcBorders>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tcBorders>
              <w:bottom w:val="single" w:sz="4" w:space="0" w:color="auto"/>
            </w:tcBorders>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МУП «Городское тепловодоснабжение»</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5000 тн.,</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мазут</w:t>
            </w:r>
          </w:p>
        </w:tc>
        <w:tc>
          <w:tcPr>
            <w:tcW w:w="1842"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Мира, 16</w:t>
            </w:r>
          </w:p>
        </w:tc>
        <w:tc>
          <w:tcPr>
            <w:tcW w:w="1700"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муниципальное унитарное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предприятие</w:t>
            </w:r>
          </w:p>
        </w:tc>
        <w:tc>
          <w:tcPr>
            <w:tcW w:w="850"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2</w:t>
            </w:r>
          </w:p>
        </w:tc>
        <w:tc>
          <w:tcPr>
            <w:tcW w:w="928"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tcBorders>
              <w:bottom w:val="single" w:sz="4" w:space="0" w:color="auto"/>
            </w:tcBorders>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tcBorders>
              <w:bottom w:val="single" w:sz="4" w:space="0" w:color="auto"/>
            </w:tcBorders>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Филиал ФГУП «Дальневосточное федеральное предприятие по обращению с радиоактивными отходами» «ДальРАО»</w:t>
            </w:r>
          </w:p>
        </w:tc>
        <w:tc>
          <w:tcPr>
            <w:tcW w:w="1842"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г. Вилючинск</w:t>
            </w:r>
          </w:p>
        </w:tc>
        <w:tc>
          <w:tcPr>
            <w:tcW w:w="1700"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федеральное государственное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унитарное предприятие</w:t>
            </w:r>
          </w:p>
        </w:tc>
        <w:tc>
          <w:tcPr>
            <w:tcW w:w="850"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4</w:t>
            </w:r>
          </w:p>
        </w:tc>
        <w:tc>
          <w:tcPr>
            <w:tcW w:w="928"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РОО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tcBorders>
              <w:bottom w:val="single" w:sz="4" w:space="0" w:color="auto"/>
            </w:tcBorders>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tcBorders>
              <w:bottom w:val="single" w:sz="4" w:space="0" w:color="auto"/>
            </w:tcBorders>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ОАО "Северо-Восточный ремонтный центр"</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 xml:space="preserve">Группа резервуаров и сливоналивных устройств, </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500 тн, дизельное топливо</w:t>
            </w:r>
          </w:p>
        </w:tc>
        <w:tc>
          <w:tcPr>
            <w:tcW w:w="1842"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Владивостокская, 1</w:t>
            </w:r>
          </w:p>
        </w:tc>
        <w:tc>
          <w:tcPr>
            <w:tcW w:w="1700"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4</w:t>
            </w:r>
          </w:p>
        </w:tc>
        <w:tc>
          <w:tcPr>
            <w:tcW w:w="928"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tcBorders>
              <w:bottom w:val="single" w:sz="4" w:space="0" w:color="auto"/>
            </w:tcBorders>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tcBorders>
              <w:bottom w:val="single" w:sz="4" w:space="0" w:color="auto"/>
            </w:tcBorders>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МУП «Городское тепловодоснабжение»</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мазут</w:t>
            </w:r>
          </w:p>
        </w:tc>
        <w:tc>
          <w:tcPr>
            <w:tcW w:w="1842"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ж.р. Рыбачий</w:t>
            </w:r>
          </w:p>
        </w:tc>
        <w:tc>
          <w:tcPr>
            <w:tcW w:w="1700"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муниципальное унитарное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предприятие</w:t>
            </w:r>
          </w:p>
        </w:tc>
        <w:tc>
          <w:tcPr>
            <w:tcW w:w="850"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tcBorders>
              <w:bottom w:val="single" w:sz="4" w:space="0" w:color="auto"/>
            </w:tcBorders>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tcBorders>
              <w:bottom w:val="single" w:sz="4" w:space="0" w:color="auto"/>
            </w:tcBorders>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МУП «Городское тепловодоснабжение»</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мазут</w:t>
            </w:r>
          </w:p>
        </w:tc>
        <w:tc>
          <w:tcPr>
            <w:tcW w:w="1842"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ж.р. Приморский</w:t>
            </w:r>
          </w:p>
        </w:tc>
        <w:tc>
          <w:tcPr>
            <w:tcW w:w="1700"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муниципальное унитарное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предприятие</w:t>
            </w:r>
          </w:p>
        </w:tc>
        <w:tc>
          <w:tcPr>
            <w:tcW w:w="850"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2B5CF8">
        <w:trPr>
          <w:cantSplit/>
          <w:trHeight w:val="20"/>
        </w:trPr>
        <w:tc>
          <w:tcPr>
            <w:tcW w:w="9632" w:type="dxa"/>
            <w:gridSpan w:val="6"/>
            <w:tcBorders>
              <w:right w:val="single" w:sz="4" w:space="0" w:color="auto"/>
            </w:tcBorders>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Елизовский муниципальный район</w:t>
            </w:r>
          </w:p>
        </w:tc>
        <w:tc>
          <w:tcPr>
            <w:tcW w:w="134" w:type="dxa"/>
            <w:tcBorders>
              <w:top w:val="nil"/>
              <w:left w:val="single" w:sz="4" w:space="0" w:color="auto"/>
              <w:bottom w:val="nil"/>
              <w:right w:val="nil"/>
            </w:tcBorders>
          </w:tcPr>
          <w:p w:rsidR="002B5CF8" w:rsidRPr="00520718" w:rsidRDefault="002B5CF8" w:rsidP="002B5CF8">
            <w:pPr>
              <w:spacing w:after="0"/>
              <w:rPr>
                <w:b/>
              </w:rPr>
            </w:pPr>
          </w:p>
        </w:tc>
      </w:tr>
      <w:tr w:rsidR="002B5CF8" w:rsidRPr="00520718" w:rsidTr="00DF4685">
        <w:trPr>
          <w:cantSplit/>
          <w:trHeight w:val="20"/>
        </w:trPr>
        <w:tc>
          <w:tcPr>
            <w:tcW w:w="383" w:type="dxa"/>
            <w:tcBorders>
              <w:bottom w:val="single" w:sz="4" w:space="0" w:color="auto"/>
            </w:tcBorders>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tcBorders>
              <w:bottom w:val="single" w:sz="4" w:space="0" w:color="auto"/>
            </w:tcBorders>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ООО «Компания «Солнечный ветер»</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ТЗК, наибольшая емкость до 5000 тн.,</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бензин, дизельное топливо</w:t>
            </w:r>
          </w:p>
        </w:tc>
        <w:tc>
          <w:tcPr>
            <w:tcW w:w="1842"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24 км. Елизовского шоссе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служебно-техническая территория аэропорта Елизово</w:t>
            </w:r>
          </w:p>
        </w:tc>
        <w:tc>
          <w:tcPr>
            <w:tcW w:w="1700"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 с</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ограниченной</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ответственностью</w:t>
            </w:r>
          </w:p>
        </w:tc>
        <w:tc>
          <w:tcPr>
            <w:tcW w:w="850"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2</w:t>
            </w:r>
          </w:p>
        </w:tc>
        <w:tc>
          <w:tcPr>
            <w:tcW w:w="928"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p w:rsidR="002B5CF8" w:rsidRPr="00520718" w:rsidRDefault="002B5CF8" w:rsidP="002B5CF8">
            <w:pPr>
              <w:spacing w:after="0"/>
            </w:pPr>
          </w:p>
          <w:p w:rsidR="002B5CF8" w:rsidRPr="00520718" w:rsidRDefault="002B5CF8" w:rsidP="002B5CF8">
            <w:pPr>
              <w:spacing w:after="0"/>
            </w:pPr>
          </w:p>
          <w:p w:rsidR="002B5CF8" w:rsidRPr="00520718" w:rsidRDefault="002B5CF8" w:rsidP="002B5CF8">
            <w:pPr>
              <w:spacing w:after="0"/>
            </w:pPr>
          </w:p>
        </w:tc>
      </w:tr>
      <w:tr w:rsidR="002B5CF8" w:rsidRPr="00520718" w:rsidTr="00DF4685">
        <w:trPr>
          <w:cantSplit/>
          <w:trHeight w:val="20"/>
        </w:trPr>
        <w:tc>
          <w:tcPr>
            <w:tcW w:w="383" w:type="dxa"/>
            <w:tcBorders>
              <w:bottom w:val="single" w:sz="4" w:space="0" w:color="auto"/>
            </w:tcBorders>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tcBorders>
              <w:bottom w:val="single" w:sz="4" w:space="0" w:color="auto"/>
            </w:tcBorders>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ООО «Аэрофьюэлз Камчатка»</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ТЗК, наибольшая емкость до 5000 тн.,</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керосин, дизельное топливо</w:t>
            </w:r>
          </w:p>
        </w:tc>
        <w:tc>
          <w:tcPr>
            <w:tcW w:w="1842"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Топливный переулок, 1</w:t>
            </w:r>
          </w:p>
        </w:tc>
        <w:tc>
          <w:tcPr>
            <w:tcW w:w="1700"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 с</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ограниченной</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ответственностью</w:t>
            </w:r>
          </w:p>
        </w:tc>
        <w:tc>
          <w:tcPr>
            <w:tcW w:w="850"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2</w:t>
            </w:r>
          </w:p>
        </w:tc>
        <w:tc>
          <w:tcPr>
            <w:tcW w:w="928"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tcBorders>
              <w:bottom w:val="single" w:sz="4" w:space="0" w:color="auto"/>
            </w:tcBorders>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tcBorders>
              <w:bottom w:val="single" w:sz="4" w:space="0" w:color="auto"/>
            </w:tcBorders>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ЗАО «Тревожное Зарево»</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 дизельное топливо</w:t>
            </w:r>
          </w:p>
        </w:tc>
        <w:tc>
          <w:tcPr>
            <w:tcW w:w="1842"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smartTag w:uri="urn:schemas-microsoft-com:office:smarttags" w:element="metricconverter">
              <w:smartTagPr>
                <w:attr w:name="ProductID" w:val="55 км"/>
              </w:smartTagPr>
              <w:r w:rsidRPr="00520718">
                <w:rPr>
                  <w:rFonts w:eastAsia="Calibri" w:cs="Times New Roman"/>
                  <w:sz w:val="20"/>
                  <w:szCs w:val="20"/>
                </w:rPr>
                <w:t>55 км</w:t>
              </w:r>
            </w:smartTag>
            <w:r w:rsidRPr="00520718">
              <w:rPr>
                <w:rFonts w:eastAsia="Calibri" w:cs="Times New Roman"/>
                <w:sz w:val="20"/>
                <w:szCs w:val="20"/>
              </w:rPr>
              <w:t xml:space="preserve"> дороги Мутновская</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ГеоДЭС «Асачинская»</w:t>
            </w:r>
          </w:p>
        </w:tc>
        <w:tc>
          <w:tcPr>
            <w:tcW w:w="1700"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4</w:t>
            </w:r>
          </w:p>
        </w:tc>
        <w:tc>
          <w:tcPr>
            <w:tcW w:w="928"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tcBorders>
              <w:bottom w:val="single" w:sz="4" w:space="0" w:color="auto"/>
            </w:tcBorders>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tcBorders>
              <w:bottom w:val="single" w:sz="4" w:space="0" w:color="auto"/>
            </w:tcBorders>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ОАО "Камчатгеология"</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взрывчатых материалов емкостью 49,8 тн.,</w:t>
            </w:r>
          </w:p>
        </w:tc>
        <w:tc>
          <w:tcPr>
            <w:tcW w:w="1842"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 Зеленый</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Елизовский район</w:t>
            </w:r>
          </w:p>
        </w:tc>
        <w:tc>
          <w:tcPr>
            <w:tcW w:w="1700"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4</w:t>
            </w:r>
          </w:p>
        </w:tc>
        <w:tc>
          <w:tcPr>
            <w:tcW w:w="928"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tcBorders>
              <w:bottom w:val="single" w:sz="4" w:space="0" w:color="auto"/>
            </w:tcBorders>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tcBorders>
              <w:bottom w:val="single" w:sz="4" w:space="0" w:color="auto"/>
            </w:tcBorders>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ЗАО «Тревожное Зарево»</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взрывчатых материалов емкостью 49,8 тн.,</w:t>
            </w:r>
          </w:p>
        </w:tc>
        <w:tc>
          <w:tcPr>
            <w:tcW w:w="1842"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месторождение "Асачинское"</w:t>
            </w:r>
          </w:p>
          <w:p w:rsidR="002B5CF8" w:rsidRPr="00520718" w:rsidRDefault="002B5CF8" w:rsidP="002B5CF8">
            <w:pPr>
              <w:spacing w:before="0" w:after="0"/>
              <w:ind w:firstLine="0"/>
              <w:jc w:val="center"/>
              <w:rPr>
                <w:rFonts w:eastAsia="Calibri" w:cs="Times New Roman"/>
                <w:sz w:val="20"/>
                <w:szCs w:val="20"/>
              </w:rPr>
            </w:pPr>
            <w:smartTag w:uri="urn:schemas-microsoft-com:office:smarttags" w:element="metricconverter">
              <w:smartTagPr>
                <w:attr w:name="ProductID" w:val="160 км"/>
              </w:smartTagPr>
              <w:r w:rsidRPr="00520718">
                <w:rPr>
                  <w:rFonts w:eastAsia="Calibri" w:cs="Times New Roman"/>
                  <w:sz w:val="20"/>
                  <w:szCs w:val="20"/>
                </w:rPr>
                <w:t>160 км</w:t>
              </w:r>
            </w:smartTag>
            <w:r w:rsidRPr="00520718">
              <w:rPr>
                <w:rFonts w:eastAsia="Calibri" w:cs="Times New Roman"/>
                <w:sz w:val="20"/>
                <w:szCs w:val="20"/>
              </w:rPr>
              <w:t xml:space="preserve"> от г. П-Камчатского</w:t>
            </w:r>
          </w:p>
        </w:tc>
        <w:tc>
          <w:tcPr>
            <w:tcW w:w="1700"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4</w:t>
            </w:r>
          </w:p>
        </w:tc>
        <w:tc>
          <w:tcPr>
            <w:tcW w:w="928"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tcBorders>
              <w:bottom w:val="single" w:sz="4" w:space="0" w:color="auto"/>
            </w:tcBorders>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tcBorders>
              <w:bottom w:val="single" w:sz="4" w:space="0" w:color="auto"/>
            </w:tcBorders>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ОАО «Геотерм»</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1215 тн.,</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Месторождение Мутновское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(станция МГеоЭС-1)</w:t>
            </w:r>
          </w:p>
        </w:tc>
        <w:tc>
          <w:tcPr>
            <w:tcW w:w="1700"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 с</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ограниченной</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ответственностью</w:t>
            </w:r>
          </w:p>
        </w:tc>
        <w:tc>
          <w:tcPr>
            <w:tcW w:w="850"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tcBorders>
              <w:bottom w:val="single" w:sz="4" w:space="0" w:color="auto"/>
            </w:tcBorders>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tcBorders>
              <w:bottom w:val="single" w:sz="4" w:space="0" w:color="auto"/>
            </w:tcBorders>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ООО Фирма «Жупанова»</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Восточное побережье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Кроноцкий залив</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устье реки Жупанова</w:t>
            </w:r>
          </w:p>
        </w:tc>
        <w:tc>
          <w:tcPr>
            <w:tcW w:w="1700"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 с</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ограниченной</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ответственностью</w:t>
            </w:r>
          </w:p>
        </w:tc>
        <w:tc>
          <w:tcPr>
            <w:tcW w:w="850"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tcBorders>
              <w:bottom w:val="single" w:sz="4" w:space="0" w:color="auto"/>
            </w:tcBorders>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tcBorders>
              <w:bottom w:val="single" w:sz="4" w:space="0" w:color="auto"/>
            </w:tcBorders>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ООО Авиакомпания «Камчатские авиалинии»</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керосин</w:t>
            </w:r>
          </w:p>
        </w:tc>
        <w:tc>
          <w:tcPr>
            <w:tcW w:w="1842"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пр. Излучина, 4</w:t>
            </w:r>
          </w:p>
        </w:tc>
        <w:tc>
          <w:tcPr>
            <w:tcW w:w="1700"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 с</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ограниченной</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ответственностью</w:t>
            </w:r>
          </w:p>
        </w:tc>
        <w:tc>
          <w:tcPr>
            <w:tcW w:w="850"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tcBorders>
              <w:bottom w:val="single" w:sz="4" w:space="0" w:color="auto"/>
            </w:tcBorders>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tcBorders>
              <w:bottom w:val="single" w:sz="4" w:space="0" w:color="auto"/>
            </w:tcBorders>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ООО СХП «Овощевод»</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 дизельное топливо</w:t>
            </w:r>
          </w:p>
        </w:tc>
        <w:tc>
          <w:tcPr>
            <w:tcW w:w="1842"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с. Коряки</w:t>
            </w:r>
          </w:p>
        </w:tc>
        <w:tc>
          <w:tcPr>
            <w:tcW w:w="1700"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 с</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ограниченной</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ответственностью</w:t>
            </w:r>
          </w:p>
        </w:tc>
        <w:tc>
          <w:tcPr>
            <w:tcW w:w="850"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tcBorders>
              <w:bottom w:val="single" w:sz="4" w:space="0" w:color="auto"/>
            </w:tcBorders>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tcBorders>
              <w:bottom w:val="single" w:sz="4" w:space="0" w:color="auto"/>
            </w:tcBorders>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ГУП СХП «Пионерское»</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бензин, дизельное топливо</w:t>
            </w:r>
          </w:p>
        </w:tc>
        <w:tc>
          <w:tcPr>
            <w:tcW w:w="1842"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 Пионерский</w:t>
            </w:r>
          </w:p>
        </w:tc>
        <w:tc>
          <w:tcPr>
            <w:tcW w:w="1700"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муниципальное унитарное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сельскохозяйственное предприятие</w:t>
            </w:r>
          </w:p>
        </w:tc>
        <w:tc>
          <w:tcPr>
            <w:tcW w:w="850"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tcBorders>
              <w:bottom w:val="single" w:sz="4" w:space="0" w:color="auto"/>
            </w:tcBorders>
            <w:shd w:val="clear" w:color="auto" w:fill="auto"/>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tcBorders>
              <w:bottom w:val="single" w:sz="4" w:space="0" w:color="auto"/>
            </w:tcBorders>
            <w:shd w:val="clear" w:color="auto" w:fill="auto"/>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ОАО «Камчатскэнерго»</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(котельные №1,2),</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250 тн., мазут</w:t>
            </w:r>
          </w:p>
        </w:tc>
        <w:tc>
          <w:tcPr>
            <w:tcW w:w="1842" w:type="dxa"/>
            <w:tcBorders>
              <w:bottom w:val="single" w:sz="4" w:space="0" w:color="auto"/>
            </w:tcBorders>
            <w:shd w:val="clear" w:color="auto" w:fill="auto"/>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Темерязевский пер. д.1</w:t>
            </w:r>
          </w:p>
        </w:tc>
        <w:tc>
          <w:tcPr>
            <w:tcW w:w="1700" w:type="dxa"/>
            <w:tcBorders>
              <w:bottom w:val="single" w:sz="4" w:space="0" w:color="auto"/>
            </w:tcBorders>
            <w:shd w:val="clear" w:color="auto" w:fill="auto"/>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tcBorders>
              <w:bottom w:val="single" w:sz="4" w:space="0" w:color="auto"/>
            </w:tcBorders>
            <w:shd w:val="clear" w:color="auto" w:fill="auto"/>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tcBorders>
              <w:bottom w:val="single" w:sz="4" w:space="0" w:color="auto"/>
            </w:tcBorders>
            <w:shd w:val="clear" w:color="auto" w:fill="auto"/>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auto"/>
          </w:tcPr>
          <w:p w:rsidR="002B5CF8" w:rsidRPr="00520718" w:rsidRDefault="002B5CF8" w:rsidP="002B5CF8">
            <w:pPr>
              <w:spacing w:after="0"/>
            </w:pPr>
          </w:p>
        </w:tc>
      </w:tr>
      <w:tr w:rsidR="002B5CF8" w:rsidRPr="00520718" w:rsidTr="00DF4685">
        <w:trPr>
          <w:cantSplit/>
          <w:trHeight w:val="20"/>
        </w:trPr>
        <w:tc>
          <w:tcPr>
            <w:tcW w:w="383" w:type="dxa"/>
            <w:tcBorders>
              <w:bottom w:val="single" w:sz="4" w:space="0" w:color="auto"/>
            </w:tcBorders>
            <w:shd w:val="clear" w:color="auto" w:fill="auto"/>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tcBorders>
              <w:bottom w:val="single" w:sz="4" w:space="0" w:color="auto"/>
            </w:tcBorders>
            <w:shd w:val="clear" w:color="auto" w:fill="auto"/>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Филиал ОАО «Камчатскэнерго»</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Коммунальная энергетика</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(котельные №1,2),</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 тн., мазут</w:t>
            </w:r>
          </w:p>
        </w:tc>
        <w:tc>
          <w:tcPr>
            <w:tcW w:w="1842" w:type="dxa"/>
            <w:tcBorders>
              <w:bottom w:val="single" w:sz="4" w:space="0" w:color="auto"/>
            </w:tcBorders>
            <w:shd w:val="clear" w:color="auto" w:fill="auto"/>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Рябикова, 59 а</w:t>
            </w:r>
          </w:p>
        </w:tc>
        <w:tc>
          <w:tcPr>
            <w:tcW w:w="1700" w:type="dxa"/>
            <w:tcBorders>
              <w:bottom w:val="single" w:sz="4" w:space="0" w:color="auto"/>
            </w:tcBorders>
            <w:shd w:val="clear" w:color="auto" w:fill="auto"/>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tcBorders>
              <w:bottom w:val="single" w:sz="4" w:space="0" w:color="auto"/>
            </w:tcBorders>
            <w:shd w:val="clear" w:color="auto" w:fill="auto"/>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tcBorders>
              <w:bottom w:val="single" w:sz="4" w:space="0" w:color="auto"/>
            </w:tcBorders>
            <w:shd w:val="clear" w:color="auto" w:fill="auto"/>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auto"/>
          </w:tcPr>
          <w:p w:rsidR="002B5CF8" w:rsidRPr="00520718" w:rsidRDefault="002B5CF8" w:rsidP="002B5CF8">
            <w:pPr>
              <w:spacing w:after="0"/>
            </w:pPr>
          </w:p>
        </w:tc>
      </w:tr>
      <w:tr w:rsidR="002B5CF8" w:rsidRPr="00520718" w:rsidTr="00DF4685">
        <w:trPr>
          <w:cantSplit/>
          <w:trHeight w:val="20"/>
        </w:trPr>
        <w:tc>
          <w:tcPr>
            <w:tcW w:w="383" w:type="dxa"/>
            <w:tcBorders>
              <w:bottom w:val="single" w:sz="4" w:space="0" w:color="auto"/>
            </w:tcBorders>
            <w:shd w:val="clear" w:color="auto" w:fill="auto"/>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tcBorders>
              <w:bottom w:val="single" w:sz="4" w:space="0" w:color="auto"/>
            </w:tcBorders>
            <w:shd w:val="clear" w:color="auto" w:fill="auto"/>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Филиал ОАО «Камчатскэнерго»</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Коммунальная энергетика</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(котельные №4),</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 тн., мазут</w:t>
            </w:r>
          </w:p>
        </w:tc>
        <w:tc>
          <w:tcPr>
            <w:tcW w:w="1842" w:type="dxa"/>
            <w:tcBorders>
              <w:bottom w:val="single" w:sz="4" w:space="0" w:color="auto"/>
            </w:tcBorders>
            <w:shd w:val="clear" w:color="auto" w:fill="auto"/>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40 лет Октября, 10</w:t>
            </w:r>
          </w:p>
        </w:tc>
        <w:tc>
          <w:tcPr>
            <w:tcW w:w="1700" w:type="dxa"/>
            <w:tcBorders>
              <w:bottom w:val="single" w:sz="4" w:space="0" w:color="auto"/>
            </w:tcBorders>
            <w:shd w:val="clear" w:color="auto" w:fill="auto"/>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tcBorders>
              <w:bottom w:val="single" w:sz="4" w:space="0" w:color="auto"/>
            </w:tcBorders>
            <w:shd w:val="clear" w:color="auto" w:fill="auto"/>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tcBorders>
              <w:bottom w:val="single" w:sz="4" w:space="0" w:color="auto"/>
            </w:tcBorders>
            <w:shd w:val="clear" w:color="auto" w:fill="auto"/>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auto"/>
          </w:tcPr>
          <w:p w:rsidR="002B5CF8" w:rsidRPr="00520718" w:rsidRDefault="002B5CF8" w:rsidP="002B5CF8">
            <w:pPr>
              <w:spacing w:after="0"/>
            </w:pPr>
          </w:p>
        </w:tc>
      </w:tr>
      <w:tr w:rsidR="002B5CF8" w:rsidRPr="00520718" w:rsidTr="00DF4685">
        <w:trPr>
          <w:cantSplit/>
          <w:trHeight w:val="20"/>
        </w:trPr>
        <w:tc>
          <w:tcPr>
            <w:tcW w:w="383" w:type="dxa"/>
            <w:tcBorders>
              <w:bottom w:val="single" w:sz="4" w:space="0" w:color="auto"/>
            </w:tcBorders>
            <w:shd w:val="clear" w:color="auto" w:fill="auto"/>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tcBorders>
              <w:bottom w:val="single" w:sz="4" w:space="0" w:color="auto"/>
            </w:tcBorders>
            <w:shd w:val="clear" w:color="auto" w:fill="auto"/>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Филиал ОАО «Камчатскэнерго»</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Коммунальная энергетика</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(котельные №6),</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 тн., мазут</w:t>
            </w:r>
          </w:p>
        </w:tc>
        <w:tc>
          <w:tcPr>
            <w:tcW w:w="1842" w:type="dxa"/>
            <w:tcBorders>
              <w:bottom w:val="single" w:sz="4" w:space="0" w:color="auto"/>
            </w:tcBorders>
            <w:shd w:val="clear" w:color="auto" w:fill="auto"/>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Пограничная, 18 а</w:t>
            </w:r>
          </w:p>
        </w:tc>
        <w:tc>
          <w:tcPr>
            <w:tcW w:w="1700" w:type="dxa"/>
            <w:tcBorders>
              <w:bottom w:val="single" w:sz="4" w:space="0" w:color="auto"/>
            </w:tcBorders>
            <w:shd w:val="clear" w:color="auto" w:fill="auto"/>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tcBorders>
              <w:bottom w:val="single" w:sz="4" w:space="0" w:color="auto"/>
            </w:tcBorders>
            <w:shd w:val="clear" w:color="auto" w:fill="auto"/>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tcBorders>
              <w:bottom w:val="single" w:sz="4" w:space="0" w:color="auto"/>
            </w:tcBorders>
            <w:shd w:val="clear" w:color="auto" w:fill="auto"/>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auto"/>
          </w:tcPr>
          <w:p w:rsidR="002B5CF8" w:rsidRPr="00520718" w:rsidRDefault="002B5CF8" w:rsidP="002B5CF8">
            <w:pPr>
              <w:spacing w:after="0"/>
            </w:pPr>
          </w:p>
        </w:tc>
      </w:tr>
      <w:tr w:rsidR="002B5CF8" w:rsidRPr="00520718" w:rsidTr="00DF4685">
        <w:trPr>
          <w:cantSplit/>
          <w:trHeight w:val="20"/>
        </w:trPr>
        <w:tc>
          <w:tcPr>
            <w:tcW w:w="383" w:type="dxa"/>
            <w:tcBorders>
              <w:bottom w:val="single" w:sz="4" w:space="0" w:color="auto"/>
            </w:tcBorders>
            <w:shd w:val="clear" w:color="auto" w:fill="auto"/>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tcBorders>
              <w:bottom w:val="single" w:sz="4" w:space="0" w:color="auto"/>
            </w:tcBorders>
            <w:shd w:val="clear" w:color="auto" w:fill="auto"/>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Филиал ОАО «Камчатскэнерго»</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Коммунальная энергетика</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(котельные №7),</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 тн., мазут</w:t>
            </w:r>
          </w:p>
        </w:tc>
        <w:tc>
          <w:tcPr>
            <w:tcW w:w="1842" w:type="dxa"/>
            <w:tcBorders>
              <w:bottom w:val="single" w:sz="4" w:space="0" w:color="auto"/>
            </w:tcBorders>
            <w:shd w:val="clear" w:color="auto" w:fill="auto"/>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Завойко, 94</w:t>
            </w:r>
          </w:p>
        </w:tc>
        <w:tc>
          <w:tcPr>
            <w:tcW w:w="1700" w:type="dxa"/>
            <w:tcBorders>
              <w:bottom w:val="single" w:sz="4" w:space="0" w:color="auto"/>
            </w:tcBorders>
            <w:shd w:val="clear" w:color="auto" w:fill="auto"/>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tcBorders>
              <w:bottom w:val="single" w:sz="4" w:space="0" w:color="auto"/>
            </w:tcBorders>
            <w:shd w:val="clear" w:color="auto" w:fill="auto"/>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tcBorders>
              <w:bottom w:val="single" w:sz="4" w:space="0" w:color="auto"/>
            </w:tcBorders>
            <w:shd w:val="clear" w:color="auto" w:fill="auto"/>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auto"/>
          </w:tcPr>
          <w:p w:rsidR="002B5CF8" w:rsidRPr="00520718" w:rsidRDefault="002B5CF8" w:rsidP="002B5CF8">
            <w:pPr>
              <w:spacing w:after="0"/>
            </w:pPr>
          </w:p>
        </w:tc>
      </w:tr>
      <w:tr w:rsidR="002B5CF8" w:rsidRPr="00520718" w:rsidTr="00DF4685">
        <w:trPr>
          <w:cantSplit/>
          <w:trHeight w:val="20"/>
        </w:trPr>
        <w:tc>
          <w:tcPr>
            <w:tcW w:w="383" w:type="dxa"/>
            <w:shd w:val="clear" w:color="auto" w:fill="auto"/>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auto"/>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Филиал ОАО «Камчатскэнерго»</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Коммунальная энергетика</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(котельные №9),</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 тн., мазут</w:t>
            </w:r>
          </w:p>
        </w:tc>
        <w:tc>
          <w:tcPr>
            <w:tcW w:w="1842" w:type="dxa"/>
            <w:shd w:val="clear" w:color="auto" w:fill="auto"/>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Санаторная</w:t>
            </w:r>
          </w:p>
        </w:tc>
        <w:tc>
          <w:tcPr>
            <w:tcW w:w="1700" w:type="dxa"/>
            <w:shd w:val="clear" w:color="auto" w:fill="auto"/>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auto"/>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auto"/>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auto"/>
          </w:tcPr>
          <w:p w:rsidR="002B5CF8" w:rsidRPr="00520718" w:rsidRDefault="002B5CF8" w:rsidP="002B5CF8">
            <w:pPr>
              <w:spacing w:after="0"/>
            </w:pPr>
          </w:p>
        </w:tc>
      </w:tr>
      <w:tr w:rsidR="002B5CF8" w:rsidRPr="00520718" w:rsidTr="00DF4685">
        <w:trPr>
          <w:cantSplit/>
          <w:trHeight w:val="20"/>
        </w:trPr>
        <w:tc>
          <w:tcPr>
            <w:tcW w:w="383" w:type="dxa"/>
            <w:shd w:val="clear" w:color="auto" w:fill="auto"/>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auto"/>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ОАО «Камчатавтодор»</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АЗС (ДРСУ № 1),</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 тн.,</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бензин, дизельное топливо</w:t>
            </w:r>
          </w:p>
        </w:tc>
        <w:tc>
          <w:tcPr>
            <w:tcW w:w="1842" w:type="dxa"/>
            <w:shd w:val="clear" w:color="auto" w:fill="auto"/>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Пограничная, 27 а</w:t>
            </w:r>
          </w:p>
        </w:tc>
        <w:tc>
          <w:tcPr>
            <w:tcW w:w="1700" w:type="dxa"/>
            <w:shd w:val="clear" w:color="auto" w:fill="auto"/>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федеральное государственное унитарное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предприятие</w:t>
            </w:r>
          </w:p>
        </w:tc>
        <w:tc>
          <w:tcPr>
            <w:tcW w:w="850" w:type="dxa"/>
            <w:shd w:val="clear" w:color="auto" w:fill="auto"/>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auto"/>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auto"/>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ООО РПК «Дальинторг»</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 xml:space="preserve">п. Пионерский, </w:t>
            </w:r>
            <w:smartTag w:uri="urn:schemas-microsoft-com:office:smarttags" w:element="metricconverter">
              <w:smartTagPr>
                <w:attr w:name="ProductID" w:val="19 км"/>
              </w:smartTagPr>
              <w:r w:rsidRPr="00520718">
                <w:rPr>
                  <w:rFonts w:eastAsia="Calibri" w:cs="Times New Roman"/>
                  <w:sz w:val="20"/>
                  <w:szCs w:val="20"/>
                </w:rPr>
                <w:t>19 км</w:t>
              </w:r>
            </w:smartTag>
          </w:p>
        </w:tc>
        <w:tc>
          <w:tcPr>
            <w:tcW w:w="1700" w:type="dxa"/>
            <w:tcBorders>
              <w:bottom w:val="single" w:sz="4" w:space="0" w:color="auto"/>
            </w:tcBorders>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 с</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ограниченной</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ответственностью</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 xml:space="preserve">ЗАО «Мясокомбинат Елизовский» </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 наибольшая емкость до 100 тн.,</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 xml:space="preserve">п. Нагорный </w:t>
            </w:r>
            <w:smartTag w:uri="urn:schemas-microsoft-com:office:smarttags" w:element="metricconverter">
              <w:smartTagPr>
                <w:attr w:name="ProductID" w:val="19 км"/>
              </w:smartTagPr>
              <w:r w:rsidRPr="00520718">
                <w:rPr>
                  <w:rFonts w:eastAsia="Calibri" w:cs="Times New Roman"/>
                  <w:sz w:val="20"/>
                  <w:szCs w:val="20"/>
                </w:rPr>
                <w:t>19 км</w:t>
              </w:r>
            </w:smartTag>
            <w:r w:rsidRPr="00520718">
              <w:rPr>
                <w:rFonts w:eastAsia="Calibri" w:cs="Times New Roman"/>
                <w:sz w:val="20"/>
                <w:szCs w:val="20"/>
              </w:rPr>
              <w:t>.</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2B5CF8">
        <w:trPr>
          <w:cantSplit/>
          <w:trHeight w:val="20"/>
        </w:trPr>
        <w:tc>
          <w:tcPr>
            <w:tcW w:w="9632" w:type="dxa"/>
            <w:gridSpan w:val="6"/>
            <w:tcBorders>
              <w:right w:val="single" w:sz="4" w:space="0" w:color="auto"/>
            </w:tcBorders>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Алеутский муниципальный район</w:t>
            </w:r>
          </w:p>
        </w:tc>
        <w:tc>
          <w:tcPr>
            <w:tcW w:w="134" w:type="dxa"/>
            <w:tcBorders>
              <w:top w:val="nil"/>
              <w:left w:val="single" w:sz="4" w:space="0" w:color="auto"/>
              <w:bottom w:val="nil"/>
              <w:right w:val="nil"/>
            </w:tcBorders>
          </w:tcPr>
          <w:p w:rsidR="002B5CF8" w:rsidRPr="00520718" w:rsidRDefault="002B5CF8" w:rsidP="002B5CF8">
            <w:pPr>
              <w:spacing w:after="0"/>
              <w:rPr>
                <w:b/>
              </w:rPr>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EC6630" w:rsidP="002B5CF8">
            <w:pPr>
              <w:spacing w:before="0" w:after="0"/>
              <w:ind w:firstLine="0"/>
              <w:jc w:val="left"/>
              <w:rPr>
                <w:rFonts w:eastAsia="Calibri" w:cs="Times New Roman"/>
                <w:sz w:val="20"/>
                <w:szCs w:val="20"/>
              </w:rPr>
            </w:pPr>
            <w:r w:rsidRPr="00520718">
              <w:rPr>
                <w:rFonts w:eastAsia="Calibri" w:cs="Times New Roman"/>
                <w:sz w:val="20"/>
                <w:szCs w:val="20"/>
              </w:rPr>
              <w:t>АО «Южные электрические сети Камчатки»</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500 тн.,</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с. Никольское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50 лет Октября, 22</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4</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2B5CF8">
        <w:trPr>
          <w:cantSplit/>
          <w:trHeight w:val="20"/>
        </w:trPr>
        <w:tc>
          <w:tcPr>
            <w:tcW w:w="9632" w:type="dxa"/>
            <w:gridSpan w:val="6"/>
            <w:tcBorders>
              <w:right w:val="single" w:sz="4" w:space="0" w:color="auto"/>
            </w:tcBorders>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Быстринский муниципальный район</w:t>
            </w:r>
          </w:p>
        </w:tc>
        <w:tc>
          <w:tcPr>
            <w:tcW w:w="134" w:type="dxa"/>
            <w:tcBorders>
              <w:top w:val="nil"/>
              <w:left w:val="single" w:sz="4" w:space="0" w:color="auto"/>
              <w:bottom w:val="nil"/>
              <w:right w:val="nil"/>
            </w:tcBorders>
          </w:tcPr>
          <w:p w:rsidR="002B5CF8" w:rsidRPr="00520718" w:rsidRDefault="002B5CF8" w:rsidP="002B5CF8">
            <w:pPr>
              <w:spacing w:after="0"/>
              <w:rPr>
                <w:b/>
              </w:rPr>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ЗАО «Камголд»</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Агинский горно-обогатительный комбинат,</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1000 тн.,</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территория Агинского ГОКа</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3</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ЗАО НПК «Геотехнология»</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взрывчатых материалов емкостью 49 тн.</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рудник "Шануч"</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ЗАО «Камголд»</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Агинский горно-обогатительный комбинат,</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химических реагентов 53,4 тн.</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территория Агинского ГОКа</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ХОО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ЗАО НПК «Геотехнология»</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бензин, дизельное топливо</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рудник «Шануч»</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4</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ООО Авиакомпания «Камчатские авиалинии»</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керосин</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с. Эссо,</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ул. Нагорная, 29</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 с</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ограниченной</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ответственностью</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FFFFFF"/>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FFFFFF"/>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ЗАО «Камголд»</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(химия в т.ч)</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склад взрывчатых материалов емкостью 49 тн.</w:t>
            </w:r>
          </w:p>
        </w:tc>
        <w:tc>
          <w:tcPr>
            <w:tcW w:w="1842" w:type="dxa"/>
            <w:shd w:val="clear" w:color="auto" w:fill="FFFFFF"/>
          </w:tcPr>
          <w:p w:rsidR="002B5CF8" w:rsidRPr="00520718" w:rsidRDefault="002B5CF8" w:rsidP="002B5CF8">
            <w:pPr>
              <w:spacing w:before="0" w:after="0"/>
              <w:ind w:firstLine="0"/>
              <w:jc w:val="center"/>
              <w:rPr>
                <w:rFonts w:eastAsia="Calibri" w:cs="Times New Roman"/>
                <w:sz w:val="20"/>
                <w:szCs w:val="20"/>
              </w:rPr>
            </w:pP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территория Агинского ГОКа</w:t>
            </w:r>
          </w:p>
        </w:tc>
        <w:tc>
          <w:tcPr>
            <w:tcW w:w="170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4</w:t>
            </w:r>
          </w:p>
        </w:tc>
        <w:tc>
          <w:tcPr>
            <w:tcW w:w="928" w:type="dxa"/>
            <w:shd w:val="clear" w:color="auto" w:fill="FFFFFF"/>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2B5CF8" w:rsidRPr="00520718" w:rsidRDefault="002B5CF8" w:rsidP="002B5CF8">
            <w:pPr>
              <w:spacing w:after="0"/>
            </w:pPr>
          </w:p>
        </w:tc>
      </w:tr>
      <w:tr w:rsidR="002B5CF8" w:rsidRPr="00520718" w:rsidTr="00DF4685">
        <w:trPr>
          <w:cantSplit/>
          <w:trHeight w:val="20"/>
        </w:trPr>
        <w:tc>
          <w:tcPr>
            <w:tcW w:w="383" w:type="dxa"/>
            <w:shd w:val="clear" w:color="auto" w:fill="auto"/>
          </w:tcPr>
          <w:p w:rsidR="002B5CF8" w:rsidRPr="00520718" w:rsidRDefault="002B5CF8" w:rsidP="003D3B97">
            <w:pPr>
              <w:numPr>
                <w:ilvl w:val="0"/>
                <w:numId w:val="32"/>
              </w:numPr>
              <w:spacing w:before="0" w:after="0"/>
              <w:jc w:val="left"/>
              <w:rPr>
                <w:rFonts w:eastAsia="Calibri" w:cs="Times New Roman"/>
                <w:sz w:val="20"/>
                <w:szCs w:val="20"/>
              </w:rPr>
            </w:pPr>
          </w:p>
        </w:tc>
        <w:tc>
          <w:tcPr>
            <w:tcW w:w="3929" w:type="dxa"/>
            <w:shd w:val="clear" w:color="auto" w:fill="auto"/>
          </w:tcPr>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ЗАО «Камголд»</w:t>
            </w:r>
          </w:p>
          <w:p w:rsidR="002B5CF8" w:rsidRPr="00520718" w:rsidRDefault="002B5CF8" w:rsidP="002B5CF8">
            <w:pPr>
              <w:spacing w:before="0" w:after="0"/>
              <w:ind w:firstLine="0"/>
              <w:jc w:val="left"/>
              <w:rPr>
                <w:rFonts w:eastAsia="Calibri" w:cs="Times New Roman"/>
                <w:sz w:val="20"/>
                <w:szCs w:val="20"/>
              </w:rPr>
            </w:pPr>
            <w:r w:rsidRPr="00520718">
              <w:rPr>
                <w:rFonts w:eastAsia="Calibri" w:cs="Times New Roman"/>
                <w:sz w:val="20"/>
                <w:szCs w:val="20"/>
              </w:rPr>
              <w:t xml:space="preserve">накопитель отходов </w:t>
            </w:r>
          </w:p>
        </w:tc>
        <w:tc>
          <w:tcPr>
            <w:tcW w:w="1842" w:type="dxa"/>
            <w:shd w:val="clear" w:color="auto" w:fill="auto"/>
          </w:tcPr>
          <w:p w:rsidR="002B5CF8" w:rsidRPr="00520718" w:rsidRDefault="002B5CF8" w:rsidP="002B5CF8">
            <w:pPr>
              <w:spacing w:before="0" w:after="0"/>
              <w:ind w:firstLine="0"/>
              <w:jc w:val="center"/>
              <w:rPr>
                <w:rFonts w:eastAsia="Calibri" w:cs="Times New Roman"/>
                <w:sz w:val="20"/>
                <w:szCs w:val="20"/>
              </w:rPr>
            </w:pP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территория Агинского ГОКа</w:t>
            </w:r>
          </w:p>
        </w:tc>
        <w:tc>
          <w:tcPr>
            <w:tcW w:w="1700" w:type="dxa"/>
            <w:shd w:val="clear" w:color="auto" w:fill="auto"/>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auto"/>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auto"/>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auto"/>
          </w:tcPr>
          <w:p w:rsidR="002B5CF8" w:rsidRPr="00520718" w:rsidRDefault="002B5CF8" w:rsidP="002B5CF8">
            <w:pPr>
              <w:spacing w:after="0"/>
            </w:pPr>
          </w:p>
        </w:tc>
      </w:tr>
      <w:tr w:rsidR="002B5CF8" w:rsidRPr="00520718" w:rsidTr="002B5CF8">
        <w:trPr>
          <w:cantSplit/>
          <w:trHeight w:val="20"/>
        </w:trPr>
        <w:tc>
          <w:tcPr>
            <w:tcW w:w="9632" w:type="dxa"/>
            <w:gridSpan w:val="6"/>
            <w:tcBorders>
              <w:right w:val="single" w:sz="4" w:space="0" w:color="auto"/>
            </w:tcBorders>
            <w:shd w:val="clear" w:color="auto" w:fill="auto"/>
          </w:tcPr>
          <w:p w:rsidR="002B5CF8" w:rsidRPr="00520718" w:rsidRDefault="002B5CF8" w:rsidP="002B5CF8">
            <w:pPr>
              <w:spacing w:before="0" w:after="0"/>
              <w:ind w:firstLine="0"/>
              <w:jc w:val="center"/>
              <w:rPr>
                <w:rFonts w:eastAsia="Calibri" w:cs="Times New Roman"/>
                <w:sz w:val="20"/>
                <w:szCs w:val="20"/>
              </w:rPr>
            </w:pPr>
            <w:r w:rsidRPr="00520718">
              <w:rPr>
                <w:rFonts w:eastAsia="Calibri" w:cs="Times New Roman"/>
                <w:sz w:val="20"/>
                <w:szCs w:val="20"/>
              </w:rPr>
              <w:t>Мильковский муниципальный район</w:t>
            </w:r>
          </w:p>
        </w:tc>
        <w:tc>
          <w:tcPr>
            <w:tcW w:w="134" w:type="dxa"/>
            <w:tcBorders>
              <w:top w:val="nil"/>
              <w:left w:val="single" w:sz="4" w:space="0" w:color="auto"/>
              <w:bottom w:val="nil"/>
              <w:right w:val="nil"/>
            </w:tcBorders>
            <w:shd w:val="clear" w:color="auto" w:fill="auto"/>
          </w:tcPr>
          <w:p w:rsidR="002B5CF8" w:rsidRPr="00520718" w:rsidRDefault="002B5CF8" w:rsidP="002B5CF8">
            <w:pPr>
              <w:spacing w:after="0"/>
              <w:rPr>
                <w:b/>
              </w:rPr>
            </w:pPr>
          </w:p>
        </w:tc>
      </w:tr>
      <w:tr w:rsidR="00DF4685" w:rsidRPr="00520718" w:rsidTr="00DF4685">
        <w:trPr>
          <w:cantSplit/>
          <w:trHeight w:val="20"/>
        </w:trPr>
        <w:tc>
          <w:tcPr>
            <w:tcW w:w="383" w:type="dxa"/>
            <w:shd w:val="clear" w:color="auto" w:fill="auto"/>
          </w:tcPr>
          <w:p w:rsidR="00DF4685" w:rsidRPr="00520718" w:rsidRDefault="00DF4685" w:rsidP="00DF4685">
            <w:pPr>
              <w:numPr>
                <w:ilvl w:val="0"/>
                <w:numId w:val="32"/>
              </w:numPr>
              <w:spacing w:before="0" w:after="0"/>
              <w:jc w:val="left"/>
              <w:rPr>
                <w:rFonts w:eastAsia="Calibri" w:cs="Times New Roman"/>
                <w:sz w:val="20"/>
                <w:szCs w:val="20"/>
              </w:rPr>
            </w:pPr>
          </w:p>
        </w:tc>
        <w:tc>
          <w:tcPr>
            <w:tcW w:w="3929" w:type="dxa"/>
            <w:shd w:val="clear" w:color="auto" w:fill="auto"/>
          </w:tcPr>
          <w:p w:rsidR="00DF4685" w:rsidRPr="00520718" w:rsidRDefault="00EC6630" w:rsidP="00DF4685">
            <w:pPr>
              <w:spacing w:before="0" w:after="0"/>
              <w:ind w:firstLine="0"/>
              <w:jc w:val="left"/>
              <w:rPr>
                <w:rFonts w:eastAsia="Calibri" w:cs="Times New Roman"/>
                <w:sz w:val="20"/>
                <w:szCs w:val="20"/>
              </w:rPr>
            </w:pPr>
            <w:r w:rsidRPr="00520718">
              <w:rPr>
                <w:rFonts w:eastAsia="Calibri" w:cs="Times New Roman"/>
                <w:sz w:val="20"/>
                <w:szCs w:val="20"/>
              </w:rPr>
              <w:t>АО «Южные электрические сети Камчатки»</w:t>
            </w:r>
          </w:p>
          <w:p w:rsidR="00DF4685" w:rsidRPr="00520718" w:rsidRDefault="00DF4685" w:rsidP="00DF4685">
            <w:pPr>
              <w:spacing w:before="0" w:after="0"/>
              <w:ind w:firstLine="0"/>
              <w:jc w:val="left"/>
              <w:rPr>
                <w:rFonts w:eastAsia="Calibri" w:cs="Times New Roman"/>
                <w:sz w:val="20"/>
                <w:szCs w:val="20"/>
              </w:rPr>
            </w:pPr>
            <w:r w:rsidRPr="00520718">
              <w:rPr>
                <w:rFonts w:eastAsia="Calibri" w:cs="Times New Roman"/>
                <w:sz w:val="20"/>
                <w:szCs w:val="20"/>
              </w:rPr>
              <w:t>склад ГСМ (ДЭС-14),</w:t>
            </w:r>
          </w:p>
          <w:p w:rsidR="00DF4685" w:rsidRPr="00520718" w:rsidRDefault="00DF4685" w:rsidP="00DF4685">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 тн.,</w:t>
            </w:r>
          </w:p>
          <w:p w:rsidR="00DF4685" w:rsidRPr="00520718" w:rsidRDefault="00DF4685" w:rsidP="00DF4685">
            <w:pPr>
              <w:spacing w:before="0" w:after="0"/>
              <w:ind w:firstLine="0"/>
              <w:jc w:val="left"/>
              <w:rPr>
                <w:rFonts w:eastAsia="Calibri" w:cs="Times New Roman"/>
                <w:sz w:val="20"/>
                <w:szCs w:val="20"/>
              </w:rPr>
            </w:pPr>
            <w:r w:rsidRPr="00520718">
              <w:rPr>
                <w:rFonts w:eastAsia="Calibri" w:cs="Times New Roman"/>
                <w:sz w:val="20"/>
                <w:szCs w:val="20"/>
              </w:rPr>
              <w:t>бензин, дизельное топливо</w:t>
            </w:r>
          </w:p>
        </w:tc>
        <w:tc>
          <w:tcPr>
            <w:tcW w:w="1842" w:type="dxa"/>
            <w:shd w:val="clear" w:color="auto" w:fill="auto"/>
          </w:tcPr>
          <w:p w:rsidR="00DF4685" w:rsidRPr="00520718" w:rsidRDefault="00DF4685" w:rsidP="00DF4685">
            <w:pPr>
              <w:spacing w:before="0" w:after="0"/>
              <w:ind w:firstLine="0"/>
              <w:jc w:val="center"/>
              <w:rPr>
                <w:rFonts w:eastAsia="Calibri" w:cs="Times New Roman"/>
                <w:sz w:val="20"/>
                <w:szCs w:val="20"/>
              </w:rPr>
            </w:pPr>
            <w:r w:rsidRPr="00520718">
              <w:rPr>
                <w:rFonts w:eastAsia="Calibri" w:cs="Times New Roman"/>
                <w:sz w:val="20"/>
                <w:szCs w:val="20"/>
              </w:rPr>
              <w:t>п. Атласово</w:t>
            </w:r>
          </w:p>
        </w:tc>
        <w:tc>
          <w:tcPr>
            <w:tcW w:w="1700" w:type="dxa"/>
            <w:shd w:val="clear" w:color="auto" w:fill="auto"/>
          </w:tcPr>
          <w:p w:rsidR="00DF4685" w:rsidRPr="00520718" w:rsidRDefault="00DF4685" w:rsidP="00DF4685">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DF4685" w:rsidRPr="00520718" w:rsidRDefault="00DF4685" w:rsidP="00DF4685">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auto"/>
          </w:tcPr>
          <w:p w:rsidR="00DF4685" w:rsidRPr="00520718" w:rsidRDefault="00DF4685" w:rsidP="00DF4685">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auto"/>
          </w:tcPr>
          <w:p w:rsidR="00DF4685" w:rsidRPr="00520718" w:rsidRDefault="00DF4685" w:rsidP="00DF4685">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auto"/>
          </w:tcPr>
          <w:p w:rsidR="00DF4685" w:rsidRPr="00520718" w:rsidRDefault="00DF4685" w:rsidP="00DF4685">
            <w:pPr>
              <w:spacing w:after="0"/>
            </w:pPr>
          </w:p>
        </w:tc>
      </w:tr>
      <w:tr w:rsidR="00EC6630" w:rsidRPr="00520718" w:rsidTr="00DF4685">
        <w:trPr>
          <w:cantSplit/>
          <w:trHeight w:val="20"/>
        </w:trPr>
        <w:tc>
          <w:tcPr>
            <w:tcW w:w="383" w:type="dxa"/>
            <w:shd w:val="clear" w:color="auto" w:fill="auto"/>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auto"/>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АО «Южные электрические сети Камчатки»</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(ДЭС-19),</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бензин, дизельное топливо</w:t>
            </w:r>
          </w:p>
        </w:tc>
        <w:tc>
          <w:tcPr>
            <w:tcW w:w="1842"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Долиновка</w:t>
            </w:r>
          </w:p>
        </w:tc>
        <w:tc>
          <w:tcPr>
            <w:tcW w:w="170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auto"/>
          </w:tcPr>
          <w:p w:rsidR="00EC6630" w:rsidRPr="00520718" w:rsidRDefault="00EC6630" w:rsidP="00EC6630">
            <w:pPr>
              <w:spacing w:after="0"/>
            </w:pPr>
          </w:p>
          <w:p w:rsidR="00EC6630" w:rsidRPr="00520718" w:rsidRDefault="00EC6630" w:rsidP="00EC6630">
            <w:pPr>
              <w:spacing w:after="0"/>
            </w:pPr>
          </w:p>
        </w:tc>
      </w:tr>
      <w:tr w:rsidR="00EC6630" w:rsidRPr="00520718" w:rsidTr="00DF4685">
        <w:trPr>
          <w:cantSplit/>
          <w:trHeight w:val="20"/>
        </w:trPr>
        <w:tc>
          <w:tcPr>
            <w:tcW w:w="383" w:type="dxa"/>
            <w:shd w:val="clear" w:color="auto" w:fill="auto"/>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auto"/>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ООО «Нефтесоюз-Камчатка»</w:t>
            </w:r>
          </w:p>
        </w:tc>
        <w:tc>
          <w:tcPr>
            <w:tcW w:w="1842"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Мильково</w:t>
            </w:r>
          </w:p>
        </w:tc>
        <w:tc>
          <w:tcPr>
            <w:tcW w:w="170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 с</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ограниченной</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ответственностью</w:t>
            </w:r>
          </w:p>
        </w:tc>
        <w:tc>
          <w:tcPr>
            <w:tcW w:w="85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н/д</w:t>
            </w:r>
          </w:p>
        </w:tc>
        <w:tc>
          <w:tcPr>
            <w:tcW w:w="928"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auto"/>
          </w:tcPr>
          <w:p w:rsidR="00EC6630" w:rsidRPr="00520718" w:rsidRDefault="00EC6630" w:rsidP="00EC6630">
            <w:pPr>
              <w:spacing w:after="0"/>
            </w:pPr>
          </w:p>
        </w:tc>
      </w:tr>
      <w:tr w:rsidR="00EC6630" w:rsidRPr="00520718" w:rsidTr="00DF4685">
        <w:trPr>
          <w:cantSplit/>
          <w:trHeight w:val="20"/>
        </w:trPr>
        <w:tc>
          <w:tcPr>
            <w:tcW w:w="383" w:type="dxa"/>
            <w:shd w:val="clear" w:color="auto" w:fill="auto"/>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auto"/>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ОАО «Камчатскнефтепродукт»</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АЗС, ГСМ-145 тн.</w:t>
            </w:r>
          </w:p>
        </w:tc>
        <w:tc>
          <w:tcPr>
            <w:tcW w:w="1842"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Мильково</w:t>
            </w:r>
          </w:p>
        </w:tc>
        <w:tc>
          <w:tcPr>
            <w:tcW w:w="170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н/д</w:t>
            </w:r>
          </w:p>
        </w:tc>
        <w:tc>
          <w:tcPr>
            <w:tcW w:w="928"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auto"/>
          </w:tcPr>
          <w:p w:rsidR="00EC6630" w:rsidRPr="00520718" w:rsidRDefault="00EC6630" w:rsidP="00EC6630">
            <w:pPr>
              <w:spacing w:after="0"/>
            </w:pPr>
          </w:p>
        </w:tc>
      </w:tr>
      <w:tr w:rsidR="00EC6630" w:rsidRPr="00520718" w:rsidTr="00DF4685">
        <w:trPr>
          <w:cantSplit/>
          <w:trHeight w:val="20"/>
        </w:trPr>
        <w:tc>
          <w:tcPr>
            <w:tcW w:w="383" w:type="dxa"/>
            <w:shd w:val="clear" w:color="auto" w:fill="auto"/>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auto"/>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ФГУП «Госкорпорация по ОрВД»</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Аэропорт Мильково</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2 емкости по 20 куб.м. для ТС-1 и дизельного топлива</w:t>
            </w:r>
          </w:p>
        </w:tc>
        <w:tc>
          <w:tcPr>
            <w:tcW w:w="1842"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Мильково</w:t>
            </w:r>
          </w:p>
        </w:tc>
        <w:tc>
          <w:tcPr>
            <w:tcW w:w="170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унитарное предприятие</w:t>
            </w:r>
          </w:p>
        </w:tc>
        <w:tc>
          <w:tcPr>
            <w:tcW w:w="85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н/д</w:t>
            </w:r>
          </w:p>
        </w:tc>
        <w:tc>
          <w:tcPr>
            <w:tcW w:w="928"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auto"/>
          </w:tcPr>
          <w:p w:rsidR="00EC6630" w:rsidRPr="00520718" w:rsidRDefault="00EC6630" w:rsidP="00EC6630">
            <w:pPr>
              <w:spacing w:after="0"/>
            </w:pPr>
          </w:p>
        </w:tc>
      </w:tr>
      <w:tr w:rsidR="00EC6630" w:rsidRPr="00520718" w:rsidTr="002B5CF8">
        <w:trPr>
          <w:cantSplit/>
          <w:trHeight w:val="20"/>
        </w:trPr>
        <w:tc>
          <w:tcPr>
            <w:tcW w:w="9632" w:type="dxa"/>
            <w:gridSpan w:val="6"/>
            <w:tcBorders>
              <w:right w:val="single" w:sz="4" w:space="0" w:color="auto"/>
            </w:tcBorders>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Усть-Большерецкий муниципальный район</w:t>
            </w:r>
          </w:p>
        </w:tc>
        <w:tc>
          <w:tcPr>
            <w:tcW w:w="134" w:type="dxa"/>
            <w:tcBorders>
              <w:top w:val="nil"/>
              <w:left w:val="single" w:sz="4" w:space="0" w:color="auto"/>
              <w:bottom w:val="nil"/>
              <w:right w:val="nil"/>
            </w:tcBorders>
          </w:tcPr>
          <w:p w:rsidR="00EC6630" w:rsidRPr="00520718" w:rsidRDefault="00EC6630" w:rsidP="00EC6630">
            <w:pPr>
              <w:spacing w:after="0"/>
              <w:rPr>
                <w:b/>
              </w:rPr>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ОАО «Озерновский РКЗ № 55»</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аммиак - 10 тн.</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 Озерновский</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ул. Октябрьская, 1-а</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4</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ХОО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Рыболовецкая артель</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«Колхоз Красный труженик»</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аммиак - 5 тн.</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Запорожье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ул. Центральная, 25</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смешанная</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ХОО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ООО фабрика «Рыбхолкам»</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аммиак - 4 тн.</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Запорожье</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 с</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ограниченной</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ответственностью</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ХОО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ОАО «Озерновский РКЗ №55»</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500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бензин, 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 Озерновский,</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ул. Октябрьская, 1</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4</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Рыболовецкая артель</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«Колхоз Красный труженик»</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керосин, бензин, 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Запорожье</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смешанная</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ОАО «Камчатскэнерго»</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Центральные электрические сети</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(ДЭС-6),</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Усть-Большерецк</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ул. Садовая, 13</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ОАО «Камчатские электрические сети</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им. И.А.Пискунова»</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(ДЭС-5),</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500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 Октябрьский</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ул. Комсомольская, 2</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4</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ООО «Октябрьский рыбокомбинат»</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 Октябрьский</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 с</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ограниченной</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ответственностью</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ООО «Большерецк»</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Усть – Большерецк</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ул. Сутурина, 16</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 с</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ограниченной</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ответственностью</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ООО «Витязь-Авто»</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 Озерновский</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ул. Октябрьская, 1</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 с</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ограниченной</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ответственностью</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ОАО "Паужетская ГеоЭС"</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 xml:space="preserve"> 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 Озерновский</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ООО «Рыболовецкая артель «Народы Севера»</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 Октябрьский,</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ул. Советская, 1</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 с</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ограниченной</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ответственностью</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ООО «Дельта»</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р-н пос. Озерновский,</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ул. Рабочая, 34</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 с</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ограниченной</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ответственностью</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ООО «Витязь-Авто»</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 Октябрьский</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 с</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ограниченной</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ответственностью</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ООО «Медведь»</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Усть-Большерецк</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ул. Первомайская, 9</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 с</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ограниченной</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ответственностью</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ООО «Дельта»</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морская коса</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р-н р. Опала</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 с</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ограниченной</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ответственностью</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ООО «Рыболовецкий завод «Командор»</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 Октябрьский</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ул. Рыбацкая</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 с</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ограниченной</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ответственностью</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ООО «Скит»</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Кавалерское</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 с</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ограниченной</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ответственностью</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ОАО «Камчатскэнерго»</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 бензин</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 Октябрьский</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2B5CF8">
        <w:trPr>
          <w:cantSplit/>
          <w:trHeight w:val="20"/>
        </w:trPr>
        <w:tc>
          <w:tcPr>
            <w:tcW w:w="9632" w:type="dxa"/>
            <w:gridSpan w:val="6"/>
            <w:tcBorders>
              <w:right w:val="single" w:sz="4" w:space="0" w:color="auto"/>
            </w:tcBorders>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Усть-Камчатский муниципальный район</w:t>
            </w:r>
          </w:p>
        </w:tc>
        <w:tc>
          <w:tcPr>
            <w:tcW w:w="134" w:type="dxa"/>
            <w:tcBorders>
              <w:top w:val="nil"/>
              <w:left w:val="single" w:sz="4" w:space="0" w:color="auto"/>
              <w:bottom w:val="nil"/>
              <w:right w:val="nil"/>
            </w:tcBorders>
          </w:tcPr>
          <w:p w:rsidR="00EC6630" w:rsidRPr="00520718" w:rsidRDefault="00EC6630" w:rsidP="00EC6630">
            <w:pPr>
              <w:spacing w:after="0"/>
              <w:rPr>
                <w:b/>
              </w:rPr>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 xml:space="preserve">АО «Южные электрические сети Камчатки» </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(ДЭС-16),</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Козыревск</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ул. Магистральная</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 xml:space="preserve">АО «Южные электрические сети Камчатки» </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(ДЭС-22),</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500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 Ключи</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ул. Кирова, 79</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4</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auto"/>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auto"/>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АО «Южные электрические сети Камчатки»</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(площадка ДЭС -24)</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более 1000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 Ключи</w:t>
            </w:r>
          </w:p>
        </w:tc>
        <w:tc>
          <w:tcPr>
            <w:tcW w:w="170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2</w:t>
            </w:r>
          </w:p>
        </w:tc>
        <w:tc>
          <w:tcPr>
            <w:tcW w:w="928"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auto"/>
          </w:tcPr>
          <w:p w:rsidR="00EC6630" w:rsidRPr="00520718" w:rsidRDefault="00EC6630" w:rsidP="00EC6630">
            <w:pPr>
              <w:spacing w:after="0"/>
            </w:pPr>
          </w:p>
        </w:tc>
      </w:tr>
      <w:tr w:rsidR="00EC6630" w:rsidRPr="00520718" w:rsidTr="00DF4685">
        <w:trPr>
          <w:cantSplit/>
          <w:trHeight w:val="20"/>
        </w:trPr>
        <w:tc>
          <w:tcPr>
            <w:tcW w:w="383" w:type="dxa"/>
            <w:shd w:val="clear" w:color="auto" w:fill="auto"/>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auto"/>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 xml:space="preserve">АО «Южные электрические сети Камчатки» </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(ДЭС-23),</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500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 Усть-Камчатск</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ул. Калинина, 4</w:t>
            </w:r>
          </w:p>
        </w:tc>
        <w:tc>
          <w:tcPr>
            <w:tcW w:w="170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4</w:t>
            </w:r>
          </w:p>
        </w:tc>
        <w:tc>
          <w:tcPr>
            <w:tcW w:w="928"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auto"/>
          </w:tcPr>
          <w:p w:rsidR="00EC6630" w:rsidRPr="00520718" w:rsidRDefault="00EC6630" w:rsidP="00EC6630">
            <w:pPr>
              <w:spacing w:after="0"/>
            </w:pPr>
          </w:p>
        </w:tc>
      </w:tr>
      <w:tr w:rsidR="00EC6630" w:rsidRPr="00520718" w:rsidTr="00DF4685">
        <w:trPr>
          <w:cantSplit/>
          <w:trHeight w:val="20"/>
        </w:trPr>
        <w:tc>
          <w:tcPr>
            <w:tcW w:w="383" w:type="dxa"/>
            <w:shd w:val="clear" w:color="auto" w:fill="auto"/>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auto"/>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ОАО «Камчатнефтепродукт»</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Нефтебаза до 1000 тн.</w:t>
            </w:r>
          </w:p>
        </w:tc>
        <w:tc>
          <w:tcPr>
            <w:tcW w:w="1842"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 Усть-Камчатск</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о-в Чаячий</w:t>
            </w:r>
          </w:p>
        </w:tc>
        <w:tc>
          <w:tcPr>
            <w:tcW w:w="170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3</w:t>
            </w:r>
          </w:p>
        </w:tc>
        <w:tc>
          <w:tcPr>
            <w:tcW w:w="928"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auto"/>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ФГУ «Петропавловск -Камчатское авиапредприятие»</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 тн.</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 Усть-Камчатск</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ул. Аэрофлотская</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федеральное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казенное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предприятие</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 xml:space="preserve">ЗАО «Быстринская горная компания» </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(участок «Кумроч»),</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1</w:t>
            </w:r>
            <w:smartTag w:uri="urn:schemas-microsoft-com:office:smarttags" w:element="metricconverter">
              <w:smartTagPr>
                <w:attr w:name="ProductID" w:val="90 км"/>
              </w:smartTagPr>
              <w:r w:rsidRPr="00520718">
                <w:rPr>
                  <w:rFonts w:eastAsia="Calibri" w:cs="Times New Roman"/>
                  <w:sz w:val="20"/>
                  <w:szCs w:val="20"/>
                </w:rPr>
                <w:t>90 км</w:t>
              </w:r>
            </w:smartTag>
            <w:r w:rsidRPr="00520718">
              <w:rPr>
                <w:rFonts w:eastAsia="Calibri" w:cs="Times New Roman"/>
                <w:sz w:val="20"/>
                <w:szCs w:val="20"/>
              </w:rPr>
              <w:t xml:space="preserve"> от п. Ключи</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МУП «Тепловодхоз»</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 xml:space="preserve">склад ГСМ "Погодный" наибольшая емкость до 1600 тн., Склад ГСМ (базовый) </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5000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 Усть-Камчатск</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муниципальное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унитарное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предприятие</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2</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auto"/>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auto"/>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Филиал ОАО «Камчатскэнерго» Центральные электрические сети</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Усть-Камчатск</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Дембиевская коса</w:t>
            </w:r>
          </w:p>
          <w:p w:rsidR="00EC6630" w:rsidRPr="00520718" w:rsidRDefault="00EC6630" w:rsidP="00EC6630">
            <w:pPr>
              <w:spacing w:before="0" w:after="0"/>
              <w:ind w:firstLine="0"/>
              <w:jc w:val="center"/>
              <w:rPr>
                <w:rFonts w:eastAsia="Calibri" w:cs="Times New Roman"/>
                <w:sz w:val="20"/>
                <w:szCs w:val="20"/>
              </w:rPr>
            </w:pPr>
          </w:p>
        </w:tc>
        <w:tc>
          <w:tcPr>
            <w:tcW w:w="170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3</w:t>
            </w:r>
          </w:p>
        </w:tc>
        <w:tc>
          <w:tcPr>
            <w:tcW w:w="928"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auto"/>
          </w:tcPr>
          <w:p w:rsidR="00EC6630" w:rsidRPr="00520718" w:rsidRDefault="00EC6630" w:rsidP="00EC6630">
            <w:pPr>
              <w:spacing w:after="0"/>
            </w:pPr>
          </w:p>
        </w:tc>
      </w:tr>
      <w:tr w:rsidR="00EC6630" w:rsidRPr="00520718" w:rsidTr="00DF4685">
        <w:trPr>
          <w:cantSplit/>
          <w:trHeight w:val="20"/>
        </w:trPr>
        <w:tc>
          <w:tcPr>
            <w:tcW w:w="383" w:type="dxa"/>
            <w:shd w:val="clear" w:color="auto" w:fill="auto"/>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auto"/>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 xml:space="preserve">МУП «Тепловодхоз» </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 дизельное топливо</w:t>
            </w:r>
          </w:p>
        </w:tc>
        <w:tc>
          <w:tcPr>
            <w:tcW w:w="1842"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 Ключи</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ул. Зеленая</w:t>
            </w:r>
          </w:p>
        </w:tc>
        <w:tc>
          <w:tcPr>
            <w:tcW w:w="170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муниципальное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унитарное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предприятие</w:t>
            </w:r>
          </w:p>
        </w:tc>
        <w:tc>
          <w:tcPr>
            <w:tcW w:w="85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auto"/>
          </w:tcPr>
          <w:p w:rsidR="00EC6630" w:rsidRPr="00520718" w:rsidRDefault="00EC6630" w:rsidP="00EC6630">
            <w:pPr>
              <w:spacing w:after="0"/>
            </w:pPr>
          </w:p>
        </w:tc>
      </w:tr>
      <w:tr w:rsidR="00EC6630" w:rsidRPr="00520718" w:rsidTr="00DF4685">
        <w:trPr>
          <w:cantSplit/>
          <w:trHeight w:val="20"/>
        </w:trPr>
        <w:tc>
          <w:tcPr>
            <w:tcW w:w="383" w:type="dxa"/>
            <w:shd w:val="clear" w:color="auto" w:fill="auto"/>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auto"/>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МУП «Усть - Камчатский морской порт»</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 xml:space="preserve">керосин, дизельное топливо, </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топливо судовое маловязкое</w:t>
            </w:r>
          </w:p>
        </w:tc>
        <w:tc>
          <w:tcPr>
            <w:tcW w:w="1842"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 Усть-Камчатск</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участок № 11 территории причала порта</w:t>
            </w:r>
          </w:p>
        </w:tc>
        <w:tc>
          <w:tcPr>
            <w:tcW w:w="170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муниципальное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унитарное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предприятие</w:t>
            </w:r>
          </w:p>
          <w:p w:rsidR="00EC6630" w:rsidRPr="00520718" w:rsidRDefault="00EC6630" w:rsidP="00EC6630">
            <w:pPr>
              <w:spacing w:before="0" w:after="0"/>
              <w:ind w:firstLine="0"/>
              <w:jc w:val="center"/>
              <w:rPr>
                <w:rFonts w:eastAsia="Calibri" w:cs="Times New Roman"/>
                <w:sz w:val="20"/>
                <w:szCs w:val="20"/>
              </w:rPr>
            </w:pPr>
          </w:p>
        </w:tc>
        <w:tc>
          <w:tcPr>
            <w:tcW w:w="85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auto"/>
          </w:tcPr>
          <w:p w:rsidR="00EC6630" w:rsidRPr="00520718" w:rsidRDefault="00EC6630" w:rsidP="00EC6630">
            <w:pPr>
              <w:spacing w:after="0"/>
            </w:pPr>
          </w:p>
        </w:tc>
      </w:tr>
      <w:tr w:rsidR="00EC6630" w:rsidRPr="00520718" w:rsidTr="002B5CF8">
        <w:trPr>
          <w:cantSplit/>
          <w:trHeight w:val="20"/>
        </w:trPr>
        <w:tc>
          <w:tcPr>
            <w:tcW w:w="9632" w:type="dxa"/>
            <w:gridSpan w:val="6"/>
            <w:tcBorders>
              <w:right w:val="single" w:sz="4" w:space="0" w:color="auto"/>
            </w:tcBorders>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Соболевский муниципальный район</w:t>
            </w:r>
          </w:p>
        </w:tc>
        <w:tc>
          <w:tcPr>
            <w:tcW w:w="134" w:type="dxa"/>
            <w:tcBorders>
              <w:top w:val="nil"/>
              <w:left w:val="single" w:sz="4" w:space="0" w:color="auto"/>
              <w:bottom w:val="nil"/>
              <w:right w:val="nil"/>
            </w:tcBorders>
            <w:shd w:val="clear" w:color="auto" w:fill="auto"/>
          </w:tcPr>
          <w:p w:rsidR="00EC6630" w:rsidRPr="00520718" w:rsidRDefault="00EC6630" w:rsidP="00EC6630">
            <w:pPr>
              <w:spacing w:after="0"/>
              <w:rPr>
                <w:b/>
              </w:rPr>
            </w:pPr>
          </w:p>
        </w:tc>
      </w:tr>
      <w:tr w:rsidR="00EC6630" w:rsidRPr="00520718" w:rsidTr="00DF4685">
        <w:trPr>
          <w:cantSplit/>
          <w:trHeight w:val="20"/>
        </w:trPr>
        <w:tc>
          <w:tcPr>
            <w:tcW w:w="383" w:type="dxa"/>
            <w:shd w:val="clear" w:color="auto" w:fill="auto"/>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auto"/>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АО «Южные электрические сети Камчатки»</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пристанционный склад ГСМ (ДЭС-7).</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500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Соболево</w:t>
            </w:r>
          </w:p>
        </w:tc>
        <w:tc>
          <w:tcPr>
            <w:tcW w:w="170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 с</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ограниченной</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ответственностью</w:t>
            </w:r>
          </w:p>
        </w:tc>
        <w:tc>
          <w:tcPr>
            <w:tcW w:w="85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4</w:t>
            </w:r>
          </w:p>
        </w:tc>
        <w:tc>
          <w:tcPr>
            <w:tcW w:w="928"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auto"/>
          </w:tcPr>
          <w:p w:rsidR="00EC6630" w:rsidRPr="00520718" w:rsidRDefault="00EC6630" w:rsidP="00EC6630">
            <w:pPr>
              <w:spacing w:after="0"/>
            </w:pPr>
          </w:p>
        </w:tc>
      </w:tr>
      <w:tr w:rsidR="00EC6630" w:rsidRPr="00520718" w:rsidTr="00DF4685">
        <w:trPr>
          <w:cantSplit/>
          <w:trHeight w:val="20"/>
        </w:trPr>
        <w:tc>
          <w:tcPr>
            <w:tcW w:w="383" w:type="dxa"/>
            <w:shd w:val="clear" w:color="auto" w:fill="auto"/>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auto"/>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ОАО Корякэнерго</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 xml:space="preserve">склад ГСМ (ДЭС-22), </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500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 Ичинский</w:t>
            </w:r>
          </w:p>
        </w:tc>
        <w:tc>
          <w:tcPr>
            <w:tcW w:w="170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 с</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ограниченной</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ответственностью</w:t>
            </w:r>
          </w:p>
        </w:tc>
        <w:tc>
          <w:tcPr>
            <w:tcW w:w="85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4</w:t>
            </w:r>
          </w:p>
        </w:tc>
        <w:tc>
          <w:tcPr>
            <w:tcW w:w="928"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auto"/>
          </w:tcPr>
          <w:p w:rsidR="00EC6630" w:rsidRPr="00520718" w:rsidRDefault="00EC6630" w:rsidP="00EC6630">
            <w:pPr>
              <w:spacing w:after="0"/>
            </w:pPr>
          </w:p>
        </w:tc>
      </w:tr>
      <w:tr w:rsidR="00EC6630" w:rsidRPr="00520718" w:rsidTr="00DF4685">
        <w:trPr>
          <w:cantSplit/>
          <w:trHeight w:val="20"/>
        </w:trPr>
        <w:tc>
          <w:tcPr>
            <w:tcW w:w="383" w:type="dxa"/>
            <w:shd w:val="clear" w:color="auto" w:fill="auto"/>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auto"/>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ОАО Корякэнерго</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 xml:space="preserve">склад ГСМ </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500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Устьевое,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ул. Октябрьская, 3</w:t>
            </w:r>
          </w:p>
        </w:tc>
        <w:tc>
          <w:tcPr>
            <w:tcW w:w="170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 с</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ограниченной</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ответственностью</w:t>
            </w:r>
          </w:p>
        </w:tc>
        <w:tc>
          <w:tcPr>
            <w:tcW w:w="85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4</w:t>
            </w:r>
          </w:p>
        </w:tc>
        <w:tc>
          <w:tcPr>
            <w:tcW w:w="928"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auto"/>
          </w:tcPr>
          <w:p w:rsidR="00EC6630" w:rsidRPr="00520718" w:rsidRDefault="00EC6630" w:rsidP="00EC6630">
            <w:pPr>
              <w:spacing w:after="0"/>
            </w:pPr>
          </w:p>
        </w:tc>
      </w:tr>
      <w:tr w:rsidR="00EC6630" w:rsidRPr="00520718" w:rsidTr="00DF4685">
        <w:trPr>
          <w:cantSplit/>
          <w:trHeight w:val="20"/>
        </w:trPr>
        <w:tc>
          <w:tcPr>
            <w:tcW w:w="383" w:type="dxa"/>
            <w:shd w:val="clear" w:color="auto" w:fill="auto"/>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auto"/>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ОАО «Камчатгазпром»</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участок комплексной подготовки газа</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месторождения Кшукское</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бензин, дизельное топливо</w:t>
            </w:r>
          </w:p>
        </w:tc>
        <w:tc>
          <w:tcPr>
            <w:tcW w:w="1842"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Соболево</w:t>
            </w:r>
          </w:p>
        </w:tc>
        <w:tc>
          <w:tcPr>
            <w:tcW w:w="170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открытое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auto"/>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 xml:space="preserve">ООО «Скит» </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бензин, 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Устьевое,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ул. Октябрьская, 48</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 с</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ограниченной</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ответственностью</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ООО Авиакомпания «Камчатские авиалинии»</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бензин, 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Соболево</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 с</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ограниченной</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ответственностью</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2B5CF8">
        <w:trPr>
          <w:cantSplit/>
          <w:trHeight w:val="20"/>
        </w:trPr>
        <w:tc>
          <w:tcPr>
            <w:tcW w:w="9632" w:type="dxa"/>
            <w:gridSpan w:val="6"/>
            <w:tcBorders>
              <w:right w:val="single" w:sz="4" w:space="0" w:color="auto"/>
            </w:tcBorders>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Паланский городской округ</w:t>
            </w:r>
          </w:p>
        </w:tc>
        <w:tc>
          <w:tcPr>
            <w:tcW w:w="134" w:type="dxa"/>
            <w:tcBorders>
              <w:top w:val="nil"/>
              <w:left w:val="single" w:sz="4" w:space="0" w:color="auto"/>
              <w:bottom w:val="nil"/>
              <w:right w:val="nil"/>
            </w:tcBorders>
            <w:shd w:val="clear" w:color="auto" w:fill="auto"/>
          </w:tcPr>
          <w:p w:rsidR="00EC6630" w:rsidRPr="00520718" w:rsidRDefault="00EC6630" w:rsidP="00EC6630">
            <w:pPr>
              <w:spacing w:after="0"/>
              <w:rPr>
                <w:b/>
              </w:rPr>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ФКП «Аэропорты Камчатки»</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(аэропорт «Палана»),</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5000 тн.,</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 Палана</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федеральное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казенное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предприятие</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2</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АО «Южные электрические сети Камчатки»</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(ДЭС-10),</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 Палана,</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ул. Индустриальная, 8</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3</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tcBorders>
              <w:bottom w:val="single" w:sz="4" w:space="0" w:color="auto"/>
            </w:tcBorders>
            <w:shd w:val="clear" w:color="auto" w:fill="auto"/>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tcBorders>
              <w:bottom w:val="single" w:sz="4" w:space="0" w:color="auto"/>
            </w:tcBorders>
            <w:shd w:val="clear" w:color="auto" w:fill="auto"/>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 xml:space="preserve">ОАО «Камчатнефтепродукт» АЗС №19 </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до 500 т</w:t>
            </w:r>
          </w:p>
        </w:tc>
        <w:tc>
          <w:tcPr>
            <w:tcW w:w="1842" w:type="dxa"/>
            <w:tcBorders>
              <w:bottom w:val="single" w:sz="4" w:space="0" w:color="auto"/>
            </w:tcBorders>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 Палана</w:t>
            </w:r>
          </w:p>
        </w:tc>
        <w:tc>
          <w:tcPr>
            <w:tcW w:w="1700" w:type="dxa"/>
            <w:tcBorders>
              <w:bottom w:val="single" w:sz="4" w:space="0" w:color="auto"/>
            </w:tcBorders>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tcBorders>
              <w:bottom w:val="single" w:sz="4" w:space="0" w:color="auto"/>
            </w:tcBorders>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4</w:t>
            </w:r>
          </w:p>
        </w:tc>
        <w:tc>
          <w:tcPr>
            <w:tcW w:w="928" w:type="dxa"/>
            <w:tcBorders>
              <w:bottom w:val="single" w:sz="4" w:space="0" w:color="auto"/>
            </w:tcBorders>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auto"/>
          </w:tcPr>
          <w:p w:rsidR="00EC6630" w:rsidRPr="00520718" w:rsidRDefault="00EC6630" w:rsidP="00EC6630">
            <w:pPr>
              <w:spacing w:after="0"/>
            </w:pPr>
          </w:p>
        </w:tc>
      </w:tr>
      <w:tr w:rsidR="00EC6630" w:rsidRPr="00520718" w:rsidTr="002B5CF8">
        <w:trPr>
          <w:cantSplit/>
          <w:trHeight w:val="20"/>
        </w:trPr>
        <w:tc>
          <w:tcPr>
            <w:tcW w:w="9632" w:type="dxa"/>
            <w:gridSpan w:val="6"/>
            <w:tcBorders>
              <w:left w:val="single" w:sz="4" w:space="0" w:color="auto"/>
              <w:bottom w:val="nil"/>
              <w:right w:val="single" w:sz="4" w:space="0" w:color="auto"/>
            </w:tcBorders>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Пенжинский муниципальный район</w:t>
            </w:r>
          </w:p>
        </w:tc>
        <w:tc>
          <w:tcPr>
            <w:tcW w:w="134" w:type="dxa"/>
            <w:tcBorders>
              <w:top w:val="nil"/>
              <w:left w:val="single" w:sz="4" w:space="0" w:color="auto"/>
              <w:bottom w:val="nil"/>
              <w:right w:val="nil"/>
            </w:tcBorders>
          </w:tcPr>
          <w:p w:rsidR="00EC6630" w:rsidRPr="00520718" w:rsidRDefault="00EC6630" w:rsidP="00EC6630">
            <w:pPr>
              <w:spacing w:after="0"/>
              <w:rPr>
                <w:b/>
              </w:rPr>
            </w:pPr>
          </w:p>
        </w:tc>
      </w:tr>
      <w:tr w:rsidR="00EC6630" w:rsidRPr="00520718" w:rsidTr="00DF4685">
        <w:trPr>
          <w:cantSplit/>
          <w:trHeight w:val="20"/>
        </w:trPr>
        <w:tc>
          <w:tcPr>
            <w:tcW w:w="383" w:type="dxa"/>
            <w:tcBorders>
              <w:top w:val="single" w:sz="4" w:space="0" w:color="auto"/>
            </w:tcBorders>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tcBorders>
              <w:top w:val="single" w:sz="4" w:space="0" w:color="auto"/>
            </w:tcBorders>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АО «Южные электрические сети Камчатки»</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(ДЭС-4),</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tcBorders>
              <w:top w:val="single" w:sz="4" w:space="0" w:color="auto"/>
            </w:tcBorders>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Манилы,</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ул. Торговая, 36</w:t>
            </w:r>
          </w:p>
        </w:tc>
        <w:tc>
          <w:tcPr>
            <w:tcW w:w="1700" w:type="dxa"/>
            <w:tcBorders>
              <w:top w:val="single" w:sz="4" w:space="0" w:color="auto"/>
            </w:tcBorders>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tcBorders>
              <w:top w:val="single" w:sz="4" w:space="0" w:color="auto"/>
            </w:tcBorders>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tcBorders>
              <w:top w:val="single" w:sz="4" w:space="0" w:color="auto"/>
            </w:tcBorders>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АО «Южные электрические сети Камчатки»</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(ДЭС-9),</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5000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Каменское</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2</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АО «Южные электрические сети Камчатки»</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 xml:space="preserve">склад ГСМ </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Манилы</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3</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АО «Южные электрические сети Камчатки»</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 xml:space="preserve">склад ГСМ </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Каменское</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АО «Южные электрические сети Камчатки»</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 xml:space="preserve">склад ГСМ </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Слаутное</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АО «Южные электрические сети Камчатки»</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 xml:space="preserve">склад ГСМ </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Таловка</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АО «Южные электрические сети Камчатки»</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 xml:space="preserve">склад ГСМ </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Парень</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АО «Южные электрические сети Камчатки»</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 xml:space="preserve">склад ГСМ </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Оклан</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АО «Южные электрические сети Камчатки»</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 xml:space="preserve">склад ГСМ </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Аянка</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ФКП «Аэропорты Камчатки»</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керосин</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Манилы</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федеральное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казенное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предприятие</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3</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auto"/>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auto"/>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МУП «Пенжилсервис»</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Резервный склад ГСМ ДТ до 100 тн.</w:t>
            </w:r>
          </w:p>
        </w:tc>
        <w:tc>
          <w:tcPr>
            <w:tcW w:w="1842"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Каменское</w:t>
            </w:r>
          </w:p>
        </w:tc>
        <w:tc>
          <w:tcPr>
            <w:tcW w:w="170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муниципальное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унитарное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предприятие</w:t>
            </w:r>
          </w:p>
        </w:tc>
        <w:tc>
          <w:tcPr>
            <w:tcW w:w="85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auto"/>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ООО «Терминал – Запад»</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р/п Манилы</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 с</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ограниченной</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ответственностью</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ЗАО «Аметистовое»</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500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 xml:space="preserve">р. Ичигиннываям, </w:t>
            </w:r>
            <w:smartTag w:uri="urn:schemas-microsoft-com:office:smarttags" w:element="metricconverter">
              <w:smartTagPr>
                <w:attr w:name="ProductID" w:val="4 км"/>
              </w:smartTagPr>
              <w:r w:rsidRPr="00520718">
                <w:rPr>
                  <w:rFonts w:eastAsia="Calibri" w:cs="Times New Roman"/>
                  <w:sz w:val="20"/>
                  <w:szCs w:val="20"/>
                </w:rPr>
                <w:t>4 км</w:t>
              </w:r>
            </w:smartTag>
            <w:r w:rsidRPr="00520718">
              <w:rPr>
                <w:rFonts w:eastAsia="Calibri" w:cs="Times New Roman"/>
                <w:sz w:val="20"/>
                <w:szCs w:val="20"/>
              </w:rPr>
              <w:t xml:space="preserve"> от реки</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4</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2B5CF8">
        <w:trPr>
          <w:cantSplit/>
          <w:trHeight w:val="20"/>
        </w:trPr>
        <w:tc>
          <w:tcPr>
            <w:tcW w:w="9632" w:type="dxa"/>
            <w:gridSpan w:val="6"/>
            <w:tcBorders>
              <w:right w:val="single" w:sz="4" w:space="0" w:color="auto"/>
            </w:tcBorders>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Олюторский муниципальный район</w:t>
            </w:r>
          </w:p>
        </w:tc>
        <w:tc>
          <w:tcPr>
            <w:tcW w:w="134" w:type="dxa"/>
            <w:tcBorders>
              <w:top w:val="nil"/>
              <w:left w:val="single" w:sz="4" w:space="0" w:color="auto"/>
              <w:bottom w:val="nil"/>
              <w:right w:val="nil"/>
            </w:tcBorders>
          </w:tcPr>
          <w:p w:rsidR="00EC6630" w:rsidRPr="00520718" w:rsidRDefault="00EC6630" w:rsidP="00EC6630">
            <w:pPr>
              <w:spacing w:after="0"/>
              <w:rPr>
                <w:b/>
              </w:rPr>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ЗАО «Олюторский рыбозавод»</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аммиак - 3,5 тн.</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2 км от с. Пахачи</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ХОО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ЗАО «Олюторский рыбозавод»</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бензин, 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Тиличики</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ул. Советская, 24</w:t>
            </w:r>
          </w:p>
          <w:p w:rsidR="00EC6630" w:rsidRPr="00520718" w:rsidRDefault="00EC6630" w:rsidP="00EC6630">
            <w:pPr>
              <w:spacing w:before="0" w:after="0"/>
              <w:ind w:firstLine="0"/>
              <w:jc w:val="center"/>
              <w:rPr>
                <w:rFonts w:eastAsia="Calibri" w:cs="Times New Roman"/>
                <w:sz w:val="20"/>
                <w:szCs w:val="20"/>
              </w:rPr>
            </w:pPr>
            <w:smartTag w:uri="urn:schemas-microsoft-com:office:smarttags" w:element="metricconverter">
              <w:smartTagPr>
                <w:attr w:name="ProductID" w:val="2 км"/>
              </w:smartTagPr>
              <w:r w:rsidRPr="00520718">
                <w:rPr>
                  <w:rFonts w:eastAsia="Calibri" w:cs="Times New Roman"/>
                  <w:sz w:val="20"/>
                  <w:szCs w:val="20"/>
                </w:rPr>
                <w:t>2 км</w:t>
              </w:r>
            </w:smartTag>
            <w:r w:rsidRPr="00520718">
              <w:rPr>
                <w:rFonts w:eastAsia="Calibri" w:cs="Times New Roman"/>
                <w:sz w:val="20"/>
                <w:szCs w:val="20"/>
              </w:rPr>
              <w:t xml:space="preserve"> от с. Пахачи</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ЗАО «Корякгеолдобыча»</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 1, наибольшая емкость до 1000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бензин, 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Корф</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3</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ЗАО «Корякгеолдобыча»</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 2, наибольшая емкость до 500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бензин, 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Корф</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4</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ЗАО «Корякгеолдобыча»</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500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бензин, 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участок «Ледяной»</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4</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ЗАО «Корякгеолдобыча»</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500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бензин, 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участок «Левтыринваям»</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4</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auto"/>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auto"/>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ОАО «Заапд- Восток Трейд</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(АЗС) склад ГСМ,</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Тиличики</w:t>
            </w:r>
          </w:p>
        </w:tc>
        <w:tc>
          <w:tcPr>
            <w:tcW w:w="170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auto"/>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ОАО Корякэнерго</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Хаилино</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3</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ОАО Корякэнерго</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Пахачи</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3</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ОАО Корякэнерго</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Средние Пахачи</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p w:rsidR="00EC6630" w:rsidRPr="00520718" w:rsidRDefault="00EC6630" w:rsidP="00EC6630">
            <w:pPr>
              <w:spacing w:after="0"/>
            </w:pPr>
          </w:p>
        </w:tc>
      </w:tr>
      <w:tr w:rsidR="00EC6630" w:rsidRPr="00520718" w:rsidTr="00DF4685">
        <w:trPr>
          <w:cantSplit/>
          <w:trHeight w:val="20"/>
        </w:trPr>
        <w:tc>
          <w:tcPr>
            <w:tcW w:w="383" w:type="dxa"/>
            <w:shd w:val="clear" w:color="auto" w:fill="auto"/>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auto"/>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ОАО Корякэнерго</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 xml:space="preserve">склад ГСМ (ДЭС-7), </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500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Апука</w:t>
            </w:r>
          </w:p>
        </w:tc>
        <w:tc>
          <w:tcPr>
            <w:tcW w:w="170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4</w:t>
            </w:r>
          </w:p>
        </w:tc>
        <w:tc>
          <w:tcPr>
            <w:tcW w:w="928"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auto"/>
          </w:tcPr>
          <w:p w:rsidR="00EC6630" w:rsidRPr="00520718" w:rsidRDefault="00EC6630" w:rsidP="00EC6630">
            <w:pPr>
              <w:spacing w:after="0"/>
            </w:pPr>
          </w:p>
        </w:tc>
      </w:tr>
      <w:tr w:rsidR="00EC6630" w:rsidRPr="00520718" w:rsidTr="00DF4685">
        <w:trPr>
          <w:cantSplit/>
          <w:trHeight w:val="20"/>
        </w:trPr>
        <w:tc>
          <w:tcPr>
            <w:tcW w:w="383" w:type="dxa"/>
            <w:shd w:val="clear" w:color="auto" w:fill="auto"/>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auto"/>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ОАО Корякэнерго</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 xml:space="preserve">склад ГСМ (ДЭС-28), </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500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Вывенка</w:t>
            </w:r>
          </w:p>
        </w:tc>
        <w:tc>
          <w:tcPr>
            <w:tcW w:w="170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4</w:t>
            </w:r>
          </w:p>
        </w:tc>
        <w:tc>
          <w:tcPr>
            <w:tcW w:w="928"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auto"/>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ОАО Корякэнерго</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500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Ачай-Ваям</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4</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ОАО Корякэнерго</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 xml:space="preserve">склад ГСМ № 3 (ДЭС-2), </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Пахачи</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ФКП «Аэропорты Камчатки»</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(аэропорт «Тиличики»),</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керосин</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Тиличики</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федеральное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казенное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предприятие</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ФКП «Аэропорты Камчатки»</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(аэропорт «Пахачи»),</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керосин</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Пахачи</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федеральное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казенное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предприятие</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3</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ООО «Вывенское»</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500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Вывенка</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 с</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ограниченной</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ответственностью</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4</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АО «Южные электрические сети Камчатки»</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 xml:space="preserve">склад ГСМ (ДЭС-8), </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5000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Тиличики,</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ул. Заречная, 1</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3</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auto"/>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auto"/>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ЗАО "Корякгеолдобыча"</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"База Корф" наибольшая емкость</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до 1000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бензин, дизельное топливо</w:t>
            </w:r>
          </w:p>
        </w:tc>
        <w:tc>
          <w:tcPr>
            <w:tcW w:w="1842"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Олюторский район, с. Корф</w:t>
            </w:r>
          </w:p>
        </w:tc>
        <w:tc>
          <w:tcPr>
            <w:tcW w:w="170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auto"/>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 xml:space="preserve">ЗАО «Корякгеолдобыча» </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бензин, 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участок «Пенистый»</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3</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ОАО «Коряктеплоэнерго» (ОАО Корякэнерго)</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Тиличики</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ОАО «Коряктеплоэнерго» (ОАО Корякэнерго)</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(АЗС) склад ГСМ,</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Тиличики</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2B5CF8">
        <w:trPr>
          <w:cantSplit/>
          <w:trHeight w:val="20"/>
        </w:trPr>
        <w:tc>
          <w:tcPr>
            <w:tcW w:w="9632" w:type="dxa"/>
            <w:gridSpan w:val="6"/>
            <w:tcBorders>
              <w:right w:val="single" w:sz="4" w:space="0" w:color="auto"/>
            </w:tcBorders>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Карагинский муниципальный район</w:t>
            </w:r>
          </w:p>
        </w:tc>
        <w:tc>
          <w:tcPr>
            <w:tcW w:w="134" w:type="dxa"/>
            <w:tcBorders>
              <w:top w:val="nil"/>
              <w:left w:val="single" w:sz="4" w:space="0" w:color="auto"/>
              <w:bottom w:val="nil"/>
              <w:right w:val="nil"/>
            </w:tcBorders>
          </w:tcPr>
          <w:p w:rsidR="00EC6630" w:rsidRPr="00520718" w:rsidRDefault="00EC6630" w:rsidP="00EC6630">
            <w:pPr>
              <w:spacing w:after="0"/>
              <w:rPr>
                <w:b/>
              </w:rPr>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АО «Южные электрические сети Камчатки»</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(ДЭС-12),</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3000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 Оссора</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3</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ФКП «Аэропорты Камчатки»</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(аэропорт «Оссора»),</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свыше 1000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керосин</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 Оссора</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федеральное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казенное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предприятие</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4</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ОАО «Сибирский горно – металлургический альянс»</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500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Озерновское рудное поле,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долина р. Озерной</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4</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МУП «Оссоренское ЖКХ»</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500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 Оссора</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ул. Советская, 100</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муниципальное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унитарное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предприятие</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4</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auto"/>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auto"/>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ОАО « Корякэнерго»</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500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Ильпырское</w:t>
            </w:r>
          </w:p>
        </w:tc>
        <w:tc>
          <w:tcPr>
            <w:tcW w:w="170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4</w:t>
            </w:r>
          </w:p>
        </w:tc>
        <w:tc>
          <w:tcPr>
            <w:tcW w:w="928"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auto"/>
          </w:tcPr>
          <w:p w:rsidR="00EC6630" w:rsidRPr="00520718" w:rsidRDefault="00EC6630" w:rsidP="00EC6630">
            <w:pPr>
              <w:spacing w:after="0"/>
            </w:pPr>
          </w:p>
        </w:tc>
      </w:tr>
      <w:tr w:rsidR="00EC6630" w:rsidRPr="00520718" w:rsidTr="00DF4685">
        <w:trPr>
          <w:cantSplit/>
          <w:trHeight w:val="20"/>
        </w:trPr>
        <w:tc>
          <w:tcPr>
            <w:tcW w:w="383" w:type="dxa"/>
            <w:shd w:val="clear" w:color="auto" w:fill="auto"/>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auto"/>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ООО «Восточный берег»</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500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бензин, дизельное топливо</w:t>
            </w:r>
          </w:p>
        </w:tc>
        <w:tc>
          <w:tcPr>
            <w:tcW w:w="1842"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Ивашка</w:t>
            </w:r>
          </w:p>
        </w:tc>
        <w:tc>
          <w:tcPr>
            <w:tcW w:w="170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 с</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ограниченной</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ответственностью</w:t>
            </w:r>
          </w:p>
        </w:tc>
        <w:tc>
          <w:tcPr>
            <w:tcW w:w="85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4</w:t>
            </w:r>
          </w:p>
        </w:tc>
        <w:tc>
          <w:tcPr>
            <w:tcW w:w="928"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auto"/>
          </w:tcPr>
          <w:p w:rsidR="00EC6630" w:rsidRPr="00520718" w:rsidRDefault="00EC6630" w:rsidP="00EC6630">
            <w:pPr>
              <w:spacing w:after="0"/>
            </w:pPr>
          </w:p>
        </w:tc>
      </w:tr>
      <w:tr w:rsidR="00EC6630" w:rsidRPr="00520718" w:rsidTr="00DF4685">
        <w:trPr>
          <w:cantSplit/>
          <w:trHeight w:val="20"/>
        </w:trPr>
        <w:tc>
          <w:tcPr>
            <w:tcW w:w="383" w:type="dxa"/>
            <w:shd w:val="clear" w:color="auto" w:fill="auto"/>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auto"/>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ООО «Электрические сети Ивашки»</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5000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бензин, дизельное топливо</w:t>
            </w:r>
          </w:p>
        </w:tc>
        <w:tc>
          <w:tcPr>
            <w:tcW w:w="1842"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Ивашка</w:t>
            </w:r>
          </w:p>
        </w:tc>
        <w:tc>
          <w:tcPr>
            <w:tcW w:w="170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 с</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ограниченной</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ответственностью</w:t>
            </w:r>
          </w:p>
        </w:tc>
        <w:tc>
          <w:tcPr>
            <w:tcW w:w="85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2</w:t>
            </w:r>
          </w:p>
        </w:tc>
        <w:tc>
          <w:tcPr>
            <w:tcW w:w="928"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auto"/>
          </w:tcPr>
          <w:p w:rsidR="00EC6630" w:rsidRPr="00520718" w:rsidRDefault="00EC6630" w:rsidP="00EC6630">
            <w:pPr>
              <w:spacing w:after="0"/>
            </w:pPr>
          </w:p>
        </w:tc>
      </w:tr>
      <w:tr w:rsidR="00EC6630" w:rsidRPr="00520718" w:rsidTr="00DF4685">
        <w:trPr>
          <w:cantSplit/>
          <w:trHeight w:val="20"/>
        </w:trPr>
        <w:tc>
          <w:tcPr>
            <w:tcW w:w="383" w:type="dxa"/>
            <w:shd w:val="clear" w:color="auto" w:fill="auto"/>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auto"/>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ОАО «РА колхоз Ударник»</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500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бензин, дизельное топливо</w:t>
            </w:r>
          </w:p>
        </w:tc>
        <w:tc>
          <w:tcPr>
            <w:tcW w:w="1842"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Кострома</w:t>
            </w:r>
          </w:p>
        </w:tc>
        <w:tc>
          <w:tcPr>
            <w:tcW w:w="170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 с</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ограниченной</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ответственностью</w:t>
            </w:r>
          </w:p>
        </w:tc>
        <w:tc>
          <w:tcPr>
            <w:tcW w:w="85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4</w:t>
            </w:r>
          </w:p>
        </w:tc>
        <w:tc>
          <w:tcPr>
            <w:tcW w:w="928"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auto"/>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ОАО « Корякэнерго»</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Тымлад</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3</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2B5CF8">
        <w:trPr>
          <w:cantSplit/>
          <w:trHeight w:val="20"/>
        </w:trPr>
        <w:tc>
          <w:tcPr>
            <w:tcW w:w="9632" w:type="dxa"/>
            <w:gridSpan w:val="6"/>
            <w:tcBorders>
              <w:right w:val="single" w:sz="4" w:space="0" w:color="auto"/>
            </w:tcBorders>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Тигильский муниципальный район</w:t>
            </w:r>
          </w:p>
        </w:tc>
        <w:tc>
          <w:tcPr>
            <w:tcW w:w="134" w:type="dxa"/>
            <w:tcBorders>
              <w:top w:val="nil"/>
              <w:left w:val="single" w:sz="4" w:space="0" w:color="auto"/>
              <w:bottom w:val="nil"/>
              <w:right w:val="nil"/>
            </w:tcBorders>
          </w:tcPr>
          <w:p w:rsidR="00EC6630" w:rsidRPr="00520718" w:rsidRDefault="00EC6630" w:rsidP="00EC6630">
            <w:pPr>
              <w:spacing w:after="0"/>
              <w:rPr>
                <w:b/>
              </w:rPr>
            </w:pPr>
          </w:p>
        </w:tc>
      </w:tr>
      <w:tr w:rsidR="00EC6630" w:rsidRPr="00520718" w:rsidTr="00DF4685">
        <w:trPr>
          <w:gridAfter w:val="1"/>
          <w:wAfter w:w="134" w:type="dxa"/>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АО «Южные электрические сети Камчатки»</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(ДЭС-11),</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 Тигиль</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ул. Нагорная, 19а</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3</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r>
      <w:tr w:rsidR="00EC6630" w:rsidRPr="00520718" w:rsidTr="00DF4685">
        <w:trPr>
          <w:gridAfter w:val="1"/>
          <w:wAfter w:w="134" w:type="dxa"/>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 xml:space="preserve">ООО «Терминал – Запад» </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р/п Яры</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 с</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ограниченной</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ответственностью</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r>
      <w:tr w:rsidR="00EC6630" w:rsidRPr="00520718" w:rsidTr="00DF4685">
        <w:trPr>
          <w:gridAfter w:val="1"/>
          <w:wAfter w:w="134" w:type="dxa"/>
          <w:cantSplit/>
          <w:trHeight w:val="20"/>
        </w:trPr>
        <w:tc>
          <w:tcPr>
            <w:tcW w:w="383" w:type="dxa"/>
            <w:shd w:val="clear" w:color="auto" w:fill="auto"/>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auto"/>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 xml:space="preserve">В Аренде ИП Комогорова Ю.Ю </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Тигиль</w:t>
            </w:r>
          </w:p>
        </w:tc>
        <w:tc>
          <w:tcPr>
            <w:tcW w:w="170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индивидуальный предприниматель</w:t>
            </w:r>
          </w:p>
        </w:tc>
        <w:tc>
          <w:tcPr>
            <w:tcW w:w="85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r>
      <w:tr w:rsidR="00EC6630" w:rsidRPr="00520718" w:rsidTr="00DF4685">
        <w:trPr>
          <w:gridAfter w:val="1"/>
          <w:wAfter w:w="134" w:type="dxa"/>
          <w:cantSplit/>
          <w:trHeight w:val="20"/>
        </w:trPr>
        <w:tc>
          <w:tcPr>
            <w:tcW w:w="383" w:type="dxa"/>
            <w:shd w:val="clear" w:color="auto" w:fill="auto"/>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auto"/>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АО «Южные электрические сети Камчатки»</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(ЭУ с. Ваямполка Тигильского РЭУ),</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Воямполка</w:t>
            </w:r>
          </w:p>
        </w:tc>
        <w:tc>
          <w:tcPr>
            <w:tcW w:w="170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r>
      <w:tr w:rsidR="00EC6630" w:rsidRPr="00520718" w:rsidTr="00DF4685">
        <w:trPr>
          <w:gridAfter w:val="1"/>
          <w:wAfter w:w="134" w:type="dxa"/>
          <w:cantSplit/>
          <w:trHeight w:val="20"/>
        </w:trPr>
        <w:tc>
          <w:tcPr>
            <w:tcW w:w="383" w:type="dxa"/>
            <w:shd w:val="clear" w:color="auto" w:fill="auto"/>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auto"/>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АО «Южные электрические сети Камчатки»</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(площадка ДЭС -10)</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500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 Палана</w:t>
            </w:r>
          </w:p>
        </w:tc>
        <w:tc>
          <w:tcPr>
            <w:tcW w:w="170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4</w:t>
            </w:r>
          </w:p>
        </w:tc>
        <w:tc>
          <w:tcPr>
            <w:tcW w:w="928"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r>
      <w:tr w:rsidR="00EC6630" w:rsidRPr="00520718" w:rsidTr="00DF4685">
        <w:trPr>
          <w:gridAfter w:val="1"/>
          <w:wAfter w:w="134" w:type="dxa"/>
          <w:cantSplit/>
          <w:trHeight w:val="20"/>
        </w:trPr>
        <w:tc>
          <w:tcPr>
            <w:tcW w:w="383" w:type="dxa"/>
            <w:shd w:val="clear" w:color="auto" w:fill="auto"/>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auto"/>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АО «Южные электрические сети Камчатки»</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(ДЭС -10)</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5000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 Палана</w:t>
            </w:r>
          </w:p>
        </w:tc>
        <w:tc>
          <w:tcPr>
            <w:tcW w:w="170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2</w:t>
            </w:r>
          </w:p>
        </w:tc>
        <w:tc>
          <w:tcPr>
            <w:tcW w:w="928"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r>
      <w:tr w:rsidR="00EC6630" w:rsidRPr="00520718" w:rsidTr="00DF4685">
        <w:trPr>
          <w:gridAfter w:val="1"/>
          <w:wAfter w:w="134" w:type="dxa"/>
          <w:cantSplit/>
          <w:trHeight w:val="20"/>
        </w:trPr>
        <w:tc>
          <w:tcPr>
            <w:tcW w:w="383" w:type="dxa"/>
            <w:shd w:val="clear" w:color="auto" w:fill="auto"/>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auto"/>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АО «Южные электрические сети Камчатки»</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(ДЭС-10),</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Лесная</w:t>
            </w:r>
          </w:p>
        </w:tc>
        <w:tc>
          <w:tcPr>
            <w:tcW w:w="170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r>
      <w:tr w:rsidR="00EC6630" w:rsidRPr="00520718" w:rsidTr="00DF4685">
        <w:trPr>
          <w:gridAfter w:val="1"/>
          <w:wAfter w:w="134" w:type="dxa"/>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ОАО «Корякэнерго»</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ГСМ,(ДЭС) 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Хайрюзово</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r>
      <w:tr w:rsidR="00EC6630" w:rsidRPr="00520718" w:rsidTr="00DF4685">
        <w:trPr>
          <w:gridAfter w:val="1"/>
          <w:wAfter w:w="134" w:type="dxa"/>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 xml:space="preserve">ФКП «Аэропорты Камчатки» </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 xml:space="preserve">склад ГСМ (аэропорт «Тигиль»), </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наибольшая емкость до 100 тн., керосин</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Тигиль</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федеральное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казенное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предприятие</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r>
      <w:tr w:rsidR="00EC6630" w:rsidRPr="00520718" w:rsidTr="00DF4685">
        <w:trPr>
          <w:gridAfter w:val="1"/>
          <w:wAfter w:w="134" w:type="dxa"/>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ОАО «Коряктеплоэнерго» (ОАО Корякэнерго)</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Тигиль</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ул. Гагарина, 22</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r>
      <w:tr w:rsidR="00EC6630" w:rsidRPr="00520718" w:rsidTr="00DF4685">
        <w:trPr>
          <w:gridAfter w:val="1"/>
          <w:wAfter w:w="134" w:type="dxa"/>
          <w:cantSplit/>
          <w:trHeight w:val="20"/>
        </w:trPr>
        <w:tc>
          <w:tcPr>
            <w:tcW w:w="383" w:type="dxa"/>
            <w:shd w:val="clear" w:color="auto" w:fill="auto"/>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auto"/>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ОАО «Коряктеплоэнерго» (ОАО Корякэнерго)</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Воямполка</w:t>
            </w:r>
          </w:p>
        </w:tc>
        <w:tc>
          <w:tcPr>
            <w:tcW w:w="170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auto"/>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r>
      <w:tr w:rsidR="00EC6630" w:rsidRPr="00520718" w:rsidTr="00DF4685">
        <w:trPr>
          <w:gridAfter w:val="1"/>
          <w:wAfter w:w="134" w:type="dxa"/>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ОАО «Коряктеплоэнерго» (ОАО Корякэнерго)</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с. Лесная</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ООО «Терминал-Запад»</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р/п Усть-Палана</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 с</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ограниченной</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ответственностью</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ОАО «Камчатгеология»</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Воямпольский лицензионный участок (поисково-оценочная скважина №1 Оярская)</w:t>
            </w:r>
          </w:p>
        </w:tc>
        <w:tc>
          <w:tcPr>
            <w:tcW w:w="170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nil"/>
              <w:right w:val="nil"/>
            </w:tcBorders>
            <w:shd w:val="clear" w:color="auto" w:fill="FFFFFF"/>
          </w:tcPr>
          <w:p w:rsidR="00EC6630" w:rsidRPr="00520718" w:rsidRDefault="00EC6630" w:rsidP="00EC6630">
            <w:pPr>
              <w:spacing w:after="0"/>
            </w:pPr>
          </w:p>
        </w:tc>
      </w:tr>
      <w:tr w:rsidR="00EC6630" w:rsidRPr="00520718" w:rsidTr="00DF4685">
        <w:trPr>
          <w:cantSplit/>
          <w:trHeight w:val="20"/>
        </w:trPr>
        <w:tc>
          <w:tcPr>
            <w:tcW w:w="383" w:type="dxa"/>
            <w:tcBorders>
              <w:bottom w:val="single" w:sz="4" w:space="0" w:color="auto"/>
            </w:tcBorders>
            <w:shd w:val="clear" w:color="auto" w:fill="FFFFFF"/>
          </w:tcPr>
          <w:p w:rsidR="00EC6630" w:rsidRPr="00520718" w:rsidRDefault="00EC6630" w:rsidP="00EC6630">
            <w:pPr>
              <w:numPr>
                <w:ilvl w:val="0"/>
                <w:numId w:val="32"/>
              </w:numPr>
              <w:spacing w:before="0" w:after="0"/>
              <w:jc w:val="left"/>
              <w:rPr>
                <w:rFonts w:eastAsia="Calibri" w:cs="Times New Roman"/>
                <w:sz w:val="20"/>
                <w:szCs w:val="20"/>
              </w:rPr>
            </w:pPr>
          </w:p>
        </w:tc>
        <w:tc>
          <w:tcPr>
            <w:tcW w:w="3929" w:type="dxa"/>
            <w:tcBorders>
              <w:bottom w:val="single" w:sz="4" w:space="0" w:color="auto"/>
            </w:tcBorders>
            <w:shd w:val="clear" w:color="auto" w:fill="FFFFFF"/>
          </w:tcPr>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ОАО «Камчатгеология»</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склад ГСМ, наибольшая емкость до 100 тн.,</w:t>
            </w:r>
          </w:p>
          <w:p w:rsidR="00EC6630" w:rsidRPr="00520718" w:rsidRDefault="00EC6630" w:rsidP="00EC6630">
            <w:pPr>
              <w:spacing w:before="0" w:after="0"/>
              <w:ind w:firstLine="0"/>
              <w:jc w:val="left"/>
              <w:rPr>
                <w:rFonts w:eastAsia="Calibri" w:cs="Times New Roman"/>
                <w:sz w:val="20"/>
                <w:szCs w:val="20"/>
              </w:rPr>
            </w:pPr>
            <w:r w:rsidRPr="00520718">
              <w:rPr>
                <w:rFonts w:eastAsia="Calibri" w:cs="Times New Roman"/>
                <w:sz w:val="20"/>
                <w:szCs w:val="20"/>
              </w:rPr>
              <w:t>дизельное топливо</w:t>
            </w:r>
          </w:p>
        </w:tc>
        <w:tc>
          <w:tcPr>
            <w:tcW w:w="1842" w:type="dxa"/>
            <w:tcBorders>
              <w:bottom w:val="single" w:sz="4" w:space="0" w:color="auto"/>
            </w:tcBorders>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Воямпольский лицензионный участок (поисково-оценочная скважина №1</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Чернореченская)</w:t>
            </w:r>
          </w:p>
        </w:tc>
        <w:tc>
          <w:tcPr>
            <w:tcW w:w="1700" w:type="dxa"/>
            <w:tcBorders>
              <w:bottom w:val="single" w:sz="4" w:space="0" w:color="auto"/>
            </w:tcBorders>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акционерное</w:t>
            </w:r>
          </w:p>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общество</w:t>
            </w:r>
          </w:p>
        </w:tc>
        <w:tc>
          <w:tcPr>
            <w:tcW w:w="850" w:type="dxa"/>
            <w:tcBorders>
              <w:bottom w:val="single" w:sz="4" w:space="0" w:color="auto"/>
            </w:tcBorders>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5</w:t>
            </w:r>
          </w:p>
        </w:tc>
        <w:tc>
          <w:tcPr>
            <w:tcW w:w="928" w:type="dxa"/>
            <w:tcBorders>
              <w:bottom w:val="single" w:sz="4" w:space="0" w:color="auto"/>
            </w:tcBorders>
            <w:shd w:val="clear" w:color="auto" w:fill="FFFFFF"/>
          </w:tcPr>
          <w:p w:rsidR="00EC6630" w:rsidRPr="00520718" w:rsidRDefault="00EC6630" w:rsidP="00EC6630">
            <w:pPr>
              <w:spacing w:before="0" w:after="0"/>
              <w:ind w:firstLine="0"/>
              <w:jc w:val="center"/>
              <w:rPr>
                <w:rFonts w:eastAsia="Calibri" w:cs="Times New Roman"/>
                <w:sz w:val="20"/>
                <w:szCs w:val="20"/>
              </w:rPr>
            </w:pPr>
            <w:r w:rsidRPr="00520718">
              <w:rPr>
                <w:rFonts w:eastAsia="Calibri" w:cs="Times New Roman"/>
                <w:sz w:val="20"/>
                <w:szCs w:val="20"/>
              </w:rPr>
              <w:t>ПВОО</w:t>
            </w:r>
          </w:p>
        </w:tc>
        <w:tc>
          <w:tcPr>
            <w:tcW w:w="134" w:type="dxa"/>
            <w:tcBorders>
              <w:top w:val="nil"/>
              <w:left w:val="single" w:sz="4" w:space="0" w:color="auto"/>
              <w:bottom w:val="single" w:sz="4" w:space="0" w:color="auto"/>
              <w:right w:val="nil"/>
            </w:tcBorders>
            <w:shd w:val="clear" w:color="auto" w:fill="FFFFFF"/>
          </w:tcPr>
          <w:p w:rsidR="00EC6630" w:rsidRPr="00520718" w:rsidRDefault="00EC6630" w:rsidP="00EC6630">
            <w:pPr>
              <w:spacing w:after="0"/>
            </w:pPr>
          </w:p>
        </w:tc>
      </w:tr>
    </w:tbl>
    <w:p w:rsidR="002B5CF8" w:rsidRPr="00520718" w:rsidRDefault="002B5CF8" w:rsidP="002B5CF8">
      <w:pPr>
        <w:spacing w:after="0"/>
      </w:pPr>
    </w:p>
    <w:p w:rsidR="00D1316A" w:rsidRPr="00520718" w:rsidRDefault="00D1316A" w:rsidP="00D1316A">
      <w:r w:rsidRPr="00520718">
        <w:t>Для предотвращения ЧС, проектом определены общие организационные мероприятия:</w:t>
      </w:r>
    </w:p>
    <w:p w:rsidR="00D1316A" w:rsidRPr="00520718" w:rsidRDefault="00D1316A" w:rsidP="00D1316A">
      <w:pPr>
        <w:numPr>
          <w:ilvl w:val="0"/>
          <w:numId w:val="2"/>
        </w:numPr>
        <w:tabs>
          <w:tab w:val="left" w:pos="993"/>
        </w:tabs>
        <w:spacing w:before="0" w:after="0"/>
        <w:ind w:left="0" w:firstLine="567"/>
        <w:rPr>
          <w:iCs/>
        </w:rPr>
      </w:pPr>
      <w:r w:rsidRPr="00520718">
        <w:rPr>
          <w:iCs/>
        </w:rPr>
        <w:t>содержание в полной готовности поддонов и обваловок емкостей, содержащих ЛВЖ.</w:t>
      </w:r>
    </w:p>
    <w:p w:rsidR="00D1316A" w:rsidRPr="00520718" w:rsidRDefault="00D1316A" w:rsidP="00D1316A">
      <w:pPr>
        <w:numPr>
          <w:ilvl w:val="0"/>
          <w:numId w:val="2"/>
        </w:numPr>
        <w:tabs>
          <w:tab w:val="left" w:pos="993"/>
        </w:tabs>
        <w:spacing w:before="0" w:after="0"/>
        <w:ind w:left="0" w:firstLine="567"/>
        <w:rPr>
          <w:iCs/>
        </w:rPr>
      </w:pPr>
      <w:r w:rsidRPr="00520718">
        <w:rPr>
          <w:iCs/>
        </w:rPr>
        <w:t>точное выполнение плана-графика предупредительных ремонтов и профилактических работ, соблюдение их объемов и правил проведения;</w:t>
      </w:r>
    </w:p>
    <w:p w:rsidR="00D1316A" w:rsidRPr="00520718" w:rsidRDefault="00D1316A" w:rsidP="00D1316A">
      <w:pPr>
        <w:numPr>
          <w:ilvl w:val="0"/>
          <w:numId w:val="2"/>
        </w:numPr>
        <w:tabs>
          <w:tab w:val="left" w:pos="993"/>
        </w:tabs>
        <w:spacing w:before="0" w:after="0"/>
        <w:ind w:left="0" w:firstLine="567"/>
        <w:rPr>
          <w:iCs/>
        </w:rPr>
      </w:pPr>
      <w:r w:rsidRPr="00520718">
        <w:rPr>
          <w:iCs/>
        </w:rPr>
        <w:t>регулярная проверка соблюдения действующих норм и правил по промышленной безопасности;</w:t>
      </w:r>
    </w:p>
    <w:p w:rsidR="00D1316A" w:rsidRPr="00520718" w:rsidRDefault="00D1316A" w:rsidP="00D1316A">
      <w:pPr>
        <w:numPr>
          <w:ilvl w:val="0"/>
          <w:numId w:val="2"/>
        </w:numPr>
        <w:tabs>
          <w:tab w:val="left" w:pos="993"/>
        </w:tabs>
        <w:spacing w:before="0" w:after="0"/>
        <w:ind w:left="0" w:firstLine="567"/>
        <w:rPr>
          <w:iCs/>
        </w:rPr>
      </w:pPr>
      <w:r w:rsidRPr="00520718">
        <w:rPr>
          <w:iCs/>
        </w:rPr>
        <w:t>регулярное проведение тренировок по отработке действий всего персонала предприятия в случае ЧС.</w:t>
      </w:r>
    </w:p>
    <w:p w:rsidR="00D1316A" w:rsidRPr="00520718" w:rsidRDefault="00D1316A" w:rsidP="00D1316A">
      <w:r w:rsidRPr="00520718">
        <w:t>Расположение взрывопожароопасных объектов показаны на «Схеме территорий, подверженных риску возникновения чрезвычайных ситуаций природного и техногенного характера».</w:t>
      </w:r>
    </w:p>
    <w:p w:rsidR="00D1316A" w:rsidRPr="00520718" w:rsidRDefault="00D1316A" w:rsidP="00D1316A">
      <w:r w:rsidRPr="00520718">
        <w:t>Согласно указу №1522 от 13 ноября 2012г. «О создании комплексной системы экстренного оповещения населения об угрозе возникновения или о возникновении чрезвычайных ситуаций» на всех потенциально опасных объектах должны быть созданы</w:t>
      </w:r>
      <w:r w:rsidR="00A87890" w:rsidRPr="00520718">
        <w:t xml:space="preserve"> </w:t>
      </w:r>
      <w:r w:rsidRPr="00520718">
        <w:t>локальные системы оповещения.</w:t>
      </w:r>
    </w:p>
    <w:p w:rsidR="00D1316A" w:rsidRPr="00520718" w:rsidRDefault="00D1316A" w:rsidP="00D1316A">
      <w:pPr>
        <w:pStyle w:val="3"/>
      </w:pPr>
      <w:bookmarkStart w:id="163" w:name="_Toc489917347"/>
      <w:bookmarkStart w:id="164" w:name="_Toc4701046"/>
      <w:r w:rsidRPr="00520718">
        <w:lastRenderedPageBreak/>
        <w:t>Аварии на химически опасных объектах</w:t>
      </w:r>
      <w:bookmarkEnd w:id="163"/>
      <w:bookmarkEnd w:id="164"/>
    </w:p>
    <w:p w:rsidR="00D1316A" w:rsidRPr="00520718" w:rsidRDefault="00D1316A" w:rsidP="00D1316A">
      <w:r w:rsidRPr="00520718">
        <w:t>На территории Камчатского края имеется 6 химически опасных объекта, на которых используются или хранятся Аварийно-опасные химические вещества (АХОВ). Данные по их расположению приведены в таблице выше.</w:t>
      </w:r>
    </w:p>
    <w:p w:rsidR="00D1316A" w:rsidRPr="00520718" w:rsidRDefault="00D1316A" w:rsidP="00D1316A">
      <w:r w:rsidRPr="00520718">
        <w:t>В основном это аммиачно-холодильные установки и</w:t>
      </w:r>
      <w:r w:rsidR="00A87890" w:rsidRPr="00520718">
        <w:t xml:space="preserve"> </w:t>
      </w:r>
      <w:r w:rsidRPr="00520718">
        <w:t>склады кислот и щелочей. Категория опасности этих объектов изменяется от II до IV.</w:t>
      </w:r>
    </w:p>
    <w:p w:rsidR="00D1316A" w:rsidRPr="00520718" w:rsidRDefault="00D1316A" w:rsidP="00D1316A">
      <w:r w:rsidRPr="00520718">
        <w:t xml:space="preserve">В случае выброса АХОВ при разгерметизации или полном разрушении технологических систем и сосудов общая площадь зон возможного химического заражения на территории края может составить 30,0 кв. км с населением в них до 32,33 тыс. чел. </w:t>
      </w:r>
    </w:p>
    <w:p w:rsidR="00D1316A" w:rsidRPr="00520718" w:rsidRDefault="00D1316A" w:rsidP="00D1316A">
      <w:r w:rsidRPr="00520718">
        <w:t>Наиболее сложная обстановка, с образованием очагов химического заражения, может возникнуть на территории Петропавловска-Камчатского городского округа. Наибольшую опасность представляет: ООО «Хладокомбинат» с суммарным запасом аммиака до 15 т. При этом, из расчета суммарного выброса аммиака, общая площадь зоны возможного заражения может составить: до 2,0 км</w:t>
      </w:r>
      <w:r w:rsidRPr="00520718">
        <w:rPr>
          <w:vertAlign w:val="superscript"/>
        </w:rPr>
        <w:t>2</w:t>
      </w:r>
      <w:r w:rsidRPr="00520718">
        <w:t xml:space="preserve"> с населением до 3,0 тыс. </w:t>
      </w:r>
      <w:r w:rsidR="00A90828" w:rsidRPr="00520718">
        <w:t>чел.</w:t>
      </w:r>
      <w:r w:rsidRPr="00520718">
        <w:t xml:space="preserve"> </w:t>
      </w:r>
    </w:p>
    <w:p w:rsidR="00D1316A" w:rsidRPr="00520718" w:rsidRDefault="00D1316A" w:rsidP="00D1316A">
      <w:r w:rsidRPr="00520718">
        <w:t>Население, проживающее в непосредственной близости от химически опасного объекта (ХОО), ввиду быстрого распространения облака АХОВ, как правило, не выводится из опасной зоны, а укрывается в жилых (персонал объектов экономики в производственных и служебных) зданиях и сооружениях с проведением герметизации помещений и с использованием средств индивидуальной защиты органов дыхания, на верхних (при заражении хлором) или нижних этажах (в зависимости от характера распространения АХОВ).</w:t>
      </w:r>
    </w:p>
    <w:p w:rsidR="00D1316A" w:rsidRPr="00520718" w:rsidRDefault="00D1316A" w:rsidP="00D1316A">
      <w:r w:rsidRPr="00520718">
        <w:t>Возможный экстренный вывод (вывоз) населения, планируется заблаговременно, по данным прогноза и</w:t>
      </w:r>
      <w:r w:rsidR="00A87890" w:rsidRPr="00520718">
        <w:t xml:space="preserve"> </w:t>
      </w:r>
      <w:r w:rsidRPr="00520718">
        <w:t>производится из тех объектов экономики, которые находятся в зоне возможного заражения. Размещение эвакуированного населения производится в заранее назначенные места (гостиницы, дома отдыха, кинотеатры, спортивные сооружения, школы, общежития и другие общественные здания и учреждения). Учитывая кратковременный характер аварии с АХОВ, подселение населения в дома местных жителей не планируется.</w:t>
      </w:r>
    </w:p>
    <w:p w:rsidR="00D1316A" w:rsidRPr="00520718" w:rsidRDefault="00D1316A" w:rsidP="00D1316A">
      <w:r w:rsidRPr="00520718">
        <w:t>Для снижения последствий чрезвычайных ситуаций при авариях на химически опасных объектах проектом предлагается проведение на химически опасных объектах ряда инженерно-технических и организационных мероприятий:</w:t>
      </w:r>
    </w:p>
    <w:p w:rsidR="00D1316A" w:rsidRPr="00520718" w:rsidRDefault="00D1316A" w:rsidP="00D1316A">
      <w:pPr>
        <w:numPr>
          <w:ilvl w:val="0"/>
          <w:numId w:val="2"/>
        </w:numPr>
        <w:tabs>
          <w:tab w:val="left" w:pos="993"/>
        </w:tabs>
        <w:spacing w:before="0" w:after="0"/>
        <w:ind w:left="0" w:firstLine="567"/>
        <w:rPr>
          <w:iCs/>
        </w:rPr>
      </w:pPr>
      <w:r w:rsidRPr="00520718">
        <w:rPr>
          <w:iCs/>
        </w:rPr>
        <w:t>емкости хранения АХОВ, должны быть заглублены или обвалованы, для предотвращения свободного разлива АХОВ, уменьшения площади пятна АХОВ и соответственно уменьшение зоны возможного опасного химического заражения (ЗВЗ);</w:t>
      </w:r>
    </w:p>
    <w:p w:rsidR="00D1316A" w:rsidRPr="00520718" w:rsidRDefault="00D1316A" w:rsidP="00D1316A">
      <w:pPr>
        <w:numPr>
          <w:ilvl w:val="0"/>
          <w:numId w:val="2"/>
        </w:numPr>
        <w:tabs>
          <w:tab w:val="left" w:pos="993"/>
        </w:tabs>
        <w:spacing w:before="0" w:after="0"/>
        <w:ind w:left="0" w:firstLine="567"/>
        <w:rPr>
          <w:iCs/>
        </w:rPr>
      </w:pPr>
      <w:r w:rsidRPr="00520718">
        <w:rPr>
          <w:iCs/>
        </w:rPr>
        <w:t>на случай аварии на ХОО должны быть подготовлены в необходимом количестве резервы воды и растворов нейтральных веществ для разбавления разлившихся АХОВ, обеззараживающие растворы, предусмотрена возможность использования адсорбционных материалов, грунта, песка, шлака, отходов и побочных продуктов производства;</w:t>
      </w:r>
    </w:p>
    <w:p w:rsidR="00D1316A" w:rsidRPr="00520718" w:rsidRDefault="00D1316A" w:rsidP="00D1316A">
      <w:pPr>
        <w:numPr>
          <w:ilvl w:val="0"/>
          <w:numId w:val="2"/>
        </w:numPr>
        <w:tabs>
          <w:tab w:val="left" w:pos="993"/>
        </w:tabs>
        <w:spacing w:before="0" w:after="0"/>
        <w:ind w:left="0" w:firstLine="567"/>
        <w:rPr>
          <w:iCs/>
        </w:rPr>
      </w:pPr>
      <w:r w:rsidRPr="00520718">
        <w:rPr>
          <w:iCs/>
        </w:rPr>
        <w:t xml:space="preserve">по требованиям гражданской обороны </w:t>
      </w:r>
      <w:r w:rsidR="00A90828" w:rsidRPr="00520718">
        <w:rPr>
          <w:iCs/>
        </w:rPr>
        <w:t>емкости,</w:t>
      </w:r>
      <w:r w:rsidRPr="00520718">
        <w:rPr>
          <w:iCs/>
        </w:rPr>
        <w:t xml:space="preserve"> содержащие АХОВ и коммуникации должны быть защищены от разрушения ударной волной (подземное расположение коммуникаций). Необходимо проводить </w:t>
      </w:r>
      <w:r w:rsidR="00A90828" w:rsidRPr="00520718">
        <w:rPr>
          <w:iCs/>
        </w:rPr>
        <w:t>мероприятия,</w:t>
      </w:r>
      <w:r w:rsidRPr="00520718">
        <w:rPr>
          <w:iCs/>
        </w:rPr>
        <w:t xml:space="preserve"> позволяющие исключить разлив опасных жидкостей, а в случае разлива, локализовать аварию;</w:t>
      </w:r>
    </w:p>
    <w:p w:rsidR="00D1316A" w:rsidRPr="00520718" w:rsidRDefault="00D1316A" w:rsidP="00D1316A">
      <w:pPr>
        <w:numPr>
          <w:ilvl w:val="0"/>
          <w:numId w:val="2"/>
        </w:numPr>
        <w:tabs>
          <w:tab w:val="left" w:pos="993"/>
        </w:tabs>
        <w:spacing w:before="0" w:after="0"/>
        <w:ind w:left="0" w:firstLine="567"/>
        <w:rPr>
          <w:iCs/>
        </w:rPr>
      </w:pPr>
      <w:r w:rsidRPr="00520718">
        <w:rPr>
          <w:iCs/>
        </w:rPr>
        <w:t>в аварийных ситуациях необходимо предусмотреть возможность опорожнения особо опасных участков технологических схем в заглубленные емкости;</w:t>
      </w:r>
    </w:p>
    <w:p w:rsidR="00D1316A" w:rsidRPr="00520718" w:rsidRDefault="00D1316A" w:rsidP="00D1316A">
      <w:pPr>
        <w:numPr>
          <w:ilvl w:val="0"/>
          <w:numId w:val="2"/>
        </w:numPr>
        <w:tabs>
          <w:tab w:val="left" w:pos="993"/>
        </w:tabs>
        <w:spacing w:before="0" w:after="0"/>
        <w:ind w:left="0" w:firstLine="567"/>
        <w:rPr>
          <w:iCs/>
        </w:rPr>
      </w:pPr>
      <w:r w:rsidRPr="00520718">
        <w:rPr>
          <w:iCs/>
        </w:rPr>
        <w:t>слив АХОВ в аварийные емкости следует предусматривать с помощью автоматического включения сливных систем при обязательном его дублировании устройством для ручного включения опорожнения опасных участков технологических систем;</w:t>
      </w:r>
    </w:p>
    <w:p w:rsidR="00D1316A" w:rsidRPr="00520718" w:rsidRDefault="00D1316A" w:rsidP="00D1316A">
      <w:pPr>
        <w:numPr>
          <w:ilvl w:val="0"/>
          <w:numId w:val="2"/>
        </w:numPr>
        <w:tabs>
          <w:tab w:val="left" w:pos="993"/>
        </w:tabs>
        <w:spacing w:before="0" w:after="0"/>
        <w:ind w:left="0" w:firstLine="567"/>
        <w:rPr>
          <w:iCs/>
        </w:rPr>
      </w:pPr>
      <w:r w:rsidRPr="00520718">
        <w:rPr>
          <w:iCs/>
        </w:rPr>
        <w:t>организация городских служб мониторинга окружающей среды и прогнозирования чрезвычайных ситуаций;</w:t>
      </w:r>
    </w:p>
    <w:p w:rsidR="00D1316A" w:rsidRPr="00520718" w:rsidRDefault="00D1316A" w:rsidP="00D1316A">
      <w:pPr>
        <w:numPr>
          <w:ilvl w:val="0"/>
          <w:numId w:val="2"/>
        </w:numPr>
        <w:tabs>
          <w:tab w:val="left" w:pos="993"/>
        </w:tabs>
        <w:spacing w:before="0" w:after="0"/>
        <w:ind w:left="0" w:firstLine="567"/>
        <w:rPr>
          <w:iCs/>
        </w:rPr>
      </w:pPr>
      <w:r w:rsidRPr="00520718">
        <w:rPr>
          <w:iCs/>
        </w:rPr>
        <w:t>на ХОО следует предусматривать мероприятия на особый период по максимально возможному сокращению запасов и сроков хранения опасных веществ (ОВ);</w:t>
      </w:r>
    </w:p>
    <w:p w:rsidR="00D1316A" w:rsidRPr="00520718" w:rsidRDefault="00D1316A" w:rsidP="00D1316A">
      <w:pPr>
        <w:numPr>
          <w:ilvl w:val="0"/>
          <w:numId w:val="2"/>
        </w:numPr>
        <w:tabs>
          <w:tab w:val="left" w:pos="993"/>
        </w:tabs>
        <w:spacing w:before="0" w:after="0"/>
        <w:ind w:left="0" w:firstLine="567"/>
        <w:rPr>
          <w:iCs/>
        </w:rPr>
      </w:pPr>
      <w:r w:rsidRPr="00520718">
        <w:rPr>
          <w:iCs/>
        </w:rPr>
        <w:lastRenderedPageBreak/>
        <w:t>применение новейших технических решений по хранению и использованию АХОВ на ХОО, автоматизация процессов, связанных с применением АХОВ;</w:t>
      </w:r>
    </w:p>
    <w:p w:rsidR="00D1316A" w:rsidRPr="00520718" w:rsidRDefault="00D1316A" w:rsidP="00D1316A">
      <w:pPr>
        <w:numPr>
          <w:ilvl w:val="0"/>
          <w:numId w:val="2"/>
        </w:numPr>
        <w:tabs>
          <w:tab w:val="left" w:pos="993"/>
        </w:tabs>
        <w:spacing w:before="0" w:after="0"/>
        <w:ind w:left="0" w:firstLine="567"/>
        <w:rPr>
          <w:iCs/>
        </w:rPr>
      </w:pPr>
      <w:r w:rsidRPr="00520718">
        <w:rPr>
          <w:iCs/>
        </w:rPr>
        <w:t>разработка методик вариантных решений возникновения развития и ликвидации последствий чрезвычайных ситуаций на ХОО;</w:t>
      </w:r>
    </w:p>
    <w:p w:rsidR="00D1316A" w:rsidRPr="00520718" w:rsidRDefault="00D1316A" w:rsidP="00D1316A">
      <w:pPr>
        <w:numPr>
          <w:ilvl w:val="0"/>
          <w:numId w:val="2"/>
        </w:numPr>
        <w:tabs>
          <w:tab w:val="left" w:pos="993"/>
        </w:tabs>
        <w:spacing w:before="0" w:after="0"/>
        <w:ind w:left="0" w:firstLine="567"/>
        <w:rPr>
          <w:iCs/>
        </w:rPr>
      </w:pPr>
      <w:r w:rsidRPr="00520718">
        <w:rPr>
          <w:iCs/>
        </w:rPr>
        <w:t>периодический контроль состояния оборудования, трубопроводов, контрольно-измерительных приборов, коммуникаций, поддержание их работоспособности;</w:t>
      </w:r>
    </w:p>
    <w:p w:rsidR="00D1316A" w:rsidRPr="00520718" w:rsidRDefault="00D1316A" w:rsidP="00D1316A">
      <w:pPr>
        <w:numPr>
          <w:ilvl w:val="0"/>
          <w:numId w:val="2"/>
        </w:numPr>
        <w:tabs>
          <w:tab w:val="left" w:pos="993"/>
        </w:tabs>
        <w:spacing w:before="0" w:after="0"/>
        <w:ind w:left="0" w:firstLine="567"/>
        <w:rPr>
          <w:iCs/>
        </w:rPr>
      </w:pPr>
      <w:r w:rsidRPr="00520718">
        <w:rPr>
          <w:iCs/>
        </w:rPr>
        <w:t>точное выполнение плана-графика предупредительных ремонтов и профилактических работ, соблюдение их объемов и правил проведения;</w:t>
      </w:r>
    </w:p>
    <w:p w:rsidR="00D1316A" w:rsidRPr="00520718" w:rsidRDefault="00D1316A" w:rsidP="00D1316A">
      <w:pPr>
        <w:numPr>
          <w:ilvl w:val="0"/>
          <w:numId w:val="2"/>
        </w:numPr>
        <w:tabs>
          <w:tab w:val="left" w:pos="993"/>
        </w:tabs>
        <w:spacing w:before="0" w:after="0"/>
        <w:ind w:left="0" w:firstLine="567"/>
        <w:rPr>
          <w:iCs/>
        </w:rPr>
      </w:pPr>
      <w:r w:rsidRPr="00520718">
        <w:rPr>
          <w:iCs/>
        </w:rPr>
        <w:t>регулярная проверка соблюдения действующих норм и правил по промышленной безопасности;</w:t>
      </w:r>
    </w:p>
    <w:p w:rsidR="00D1316A" w:rsidRPr="00520718" w:rsidRDefault="00D1316A" w:rsidP="00D1316A">
      <w:pPr>
        <w:numPr>
          <w:ilvl w:val="0"/>
          <w:numId w:val="2"/>
        </w:numPr>
        <w:tabs>
          <w:tab w:val="left" w:pos="993"/>
        </w:tabs>
        <w:spacing w:before="0" w:after="0"/>
        <w:ind w:left="0" w:firstLine="567"/>
        <w:rPr>
          <w:iCs/>
        </w:rPr>
      </w:pPr>
      <w:r w:rsidRPr="00520718">
        <w:rPr>
          <w:iCs/>
        </w:rPr>
        <w:t>своевременное выполнение предписаний Госгортехнадзора России и других надзорных органов;</w:t>
      </w:r>
    </w:p>
    <w:p w:rsidR="00D1316A" w:rsidRPr="00520718" w:rsidRDefault="00D1316A" w:rsidP="00D1316A">
      <w:pPr>
        <w:numPr>
          <w:ilvl w:val="0"/>
          <w:numId w:val="2"/>
        </w:numPr>
        <w:tabs>
          <w:tab w:val="left" w:pos="993"/>
        </w:tabs>
        <w:spacing w:before="0" w:after="0"/>
        <w:ind w:left="0" w:firstLine="567"/>
        <w:rPr>
          <w:iCs/>
        </w:rPr>
      </w:pPr>
      <w:r w:rsidRPr="00520718">
        <w:rPr>
          <w:iCs/>
        </w:rPr>
        <w:t>регулярная проверка наличия и поддержания в готовности средств индивидуальной и коллективной защиты;</w:t>
      </w:r>
    </w:p>
    <w:p w:rsidR="00D1316A" w:rsidRPr="00520718" w:rsidRDefault="00D1316A" w:rsidP="00D1316A">
      <w:pPr>
        <w:numPr>
          <w:ilvl w:val="0"/>
          <w:numId w:val="2"/>
        </w:numPr>
        <w:tabs>
          <w:tab w:val="left" w:pos="993"/>
        </w:tabs>
        <w:spacing w:before="0" w:after="0"/>
        <w:ind w:left="0" w:firstLine="567"/>
        <w:rPr>
          <w:iCs/>
        </w:rPr>
      </w:pPr>
      <w:r w:rsidRPr="00520718">
        <w:rPr>
          <w:iCs/>
        </w:rPr>
        <w:t>регулярное проведение тренировок по отработке действий персонала хранилищ АХОВ в аварийных ситуациях.</w:t>
      </w:r>
    </w:p>
    <w:p w:rsidR="00D1316A" w:rsidRPr="00520718" w:rsidRDefault="00D1316A" w:rsidP="00D1316A">
      <w:r w:rsidRPr="00520718">
        <w:t>Серьезных экологических последствий для окружающей среды данная ситуация не вызовет, но потребует значительных сил и средств для ликвидации последствий и защиты населения возможно попавшего в зараженную зону.</w:t>
      </w:r>
    </w:p>
    <w:p w:rsidR="00D1316A" w:rsidRPr="00520718" w:rsidRDefault="00D1316A" w:rsidP="00D1316A">
      <w:r w:rsidRPr="00520718">
        <w:t>Основными причинами, которые могут вызвать возникновение аварии на химически опасных объектах, являются:</w:t>
      </w:r>
    </w:p>
    <w:p w:rsidR="00D1316A" w:rsidRPr="00520718" w:rsidRDefault="00D1316A" w:rsidP="00D1316A">
      <w:pPr>
        <w:numPr>
          <w:ilvl w:val="0"/>
          <w:numId w:val="2"/>
        </w:numPr>
        <w:tabs>
          <w:tab w:val="left" w:pos="993"/>
        </w:tabs>
        <w:spacing w:before="0" w:after="0"/>
        <w:ind w:left="0" w:firstLine="567"/>
        <w:rPr>
          <w:iCs/>
        </w:rPr>
      </w:pPr>
      <w:r w:rsidRPr="00520718">
        <w:rPr>
          <w:iCs/>
        </w:rPr>
        <w:t>нарушение требований безопасности;</w:t>
      </w:r>
    </w:p>
    <w:p w:rsidR="00D1316A" w:rsidRPr="00520718" w:rsidRDefault="00D1316A" w:rsidP="00D1316A">
      <w:pPr>
        <w:numPr>
          <w:ilvl w:val="0"/>
          <w:numId w:val="2"/>
        </w:numPr>
        <w:tabs>
          <w:tab w:val="left" w:pos="993"/>
        </w:tabs>
        <w:spacing w:before="0" w:after="0"/>
        <w:ind w:left="0" w:firstLine="567"/>
        <w:rPr>
          <w:iCs/>
        </w:rPr>
      </w:pPr>
      <w:r w:rsidRPr="00520718">
        <w:rPr>
          <w:iCs/>
        </w:rPr>
        <w:t>неритмичность работы;</w:t>
      </w:r>
    </w:p>
    <w:p w:rsidR="00D1316A" w:rsidRPr="00520718" w:rsidRDefault="00D1316A" w:rsidP="00D1316A">
      <w:pPr>
        <w:numPr>
          <w:ilvl w:val="0"/>
          <w:numId w:val="2"/>
        </w:numPr>
        <w:tabs>
          <w:tab w:val="left" w:pos="993"/>
        </w:tabs>
        <w:spacing w:before="0" w:after="0"/>
        <w:ind w:left="0" w:firstLine="567"/>
        <w:rPr>
          <w:iCs/>
        </w:rPr>
      </w:pPr>
      <w:r w:rsidRPr="00520718">
        <w:rPr>
          <w:iCs/>
        </w:rPr>
        <w:t>отступление от установленных технологий и регламентов;</w:t>
      </w:r>
    </w:p>
    <w:p w:rsidR="00D1316A" w:rsidRPr="00520718" w:rsidRDefault="00D1316A" w:rsidP="00D1316A">
      <w:pPr>
        <w:numPr>
          <w:ilvl w:val="0"/>
          <w:numId w:val="2"/>
        </w:numPr>
        <w:tabs>
          <w:tab w:val="left" w:pos="993"/>
        </w:tabs>
        <w:spacing w:before="0" w:after="0"/>
        <w:ind w:left="0" w:firstLine="567"/>
        <w:rPr>
          <w:iCs/>
        </w:rPr>
      </w:pPr>
      <w:r w:rsidRPr="00520718">
        <w:rPr>
          <w:iCs/>
        </w:rPr>
        <w:t>неудовлетворительное состояние оборудования эксплуатируемого свыше нормативного срока;</w:t>
      </w:r>
    </w:p>
    <w:p w:rsidR="00D1316A" w:rsidRPr="00520718" w:rsidRDefault="00D1316A" w:rsidP="00D1316A">
      <w:pPr>
        <w:numPr>
          <w:ilvl w:val="0"/>
          <w:numId w:val="2"/>
        </w:numPr>
        <w:tabs>
          <w:tab w:val="left" w:pos="993"/>
        </w:tabs>
        <w:spacing w:before="0" w:after="0"/>
        <w:ind w:left="0" w:firstLine="567"/>
        <w:rPr>
          <w:iCs/>
        </w:rPr>
      </w:pPr>
      <w:r w:rsidRPr="00520718">
        <w:rPr>
          <w:iCs/>
        </w:rPr>
        <w:t>отсутствие или неработоспособность КИП, систем автоматики и противоаварийной защиты;</w:t>
      </w:r>
    </w:p>
    <w:p w:rsidR="00D1316A" w:rsidRPr="00520718" w:rsidRDefault="00D1316A" w:rsidP="00D1316A">
      <w:pPr>
        <w:numPr>
          <w:ilvl w:val="0"/>
          <w:numId w:val="2"/>
        </w:numPr>
        <w:tabs>
          <w:tab w:val="left" w:pos="993"/>
        </w:tabs>
        <w:spacing w:before="0" w:after="0"/>
        <w:ind w:left="0" w:firstLine="567"/>
        <w:rPr>
          <w:iCs/>
        </w:rPr>
      </w:pPr>
      <w:r w:rsidRPr="00520718">
        <w:rPr>
          <w:iCs/>
        </w:rPr>
        <w:t>отсутствие или неисправность необходимых приборных средств наблюдения за состоянием оборудования;</w:t>
      </w:r>
    </w:p>
    <w:p w:rsidR="00D1316A" w:rsidRPr="00520718" w:rsidRDefault="00D1316A" w:rsidP="00D1316A">
      <w:pPr>
        <w:numPr>
          <w:ilvl w:val="0"/>
          <w:numId w:val="2"/>
        </w:numPr>
        <w:tabs>
          <w:tab w:val="left" w:pos="993"/>
        </w:tabs>
        <w:spacing w:before="0" w:after="0"/>
        <w:ind w:left="0" w:firstLine="567"/>
        <w:rPr>
          <w:iCs/>
        </w:rPr>
      </w:pPr>
      <w:r w:rsidRPr="00520718">
        <w:rPr>
          <w:iCs/>
        </w:rPr>
        <w:t>диверсия.</w:t>
      </w:r>
    </w:p>
    <w:p w:rsidR="00D1316A" w:rsidRPr="00520718" w:rsidRDefault="00D1316A" w:rsidP="00D1316A">
      <w:r w:rsidRPr="00520718">
        <w:t>В обеспечении организации надежной защиты населения положены два основных принципа:</w:t>
      </w:r>
    </w:p>
    <w:p w:rsidR="00D1316A" w:rsidRPr="00520718" w:rsidRDefault="00D1316A" w:rsidP="00D1316A">
      <w:pPr>
        <w:numPr>
          <w:ilvl w:val="0"/>
          <w:numId w:val="2"/>
        </w:numPr>
        <w:tabs>
          <w:tab w:val="left" w:pos="993"/>
        </w:tabs>
        <w:spacing w:before="0" w:after="0"/>
        <w:ind w:left="0" w:firstLine="567"/>
        <w:rPr>
          <w:iCs/>
        </w:rPr>
      </w:pPr>
      <w:r w:rsidRPr="00520718">
        <w:rPr>
          <w:iCs/>
        </w:rPr>
        <w:t>заблаговременность подготовки органов управления, сил и средств РСЧС и населения к действиям в очаге химического поражения;</w:t>
      </w:r>
    </w:p>
    <w:p w:rsidR="00D1316A" w:rsidRPr="00520718" w:rsidRDefault="00D1316A" w:rsidP="00D1316A">
      <w:pPr>
        <w:numPr>
          <w:ilvl w:val="0"/>
          <w:numId w:val="2"/>
        </w:numPr>
        <w:tabs>
          <w:tab w:val="left" w:pos="993"/>
        </w:tabs>
        <w:spacing w:before="0" w:after="0"/>
        <w:ind w:left="0" w:firstLine="567"/>
        <w:rPr>
          <w:iCs/>
        </w:rPr>
      </w:pPr>
      <w:r w:rsidRPr="00520718">
        <w:rPr>
          <w:iCs/>
        </w:rPr>
        <w:t>дифференцированный подход к выбору способов защиты и мероприятий, их обеспечивающих, с учетом степени потенциальной опасности проживания людей.</w:t>
      </w:r>
    </w:p>
    <w:p w:rsidR="00D1316A" w:rsidRPr="00520718" w:rsidRDefault="00D1316A" w:rsidP="00D1316A">
      <w:r w:rsidRPr="00520718">
        <w:t>Решающее значение для защиты населения от аварийно химически опасных веществ имеет:</w:t>
      </w:r>
    </w:p>
    <w:p w:rsidR="00D1316A" w:rsidRPr="00520718" w:rsidRDefault="00D1316A" w:rsidP="00D1316A">
      <w:pPr>
        <w:numPr>
          <w:ilvl w:val="0"/>
          <w:numId w:val="2"/>
        </w:numPr>
        <w:tabs>
          <w:tab w:val="left" w:pos="993"/>
        </w:tabs>
        <w:spacing w:before="0" w:after="0"/>
        <w:ind w:left="0" w:firstLine="567"/>
        <w:rPr>
          <w:iCs/>
        </w:rPr>
      </w:pPr>
      <w:r w:rsidRPr="00520718">
        <w:rPr>
          <w:iCs/>
        </w:rPr>
        <w:t>подготовка диспетчерских служб химически опасного объекта, создание и функционирование локальных систем, контроля химического заражения и оповещения населения о химической опасности;</w:t>
      </w:r>
    </w:p>
    <w:p w:rsidR="00D1316A" w:rsidRPr="00520718" w:rsidRDefault="00D1316A" w:rsidP="00D1316A">
      <w:pPr>
        <w:numPr>
          <w:ilvl w:val="0"/>
          <w:numId w:val="2"/>
        </w:numPr>
        <w:tabs>
          <w:tab w:val="left" w:pos="993"/>
        </w:tabs>
        <w:spacing w:before="0" w:after="0"/>
        <w:ind w:left="0" w:firstLine="567"/>
        <w:rPr>
          <w:iCs/>
        </w:rPr>
      </w:pPr>
      <w:r w:rsidRPr="00520718">
        <w:rPr>
          <w:iCs/>
        </w:rPr>
        <w:t>накопление и организация хранения средств индивидуальной защиты по месту пребывания людей в готовности к использованию в экстремальных условиях;</w:t>
      </w:r>
    </w:p>
    <w:p w:rsidR="00D1316A" w:rsidRPr="00520718" w:rsidRDefault="00D1316A" w:rsidP="00D1316A">
      <w:pPr>
        <w:numPr>
          <w:ilvl w:val="0"/>
          <w:numId w:val="2"/>
        </w:numPr>
        <w:tabs>
          <w:tab w:val="left" w:pos="993"/>
        </w:tabs>
        <w:spacing w:before="0" w:after="0"/>
        <w:ind w:left="0" w:firstLine="567"/>
        <w:rPr>
          <w:iCs/>
        </w:rPr>
      </w:pPr>
      <w:r w:rsidRPr="00520718">
        <w:rPr>
          <w:iCs/>
        </w:rPr>
        <w:t>подготовка, там, где это необходимо защитных сооружений ГО, жилых и производственных зданий к защите от аварийно химически опасных веществ;</w:t>
      </w:r>
    </w:p>
    <w:p w:rsidR="00D1316A" w:rsidRPr="00520718" w:rsidRDefault="00D1316A" w:rsidP="00D1316A">
      <w:pPr>
        <w:numPr>
          <w:ilvl w:val="0"/>
          <w:numId w:val="2"/>
        </w:numPr>
        <w:tabs>
          <w:tab w:val="left" w:pos="993"/>
        </w:tabs>
        <w:spacing w:before="0" w:after="0"/>
        <w:ind w:left="0" w:firstLine="567"/>
        <w:rPr>
          <w:iCs/>
        </w:rPr>
      </w:pPr>
      <w:r w:rsidRPr="00520718">
        <w:rPr>
          <w:iCs/>
        </w:rPr>
        <w:t>определение и рекогносцировка районов временного размещения эвакуируемого из городов населения в случае возникновения крупных химических аварий;</w:t>
      </w:r>
    </w:p>
    <w:p w:rsidR="00D1316A" w:rsidRPr="00520718" w:rsidRDefault="00D1316A" w:rsidP="00D1316A">
      <w:pPr>
        <w:numPr>
          <w:ilvl w:val="0"/>
          <w:numId w:val="2"/>
        </w:numPr>
        <w:tabs>
          <w:tab w:val="left" w:pos="993"/>
        </w:tabs>
        <w:spacing w:before="0" w:after="0"/>
        <w:ind w:left="0" w:firstLine="567"/>
        <w:rPr>
          <w:iCs/>
        </w:rPr>
      </w:pPr>
      <w:r w:rsidRPr="00520718">
        <w:rPr>
          <w:iCs/>
        </w:rPr>
        <w:t>подготовка и поддержание в готовности сил РСЧС и ликвидации последствий аварийных выбросов химически опасных веществ и оказанию помощи пострадавшим;</w:t>
      </w:r>
    </w:p>
    <w:p w:rsidR="00D1316A" w:rsidRPr="00520718" w:rsidRDefault="00D1316A" w:rsidP="00D1316A">
      <w:pPr>
        <w:numPr>
          <w:ilvl w:val="0"/>
          <w:numId w:val="2"/>
        </w:numPr>
        <w:tabs>
          <w:tab w:val="left" w:pos="993"/>
        </w:tabs>
        <w:spacing w:before="0" w:after="0"/>
        <w:ind w:left="0" w:firstLine="567"/>
        <w:rPr>
          <w:iCs/>
        </w:rPr>
      </w:pPr>
      <w:r w:rsidRPr="00520718">
        <w:rPr>
          <w:iCs/>
        </w:rPr>
        <w:t>подготовка органов управления РСЧС и населения к действиям в чрезвычайных ситуациях.</w:t>
      </w:r>
    </w:p>
    <w:p w:rsidR="00D1316A" w:rsidRPr="00520718" w:rsidRDefault="00D1316A" w:rsidP="00D1316A">
      <w:pPr>
        <w:pStyle w:val="3"/>
      </w:pPr>
      <w:bookmarkStart w:id="165" w:name="_Toc4701047"/>
      <w:r w:rsidRPr="00520718">
        <w:lastRenderedPageBreak/>
        <w:t xml:space="preserve">Аварии на </w:t>
      </w:r>
      <w:r w:rsidR="00720DF3" w:rsidRPr="00520718">
        <w:t>р</w:t>
      </w:r>
      <w:r w:rsidRPr="00520718">
        <w:t>адиационно-опасных объектах</w:t>
      </w:r>
      <w:bookmarkEnd w:id="165"/>
    </w:p>
    <w:p w:rsidR="00D1316A" w:rsidRPr="00520718" w:rsidRDefault="00D1316A" w:rsidP="00D1316A">
      <w:r w:rsidRPr="00520718">
        <w:t>Главный источник потенциальной радиационной опасности - объекты ядерно-топливного комплекса МО РФ, плавсредства, их обслуживающие, а также пункты временного хранения жидких и твердых радиоактивных отходов. Сведения о радиационно-опасных объектах находятся в компетенции МО РФ. Степень риска радиационной аварии повышают также влияние внешних факторов среды, старение выслуживших назначенный срок эксплуатации судов технического обслуживания АПЛ, что может привести эти объекты к затоплению.</w:t>
      </w:r>
    </w:p>
    <w:p w:rsidR="00D1316A" w:rsidRPr="00520718" w:rsidRDefault="00D1316A" w:rsidP="00D1316A">
      <w:r w:rsidRPr="00520718">
        <w:t>Радиационно опасные объекты расположены на территории Камчатского края:</w:t>
      </w:r>
    </w:p>
    <w:p w:rsidR="00D1316A" w:rsidRPr="00520718" w:rsidRDefault="00D1316A" w:rsidP="00D1316A">
      <w:pPr>
        <w:numPr>
          <w:ilvl w:val="0"/>
          <w:numId w:val="2"/>
        </w:numPr>
        <w:tabs>
          <w:tab w:val="left" w:pos="993"/>
        </w:tabs>
        <w:spacing w:before="0" w:after="0"/>
        <w:ind w:left="0" w:firstLine="567"/>
        <w:rPr>
          <w:iCs/>
        </w:rPr>
      </w:pPr>
      <w:r w:rsidRPr="00520718">
        <w:rPr>
          <w:iCs/>
        </w:rPr>
        <w:t>Подводные силы КПС ТОФ (ПЛА) МО РФ;</w:t>
      </w:r>
    </w:p>
    <w:p w:rsidR="00D1316A" w:rsidRPr="00520718" w:rsidRDefault="00D1316A" w:rsidP="00D1316A">
      <w:pPr>
        <w:numPr>
          <w:ilvl w:val="0"/>
          <w:numId w:val="2"/>
        </w:numPr>
        <w:tabs>
          <w:tab w:val="left" w:pos="993"/>
        </w:tabs>
        <w:spacing w:before="0" w:after="0"/>
        <w:ind w:left="0" w:firstLine="567"/>
        <w:rPr>
          <w:iCs/>
        </w:rPr>
      </w:pPr>
      <w:r w:rsidRPr="00520718">
        <w:rPr>
          <w:iCs/>
        </w:rPr>
        <w:t>АО «СВРЦ»;</w:t>
      </w:r>
    </w:p>
    <w:p w:rsidR="00D1316A" w:rsidRPr="00520718" w:rsidRDefault="00D1316A" w:rsidP="00D1316A">
      <w:pPr>
        <w:numPr>
          <w:ilvl w:val="0"/>
          <w:numId w:val="2"/>
        </w:numPr>
        <w:tabs>
          <w:tab w:val="left" w:pos="993"/>
        </w:tabs>
        <w:spacing w:before="0" w:after="0"/>
        <w:ind w:left="0" w:firstLine="567"/>
        <w:rPr>
          <w:iCs/>
        </w:rPr>
      </w:pPr>
      <w:r w:rsidRPr="00520718">
        <w:rPr>
          <w:iCs/>
        </w:rPr>
        <w:t>СРБ 703 КПС МО РФ;</w:t>
      </w:r>
    </w:p>
    <w:p w:rsidR="00D1316A" w:rsidRPr="00520718" w:rsidRDefault="00D1316A" w:rsidP="00D1316A">
      <w:pPr>
        <w:numPr>
          <w:ilvl w:val="0"/>
          <w:numId w:val="2"/>
        </w:numPr>
        <w:tabs>
          <w:tab w:val="left" w:pos="993"/>
        </w:tabs>
        <w:spacing w:before="0" w:after="0"/>
        <w:ind w:left="0" w:firstLine="567"/>
        <w:rPr>
          <w:iCs/>
        </w:rPr>
      </w:pPr>
      <w:r w:rsidRPr="00520718">
        <w:rPr>
          <w:iCs/>
        </w:rPr>
        <w:t>отделение Вилючинск ДВЦ «ДальРАО» - филиала ФГУП «Рос РАО»;</w:t>
      </w:r>
    </w:p>
    <w:p w:rsidR="00D1316A" w:rsidRPr="00520718" w:rsidRDefault="00D1316A" w:rsidP="00D1316A">
      <w:pPr>
        <w:numPr>
          <w:ilvl w:val="0"/>
          <w:numId w:val="2"/>
        </w:numPr>
        <w:tabs>
          <w:tab w:val="left" w:pos="993"/>
        </w:tabs>
        <w:spacing w:before="0" w:after="0"/>
        <w:ind w:left="0" w:firstLine="567"/>
        <w:rPr>
          <w:iCs/>
        </w:rPr>
      </w:pPr>
      <w:r w:rsidRPr="00520718">
        <w:rPr>
          <w:iCs/>
        </w:rPr>
        <w:t>объекты, использующие ИИИ.</w:t>
      </w:r>
    </w:p>
    <w:p w:rsidR="00D1316A" w:rsidRPr="00520718" w:rsidRDefault="00D1316A" w:rsidP="00D1316A">
      <w:r w:rsidRPr="00520718">
        <w:t>В случае возникновения аварий, возможен выброс в окружающую среду большого количества радиоактивных продуктов.</w:t>
      </w:r>
    </w:p>
    <w:p w:rsidR="00D1316A" w:rsidRPr="00520718" w:rsidRDefault="00D1316A" w:rsidP="00D1316A">
      <w:pPr>
        <w:rPr>
          <w:u w:val="single"/>
        </w:rPr>
      </w:pPr>
      <w:r w:rsidRPr="00520718">
        <w:rPr>
          <w:u w:val="single"/>
        </w:rPr>
        <w:t>При возникновении аварии на объектах МО РФ</w:t>
      </w:r>
    </w:p>
    <w:p w:rsidR="00D1316A" w:rsidRPr="00520718" w:rsidRDefault="00D1316A" w:rsidP="00D1316A">
      <w:r w:rsidRPr="00520718">
        <w:t>Радиационная авария в основном пункте базирования атомных подводных лодок может произойти вследствие неисправностей систем ЯЭУ, нарушении инструкции по эксплуатации систем ЯЭУ со стороны личного состава и сопровождаться облучением личного состава и повреждением элементов ядерного реактора.</w:t>
      </w:r>
    </w:p>
    <w:p w:rsidR="00D1316A" w:rsidRPr="00520718" w:rsidRDefault="00D1316A" w:rsidP="00D1316A">
      <w:r w:rsidRPr="00520718">
        <w:t>Участки радиоактивного загрязненияместности в случаи аварии одного АЭУ, без учёта коэффициента ослабления корпуса ПЛ, в случае выброса радиоактивных газов в атмосферу могут составить А(6-0,5), Б(4-0,35), В(0,02-0,02), Г(реакторный отсек).При проведении аварийных работ, вентилировании аварийной АПЛ и исходя из реальных метеоусловий, возможно распространение газового облака и частичное загрязнение ближайших пирсов, территории и административно-хозяйственных зданий, воинских частей, прибрежной черты, акватории и территории в радиусе до 6 км. Потребуется проведение экстренной эвакуации всего населения Вилючинского городского округа.</w:t>
      </w:r>
    </w:p>
    <w:p w:rsidR="00D1316A" w:rsidRPr="00520718" w:rsidRDefault="00D1316A" w:rsidP="00D1316A">
      <w:pPr>
        <w:rPr>
          <w:u w:val="single"/>
        </w:rPr>
      </w:pPr>
      <w:r w:rsidRPr="00520718">
        <w:rPr>
          <w:u w:val="single"/>
        </w:rPr>
        <w:t>ПЛА находится в АО «СВРЦ»</w:t>
      </w:r>
    </w:p>
    <w:p w:rsidR="00D1316A" w:rsidRPr="00520718" w:rsidRDefault="00D1316A" w:rsidP="00D1316A">
      <w:r w:rsidRPr="00520718">
        <w:t>Производится работа по перегрузке АЗ ЯЭУ. В результате нарушения технологии работ возможен тепловой взрыв реактора с выбросом экранной сборки, ее последующим частичным разрушением и формированием в районе работ и на территории в направлении ветра в приземном слое атмосферы чрезвычайно опасной РО.</w:t>
      </w:r>
    </w:p>
    <w:p w:rsidR="00D1316A" w:rsidRPr="00520718" w:rsidRDefault="00D1316A" w:rsidP="00D1316A">
      <w:r w:rsidRPr="00520718">
        <w:t>Выброшенные взрывом РВ (радиоактивные газы и аэрозоли, топливные композиции, продукты деления горючего, элементы экранной сборки) создадут след радиоактивного заражения с уровнями загрязнения на границе следа 600 расп/см</w:t>
      </w:r>
      <w:r w:rsidRPr="00520718">
        <w:rPr>
          <w:vertAlign w:val="superscript"/>
        </w:rPr>
        <w:t>2</w:t>
      </w:r>
      <w:r w:rsidRPr="00520718">
        <w:t>мин (по направлению ветра) длинной до 6 км и шириной до 1 км.</w:t>
      </w:r>
    </w:p>
    <w:p w:rsidR="00D1316A" w:rsidRPr="00520718" w:rsidRDefault="00D1316A" w:rsidP="00D1316A">
      <w:r w:rsidRPr="00520718">
        <w:t>В зависимости от масштабов аварии и метеорологических условий, прогнозируется угроза возникновения радиационно-опасной обстановки в городах: Петропавловске-Камчатском, Вилючинске, Елизово и на прилегающей территории. Численность пострадавшего населения может составить до 20,0 тысяч человек. В связи с этим, возникают задачи, связанные с необходимостью эвакуации тысяч людей, их медицинского обследования и лечения, а также ведения радиационного мониторинга в условиях ЧС и проведения работ по дезактивации территории.</w:t>
      </w:r>
    </w:p>
    <w:p w:rsidR="00D1316A" w:rsidRPr="00520718" w:rsidRDefault="00D1316A" w:rsidP="00D1316A">
      <w:pPr>
        <w:rPr>
          <w:u w:val="single"/>
        </w:rPr>
      </w:pPr>
      <w:r w:rsidRPr="00520718">
        <w:rPr>
          <w:u w:val="single"/>
        </w:rPr>
        <w:t>При возникновении аварии в отделении Вилючинск ДВЦ «ДальРАО» - филиала ФГУП «РосРАО»</w:t>
      </w:r>
    </w:p>
    <w:p w:rsidR="00D1316A" w:rsidRPr="00520718" w:rsidRDefault="00D1316A" w:rsidP="00D1316A">
      <w:r w:rsidRPr="00520718">
        <w:t>ФГУП «ДальРАО» Задачи предприятия:</w:t>
      </w:r>
    </w:p>
    <w:p w:rsidR="00D1316A" w:rsidRPr="00520718" w:rsidRDefault="00D1316A" w:rsidP="00D1316A">
      <w:pPr>
        <w:numPr>
          <w:ilvl w:val="0"/>
          <w:numId w:val="2"/>
        </w:numPr>
        <w:tabs>
          <w:tab w:val="left" w:pos="993"/>
        </w:tabs>
        <w:spacing w:before="0" w:after="0"/>
        <w:ind w:left="0" w:firstLine="567"/>
        <w:rPr>
          <w:iCs/>
        </w:rPr>
      </w:pPr>
      <w:r w:rsidRPr="00520718">
        <w:rPr>
          <w:iCs/>
        </w:rPr>
        <w:t>экологическая реабилитация радиационно-опасных объектов;</w:t>
      </w:r>
    </w:p>
    <w:p w:rsidR="00D1316A" w:rsidRPr="00520718" w:rsidRDefault="00D1316A" w:rsidP="00D1316A">
      <w:pPr>
        <w:numPr>
          <w:ilvl w:val="0"/>
          <w:numId w:val="2"/>
        </w:numPr>
        <w:tabs>
          <w:tab w:val="left" w:pos="993"/>
        </w:tabs>
        <w:spacing w:before="0" w:after="0"/>
        <w:ind w:left="0" w:firstLine="567"/>
        <w:rPr>
          <w:iCs/>
        </w:rPr>
      </w:pPr>
      <w:r w:rsidRPr="00520718">
        <w:rPr>
          <w:iCs/>
        </w:rPr>
        <w:t>хранение ТРО образовавшихся в процессе эксплуатации АПЛ ВМФ РФ.</w:t>
      </w:r>
    </w:p>
    <w:p w:rsidR="00D1316A" w:rsidRPr="00520718" w:rsidRDefault="00D1316A" w:rsidP="00D1316A">
      <w:r w:rsidRPr="00520718">
        <w:t>Предприятие осуществляет хранение ранее накопленных ТРО, обеспечивает физическую защиту объекта, ведение радиационного контроля объектов и санитарно-</w:t>
      </w:r>
      <w:r w:rsidRPr="00520718">
        <w:lastRenderedPageBreak/>
        <w:t>защитной зоны, поддерживает состояние хранилищ и инфраструктуры, объекта обеспечивающее безопасность для населения и окружающей среды.</w:t>
      </w:r>
    </w:p>
    <w:p w:rsidR="00D1316A" w:rsidRPr="00520718" w:rsidRDefault="00D1316A" w:rsidP="00D1316A">
      <w:r w:rsidRPr="00520718">
        <w:t>Содержание объекта обеспечивает такие условия, что нарушение персоналом технологических инструкций, отказ оборудования или чрезвычайные ситуации природного характера не могут быть причиной аварий способствующих выносу радионуклидов за пределы объекта.</w:t>
      </w:r>
    </w:p>
    <w:p w:rsidR="00D1316A" w:rsidRPr="00520718" w:rsidRDefault="00D1316A" w:rsidP="00D1316A">
      <w:r w:rsidRPr="00520718">
        <w:t>Наибольшая опасность может сложиться в случае падения при перегрузках ТРО, что в свою очередь может привести к чрезвычайной ситуации локального характера.</w:t>
      </w:r>
    </w:p>
    <w:p w:rsidR="00D1316A" w:rsidRPr="00520718" w:rsidRDefault="00D1316A" w:rsidP="00D1316A">
      <w:pPr>
        <w:rPr>
          <w:u w:val="single"/>
        </w:rPr>
      </w:pPr>
      <w:r w:rsidRPr="00520718">
        <w:rPr>
          <w:u w:val="single"/>
        </w:rPr>
        <w:t>Объекты, использующие ИИИ</w:t>
      </w:r>
    </w:p>
    <w:p w:rsidR="00D1316A" w:rsidRPr="00520718" w:rsidRDefault="00D1316A" w:rsidP="00D1316A">
      <w:r w:rsidRPr="00520718">
        <w:t>Ряд предприятий и организаций Камчатского края используют встроенные и закрытые источники ионизирующих излучений (ИИИ). Наиболее крупные из них: ФГУ «Камчатский центр стандартизации, метрологии и сертификации», Камчатский краевой онкологический диспансер (г. Петропавловск-Камчатский), хранилище РВ Камчатского государственного геологического предприятия «Камчатгеология» (г.Елизово).</w:t>
      </w:r>
    </w:p>
    <w:p w:rsidR="00D1316A" w:rsidRPr="00520718" w:rsidRDefault="00D1316A" w:rsidP="00D1316A">
      <w:r w:rsidRPr="00520718">
        <w:t>При утере ИИИ и разгерметизации их оболочек может произойти локальное загрязнение местности и объектов в месте контакта радиоактивного вещества с поверхностью, на определенной ограниченной</w:t>
      </w:r>
      <w:r w:rsidR="00A87890" w:rsidRPr="00520718">
        <w:t xml:space="preserve"> </w:t>
      </w:r>
      <w:r w:rsidRPr="00520718">
        <w:t>площади, с дальнейшим ее увеличением за счет переноса загрязнения. В указанных условиях возможны радиационные поражения ограниченного количества людей.</w:t>
      </w:r>
    </w:p>
    <w:p w:rsidR="00D1316A" w:rsidRPr="00520718" w:rsidRDefault="00D1316A" w:rsidP="00D1316A">
      <w:r w:rsidRPr="00520718">
        <w:t>Находящееся в ведении государственного геологического предприятия “Камчатгеология” хранилище для хранения и подготовки к отправке на захоронение радиоактивных источников в Елизовском городском поселении потенциальной радиационной опасности для населения не представляет и относится к 4 категории.</w:t>
      </w:r>
    </w:p>
    <w:p w:rsidR="00D1316A" w:rsidRPr="00520718" w:rsidRDefault="00D1316A" w:rsidP="00D1316A">
      <w:r w:rsidRPr="00520718">
        <w:t>При наихудшем развитии событий на территории Камчатского края при авариях на РОО возможно возникновение чрезвычайных ситуаций, связанных с выбросами радиоактивно опасных веществ, до межмуниципального уровня.</w:t>
      </w:r>
    </w:p>
    <w:p w:rsidR="00D1316A" w:rsidRPr="00520718" w:rsidRDefault="00D1316A" w:rsidP="00D1316A">
      <w:r w:rsidRPr="00520718">
        <w:t>В качестве мероприятий по снижению последствий от аварий на радиационно-опасных объектах служит своевременное оповещение населении и эвакуация людей из зараженной местности. Возможный экстренный вывод (вывоз) населения планируется заблаговременно по данным прогноза и</w:t>
      </w:r>
      <w:r w:rsidR="00A87890" w:rsidRPr="00520718">
        <w:t xml:space="preserve"> </w:t>
      </w:r>
      <w:r w:rsidRPr="00520718">
        <w:t>производится из тех объектов экономики, которые находятся в зоне возможного заражения.</w:t>
      </w:r>
      <w:r w:rsidR="00A87890" w:rsidRPr="00520718">
        <w:t xml:space="preserve"> </w:t>
      </w:r>
      <w:r w:rsidRPr="00520718">
        <w:t>Согласно указу №1522 от 13 ноября 2012г. «О создании комплексной системы экстренного оповещения населения об угрозе возникновения или о возникновении чрезвычайных ситуаций» на всех потенциально опасных объектах должны быть созданы</w:t>
      </w:r>
      <w:r w:rsidR="00A87890" w:rsidRPr="00520718">
        <w:t xml:space="preserve"> </w:t>
      </w:r>
      <w:r w:rsidRPr="00520718">
        <w:t>локальные системы оповещения.</w:t>
      </w:r>
    </w:p>
    <w:p w:rsidR="00D1316A" w:rsidRPr="00520718" w:rsidRDefault="00D1316A" w:rsidP="00D1316A">
      <w:pPr>
        <w:pStyle w:val="3"/>
      </w:pPr>
      <w:bookmarkStart w:id="166" w:name="_Toc489917349"/>
      <w:bookmarkStart w:id="167" w:name="_Toc4701048"/>
      <w:bookmarkStart w:id="168" w:name="_Toc489917348"/>
      <w:r w:rsidRPr="00520718">
        <w:t>Аварии на системах жизнеобеспечения</w:t>
      </w:r>
      <w:bookmarkEnd w:id="166"/>
      <w:bookmarkEnd w:id="167"/>
    </w:p>
    <w:p w:rsidR="00D1316A" w:rsidRPr="00520718" w:rsidRDefault="00D1316A" w:rsidP="00D1316A">
      <w:r w:rsidRPr="00520718">
        <w:t xml:space="preserve">Климатические особенности Камчатского края создают предпосылки и высокую вероятность возникновения аварийных ситуаций на объектах ТЭК и ЖКХ в крупных населенных пунктах края. </w:t>
      </w:r>
    </w:p>
    <w:p w:rsidR="00D1316A" w:rsidRPr="00520718" w:rsidRDefault="00D1316A" w:rsidP="00D1316A">
      <w:r w:rsidRPr="00520718">
        <w:t xml:space="preserve">Основные аварии на системах жизнеобеспечения, которые могут возникать на территории Камчатского края, это аварии элементов электроснабжения и теплоснабжения, что приводит к нарушению жизнедеятельности проживающего населения и вызывают наибольшую социальную напряжённость. </w:t>
      </w:r>
    </w:p>
    <w:p w:rsidR="00D1316A" w:rsidRPr="00520718" w:rsidRDefault="00D1316A" w:rsidP="00D1316A">
      <w:r w:rsidRPr="00520718">
        <w:t>При авариях на энергетических сетях чрезвычайная ситуация для населения определяется нарушением условий жизнедеятельности. Кроме того, элементы энергосистемы представляют потенциальную опасность поражения электрическим током населения, оказавшегося в зоне поражения электрическим током (например, обрыв ЛЭП и создания зоны</w:t>
      </w:r>
      <w:r w:rsidR="00A87890" w:rsidRPr="00520718">
        <w:t xml:space="preserve"> </w:t>
      </w:r>
      <w:r w:rsidRPr="00520718">
        <w:t xml:space="preserve">поражения шаговым напряжением Общий уровень износа трансформаторных подстанций составляет в среднем – 30%. </w:t>
      </w:r>
    </w:p>
    <w:p w:rsidR="00D1316A" w:rsidRPr="00520718" w:rsidRDefault="00D1316A" w:rsidP="00D1316A">
      <w:r w:rsidRPr="00520718">
        <w:t>Возникновение чрезвычайных ситуаций на системах жизнеобеспечения населения связанно в основном с:</w:t>
      </w:r>
    </w:p>
    <w:p w:rsidR="00D1316A" w:rsidRPr="00520718" w:rsidRDefault="00D1316A" w:rsidP="00D1316A">
      <w:pPr>
        <w:numPr>
          <w:ilvl w:val="0"/>
          <w:numId w:val="2"/>
        </w:numPr>
        <w:tabs>
          <w:tab w:val="left" w:pos="993"/>
        </w:tabs>
        <w:spacing w:before="0" w:after="0"/>
        <w:ind w:left="0" w:firstLine="567"/>
        <w:rPr>
          <w:iCs/>
        </w:rPr>
      </w:pPr>
      <w:r w:rsidRPr="00520718">
        <w:rPr>
          <w:iCs/>
        </w:rPr>
        <w:t>аномальными метеорологическими явлениями;</w:t>
      </w:r>
    </w:p>
    <w:p w:rsidR="00D1316A" w:rsidRPr="00520718" w:rsidRDefault="00D1316A" w:rsidP="00D1316A">
      <w:pPr>
        <w:numPr>
          <w:ilvl w:val="0"/>
          <w:numId w:val="2"/>
        </w:numPr>
        <w:tabs>
          <w:tab w:val="left" w:pos="993"/>
        </w:tabs>
        <w:spacing w:before="0" w:after="0"/>
        <w:ind w:left="0" w:firstLine="567"/>
        <w:rPr>
          <w:iCs/>
        </w:rPr>
      </w:pPr>
      <w:r w:rsidRPr="00520718">
        <w:rPr>
          <w:iCs/>
        </w:rPr>
        <w:lastRenderedPageBreak/>
        <w:t>общей изношенностью и выработкой проектного ресурса значительной части технологического оборудования;</w:t>
      </w:r>
    </w:p>
    <w:p w:rsidR="00D1316A" w:rsidRPr="00520718" w:rsidRDefault="00D1316A" w:rsidP="00D1316A">
      <w:pPr>
        <w:numPr>
          <w:ilvl w:val="0"/>
          <w:numId w:val="2"/>
        </w:numPr>
        <w:tabs>
          <w:tab w:val="left" w:pos="993"/>
        </w:tabs>
        <w:spacing w:before="0" w:after="0"/>
        <w:ind w:left="0" w:firstLine="567"/>
        <w:rPr>
          <w:iCs/>
        </w:rPr>
      </w:pPr>
      <w:r w:rsidRPr="00520718">
        <w:rPr>
          <w:iCs/>
        </w:rPr>
        <w:t>недостаточной защищённостью значительной части технологического оборудования;</w:t>
      </w:r>
    </w:p>
    <w:p w:rsidR="00D1316A" w:rsidRPr="00520718" w:rsidRDefault="00D1316A" w:rsidP="00D1316A">
      <w:pPr>
        <w:numPr>
          <w:ilvl w:val="0"/>
          <w:numId w:val="2"/>
        </w:numPr>
        <w:tabs>
          <w:tab w:val="left" w:pos="993"/>
        </w:tabs>
        <w:spacing w:before="0" w:after="0"/>
        <w:ind w:left="0" w:firstLine="567"/>
        <w:rPr>
          <w:iCs/>
        </w:rPr>
      </w:pPr>
      <w:r w:rsidRPr="00520718">
        <w:rPr>
          <w:iCs/>
        </w:rPr>
        <w:t>невыполнением в полной мере мероприятий по планово-предупредительному ремонту оборудования из-за недофинансирования;</w:t>
      </w:r>
    </w:p>
    <w:p w:rsidR="00D1316A" w:rsidRPr="00520718" w:rsidRDefault="00D1316A" w:rsidP="00D1316A">
      <w:pPr>
        <w:numPr>
          <w:ilvl w:val="0"/>
          <w:numId w:val="2"/>
        </w:numPr>
        <w:tabs>
          <w:tab w:val="left" w:pos="993"/>
        </w:tabs>
        <w:spacing w:before="0" w:after="0"/>
        <w:ind w:left="0" w:firstLine="567"/>
        <w:rPr>
          <w:iCs/>
        </w:rPr>
      </w:pPr>
      <w:r w:rsidRPr="00520718">
        <w:rPr>
          <w:iCs/>
        </w:rPr>
        <w:t>общим снижением уровня технологической дисциплины.</w:t>
      </w:r>
    </w:p>
    <w:p w:rsidR="00D1316A" w:rsidRPr="00520718" w:rsidRDefault="00D1316A" w:rsidP="00D1316A"/>
    <w:p w:rsidR="00D1316A" w:rsidRPr="00520718" w:rsidRDefault="00D1316A" w:rsidP="00D1316A">
      <w:pPr>
        <w:rPr>
          <w:u w:val="single"/>
        </w:rPr>
      </w:pPr>
      <w:r w:rsidRPr="00520718">
        <w:rPr>
          <w:u w:val="single"/>
        </w:rPr>
        <w:t>В системах электроснабжения</w:t>
      </w:r>
    </w:p>
    <w:p w:rsidR="00D1316A" w:rsidRPr="00520718" w:rsidRDefault="00D1316A" w:rsidP="00D1316A">
      <w:pPr>
        <w:rPr>
          <w:bCs/>
        </w:rPr>
      </w:pPr>
      <w:r w:rsidRPr="00520718">
        <w:rPr>
          <w:bCs/>
        </w:rPr>
        <w:t>Передача электроэнергии осуществляется по воздушным и кабельным линиям электропередач.</w:t>
      </w:r>
    </w:p>
    <w:p w:rsidR="00D1316A" w:rsidRPr="00520718" w:rsidRDefault="00D1316A" w:rsidP="00D1316A">
      <w:pPr>
        <w:rPr>
          <w:bCs/>
        </w:rPr>
      </w:pPr>
      <w:r w:rsidRPr="00520718">
        <w:rPr>
          <w:bCs/>
        </w:rPr>
        <w:t xml:space="preserve">Протяженность воздушных линий электропередач составляет – </w:t>
      </w:r>
      <w:smartTag w:uri="urn:schemas-microsoft-com:office:smarttags" w:element="metricconverter">
        <w:smartTagPr>
          <w:attr w:name="ProductID" w:val="2781 км"/>
        </w:smartTagPr>
        <w:r w:rsidRPr="00520718">
          <w:rPr>
            <w:bCs/>
          </w:rPr>
          <w:t>2781 км</w:t>
        </w:r>
      </w:smartTag>
      <w:r w:rsidRPr="00520718">
        <w:rPr>
          <w:bCs/>
        </w:rPr>
        <w:t xml:space="preserve">, из них на металлических опорах </w:t>
      </w:r>
      <w:smartTag w:uri="urn:schemas-microsoft-com:office:smarttags" w:element="metricconverter">
        <w:smartTagPr>
          <w:attr w:name="ProductID" w:val="796 км"/>
        </w:smartTagPr>
        <w:r w:rsidRPr="00520718">
          <w:rPr>
            <w:bCs/>
          </w:rPr>
          <w:t>796 км</w:t>
        </w:r>
      </w:smartTag>
      <w:r w:rsidRPr="00520718">
        <w:rPr>
          <w:bCs/>
        </w:rPr>
        <w:t xml:space="preserve">, на деревянных опорах – </w:t>
      </w:r>
      <w:smartTag w:uri="urn:schemas-microsoft-com:office:smarttags" w:element="metricconverter">
        <w:smartTagPr>
          <w:attr w:name="ProductID" w:val="1985 км"/>
        </w:smartTagPr>
        <w:r w:rsidRPr="00520718">
          <w:rPr>
            <w:bCs/>
          </w:rPr>
          <w:t>1985 км</w:t>
        </w:r>
      </w:smartTag>
      <w:r w:rsidRPr="00520718">
        <w:rPr>
          <w:bCs/>
        </w:rPr>
        <w:t xml:space="preserve">, в т.ч. в зонах сильных землетрясений 1413 км: на металлических опорах </w:t>
      </w:r>
      <w:smartTag w:uri="urn:schemas-microsoft-com:office:smarttags" w:element="metricconverter">
        <w:smartTagPr>
          <w:attr w:name="ProductID" w:val="490 км"/>
        </w:smartTagPr>
        <w:r w:rsidRPr="00520718">
          <w:rPr>
            <w:bCs/>
          </w:rPr>
          <w:t>490 км</w:t>
        </w:r>
      </w:smartTag>
      <w:r w:rsidRPr="00520718">
        <w:rPr>
          <w:bCs/>
        </w:rPr>
        <w:t xml:space="preserve">, на деревянных опорах </w:t>
      </w:r>
      <w:smartTag w:uri="urn:schemas-microsoft-com:office:smarttags" w:element="metricconverter">
        <w:smartTagPr>
          <w:attr w:name="ProductID" w:val="923 км"/>
        </w:smartTagPr>
        <w:r w:rsidRPr="00520718">
          <w:rPr>
            <w:bCs/>
          </w:rPr>
          <w:t>923 км</w:t>
        </w:r>
      </w:smartTag>
      <w:r w:rsidRPr="00520718">
        <w:rPr>
          <w:bCs/>
        </w:rPr>
        <w:t>.</w:t>
      </w:r>
    </w:p>
    <w:p w:rsidR="00D1316A" w:rsidRPr="00520718" w:rsidRDefault="00D1316A" w:rsidP="00D1316A">
      <w:r w:rsidRPr="00520718">
        <w:rPr>
          <w:bCs/>
        </w:rPr>
        <w:t xml:space="preserve">Протяженность кабельных линий электропередач – </w:t>
      </w:r>
      <w:smartTag w:uri="urn:schemas-microsoft-com:office:smarttags" w:element="metricconverter">
        <w:smartTagPr>
          <w:attr w:name="ProductID" w:val="1019 км"/>
        </w:smartTagPr>
        <w:r w:rsidRPr="00520718">
          <w:rPr>
            <w:bCs/>
          </w:rPr>
          <w:t>1019 км</w:t>
        </w:r>
      </w:smartTag>
      <w:r w:rsidRPr="00520718">
        <w:rPr>
          <w:bCs/>
        </w:rPr>
        <w:t xml:space="preserve">, в т.ч. в зонах сильных землетрясений </w:t>
      </w:r>
      <w:smartTag w:uri="urn:schemas-microsoft-com:office:smarttags" w:element="metricconverter">
        <w:smartTagPr>
          <w:attr w:name="ProductID" w:val="929 км"/>
        </w:smartTagPr>
        <w:r w:rsidRPr="00520718">
          <w:rPr>
            <w:bCs/>
          </w:rPr>
          <w:t>929 км</w:t>
        </w:r>
      </w:smartTag>
      <w:r w:rsidRPr="00520718">
        <w:rPr>
          <w:bCs/>
        </w:rPr>
        <w:t xml:space="preserve">. </w:t>
      </w:r>
      <w:r w:rsidRPr="00520718">
        <w:t xml:space="preserve">Воздушные линии электропередачи повреждаются при бурях, усилениях ветра, налипания снега и др. гололёдно- изморозевых явлениях, а </w:t>
      </w:r>
      <w:r w:rsidR="00A90828" w:rsidRPr="00520718">
        <w:t>также</w:t>
      </w:r>
      <w:r w:rsidRPr="00520718">
        <w:t xml:space="preserve"> вследствии геологических процессов. К чрезвычайной ситуации следует отнести обрыв высоковольтных ЛЭП. Сценарии развития чрезвычайной ситуации могут быть следующими:</w:t>
      </w:r>
    </w:p>
    <w:p w:rsidR="00D1316A" w:rsidRPr="00520718" w:rsidRDefault="00D1316A" w:rsidP="003D3B97">
      <w:pPr>
        <w:numPr>
          <w:ilvl w:val="0"/>
          <w:numId w:val="31"/>
        </w:numPr>
        <w:tabs>
          <w:tab w:val="left" w:pos="993"/>
        </w:tabs>
        <w:ind w:left="0" w:firstLine="567"/>
      </w:pPr>
      <w:r w:rsidRPr="00520718">
        <w:t>в результате гололёдно- изморозевых явлений на проводах, а также при большой ветровой нагрузке происходит обрыв воздушных линий электропередачи.</w:t>
      </w:r>
    </w:p>
    <w:p w:rsidR="00D1316A" w:rsidRPr="00520718" w:rsidRDefault="00D1316A" w:rsidP="003D3B97">
      <w:pPr>
        <w:numPr>
          <w:ilvl w:val="0"/>
          <w:numId w:val="31"/>
        </w:numPr>
        <w:tabs>
          <w:tab w:val="left" w:pos="993"/>
        </w:tabs>
        <w:ind w:left="0" w:firstLine="567"/>
      </w:pPr>
      <w:r w:rsidRPr="00520718">
        <w:t>при несвоевременном принятии мер по первому варианту ЧС происходит возгорание элементов энергоснабжения.</w:t>
      </w:r>
    </w:p>
    <w:p w:rsidR="00D1316A" w:rsidRPr="00520718" w:rsidRDefault="00D1316A" w:rsidP="003D3B97">
      <w:pPr>
        <w:numPr>
          <w:ilvl w:val="0"/>
          <w:numId w:val="31"/>
        </w:numPr>
        <w:tabs>
          <w:tab w:val="left" w:pos="993"/>
        </w:tabs>
        <w:ind w:left="0" w:firstLine="567"/>
      </w:pPr>
      <w:r w:rsidRPr="00520718">
        <w:t>При выпадении осадков в виде снега происходит нарушение видимых габаритов элемента энергоснабжения, что приведёт к повышению риска попадания в зону поражения электрическим током населения.</w:t>
      </w:r>
    </w:p>
    <w:p w:rsidR="00D1316A" w:rsidRPr="00520718" w:rsidRDefault="00D1316A" w:rsidP="003D3B97">
      <w:pPr>
        <w:numPr>
          <w:ilvl w:val="0"/>
          <w:numId w:val="31"/>
        </w:numPr>
        <w:tabs>
          <w:tab w:val="left" w:pos="993"/>
        </w:tabs>
        <w:ind w:left="0" w:firstLine="567"/>
      </w:pPr>
      <w:r w:rsidRPr="00520718">
        <w:t>Повреждение линии опор ЛЭП в результате геологических явлений (карст, термокарст, сели и т.п).</w:t>
      </w:r>
    </w:p>
    <w:p w:rsidR="00D1316A" w:rsidRPr="00520718" w:rsidRDefault="00D1316A" w:rsidP="00D1316A">
      <w:r w:rsidRPr="00520718">
        <w:t>Аварии на энергетических объектах могут быть связаны с</w:t>
      </w:r>
    </w:p>
    <w:p w:rsidR="00D1316A" w:rsidRPr="00520718" w:rsidRDefault="00D1316A" w:rsidP="00D1316A">
      <w:pPr>
        <w:numPr>
          <w:ilvl w:val="0"/>
          <w:numId w:val="2"/>
        </w:numPr>
        <w:tabs>
          <w:tab w:val="left" w:pos="993"/>
        </w:tabs>
        <w:spacing w:before="0" w:after="0"/>
        <w:ind w:left="0" w:firstLine="567"/>
        <w:rPr>
          <w:iCs/>
        </w:rPr>
      </w:pPr>
      <w:r w:rsidRPr="00520718">
        <w:rPr>
          <w:iCs/>
        </w:rPr>
        <w:t>оборудованием, вырабатывающим энергию,</w:t>
      </w:r>
    </w:p>
    <w:p w:rsidR="00D1316A" w:rsidRPr="00520718" w:rsidRDefault="00D1316A" w:rsidP="00D1316A">
      <w:pPr>
        <w:numPr>
          <w:ilvl w:val="0"/>
          <w:numId w:val="2"/>
        </w:numPr>
        <w:tabs>
          <w:tab w:val="left" w:pos="993"/>
        </w:tabs>
        <w:spacing w:before="0" w:after="0"/>
        <w:ind w:left="0" w:firstLine="567"/>
        <w:rPr>
          <w:iCs/>
        </w:rPr>
      </w:pPr>
      <w:r w:rsidRPr="00520718">
        <w:rPr>
          <w:iCs/>
        </w:rPr>
        <w:t>устройством преобразования энергии,</w:t>
      </w:r>
    </w:p>
    <w:p w:rsidR="00D1316A" w:rsidRPr="00520718" w:rsidRDefault="00D1316A" w:rsidP="00D1316A">
      <w:pPr>
        <w:numPr>
          <w:ilvl w:val="0"/>
          <w:numId w:val="2"/>
        </w:numPr>
        <w:tabs>
          <w:tab w:val="left" w:pos="993"/>
        </w:tabs>
        <w:spacing w:before="0" w:after="0"/>
        <w:ind w:left="0" w:firstLine="567"/>
        <w:rPr>
          <w:iCs/>
        </w:rPr>
      </w:pPr>
      <w:r w:rsidRPr="00520718">
        <w:rPr>
          <w:iCs/>
        </w:rPr>
        <w:t>системой передачи и распределения энергии от источников потребления.</w:t>
      </w:r>
    </w:p>
    <w:p w:rsidR="00D1316A" w:rsidRPr="00520718" w:rsidRDefault="00D1316A" w:rsidP="00D1316A">
      <w:r w:rsidRPr="00520718">
        <w:t>В цунамиопасной зоне могут оказаться дизельные электростанции п. Усть-Камчатск, с. Тиличики, п. Оссора, где высота волны может достигать 5 метров и полностью разрушить станции.</w:t>
      </w:r>
    </w:p>
    <w:p w:rsidR="00D1316A" w:rsidRPr="00520718" w:rsidRDefault="00D1316A" w:rsidP="00D1316A">
      <w:r w:rsidRPr="00520718">
        <w:t xml:space="preserve">Большинство случаев нарушения электроснабжения (до 80-90 %) связано с авариями в электросетях, остальные приходятся на аварии, связанные с источниками энергии и объектами её преобразующими. Именно на последних происходят наиболее тяжёлые аварии, обусловленные износом оборудования, а также гидрометеорологическими явлениями (грозовая деятельность, обледенение). </w:t>
      </w:r>
    </w:p>
    <w:p w:rsidR="00D1316A" w:rsidRPr="00520718" w:rsidRDefault="00D1316A" w:rsidP="00D1316A">
      <w:r w:rsidRPr="00520718">
        <w:t>Вероятность порывов ЛЭП (учитывая степень износа) оценивается в 4*10-1 год-1.</w:t>
      </w:r>
    </w:p>
    <w:p w:rsidR="00D1316A" w:rsidRPr="00520718" w:rsidRDefault="00D1316A" w:rsidP="00D1316A">
      <w:pPr>
        <w:rPr>
          <w:i/>
          <w:u w:val="single"/>
        </w:rPr>
      </w:pPr>
    </w:p>
    <w:p w:rsidR="00D1316A" w:rsidRPr="00520718" w:rsidRDefault="00D1316A" w:rsidP="00D1316A">
      <w:pPr>
        <w:rPr>
          <w:u w:val="single"/>
        </w:rPr>
      </w:pPr>
      <w:r w:rsidRPr="00520718">
        <w:rPr>
          <w:u w:val="single"/>
        </w:rPr>
        <w:t>В системах теплоснабжения</w:t>
      </w:r>
    </w:p>
    <w:p w:rsidR="00D1316A" w:rsidRPr="00520718" w:rsidRDefault="00D1316A" w:rsidP="00D1316A">
      <w:r w:rsidRPr="00520718">
        <w:t>Теплоснабжение населения края и бюджетной сферы осуществляется от 234 котельных.</w:t>
      </w:r>
    </w:p>
    <w:p w:rsidR="00D1316A" w:rsidRPr="00520718" w:rsidRDefault="00D1316A" w:rsidP="00D1316A">
      <w:r w:rsidRPr="00520718">
        <w:t>Обеспечение тепловой энергией города Петропавловска-Камчатского осуществляется ПАО «Камчатскэнерго» Камчатские ТЭЦ по тепловым сетям воздушной и подземной прокладки, а также по теплосетям города котельными городского коммунального хозяйства. Протяженность</w:t>
      </w:r>
      <w:r w:rsidR="00A87890" w:rsidRPr="00520718">
        <w:t xml:space="preserve"> </w:t>
      </w:r>
      <w:r w:rsidRPr="00520718">
        <w:t>тепловых сетей ПАО «Камчатскэнерго» составляет:</w:t>
      </w:r>
    </w:p>
    <w:p w:rsidR="00D1316A" w:rsidRPr="00520718" w:rsidRDefault="00D1316A" w:rsidP="00D1316A">
      <w:pPr>
        <w:numPr>
          <w:ilvl w:val="0"/>
          <w:numId w:val="2"/>
        </w:numPr>
        <w:tabs>
          <w:tab w:val="left" w:pos="993"/>
        </w:tabs>
        <w:spacing w:before="0" w:after="0"/>
        <w:ind w:left="0" w:firstLine="567"/>
        <w:rPr>
          <w:iCs/>
        </w:rPr>
      </w:pPr>
      <w:r w:rsidRPr="00520718">
        <w:rPr>
          <w:iCs/>
        </w:rPr>
        <w:t>филиал ПАО «Камчатскэнерго» Камчатские ТЭЦ (ТЭЦ-1) всего: 11,9 км;</w:t>
      </w:r>
    </w:p>
    <w:p w:rsidR="00D1316A" w:rsidRPr="00520718" w:rsidRDefault="00D1316A" w:rsidP="00D1316A">
      <w:pPr>
        <w:numPr>
          <w:ilvl w:val="0"/>
          <w:numId w:val="2"/>
        </w:numPr>
        <w:tabs>
          <w:tab w:val="left" w:pos="993"/>
        </w:tabs>
        <w:spacing w:before="0" w:after="0"/>
        <w:ind w:left="0" w:firstLine="567"/>
        <w:rPr>
          <w:iCs/>
        </w:rPr>
      </w:pPr>
      <w:r w:rsidRPr="00520718">
        <w:rPr>
          <w:iCs/>
        </w:rPr>
        <w:t>филиал ПАО «Камчатскэнерго» Камчатские ТЭЦ (ТЭЦ-2) всего 131 км, в том числе воздушной прокладки – 67 км.</w:t>
      </w:r>
    </w:p>
    <w:p w:rsidR="00D1316A" w:rsidRPr="00520718" w:rsidRDefault="00D1316A" w:rsidP="00D1316A">
      <w:r w:rsidRPr="00520718">
        <w:lastRenderedPageBreak/>
        <w:t>Наиболее опасным сценарием в системе теплоснабжения является полное нарушение теплоснабжения, социально значимых объектов из-за прекращения функционирования котельной. Частота реализации ЧС составляет 2,3*10-4 год-1.</w:t>
      </w:r>
    </w:p>
    <w:p w:rsidR="00D1316A" w:rsidRPr="00520718" w:rsidRDefault="00D1316A" w:rsidP="00D1316A">
      <w:r w:rsidRPr="00520718">
        <w:t>Проектом предусматривается создание устойчивой системы жизнеобеспечения населения, для этого планируется выполнение ряда инженерно-технических мероприятий:</w:t>
      </w:r>
    </w:p>
    <w:p w:rsidR="00D1316A" w:rsidRPr="00520718" w:rsidRDefault="00D1316A" w:rsidP="00970228">
      <w:pPr>
        <w:numPr>
          <w:ilvl w:val="0"/>
          <w:numId w:val="2"/>
        </w:numPr>
        <w:tabs>
          <w:tab w:val="left" w:pos="993"/>
        </w:tabs>
        <w:spacing w:before="0" w:after="0"/>
        <w:ind w:left="0" w:firstLine="567"/>
        <w:rPr>
          <w:iCs/>
        </w:rPr>
      </w:pPr>
      <w:r w:rsidRPr="00520718">
        <w:rPr>
          <w:iCs/>
        </w:rPr>
        <w:t>замена изношенных коммунально-энергетических сетей;</w:t>
      </w:r>
    </w:p>
    <w:p w:rsidR="00D1316A" w:rsidRPr="00520718" w:rsidRDefault="00D1316A" w:rsidP="00970228">
      <w:pPr>
        <w:numPr>
          <w:ilvl w:val="0"/>
          <w:numId w:val="2"/>
        </w:numPr>
        <w:tabs>
          <w:tab w:val="left" w:pos="993"/>
        </w:tabs>
        <w:spacing w:before="0" w:after="0"/>
        <w:ind w:left="0" w:firstLine="567"/>
        <w:rPr>
          <w:iCs/>
        </w:rPr>
      </w:pPr>
      <w:r w:rsidRPr="00520718">
        <w:rPr>
          <w:iCs/>
        </w:rPr>
        <w:t>реконструкция трансформаторных подстанций и линий электропередач, находящихся в неудовлетворительном состоянии;</w:t>
      </w:r>
    </w:p>
    <w:p w:rsidR="00D1316A" w:rsidRPr="00520718" w:rsidRDefault="00D1316A" w:rsidP="00970228">
      <w:pPr>
        <w:numPr>
          <w:ilvl w:val="0"/>
          <w:numId w:val="2"/>
        </w:numPr>
        <w:tabs>
          <w:tab w:val="left" w:pos="993"/>
        </w:tabs>
        <w:spacing w:before="0" w:after="0"/>
        <w:ind w:left="0" w:firstLine="567"/>
        <w:rPr>
          <w:iCs/>
        </w:rPr>
      </w:pPr>
      <w:r w:rsidRPr="00520718">
        <w:rPr>
          <w:iCs/>
        </w:rPr>
        <w:t>закольцовка разводящих теплосетей;</w:t>
      </w:r>
    </w:p>
    <w:p w:rsidR="00D1316A" w:rsidRPr="00520718" w:rsidRDefault="00D1316A" w:rsidP="00970228">
      <w:pPr>
        <w:numPr>
          <w:ilvl w:val="0"/>
          <w:numId w:val="2"/>
        </w:numPr>
        <w:tabs>
          <w:tab w:val="left" w:pos="993"/>
        </w:tabs>
        <w:spacing w:before="0" w:after="0"/>
        <w:ind w:left="0" w:firstLine="567"/>
        <w:rPr>
          <w:iCs/>
        </w:rPr>
      </w:pPr>
      <w:r w:rsidRPr="00520718">
        <w:rPr>
          <w:iCs/>
        </w:rPr>
        <w:t>резервирование источников теплоснабжения.</w:t>
      </w:r>
    </w:p>
    <w:p w:rsidR="00970228" w:rsidRPr="00520718" w:rsidRDefault="00970228" w:rsidP="00D1316A">
      <w:pPr>
        <w:rPr>
          <w:u w:val="single"/>
        </w:rPr>
      </w:pPr>
    </w:p>
    <w:p w:rsidR="00D1316A" w:rsidRPr="00520718" w:rsidRDefault="00D1316A" w:rsidP="00D1316A">
      <w:pPr>
        <w:rPr>
          <w:u w:val="single"/>
        </w:rPr>
      </w:pPr>
      <w:r w:rsidRPr="00520718">
        <w:rPr>
          <w:u w:val="single"/>
        </w:rPr>
        <w:t>В системах водоснабжения</w:t>
      </w:r>
    </w:p>
    <w:p w:rsidR="00D1316A" w:rsidRPr="00520718" w:rsidRDefault="00D1316A" w:rsidP="00D1316A">
      <w:r w:rsidRPr="00520718">
        <w:t>Из общего количества аварий на водопроводных сетях 70% происходят по причине их ветхости, поэтому дальнейшее увеличение износа сетей и сооружений приведет к резкому возрастанию аварий, ущерб от которых может значительно превысить затраты на их предотвращение.</w:t>
      </w:r>
    </w:p>
    <w:p w:rsidR="00D1316A" w:rsidRPr="00520718" w:rsidRDefault="00D1316A" w:rsidP="00D1316A">
      <w:r w:rsidRPr="00520718">
        <w:t>При разработке проектов на вновь строящиеся и подлежащие коренной реконструкции или расширению коммуникации и объекты хозяйства, по всей территории Камчатского края необходимо для повышения устойчивости сетей (на проектный период):</w:t>
      </w:r>
    </w:p>
    <w:p w:rsidR="00D1316A" w:rsidRPr="00520718" w:rsidRDefault="00D1316A" w:rsidP="00D1316A">
      <w:pPr>
        <w:rPr>
          <w:i/>
        </w:rPr>
      </w:pPr>
      <w:r w:rsidRPr="00520718">
        <w:rPr>
          <w:i/>
        </w:rPr>
        <w:t>водоснабжения и канализации</w:t>
      </w:r>
    </w:p>
    <w:p w:rsidR="00D1316A" w:rsidRPr="00520718" w:rsidRDefault="00D1316A" w:rsidP="00970228">
      <w:pPr>
        <w:numPr>
          <w:ilvl w:val="0"/>
          <w:numId w:val="2"/>
        </w:numPr>
        <w:tabs>
          <w:tab w:val="left" w:pos="993"/>
        </w:tabs>
        <w:spacing w:before="0" w:after="0"/>
        <w:ind w:left="0" w:firstLine="567"/>
        <w:rPr>
          <w:iCs/>
        </w:rPr>
      </w:pPr>
      <w:r w:rsidRPr="00520718">
        <w:rPr>
          <w:iCs/>
        </w:rPr>
        <w:t>заглубление в грунт всех линий водопровода;</w:t>
      </w:r>
    </w:p>
    <w:p w:rsidR="00D1316A" w:rsidRPr="00520718" w:rsidRDefault="00D1316A" w:rsidP="00970228">
      <w:pPr>
        <w:numPr>
          <w:ilvl w:val="0"/>
          <w:numId w:val="2"/>
        </w:numPr>
        <w:tabs>
          <w:tab w:val="left" w:pos="993"/>
        </w:tabs>
        <w:spacing w:before="0" w:after="0"/>
        <w:ind w:left="0" w:firstLine="567"/>
        <w:rPr>
          <w:iCs/>
        </w:rPr>
      </w:pPr>
      <w:r w:rsidRPr="00520718">
        <w:rPr>
          <w:iCs/>
        </w:rPr>
        <w:t>размещение пожарных гидрантов и отключающих устройств на территориях, которые не могут быть завалены при разрушении зданий;</w:t>
      </w:r>
    </w:p>
    <w:p w:rsidR="00D1316A" w:rsidRPr="00520718" w:rsidRDefault="00D1316A" w:rsidP="00970228">
      <w:pPr>
        <w:numPr>
          <w:ilvl w:val="0"/>
          <w:numId w:val="2"/>
        </w:numPr>
        <w:tabs>
          <w:tab w:val="left" w:pos="993"/>
        </w:tabs>
        <w:spacing w:before="0" w:after="0"/>
        <w:ind w:left="0" w:firstLine="567"/>
        <w:rPr>
          <w:iCs/>
        </w:rPr>
      </w:pPr>
      <w:r w:rsidRPr="00520718">
        <w:rPr>
          <w:iCs/>
        </w:rPr>
        <w:t>обустройство перемычек позволяющих отключать повреждённые сети и сооружения.</w:t>
      </w:r>
    </w:p>
    <w:p w:rsidR="00D1316A" w:rsidRPr="00520718" w:rsidRDefault="00D1316A" w:rsidP="00D1316A">
      <w:pPr>
        <w:rPr>
          <w:i/>
        </w:rPr>
      </w:pPr>
      <w:r w:rsidRPr="00520718">
        <w:rPr>
          <w:i/>
        </w:rPr>
        <w:t>объектов теплоснабжения</w:t>
      </w:r>
    </w:p>
    <w:p w:rsidR="00D1316A" w:rsidRPr="00520718" w:rsidRDefault="00D1316A" w:rsidP="00970228">
      <w:pPr>
        <w:numPr>
          <w:ilvl w:val="0"/>
          <w:numId w:val="2"/>
        </w:numPr>
        <w:tabs>
          <w:tab w:val="left" w:pos="993"/>
        </w:tabs>
        <w:spacing w:before="0" w:after="0"/>
        <w:ind w:left="0" w:firstLine="567"/>
      </w:pPr>
      <w:r w:rsidRPr="00520718">
        <w:t xml:space="preserve">объекты, которые не допускают перерывов в теплоснабжении, должны </w:t>
      </w:r>
      <w:r w:rsidRPr="00520718">
        <w:rPr>
          <w:iCs/>
        </w:rPr>
        <w:t>обеспечиваться</w:t>
      </w:r>
      <w:r w:rsidRPr="00520718">
        <w:t xml:space="preserve"> резервными видами топлива.</w:t>
      </w:r>
    </w:p>
    <w:p w:rsidR="00D1316A" w:rsidRPr="00520718" w:rsidRDefault="00D1316A" w:rsidP="00D1316A">
      <w:r w:rsidRPr="00520718">
        <w:t>Также рекомендуется разработка положений о взаимодействии оперативных служб предприятий при ликвидации возможных аварийных ситуаций, контроль за готовностью дежурно-диспетчерских служб (особенно в выходные и праздничные дни) и проведение противоаварийных тренировок на объектах ЖКХ с целью выработки твердых навыков в практических действиях по предупреждению и ликвидации последствий возможных ЧС.</w:t>
      </w:r>
    </w:p>
    <w:p w:rsidR="00D1316A" w:rsidRPr="00520718" w:rsidRDefault="00D1316A" w:rsidP="00970228">
      <w:pPr>
        <w:pStyle w:val="3"/>
      </w:pPr>
      <w:bookmarkStart w:id="169" w:name="_Toc4701049"/>
      <w:r w:rsidRPr="00520718">
        <w:t>Аварии на гидротехнических сооружениях</w:t>
      </w:r>
      <w:bookmarkEnd w:id="168"/>
      <w:bookmarkEnd w:id="169"/>
    </w:p>
    <w:p w:rsidR="00D1316A" w:rsidRPr="00520718" w:rsidRDefault="00D1316A" w:rsidP="00D1316A">
      <w:bookmarkStart w:id="170" w:name="OLE_LINK340"/>
      <w:bookmarkStart w:id="171" w:name="OLE_LINK341"/>
      <w:bookmarkStart w:id="172" w:name="OLE_LINK342"/>
      <w:r w:rsidRPr="00520718">
        <w:t>Количество гидротехнических сооружений на территории Камчатского края -14, из них бесхозных - 3.</w:t>
      </w:r>
    </w:p>
    <w:p w:rsidR="00D1316A" w:rsidRPr="00520718" w:rsidRDefault="00D1316A" w:rsidP="00D1316A">
      <w:r w:rsidRPr="00520718">
        <w:t>На территории края данные сооружения представлены искусственными плотинами с электротехническим оборудованием - Гидроэлектростанции (ГЭС). В Усть-Большерецком районе функционирует каскад малых Толмачевских ГЭС, на данный момент в строй введены 2 из 4 х плотин. В Быстринском районе функционирует Быстринская малая ГЭС. Аврии на ГЭС могут привести к поднятию уровня воды в реках на которых они расположены, а так же к спуску вниз по течению волны с большим объемом воды. Так при аварии на каскаде Толмачевских ГЭС последствия могут быть на территории п. Усть большерецк. В следствии поднятия уровня воды в реке Плотникова. В результате аварии на Быстринской ГЭС незначительный подъем воды возможен на территории п. Козыревск.</w:t>
      </w:r>
    </w:p>
    <w:p w:rsidR="00D1316A" w:rsidRPr="00520718" w:rsidRDefault="00D1316A" w:rsidP="00D1316A">
      <w:r w:rsidRPr="00520718">
        <w:t>Также к гидротехническим сооружениям можно отнести геотермальные станции установленные на горячих источниках термальных вод. В данном сегменте представлены 2 объекта: Паужетская ГеоЭС (усть-Большерецкий район) и Верхнее-Мутновская ГеоЭС (Усть-Камчатский район).</w:t>
      </w:r>
    </w:p>
    <w:p w:rsidR="00D1316A" w:rsidRPr="00520718" w:rsidRDefault="00D1316A" w:rsidP="00D1316A">
      <w:r w:rsidRPr="00520718">
        <w:t>Причины возникновения ЧС на гидротехнических сооружениях связанны с:</w:t>
      </w:r>
    </w:p>
    <w:p w:rsidR="00D1316A" w:rsidRPr="00520718" w:rsidRDefault="00D1316A" w:rsidP="00970228">
      <w:pPr>
        <w:numPr>
          <w:ilvl w:val="0"/>
          <w:numId w:val="2"/>
        </w:numPr>
        <w:tabs>
          <w:tab w:val="left" w:pos="993"/>
        </w:tabs>
        <w:spacing w:before="0" w:after="0"/>
        <w:ind w:left="0" w:firstLine="567"/>
      </w:pPr>
      <w:r w:rsidRPr="00520718">
        <w:lastRenderedPageBreak/>
        <w:t>значительным сроком эксплуатации водохозяйственных объектов без капитального ремонта;</w:t>
      </w:r>
    </w:p>
    <w:p w:rsidR="00D1316A" w:rsidRPr="00520718" w:rsidRDefault="00D1316A" w:rsidP="00970228">
      <w:pPr>
        <w:numPr>
          <w:ilvl w:val="0"/>
          <w:numId w:val="2"/>
        </w:numPr>
        <w:tabs>
          <w:tab w:val="left" w:pos="993"/>
        </w:tabs>
        <w:spacing w:before="0" w:after="0"/>
        <w:ind w:left="0" w:firstLine="567"/>
      </w:pPr>
      <w:r w:rsidRPr="00520718">
        <w:t>аварийным и предаварийным состояние многих ГТС;</w:t>
      </w:r>
    </w:p>
    <w:p w:rsidR="00D1316A" w:rsidRPr="00520718" w:rsidRDefault="00D1316A" w:rsidP="00970228">
      <w:pPr>
        <w:numPr>
          <w:ilvl w:val="0"/>
          <w:numId w:val="2"/>
        </w:numPr>
        <w:tabs>
          <w:tab w:val="left" w:pos="993"/>
        </w:tabs>
        <w:spacing w:before="0" w:after="0"/>
        <w:ind w:left="0" w:firstLine="567"/>
      </w:pPr>
      <w:r w:rsidRPr="00520718">
        <w:t>повреждением конструктивных элементов ГТС;</w:t>
      </w:r>
    </w:p>
    <w:p w:rsidR="00D1316A" w:rsidRPr="00520718" w:rsidRDefault="00D1316A" w:rsidP="00970228">
      <w:pPr>
        <w:numPr>
          <w:ilvl w:val="0"/>
          <w:numId w:val="2"/>
        </w:numPr>
        <w:tabs>
          <w:tab w:val="left" w:pos="993"/>
        </w:tabs>
        <w:spacing w:before="0" w:after="0"/>
        <w:ind w:left="0" w:firstLine="567"/>
      </w:pPr>
      <w:r w:rsidRPr="00520718">
        <w:t>невыполнением условий безопасной эксплуатации ГТС,</w:t>
      </w:r>
    </w:p>
    <w:p w:rsidR="00D1316A" w:rsidRPr="00520718" w:rsidRDefault="00D1316A" w:rsidP="00970228">
      <w:pPr>
        <w:numPr>
          <w:ilvl w:val="0"/>
          <w:numId w:val="2"/>
        </w:numPr>
        <w:tabs>
          <w:tab w:val="left" w:pos="993"/>
        </w:tabs>
        <w:spacing w:before="0" w:after="0"/>
        <w:ind w:left="0" w:firstLine="567"/>
      </w:pPr>
      <w:r w:rsidRPr="00520718">
        <w:t>отсутствием деклараций безопасности ГТС.</w:t>
      </w:r>
    </w:p>
    <w:bookmarkEnd w:id="170"/>
    <w:bookmarkEnd w:id="171"/>
    <w:bookmarkEnd w:id="172"/>
    <w:p w:rsidR="00D1316A" w:rsidRPr="00520718" w:rsidRDefault="00D1316A" w:rsidP="00D1316A">
      <w:r w:rsidRPr="00520718">
        <w:t>Для снижения ущерба и последствий ЧС при авариях на гидротехнических сооружениях проектом предлагается следующий комплекс мероприятий:</w:t>
      </w:r>
    </w:p>
    <w:p w:rsidR="00D1316A" w:rsidRPr="00520718" w:rsidRDefault="00D1316A" w:rsidP="00970228">
      <w:pPr>
        <w:numPr>
          <w:ilvl w:val="0"/>
          <w:numId w:val="2"/>
        </w:numPr>
        <w:tabs>
          <w:tab w:val="left" w:pos="993"/>
        </w:tabs>
        <w:spacing w:before="0" w:after="0"/>
        <w:ind w:left="0" w:firstLine="567"/>
      </w:pPr>
      <w:r w:rsidRPr="00520718">
        <w:t>Постоянный контроль над техническим состоянием гидросооружений, декларирование безопасности ГТС;</w:t>
      </w:r>
    </w:p>
    <w:p w:rsidR="00D1316A" w:rsidRPr="00520718" w:rsidRDefault="00D1316A" w:rsidP="00970228">
      <w:pPr>
        <w:numPr>
          <w:ilvl w:val="0"/>
          <w:numId w:val="2"/>
        </w:numPr>
        <w:tabs>
          <w:tab w:val="left" w:pos="993"/>
        </w:tabs>
        <w:spacing w:before="0" w:after="0"/>
        <w:ind w:left="0" w:firstLine="567"/>
      </w:pPr>
      <w:r w:rsidRPr="00520718">
        <w:t>Совершенствование систем мониторинга гидротехнических сооружений с охватом наиболее уязвимых зон сооружения;</w:t>
      </w:r>
    </w:p>
    <w:p w:rsidR="00D1316A" w:rsidRPr="00520718" w:rsidRDefault="00D1316A" w:rsidP="00970228">
      <w:pPr>
        <w:numPr>
          <w:ilvl w:val="0"/>
          <w:numId w:val="2"/>
        </w:numPr>
        <w:tabs>
          <w:tab w:val="left" w:pos="993"/>
        </w:tabs>
        <w:spacing w:before="0" w:after="0"/>
        <w:ind w:left="0" w:firstLine="567"/>
      </w:pPr>
      <w:r w:rsidRPr="00520718">
        <w:t>Внедрение современных систем на основе автоматизированной контрольно измерительной аппаратуры;</w:t>
      </w:r>
    </w:p>
    <w:p w:rsidR="00D1316A" w:rsidRPr="00520718" w:rsidRDefault="00D1316A" w:rsidP="00970228">
      <w:pPr>
        <w:numPr>
          <w:ilvl w:val="0"/>
          <w:numId w:val="2"/>
        </w:numPr>
        <w:tabs>
          <w:tab w:val="left" w:pos="993"/>
        </w:tabs>
        <w:spacing w:before="0" w:after="0"/>
        <w:ind w:left="0" w:firstLine="567"/>
      </w:pPr>
      <w:r w:rsidRPr="00520718">
        <w:t>Установку дополнительных сирен в зонах возможного затопления для оповещения населения и персонала;</w:t>
      </w:r>
    </w:p>
    <w:p w:rsidR="00D1316A" w:rsidRPr="00520718" w:rsidRDefault="00D1316A" w:rsidP="00970228">
      <w:pPr>
        <w:numPr>
          <w:ilvl w:val="0"/>
          <w:numId w:val="2"/>
        </w:numPr>
        <w:tabs>
          <w:tab w:val="left" w:pos="993"/>
        </w:tabs>
        <w:spacing w:before="0" w:after="0"/>
        <w:ind w:left="0" w:firstLine="567"/>
      </w:pPr>
      <w:r w:rsidRPr="00520718">
        <w:t>Устройство тепловых завес для исключения возможных рисков, связанных с изменяющимся неконтролируемым температурным режимом плотин;</w:t>
      </w:r>
    </w:p>
    <w:p w:rsidR="00D1316A" w:rsidRPr="00520718" w:rsidRDefault="00D1316A" w:rsidP="00970228">
      <w:pPr>
        <w:numPr>
          <w:ilvl w:val="0"/>
          <w:numId w:val="2"/>
        </w:numPr>
        <w:tabs>
          <w:tab w:val="left" w:pos="993"/>
        </w:tabs>
        <w:spacing w:before="0" w:after="0"/>
        <w:ind w:left="0" w:firstLine="567"/>
      </w:pPr>
      <w:r w:rsidRPr="00520718">
        <w:t>Проведение учений на моделирующих аварии, возникающие на гидросооружениях;</w:t>
      </w:r>
    </w:p>
    <w:p w:rsidR="00D1316A" w:rsidRPr="00520718" w:rsidRDefault="00D1316A" w:rsidP="00970228">
      <w:pPr>
        <w:numPr>
          <w:ilvl w:val="0"/>
          <w:numId w:val="2"/>
        </w:numPr>
        <w:tabs>
          <w:tab w:val="left" w:pos="993"/>
        </w:tabs>
        <w:spacing w:before="0" w:after="0"/>
        <w:ind w:left="0" w:firstLine="567"/>
      </w:pPr>
      <w:r w:rsidRPr="00520718">
        <w:t xml:space="preserve"> Проведение регламентных работ и реконструкций на ГТС;</w:t>
      </w:r>
    </w:p>
    <w:p w:rsidR="00D1316A" w:rsidRPr="00520718" w:rsidRDefault="00D1316A" w:rsidP="00970228">
      <w:pPr>
        <w:numPr>
          <w:ilvl w:val="0"/>
          <w:numId w:val="2"/>
        </w:numPr>
        <w:tabs>
          <w:tab w:val="left" w:pos="993"/>
        </w:tabs>
        <w:spacing w:before="0" w:after="0"/>
        <w:ind w:left="0" w:firstLine="567"/>
      </w:pPr>
      <w:r w:rsidRPr="00520718">
        <w:t>Разработать планы организационных и технических мероприятий на случай пропуска весенних и осенних паводковых вод.</w:t>
      </w:r>
    </w:p>
    <w:p w:rsidR="00D1316A" w:rsidRPr="00520718" w:rsidRDefault="00D1316A" w:rsidP="00970228">
      <w:pPr>
        <w:pStyle w:val="3"/>
      </w:pPr>
      <w:bookmarkStart w:id="173" w:name="_Toc4701050"/>
      <w:r w:rsidRPr="00520718">
        <w:t>Аварии на транспорте</w:t>
      </w:r>
      <w:bookmarkEnd w:id="173"/>
    </w:p>
    <w:p w:rsidR="00D1316A" w:rsidRPr="00520718" w:rsidRDefault="00D1316A" w:rsidP="00D1316A">
      <w:r w:rsidRPr="00520718">
        <w:t>На территории Камчатского края могут произойти следующие транспортные ЧС:</w:t>
      </w:r>
    </w:p>
    <w:p w:rsidR="00D1316A" w:rsidRPr="00520718" w:rsidRDefault="00D1316A" w:rsidP="00970228">
      <w:pPr>
        <w:numPr>
          <w:ilvl w:val="0"/>
          <w:numId w:val="2"/>
        </w:numPr>
        <w:tabs>
          <w:tab w:val="left" w:pos="993"/>
        </w:tabs>
        <w:spacing w:before="0" w:after="0"/>
        <w:ind w:left="0" w:firstLine="567"/>
      </w:pPr>
      <w:r w:rsidRPr="00520718">
        <w:t>Аварии (катастрофы) на автодорогах;</w:t>
      </w:r>
    </w:p>
    <w:p w:rsidR="00D1316A" w:rsidRPr="00520718" w:rsidRDefault="00D1316A" w:rsidP="00970228">
      <w:pPr>
        <w:numPr>
          <w:ilvl w:val="0"/>
          <w:numId w:val="2"/>
        </w:numPr>
        <w:tabs>
          <w:tab w:val="left" w:pos="993"/>
        </w:tabs>
        <w:spacing w:before="0" w:after="0"/>
        <w:ind w:left="0" w:firstLine="567"/>
      </w:pPr>
      <w:r w:rsidRPr="00520718">
        <w:t>Аварии на воде;</w:t>
      </w:r>
    </w:p>
    <w:p w:rsidR="00D1316A" w:rsidRPr="00520718" w:rsidRDefault="00D1316A" w:rsidP="00970228">
      <w:pPr>
        <w:numPr>
          <w:ilvl w:val="0"/>
          <w:numId w:val="2"/>
        </w:numPr>
        <w:tabs>
          <w:tab w:val="left" w:pos="993"/>
        </w:tabs>
        <w:spacing w:before="0" w:after="0"/>
        <w:ind w:left="0" w:firstLine="567"/>
      </w:pPr>
      <w:r w:rsidRPr="00520718">
        <w:t>Аварии на воздушном транспорте;</w:t>
      </w:r>
    </w:p>
    <w:p w:rsidR="00D1316A" w:rsidRPr="00520718" w:rsidRDefault="00D1316A" w:rsidP="00D1316A">
      <w:r w:rsidRPr="00520718">
        <w:t xml:space="preserve">Аварии на автомобильном транспорте в большинстве случаев обусловлены человеческим фактором или природно-техногенными причинами. </w:t>
      </w:r>
    </w:p>
    <w:p w:rsidR="00D1316A" w:rsidRPr="00520718" w:rsidRDefault="00D1316A" w:rsidP="00D1316A">
      <w:r w:rsidRPr="00520718">
        <w:t>Наибольшее количество чрезвычайных ситуаций на транспорте происходит летом. Основными причинами возникновения дорожно-транспортных происшествий являются:</w:t>
      </w:r>
    </w:p>
    <w:p w:rsidR="00D1316A" w:rsidRPr="00520718" w:rsidRDefault="00D1316A" w:rsidP="00970228">
      <w:pPr>
        <w:numPr>
          <w:ilvl w:val="0"/>
          <w:numId w:val="2"/>
        </w:numPr>
        <w:tabs>
          <w:tab w:val="left" w:pos="993"/>
        </w:tabs>
        <w:spacing w:before="0" w:after="0"/>
        <w:ind w:left="0" w:firstLine="567"/>
      </w:pPr>
      <w:r w:rsidRPr="00520718">
        <w:t>нарушение правил дорожного движения;</w:t>
      </w:r>
    </w:p>
    <w:p w:rsidR="00D1316A" w:rsidRPr="00520718" w:rsidRDefault="00D1316A" w:rsidP="00970228">
      <w:pPr>
        <w:numPr>
          <w:ilvl w:val="0"/>
          <w:numId w:val="2"/>
        </w:numPr>
        <w:tabs>
          <w:tab w:val="left" w:pos="993"/>
        </w:tabs>
        <w:spacing w:before="0" w:after="0"/>
        <w:ind w:left="0" w:firstLine="567"/>
      </w:pPr>
      <w:r w:rsidRPr="00520718">
        <w:t xml:space="preserve">техническая неисправность транспортных средств, </w:t>
      </w:r>
    </w:p>
    <w:p w:rsidR="00D1316A" w:rsidRPr="00520718" w:rsidRDefault="00D1316A" w:rsidP="00970228">
      <w:pPr>
        <w:numPr>
          <w:ilvl w:val="0"/>
          <w:numId w:val="2"/>
        </w:numPr>
        <w:tabs>
          <w:tab w:val="left" w:pos="993"/>
        </w:tabs>
        <w:spacing w:before="0" w:after="0"/>
        <w:ind w:left="0" w:firstLine="567"/>
      </w:pPr>
      <w:r w:rsidRPr="00520718">
        <w:t>человеческий фактор,</w:t>
      </w:r>
    </w:p>
    <w:p w:rsidR="00D1316A" w:rsidRPr="00520718" w:rsidRDefault="00D1316A" w:rsidP="00970228">
      <w:pPr>
        <w:numPr>
          <w:ilvl w:val="0"/>
          <w:numId w:val="2"/>
        </w:numPr>
        <w:tabs>
          <w:tab w:val="left" w:pos="993"/>
        </w:tabs>
        <w:spacing w:before="0" w:after="0"/>
        <w:ind w:left="0" w:firstLine="567"/>
      </w:pPr>
      <w:r w:rsidRPr="00520718">
        <w:t>качество покрытий (низкое сцепление, особенно зимой и др. факторы),</w:t>
      </w:r>
    </w:p>
    <w:p w:rsidR="00D1316A" w:rsidRPr="00520718" w:rsidRDefault="00D1316A" w:rsidP="00970228">
      <w:pPr>
        <w:numPr>
          <w:ilvl w:val="0"/>
          <w:numId w:val="2"/>
        </w:numPr>
        <w:tabs>
          <w:tab w:val="left" w:pos="993"/>
        </w:tabs>
        <w:spacing w:before="0" w:after="0"/>
        <w:ind w:left="0" w:firstLine="567"/>
      </w:pPr>
      <w:r w:rsidRPr="00520718">
        <w:t>неровное покрытие с дефектами, отсутствие горизонтальной разметки и ограждений на участках требующих особой бдительности водителя;</w:t>
      </w:r>
    </w:p>
    <w:p w:rsidR="00D1316A" w:rsidRPr="00520718" w:rsidRDefault="00D1316A" w:rsidP="00970228">
      <w:pPr>
        <w:numPr>
          <w:ilvl w:val="0"/>
          <w:numId w:val="2"/>
        </w:numPr>
        <w:tabs>
          <w:tab w:val="left" w:pos="993"/>
        </w:tabs>
        <w:spacing w:before="0" w:after="0"/>
        <w:ind w:left="0" w:firstLine="567"/>
      </w:pPr>
      <w:r w:rsidRPr="00520718">
        <w:t>недостаточное освещение дорог.</w:t>
      </w:r>
    </w:p>
    <w:p w:rsidR="00D1316A" w:rsidRPr="00520718" w:rsidRDefault="00D1316A" w:rsidP="00D1316A">
      <w:r w:rsidRPr="00520718">
        <w:t xml:space="preserve">Аварии на автомобильном, морском, авиационном транспорте в большинстве случаев обусловлены человеческим фактором или природно-техногенными причинами. </w:t>
      </w:r>
    </w:p>
    <w:p w:rsidR="00D1316A" w:rsidRPr="00520718" w:rsidRDefault="00D1316A" w:rsidP="00D1316A">
      <w:r w:rsidRPr="00520718">
        <w:t>Вероятность чрезвычайных ситуаций существует при перевозке взрывоопасных, химически опасных веществ и т.д. при неисправности транспортных средств, при неопытности водителей, при авариях на транспорте.</w:t>
      </w:r>
    </w:p>
    <w:p w:rsidR="00D1316A" w:rsidRPr="00520718" w:rsidRDefault="00D1316A" w:rsidP="00D1316A"/>
    <w:p w:rsidR="00D1316A" w:rsidRPr="00520718" w:rsidRDefault="00D1316A" w:rsidP="00D1316A">
      <w:pPr>
        <w:rPr>
          <w:u w:val="single"/>
        </w:rPr>
      </w:pPr>
      <w:r w:rsidRPr="00520718">
        <w:rPr>
          <w:u w:val="single"/>
        </w:rPr>
        <w:t>Ава</w:t>
      </w:r>
      <w:r w:rsidR="00970228" w:rsidRPr="00520718">
        <w:rPr>
          <w:u w:val="single"/>
        </w:rPr>
        <w:t>рии (катастрофы) на автодорогах</w:t>
      </w:r>
    </w:p>
    <w:p w:rsidR="00D1316A" w:rsidRPr="00520718" w:rsidRDefault="00D1316A" w:rsidP="00D1316A">
      <w:r w:rsidRPr="00520718">
        <w:t>Общая протяженность автомобильных дорог общего пользования Камчатского края по состоянию на 01.01.2018 года составляет - 1880 км, в т.ч. с твердым покрытием – 1849 км.</w:t>
      </w:r>
    </w:p>
    <w:p w:rsidR="00D1316A" w:rsidRPr="00520718" w:rsidRDefault="00D1316A" w:rsidP="00D1316A">
      <w:pPr>
        <w:rPr>
          <w:b/>
          <w:bCs/>
        </w:rPr>
      </w:pPr>
      <w:r w:rsidRPr="00520718">
        <w:rPr>
          <w:bCs/>
        </w:rPr>
        <w:t>Автомобильный транспорт, ввиду неразвитости дорожной сети, имеет внутрирегиональное значение и служит для обеспечения перевозки грузов и пассажиров в пределах Петропавловско-Елизовской агломерации и центральной части Камчатского полуострова. Выход на опорную сеть автомобильных дорог других регионов отсутствует.</w:t>
      </w:r>
    </w:p>
    <w:p w:rsidR="00D1316A" w:rsidRPr="00520718" w:rsidRDefault="00D1316A" w:rsidP="00D1316A">
      <w:r w:rsidRPr="00520718">
        <w:lastRenderedPageBreak/>
        <w:t>К автомобильным дорогам общего пользования регионального или межмуниципального значения Камчатского края относятся следующие дороги:</w:t>
      </w:r>
    </w:p>
    <w:p w:rsidR="00D1316A" w:rsidRPr="00520718" w:rsidRDefault="00D1316A" w:rsidP="00970228">
      <w:pPr>
        <w:numPr>
          <w:ilvl w:val="0"/>
          <w:numId w:val="2"/>
        </w:numPr>
        <w:tabs>
          <w:tab w:val="left" w:pos="993"/>
        </w:tabs>
        <w:spacing w:before="0" w:after="0"/>
        <w:ind w:left="0" w:firstLine="567"/>
      </w:pPr>
      <w:r w:rsidRPr="00520718">
        <w:t>автомобильные дороги, соединяющие административный центр Камчатского края – город Петропавловск-Камчатский с административными центрами муниципальных районов и городских округов в Камчатском крае;</w:t>
      </w:r>
    </w:p>
    <w:p w:rsidR="00D1316A" w:rsidRPr="00520718" w:rsidRDefault="00D1316A" w:rsidP="00970228">
      <w:pPr>
        <w:numPr>
          <w:ilvl w:val="0"/>
          <w:numId w:val="2"/>
        </w:numPr>
        <w:tabs>
          <w:tab w:val="left" w:pos="993"/>
        </w:tabs>
        <w:spacing w:before="0" w:after="0"/>
        <w:ind w:left="0" w:firstLine="567"/>
      </w:pPr>
      <w:r w:rsidRPr="00520718">
        <w:t>автомобильные дороги, соединяющие между собой по кратчайшему направлению федеральные и краевые дороги;</w:t>
      </w:r>
    </w:p>
    <w:p w:rsidR="00D1316A" w:rsidRPr="00520718" w:rsidRDefault="00A90828" w:rsidP="00970228">
      <w:pPr>
        <w:numPr>
          <w:ilvl w:val="0"/>
          <w:numId w:val="2"/>
        </w:numPr>
        <w:tabs>
          <w:tab w:val="left" w:pos="993"/>
        </w:tabs>
        <w:spacing w:before="0" w:after="0"/>
        <w:ind w:left="0" w:firstLine="567"/>
      </w:pPr>
      <w:r w:rsidRPr="00520718">
        <w:t>автомобильные дороги межмуниципального значения,</w:t>
      </w:r>
      <w:r w:rsidR="00D1316A" w:rsidRPr="00520718">
        <w:t xml:space="preserve"> соединяющие между собой по кратчайшему направлению административные центры муниципальных районов и городских округов в Камчатском крае;</w:t>
      </w:r>
    </w:p>
    <w:p w:rsidR="00D1316A" w:rsidRPr="00520718" w:rsidRDefault="00D1316A" w:rsidP="00970228">
      <w:pPr>
        <w:numPr>
          <w:ilvl w:val="0"/>
          <w:numId w:val="2"/>
        </w:numPr>
        <w:tabs>
          <w:tab w:val="left" w:pos="993"/>
        </w:tabs>
        <w:spacing w:before="0" w:after="0"/>
        <w:ind w:left="0" w:firstLine="567"/>
      </w:pPr>
      <w:r w:rsidRPr="00520718">
        <w:t>автомобильные дороги (подъезды от краевых дорог) к морским портам и портовым пунктам, аэропортам, находящимся вне границ населенных пунктов, а также к другим важным объектам краевого значения.</w:t>
      </w:r>
    </w:p>
    <w:p w:rsidR="00D1316A" w:rsidRPr="00520718" w:rsidRDefault="00D1316A" w:rsidP="00D1316A">
      <w:r w:rsidRPr="00520718">
        <w:t>Основными дорогами на территории Камчатского края являются автомобильными дорогами:</w:t>
      </w:r>
    </w:p>
    <w:p w:rsidR="00D1316A" w:rsidRPr="00520718" w:rsidRDefault="00D1316A" w:rsidP="00970228">
      <w:pPr>
        <w:numPr>
          <w:ilvl w:val="0"/>
          <w:numId w:val="2"/>
        </w:numPr>
        <w:tabs>
          <w:tab w:val="left" w:pos="993"/>
        </w:tabs>
        <w:spacing w:before="0" w:after="0"/>
        <w:ind w:left="0" w:firstLine="567"/>
      </w:pPr>
      <w:r w:rsidRPr="00520718">
        <w:t>Петропавловск-Камчатский – Мильково – Ключи – Усть-Камчатск;</w:t>
      </w:r>
    </w:p>
    <w:p w:rsidR="00D1316A" w:rsidRPr="00520718" w:rsidRDefault="00D1316A" w:rsidP="00970228">
      <w:pPr>
        <w:numPr>
          <w:ilvl w:val="0"/>
          <w:numId w:val="2"/>
        </w:numPr>
        <w:tabs>
          <w:tab w:val="left" w:pos="993"/>
        </w:tabs>
        <w:spacing w:before="0" w:after="0"/>
        <w:ind w:left="0" w:firstLine="567"/>
      </w:pPr>
      <w:r w:rsidRPr="00520718">
        <w:t>Петропавловск-Камчатский – Елизово – Вилючинск;</w:t>
      </w:r>
    </w:p>
    <w:p w:rsidR="00D1316A" w:rsidRPr="00520718" w:rsidRDefault="00D1316A" w:rsidP="00970228">
      <w:pPr>
        <w:numPr>
          <w:ilvl w:val="0"/>
          <w:numId w:val="2"/>
        </w:numPr>
        <w:tabs>
          <w:tab w:val="left" w:pos="993"/>
        </w:tabs>
        <w:spacing w:before="0" w:after="0"/>
        <w:ind w:left="0" w:firstLine="567"/>
      </w:pPr>
      <w:r w:rsidRPr="00520718">
        <w:t>Петропавловск-Камчатский – Усть-Большерецк,</w:t>
      </w:r>
    </w:p>
    <w:p w:rsidR="00D1316A" w:rsidRPr="00520718" w:rsidRDefault="00D1316A" w:rsidP="00970228">
      <w:pPr>
        <w:numPr>
          <w:ilvl w:val="0"/>
          <w:numId w:val="2"/>
        </w:numPr>
        <w:tabs>
          <w:tab w:val="left" w:pos="993"/>
        </w:tabs>
        <w:spacing w:before="0" w:after="0"/>
        <w:ind w:left="0" w:firstLine="567"/>
      </w:pPr>
      <w:r w:rsidRPr="00520718">
        <w:t>Палана - аэропорт, морпорт.</w:t>
      </w:r>
    </w:p>
    <w:p w:rsidR="00D1316A" w:rsidRPr="00520718" w:rsidRDefault="00D1316A" w:rsidP="00D1316A">
      <w:r w:rsidRPr="00520718">
        <w:t>В связи с увеличением количества личного автотранспорта, перегруженностью дорожных магистралей, низкого качества состояния дорожной сети и ее оборудования</w:t>
      </w:r>
      <w:r w:rsidR="00A87890" w:rsidRPr="00520718">
        <w:t xml:space="preserve"> </w:t>
      </w:r>
      <w:r w:rsidRPr="00520718">
        <w:t xml:space="preserve">количество ДТП неуклонно увеличивается. </w:t>
      </w:r>
    </w:p>
    <w:p w:rsidR="00D1316A" w:rsidRPr="00520718" w:rsidRDefault="00D1316A" w:rsidP="00D1316A">
      <w:r w:rsidRPr="00520718">
        <w:t>Наибольшее количество ДТП приходиться в период с мая по октябрь. Это связано, прежде всего, с увеличением количества автомобилей на дорогах, находящихся в частной собственности. Особую опасность вызывают участки федеральных автомобильных трасс (источник - высокая скорость и интенсивность движения).</w:t>
      </w:r>
    </w:p>
    <w:p w:rsidR="00D1316A" w:rsidRPr="00520718" w:rsidRDefault="00D1316A" w:rsidP="00D1316A">
      <w:r w:rsidRPr="00520718">
        <w:t xml:space="preserve">В зимние месяцы возрастёт степень тяжести последствий ДТП (опрокидывание, вылет автомобилей в кювет, столкновение автомобилей). </w:t>
      </w:r>
    </w:p>
    <w:p w:rsidR="00D1316A" w:rsidRPr="00520718" w:rsidRDefault="00D1316A" w:rsidP="00D1316A">
      <w:r w:rsidRPr="00520718">
        <w:t>На автомобильном транспорте вследствие узкой ширины дорожного полотна, а также близости деревьев, возможны аварии и столкновения автотранспорта, могут погибнуть до 5 чел. Существует средний риск опасности по повторяемости ДТП на территории края.</w:t>
      </w:r>
    </w:p>
    <w:p w:rsidR="00D1316A" w:rsidRPr="00520718" w:rsidRDefault="00D1316A" w:rsidP="00D1316A">
      <w:r w:rsidRPr="00520718">
        <w:t>Также можно прогнозировать увеличение количества ДТП ввиду следующих предпосылок:</w:t>
      </w:r>
    </w:p>
    <w:p w:rsidR="00D1316A" w:rsidRPr="00520718" w:rsidRDefault="00D1316A" w:rsidP="00970228">
      <w:pPr>
        <w:numPr>
          <w:ilvl w:val="0"/>
          <w:numId w:val="2"/>
        </w:numPr>
        <w:tabs>
          <w:tab w:val="left" w:pos="993"/>
        </w:tabs>
        <w:spacing w:before="0" w:after="0"/>
        <w:ind w:left="0" w:firstLine="567"/>
      </w:pPr>
      <w:r w:rsidRPr="00520718">
        <w:t>увеличение средней скорости движения за счет роста парка иномарок;</w:t>
      </w:r>
    </w:p>
    <w:p w:rsidR="00D1316A" w:rsidRPr="00520718" w:rsidRDefault="00D1316A" w:rsidP="00970228">
      <w:pPr>
        <w:numPr>
          <w:ilvl w:val="0"/>
          <w:numId w:val="2"/>
        </w:numPr>
        <w:tabs>
          <w:tab w:val="left" w:pos="993"/>
        </w:tabs>
        <w:spacing w:before="0" w:after="0"/>
        <w:ind w:left="0" w:firstLine="567"/>
      </w:pPr>
      <w:r w:rsidRPr="00520718">
        <w:t>низкой квалификация водителей (более 80% дорожно-транспортных происшествий);</w:t>
      </w:r>
    </w:p>
    <w:p w:rsidR="00D1316A" w:rsidRPr="00520718" w:rsidRDefault="00D1316A" w:rsidP="00970228">
      <w:pPr>
        <w:numPr>
          <w:ilvl w:val="0"/>
          <w:numId w:val="2"/>
        </w:numPr>
        <w:tabs>
          <w:tab w:val="left" w:pos="993"/>
        </w:tabs>
        <w:spacing w:before="0" w:after="0"/>
        <w:ind w:left="0" w:firstLine="567"/>
      </w:pPr>
      <w:r w:rsidRPr="00520718">
        <w:t>роста объёмов перевозок пассажиров и грузов автомобильным транспортом;</w:t>
      </w:r>
    </w:p>
    <w:p w:rsidR="00D1316A" w:rsidRPr="00520718" w:rsidRDefault="00D1316A" w:rsidP="00970228">
      <w:pPr>
        <w:numPr>
          <w:ilvl w:val="0"/>
          <w:numId w:val="2"/>
        </w:numPr>
        <w:tabs>
          <w:tab w:val="left" w:pos="993"/>
        </w:tabs>
        <w:spacing w:before="0" w:after="0"/>
        <w:ind w:left="0" w:firstLine="567"/>
      </w:pPr>
      <w:r w:rsidRPr="00520718">
        <w:t>несвоевременного ремонт дорожных покрытий и дорожной инфраструктуры.</w:t>
      </w:r>
    </w:p>
    <w:p w:rsidR="00D1316A" w:rsidRPr="00520718" w:rsidRDefault="00D1316A" w:rsidP="00D1316A"/>
    <w:p w:rsidR="00D1316A" w:rsidRPr="00520718" w:rsidRDefault="00D1316A" w:rsidP="00D1316A">
      <w:pPr>
        <w:rPr>
          <w:u w:val="single"/>
        </w:rPr>
      </w:pPr>
      <w:r w:rsidRPr="00520718">
        <w:rPr>
          <w:u w:val="single"/>
        </w:rPr>
        <w:t>Аварии на воде</w:t>
      </w:r>
    </w:p>
    <w:p w:rsidR="00D1316A" w:rsidRPr="00520718" w:rsidRDefault="00D1316A" w:rsidP="00D1316A">
      <w:r w:rsidRPr="00520718">
        <w:t>Морским транспортом осуществляется перевозка всех видов продовольствия, материально-технического снабжения, топлива. Морские пассажирские перевозки в Камчатское крае не осуществляются.</w:t>
      </w:r>
      <w:r w:rsidRPr="00520718">
        <w:rPr>
          <w:b/>
        </w:rPr>
        <w:t xml:space="preserve"> </w:t>
      </w:r>
      <w:r w:rsidRPr="00520718">
        <w:t>Предприятия морского транспорта являются важнейшим звеном транспортного комплекса Камчатского края. Основные перевозки грузов в Камчатском крае осуществляются морским транспортом. В связи с этим возможны ЧС техногенного характера на морских побережьях, в особенности в Авачинской бухте, где расположен главный порт полуострова Петропавловск-Камчатский. Морской порт Петропавловска-Камчатского, в его составе 13 терминалов: Октябрьский, Тиличики, Усть-Хайрюзово, Кировский, Озерновский, Усть-Камчатский, Оссора, Пахачи, Никольское, Крутогорово, Тигиль, Палана, Манилы. Общее количество портов и пирсов -14.</w:t>
      </w:r>
    </w:p>
    <w:p w:rsidR="00D1316A" w:rsidRPr="00520718" w:rsidRDefault="00D1316A" w:rsidP="00D1316A">
      <w:pPr>
        <w:rPr>
          <w:b/>
        </w:rPr>
      </w:pPr>
      <w:r w:rsidRPr="00520718">
        <w:lastRenderedPageBreak/>
        <w:t>Порт является точкой доставки всех грузов на Камчатку. Основную опасность представляют суда перевозящие ГСМ. В случае попадания в воду в больших количествах, окружающей среде будет нанесен значительный ущерб.</w:t>
      </w:r>
      <w:r w:rsidRPr="00520718">
        <w:rPr>
          <w:b/>
        </w:rPr>
        <w:t xml:space="preserve"> </w:t>
      </w:r>
    </w:p>
    <w:p w:rsidR="00D1316A" w:rsidRPr="00520718" w:rsidRDefault="00D1316A" w:rsidP="00D1316A">
      <w:r w:rsidRPr="00520718">
        <w:t>Аварийные ситуации на морском транспорте могут произойти вследствии:</w:t>
      </w:r>
    </w:p>
    <w:p w:rsidR="00D1316A" w:rsidRPr="00520718" w:rsidRDefault="00D1316A" w:rsidP="00970228">
      <w:pPr>
        <w:numPr>
          <w:ilvl w:val="0"/>
          <w:numId w:val="2"/>
        </w:numPr>
        <w:tabs>
          <w:tab w:val="left" w:pos="993"/>
        </w:tabs>
        <w:spacing w:before="0" w:after="0"/>
        <w:ind w:left="0" w:firstLine="567"/>
      </w:pPr>
      <w:r w:rsidRPr="00520718">
        <w:t>нарушения правил эксплуатации судов;</w:t>
      </w:r>
    </w:p>
    <w:p w:rsidR="00D1316A" w:rsidRPr="00520718" w:rsidRDefault="00D1316A" w:rsidP="00970228">
      <w:pPr>
        <w:numPr>
          <w:ilvl w:val="0"/>
          <w:numId w:val="2"/>
        </w:numPr>
        <w:tabs>
          <w:tab w:val="left" w:pos="993"/>
        </w:tabs>
        <w:spacing w:before="0" w:after="0"/>
        <w:ind w:left="0" w:firstLine="567"/>
      </w:pPr>
      <w:r w:rsidRPr="00520718">
        <w:t>нарушения правил международного судоходства (МППСС);</w:t>
      </w:r>
    </w:p>
    <w:p w:rsidR="00D1316A" w:rsidRPr="00520718" w:rsidRDefault="00D1316A" w:rsidP="00970228">
      <w:pPr>
        <w:numPr>
          <w:ilvl w:val="0"/>
          <w:numId w:val="2"/>
        </w:numPr>
        <w:tabs>
          <w:tab w:val="left" w:pos="993"/>
        </w:tabs>
        <w:spacing w:before="0" w:after="0"/>
        <w:ind w:left="0" w:firstLine="567"/>
      </w:pPr>
      <w:r w:rsidRPr="00520718">
        <w:t>попадания судов в зону опасных гидрометеорологических явлений;</w:t>
      </w:r>
    </w:p>
    <w:p w:rsidR="00D1316A" w:rsidRPr="00520718" w:rsidRDefault="00D1316A" w:rsidP="00970228">
      <w:pPr>
        <w:numPr>
          <w:ilvl w:val="0"/>
          <w:numId w:val="2"/>
        </w:numPr>
        <w:tabs>
          <w:tab w:val="left" w:pos="993"/>
        </w:tabs>
        <w:spacing w:before="0" w:after="0"/>
        <w:ind w:left="0" w:firstLine="567"/>
      </w:pPr>
      <w:r w:rsidRPr="00520718">
        <w:t>аварий судового оборудования;</w:t>
      </w:r>
    </w:p>
    <w:p w:rsidR="00D1316A" w:rsidRPr="00520718" w:rsidRDefault="00D1316A" w:rsidP="00970228">
      <w:pPr>
        <w:numPr>
          <w:ilvl w:val="0"/>
          <w:numId w:val="2"/>
        </w:numPr>
        <w:tabs>
          <w:tab w:val="left" w:pos="993"/>
        </w:tabs>
        <w:spacing w:before="0" w:after="0"/>
        <w:ind w:left="0" w:firstLine="567"/>
      </w:pPr>
      <w:r w:rsidRPr="00520718">
        <w:t>посадки судна на мель;</w:t>
      </w:r>
    </w:p>
    <w:p w:rsidR="00D1316A" w:rsidRPr="00520718" w:rsidRDefault="00D1316A" w:rsidP="00970228">
      <w:pPr>
        <w:numPr>
          <w:ilvl w:val="0"/>
          <w:numId w:val="2"/>
        </w:numPr>
        <w:tabs>
          <w:tab w:val="left" w:pos="993"/>
        </w:tabs>
        <w:spacing w:before="0" w:after="0"/>
        <w:ind w:left="0" w:firstLine="567"/>
      </w:pPr>
      <w:r w:rsidRPr="00520718">
        <w:t>террористических актов.</w:t>
      </w:r>
    </w:p>
    <w:p w:rsidR="00D1316A" w:rsidRPr="00520718" w:rsidRDefault="00D1316A" w:rsidP="00D1316A">
      <w:r w:rsidRPr="00520718">
        <w:rPr>
          <w:bCs/>
        </w:rPr>
        <w:t>При прохождении циклонов и тайфунов, сопровождающихся сильным ветром порывами до 50 м/сек., выход в море кораблей невозможен.</w:t>
      </w:r>
      <w:r w:rsidRPr="00520718">
        <w:rPr>
          <w:b/>
          <w:bCs/>
        </w:rPr>
        <w:t xml:space="preserve"> </w:t>
      </w:r>
      <w:r w:rsidRPr="00520718">
        <w:t>Также при нахождении судов в зоне прохождения циклона возможно их обледенение, смещение груза, выхода из строя судового оборудования, что может привести к аварийным ситуациям (потеря хода и управления, получения пробоин корпуса, посадка на мель и опрокидывание судна).</w:t>
      </w:r>
    </w:p>
    <w:p w:rsidR="00D1316A" w:rsidRPr="00520718" w:rsidRDefault="00D1316A" w:rsidP="00D1316A">
      <w:r w:rsidRPr="00520718">
        <w:t>При авариях на морских судах возможен разлив в океан нефтепродуктов от 500 до 20000 тонн, особенно опасными в этом отношении являются танкера (топочный мазут, автобензин, дизельное топливо и др.). При этом возможно образование нефтяных пятен до 5 тыс.км</w:t>
      </w:r>
      <w:r w:rsidRPr="00520718">
        <w:rPr>
          <w:vertAlign w:val="superscript"/>
        </w:rPr>
        <w:t>2</w:t>
      </w:r>
      <w:r w:rsidRPr="00520718">
        <w:t>.</w:t>
      </w:r>
    </w:p>
    <w:p w:rsidR="00D1316A" w:rsidRPr="00520718" w:rsidRDefault="00D1316A" w:rsidP="00D1316A">
      <w:r w:rsidRPr="00520718">
        <w:t>Возникновение любой аварийной ситуации на морских судах может привести к гибели людей.</w:t>
      </w:r>
    </w:p>
    <w:p w:rsidR="00D1316A" w:rsidRPr="00520718" w:rsidRDefault="00D1316A" w:rsidP="00D1316A">
      <w:r w:rsidRPr="00520718">
        <w:t>В порту г. Петропавловска-Камчатского судов, специально оборудованных для перевозки пассажиров нет.</w:t>
      </w:r>
    </w:p>
    <w:p w:rsidR="00D1316A" w:rsidRPr="00520718" w:rsidRDefault="00D1316A" w:rsidP="00D1316A">
      <w:r w:rsidRPr="00520718">
        <w:t>В Камчатском крае риски возникновения ЧС на объектах морского транспорта характерны для Петропавловск-Камчатского городского округа, Усть-Большерецкого муниципального района, Карагинского муниципального района, Усть-Камчатского муниципального района, Олюторского муниципального района, Тигильского муниципального района, Алеутского муниципального района, Соболевского муниципального района, Пенжинского муниципального района.</w:t>
      </w:r>
    </w:p>
    <w:p w:rsidR="00D1316A" w:rsidRPr="00520718" w:rsidRDefault="00D1316A" w:rsidP="00D1316A">
      <w:r w:rsidRPr="00520718">
        <w:t>Чрезвычайные ситуации на водном транспорте будут</w:t>
      </w:r>
      <w:r w:rsidR="00A87890" w:rsidRPr="00520718">
        <w:t xml:space="preserve"> </w:t>
      </w:r>
      <w:r w:rsidRPr="00520718">
        <w:t>носить локальный характер.</w:t>
      </w:r>
    </w:p>
    <w:p w:rsidR="00D1316A" w:rsidRPr="00520718" w:rsidRDefault="00D1316A" w:rsidP="00D1316A"/>
    <w:p w:rsidR="00D1316A" w:rsidRPr="00520718" w:rsidRDefault="00970228" w:rsidP="00D1316A">
      <w:pPr>
        <w:rPr>
          <w:u w:val="single"/>
        </w:rPr>
      </w:pPr>
      <w:r w:rsidRPr="00520718">
        <w:rPr>
          <w:u w:val="single"/>
        </w:rPr>
        <w:t>Аварии на воздушном транспорте</w:t>
      </w:r>
    </w:p>
    <w:p w:rsidR="00D1316A" w:rsidRPr="00520718" w:rsidRDefault="00D1316A" w:rsidP="00D1316A">
      <w:r w:rsidRPr="00520718">
        <w:t>Для населения и хозяйства края большую роль играет авиационный транспорт. Это обусловлено большой территорией края, плохими условиями для строительства наземных путей сообщения (горный рельеф, мерзлота, высокая сейсмичность территории), низкой плотностью населения.</w:t>
      </w:r>
    </w:p>
    <w:p w:rsidR="00D1316A" w:rsidRPr="00520718" w:rsidRDefault="00D1316A" w:rsidP="00D1316A">
      <w:r w:rsidRPr="00520718">
        <w:t xml:space="preserve">На территории Камчатского края функционируют 14 аэропортов и 13 посадочных площадок вертолетов. </w:t>
      </w:r>
    </w:p>
    <w:p w:rsidR="00D1316A" w:rsidRPr="00520718" w:rsidRDefault="00D1316A" w:rsidP="00D1316A">
      <w:r w:rsidRPr="00520718">
        <w:rPr>
          <w:i/>
        </w:rPr>
        <w:t>Воздушный транспорт</w:t>
      </w:r>
      <w:r w:rsidRPr="00520718">
        <w:t xml:space="preserve"> представлен вертолетами и самолетами различного назначения и вместимости. В г. Елизово работает аэропорт международного класса способный принимать воздушные суда всех категорий. Крушение воздушного судна на территории Елизовского муниципального района может повлечь за собой всевозможный ряд последствий и ситуаций. При крушении пассажирского судна в первую очередь это большие человеческие жертвы.</w:t>
      </w:r>
    </w:p>
    <w:p w:rsidR="00D1316A" w:rsidRPr="00520718" w:rsidRDefault="00D1316A" w:rsidP="00D1316A">
      <w:r w:rsidRPr="00520718">
        <w:t>Падение воздушного судна в населенном пункте района, также может привести к дополнительным человеческим жертвам, возникновению очагов пожаров, загрязнению окружающей среды.</w:t>
      </w:r>
    </w:p>
    <w:p w:rsidR="00D1316A" w:rsidRPr="00520718" w:rsidRDefault="00D1316A" w:rsidP="00D1316A">
      <w:r w:rsidRPr="00520718">
        <w:t>Крушение вне населенных пунктов, помимо человеческих жертв, повлечет за собой возникновение очагов лесных или тундровых пожаров и загрязнение окружающей среды. Ликвидации последствий обусловлена трудностью доставки к району катастрофы людей и техники из-за отсутствия дорог и сложного рельефа местности.</w:t>
      </w:r>
    </w:p>
    <w:p w:rsidR="00D1316A" w:rsidRPr="00520718" w:rsidRDefault="00D1316A" w:rsidP="00D1316A">
      <w:r w:rsidRPr="00520718">
        <w:lastRenderedPageBreak/>
        <w:t>Регулярные рейсы маломерными воздушными судами выполняются в такие населенные пункты как: Елизово, Озерновский, Соболево, Усть-Хайрюзово, Ключи, Усть-Камчатск, Никольское, Палана, Оссора, Тигиль, Тиличики, Манилы, Ключи.</w:t>
      </w:r>
    </w:p>
    <w:p w:rsidR="00D1316A" w:rsidRPr="00520718" w:rsidRDefault="00D1316A" w:rsidP="00D1316A">
      <w:r w:rsidRPr="00520718">
        <w:t>В остальные населенные пункты доставка грузов и населения происходит с помощью вертолетов МИ-8.</w:t>
      </w:r>
    </w:p>
    <w:p w:rsidR="00D1316A" w:rsidRPr="00520718" w:rsidRDefault="00D1316A" w:rsidP="00D1316A">
      <w:r w:rsidRPr="00520718">
        <w:t>Авиация сегодня стала массовым видом транспорта и в целом по безопасности превзошла автомобильный транспорт. Однако, авиационные происшествия, аварии и катастрофы еще относительно часты, а из-за большой вместимости воздушных судов их жертвы многочисленны.</w:t>
      </w:r>
    </w:p>
    <w:p w:rsidR="00D1316A" w:rsidRPr="00520718" w:rsidRDefault="00D1316A" w:rsidP="00D1316A">
      <w:r w:rsidRPr="00520718">
        <w:t>Основными причинами авиационных происшествий являются:</w:t>
      </w:r>
    </w:p>
    <w:p w:rsidR="00D1316A" w:rsidRPr="00520718" w:rsidRDefault="00D1316A" w:rsidP="00970228">
      <w:pPr>
        <w:numPr>
          <w:ilvl w:val="0"/>
          <w:numId w:val="2"/>
        </w:numPr>
        <w:tabs>
          <w:tab w:val="left" w:pos="993"/>
        </w:tabs>
        <w:spacing w:before="0" w:after="0"/>
        <w:ind w:left="0" w:firstLine="567"/>
      </w:pPr>
      <w:r w:rsidRPr="00520718">
        <w:t>недостатки в работе лётного состава (экипажей воздушных судов);</w:t>
      </w:r>
    </w:p>
    <w:p w:rsidR="00D1316A" w:rsidRPr="00520718" w:rsidRDefault="00D1316A" w:rsidP="00970228">
      <w:pPr>
        <w:numPr>
          <w:ilvl w:val="0"/>
          <w:numId w:val="2"/>
        </w:numPr>
        <w:tabs>
          <w:tab w:val="left" w:pos="993"/>
        </w:tabs>
        <w:spacing w:before="0" w:after="0"/>
        <w:ind w:left="0" w:firstLine="567"/>
      </w:pPr>
      <w:r w:rsidRPr="00520718">
        <w:t>отказы авиационной техники в полёте;</w:t>
      </w:r>
    </w:p>
    <w:p w:rsidR="00D1316A" w:rsidRPr="00520718" w:rsidRDefault="00D1316A" w:rsidP="00970228">
      <w:pPr>
        <w:numPr>
          <w:ilvl w:val="0"/>
          <w:numId w:val="2"/>
        </w:numPr>
        <w:tabs>
          <w:tab w:val="left" w:pos="993"/>
        </w:tabs>
        <w:spacing w:before="0" w:after="0"/>
        <w:ind w:left="0" w:firstLine="567"/>
      </w:pPr>
      <w:r w:rsidRPr="00520718">
        <w:t>недостатки в работе лётного состава (экипажей воздушных судов)</w:t>
      </w:r>
      <w:r w:rsidR="00A90828" w:rsidRPr="00520718">
        <w:t xml:space="preserve"> </w:t>
      </w:r>
      <w:r w:rsidRPr="00520718">
        <w:t>+</w:t>
      </w:r>
      <w:r w:rsidR="00A90828" w:rsidRPr="00520718">
        <w:t xml:space="preserve"> </w:t>
      </w:r>
      <w:r w:rsidRPr="00520718">
        <w:t>недостатки в работе служб наземного обеспечения пилотов;</w:t>
      </w:r>
    </w:p>
    <w:p w:rsidR="00D1316A" w:rsidRPr="00520718" w:rsidRDefault="00D1316A" w:rsidP="00970228">
      <w:pPr>
        <w:numPr>
          <w:ilvl w:val="0"/>
          <w:numId w:val="2"/>
        </w:numPr>
        <w:tabs>
          <w:tab w:val="left" w:pos="993"/>
        </w:tabs>
        <w:spacing w:before="0" w:after="0"/>
        <w:ind w:left="0" w:firstLine="567"/>
      </w:pPr>
      <w:r w:rsidRPr="00520718">
        <w:t xml:space="preserve">недостатки в работе лётного состава (экипажей воздушных </w:t>
      </w:r>
      <w:r w:rsidR="00A90828" w:rsidRPr="00520718">
        <w:t xml:space="preserve">судов) + </w:t>
      </w:r>
      <w:r w:rsidRPr="00520718">
        <w:t>отказы авиационной техники в полёте.</w:t>
      </w:r>
    </w:p>
    <w:p w:rsidR="00D1316A" w:rsidRPr="00520718" w:rsidRDefault="00D1316A" w:rsidP="00D1316A"/>
    <w:p w:rsidR="00D1316A" w:rsidRPr="00520718" w:rsidRDefault="00970228" w:rsidP="00D1316A">
      <w:pPr>
        <w:rPr>
          <w:u w:val="single"/>
        </w:rPr>
      </w:pPr>
      <w:r w:rsidRPr="00520718">
        <w:rPr>
          <w:u w:val="single"/>
        </w:rPr>
        <w:t>Аварии на трубопроводах</w:t>
      </w:r>
    </w:p>
    <w:p w:rsidR="00D1316A" w:rsidRPr="00520718" w:rsidRDefault="00D1316A" w:rsidP="00D1316A">
      <w:r w:rsidRPr="00520718">
        <w:t>По территории Камчатского края проходит магистральный газопровод «УКПГ-2 Нижне-Квакчикского ГКМ – АГРС г. Петропавловска-Камчатского».</w:t>
      </w:r>
    </w:p>
    <w:p w:rsidR="00D1316A" w:rsidRPr="00520718" w:rsidRDefault="00D1316A" w:rsidP="00D1316A">
      <w:r w:rsidRPr="00520718">
        <w:t xml:space="preserve">Год ввода в эксплуатацию: 2010. Проектное давление: 6,4 МПа </w:t>
      </w:r>
      <w:r w:rsidR="00A90828" w:rsidRPr="00520718">
        <w:t>с проектной производительностью</w:t>
      </w:r>
      <w:r w:rsidRPr="00520718">
        <w:t>: 750 млн. м³/год.</w:t>
      </w:r>
    </w:p>
    <w:p w:rsidR="00D1316A" w:rsidRPr="00520718" w:rsidRDefault="00D1316A" w:rsidP="00D1316A">
      <w:r w:rsidRPr="00520718">
        <w:t>Диаметр: 530 мм; Длина: 394,830 км (включая длину трех резервных ниток общей протяжённостью 6,92 км); Тип прокладки: подземный, надземный при переходе через водные преграды (исключение р. Авача).</w:t>
      </w:r>
    </w:p>
    <w:p w:rsidR="00D1316A" w:rsidRPr="00520718" w:rsidRDefault="00D1316A" w:rsidP="00D1316A">
      <w:r w:rsidRPr="00520718">
        <w:t>Данный газопровод питает АГРС-2 г. Петропавловска-Камчатского; Местоположение: Камчатский край, Елизовский район, Елизовское лесничество в квартале 143 (выдел 11), Петропавловское (бывшее Авачинское) участковое лесничество, площадь 0,25 га.</w:t>
      </w:r>
    </w:p>
    <w:p w:rsidR="00D1316A" w:rsidRPr="00520718" w:rsidRDefault="00D1316A" w:rsidP="00D1316A">
      <w:r w:rsidRPr="00520718">
        <w:t xml:space="preserve">По трассе газопровода в коридор шириной 10 км (по 5 км от оси трубопровода) попадают 13 населенных пунктов, наиболее крупным из которых является г. Петропавловск-Камчатский. Протяженность газопровода, проходящего через г. </w:t>
      </w:r>
      <w:r w:rsidR="00A90828" w:rsidRPr="00520718">
        <w:t>Петропавловск-Камчатский и его пригород,</w:t>
      </w:r>
      <w:r w:rsidRPr="00520718">
        <w:t xml:space="preserve"> составляет 13,6 км. Суммарная численность населения, проживающего в указанном коридоре - 282 тыс. человек.</w:t>
      </w:r>
    </w:p>
    <w:p w:rsidR="00D1316A" w:rsidRPr="00520718" w:rsidRDefault="00D1316A" w:rsidP="00D1316A">
      <w:r w:rsidRPr="00520718">
        <w:t>В составе объекта «Газоснабжение п. Крутогоровский» ОАО «Камчатгазпром» эксплуатирует магистральный газопровод УПГ Кшукское – п. Крутогоровский протяженностью 34 км, производительность 170 млн.м</w:t>
      </w:r>
      <w:r w:rsidRPr="00520718">
        <w:rPr>
          <w:vertAlign w:val="superscript"/>
        </w:rPr>
        <w:t>3</w:t>
      </w:r>
      <w:r w:rsidRPr="00520718">
        <w:t xml:space="preserve">/год, фактически транспортируемая 2,0 млн.м3/год; газораспределительную станцию (ГРС) п. Крутогоровский производительность 175,2 млн.м3/год. При строительстве магистрального газопровода использовались трубы Д=219х5 сталь 10СП, по ТУ 14-3-1399-86. На всём протяжении трассы газопровод уложен подземно, глубина заложения 0,8 метра, на водотоках – 1 метр. Трубы газопровода защищены противокоррозионной изоляцией типа Полилен в два слоя. </w:t>
      </w:r>
    </w:p>
    <w:p w:rsidR="00D1316A" w:rsidRPr="00520718" w:rsidRDefault="00D1316A" w:rsidP="00D1316A">
      <w:r w:rsidRPr="00520718">
        <w:t>При разгерметизации распределительного газопровода, чаще всего, происходит истечение природного газа в атмосферу с последующим рассеянием. При разгерметизации наземных участков газопроводов также возможно факельное горение (образование горящей струи в условиях мгновенного воспламенения утечки газа).</w:t>
      </w:r>
    </w:p>
    <w:p w:rsidR="00D1316A" w:rsidRPr="00520718" w:rsidRDefault="00D1316A" w:rsidP="00D1316A">
      <w:r w:rsidRPr="00520718">
        <w:t xml:space="preserve">Причем, факельное горение также наблюдается при истечении из подземного газопровода в искусственно созданном котловане (при ведении земляных работ). Кроме того, при утечке газа из подземного участка газопровода возможно проникновение вещества через грунт над трубой с последующим воспламенением и образованием колышущегося пламени (слабого источника теплового излучения, возникающего при воспламенении и фильтрации газа через грунт над телом трубы и способного служить источником зажигания). При аварии на территории населенного пункта может произойти проникновение природного газа в </w:t>
      </w:r>
      <w:r w:rsidRPr="00520718">
        <w:lastRenderedPageBreak/>
        <w:t>помещения зданий, в результате чего, возможно образование взрыво- и пожароопасной газовоздушной смеси, которая при наличии источника зажигания способна к взрыву (повышению давления в помещении за счет сгорания горючей смеси), приводящему к разрушению зданий и травмированию людей.</w:t>
      </w:r>
      <w:r w:rsidR="00A87890" w:rsidRPr="00520718">
        <w:t xml:space="preserve"> </w:t>
      </w:r>
      <w:r w:rsidRPr="00520718">
        <w:t>Зоны поражения при аварии на газопроводах приведены в таблице ниже.</w:t>
      </w:r>
    </w:p>
    <w:p w:rsidR="00D1316A" w:rsidRPr="00520718" w:rsidRDefault="00D1316A" w:rsidP="00D1316A">
      <w:r w:rsidRPr="00520718">
        <w:t>Максимальная масса природного газа, который может поступить в окружающую среду, рассчитывается по объему газа, находящегося в подводящем газопроводе (по участку газопровода максимальной длины между задвижками). Расчеты приведены для следующих параметров газопровода:</w:t>
      </w:r>
    </w:p>
    <w:p w:rsidR="00D1316A" w:rsidRPr="00520718" w:rsidRDefault="00D1316A" w:rsidP="00970228">
      <w:pPr>
        <w:numPr>
          <w:ilvl w:val="0"/>
          <w:numId w:val="2"/>
        </w:numPr>
        <w:tabs>
          <w:tab w:val="left" w:pos="993"/>
        </w:tabs>
        <w:spacing w:before="0" w:after="0"/>
        <w:ind w:left="0" w:firstLine="567"/>
      </w:pPr>
      <w:r w:rsidRPr="00520718">
        <w:t xml:space="preserve">Магистральный газопровод (МГ)- Диаметр до </w:t>
      </w:r>
      <w:smartTag w:uri="urn:schemas-microsoft-com:office:smarttags" w:element="metricconverter">
        <w:smartTagPr>
          <w:attr w:name="ProductID" w:val="1220 мм"/>
        </w:smartTagPr>
        <w:r w:rsidRPr="00520718">
          <w:t>1220 мм</w:t>
        </w:r>
      </w:smartTag>
      <w:r w:rsidRPr="00520718">
        <w:t>, Рабочее максимальное давление 5,5 МПа</w:t>
      </w:r>
    </w:p>
    <w:p w:rsidR="00D1316A" w:rsidRPr="00520718" w:rsidRDefault="00D1316A" w:rsidP="00970228">
      <w:pPr>
        <w:numPr>
          <w:ilvl w:val="0"/>
          <w:numId w:val="2"/>
        </w:numPr>
        <w:tabs>
          <w:tab w:val="left" w:pos="993"/>
        </w:tabs>
        <w:spacing w:before="0" w:after="0"/>
        <w:ind w:left="0" w:firstLine="567"/>
      </w:pPr>
      <w:r w:rsidRPr="00520718">
        <w:t xml:space="preserve">Газопровод высокого давления (ГВД)- Диаметр </w:t>
      </w:r>
      <w:smartTag w:uri="urn:schemas-microsoft-com:office:smarttags" w:element="metricconverter">
        <w:smartTagPr>
          <w:attr w:name="ProductID" w:val="400 мм"/>
        </w:smartTagPr>
        <w:r w:rsidRPr="00520718">
          <w:t>400 мм</w:t>
        </w:r>
      </w:smartTag>
      <w:r w:rsidRPr="00520718">
        <w:t>, Рабочее максимальное давление 1,2 МПа;</w:t>
      </w:r>
    </w:p>
    <w:p w:rsidR="00D1316A" w:rsidRPr="00520718" w:rsidRDefault="00D1316A" w:rsidP="00970228">
      <w:pPr>
        <w:numPr>
          <w:ilvl w:val="0"/>
          <w:numId w:val="2"/>
        </w:numPr>
        <w:tabs>
          <w:tab w:val="left" w:pos="993"/>
        </w:tabs>
        <w:spacing w:before="0" w:after="0"/>
        <w:ind w:left="0" w:firstLine="567"/>
      </w:pPr>
      <w:r w:rsidRPr="00520718">
        <w:t xml:space="preserve">Газопровод среднего давления (ГСД)- Диаметр 400, 350, 300, </w:t>
      </w:r>
      <w:smartTag w:uri="urn:schemas-microsoft-com:office:smarttags" w:element="metricconverter">
        <w:smartTagPr>
          <w:attr w:name="ProductID" w:val="219 мм"/>
        </w:smartTagPr>
        <w:r w:rsidRPr="00520718">
          <w:t>219 мм</w:t>
        </w:r>
      </w:smartTag>
      <w:r w:rsidRPr="00520718">
        <w:t>, Рабочее максимальное давление 0,6 МПа;</w:t>
      </w:r>
    </w:p>
    <w:p w:rsidR="00D1316A" w:rsidRPr="00520718" w:rsidRDefault="00D1316A" w:rsidP="00970228">
      <w:pPr>
        <w:numPr>
          <w:ilvl w:val="0"/>
          <w:numId w:val="2"/>
        </w:numPr>
        <w:tabs>
          <w:tab w:val="left" w:pos="993"/>
        </w:tabs>
        <w:spacing w:before="0" w:after="0"/>
        <w:ind w:left="0" w:firstLine="567"/>
      </w:pPr>
      <w:r w:rsidRPr="00520718">
        <w:t xml:space="preserve">Газопровод низкого давления (ГНД)- Диаметр (max) </w:t>
      </w:r>
      <w:smartTag w:uri="urn:schemas-microsoft-com:office:smarttags" w:element="metricconverter">
        <w:smartTagPr>
          <w:attr w:name="ProductID" w:val="159 мм"/>
        </w:smartTagPr>
        <w:r w:rsidRPr="00520718">
          <w:t>159 мм</w:t>
        </w:r>
      </w:smartTag>
      <w:r w:rsidRPr="00520718">
        <w:t>, Рабоче</w:t>
      </w:r>
      <w:r w:rsidR="00720DF3" w:rsidRPr="00520718">
        <w:t>е максимальное давление 0,3 МПа.</w:t>
      </w:r>
    </w:p>
    <w:p w:rsidR="00297C77" w:rsidRPr="00520718" w:rsidRDefault="00297C77" w:rsidP="00720DF3">
      <w:pPr>
        <w:tabs>
          <w:tab w:val="left" w:pos="993"/>
        </w:tabs>
        <w:spacing w:before="0" w:after="0"/>
        <w:ind w:left="567" w:firstLine="0"/>
      </w:pPr>
    </w:p>
    <w:p w:rsidR="00720DF3" w:rsidRPr="00520718" w:rsidRDefault="007000AA" w:rsidP="00720DF3">
      <w:pPr>
        <w:tabs>
          <w:tab w:val="left" w:pos="993"/>
        </w:tabs>
        <w:spacing w:before="0" w:after="0"/>
        <w:ind w:left="567" w:firstLine="0"/>
      </w:pPr>
      <w:r w:rsidRPr="00520718">
        <w:t>Таблица 6</w:t>
      </w:r>
      <w:r w:rsidR="00297C77" w:rsidRPr="00520718">
        <w:t>.2.6-1. Зоны поражения при аварии на газопроводах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000" w:firstRow="0" w:lastRow="0" w:firstColumn="0" w:lastColumn="0" w:noHBand="0" w:noVBand="0"/>
      </w:tblPr>
      <w:tblGrid>
        <w:gridCol w:w="4399"/>
        <w:gridCol w:w="1656"/>
        <w:gridCol w:w="544"/>
        <w:gridCol w:w="436"/>
        <w:gridCol w:w="461"/>
        <w:gridCol w:w="552"/>
        <w:gridCol w:w="461"/>
        <w:gridCol w:w="318"/>
        <w:gridCol w:w="411"/>
        <w:gridCol w:w="410"/>
      </w:tblGrid>
      <w:tr w:rsidR="00720DF3" w:rsidRPr="00520718" w:rsidTr="00720DF3">
        <w:trPr>
          <w:trHeight w:val="20"/>
        </w:trPr>
        <w:tc>
          <w:tcPr>
            <w:tcW w:w="2280" w:type="pct"/>
            <w:vMerge w:val="restar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Степень поражения</w:t>
            </w:r>
          </w:p>
        </w:tc>
        <w:tc>
          <w:tcPr>
            <w:tcW w:w="858" w:type="pct"/>
            <w:vMerge w:val="restar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Избыточное давление, (ДР кПа)</w:t>
            </w:r>
          </w:p>
        </w:tc>
        <w:tc>
          <w:tcPr>
            <w:tcW w:w="1862" w:type="pct"/>
            <w:gridSpan w:val="8"/>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Радиус зоны, м для газопроводов</w:t>
            </w:r>
          </w:p>
        </w:tc>
      </w:tr>
      <w:tr w:rsidR="00720DF3" w:rsidRPr="00520718" w:rsidTr="00720DF3">
        <w:trPr>
          <w:trHeight w:val="20"/>
        </w:trPr>
        <w:tc>
          <w:tcPr>
            <w:tcW w:w="2280" w:type="pct"/>
            <w:vMerge/>
            <w:shd w:val="clear" w:color="auto" w:fill="FFFFFF" w:themeFill="background1"/>
            <w:vAlign w:val="center"/>
          </w:tcPr>
          <w:p w:rsidR="00720DF3" w:rsidRPr="00520718" w:rsidRDefault="00720DF3" w:rsidP="00720DF3">
            <w:pPr>
              <w:spacing w:before="0" w:after="0"/>
              <w:ind w:firstLine="0"/>
              <w:jc w:val="left"/>
              <w:rPr>
                <w:rFonts w:eastAsia="Calibri" w:cs="Times New Roman"/>
                <w:sz w:val="20"/>
                <w:szCs w:val="20"/>
              </w:rPr>
            </w:pPr>
          </w:p>
        </w:tc>
        <w:tc>
          <w:tcPr>
            <w:tcW w:w="858" w:type="pct"/>
            <w:vMerge/>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p>
        </w:tc>
        <w:tc>
          <w:tcPr>
            <w:tcW w:w="282" w:type="pct"/>
            <w:vMerge w:val="restar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МГ</w:t>
            </w:r>
          </w:p>
        </w:tc>
        <w:tc>
          <w:tcPr>
            <w:tcW w:w="226" w:type="pct"/>
            <w:vMerge w:val="restar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ГВД</w:t>
            </w:r>
          </w:p>
        </w:tc>
        <w:tc>
          <w:tcPr>
            <w:tcW w:w="1142" w:type="pct"/>
            <w:gridSpan w:val="5"/>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ГСД</w:t>
            </w:r>
          </w:p>
        </w:tc>
        <w:tc>
          <w:tcPr>
            <w:tcW w:w="212" w:type="pct"/>
            <w:vMerge w:val="restar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ГНД</w:t>
            </w:r>
          </w:p>
        </w:tc>
      </w:tr>
      <w:tr w:rsidR="00720DF3" w:rsidRPr="00520718" w:rsidTr="00720DF3">
        <w:trPr>
          <w:trHeight w:val="20"/>
        </w:trPr>
        <w:tc>
          <w:tcPr>
            <w:tcW w:w="2280" w:type="pct"/>
            <w:vMerge/>
            <w:shd w:val="clear" w:color="auto" w:fill="FFFFFF" w:themeFill="background1"/>
            <w:vAlign w:val="center"/>
          </w:tcPr>
          <w:p w:rsidR="00720DF3" w:rsidRPr="00520718" w:rsidRDefault="00720DF3" w:rsidP="00720DF3">
            <w:pPr>
              <w:spacing w:before="0" w:after="0"/>
              <w:ind w:firstLine="0"/>
              <w:jc w:val="left"/>
              <w:rPr>
                <w:rFonts w:eastAsia="Calibri" w:cs="Times New Roman"/>
                <w:sz w:val="20"/>
                <w:szCs w:val="20"/>
              </w:rPr>
            </w:pPr>
          </w:p>
        </w:tc>
        <w:tc>
          <w:tcPr>
            <w:tcW w:w="858" w:type="pct"/>
            <w:vMerge/>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p>
        </w:tc>
        <w:tc>
          <w:tcPr>
            <w:tcW w:w="282" w:type="pct"/>
            <w:vMerge/>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p>
        </w:tc>
        <w:tc>
          <w:tcPr>
            <w:tcW w:w="226" w:type="pct"/>
            <w:vMerge/>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p>
        </w:tc>
        <w:tc>
          <w:tcPr>
            <w:tcW w:w="239"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smartTag w:uri="urn:schemas-microsoft-com:office:smarttags" w:element="metricconverter">
              <w:smartTagPr>
                <w:attr w:name="ProductID" w:val="0,4 м"/>
              </w:smartTagPr>
              <w:r w:rsidRPr="00520718">
                <w:rPr>
                  <w:rFonts w:eastAsia="Calibri" w:cs="Times New Roman"/>
                  <w:sz w:val="20"/>
                  <w:szCs w:val="20"/>
                </w:rPr>
                <w:t>0,4 м</w:t>
              </w:r>
            </w:smartTag>
          </w:p>
        </w:tc>
        <w:tc>
          <w:tcPr>
            <w:tcW w:w="286"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smartTag w:uri="urn:schemas-microsoft-com:office:smarttags" w:element="metricconverter">
              <w:smartTagPr>
                <w:attr w:name="ProductID" w:val="0,35 м"/>
              </w:smartTagPr>
              <w:r w:rsidRPr="00520718">
                <w:rPr>
                  <w:rFonts w:eastAsia="Calibri" w:cs="Times New Roman"/>
                  <w:sz w:val="20"/>
                  <w:szCs w:val="20"/>
                </w:rPr>
                <w:t>0,35 м</w:t>
              </w:r>
            </w:smartTag>
          </w:p>
        </w:tc>
        <w:tc>
          <w:tcPr>
            <w:tcW w:w="239"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smartTag w:uri="urn:schemas-microsoft-com:office:smarttags" w:element="metricconverter">
              <w:smartTagPr>
                <w:attr w:name="ProductID" w:val="0,3 м"/>
              </w:smartTagPr>
              <w:r w:rsidRPr="00520718">
                <w:rPr>
                  <w:rFonts w:eastAsia="Calibri" w:cs="Times New Roman"/>
                  <w:sz w:val="20"/>
                  <w:szCs w:val="20"/>
                </w:rPr>
                <w:t>0,3 м</w:t>
              </w:r>
            </w:smartTag>
          </w:p>
        </w:tc>
        <w:tc>
          <w:tcPr>
            <w:tcW w:w="378" w:type="pct"/>
            <w:gridSpan w:val="2"/>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smartTag w:uri="urn:schemas-microsoft-com:office:smarttags" w:element="metricconverter">
              <w:smartTagPr>
                <w:attr w:name="ProductID" w:val="0,219 м"/>
              </w:smartTagPr>
              <w:r w:rsidRPr="00520718">
                <w:rPr>
                  <w:rFonts w:eastAsia="Calibri" w:cs="Times New Roman"/>
                  <w:sz w:val="20"/>
                  <w:szCs w:val="20"/>
                </w:rPr>
                <w:t>0,219 м</w:t>
              </w:r>
            </w:smartTag>
          </w:p>
        </w:tc>
        <w:tc>
          <w:tcPr>
            <w:tcW w:w="212" w:type="pct"/>
            <w:vMerge/>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p>
        </w:tc>
      </w:tr>
      <w:tr w:rsidR="00720DF3" w:rsidRPr="00520718" w:rsidTr="00720DF3">
        <w:trPr>
          <w:trHeight w:val="20"/>
        </w:trPr>
        <w:tc>
          <w:tcPr>
            <w:tcW w:w="2280" w:type="pct"/>
            <w:shd w:val="clear" w:color="auto" w:fill="FFFFFF" w:themeFill="background1"/>
            <w:vAlign w:val="center"/>
          </w:tcPr>
          <w:p w:rsidR="00720DF3" w:rsidRPr="00520718" w:rsidRDefault="00720DF3" w:rsidP="00720DF3">
            <w:pPr>
              <w:spacing w:before="0" w:after="0"/>
              <w:ind w:firstLine="0"/>
              <w:jc w:val="left"/>
              <w:rPr>
                <w:rFonts w:eastAsia="Calibri" w:cs="Times New Roman"/>
                <w:sz w:val="20"/>
                <w:szCs w:val="20"/>
              </w:rPr>
            </w:pPr>
            <w:r w:rsidRPr="00520718">
              <w:rPr>
                <w:rFonts w:eastAsia="Calibri" w:cs="Times New Roman"/>
                <w:sz w:val="20"/>
                <w:szCs w:val="20"/>
              </w:rPr>
              <w:t>Радиус зоны детонации Го</w:t>
            </w:r>
          </w:p>
        </w:tc>
        <w:tc>
          <w:tcPr>
            <w:tcW w:w="858"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1700</w:t>
            </w:r>
          </w:p>
        </w:tc>
        <w:tc>
          <w:tcPr>
            <w:tcW w:w="282"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1480</w:t>
            </w:r>
          </w:p>
        </w:tc>
        <w:tc>
          <w:tcPr>
            <w:tcW w:w="226"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184</w:t>
            </w:r>
          </w:p>
        </w:tc>
        <w:tc>
          <w:tcPr>
            <w:tcW w:w="239"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130</w:t>
            </w:r>
          </w:p>
        </w:tc>
        <w:tc>
          <w:tcPr>
            <w:tcW w:w="286"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114</w:t>
            </w:r>
          </w:p>
        </w:tc>
        <w:tc>
          <w:tcPr>
            <w:tcW w:w="239"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97</w:t>
            </w:r>
          </w:p>
        </w:tc>
        <w:tc>
          <w:tcPr>
            <w:tcW w:w="378" w:type="pct"/>
            <w:gridSpan w:val="2"/>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71</w:t>
            </w:r>
          </w:p>
        </w:tc>
        <w:tc>
          <w:tcPr>
            <w:tcW w:w="212"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36,5</w:t>
            </w:r>
          </w:p>
        </w:tc>
      </w:tr>
      <w:tr w:rsidR="00720DF3" w:rsidRPr="00520718" w:rsidTr="00720DF3">
        <w:trPr>
          <w:trHeight w:val="20"/>
        </w:trPr>
        <w:tc>
          <w:tcPr>
            <w:tcW w:w="5000" w:type="pct"/>
            <w:gridSpan w:val="10"/>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Разрушение зданий:</w:t>
            </w:r>
          </w:p>
        </w:tc>
      </w:tr>
      <w:tr w:rsidR="00720DF3" w:rsidRPr="00520718" w:rsidTr="00720DF3">
        <w:trPr>
          <w:trHeight w:val="20"/>
        </w:trPr>
        <w:tc>
          <w:tcPr>
            <w:tcW w:w="2280" w:type="pct"/>
            <w:shd w:val="clear" w:color="auto" w:fill="FFFFFF" w:themeFill="background1"/>
            <w:vAlign w:val="center"/>
          </w:tcPr>
          <w:p w:rsidR="00720DF3" w:rsidRPr="00520718" w:rsidRDefault="00720DF3" w:rsidP="00720DF3">
            <w:pPr>
              <w:spacing w:before="0" w:after="0"/>
              <w:ind w:firstLine="0"/>
              <w:jc w:val="left"/>
              <w:rPr>
                <w:rFonts w:eastAsia="Calibri" w:cs="Times New Roman"/>
                <w:sz w:val="20"/>
                <w:szCs w:val="20"/>
              </w:rPr>
            </w:pPr>
            <w:r w:rsidRPr="00520718">
              <w:rPr>
                <w:rFonts w:eastAsia="Calibri" w:cs="Times New Roman"/>
                <w:sz w:val="20"/>
                <w:szCs w:val="20"/>
              </w:rPr>
              <w:t>Полное разрушение зданий</w:t>
            </w:r>
          </w:p>
        </w:tc>
        <w:tc>
          <w:tcPr>
            <w:tcW w:w="858"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100</w:t>
            </w:r>
          </w:p>
        </w:tc>
        <w:tc>
          <w:tcPr>
            <w:tcW w:w="282"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3996</w:t>
            </w:r>
          </w:p>
        </w:tc>
        <w:tc>
          <w:tcPr>
            <w:tcW w:w="226"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497</w:t>
            </w:r>
          </w:p>
        </w:tc>
        <w:tc>
          <w:tcPr>
            <w:tcW w:w="239"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351</w:t>
            </w:r>
          </w:p>
        </w:tc>
        <w:tc>
          <w:tcPr>
            <w:tcW w:w="286"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308</w:t>
            </w:r>
          </w:p>
        </w:tc>
        <w:tc>
          <w:tcPr>
            <w:tcW w:w="239"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262</w:t>
            </w:r>
          </w:p>
        </w:tc>
        <w:tc>
          <w:tcPr>
            <w:tcW w:w="378" w:type="pct"/>
            <w:gridSpan w:val="2"/>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192</w:t>
            </w:r>
          </w:p>
        </w:tc>
        <w:tc>
          <w:tcPr>
            <w:tcW w:w="212"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99</w:t>
            </w:r>
          </w:p>
        </w:tc>
      </w:tr>
      <w:tr w:rsidR="00720DF3" w:rsidRPr="00520718" w:rsidTr="00720DF3">
        <w:trPr>
          <w:trHeight w:val="20"/>
        </w:trPr>
        <w:tc>
          <w:tcPr>
            <w:tcW w:w="2280" w:type="pct"/>
            <w:shd w:val="clear" w:color="auto" w:fill="FFFFFF" w:themeFill="background1"/>
            <w:vAlign w:val="center"/>
          </w:tcPr>
          <w:p w:rsidR="00720DF3" w:rsidRPr="00520718" w:rsidRDefault="00720DF3" w:rsidP="00720DF3">
            <w:pPr>
              <w:spacing w:before="0" w:after="0"/>
              <w:ind w:firstLine="0"/>
              <w:jc w:val="left"/>
              <w:rPr>
                <w:rFonts w:eastAsia="Calibri" w:cs="Times New Roman"/>
                <w:sz w:val="20"/>
                <w:szCs w:val="20"/>
              </w:rPr>
            </w:pPr>
            <w:r w:rsidRPr="00520718">
              <w:rPr>
                <w:rFonts w:eastAsia="Calibri" w:cs="Times New Roman"/>
                <w:sz w:val="20"/>
                <w:szCs w:val="20"/>
              </w:rPr>
              <w:t>50 %-ное разрушение зданий</w:t>
            </w:r>
          </w:p>
        </w:tc>
        <w:tc>
          <w:tcPr>
            <w:tcW w:w="858"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53</w:t>
            </w:r>
          </w:p>
        </w:tc>
        <w:tc>
          <w:tcPr>
            <w:tcW w:w="282"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5920</w:t>
            </w:r>
          </w:p>
        </w:tc>
        <w:tc>
          <w:tcPr>
            <w:tcW w:w="226"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736</w:t>
            </w:r>
          </w:p>
        </w:tc>
        <w:tc>
          <w:tcPr>
            <w:tcW w:w="239"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520</w:t>
            </w:r>
          </w:p>
        </w:tc>
        <w:tc>
          <w:tcPr>
            <w:tcW w:w="286"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456</w:t>
            </w:r>
          </w:p>
        </w:tc>
        <w:tc>
          <w:tcPr>
            <w:tcW w:w="239"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388</w:t>
            </w:r>
          </w:p>
        </w:tc>
        <w:tc>
          <w:tcPr>
            <w:tcW w:w="378" w:type="pct"/>
            <w:gridSpan w:val="2"/>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284</w:t>
            </w:r>
          </w:p>
        </w:tc>
        <w:tc>
          <w:tcPr>
            <w:tcW w:w="212"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146</w:t>
            </w:r>
          </w:p>
        </w:tc>
      </w:tr>
      <w:tr w:rsidR="00720DF3" w:rsidRPr="00520718" w:rsidTr="00720DF3">
        <w:trPr>
          <w:trHeight w:val="20"/>
        </w:trPr>
        <w:tc>
          <w:tcPr>
            <w:tcW w:w="2280" w:type="pct"/>
            <w:shd w:val="clear" w:color="auto" w:fill="FFFFFF" w:themeFill="background1"/>
            <w:vAlign w:val="center"/>
          </w:tcPr>
          <w:p w:rsidR="00720DF3" w:rsidRPr="00520718" w:rsidRDefault="00720DF3" w:rsidP="00720DF3">
            <w:pPr>
              <w:spacing w:before="0" w:after="0"/>
              <w:ind w:firstLine="0"/>
              <w:jc w:val="left"/>
              <w:rPr>
                <w:rFonts w:eastAsia="Calibri" w:cs="Times New Roman"/>
                <w:sz w:val="20"/>
                <w:szCs w:val="20"/>
              </w:rPr>
            </w:pPr>
            <w:r w:rsidRPr="00520718">
              <w:rPr>
                <w:rFonts w:eastAsia="Calibri" w:cs="Times New Roman"/>
                <w:sz w:val="20"/>
                <w:szCs w:val="20"/>
              </w:rPr>
              <w:t>Средние повреждения зданий</w:t>
            </w:r>
          </w:p>
        </w:tc>
        <w:tc>
          <w:tcPr>
            <w:tcW w:w="858"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28</w:t>
            </w:r>
          </w:p>
        </w:tc>
        <w:tc>
          <w:tcPr>
            <w:tcW w:w="282"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8880</w:t>
            </w:r>
          </w:p>
        </w:tc>
        <w:tc>
          <w:tcPr>
            <w:tcW w:w="226"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1104</w:t>
            </w:r>
          </w:p>
        </w:tc>
        <w:tc>
          <w:tcPr>
            <w:tcW w:w="239"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780</w:t>
            </w:r>
          </w:p>
        </w:tc>
        <w:tc>
          <w:tcPr>
            <w:tcW w:w="286"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684</w:t>
            </w:r>
          </w:p>
        </w:tc>
        <w:tc>
          <w:tcPr>
            <w:tcW w:w="239"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582</w:t>
            </w:r>
          </w:p>
        </w:tc>
        <w:tc>
          <w:tcPr>
            <w:tcW w:w="378" w:type="pct"/>
            <w:gridSpan w:val="2"/>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426</w:t>
            </w:r>
          </w:p>
        </w:tc>
        <w:tc>
          <w:tcPr>
            <w:tcW w:w="212"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219</w:t>
            </w:r>
          </w:p>
        </w:tc>
      </w:tr>
      <w:tr w:rsidR="00720DF3" w:rsidRPr="00520718" w:rsidTr="00720DF3">
        <w:trPr>
          <w:trHeight w:val="20"/>
        </w:trPr>
        <w:tc>
          <w:tcPr>
            <w:tcW w:w="2280" w:type="pct"/>
            <w:shd w:val="clear" w:color="auto" w:fill="FFFFFF" w:themeFill="background1"/>
            <w:vAlign w:val="center"/>
          </w:tcPr>
          <w:p w:rsidR="00720DF3" w:rsidRPr="00520718" w:rsidRDefault="00720DF3" w:rsidP="00720DF3">
            <w:pPr>
              <w:spacing w:before="0" w:after="0"/>
              <w:ind w:firstLine="0"/>
              <w:jc w:val="left"/>
              <w:rPr>
                <w:rFonts w:eastAsia="Calibri" w:cs="Times New Roman"/>
                <w:sz w:val="20"/>
                <w:szCs w:val="20"/>
              </w:rPr>
            </w:pPr>
            <w:r w:rsidRPr="00520718">
              <w:rPr>
                <w:rFonts w:eastAsia="Calibri" w:cs="Times New Roman"/>
                <w:sz w:val="20"/>
                <w:szCs w:val="20"/>
              </w:rPr>
              <w:t>Умеренные повреждения зданий</w:t>
            </w:r>
          </w:p>
        </w:tc>
        <w:tc>
          <w:tcPr>
            <w:tcW w:w="858"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12</w:t>
            </w:r>
          </w:p>
        </w:tc>
        <w:tc>
          <w:tcPr>
            <w:tcW w:w="282"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14800</w:t>
            </w:r>
          </w:p>
        </w:tc>
        <w:tc>
          <w:tcPr>
            <w:tcW w:w="226"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1840</w:t>
            </w:r>
          </w:p>
        </w:tc>
        <w:tc>
          <w:tcPr>
            <w:tcW w:w="239"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1300</w:t>
            </w:r>
          </w:p>
        </w:tc>
        <w:tc>
          <w:tcPr>
            <w:tcW w:w="286"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1140</w:t>
            </w:r>
          </w:p>
        </w:tc>
        <w:tc>
          <w:tcPr>
            <w:tcW w:w="239"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970</w:t>
            </w:r>
          </w:p>
        </w:tc>
        <w:tc>
          <w:tcPr>
            <w:tcW w:w="378" w:type="pct"/>
            <w:gridSpan w:val="2"/>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710</w:t>
            </w:r>
          </w:p>
        </w:tc>
        <w:tc>
          <w:tcPr>
            <w:tcW w:w="212"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365</w:t>
            </w:r>
          </w:p>
        </w:tc>
      </w:tr>
      <w:tr w:rsidR="00720DF3" w:rsidRPr="00520718" w:rsidTr="00720DF3">
        <w:trPr>
          <w:trHeight w:val="20"/>
        </w:trPr>
        <w:tc>
          <w:tcPr>
            <w:tcW w:w="2280" w:type="pct"/>
            <w:shd w:val="clear" w:color="auto" w:fill="FFFFFF" w:themeFill="background1"/>
            <w:vAlign w:val="center"/>
          </w:tcPr>
          <w:p w:rsidR="00720DF3" w:rsidRPr="00520718" w:rsidRDefault="00720DF3" w:rsidP="00720DF3">
            <w:pPr>
              <w:spacing w:before="0" w:after="0"/>
              <w:ind w:firstLine="0"/>
              <w:jc w:val="left"/>
              <w:rPr>
                <w:rFonts w:eastAsia="Calibri" w:cs="Times New Roman"/>
                <w:sz w:val="20"/>
                <w:szCs w:val="20"/>
              </w:rPr>
            </w:pPr>
            <w:r w:rsidRPr="00520718">
              <w:rPr>
                <w:rFonts w:eastAsia="Calibri" w:cs="Times New Roman"/>
                <w:sz w:val="20"/>
                <w:szCs w:val="20"/>
              </w:rPr>
              <w:t>Малые повреждения (разбита часть остекления</w:t>
            </w:r>
          </w:p>
        </w:tc>
        <w:tc>
          <w:tcPr>
            <w:tcW w:w="858"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3</w:t>
            </w:r>
          </w:p>
        </w:tc>
        <w:tc>
          <w:tcPr>
            <w:tcW w:w="282"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31000</w:t>
            </w:r>
          </w:p>
        </w:tc>
        <w:tc>
          <w:tcPr>
            <w:tcW w:w="226"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4000</w:t>
            </w:r>
          </w:p>
        </w:tc>
        <w:tc>
          <w:tcPr>
            <w:tcW w:w="239"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3000</w:t>
            </w:r>
          </w:p>
        </w:tc>
        <w:tc>
          <w:tcPr>
            <w:tcW w:w="286"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2500</w:t>
            </w:r>
          </w:p>
        </w:tc>
        <w:tc>
          <w:tcPr>
            <w:tcW w:w="239"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2000</w:t>
            </w:r>
          </w:p>
        </w:tc>
        <w:tc>
          <w:tcPr>
            <w:tcW w:w="378" w:type="pct"/>
            <w:gridSpan w:val="2"/>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152000</w:t>
            </w:r>
          </w:p>
        </w:tc>
        <w:tc>
          <w:tcPr>
            <w:tcW w:w="212"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1000</w:t>
            </w:r>
          </w:p>
        </w:tc>
      </w:tr>
      <w:tr w:rsidR="00720DF3" w:rsidRPr="00520718" w:rsidTr="00720DF3">
        <w:trPr>
          <w:trHeight w:val="20"/>
        </w:trPr>
        <w:tc>
          <w:tcPr>
            <w:tcW w:w="5000" w:type="pct"/>
            <w:gridSpan w:val="10"/>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Поражения людей:</w:t>
            </w:r>
          </w:p>
        </w:tc>
      </w:tr>
      <w:tr w:rsidR="00720DF3" w:rsidRPr="00520718" w:rsidTr="00720DF3">
        <w:trPr>
          <w:trHeight w:val="20"/>
        </w:trPr>
        <w:tc>
          <w:tcPr>
            <w:tcW w:w="2280" w:type="pct"/>
            <w:shd w:val="clear" w:color="auto" w:fill="FFFFFF" w:themeFill="background1"/>
            <w:vAlign w:val="center"/>
          </w:tcPr>
          <w:p w:rsidR="00720DF3" w:rsidRPr="00520718" w:rsidRDefault="00720DF3" w:rsidP="00720DF3">
            <w:pPr>
              <w:spacing w:before="0" w:after="0"/>
              <w:ind w:firstLine="0"/>
              <w:jc w:val="left"/>
              <w:rPr>
                <w:rFonts w:eastAsia="Calibri" w:cs="Times New Roman"/>
                <w:sz w:val="20"/>
                <w:szCs w:val="20"/>
              </w:rPr>
            </w:pPr>
            <w:r w:rsidRPr="00520718">
              <w:rPr>
                <w:rFonts w:eastAsia="Calibri" w:cs="Times New Roman"/>
                <w:sz w:val="20"/>
                <w:szCs w:val="20"/>
              </w:rPr>
              <w:t>Крайне тяжелые</w:t>
            </w:r>
          </w:p>
        </w:tc>
        <w:tc>
          <w:tcPr>
            <w:tcW w:w="858"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100</w:t>
            </w:r>
          </w:p>
        </w:tc>
        <w:tc>
          <w:tcPr>
            <w:tcW w:w="282"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3996</w:t>
            </w:r>
          </w:p>
        </w:tc>
        <w:tc>
          <w:tcPr>
            <w:tcW w:w="226"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497</w:t>
            </w:r>
          </w:p>
        </w:tc>
        <w:tc>
          <w:tcPr>
            <w:tcW w:w="239"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351</w:t>
            </w:r>
          </w:p>
        </w:tc>
        <w:tc>
          <w:tcPr>
            <w:tcW w:w="286"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308</w:t>
            </w:r>
          </w:p>
        </w:tc>
        <w:tc>
          <w:tcPr>
            <w:tcW w:w="404" w:type="pct"/>
            <w:gridSpan w:val="2"/>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262</w:t>
            </w:r>
          </w:p>
        </w:tc>
        <w:tc>
          <w:tcPr>
            <w:tcW w:w="213"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192</w:t>
            </w:r>
          </w:p>
        </w:tc>
        <w:tc>
          <w:tcPr>
            <w:tcW w:w="212"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99</w:t>
            </w:r>
          </w:p>
        </w:tc>
      </w:tr>
      <w:tr w:rsidR="00720DF3" w:rsidRPr="00520718" w:rsidTr="00720DF3">
        <w:trPr>
          <w:trHeight w:val="20"/>
        </w:trPr>
        <w:tc>
          <w:tcPr>
            <w:tcW w:w="2280" w:type="pct"/>
            <w:shd w:val="clear" w:color="auto" w:fill="FFFFFF" w:themeFill="background1"/>
            <w:vAlign w:val="center"/>
          </w:tcPr>
          <w:p w:rsidR="00720DF3" w:rsidRPr="00520718" w:rsidRDefault="00720DF3" w:rsidP="00720DF3">
            <w:pPr>
              <w:spacing w:before="0" w:after="0"/>
              <w:ind w:firstLine="0"/>
              <w:jc w:val="left"/>
              <w:rPr>
                <w:rFonts w:eastAsia="Calibri" w:cs="Times New Roman"/>
                <w:sz w:val="20"/>
                <w:szCs w:val="20"/>
              </w:rPr>
            </w:pPr>
            <w:r w:rsidRPr="00520718">
              <w:rPr>
                <w:rFonts w:eastAsia="Calibri" w:cs="Times New Roman"/>
                <w:sz w:val="20"/>
                <w:szCs w:val="20"/>
              </w:rPr>
              <w:t>Тяжелые травмы</w:t>
            </w:r>
          </w:p>
        </w:tc>
        <w:tc>
          <w:tcPr>
            <w:tcW w:w="858"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60</w:t>
            </w:r>
          </w:p>
        </w:tc>
        <w:tc>
          <w:tcPr>
            <w:tcW w:w="282"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5328</w:t>
            </w:r>
          </w:p>
        </w:tc>
        <w:tc>
          <w:tcPr>
            <w:tcW w:w="226"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662</w:t>
            </w:r>
          </w:p>
        </w:tc>
        <w:tc>
          <w:tcPr>
            <w:tcW w:w="239"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468</w:t>
            </w:r>
          </w:p>
        </w:tc>
        <w:tc>
          <w:tcPr>
            <w:tcW w:w="286"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410</w:t>
            </w:r>
          </w:p>
        </w:tc>
        <w:tc>
          <w:tcPr>
            <w:tcW w:w="404" w:type="pct"/>
            <w:gridSpan w:val="2"/>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350</w:t>
            </w:r>
          </w:p>
        </w:tc>
        <w:tc>
          <w:tcPr>
            <w:tcW w:w="213"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256</w:t>
            </w:r>
          </w:p>
        </w:tc>
        <w:tc>
          <w:tcPr>
            <w:tcW w:w="212"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131</w:t>
            </w:r>
          </w:p>
        </w:tc>
      </w:tr>
      <w:tr w:rsidR="00720DF3" w:rsidRPr="00520718" w:rsidTr="00720DF3">
        <w:trPr>
          <w:trHeight w:val="20"/>
        </w:trPr>
        <w:tc>
          <w:tcPr>
            <w:tcW w:w="2280" w:type="pct"/>
            <w:shd w:val="clear" w:color="auto" w:fill="FFFFFF" w:themeFill="background1"/>
            <w:vAlign w:val="center"/>
          </w:tcPr>
          <w:p w:rsidR="00720DF3" w:rsidRPr="00520718" w:rsidRDefault="00720DF3" w:rsidP="00720DF3">
            <w:pPr>
              <w:spacing w:before="0" w:after="0"/>
              <w:ind w:firstLine="0"/>
              <w:jc w:val="left"/>
              <w:rPr>
                <w:rFonts w:eastAsia="Calibri" w:cs="Times New Roman"/>
                <w:sz w:val="20"/>
                <w:szCs w:val="20"/>
              </w:rPr>
            </w:pPr>
            <w:r w:rsidRPr="00520718">
              <w:rPr>
                <w:rFonts w:eastAsia="Calibri" w:cs="Times New Roman"/>
                <w:sz w:val="20"/>
                <w:szCs w:val="20"/>
              </w:rPr>
              <w:t>Средние травмы</w:t>
            </w:r>
          </w:p>
        </w:tc>
        <w:tc>
          <w:tcPr>
            <w:tcW w:w="858"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40</w:t>
            </w:r>
          </w:p>
        </w:tc>
        <w:tc>
          <w:tcPr>
            <w:tcW w:w="282"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7400</w:t>
            </w:r>
          </w:p>
        </w:tc>
        <w:tc>
          <w:tcPr>
            <w:tcW w:w="226"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920</w:t>
            </w:r>
          </w:p>
        </w:tc>
        <w:tc>
          <w:tcPr>
            <w:tcW w:w="239"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650</w:t>
            </w:r>
          </w:p>
        </w:tc>
        <w:tc>
          <w:tcPr>
            <w:tcW w:w="286"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570</w:t>
            </w:r>
          </w:p>
        </w:tc>
        <w:tc>
          <w:tcPr>
            <w:tcW w:w="404" w:type="pct"/>
            <w:gridSpan w:val="2"/>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485</w:t>
            </w:r>
          </w:p>
        </w:tc>
        <w:tc>
          <w:tcPr>
            <w:tcW w:w="213"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355</w:t>
            </w:r>
          </w:p>
        </w:tc>
        <w:tc>
          <w:tcPr>
            <w:tcW w:w="212"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183</w:t>
            </w:r>
          </w:p>
        </w:tc>
      </w:tr>
      <w:tr w:rsidR="00720DF3" w:rsidRPr="00520718" w:rsidTr="00720DF3">
        <w:trPr>
          <w:trHeight w:val="20"/>
        </w:trPr>
        <w:tc>
          <w:tcPr>
            <w:tcW w:w="2280" w:type="pct"/>
            <w:shd w:val="clear" w:color="auto" w:fill="FFFFFF" w:themeFill="background1"/>
            <w:vAlign w:val="center"/>
          </w:tcPr>
          <w:p w:rsidR="00720DF3" w:rsidRPr="00520718" w:rsidRDefault="00720DF3" w:rsidP="00720DF3">
            <w:pPr>
              <w:spacing w:before="0" w:after="0"/>
              <w:ind w:firstLine="0"/>
              <w:jc w:val="left"/>
              <w:rPr>
                <w:rFonts w:eastAsia="Calibri" w:cs="Times New Roman"/>
                <w:sz w:val="20"/>
                <w:szCs w:val="20"/>
              </w:rPr>
            </w:pPr>
            <w:r w:rsidRPr="00520718">
              <w:rPr>
                <w:rFonts w:eastAsia="Calibri" w:cs="Times New Roman"/>
                <w:sz w:val="20"/>
                <w:szCs w:val="20"/>
              </w:rPr>
              <w:t>Легкие травмы</w:t>
            </w:r>
          </w:p>
        </w:tc>
        <w:tc>
          <w:tcPr>
            <w:tcW w:w="858"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20</w:t>
            </w:r>
          </w:p>
        </w:tc>
        <w:tc>
          <w:tcPr>
            <w:tcW w:w="282"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11840</w:t>
            </w:r>
          </w:p>
        </w:tc>
        <w:tc>
          <w:tcPr>
            <w:tcW w:w="226"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1472</w:t>
            </w:r>
          </w:p>
        </w:tc>
        <w:tc>
          <w:tcPr>
            <w:tcW w:w="239"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1040</w:t>
            </w:r>
          </w:p>
        </w:tc>
        <w:tc>
          <w:tcPr>
            <w:tcW w:w="286"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912</w:t>
            </w:r>
          </w:p>
        </w:tc>
        <w:tc>
          <w:tcPr>
            <w:tcW w:w="404" w:type="pct"/>
            <w:gridSpan w:val="2"/>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776</w:t>
            </w:r>
          </w:p>
        </w:tc>
        <w:tc>
          <w:tcPr>
            <w:tcW w:w="213"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568</w:t>
            </w:r>
          </w:p>
        </w:tc>
        <w:tc>
          <w:tcPr>
            <w:tcW w:w="212"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292</w:t>
            </w:r>
          </w:p>
        </w:tc>
      </w:tr>
      <w:tr w:rsidR="00720DF3" w:rsidRPr="00520718" w:rsidTr="00720DF3">
        <w:trPr>
          <w:trHeight w:val="20"/>
        </w:trPr>
        <w:tc>
          <w:tcPr>
            <w:tcW w:w="2280" w:type="pct"/>
            <w:shd w:val="clear" w:color="auto" w:fill="FFFFFF" w:themeFill="background1"/>
            <w:vAlign w:val="center"/>
          </w:tcPr>
          <w:p w:rsidR="00720DF3" w:rsidRPr="00520718" w:rsidRDefault="00720DF3" w:rsidP="00720DF3">
            <w:pPr>
              <w:spacing w:before="0" w:after="0"/>
              <w:ind w:firstLine="0"/>
              <w:jc w:val="left"/>
              <w:rPr>
                <w:rFonts w:eastAsia="Calibri" w:cs="Times New Roman"/>
                <w:sz w:val="20"/>
                <w:szCs w:val="20"/>
              </w:rPr>
            </w:pPr>
            <w:r w:rsidRPr="00520718">
              <w:rPr>
                <w:rFonts w:eastAsia="Calibri" w:cs="Times New Roman"/>
                <w:sz w:val="20"/>
                <w:szCs w:val="20"/>
              </w:rPr>
              <w:t>Пороговые поражения</w:t>
            </w:r>
          </w:p>
        </w:tc>
        <w:tc>
          <w:tcPr>
            <w:tcW w:w="858"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5</w:t>
            </w:r>
          </w:p>
        </w:tc>
        <w:tc>
          <w:tcPr>
            <w:tcW w:w="282"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29600</w:t>
            </w:r>
          </w:p>
        </w:tc>
        <w:tc>
          <w:tcPr>
            <w:tcW w:w="226"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3680</w:t>
            </w:r>
          </w:p>
        </w:tc>
        <w:tc>
          <w:tcPr>
            <w:tcW w:w="239"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2600</w:t>
            </w:r>
          </w:p>
        </w:tc>
        <w:tc>
          <w:tcPr>
            <w:tcW w:w="286"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2280</w:t>
            </w:r>
          </w:p>
        </w:tc>
        <w:tc>
          <w:tcPr>
            <w:tcW w:w="404" w:type="pct"/>
            <w:gridSpan w:val="2"/>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1940</w:t>
            </w:r>
          </w:p>
        </w:tc>
        <w:tc>
          <w:tcPr>
            <w:tcW w:w="213"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1420</w:t>
            </w:r>
          </w:p>
        </w:tc>
        <w:tc>
          <w:tcPr>
            <w:tcW w:w="212" w:type="pct"/>
            <w:shd w:val="clear" w:color="auto" w:fill="FFFFFF" w:themeFill="background1"/>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730</w:t>
            </w:r>
          </w:p>
        </w:tc>
      </w:tr>
    </w:tbl>
    <w:p w:rsidR="002B5CF8" w:rsidRPr="00520718" w:rsidRDefault="002B5CF8" w:rsidP="00EE0AD7"/>
    <w:p w:rsidR="00720DF3" w:rsidRPr="00520718" w:rsidRDefault="00720DF3" w:rsidP="00720DF3">
      <w:r w:rsidRPr="00520718">
        <w:t>Наиболее опасные участки газопровода это:</w:t>
      </w:r>
    </w:p>
    <w:p w:rsidR="00720DF3" w:rsidRPr="00520718" w:rsidRDefault="00720DF3" w:rsidP="00720DF3">
      <w:pPr>
        <w:numPr>
          <w:ilvl w:val="0"/>
          <w:numId w:val="2"/>
        </w:numPr>
        <w:tabs>
          <w:tab w:val="left" w:pos="993"/>
        </w:tabs>
        <w:spacing w:before="0" w:after="0"/>
        <w:ind w:left="0" w:firstLine="567"/>
      </w:pPr>
      <w:r w:rsidRPr="00520718">
        <w:t>Переходы газопровода через</w:t>
      </w:r>
      <w:r w:rsidR="00A87890" w:rsidRPr="00520718">
        <w:t xml:space="preserve"> </w:t>
      </w:r>
      <w:r w:rsidRPr="00520718">
        <w:t>автомобильные дороги.</w:t>
      </w:r>
    </w:p>
    <w:p w:rsidR="00720DF3" w:rsidRPr="00520718" w:rsidRDefault="00720DF3" w:rsidP="00720DF3">
      <w:pPr>
        <w:numPr>
          <w:ilvl w:val="0"/>
          <w:numId w:val="2"/>
        </w:numPr>
        <w:tabs>
          <w:tab w:val="left" w:pos="993"/>
        </w:tabs>
        <w:spacing w:before="0" w:after="0"/>
        <w:ind w:left="0" w:firstLine="567"/>
      </w:pPr>
      <w:r w:rsidRPr="00520718">
        <w:t>Пересечение с водной преградой.</w:t>
      </w:r>
    </w:p>
    <w:p w:rsidR="00720DF3" w:rsidRPr="00520718" w:rsidRDefault="00720DF3" w:rsidP="00720DF3">
      <w:r w:rsidRPr="00520718">
        <w:t>Основными причинами аварии на трубопроводном транспорте являются нарушения технологического режима, правил монтажа и ремонта оборудования, несовершенство конструкций и узлов и отсутствие технологической и производственной дисциплины.</w:t>
      </w:r>
    </w:p>
    <w:p w:rsidR="00720DF3" w:rsidRPr="00520718" w:rsidRDefault="00720DF3" w:rsidP="00720DF3"/>
    <w:p w:rsidR="00720DF3" w:rsidRPr="00520718" w:rsidRDefault="00720DF3" w:rsidP="00720DF3">
      <w:pPr>
        <w:rPr>
          <w:u w:val="single"/>
        </w:rPr>
      </w:pPr>
      <w:r w:rsidRPr="00520718">
        <w:rPr>
          <w:u w:val="single"/>
        </w:rPr>
        <w:t>Перевозка опасных грузов</w:t>
      </w:r>
    </w:p>
    <w:p w:rsidR="00720DF3" w:rsidRPr="00520718" w:rsidRDefault="00720DF3" w:rsidP="00720DF3">
      <w:r w:rsidRPr="00520718">
        <w:t>Транспорт является источником опасности не только для его пассажиров, но и для населения, проживающего в зонах транспортных магистралей, поскольку по ним перевозится большое количество легковоспламеняющихся, химических, радиоактивных, взрывчатых и других веществ, представляющих при аварии угрозу жизни и здоровью людей. Такие вещества составляют в общем объеме грузоперевозок около 12 %. По территории Камчатского края</w:t>
      </w:r>
      <w:r w:rsidR="00A87890" w:rsidRPr="00520718">
        <w:t xml:space="preserve"> </w:t>
      </w:r>
      <w:r w:rsidRPr="00520718">
        <w:t>проходят маршруты транспортировки опасных грузов, в основном, это связанно с перевозкой аммиака для холодильных установок.</w:t>
      </w:r>
    </w:p>
    <w:p w:rsidR="00720DF3" w:rsidRPr="00520718" w:rsidRDefault="00720DF3" w:rsidP="00720DF3">
      <w:r w:rsidRPr="00520718">
        <w:t>Максимальное количество выброшенного (разлившегося) СДЯВ при аварии на автодороге</w:t>
      </w:r>
      <w:r w:rsidR="00A87890" w:rsidRPr="00520718">
        <w:t xml:space="preserve"> </w:t>
      </w:r>
      <w:r w:rsidRPr="00520718">
        <w:t>принимается как 10 т аммиака, перевозимого в автоцистерне для перевозки жидкого аммиака типа ППЦТА-12, емкостью 12 м³.</w:t>
      </w:r>
    </w:p>
    <w:p w:rsidR="00720DF3" w:rsidRPr="00520718" w:rsidRDefault="00720DF3" w:rsidP="00720DF3">
      <w:r w:rsidRPr="00520718">
        <w:lastRenderedPageBreak/>
        <w:t>Расчет производился при условии: метеорологические условия – инверсия, скорость ветра 1 м/с, температура воздуха – 20⁰С, для аммиака агрегатное состояние – хранение под давлением.</w:t>
      </w:r>
    </w:p>
    <w:p w:rsidR="00720DF3" w:rsidRPr="00520718" w:rsidRDefault="00720DF3" w:rsidP="00720DF3"/>
    <w:p w:rsidR="002B5CF8" w:rsidRPr="00520718" w:rsidRDefault="007000AA" w:rsidP="00720DF3">
      <w:r w:rsidRPr="00520718">
        <w:t>Таблица 6</w:t>
      </w:r>
      <w:r w:rsidR="00297C77" w:rsidRPr="00520718">
        <w:t>.2.6-2</w:t>
      </w:r>
      <w:r w:rsidR="00720DF3" w:rsidRPr="00520718">
        <w:t>.</w:t>
      </w:r>
      <w:r w:rsidR="00297C77" w:rsidRPr="00520718">
        <w:t xml:space="preserve"> Зоны поражения при аварии автоцистерны для перевозки жидкого аммиака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1"/>
        <w:gridCol w:w="1278"/>
        <w:gridCol w:w="1633"/>
        <w:gridCol w:w="1625"/>
        <w:gridCol w:w="1456"/>
        <w:gridCol w:w="1891"/>
      </w:tblGrid>
      <w:tr w:rsidR="00720DF3" w:rsidRPr="00520718" w:rsidTr="00720DF3">
        <w:trPr>
          <w:tblHeader/>
          <w:jc w:val="center"/>
        </w:trPr>
        <w:tc>
          <w:tcPr>
            <w:tcW w:w="0" w:type="auto"/>
            <w:shd w:val="clear" w:color="auto" w:fill="auto"/>
            <w:vAlign w:val="center"/>
          </w:tcPr>
          <w:p w:rsidR="00720DF3" w:rsidRPr="00520718" w:rsidRDefault="00720DF3" w:rsidP="00720DF3">
            <w:pPr>
              <w:spacing w:before="0" w:after="0"/>
              <w:ind w:firstLine="0"/>
              <w:jc w:val="left"/>
              <w:rPr>
                <w:rFonts w:eastAsia="Calibri" w:cs="Times New Roman"/>
                <w:sz w:val="20"/>
                <w:szCs w:val="20"/>
              </w:rPr>
            </w:pPr>
            <w:r w:rsidRPr="00520718">
              <w:rPr>
                <w:rFonts w:eastAsia="Calibri" w:cs="Times New Roman"/>
                <w:sz w:val="20"/>
                <w:szCs w:val="20"/>
              </w:rPr>
              <w:t>Варианты аварии на дороге</w:t>
            </w:r>
          </w:p>
        </w:tc>
        <w:tc>
          <w:tcPr>
            <w:tcW w:w="0" w:type="auto"/>
            <w:shd w:val="clear" w:color="auto" w:fill="auto"/>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Время испарения, час</w:t>
            </w:r>
          </w:p>
        </w:tc>
        <w:tc>
          <w:tcPr>
            <w:tcW w:w="0" w:type="auto"/>
            <w:shd w:val="clear" w:color="auto" w:fill="auto"/>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Глубина зоны заражения первичным облаком, км.</w:t>
            </w:r>
          </w:p>
        </w:tc>
        <w:tc>
          <w:tcPr>
            <w:tcW w:w="0" w:type="auto"/>
            <w:shd w:val="clear" w:color="auto" w:fill="auto"/>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Глубина зоны заражения вторичным облаком, км.</w:t>
            </w:r>
          </w:p>
        </w:tc>
        <w:tc>
          <w:tcPr>
            <w:tcW w:w="0" w:type="auto"/>
            <w:shd w:val="clear" w:color="auto" w:fill="auto"/>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Полная глубина зоны заражения, км.</w:t>
            </w:r>
          </w:p>
        </w:tc>
        <w:tc>
          <w:tcPr>
            <w:tcW w:w="0" w:type="auto"/>
            <w:shd w:val="clear" w:color="auto" w:fill="auto"/>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Глубина переноса воздушных масс через 1 час после начала аварии, км.</w:t>
            </w:r>
          </w:p>
        </w:tc>
      </w:tr>
      <w:tr w:rsidR="00720DF3" w:rsidRPr="00520718" w:rsidTr="00720DF3">
        <w:trPr>
          <w:jc w:val="center"/>
        </w:trPr>
        <w:tc>
          <w:tcPr>
            <w:tcW w:w="0" w:type="auto"/>
            <w:shd w:val="clear" w:color="auto" w:fill="auto"/>
            <w:vAlign w:val="center"/>
          </w:tcPr>
          <w:p w:rsidR="00720DF3" w:rsidRPr="00520718" w:rsidRDefault="00720DF3" w:rsidP="00720DF3">
            <w:pPr>
              <w:spacing w:before="0" w:after="0"/>
              <w:ind w:firstLine="0"/>
              <w:jc w:val="left"/>
              <w:rPr>
                <w:rFonts w:eastAsia="Calibri" w:cs="Times New Roman"/>
                <w:sz w:val="20"/>
                <w:szCs w:val="20"/>
              </w:rPr>
            </w:pPr>
            <w:r w:rsidRPr="00520718">
              <w:rPr>
                <w:rFonts w:eastAsia="Calibri" w:cs="Times New Roman"/>
                <w:sz w:val="20"/>
                <w:szCs w:val="20"/>
              </w:rPr>
              <w:t>Авария с</w:t>
            </w:r>
            <w:r w:rsidR="00A87890" w:rsidRPr="00520718">
              <w:rPr>
                <w:rFonts w:eastAsia="Calibri" w:cs="Times New Roman"/>
                <w:sz w:val="20"/>
                <w:szCs w:val="20"/>
              </w:rPr>
              <w:t xml:space="preserve"> </w:t>
            </w:r>
            <w:r w:rsidRPr="00520718">
              <w:rPr>
                <w:rFonts w:eastAsia="Calibri" w:cs="Times New Roman"/>
                <w:sz w:val="20"/>
                <w:szCs w:val="20"/>
              </w:rPr>
              <w:t>автоцистерной для перевозки жидкого аммиака</w:t>
            </w:r>
          </w:p>
        </w:tc>
        <w:tc>
          <w:tcPr>
            <w:tcW w:w="0" w:type="auto"/>
            <w:shd w:val="clear" w:color="auto" w:fill="auto"/>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1,36</w:t>
            </w:r>
          </w:p>
        </w:tc>
        <w:tc>
          <w:tcPr>
            <w:tcW w:w="0" w:type="auto"/>
            <w:shd w:val="clear" w:color="auto" w:fill="auto"/>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1,0</w:t>
            </w:r>
          </w:p>
        </w:tc>
        <w:tc>
          <w:tcPr>
            <w:tcW w:w="0" w:type="auto"/>
            <w:shd w:val="clear" w:color="auto" w:fill="auto"/>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2,0</w:t>
            </w:r>
          </w:p>
        </w:tc>
        <w:tc>
          <w:tcPr>
            <w:tcW w:w="0" w:type="auto"/>
            <w:shd w:val="clear" w:color="auto" w:fill="auto"/>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2,5</w:t>
            </w:r>
          </w:p>
        </w:tc>
        <w:tc>
          <w:tcPr>
            <w:tcW w:w="0" w:type="auto"/>
            <w:shd w:val="clear" w:color="auto" w:fill="auto"/>
            <w:vAlign w:val="center"/>
          </w:tcPr>
          <w:p w:rsidR="00720DF3" w:rsidRPr="00520718" w:rsidRDefault="00720DF3" w:rsidP="00720DF3">
            <w:pPr>
              <w:spacing w:before="0" w:after="0"/>
              <w:ind w:firstLine="0"/>
              <w:jc w:val="center"/>
              <w:rPr>
                <w:rFonts w:eastAsia="Calibri" w:cs="Times New Roman"/>
                <w:sz w:val="20"/>
                <w:szCs w:val="20"/>
              </w:rPr>
            </w:pPr>
            <w:r w:rsidRPr="00520718">
              <w:rPr>
                <w:rFonts w:eastAsia="Calibri" w:cs="Times New Roman"/>
                <w:sz w:val="20"/>
                <w:szCs w:val="20"/>
              </w:rPr>
              <w:t>5,0</w:t>
            </w:r>
          </w:p>
        </w:tc>
      </w:tr>
    </w:tbl>
    <w:p w:rsidR="00C373DC" w:rsidRPr="00520718" w:rsidRDefault="00C373DC" w:rsidP="00EE0AD7"/>
    <w:p w:rsidR="00720DF3" w:rsidRPr="00520718" w:rsidRDefault="00720DF3" w:rsidP="00720DF3">
      <w:r w:rsidRPr="00520718">
        <w:t>Для предотвращения ДТП и ЧС, связанных с перевозками на автотранспорте необходимо улучшить регулирование движения</w:t>
      </w:r>
      <w:r w:rsidR="00A87890" w:rsidRPr="00520718">
        <w:t xml:space="preserve"> </w:t>
      </w:r>
      <w:r w:rsidRPr="00520718">
        <w:t>на проблемных участках, как силами ГИБДД, так и выставлением дополнительных знаков, оборудованием разметки и дорожных ограждений. Необходимо запретить (сократить)</w:t>
      </w:r>
      <w:r w:rsidR="00A87890" w:rsidRPr="00520718">
        <w:t xml:space="preserve"> </w:t>
      </w:r>
      <w:r w:rsidRPr="00520718">
        <w:t>проезд крупногабаритных автопоездов через жилые кварталы, особенно различных</w:t>
      </w:r>
      <w:r w:rsidR="00A87890" w:rsidRPr="00520718">
        <w:t xml:space="preserve"> </w:t>
      </w:r>
      <w:r w:rsidRPr="00520718">
        <w:t xml:space="preserve">автоцистерн и топливозаправщиков, определив для них оптимально безопасный маршрут. </w:t>
      </w:r>
    </w:p>
    <w:p w:rsidR="00720DF3" w:rsidRPr="00520718" w:rsidRDefault="00720DF3" w:rsidP="00720DF3">
      <w:r w:rsidRPr="00520718">
        <w:t>Аварийность автотранспорта с цистернами при перевозках опасных грузов принимается равной 6*10-7 аварий на 1 км пути. Основными мерами защиты населения при авариях с АХОВ являются:</w:t>
      </w:r>
    </w:p>
    <w:p w:rsidR="00720DF3" w:rsidRPr="00520718" w:rsidRDefault="00720DF3" w:rsidP="00720DF3">
      <w:pPr>
        <w:numPr>
          <w:ilvl w:val="0"/>
          <w:numId w:val="2"/>
        </w:numPr>
        <w:tabs>
          <w:tab w:val="left" w:pos="993"/>
        </w:tabs>
        <w:spacing w:before="0" w:after="0"/>
        <w:ind w:left="0" w:firstLine="567"/>
      </w:pPr>
      <w:r w:rsidRPr="00520718">
        <w:t>использование индивидуальных средств защиты и убежищ с режимом изоляции (при наличии);</w:t>
      </w:r>
    </w:p>
    <w:p w:rsidR="00720DF3" w:rsidRPr="00520718" w:rsidRDefault="00720DF3" w:rsidP="00720DF3">
      <w:pPr>
        <w:numPr>
          <w:ilvl w:val="0"/>
          <w:numId w:val="2"/>
        </w:numPr>
        <w:tabs>
          <w:tab w:val="left" w:pos="993"/>
        </w:tabs>
        <w:spacing w:before="0" w:after="0"/>
        <w:ind w:left="0" w:firstLine="567"/>
      </w:pPr>
      <w:r w:rsidRPr="00520718">
        <w:t>применение антидотов и средств обработки кожных покровов;</w:t>
      </w:r>
    </w:p>
    <w:p w:rsidR="00720DF3" w:rsidRPr="00520718" w:rsidRDefault="00720DF3" w:rsidP="00720DF3">
      <w:pPr>
        <w:numPr>
          <w:ilvl w:val="0"/>
          <w:numId w:val="2"/>
        </w:numPr>
        <w:tabs>
          <w:tab w:val="left" w:pos="993"/>
        </w:tabs>
        <w:spacing w:before="0" w:after="0"/>
        <w:ind w:left="0" w:firstLine="567"/>
      </w:pPr>
      <w:r w:rsidRPr="00520718">
        <w:t>эвакуация людей из зоны заражения;</w:t>
      </w:r>
    </w:p>
    <w:p w:rsidR="00720DF3" w:rsidRPr="00520718" w:rsidRDefault="00720DF3" w:rsidP="00720DF3">
      <w:pPr>
        <w:numPr>
          <w:ilvl w:val="0"/>
          <w:numId w:val="2"/>
        </w:numPr>
        <w:tabs>
          <w:tab w:val="left" w:pos="993"/>
        </w:tabs>
        <w:spacing w:before="0" w:after="0"/>
        <w:ind w:left="0" w:firstLine="567"/>
      </w:pPr>
      <w:r w:rsidRPr="00520718">
        <w:t>санитарная обработка людей, дегазация одежды, территории, сооружений, техники и имущества.</w:t>
      </w:r>
    </w:p>
    <w:p w:rsidR="00720DF3" w:rsidRPr="00520718" w:rsidRDefault="00720DF3" w:rsidP="00720DF3"/>
    <w:p w:rsidR="00720DF3" w:rsidRPr="00520718" w:rsidRDefault="00720DF3" w:rsidP="00720DF3">
      <w:pPr>
        <w:rPr>
          <w:u w:val="single"/>
        </w:rPr>
      </w:pPr>
      <w:r w:rsidRPr="00520718">
        <w:rPr>
          <w:u w:val="single"/>
        </w:rPr>
        <w:t>Мероприятия по предотвращению чрезвычайных ситуаций на автотранспорте</w:t>
      </w:r>
    </w:p>
    <w:p w:rsidR="00720DF3" w:rsidRPr="00520718" w:rsidRDefault="00720DF3" w:rsidP="00720DF3">
      <w:r w:rsidRPr="00520718">
        <w:t xml:space="preserve">Для обеспечения быстрого и безопасного движения и предупреждения чрезвычайных ситуаций на дорогах необходим комплекс организационных </w:t>
      </w:r>
      <w:r w:rsidR="00A90828" w:rsidRPr="00520718">
        <w:t>строительных и планировочных мероприятий,</w:t>
      </w:r>
      <w:r w:rsidRPr="00520718">
        <w:t xml:space="preserve"> требующих помимо капиталовложений, длительного периода времени. Вынос основных транспортных потоков периферийно по отношению жилой застройки, совершенствование и развитие сети городских улиц и дорог, предлагаемое проектом, способствуют безопасности дорожного движения, предотвращению аварий и риска возникновения чрезвычайных ситуаций.</w:t>
      </w:r>
    </w:p>
    <w:p w:rsidR="00720DF3" w:rsidRPr="00520718" w:rsidRDefault="00720DF3" w:rsidP="00720DF3">
      <w:pPr>
        <w:numPr>
          <w:ilvl w:val="0"/>
          <w:numId w:val="2"/>
        </w:numPr>
        <w:tabs>
          <w:tab w:val="left" w:pos="993"/>
        </w:tabs>
        <w:spacing w:before="0" w:after="0"/>
        <w:ind w:left="0" w:firstLine="567"/>
      </w:pPr>
      <w:r w:rsidRPr="00520718">
        <w:t>улучшение качества зимнего содержания дорог, особенно на дорогах с уклонами, перед мостами</w:t>
      </w:r>
      <w:r w:rsidR="00A87890" w:rsidRPr="00520718">
        <w:t xml:space="preserve"> </w:t>
      </w:r>
      <w:r w:rsidRPr="00520718">
        <w:t>в период гололеда;</w:t>
      </w:r>
    </w:p>
    <w:p w:rsidR="00720DF3" w:rsidRPr="00520718" w:rsidRDefault="00720DF3" w:rsidP="00720DF3">
      <w:pPr>
        <w:numPr>
          <w:ilvl w:val="0"/>
          <w:numId w:val="2"/>
        </w:numPr>
        <w:tabs>
          <w:tab w:val="left" w:pos="993"/>
        </w:tabs>
        <w:spacing w:before="0" w:after="0"/>
        <w:ind w:left="0" w:firstLine="567"/>
      </w:pPr>
      <w:r w:rsidRPr="00520718">
        <w:t>устройство ограждений, разметка, установка дорожных знаков, улучшение освещения на автодорогах;</w:t>
      </w:r>
    </w:p>
    <w:p w:rsidR="00720DF3" w:rsidRPr="00520718" w:rsidRDefault="00720DF3" w:rsidP="00720DF3">
      <w:pPr>
        <w:numPr>
          <w:ilvl w:val="0"/>
          <w:numId w:val="2"/>
        </w:numPr>
        <w:tabs>
          <w:tab w:val="left" w:pos="993"/>
        </w:tabs>
        <w:spacing w:before="0" w:after="0"/>
        <w:ind w:left="0" w:firstLine="567"/>
      </w:pPr>
      <w:r w:rsidRPr="00520718">
        <w:t>установка стендов информирующих водителей о состоянии дорог и возможных опасных метеоусловиях.</w:t>
      </w:r>
    </w:p>
    <w:p w:rsidR="00720DF3" w:rsidRPr="00520718" w:rsidRDefault="00720DF3" w:rsidP="00720DF3">
      <w:pPr>
        <w:numPr>
          <w:ilvl w:val="0"/>
          <w:numId w:val="2"/>
        </w:numPr>
        <w:tabs>
          <w:tab w:val="left" w:pos="993"/>
        </w:tabs>
        <w:spacing w:before="0" w:after="0"/>
        <w:ind w:left="0" w:firstLine="567"/>
      </w:pPr>
      <w:r w:rsidRPr="00520718">
        <w:t>работа служб ГИБДД на дорогах за соблюдением скорости движения;</w:t>
      </w:r>
    </w:p>
    <w:p w:rsidR="00720DF3" w:rsidRPr="00520718" w:rsidRDefault="00720DF3" w:rsidP="00720DF3">
      <w:pPr>
        <w:numPr>
          <w:ilvl w:val="0"/>
          <w:numId w:val="2"/>
        </w:numPr>
        <w:tabs>
          <w:tab w:val="left" w:pos="993"/>
        </w:tabs>
        <w:spacing w:before="0" w:after="0"/>
        <w:ind w:left="0" w:firstLine="567"/>
      </w:pPr>
      <w:r w:rsidRPr="00520718">
        <w:t>регламентирование и спецсопровождение при провозке опасных грузов;</w:t>
      </w:r>
    </w:p>
    <w:p w:rsidR="00720DF3" w:rsidRPr="00520718" w:rsidRDefault="00720DF3" w:rsidP="00720DF3">
      <w:pPr>
        <w:numPr>
          <w:ilvl w:val="0"/>
          <w:numId w:val="2"/>
        </w:numPr>
        <w:tabs>
          <w:tab w:val="left" w:pos="993"/>
        </w:tabs>
        <w:spacing w:before="0" w:after="0"/>
        <w:ind w:left="0" w:firstLine="567"/>
      </w:pPr>
      <w:r w:rsidRPr="00520718">
        <w:t>комплекс мероприятий по предупреждению и ликвидации возможных экологических загрязнений при эксплуатации мостов и дорог (водоотвод с проезжей части, борьба с зимней скользкостью на мостах без применения хлоридов и песка, укрепление обочин на подходах к мостам, закрепление откосов насыпи, озеленение дорог).</w:t>
      </w:r>
    </w:p>
    <w:p w:rsidR="00720DF3" w:rsidRPr="00520718" w:rsidRDefault="00720DF3" w:rsidP="00720DF3">
      <w:pPr>
        <w:numPr>
          <w:ilvl w:val="0"/>
          <w:numId w:val="2"/>
        </w:numPr>
        <w:tabs>
          <w:tab w:val="left" w:pos="993"/>
        </w:tabs>
        <w:spacing w:before="0" w:after="0"/>
        <w:ind w:left="0" w:firstLine="567"/>
      </w:pPr>
      <w:r w:rsidRPr="00520718">
        <w:t>укрепление обочин, откосов насыпей, устройство водоотводов и других инженерных мероприятий для предотвращения размывов на предмостных участках;</w:t>
      </w:r>
    </w:p>
    <w:p w:rsidR="00720DF3" w:rsidRPr="00520718" w:rsidRDefault="00720DF3" w:rsidP="00720DF3">
      <w:pPr>
        <w:numPr>
          <w:ilvl w:val="0"/>
          <w:numId w:val="2"/>
        </w:numPr>
        <w:tabs>
          <w:tab w:val="left" w:pos="993"/>
        </w:tabs>
        <w:spacing w:before="0" w:after="0"/>
        <w:ind w:left="0" w:firstLine="567"/>
      </w:pPr>
      <w:r w:rsidRPr="00520718">
        <w:lastRenderedPageBreak/>
        <w:t>регулярная проверка состояния автомобильных мостов через реки и овраги;</w:t>
      </w:r>
    </w:p>
    <w:p w:rsidR="00C373DC" w:rsidRPr="00520718" w:rsidRDefault="00720DF3" w:rsidP="00720DF3">
      <w:pPr>
        <w:numPr>
          <w:ilvl w:val="0"/>
          <w:numId w:val="2"/>
        </w:numPr>
        <w:tabs>
          <w:tab w:val="left" w:pos="993"/>
        </w:tabs>
        <w:spacing w:before="0" w:after="0"/>
        <w:ind w:left="0" w:firstLine="567"/>
      </w:pPr>
      <w:r w:rsidRPr="00520718">
        <w:t>очистка дорог в зимнее время от снежных валов, сужающих проезжую часть и ограничивающих видимость;</w:t>
      </w:r>
    </w:p>
    <w:p w:rsidR="00720DF3" w:rsidRPr="00520718" w:rsidRDefault="00EE0AD7" w:rsidP="00720DF3">
      <w:pPr>
        <w:pStyle w:val="2"/>
      </w:pPr>
      <w:bookmarkStart w:id="174" w:name="_Toc4701051"/>
      <w:r w:rsidRPr="00520718">
        <w:t>Биолого-социальные опасности</w:t>
      </w:r>
      <w:bookmarkEnd w:id="174"/>
    </w:p>
    <w:p w:rsidR="00720DF3" w:rsidRPr="00520718" w:rsidRDefault="00720DF3" w:rsidP="00720DF3">
      <w:pPr>
        <w:rPr>
          <w:u w:val="single"/>
        </w:rPr>
      </w:pPr>
      <w:r w:rsidRPr="00520718">
        <w:rPr>
          <w:u w:val="single"/>
        </w:rPr>
        <w:t>Эпидемии. Инфекционные и паразитарные заболевания</w:t>
      </w:r>
    </w:p>
    <w:p w:rsidR="00720DF3" w:rsidRPr="00520718" w:rsidRDefault="00720DF3" w:rsidP="00720DF3">
      <w:r w:rsidRPr="00520718">
        <w:t>Так же санитарно-эпидемиологическая обстановка в крае характеризуется неудовлетворительной степенью коммунального благополучия и санитарного состояния городов и сельских районов, недостатками в обеспечении доброкачественной питьевой водой и продуктами питания, нарушениями гигиенических требований к условиям воспитания и обучения детей.</w:t>
      </w:r>
    </w:p>
    <w:p w:rsidR="00720DF3" w:rsidRPr="00520718" w:rsidRDefault="00720DF3" w:rsidP="00720DF3">
      <w:r w:rsidRPr="00520718">
        <w:t>Из особо опасных инфекционных заболеваний сельскохозяйственных животных в области возможны следующие заболевания: сибирская язва крупного рогатого скота (КРС) и чума свиней - в Елизовском муниципальном районе. Возможны спорадические (единичные) случаи заболевания среди сельскохозяйственных животных.</w:t>
      </w:r>
    </w:p>
    <w:p w:rsidR="00720DF3" w:rsidRPr="00520718" w:rsidRDefault="00720DF3" w:rsidP="00720DF3">
      <w:r w:rsidRPr="00520718">
        <w:t>Учитывая торговые отношения со странами Юго-Восточной Азии возможны завозные случаи куриного гриппа и SARS (атипичной пневмонии).</w:t>
      </w:r>
    </w:p>
    <w:p w:rsidR="00720DF3" w:rsidRPr="00520718" w:rsidRDefault="00720DF3" w:rsidP="00720DF3">
      <w:r w:rsidRPr="00520718">
        <w:t>При возникновении крупномасштабных ЧС природного характера бездомные собаки, сбиваясь в стаи, могут стать переносчиками инфекционных заболеваний среди населения края.</w:t>
      </w:r>
    </w:p>
    <w:p w:rsidR="00720DF3" w:rsidRPr="00520718" w:rsidRDefault="00720DF3" w:rsidP="00720DF3">
      <w:r w:rsidRPr="00520718">
        <w:t>Эпидемиологическая обстановка с каждым годом становится все напряженнее.</w:t>
      </w:r>
    </w:p>
    <w:p w:rsidR="00720DF3" w:rsidRPr="00520718" w:rsidRDefault="00720DF3" w:rsidP="00720DF3">
      <w:r w:rsidRPr="00520718">
        <w:t>Возможные эпидемии:</w:t>
      </w:r>
    </w:p>
    <w:p w:rsidR="00720DF3" w:rsidRPr="00520718" w:rsidRDefault="00720DF3" w:rsidP="00720DF3">
      <w:pPr>
        <w:numPr>
          <w:ilvl w:val="0"/>
          <w:numId w:val="2"/>
        </w:numPr>
        <w:tabs>
          <w:tab w:val="left" w:pos="993"/>
        </w:tabs>
        <w:spacing w:before="0" w:after="0"/>
        <w:ind w:left="0" w:firstLine="567"/>
      </w:pPr>
      <w:r w:rsidRPr="00520718">
        <w:t>острые кишечные инфекции - в населенных пунктах Камчатского края;</w:t>
      </w:r>
    </w:p>
    <w:p w:rsidR="00720DF3" w:rsidRPr="00520718" w:rsidRDefault="00720DF3" w:rsidP="00720DF3">
      <w:pPr>
        <w:numPr>
          <w:ilvl w:val="0"/>
          <w:numId w:val="2"/>
        </w:numPr>
        <w:tabs>
          <w:tab w:val="left" w:pos="993"/>
        </w:tabs>
        <w:spacing w:before="0" w:after="0"/>
        <w:ind w:left="0" w:firstLine="567"/>
      </w:pPr>
      <w:r w:rsidRPr="00520718">
        <w:t>вирусный гепатит - в населенных пунктах Камчатского края;</w:t>
      </w:r>
    </w:p>
    <w:p w:rsidR="00720DF3" w:rsidRPr="00520718" w:rsidRDefault="00720DF3" w:rsidP="00720DF3">
      <w:pPr>
        <w:numPr>
          <w:ilvl w:val="0"/>
          <w:numId w:val="2"/>
        </w:numPr>
        <w:tabs>
          <w:tab w:val="left" w:pos="993"/>
        </w:tabs>
        <w:spacing w:before="0" w:after="0"/>
        <w:ind w:left="0" w:firstLine="567"/>
      </w:pPr>
      <w:r w:rsidRPr="00520718">
        <w:t>сибирская язва и другие ООИ - по всей территории Камчатского края;</w:t>
      </w:r>
    </w:p>
    <w:p w:rsidR="00720DF3" w:rsidRPr="00520718" w:rsidRDefault="00720DF3" w:rsidP="00720DF3">
      <w:pPr>
        <w:numPr>
          <w:ilvl w:val="0"/>
          <w:numId w:val="2"/>
        </w:numPr>
        <w:tabs>
          <w:tab w:val="left" w:pos="993"/>
        </w:tabs>
        <w:spacing w:before="0" w:after="0"/>
        <w:ind w:left="0" w:firstLine="567"/>
      </w:pPr>
      <w:r w:rsidRPr="00520718">
        <w:t>острые массовые отравления - по всей территории Камчатского края;</w:t>
      </w:r>
    </w:p>
    <w:p w:rsidR="00720DF3" w:rsidRPr="00520718" w:rsidRDefault="00720DF3" w:rsidP="00720DF3">
      <w:pPr>
        <w:numPr>
          <w:ilvl w:val="0"/>
          <w:numId w:val="2"/>
        </w:numPr>
        <w:tabs>
          <w:tab w:val="left" w:pos="993"/>
        </w:tabs>
        <w:spacing w:before="0" w:after="0"/>
        <w:ind w:left="0" w:firstLine="567"/>
      </w:pPr>
      <w:r w:rsidRPr="00520718">
        <w:t>клещевой энцефалит - по всей территории Камчатского края.</w:t>
      </w:r>
    </w:p>
    <w:p w:rsidR="00720DF3" w:rsidRPr="00520718" w:rsidRDefault="00720DF3" w:rsidP="00720DF3">
      <w:r w:rsidRPr="00520718">
        <w:t>В случае затопления населенных пунктов, возможно резкое осложнение санитарно-эпидемиологической обстановки. Структура потерь среди населения будет дополняться инфекционной патологией, в частности желудочно-кишечного характера, простудными и другими заболеваниями. Большое количество населения окажется без крова, питьевой воды и продуктов питания, подвергнется воздействию холодной воды, ветра и других метеорологических факторов. Возрастет заболеваемость менингококковой инфекцией среди детей. Скопление</w:t>
      </w:r>
      <w:r w:rsidR="00A87890" w:rsidRPr="00520718">
        <w:t xml:space="preserve"> </w:t>
      </w:r>
      <w:r w:rsidRPr="00520718">
        <w:t>населения на ограниченной территории с неудовлетворительными материально-бытовыми условиями жизни будет способствовать интенсивному распространению респираторных инфекций, особую опасность будут представлять грипп, дифтерия, корь, пневмония. Число заболевших может составлять до 40 %</w:t>
      </w:r>
      <w:r w:rsidR="00A87890" w:rsidRPr="00520718">
        <w:t xml:space="preserve"> </w:t>
      </w:r>
      <w:r w:rsidRPr="00520718">
        <w:t>населения оказавшееся в зоне ЧС.</w:t>
      </w:r>
    </w:p>
    <w:p w:rsidR="00720DF3" w:rsidRPr="00520718" w:rsidRDefault="00720DF3" w:rsidP="00720DF3">
      <w:pPr>
        <w:rPr>
          <w:u w:val="single"/>
        </w:rPr>
      </w:pPr>
    </w:p>
    <w:p w:rsidR="00720DF3" w:rsidRPr="00520718" w:rsidRDefault="00720DF3" w:rsidP="00720DF3">
      <w:pPr>
        <w:rPr>
          <w:u w:val="single"/>
        </w:rPr>
      </w:pPr>
      <w:r w:rsidRPr="00520718">
        <w:rPr>
          <w:u w:val="single"/>
        </w:rPr>
        <w:t>Эпизоотическая обстановка</w:t>
      </w:r>
    </w:p>
    <w:p w:rsidR="00720DF3" w:rsidRPr="00520718" w:rsidRDefault="00720DF3" w:rsidP="00720DF3">
      <w:r w:rsidRPr="00520718">
        <w:t>Основными вредителями сельскохозяйственных культур являлись: на картофеле – фитофтороз и макроспориоз, на капусте и других крестовидных культурах - капустная муха. Фитофтора картофеля носила эпифитотийный характер, особенно в частном секторе, где обработка не проводилась.</w:t>
      </w:r>
    </w:p>
    <w:p w:rsidR="00720DF3" w:rsidRPr="00520718" w:rsidRDefault="00720DF3" w:rsidP="00720DF3">
      <w:r w:rsidRPr="00520718">
        <w:t>Степень поражения фитофторой остается высокой и усугубляется отсутствием в районе страхового запаса средств защиты растений.</w:t>
      </w:r>
    </w:p>
    <w:p w:rsidR="00720DF3" w:rsidRPr="00520718" w:rsidRDefault="00720DF3" w:rsidP="00720DF3">
      <w:r w:rsidRPr="00520718">
        <w:t>По сравнению с прошлым годом наблюдается динамика нарастания болезней и вредителей сельскохозяйственных культур, это связано с отсутствием средств защиты растений, МТС по агрохимическому обслуживанию фермерских хозяйств, сокращением пахотных земель.</w:t>
      </w:r>
    </w:p>
    <w:p w:rsidR="00720DF3" w:rsidRPr="00520718" w:rsidRDefault="00720DF3" w:rsidP="00720DF3">
      <w:r w:rsidRPr="00520718">
        <w:lastRenderedPageBreak/>
        <w:t>Все эти болезни и вредители сельскохозяйственных культур ведут к значительной потере урожая на территории всего района.</w:t>
      </w:r>
    </w:p>
    <w:p w:rsidR="00720DF3" w:rsidRPr="00520718" w:rsidRDefault="00720DF3" w:rsidP="00720DF3">
      <w:r w:rsidRPr="00520718">
        <w:t>На</w:t>
      </w:r>
      <w:r w:rsidR="00A87890" w:rsidRPr="00520718">
        <w:t xml:space="preserve"> </w:t>
      </w:r>
      <w:r w:rsidRPr="00520718">
        <w:t>территории Камчатского края расположены следующие скотомогильники:</w:t>
      </w:r>
    </w:p>
    <w:p w:rsidR="00720DF3" w:rsidRPr="00520718" w:rsidRDefault="00720DF3" w:rsidP="00720DF3">
      <w:r w:rsidRPr="00520718">
        <w:t>Действующие:</w:t>
      </w:r>
    </w:p>
    <w:p w:rsidR="00720DF3" w:rsidRPr="00520718" w:rsidRDefault="00720DF3" w:rsidP="00720DF3">
      <w:pPr>
        <w:numPr>
          <w:ilvl w:val="0"/>
          <w:numId w:val="2"/>
        </w:numPr>
        <w:tabs>
          <w:tab w:val="left" w:pos="993"/>
        </w:tabs>
        <w:spacing w:before="0" w:after="0"/>
        <w:ind w:left="0" w:firstLine="567"/>
      </w:pPr>
      <w:r w:rsidRPr="00520718">
        <w:t>скотомогильник с двумя биотермическими ямами Елизовский р-он, п.Лесной;</w:t>
      </w:r>
    </w:p>
    <w:p w:rsidR="00720DF3" w:rsidRPr="00520718" w:rsidRDefault="00720DF3" w:rsidP="00720DF3">
      <w:pPr>
        <w:numPr>
          <w:ilvl w:val="0"/>
          <w:numId w:val="2"/>
        </w:numPr>
        <w:tabs>
          <w:tab w:val="left" w:pos="993"/>
        </w:tabs>
        <w:spacing w:before="0" w:after="0"/>
        <w:ind w:left="0" w:firstLine="567"/>
      </w:pPr>
      <w:r w:rsidRPr="00520718">
        <w:t>скотомогильник с двумя биотермическими ямами г. Петропавловск­ Камчатский;</w:t>
      </w:r>
    </w:p>
    <w:p w:rsidR="00720DF3" w:rsidRPr="00520718" w:rsidRDefault="00720DF3" w:rsidP="00720DF3">
      <w:pPr>
        <w:numPr>
          <w:ilvl w:val="0"/>
          <w:numId w:val="2"/>
        </w:numPr>
        <w:tabs>
          <w:tab w:val="left" w:pos="993"/>
        </w:tabs>
        <w:spacing w:before="0" w:after="0"/>
        <w:ind w:left="0" w:firstLine="567"/>
      </w:pPr>
      <w:r w:rsidRPr="00520718">
        <w:t>скотомогильник с одной биотермической ямой Быстринский р-н, с.Эссо.</w:t>
      </w:r>
    </w:p>
    <w:p w:rsidR="00720DF3" w:rsidRPr="00520718" w:rsidRDefault="00720DF3" w:rsidP="00720DF3">
      <w:r w:rsidRPr="00520718">
        <w:t>Недействующие:</w:t>
      </w:r>
    </w:p>
    <w:p w:rsidR="00720DF3" w:rsidRPr="00520718" w:rsidRDefault="00720DF3" w:rsidP="00720DF3">
      <w:pPr>
        <w:numPr>
          <w:ilvl w:val="0"/>
          <w:numId w:val="2"/>
        </w:numPr>
        <w:tabs>
          <w:tab w:val="left" w:pos="993"/>
        </w:tabs>
        <w:spacing w:before="0" w:after="0"/>
        <w:ind w:left="0" w:firstLine="567"/>
      </w:pPr>
      <w:r w:rsidRPr="00520718">
        <w:t>скотомогильник с двумя биотермическими ямами г. Петропавловск­Камчатский, район полигона ТБО;</w:t>
      </w:r>
    </w:p>
    <w:p w:rsidR="00720DF3" w:rsidRPr="00520718" w:rsidRDefault="00720DF3" w:rsidP="00720DF3">
      <w:pPr>
        <w:numPr>
          <w:ilvl w:val="0"/>
          <w:numId w:val="2"/>
        </w:numPr>
        <w:tabs>
          <w:tab w:val="left" w:pos="993"/>
        </w:tabs>
        <w:spacing w:before="0" w:after="0"/>
        <w:ind w:left="0" w:firstLine="567"/>
      </w:pPr>
      <w:r w:rsidRPr="00520718">
        <w:t>скотомогильник</w:t>
      </w:r>
      <w:r w:rsidR="00A87890" w:rsidRPr="00520718">
        <w:t xml:space="preserve"> </w:t>
      </w:r>
      <w:r w:rsidRPr="00520718">
        <w:t>законсервированный</w:t>
      </w:r>
      <w:r w:rsidR="00A87890" w:rsidRPr="00520718">
        <w:t xml:space="preserve"> </w:t>
      </w:r>
      <w:r w:rsidRPr="00520718">
        <w:t>Елизовский р-он, п. Лесной;</w:t>
      </w:r>
    </w:p>
    <w:p w:rsidR="00720DF3" w:rsidRPr="00520718" w:rsidRDefault="00720DF3" w:rsidP="00720DF3">
      <w:pPr>
        <w:numPr>
          <w:ilvl w:val="0"/>
          <w:numId w:val="2"/>
        </w:numPr>
        <w:tabs>
          <w:tab w:val="left" w:pos="993"/>
        </w:tabs>
        <w:spacing w:before="0" w:after="0"/>
        <w:ind w:left="0" w:firstLine="567"/>
      </w:pPr>
      <w:r w:rsidRPr="00520718">
        <w:t>скотомогильник с одной биотермической ямой Быстринский р-н, с.Эссо;</w:t>
      </w:r>
    </w:p>
    <w:p w:rsidR="00720DF3" w:rsidRPr="00520718" w:rsidRDefault="00720DF3" w:rsidP="00720DF3">
      <w:pPr>
        <w:numPr>
          <w:ilvl w:val="0"/>
          <w:numId w:val="2"/>
        </w:numPr>
        <w:tabs>
          <w:tab w:val="left" w:pos="993"/>
        </w:tabs>
        <w:spacing w:before="0" w:after="0"/>
        <w:ind w:left="0" w:firstLine="567"/>
      </w:pPr>
      <w:r w:rsidRPr="00520718">
        <w:t>скотомогильник Тиrильский р-он, пгг. Палана;</w:t>
      </w:r>
    </w:p>
    <w:p w:rsidR="00720DF3" w:rsidRPr="00520718" w:rsidRDefault="00720DF3" w:rsidP="00720DF3">
      <w:pPr>
        <w:numPr>
          <w:ilvl w:val="0"/>
          <w:numId w:val="2"/>
        </w:numPr>
        <w:tabs>
          <w:tab w:val="left" w:pos="993"/>
        </w:tabs>
        <w:spacing w:before="0" w:after="0"/>
        <w:ind w:left="0" w:firstLine="567"/>
      </w:pPr>
      <w:r w:rsidRPr="00520718">
        <w:t>скотомогильник Тигильский р-он, с. Тигиль.</w:t>
      </w:r>
    </w:p>
    <w:p w:rsidR="00720DF3" w:rsidRPr="00520718" w:rsidRDefault="00720DF3" w:rsidP="00720DF3">
      <w:r w:rsidRPr="00520718">
        <w:t>В 2019 году запланировано строительство скотомогильника с одной биотермической ямой в Мильковском районе на территории, планируемой для проектирования и строительства полигона ТКО с. Мильково (район 26 км автодороги Мильково - Петропавловск-Камчатский.</w:t>
      </w:r>
    </w:p>
    <w:p w:rsidR="00720DF3" w:rsidRPr="00520718" w:rsidRDefault="00720DF3" w:rsidP="00720DF3">
      <w:r w:rsidRPr="00520718">
        <w:t xml:space="preserve">Строительство объектов ветеринарного назначения (скотомогильников, помещений для ветеринарных участков и лечебниц) осуществляется в рамках подпрограммы «Обеспечение эпизоотического и ветеринарно-санитарного благополучия» Государственной программы Камчатского края. </w:t>
      </w:r>
    </w:p>
    <w:p w:rsidR="00720DF3" w:rsidRPr="00520718" w:rsidRDefault="00720DF3" w:rsidP="00720DF3"/>
    <w:p w:rsidR="00720DF3" w:rsidRPr="00520718" w:rsidRDefault="00720DF3" w:rsidP="00720DF3">
      <w:pPr>
        <w:rPr>
          <w:u w:val="single"/>
        </w:rPr>
      </w:pPr>
      <w:r w:rsidRPr="00520718">
        <w:rPr>
          <w:u w:val="single"/>
        </w:rPr>
        <w:t>Заболевания и вредители леса</w:t>
      </w:r>
    </w:p>
    <w:p w:rsidR="00720DF3" w:rsidRPr="00520718" w:rsidRDefault="00720DF3" w:rsidP="00720DF3">
      <w:r w:rsidRPr="00520718">
        <w:t>На территории Камчатского края не известны очаги</w:t>
      </w:r>
      <w:r w:rsidR="00A87890" w:rsidRPr="00520718">
        <w:t xml:space="preserve"> </w:t>
      </w:r>
      <w:r w:rsidRPr="00520718">
        <w:t>массового размножения вредителей и распространения опасных болезней</w:t>
      </w:r>
      <w:r w:rsidR="00A87890" w:rsidRPr="00520718">
        <w:t xml:space="preserve"> </w:t>
      </w:r>
      <w:r w:rsidRPr="00520718">
        <w:t>в лесных насаждениях, которые</w:t>
      </w:r>
      <w:r w:rsidR="00A87890" w:rsidRPr="00520718">
        <w:t xml:space="preserve"> </w:t>
      </w:r>
      <w:r w:rsidRPr="00520718">
        <w:t>оказывали бы повреждения сильной степени.</w:t>
      </w:r>
      <w:r w:rsidR="00A87890" w:rsidRPr="00520718">
        <w:t xml:space="preserve"> </w:t>
      </w:r>
    </w:p>
    <w:p w:rsidR="00720DF3" w:rsidRPr="00520718" w:rsidRDefault="00720DF3" w:rsidP="00720DF3">
      <w:r w:rsidRPr="00520718">
        <w:t>Листогрызущие насекомые: несколько видов пядениц, листовёрток, пилильщиков и долгоносиков - бывают многочисленными</w:t>
      </w:r>
      <w:r w:rsidR="00A87890" w:rsidRPr="00520718">
        <w:t xml:space="preserve"> </w:t>
      </w:r>
      <w:r w:rsidRPr="00520718">
        <w:t>в отдельные годы и причиняют дефолиацию среднего и даже высокого</w:t>
      </w:r>
      <w:r w:rsidR="00A87890" w:rsidRPr="00520718">
        <w:t xml:space="preserve"> </w:t>
      </w:r>
      <w:r w:rsidRPr="00520718">
        <w:t>уровня в локальных очагах в южной части полуострова. Вспышки их массового размножения с полным объеданием листвы иногда обнаруживались в пойменных лесах Елизовского и Усть-Большерецкого лесхозов, однако</w:t>
      </w:r>
      <w:r w:rsidR="00A87890" w:rsidRPr="00520718">
        <w:t xml:space="preserve"> </w:t>
      </w:r>
      <w:r w:rsidRPr="00520718">
        <w:t>существенного ухудшения состояния кормовых пород при этом не отмечено.</w:t>
      </w:r>
    </w:p>
    <w:p w:rsidR="00720DF3" w:rsidRPr="00520718" w:rsidRDefault="00720DF3" w:rsidP="00720DF3">
      <w:r w:rsidRPr="00520718">
        <w:t xml:space="preserve">Специализированных лесозащитных служб в Камчатском крае не имеется, должность межрайонного лесопатолога в штате Агентства лесного хозяйства </w:t>
      </w:r>
      <w:r w:rsidR="00552DA4" w:rsidRPr="00520718">
        <w:t xml:space="preserve">и охраны животного мира Камчатского края </w:t>
      </w:r>
      <w:r w:rsidRPr="00520718">
        <w:t>отсутствует. Полномочия по защите леса, за исключением лесопатологического мониторинга, согласно ст. 83 Лесного кодекса РФ,</w:t>
      </w:r>
      <w:r w:rsidR="00A87890" w:rsidRPr="00520718">
        <w:t xml:space="preserve"> </w:t>
      </w:r>
      <w:r w:rsidRPr="00520718">
        <w:t>переданы уполномоченному органу государственной власти Камчатского края -</w:t>
      </w:r>
      <w:r w:rsidR="00A87890" w:rsidRPr="00520718">
        <w:t xml:space="preserve"> </w:t>
      </w:r>
      <w:r w:rsidR="00552DA4" w:rsidRPr="00520718">
        <w:t>Агентству лесного хозяйства и охраны животного мира Камчатского края</w:t>
      </w:r>
      <w:r w:rsidRPr="00520718">
        <w:t xml:space="preserve">. </w:t>
      </w:r>
    </w:p>
    <w:p w:rsidR="00720DF3" w:rsidRPr="00520718" w:rsidRDefault="00720DF3" w:rsidP="00720DF3">
      <w:r w:rsidRPr="00520718">
        <w:t>Для улучшения эпизоотической ситуации необходимо:</w:t>
      </w:r>
    </w:p>
    <w:p w:rsidR="00720DF3" w:rsidRPr="00520718" w:rsidRDefault="00720DF3" w:rsidP="00720DF3">
      <w:pPr>
        <w:numPr>
          <w:ilvl w:val="0"/>
          <w:numId w:val="2"/>
        </w:numPr>
        <w:tabs>
          <w:tab w:val="left" w:pos="993"/>
        </w:tabs>
        <w:spacing w:before="0" w:after="0"/>
        <w:ind w:left="0" w:firstLine="567"/>
      </w:pPr>
      <w:r w:rsidRPr="00520718">
        <w:t>Увеличение численности специалистов государственной ветеринарной службы.</w:t>
      </w:r>
    </w:p>
    <w:p w:rsidR="00720DF3" w:rsidRPr="00520718" w:rsidRDefault="00720DF3" w:rsidP="00720DF3">
      <w:pPr>
        <w:numPr>
          <w:ilvl w:val="0"/>
          <w:numId w:val="2"/>
        </w:numPr>
        <w:tabs>
          <w:tab w:val="left" w:pos="993"/>
        </w:tabs>
        <w:spacing w:before="0" w:after="0"/>
        <w:ind w:left="0" w:firstLine="567"/>
      </w:pPr>
      <w:r w:rsidRPr="00520718">
        <w:t>Финансирование госветслужбы в требуемых объемах.</w:t>
      </w:r>
    </w:p>
    <w:p w:rsidR="00720DF3" w:rsidRPr="00520718" w:rsidRDefault="00720DF3" w:rsidP="00720DF3">
      <w:r w:rsidRPr="00520718">
        <w:t>Предупреждение чрезвычайных ситуаций, а в случае возникновения чрезвычайных ситуаций - ликвидацию их последствий, обеспечение безопасности населения, защиту окружающей среды осуществляет краевая подсистема единой государственной системы предупреждения и ликвидации чрезвычайных ситуаций (РСЧС).</w:t>
      </w:r>
    </w:p>
    <w:p w:rsidR="00720DF3" w:rsidRPr="00520718" w:rsidRDefault="00720DF3" w:rsidP="00720DF3">
      <w:r w:rsidRPr="00520718">
        <w:t>Наблюдение и контроль за состоянием окружающей природной среды, обстановкой на потенциально-опасных объектах и на прилегающих к ним территориях осуществляет Агентство по ветеринарии Камчатского края, включающая 23 учреждения (ветеринарные пункты и лечебницы), в том числе 8 станций по борьбе с болезнями животных. В перспективе Агентство по ветеринарии планирует открыть еще 2 станции</w:t>
      </w:r>
      <w:r w:rsidR="00A87890" w:rsidRPr="00520718">
        <w:t xml:space="preserve"> </w:t>
      </w:r>
      <w:r w:rsidRPr="00520718">
        <w:t>по</w:t>
      </w:r>
      <w:r w:rsidR="00A87890" w:rsidRPr="00520718">
        <w:t xml:space="preserve"> </w:t>
      </w:r>
      <w:r w:rsidRPr="00520718">
        <w:t>борьбе</w:t>
      </w:r>
      <w:r w:rsidR="00A87890" w:rsidRPr="00520718">
        <w:t xml:space="preserve"> </w:t>
      </w:r>
      <w:r w:rsidRPr="00520718">
        <w:t>с</w:t>
      </w:r>
      <w:r w:rsidR="00A87890" w:rsidRPr="00520718">
        <w:t xml:space="preserve"> </w:t>
      </w:r>
      <w:r w:rsidRPr="00520718">
        <w:lastRenderedPageBreak/>
        <w:t>болезнями</w:t>
      </w:r>
      <w:r w:rsidR="00A87890" w:rsidRPr="00520718">
        <w:t xml:space="preserve"> </w:t>
      </w:r>
      <w:r w:rsidRPr="00520718">
        <w:t>животных (г.</w:t>
      </w:r>
      <w:r w:rsidR="00A87890" w:rsidRPr="00520718">
        <w:t xml:space="preserve"> </w:t>
      </w:r>
      <w:r w:rsidRPr="00520718">
        <w:t>Елизово и п. Устъ-Камчатск) и ветеринарная лечебница в п. Коряки и ветеринарный участок</w:t>
      </w:r>
      <w:r w:rsidR="00A87890" w:rsidRPr="00520718">
        <w:t xml:space="preserve"> </w:t>
      </w:r>
      <w:r w:rsidRPr="00520718">
        <w:t>п. Сокоч.</w:t>
      </w:r>
    </w:p>
    <w:p w:rsidR="00720DF3" w:rsidRPr="00520718" w:rsidRDefault="00720DF3" w:rsidP="00720DF3">
      <w:pPr>
        <w:pStyle w:val="2"/>
      </w:pPr>
      <w:bookmarkStart w:id="175" w:name="_Toc4701052"/>
      <w:r w:rsidRPr="00520718">
        <w:t>Террористическая угроза</w:t>
      </w:r>
      <w:bookmarkEnd w:id="175"/>
    </w:p>
    <w:p w:rsidR="00720DF3" w:rsidRPr="00520718" w:rsidRDefault="00720DF3" w:rsidP="00720DF3">
      <w:r w:rsidRPr="00520718">
        <w:t>На территории Камчатского края не исключена вероятность террористических актов связанных с насилием или угрозой его применения в отношении физических лиц или организаций, а также уничтожение (повреждение) или угроза уничтожения имущества и других материальных объектов. Вследствие большого количества потенциально опасных объектов на территории Камчатского края существует опасность нападения на данные объекты. В этом случае обстановка в зоне чрезвычайной ситуации, обусловлена технологическим терроризмом будет сопоставима с обстановкой в зоне чрезвычайной ситуации техногенного характера.</w:t>
      </w:r>
    </w:p>
    <w:p w:rsidR="00720DF3" w:rsidRPr="00520718" w:rsidRDefault="00720DF3" w:rsidP="00720DF3">
      <w:r w:rsidRPr="00520718">
        <w:t>На территории края возможны террористические акты:</w:t>
      </w:r>
    </w:p>
    <w:p w:rsidR="00720DF3" w:rsidRPr="00520718" w:rsidRDefault="00720DF3" w:rsidP="00720DF3">
      <w:pPr>
        <w:numPr>
          <w:ilvl w:val="0"/>
          <w:numId w:val="2"/>
        </w:numPr>
        <w:tabs>
          <w:tab w:val="left" w:pos="993"/>
        </w:tabs>
        <w:spacing w:before="0" w:after="0"/>
        <w:ind w:left="0" w:firstLine="567"/>
      </w:pPr>
      <w:r w:rsidRPr="00520718">
        <w:t>угроза взрыва (взрыв) в местах массового скопления людей в учебных и дошкольных заведениях, на потенциально опасных объектах экономики, объектах систем жизнеобеспечения региона;</w:t>
      </w:r>
    </w:p>
    <w:p w:rsidR="00720DF3" w:rsidRPr="00520718" w:rsidRDefault="00720DF3" w:rsidP="00720DF3">
      <w:pPr>
        <w:numPr>
          <w:ilvl w:val="0"/>
          <w:numId w:val="2"/>
        </w:numPr>
        <w:tabs>
          <w:tab w:val="left" w:pos="993"/>
        </w:tabs>
        <w:spacing w:before="0" w:after="0"/>
        <w:ind w:left="0" w:firstLine="567"/>
      </w:pPr>
      <w:r w:rsidRPr="00520718">
        <w:t>захват заложников;</w:t>
      </w:r>
    </w:p>
    <w:p w:rsidR="00720DF3" w:rsidRPr="00520718" w:rsidRDefault="00720DF3" w:rsidP="00720DF3">
      <w:pPr>
        <w:numPr>
          <w:ilvl w:val="0"/>
          <w:numId w:val="2"/>
        </w:numPr>
        <w:tabs>
          <w:tab w:val="left" w:pos="993"/>
        </w:tabs>
        <w:spacing w:before="0" w:after="0"/>
        <w:ind w:left="0" w:firstLine="567"/>
      </w:pPr>
      <w:r w:rsidRPr="00520718">
        <w:t>захват воздушных судов (как разновидность захвата заложников).</w:t>
      </w:r>
    </w:p>
    <w:p w:rsidR="00720DF3" w:rsidRPr="00520718" w:rsidRDefault="00720DF3" w:rsidP="00720DF3">
      <w:r w:rsidRPr="00520718">
        <w:t>Наиболее вероятными местами совершения террористических актов являются:</w:t>
      </w:r>
    </w:p>
    <w:p w:rsidR="00720DF3" w:rsidRPr="00520718" w:rsidRDefault="00720DF3" w:rsidP="00E819F6">
      <w:pPr>
        <w:numPr>
          <w:ilvl w:val="0"/>
          <w:numId w:val="2"/>
        </w:numPr>
        <w:tabs>
          <w:tab w:val="left" w:pos="993"/>
        </w:tabs>
        <w:spacing w:before="0" w:after="0"/>
        <w:ind w:left="0" w:firstLine="567"/>
      </w:pPr>
      <w:r w:rsidRPr="00520718">
        <w:t>места массового скопления людей – аэропорт г.Елизово, автовокзалы, центральные рынки и универмаги и др.;</w:t>
      </w:r>
    </w:p>
    <w:p w:rsidR="00720DF3" w:rsidRPr="00520718" w:rsidRDefault="00720DF3" w:rsidP="00E819F6">
      <w:pPr>
        <w:numPr>
          <w:ilvl w:val="0"/>
          <w:numId w:val="2"/>
        </w:numPr>
        <w:tabs>
          <w:tab w:val="left" w:pos="993"/>
        </w:tabs>
        <w:spacing w:before="0" w:after="0"/>
        <w:ind w:left="0" w:firstLine="567"/>
      </w:pPr>
      <w:r w:rsidRPr="00520718">
        <w:t>учебные заведения и дошкольные учреждения;</w:t>
      </w:r>
    </w:p>
    <w:p w:rsidR="00720DF3" w:rsidRPr="00520718" w:rsidRDefault="00720DF3" w:rsidP="00E819F6">
      <w:pPr>
        <w:numPr>
          <w:ilvl w:val="0"/>
          <w:numId w:val="2"/>
        </w:numPr>
        <w:tabs>
          <w:tab w:val="left" w:pos="993"/>
        </w:tabs>
        <w:spacing w:before="0" w:after="0"/>
        <w:ind w:left="0" w:firstLine="567"/>
      </w:pPr>
      <w:r w:rsidRPr="00520718">
        <w:t>потенциально опасные объекты экономики;</w:t>
      </w:r>
    </w:p>
    <w:p w:rsidR="00720DF3" w:rsidRPr="00520718" w:rsidRDefault="00720DF3" w:rsidP="00E819F6">
      <w:pPr>
        <w:numPr>
          <w:ilvl w:val="0"/>
          <w:numId w:val="2"/>
        </w:numPr>
        <w:tabs>
          <w:tab w:val="left" w:pos="993"/>
        </w:tabs>
        <w:spacing w:before="0" w:after="0"/>
        <w:ind w:left="0" w:firstLine="567"/>
      </w:pPr>
      <w:r w:rsidRPr="00520718">
        <w:t>объекты систем жизнеобеспечения – водозаборные узлы, очистные сооружения, трансформаторные подстанции</w:t>
      </w:r>
    </w:p>
    <w:p w:rsidR="00720DF3" w:rsidRPr="00520718" w:rsidRDefault="00720DF3" w:rsidP="00720DF3">
      <w:r w:rsidRPr="00520718">
        <w:t>Существует возможность проведения терактов связанных с проведением диверсий на автомобильных дорогах, на системах жизнеобеспечения и на объектах с массовым пребыванием людей.</w:t>
      </w:r>
    </w:p>
    <w:p w:rsidR="00720DF3" w:rsidRPr="00520718" w:rsidRDefault="00720DF3" w:rsidP="00720DF3">
      <w:r w:rsidRPr="00520718">
        <w:t>Для минимизации последствий проектом рекомендуется:</w:t>
      </w:r>
    </w:p>
    <w:p w:rsidR="00720DF3" w:rsidRPr="00520718" w:rsidRDefault="00720DF3" w:rsidP="00E819F6">
      <w:pPr>
        <w:numPr>
          <w:ilvl w:val="0"/>
          <w:numId w:val="2"/>
        </w:numPr>
        <w:tabs>
          <w:tab w:val="left" w:pos="993"/>
        </w:tabs>
        <w:spacing w:before="0" w:after="0"/>
        <w:ind w:left="0" w:firstLine="567"/>
      </w:pPr>
      <w:r w:rsidRPr="00520718">
        <w:t>совершенствование локальных систем оповещения граждан;</w:t>
      </w:r>
    </w:p>
    <w:p w:rsidR="00720DF3" w:rsidRPr="00520718" w:rsidRDefault="00720DF3" w:rsidP="00E819F6">
      <w:pPr>
        <w:numPr>
          <w:ilvl w:val="0"/>
          <w:numId w:val="2"/>
        </w:numPr>
        <w:tabs>
          <w:tab w:val="left" w:pos="993"/>
        </w:tabs>
        <w:spacing w:before="0" w:after="0"/>
        <w:ind w:left="0" w:firstLine="567"/>
      </w:pPr>
      <w:r w:rsidRPr="00520718">
        <w:t>размещение и установка современных технических средств массовой информации в местах с массовым пребыванием людей;</w:t>
      </w:r>
    </w:p>
    <w:p w:rsidR="00720DF3" w:rsidRPr="00520718" w:rsidRDefault="00720DF3" w:rsidP="00E819F6">
      <w:pPr>
        <w:numPr>
          <w:ilvl w:val="0"/>
          <w:numId w:val="2"/>
        </w:numPr>
        <w:tabs>
          <w:tab w:val="left" w:pos="993"/>
        </w:tabs>
        <w:spacing w:before="0" w:after="0"/>
        <w:ind w:left="0" w:firstLine="567"/>
      </w:pPr>
      <w:r w:rsidRPr="00520718">
        <w:t>организация и дальнейшее совершенствование системы взаимодействия органов внутренних дел и МЧС, на случай реализации террористической угрозы;</w:t>
      </w:r>
    </w:p>
    <w:p w:rsidR="00720DF3" w:rsidRPr="00520718" w:rsidRDefault="00720DF3" w:rsidP="00E819F6">
      <w:pPr>
        <w:numPr>
          <w:ilvl w:val="0"/>
          <w:numId w:val="2"/>
        </w:numPr>
        <w:tabs>
          <w:tab w:val="left" w:pos="993"/>
        </w:tabs>
        <w:spacing w:before="0" w:after="0"/>
        <w:ind w:left="0" w:firstLine="567"/>
      </w:pPr>
      <w:r w:rsidRPr="00520718">
        <w:t>разработка сценариев развития возможных ЧС и планов их локализации и ликвидации.</w:t>
      </w:r>
    </w:p>
    <w:p w:rsidR="00720DF3" w:rsidRPr="00520718" w:rsidRDefault="00E819F6" w:rsidP="00E819F6">
      <w:pPr>
        <w:pStyle w:val="1"/>
      </w:pPr>
      <w:bookmarkStart w:id="176" w:name="_Toc4701053"/>
      <w:r w:rsidRPr="00520718">
        <w:t>ПЕРЕЧЕНЬ МЕРОПРИЯТИЙ ПО ОБЕСПЕЧЕНИЮ ПОЖАРНОЙ БЕЗОПАСНОСТИ</w:t>
      </w:r>
      <w:bookmarkEnd w:id="176"/>
    </w:p>
    <w:p w:rsidR="00720DF3" w:rsidRPr="00520718" w:rsidRDefault="00720DF3" w:rsidP="00E819F6">
      <w:pPr>
        <w:pStyle w:val="2"/>
      </w:pPr>
      <w:bookmarkStart w:id="177" w:name="_Toc4701054"/>
      <w:r w:rsidRPr="00520718">
        <w:t>Пожароопасные объекты</w:t>
      </w:r>
      <w:bookmarkEnd w:id="177"/>
    </w:p>
    <w:p w:rsidR="00720DF3" w:rsidRPr="00520718" w:rsidRDefault="00720DF3" w:rsidP="00720DF3">
      <w:r w:rsidRPr="00520718">
        <w:t xml:space="preserve">Пожароопасная обстановка на территории Камчатского края обусловлена: наличием деревянного жилого фонда, взрывопожароопасных объектах, а </w:t>
      </w:r>
      <w:r w:rsidR="00A90828" w:rsidRPr="00520718">
        <w:t>также</w:t>
      </w:r>
      <w:r w:rsidRPr="00520718">
        <w:t xml:space="preserve"> возможным негативным воздействием лесного пожара на постройки. </w:t>
      </w:r>
    </w:p>
    <w:p w:rsidR="00720DF3" w:rsidRPr="00520718" w:rsidRDefault="00720DF3" w:rsidP="00720DF3">
      <w:r w:rsidRPr="00520718">
        <w:t>Несмотря на</w:t>
      </w:r>
      <w:r w:rsidR="00A87890" w:rsidRPr="00520718">
        <w:t xml:space="preserve"> </w:t>
      </w:r>
      <w:r w:rsidRPr="00520718">
        <w:t>тенденцию ежегодного снижения количества пожаров, на территории края прогнозируется высокая вероятность возникновения ЧС и происшествий, связанных с техногенными пожарами. Наиболее вероятно их возникновение в крупных населенных пунктах.</w:t>
      </w:r>
    </w:p>
    <w:p w:rsidR="00720DF3" w:rsidRPr="00520718" w:rsidRDefault="00720DF3" w:rsidP="00720DF3">
      <w:r w:rsidRPr="00520718">
        <w:t>Основные причины пожаров - неосторожное обращение с огнем и несоблюдение правил пожарной безопасности при эксплуатации электрических отопительных приборов в условиях низких температур воздуха.</w:t>
      </w:r>
    </w:p>
    <w:p w:rsidR="00720DF3" w:rsidRPr="00520718" w:rsidRDefault="00720DF3" w:rsidP="00E819F6">
      <w:pPr>
        <w:pStyle w:val="2"/>
      </w:pPr>
      <w:bookmarkStart w:id="178" w:name="_Toc4701055"/>
      <w:r w:rsidRPr="00520718">
        <w:lastRenderedPageBreak/>
        <w:t>Пожарные части</w:t>
      </w:r>
      <w:bookmarkEnd w:id="178"/>
    </w:p>
    <w:p w:rsidR="00720DF3" w:rsidRPr="00520718" w:rsidRDefault="00720DF3" w:rsidP="00720DF3">
      <w:r w:rsidRPr="00520718">
        <w:t>Сегодня подразделения противопожарной службы Камчатского края состоит из:</w:t>
      </w:r>
    </w:p>
    <w:p w:rsidR="00720DF3" w:rsidRPr="00520718" w:rsidRDefault="00720DF3" w:rsidP="00E819F6">
      <w:pPr>
        <w:numPr>
          <w:ilvl w:val="0"/>
          <w:numId w:val="2"/>
        </w:numPr>
        <w:tabs>
          <w:tab w:val="left" w:pos="993"/>
        </w:tabs>
        <w:spacing w:before="0" w:after="0"/>
        <w:ind w:left="0" w:firstLine="567"/>
      </w:pPr>
      <w:r w:rsidRPr="00520718">
        <w:t>13 подразделений федеральной противопожарной службы;</w:t>
      </w:r>
    </w:p>
    <w:p w:rsidR="00720DF3" w:rsidRPr="00520718" w:rsidRDefault="00720DF3" w:rsidP="00E819F6">
      <w:pPr>
        <w:numPr>
          <w:ilvl w:val="0"/>
          <w:numId w:val="2"/>
        </w:numPr>
        <w:tabs>
          <w:tab w:val="left" w:pos="993"/>
        </w:tabs>
        <w:spacing w:before="0" w:after="0"/>
        <w:ind w:left="0" w:firstLine="567"/>
      </w:pPr>
      <w:r w:rsidRPr="00520718">
        <w:t>13 пожарных частей и 41 пожарный пост КГКУ «Центр обеспечения действий по ГО, ЧС и ПБ в Камчатском крае»;</w:t>
      </w:r>
    </w:p>
    <w:p w:rsidR="00720DF3" w:rsidRPr="00520718" w:rsidRDefault="00720DF3" w:rsidP="00E819F6">
      <w:pPr>
        <w:numPr>
          <w:ilvl w:val="0"/>
          <w:numId w:val="2"/>
        </w:numPr>
        <w:tabs>
          <w:tab w:val="left" w:pos="993"/>
        </w:tabs>
        <w:spacing w:before="0" w:after="0"/>
        <w:ind w:left="0" w:firstLine="567"/>
      </w:pPr>
      <w:r w:rsidRPr="00520718">
        <w:t>61 подразделений добровольной пожарной охраны (дружин и команд);</w:t>
      </w:r>
    </w:p>
    <w:p w:rsidR="00720DF3" w:rsidRPr="00520718" w:rsidRDefault="00720DF3" w:rsidP="00E819F6">
      <w:pPr>
        <w:numPr>
          <w:ilvl w:val="0"/>
          <w:numId w:val="2"/>
        </w:numPr>
        <w:tabs>
          <w:tab w:val="left" w:pos="993"/>
        </w:tabs>
        <w:spacing w:before="0" w:after="0"/>
        <w:ind w:left="0" w:firstLine="567"/>
      </w:pPr>
      <w:r w:rsidRPr="00520718">
        <w:t>местные пожарно-спасательные гарнизоны Камчатского края;</w:t>
      </w:r>
    </w:p>
    <w:p w:rsidR="00720DF3" w:rsidRPr="00520718" w:rsidRDefault="00720DF3" w:rsidP="00E819F6">
      <w:pPr>
        <w:numPr>
          <w:ilvl w:val="0"/>
          <w:numId w:val="2"/>
        </w:numPr>
        <w:tabs>
          <w:tab w:val="left" w:pos="993"/>
        </w:tabs>
        <w:spacing w:before="0" w:after="0"/>
        <w:ind w:left="0" w:firstLine="567"/>
      </w:pPr>
      <w:r w:rsidRPr="00520718">
        <w:t xml:space="preserve">Нештатные службы территориального пожарно-спасательного гарнизона пожарной охраны Камчатского края </w:t>
      </w:r>
      <w:r w:rsidR="00A90828" w:rsidRPr="00520718">
        <w:t>(оперативного</w:t>
      </w:r>
      <w:r w:rsidRPr="00520718">
        <w:t xml:space="preserve"> реагирования,</w:t>
      </w:r>
      <w:r w:rsidR="00A87890" w:rsidRPr="00520718">
        <w:t xml:space="preserve"> </w:t>
      </w:r>
      <w:r w:rsidRPr="00520718">
        <w:t>газодымозащитная, техническая, связи, профилактики, радиационно-химическая; Служба охраны труда).</w:t>
      </w:r>
    </w:p>
    <w:p w:rsidR="00720DF3" w:rsidRPr="00520718" w:rsidRDefault="00720DF3" w:rsidP="00720DF3">
      <w:r w:rsidRPr="00520718">
        <w:t>Численность группировки сил Государственной противопожарной службы Камчатского края составляет 1294 человека, в том числе сотрудников– 310, работников -984.</w:t>
      </w:r>
    </w:p>
    <w:p w:rsidR="00720DF3" w:rsidRPr="00520718" w:rsidRDefault="00720DF3" w:rsidP="00720DF3">
      <w:r w:rsidRPr="00520718">
        <w:t>Для усиления малочисленных подразделений пожарной охраны, на территории края создано 8 общественных объединений пожарной охраны, которые включают в себя 69 подразделений ДПО из них 8 команд (170 чел.) и 61 дружина (4331 чел.), общей численностью 4501 человек, на вооружении находится 8 единиц пожарной техники, (5 АРС -14) 20 мотопомп и 140 РЛО., личный состав ДПК на 100% обеспечен повседневной и специальной одеждой.</w:t>
      </w:r>
    </w:p>
    <w:p w:rsidR="00720DF3" w:rsidRPr="00520718" w:rsidRDefault="00720DF3" w:rsidP="00720DF3">
      <w:r w:rsidRPr="00520718">
        <w:t>Общая укомплектованность противопожарной службы Камчатского края работниками по состоянию на 01.01.2017 составляет 96 %. Пожарной техникой основного назначения (пожарными автоцистернами)</w:t>
      </w:r>
      <w:r w:rsidR="00A87890" w:rsidRPr="00520718">
        <w:t xml:space="preserve"> </w:t>
      </w:r>
      <w:r w:rsidRPr="00520718">
        <w:t xml:space="preserve">служба укомплектована на 79,5 % (97 единиц из положенных 122). </w:t>
      </w:r>
    </w:p>
    <w:p w:rsidR="00720DF3" w:rsidRPr="00520718" w:rsidRDefault="00720DF3" w:rsidP="00720DF3">
      <w:r w:rsidRPr="00520718">
        <w:t xml:space="preserve">Специальными пожарными автомобилями (автолестницами, автоподъемниками), населенные пункты, где имеются жилые дома высотой четыре этажа и более, не обеспечены, за исключением п. Усть-Камчатск. </w:t>
      </w:r>
    </w:p>
    <w:p w:rsidR="00720DF3" w:rsidRPr="00520718" w:rsidRDefault="00720DF3" w:rsidP="00720DF3">
      <w:r w:rsidRPr="00520718">
        <w:t xml:space="preserve">Гидравлическим аварийно-спасательным инструментом подразделения укомплектованы на 80,5%. Газодымозащитная служба создана и функционирует в 7 подразделениях. </w:t>
      </w:r>
    </w:p>
    <w:p w:rsidR="00720DF3" w:rsidRPr="00520718" w:rsidRDefault="00720DF3" w:rsidP="00720DF3">
      <w:r w:rsidRPr="00520718">
        <w:t>В соответствии с требованиями Федерального закона от 04.07.2008 г. № 123-ФЗ «Технический регламент о требованиях пожарной безопасности» прикрытие территории подразделениями пожарной охраны всех видов составляет 100% (86 населенных пункта), прикрытие населения составляет 100%.</w:t>
      </w:r>
    </w:p>
    <w:p w:rsidR="00720DF3" w:rsidRPr="00520718" w:rsidRDefault="00720DF3" w:rsidP="00720DF3">
      <w:r w:rsidRPr="00520718">
        <w:t xml:space="preserve">Населенных пунктов, не отвечающим требованиям пожарной безопасности по размещению подразделений пожарной охраны в сельских поселениях и городских округах, установленных </w:t>
      </w:r>
      <w:r w:rsidR="00A90828" w:rsidRPr="00520718">
        <w:t>техническим регламентом,</w:t>
      </w:r>
      <w:r w:rsidRPr="00520718">
        <w:t xml:space="preserve"> нет.</w:t>
      </w:r>
    </w:p>
    <w:p w:rsidR="00720DF3" w:rsidRPr="00520718" w:rsidRDefault="00720DF3" w:rsidP="00E819F6">
      <w:pPr>
        <w:pStyle w:val="2"/>
      </w:pPr>
      <w:bookmarkStart w:id="179" w:name="_Toc4701056"/>
      <w:r w:rsidRPr="00520718">
        <w:t>Мероприятия по повышению пожарной безопасности</w:t>
      </w:r>
      <w:bookmarkEnd w:id="179"/>
    </w:p>
    <w:p w:rsidR="00720DF3" w:rsidRPr="00520718" w:rsidRDefault="00720DF3" w:rsidP="00720DF3">
      <w:r w:rsidRPr="00520718">
        <w:t>В соответствии с планами развития Камчатского края , а так же в соответствии с НПБ-101-95 «Нормы проектирования объектов пожарной охраны» на первую очередь потребуется:</w:t>
      </w:r>
    </w:p>
    <w:p w:rsidR="00720DF3" w:rsidRPr="00520718" w:rsidRDefault="00720DF3" w:rsidP="00E819F6">
      <w:pPr>
        <w:numPr>
          <w:ilvl w:val="0"/>
          <w:numId w:val="2"/>
        </w:numPr>
        <w:tabs>
          <w:tab w:val="left" w:pos="993"/>
        </w:tabs>
        <w:spacing w:before="0" w:after="0"/>
        <w:ind w:left="0" w:firstLine="567"/>
      </w:pPr>
      <w:r w:rsidRPr="00520718">
        <w:t>На проектный период, требуется укомплектование существующих пожарных частей новой пожарной техникой взамен списываемой и устаревшей.</w:t>
      </w:r>
    </w:p>
    <w:p w:rsidR="00720DF3" w:rsidRPr="00520718" w:rsidRDefault="00720DF3" w:rsidP="00E819F6">
      <w:pPr>
        <w:numPr>
          <w:ilvl w:val="0"/>
          <w:numId w:val="2"/>
        </w:numPr>
        <w:tabs>
          <w:tab w:val="left" w:pos="993"/>
        </w:tabs>
        <w:spacing w:before="0" w:after="0"/>
        <w:ind w:left="0" w:firstLine="567"/>
      </w:pPr>
      <w:r w:rsidRPr="00520718">
        <w:t>Укомплектование специальными пожарными автомобилями (автолестницами, автоподъемниками), населенных пунктов с домами высотой четыре этажа и более;</w:t>
      </w:r>
    </w:p>
    <w:p w:rsidR="00720DF3" w:rsidRPr="00520718" w:rsidRDefault="00720DF3" w:rsidP="00E819F6">
      <w:pPr>
        <w:numPr>
          <w:ilvl w:val="0"/>
          <w:numId w:val="2"/>
        </w:numPr>
        <w:tabs>
          <w:tab w:val="left" w:pos="993"/>
        </w:tabs>
        <w:spacing w:before="0" w:after="0"/>
        <w:ind w:left="0" w:firstLine="567"/>
      </w:pPr>
      <w:r w:rsidRPr="00520718">
        <w:t>Проведение работа по приспособлению военной техники для нужд тушения пожаров, как бытовых, так и лесных;</w:t>
      </w:r>
    </w:p>
    <w:p w:rsidR="00720DF3" w:rsidRPr="00520718" w:rsidRDefault="00720DF3" w:rsidP="00E819F6">
      <w:pPr>
        <w:numPr>
          <w:ilvl w:val="0"/>
          <w:numId w:val="2"/>
        </w:numPr>
        <w:tabs>
          <w:tab w:val="left" w:pos="993"/>
        </w:tabs>
        <w:spacing w:before="0" w:after="0"/>
        <w:ind w:left="0" w:firstLine="567"/>
      </w:pPr>
      <w:r w:rsidRPr="00520718">
        <w:t xml:space="preserve">Укомплектование специальными пожарными автомобилями (автолестницами, автоподъемниками), населенные пункты, где имеются жилые дома высотой четыре этажа и более; </w:t>
      </w:r>
    </w:p>
    <w:p w:rsidR="00720DF3" w:rsidRPr="00520718" w:rsidRDefault="00720DF3" w:rsidP="00E819F6">
      <w:pPr>
        <w:numPr>
          <w:ilvl w:val="0"/>
          <w:numId w:val="2"/>
        </w:numPr>
        <w:tabs>
          <w:tab w:val="left" w:pos="993"/>
        </w:tabs>
        <w:spacing w:before="0" w:after="0"/>
        <w:ind w:left="0" w:firstLine="567"/>
      </w:pPr>
      <w:r w:rsidRPr="00520718">
        <w:lastRenderedPageBreak/>
        <w:t>Реконструкция зданий пожарных частей, для приведения их состояния в соответствия с современными требованиями (расширение автопарка,</w:t>
      </w:r>
      <w:r w:rsidR="00A87890" w:rsidRPr="00520718">
        <w:t xml:space="preserve"> </w:t>
      </w:r>
      <w:r w:rsidRPr="00520718">
        <w:t xml:space="preserve">повышения комфорта сотрудникам). </w:t>
      </w:r>
    </w:p>
    <w:p w:rsidR="00720DF3" w:rsidRPr="00520718" w:rsidRDefault="00720DF3" w:rsidP="00720DF3">
      <w:r w:rsidRPr="00520718">
        <w:t>Для того чтобы свести к минимуму число пожаров, ограничить их распространение и обеспечить условия их ликвидации, необходимо заблаговременно провести мероприятия по обеспечению пожарной безопасности на период первой очереди и расчётного срока. Данными мероприятиями будут:</w:t>
      </w:r>
    </w:p>
    <w:p w:rsidR="00720DF3" w:rsidRPr="00520718" w:rsidRDefault="00720DF3" w:rsidP="00E819F6">
      <w:pPr>
        <w:tabs>
          <w:tab w:val="left" w:pos="993"/>
        </w:tabs>
      </w:pPr>
      <w:r w:rsidRPr="00520718">
        <w:t>1.</w:t>
      </w:r>
      <w:r w:rsidRPr="00520718">
        <w:tab/>
        <w:t>Мероприятия, направленные на развитие сил ликвидации пожаров:</w:t>
      </w:r>
    </w:p>
    <w:p w:rsidR="00720DF3" w:rsidRPr="00520718" w:rsidRDefault="00720DF3" w:rsidP="00E819F6">
      <w:pPr>
        <w:numPr>
          <w:ilvl w:val="0"/>
          <w:numId w:val="2"/>
        </w:numPr>
        <w:tabs>
          <w:tab w:val="left" w:pos="993"/>
        </w:tabs>
        <w:spacing w:before="0" w:after="0"/>
        <w:ind w:left="0" w:firstLine="567"/>
      </w:pPr>
      <w:r w:rsidRPr="00520718">
        <w:t>укомплектование пожарных подразделений современной техникой борьбы с пожарами;</w:t>
      </w:r>
    </w:p>
    <w:p w:rsidR="00720DF3" w:rsidRPr="00520718" w:rsidRDefault="00720DF3" w:rsidP="00E819F6">
      <w:pPr>
        <w:numPr>
          <w:ilvl w:val="0"/>
          <w:numId w:val="2"/>
        </w:numPr>
        <w:tabs>
          <w:tab w:val="left" w:pos="993"/>
        </w:tabs>
        <w:spacing w:before="0" w:after="0"/>
        <w:ind w:left="0" w:firstLine="567"/>
      </w:pPr>
      <w:r w:rsidRPr="00520718">
        <w:t>пополнение личного состава;</w:t>
      </w:r>
    </w:p>
    <w:p w:rsidR="00720DF3" w:rsidRPr="00520718" w:rsidRDefault="00720DF3" w:rsidP="00E819F6">
      <w:pPr>
        <w:numPr>
          <w:ilvl w:val="0"/>
          <w:numId w:val="2"/>
        </w:numPr>
        <w:tabs>
          <w:tab w:val="left" w:pos="993"/>
        </w:tabs>
        <w:spacing w:before="0" w:after="0"/>
        <w:ind w:left="0" w:firstLine="567"/>
      </w:pPr>
      <w:r w:rsidRPr="00520718">
        <w:t xml:space="preserve">обучение населения мерам пожарной безопасности; </w:t>
      </w:r>
    </w:p>
    <w:p w:rsidR="00720DF3" w:rsidRPr="00520718" w:rsidRDefault="00720DF3" w:rsidP="00E819F6">
      <w:pPr>
        <w:numPr>
          <w:ilvl w:val="0"/>
          <w:numId w:val="2"/>
        </w:numPr>
        <w:tabs>
          <w:tab w:val="left" w:pos="993"/>
        </w:tabs>
        <w:spacing w:before="0" w:after="0"/>
        <w:ind w:left="0" w:firstLine="567"/>
      </w:pPr>
      <w:r w:rsidRPr="00520718">
        <w:t>развитие добровольных пожарных дружин на территории края для улучшения пожарной обстановки и обеспечения пожаробезопасности;</w:t>
      </w:r>
    </w:p>
    <w:p w:rsidR="00720DF3" w:rsidRPr="00520718" w:rsidRDefault="00720DF3" w:rsidP="00E819F6">
      <w:pPr>
        <w:tabs>
          <w:tab w:val="left" w:pos="993"/>
        </w:tabs>
      </w:pPr>
      <w:r w:rsidRPr="00520718">
        <w:t>2.</w:t>
      </w:r>
      <w:r w:rsidRPr="00520718">
        <w:tab/>
        <w:t>Мероприятия, направленные на повышение технологической безопасности производственных процессов и эксплуатационной надежности оборудования взрывопожароопасных объектов:</w:t>
      </w:r>
    </w:p>
    <w:p w:rsidR="00720DF3" w:rsidRPr="00520718" w:rsidRDefault="00720DF3" w:rsidP="00E819F6">
      <w:pPr>
        <w:numPr>
          <w:ilvl w:val="0"/>
          <w:numId w:val="2"/>
        </w:numPr>
        <w:tabs>
          <w:tab w:val="left" w:pos="993"/>
        </w:tabs>
        <w:spacing w:before="0" w:after="0"/>
        <w:ind w:left="0" w:firstLine="567"/>
      </w:pPr>
      <w:r w:rsidRPr="00520718">
        <w:t>строжайшее соблюдение действующих норм и правил по эксплуатации взрывопожароопасных объектов;</w:t>
      </w:r>
    </w:p>
    <w:p w:rsidR="00720DF3" w:rsidRPr="00520718" w:rsidRDefault="00720DF3" w:rsidP="00E819F6">
      <w:pPr>
        <w:numPr>
          <w:ilvl w:val="0"/>
          <w:numId w:val="2"/>
        </w:numPr>
        <w:tabs>
          <w:tab w:val="left" w:pos="993"/>
        </w:tabs>
        <w:spacing w:before="0" w:after="0"/>
        <w:ind w:left="0" w:firstLine="567"/>
      </w:pPr>
      <w:r w:rsidRPr="00520718">
        <w:t>оборудование взрыво- пожароопасных объектов, как первичными средствами пожаротушения, так и пунктами с запасом различных видов пожарной техники количествах, определяемых оперативными планами пожаротушения;</w:t>
      </w:r>
    </w:p>
    <w:p w:rsidR="00720DF3" w:rsidRPr="00520718" w:rsidRDefault="00720DF3" w:rsidP="00E819F6">
      <w:pPr>
        <w:numPr>
          <w:ilvl w:val="0"/>
          <w:numId w:val="2"/>
        </w:numPr>
        <w:tabs>
          <w:tab w:val="left" w:pos="993"/>
        </w:tabs>
        <w:spacing w:before="0" w:after="0"/>
        <w:ind w:left="0" w:firstLine="567"/>
      </w:pPr>
      <w:r w:rsidRPr="00520718">
        <w:t>регулярные проверки соблюдения действующих норм и правил промышленной и пожарной безопасности, как в части требований к эксплуатации, так и в части положений по содержанию территорий.</w:t>
      </w:r>
    </w:p>
    <w:p w:rsidR="00720DF3" w:rsidRPr="00520718" w:rsidRDefault="00720DF3" w:rsidP="00E819F6">
      <w:pPr>
        <w:tabs>
          <w:tab w:val="left" w:pos="993"/>
        </w:tabs>
      </w:pPr>
      <w:r w:rsidRPr="00520718">
        <w:t xml:space="preserve">3. </w:t>
      </w:r>
      <w:r w:rsidR="00E819F6" w:rsidRPr="00520718">
        <w:tab/>
      </w:r>
      <w:r w:rsidRPr="00520718">
        <w:t>Мероприятия, направленные на повышение пожаробезопасности территории:</w:t>
      </w:r>
    </w:p>
    <w:p w:rsidR="00720DF3" w:rsidRPr="00520718" w:rsidRDefault="00720DF3" w:rsidP="00E819F6">
      <w:pPr>
        <w:numPr>
          <w:ilvl w:val="0"/>
          <w:numId w:val="2"/>
        </w:numPr>
        <w:tabs>
          <w:tab w:val="left" w:pos="993"/>
        </w:tabs>
        <w:spacing w:before="0" w:after="0"/>
        <w:ind w:left="0" w:firstLine="567"/>
      </w:pPr>
      <w:r w:rsidRPr="00520718">
        <w:t>своевременная очистка территория в пределах противопожарных разрывов от горючих отходов, мусора, тары, опавших листьев, сухой травы и т.п.;</w:t>
      </w:r>
    </w:p>
    <w:p w:rsidR="00720DF3" w:rsidRPr="00520718" w:rsidRDefault="00720DF3" w:rsidP="00E819F6">
      <w:pPr>
        <w:numPr>
          <w:ilvl w:val="0"/>
          <w:numId w:val="2"/>
        </w:numPr>
        <w:tabs>
          <w:tab w:val="left" w:pos="993"/>
        </w:tabs>
        <w:spacing w:before="0" w:after="0"/>
        <w:ind w:left="0" w:firstLine="567"/>
      </w:pPr>
      <w:r w:rsidRPr="00520718">
        <w:t>содержание дорог, проездов и подъездов к зданиям, сооружениям, открытым складам, наружным пожарным лестницам и водоисточникам, используемым для целей пожаротушения, исправными и свободными для проезда пожарной техники;</w:t>
      </w:r>
    </w:p>
    <w:p w:rsidR="00720DF3" w:rsidRPr="00520718" w:rsidRDefault="00720DF3" w:rsidP="00E819F6">
      <w:pPr>
        <w:numPr>
          <w:ilvl w:val="0"/>
          <w:numId w:val="2"/>
        </w:numPr>
        <w:tabs>
          <w:tab w:val="left" w:pos="993"/>
        </w:tabs>
        <w:spacing w:before="0" w:after="0"/>
        <w:ind w:left="0" w:firstLine="567"/>
      </w:pPr>
      <w:r w:rsidRPr="00520718">
        <w:t>ликвидации незаконных парковок автотранспорта в противопожарных разрывах зданий, сооружений в местах расположения водоисточников;</w:t>
      </w:r>
    </w:p>
    <w:p w:rsidR="00720DF3" w:rsidRPr="00520718" w:rsidRDefault="00720DF3" w:rsidP="00E819F6">
      <w:pPr>
        <w:numPr>
          <w:ilvl w:val="0"/>
          <w:numId w:val="2"/>
        </w:numPr>
        <w:tabs>
          <w:tab w:val="left" w:pos="993"/>
        </w:tabs>
        <w:spacing w:before="0" w:after="0"/>
        <w:ind w:left="0" w:firstLine="567"/>
      </w:pPr>
      <w:r w:rsidRPr="00520718">
        <w:t>улучшение качества зимнего содержания дорог, особенно на дорогах с уклонами,</w:t>
      </w:r>
      <w:r w:rsidR="00A87890" w:rsidRPr="00520718">
        <w:t xml:space="preserve"> </w:t>
      </w:r>
      <w:r w:rsidRPr="00520718">
        <w:t>на участках с пересечением оврагов в период гололеда;</w:t>
      </w:r>
    </w:p>
    <w:p w:rsidR="00720DF3" w:rsidRPr="00520718" w:rsidRDefault="00720DF3" w:rsidP="00E819F6">
      <w:pPr>
        <w:numPr>
          <w:ilvl w:val="0"/>
          <w:numId w:val="2"/>
        </w:numPr>
        <w:tabs>
          <w:tab w:val="left" w:pos="993"/>
        </w:tabs>
        <w:spacing w:before="0" w:after="0"/>
        <w:ind w:left="0" w:firstLine="567"/>
      </w:pPr>
      <w:r w:rsidRPr="00520718">
        <w:t>незамедлительное оповещение подразделения пожарной охраны о закрытии дорог или проездов для их ремонта или по другим причинам, препятствующим проезду пожарных машин; 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водоисточникам;</w:t>
      </w:r>
    </w:p>
    <w:p w:rsidR="00720DF3" w:rsidRPr="00520718" w:rsidRDefault="00720DF3" w:rsidP="00E819F6">
      <w:pPr>
        <w:numPr>
          <w:ilvl w:val="0"/>
          <w:numId w:val="2"/>
        </w:numPr>
        <w:tabs>
          <w:tab w:val="left" w:pos="993"/>
        </w:tabs>
        <w:spacing w:before="0" w:after="0"/>
        <w:ind w:left="0" w:firstLine="567"/>
      </w:pPr>
      <w:r w:rsidRPr="00520718">
        <w:t>расположение временных строений на расстоянии не менее 15 м от других зданий и сооружений (кроме случаев, когда по другим нормам требуется больший противопожарный разрыв) или у противопожарных стен;</w:t>
      </w:r>
    </w:p>
    <w:p w:rsidR="00720DF3" w:rsidRPr="00520718" w:rsidRDefault="00720DF3" w:rsidP="00E819F6">
      <w:pPr>
        <w:numPr>
          <w:ilvl w:val="0"/>
          <w:numId w:val="2"/>
        </w:numPr>
        <w:tabs>
          <w:tab w:val="left" w:pos="993"/>
        </w:tabs>
        <w:spacing w:before="0" w:after="0"/>
        <w:ind w:left="0" w:firstLine="567"/>
      </w:pPr>
      <w:r w:rsidRPr="00520718">
        <w:t>обустройство пожарных резервуаров местного значения, искусственных водоёмов для целей пожаротушения (с обустройством подъездных путей и площадок для установки пожарных автомобилей, обеспечивающих возможность забора воды в любое время года) и поддержание их в постоянной готовности;</w:t>
      </w:r>
    </w:p>
    <w:p w:rsidR="00720DF3" w:rsidRPr="00520718" w:rsidRDefault="00720DF3" w:rsidP="00E819F6">
      <w:pPr>
        <w:numPr>
          <w:ilvl w:val="0"/>
          <w:numId w:val="2"/>
        </w:numPr>
        <w:tabs>
          <w:tab w:val="left" w:pos="993"/>
        </w:tabs>
        <w:spacing w:before="0" w:after="0"/>
        <w:ind w:left="0" w:firstLine="567"/>
      </w:pPr>
      <w:r w:rsidRPr="00520718">
        <w:t>организаций проверки территории и объектов жилищной сферы, в том числе ведомственного и частного жилищного фонда;</w:t>
      </w:r>
    </w:p>
    <w:p w:rsidR="00720DF3" w:rsidRPr="00520718" w:rsidRDefault="00720DF3" w:rsidP="00E819F6">
      <w:pPr>
        <w:numPr>
          <w:ilvl w:val="0"/>
          <w:numId w:val="2"/>
        </w:numPr>
        <w:tabs>
          <w:tab w:val="left" w:pos="993"/>
        </w:tabs>
        <w:spacing w:before="0" w:after="0"/>
        <w:ind w:left="0" w:firstLine="567"/>
      </w:pPr>
      <w:r w:rsidRPr="00520718">
        <w:t>произвести снос снятых с учёта и бесхозных строений или защиту их от проникновения посторонних лиц;</w:t>
      </w:r>
    </w:p>
    <w:p w:rsidR="00720DF3" w:rsidRPr="00520718" w:rsidRDefault="00BB0EAD" w:rsidP="00BB0EAD">
      <w:pPr>
        <w:pStyle w:val="1"/>
      </w:pPr>
      <w:bookmarkStart w:id="180" w:name="_Toc4701057"/>
      <w:r w:rsidRPr="00520718">
        <w:lastRenderedPageBreak/>
        <w:t>СИСТЕМА ОПОВЕЩЕНИЯ И СВЯЗИ</w:t>
      </w:r>
      <w:bookmarkEnd w:id="180"/>
    </w:p>
    <w:p w:rsidR="00720DF3" w:rsidRPr="00520718" w:rsidRDefault="00720DF3" w:rsidP="00720DF3">
      <w:r w:rsidRPr="00520718">
        <w:t>Основным требованием системы оповещения является обеспечение своевременного доведения сигналов (распоряжений) и информации от органа, осуществляющего управление ГО, потенциально-опасных и других объектов экономики, а также населения при введении военных определенных мероприятий ГО органами, осуществляющие управление гражданской действий или вследствие этих действий.</w:t>
      </w:r>
    </w:p>
    <w:p w:rsidR="00720DF3" w:rsidRPr="00520718" w:rsidRDefault="00720DF3" w:rsidP="00720DF3">
      <w:r w:rsidRPr="00520718">
        <w:t>Основой краевой системы оповещения является региональная автоматизированная система централизованного оповещения населения Камчатского края (далее - РАСЦО Камчатского края). РАСЦО Камчатского края строится на основе:</w:t>
      </w:r>
    </w:p>
    <w:p w:rsidR="00720DF3" w:rsidRPr="00520718" w:rsidRDefault="00720DF3" w:rsidP="00E819F6">
      <w:pPr>
        <w:tabs>
          <w:tab w:val="left" w:pos="993"/>
        </w:tabs>
      </w:pPr>
      <w:r w:rsidRPr="00520718">
        <w:t>1.</w:t>
      </w:r>
      <w:r w:rsidRPr="00520718">
        <w:tab/>
        <w:t>комплексов технических средств оповещения по проводным каналам: связи;</w:t>
      </w:r>
    </w:p>
    <w:p w:rsidR="00720DF3" w:rsidRPr="00520718" w:rsidRDefault="00720DF3" w:rsidP="00E819F6">
      <w:pPr>
        <w:tabs>
          <w:tab w:val="left" w:pos="993"/>
        </w:tabs>
      </w:pPr>
      <w:r w:rsidRPr="00520718">
        <w:t>2.</w:t>
      </w:r>
      <w:r w:rsidRPr="00520718">
        <w:tab/>
        <w:t>комплексов технических средств оповещения по радиоканалам связи;</w:t>
      </w:r>
    </w:p>
    <w:p w:rsidR="00720DF3" w:rsidRPr="00520718" w:rsidRDefault="00720DF3" w:rsidP="00E819F6">
      <w:pPr>
        <w:tabs>
          <w:tab w:val="left" w:pos="993"/>
        </w:tabs>
      </w:pPr>
      <w:r w:rsidRPr="00520718">
        <w:t>3.</w:t>
      </w:r>
      <w:r w:rsidRPr="00520718">
        <w:tab/>
        <w:t>комплексов технических средств оповещения по спутниковым каналам</w:t>
      </w:r>
      <w:r w:rsidR="00E819F6" w:rsidRPr="00520718">
        <w:t xml:space="preserve"> </w:t>
      </w:r>
      <w:r w:rsidRPr="00520718">
        <w:t>связи.</w:t>
      </w:r>
    </w:p>
    <w:p w:rsidR="00720DF3" w:rsidRPr="00520718" w:rsidRDefault="00720DF3" w:rsidP="00720DF3">
      <w:r w:rsidRPr="00520718">
        <w:t>Региональная автоматизированная система централизованного оповеще</w:t>
      </w:r>
      <w:r w:rsidR="00A87890" w:rsidRPr="00520718">
        <w:t xml:space="preserve">ния населения Камчатского края </w:t>
      </w:r>
      <w:r w:rsidRPr="00520718">
        <w:t xml:space="preserve">создана на базе аппаратуры П-166 ИТК ОС, АСО-16, Рупор, КТСО-ТРВ, с использованием передатчиков звукового сопровождения телевидения, передатчиков УКВ ЧМ радиовещания каналов сети связи Камчатского краевого радиотелевизионного передающего центра, технически исправна и обеспечивает доведение сигналов управления и оповещения до руководящего состава и населения края в установленные сроки. </w:t>
      </w:r>
    </w:p>
    <w:p w:rsidR="00720DF3" w:rsidRPr="00520718" w:rsidRDefault="00720DF3" w:rsidP="00720DF3">
      <w:r w:rsidRPr="00520718">
        <w:t>РАСЦО позволяет осуществлять оповещение и информирование руководящего состава по домашним, служебным и сотовым телефонам (АСО-16, «Рупор»),</w:t>
      </w:r>
      <w:r w:rsidR="00A87890" w:rsidRPr="00520718">
        <w:t xml:space="preserve"> </w:t>
      </w:r>
      <w:r w:rsidRPr="00520718">
        <w:t xml:space="preserve">а также через ЕДДС по аппаратуре оповещения П-166 ИТК-ОС и населения края (электросирены С-40, уличные громкоговорители, проводная и спутниковая сети радиовещания и телевидения, FM- радиостанции). Управление системой оповещения осуществляется с основного пункта управления (ЦУКС ГУ МЧС России по Камчатскому краю) и запасных пунктов управления (городской защищенный пункт управления Камчатского края, г.Петропавловск-Камчатский, ул. Советская, 35 и ЗЗПУ Камчатского края, п.Начики, Елизовский район). Запуск электросирен и громкоговорителей в городах, райцентрах и цунамиопасных населенных пунктах края предусмотрен автоматическим и ручным способами. </w:t>
      </w:r>
    </w:p>
    <w:p w:rsidR="00720DF3" w:rsidRPr="00520718" w:rsidRDefault="00720DF3" w:rsidP="00720DF3">
      <w:r w:rsidRPr="00520718">
        <w:t>Оконечными звеньями РАСЦО являются технические средства оповещения местного уровня в городских округах, муниципальных районах, цунамиопасных населенных пунктов, а также на потенциально опасных объектах.</w:t>
      </w:r>
    </w:p>
    <w:p w:rsidR="00720DF3" w:rsidRPr="00520718" w:rsidRDefault="00720DF3" w:rsidP="00720DF3">
      <w:r w:rsidRPr="00520718">
        <w:t>Информирование и оповещение населения о ЧС и в условиях военного времени осуществляется:</w:t>
      </w:r>
      <w:r w:rsidR="00A87890" w:rsidRPr="00520718">
        <w:t xml:space="preserve"> </w:t>
      </w:r>
    </w:p>
    <w:p w:rsidR="00720DF3" w:rsidRPr="00520718" w:rsidRDefault="00720DF3" w:rsidP="00E819F6">
      <w:pPr>
        <w:numPr>
          <w:ilvl w:val="0"/>
          <w:numId w:val="2"/>
        </w:numPr>
        <w:tabs>
          <w:tab w:val="left" w:pos="993"/>
        </w:tabs>
        <w:spacing w:before="0" w:after="0"/>
        <w:ind w:left="0" w:firstLine="567"/>
      </w:pPr>
      <w:r w:rsidRPr="00520718">
        <w:t>в автоматическом режиме:</w:t>
      </w:r>
    </w:p>
    <w:p w:rsidR="00720DF3" w:rsidRPr="00520718" w:rsidRDefault="00720DF3" w:rsidP="00720DF3">
      <w:r w:rsidRPr="00520718">
        <w:t xml:space="preserve">по аналоговому телевизионному каналу «Россия-1» с трансляцией текстовой информации, сопровождаемой голосовым сообщением, с дублированием сообщения по радиотрансяционной сети и радиопрограмме «Радио России»; </w:t>
      </w:r>
    </w:p>
    <w:p w:rsidR="00720DF3" w:rsidRPr="00520718" w:rsidRDefault="00720DF3" w:rsidP="00720DF3">
      <w:r w:rsidRPr="00520718">
        <w:t>по каналам цифрового телевидения первого мультиплекса (1 Канал, Россия1, Россия 2, Россия К, Россия 24, Спорт, НТВ, Спб 5канал, РЕН-ТВ, Карусель) из студии филиала ФГУП «РТРС»;</w:t>
      </w:r>
    </w:p>
    <w:p w:rsidR="00720DF3" w:rsidRPr="00520718" w:rsidRDefault="00720DF3" w:rsidP="00E819F6">
      <w:pPr>
        <w:numPr>
          <w:ilvl w:val="0"/>
          <w:numId w:val="2"/>
        </w:numPr>
        <w:tabs>
          <w:tab w:val="left" w:pos="993"/>
        </w:tabs>
        <w:spacing w:before="0" w:after="0"/>
        <w:ind w:left="0" w:firstLine="567"/>
      </w:pPr>
      <w:r w:rsidRPr="00520718">
        <w:t xml:space="preserve">в ручном режиме: из студии филиала ВГТРК «ГТРК Камчатка» </w:t>
      </w:r>
    </w:p>
    <w:p w:rsidR="00720DF3" w:rsidRPr="00520718" w:rsidRDefault="00720DF3" w:rsidP="00E819F6">
      <w:pPr>
        <w:numPr>
          <w:ilvl w:val="0"/>
          <w:numId w:val="2"/>
        </w:numPr>
        <w:tabs>
          <w:tab w:val="left" w:pos="993"/>
        </w:tabs>
        <w:spacing w:before="0" w:after="0"/>
        <w:ind w:left="0" w:firstLine="567"/>
      </w:pPr>
      <w:r w:rsidRPr="00520718">
        <w:t xml:space="preserve">из студии уличного вещания «Звуки города». </w:t>
      </w:r>
    </w:p>
    <w:p w:rsidR="00720DF3" w:rsidRPr="00520718" w:rsidRDefault="00720DF3" w:rsidP="00720DF3">
      <w:r w:rsidRPr="00520718">
        <w:t xml:space="preserve">Запуск оповещения может быть проведен как с основного, так и с запасного центра вещания. </w:t>
      </w:r>
    </w:p>
    <w:p w:rsidR="00720DF3" w:rsidRPr="00520718" w:rsidRDefault="00720DF3" w:rsidP="00720DF3">
      <w:r w:rsidRPr="00520718">
        <w:t>На территориях, подверженных риску возникновения быстро развивающихся опасных природных явлений и техногенных процессов, представляющих непосредственную угрозу жизни и здоровью людей (зоны экстренного оповещения), создается комплексная система экстренного оповещения населения об угрозе возникновения или о возникновении чрезвычайных ситуаций (далее - КСЭОН).</w:t>
      </w:r>
    </w:p>
    <w:p w:rsidR="00720DF3" w:rsidRPr="00520718" w:rsidRDefault="00720DF3" w:rsidP="00720DF3">
      <w:r w:rsidRPr="00520718">
        <w:t xml:space="preserve">КСЭОН - комплекс программно-технических средств систем оповещения и мониторинга опасных природных явлений и техногенных процессов, обеспечивающий </w:t>
      </w:r>
      <w:r w:rsidRPr="00520718">
        <w:lastRenderedPageBreak/>
        <w:t>доведение сигналов оповещения и экстренной информации до органов управления Камчатской ТП РСЧС и до населения в автоматическом и (или) автоматизированном режимах.</w:t>
      </w:r>
    </w:p>
    <w:p w:rsidR="00720DF3" w:rsidRPr="00520718" w:rsidRDefault="00720DF3" w:rsidP="00720DF3">
      <w:r w:rsidRPr="00520718">
        <w:t>В целях реализации Указа Президента Российской Федерации от 13.11.2012 № 1522 «О создании комплексной системы экстренного оповещения населения об угрозе возникновения или о возникновении чрезвычайных ситуаций», на территории Камчатского края приказом Министерства специальных программ и по делам казачества Камчатского края от 01.12.2014 № 147-П «Об определении границ зон экстренного оповещения населения на территориях муниципальных образований в Камчатском крае, подверженных риску возникновения быстроразвивающихся опасных природных явлений и техногенных процессов, представляющих непосредственную угрозу жизни и здоровью находящихся на них людей» дополнительно к существующим определены 6 новых зон экстренного оповещения населения с риском возникновения цунами.</w:t>
      </w:r>
    </w:p>
    <w:p w:rsidR="00720DF3" w:rsidRPr="00520718" w:rsidRDefault="00720DF3" w:rsidP="00720DF3">
      <w:r w:rsidRPr="00520718">
        <w:t>Всего в Камчатском крае определено 20 зон экстренного оповещения населения:19 зон относятся к зонам с риском возникновения цунами, 1 зона с риском возникновения аварии на радиационно-опасном объекте, что составляет 100% охват населения, проживающего в этих зонах.</w:t>
      </w:r>
    </w:p>
    <w:p w:rsidR="00720DF3" w:rsidRPr="00520718" w:rsidRDefault="00720DF3" w:rsidP="00720DF3">
      <w:r w:rsidRPr="00520718">
        <w:t>Введены в эксплуатацию 20 зон экстренного оповещения населения (100%), созданы 3 системы мониторинга опасных природных явлений и техногенных процессов, из них 3 сопряжены с КСЭОН и региональной автоматизированной системой централизованного оповещения населения Камчатского края – 100%.</w:t>
      </w:r>
    </w:p>
    <w:p w:rsidR="00720DF3" w:rsidRPr="00520718" w:rsidRDefault="00720DF3" w:rsidP="00720DF3">
      <w:r w:rsidRPr="00520718">
        <w:t>Терминалы сети оповещения о цунами установлены в 14 населенных пунктах, расположенных в цунамиопасных зонах. Это Петропавловск-Камчатский, Усть-Камчатск, Никольское, Оссора, Тымлат, Карага, Кострома, Ивашка, Ильпырское, Тиличики, Корф, Пахачи, Вывенка и Апука.</w:t>
      </w:r>
    </w:p>
    <w:p w:rsidR="00720DF3" w:rsidRPr="00520718" w:rsidRDefault="00720DF3" w:rsidP="00720DF3">
      <w:r w:rsidRPr="00520718">
        <w:t xml:space="preserve"> При получении сигнала Росгидромета о землетрясении в Тихом океане, вследствие чего может возникнуть цунами, система в автоматическом режиме через спутник "Эксперт-АМ3" оповещает все включенные в сеть терминалы. После этого в населенных пунктах, находящихся в зоне возможного подхода волн, включаются ревуны и начинается эвакуация населения.</w:t>
      </w:r>
    </w:p>
    <w:p w:rsidR="00720DF3" w:rsidRPr="00520718" w:rsidRDefault="00720DF3" w:rsidP="00720DF3">
      <w:r w:rsidRPr="00520718">
        <w:t xml:space="preserve">В краю развивается сотовая радиотелефонная связь, пейджинговая связь, что способствует оперативной организации связи. Для обеспечения связи оперативных групп имеются подвижные пункты связи. Организована система централизованного оповещения для оповещения и информации населения в речевой форме в чрезвычайных ситуациях мирного и военного времени. </w:t>
      </w:r>
    </w:p>
    <w:p w:rsidR="00720DF3" w:rsidRPr="00520718" w:rsidRDefault="00720DF3" w:rsidP="00720DF3">
      <w:r w:rsidRPr="00520718">
        <w:t>На проектный период на территории края планируется завершение создание комплексной системы экстренного оповещения населения, проживающего в зонах, подверженных воздействию быстроразв</w:t>
      </w:r>
      <w:r w:rsidR="00A87890" w:rsidRPr="00520718">
        <w:t>ивающихся чрезвычайных ситуаций</w:t>
      </w:r>
      <w:r w:rsidRPr="00520718">
        <w:t>.</w:t>
      </w:r>
    </w:p>
    <w:p w:rsidR="00720DF3" w:rsidRPr="00520718" w:rsidRDefault="00720DF3" w:rsidP="00720DF3">
      <w:r w:rsidRPr="00520718">
        <w:t>Создание КСЭОН позволит решить следующие задачи:</w:t>
      </w:r>
    </w:p>
    <w:p w:rsidR="00720DF3" w:rsidRPr="00520718" w:rsidRDefault="00720DF3" w:rsidP="00E819F6">
      <w:pPr>
        <w:numPr>
          <w:ilvl w:val="0"/>
          <w:numId w:val="2"/>
        </w:numPr>
        <w:tabs>
          <w:tab w:val="left" w:pos="993"/>
        </w:tabs>
        <w:spacing w:before="0" w:after="0"/>
        <w:ind w:left="0" w:firstLine="567"/>
      </w:pPr>
      <w:r w:rsidRPr="00520718">
        <w:t>своевременное и гарантированное доведение до каждого человека, находящегося на территории, на которой существует угроза возникновения чрезвычайной ситуации, либо в зоне чрезвычайной ситуации, достоверной информации об угрозе или о возникновении чрезвычайной ситуации, о правилах поведения и способах защиты в таких ситуациях;</w:t>
      </w:r>
    </w:p>
    <w:p w:rsidR="00720DF3" w:rsidRPr="00520718" w:rsidRDefault="00720DF3" w:rsidP="00E819F6">
      <w:pPr>
        <w:numPr>
          <w:ilvl w:val="0"/>
          <w:numId w:val="2"/>
        </w:numPr>
        <w:tabs>
          <w:tab w:val="left" w:pos="993"/>
        </w:tabs>
        <w:spacing w:before="0" w:after="0"/>
        <w:ind w:left="0" w:firstLine="567"/>
      </w:pPr>
      <w:r w:rsidRPr="00520718">
        <w:t>оповещение инвалидов и других лиц с ограниченными возможностями здоровья с учетом дифференциации по видам ограничения их жизнедеятельности;</w:t>
      </w:r>
    </w:p>
    <w:p w:rsidR="00720DF3" w:rsidRPr="00520718" w:rsidRDefault="00720DF3" w:rsidP="00E819F6">
      <w:pPr>
        <w:numPr>
          <w:ilvl w:val="0"/>
          <w:numId w:val="2"/>
        </w:numPr>
        <w:tabs>
          <w:tab w:val="left" w:pos="993"/>
        </w:tabs>
        <w:spacing w:before="0" w:after="0"/>
        <w:ind w:left="0" w:firstLine="567"/>
      </w:pPr>
      <w:r w:rsidRPr="00520718">
        <w:t>передача в автоматическом и (или) автоматизированном режимах необходимой информации и сигналов оповещения (аудио-, видео-, буквенно-цифровых и других сигналов) для адекватного восприятия населением при угрозе возникновения или при возникновении ЧС;</w:t>
      </w:r>
    </w:p>
    <w:p w:rsidR="00720DF3" w:rsidRPr="00520718" w:rsidRDefault="00720DF3" w:rsidP="00E819F6">
      <w:pPr>
        <w:numPr>
          <w:ilvl w:val="0"/>
          <w:numId w:val="2"/>
        </w:numPr>
        <w:tabs>
          <w:tab w:val="left" w:pos="993"/>
        </w:tabs>
        <w:spacing w:before="0" w:after="0"/>
        <w:ind w:left="0" w:firstLine="567"/>
      </w:pPr>
      <w:r w:rsidRPr="00520718">
        <w:t xml:space="preserve">возможность сопряжения технических устройств, осуществляющих прием, обработку и передачу аудио- и (или) аудиовизуальных, а также иных сообщений об угрозе </w:t>
      </w:r>
      <w:r w:rsidRPr="00520718">
        <w:lastRenderedPageBreak/>
        <w:t>или о возникновении чрезвычайной ситуации, о правилах поведения и способах защиты в таких ситуациях;</w:t>
      </w:r>
    </w:p>
    <w:p w:rsidR="00720DF3" w:rsidRPr="00520718" w:rsidRDefault="00720DF3" w:rsidP="00E819F6">
      <w:pPr>
        <w:numPr>
          <w:ilvl w:val="0"/>
          <w:numId w:val="2"/>
        </w:numPr>
        <w:tabs>
          <w:tab w:val="left" w:pos="993"/>
        </w:tabs>
        <w:spacing w:before="0" w:after="0"/>
        <w:ind w:left="0" w:firstLine="567"/>
      </w:pPr>
      <w:r w:rsidRPr="00520718">
        <w:t>возможность сопряжения в автоматическом и (или) автоматизированном режимах с программно-техническими комплексами принятия решений в органах повседневного управления РСЧС, в том числе с учетом возникновения ЧС и ее масштабов;</w:t>
      </w:r>
    </w:p>
    <w:p w:rsidR="00720DF3" w:rsidRPr="00520718" w:rsidRDefault="00720DF3" w:rsidP="00E819F6">
      <w:pPr>
        <w:numPr>
          <w:ilvl w:val="0"/>
          <w:numId w:val="2"/>
        </w:numPr>
        <w:tabs>
          <w:tab w:val="left" w:pos="993"/>
        </w:tabs>
        <w:spacing w:before="0" w:after="0"/>
        <w:ind w:left="0" w:firstLine="567"/>
      </w:pPr>
      <w:r w:rsidRPr="00520718">
        <w:t>возможность сопряжения систем оповещения населения в автоматическом и (или) автоматизированном режимах с системами мониторинга потенциально опасных объектов, природных и техногенных ЧС;</w:t>
      </w:r>
    </w:p>
    <w:p w:rsidR="00720DF3" w:rsidRPr="00520718" w:rsidRDefault="00720DF3" w:rsidP="00E819F6">
      <w:pPr>
        <w:numPr>
          <w:ilvl w:val="0"/>
          <w:numId w:val="2"/>
        </w:numPr>
        <w:tabs>
          <w:tab w:val="left" w:pos="993"/>
        </w:tabs>
        <w:spacing w:before="0" w:after="0"/>
        <w:ind w:left="0" w:firstLine="567"/>
      </w:pPr>
      <w:r w:rsidRPr="00520718">
        <w:t>возможность сопряжения с системой обеспечения вызова экстренных оперативных служб по единому номеру "112" (Системой-112) по приему вызова и информации о ЧС от населения;</w:t>
      </w:r>
    </w:p>
    <w:p w:rsidR="00720DF3" w:rsidRPr="00520718" w:rsidRDefault="00720DF3" w:rsidP="00E819F6">
      <w:pPr>
        <w:numPr>
          <w:ilvl w:val="0"/>
          <w:numId w:val="2"/>
        </w:numPr>
        <w:tabs>
          <w:tab w:val="left" w:pos="993"/>
        </w:tabs>
        <w:spacing w:before="0" w:after="0"/>
        <w:ind w:left="0" w:firstLine="567"/>
      </w:pPr>
      <w:r w:rsidRPr="00520718">
        <w:t>интеграция с существующими на территории Камчатского края и внедряемыми комплексами автоматизированных систем централизованного оповещения на базе аппаратуры П-166М;</w:t>
      </w:r>
    </w:p>
    <w:p w:rsidR="00720DF3" w:rsidRPr="00520718" w:rsidRDefault="00720DF3" w:rsidP="00E819F6">
      <w:pPr>
        <w:numPr>
          <w:ilvl w:val="0"/>
          <w:numId w:val="2"/>
        </w:numPr>
        <w:tabs>
          <w:tab w:val="left" w:pos="993"/>
        </w:tabs>
        <w:spacing w:before="0" w:after="0"/>
        <w:ind w:left="0" w:firstLine="567"/>
      </w:pPr>
      <w:r w:rsidRPr="00520718">
        <w:t>использование мобильных и интернет приложений для экстренного оповещения населения об угрозе возникновения или о возникновении чрезвычайных ситуаций, о правилах поведения и способах защиты в таких ситуациях;</w:t>
      </w:r>
    </w:p>
    <w:p w:rsidR="00720DF3" w:rsidRPr="00520718" w:rsidRDefault="00720DF3" w:rsidP="00E819F6">
      <w:pPr>
        <w:numPr>
          <w:ilvl w:val="0"/>
          <w:numId w:val="2"/>
        </w:numPr>
        <w:tabs>
          <w:tab w:val="left" w:pos="993"/>
        </w:tabs>
        <w:spacing w:before="0" w:after="0"/>
        <w:ind w:left="0" w:firstLine="567"/>
      </w:pPr>
      <w:r w:rsidRPr="00520718">
        <w:t>своевременная передача информации органам управления РСЧС соответствующего уровня в целях принятия необходимых мер по защите населения;</w:t>
      </w:r>
    </w:p>
    <w:p w:rsidR="00720DF3" w:rsidRPr="00520718" w:rsidRDefault="00720DF3" w:rsidP="00E819F6">
      <w:pPr>
        <w:numPr>
          <w:ilvl w:val="0"/>
          <w:numId w:val="2"/>
        </w:numPr>
        <w:tabs>
          <w:tab w:val="left" w:pos="993"/>
        </w:tabs>
        <w:spacing w:before="0" w:after="0"/>
        <w:ind w:left="0" w:firstLine="567"/>
      </w:pPr>
      <w:r w:rsidRPr="00520718">
        <w:t>управление оконечными средствами оповещения с пунктов управления органов повседневного управления РСЧС соответствующего уровня;</w:t>
      </w:r>
    </w:p>
    <w:p w:rsidR="00720DF3" w:rsidRPr="00520718" w:rsidRDefault="00720DF3" w:rsidP="00E819F6">
      <w:pPr>
        <w:numPr>
          <w:ilvl w:val="0"/>
          <w:numId w:val="2"/>
        </w:numPr>
        <w:tabs>
          <w:tab w:val="left" w:pos="993"/>
        </w:tabs>
        <w:spacing w:before="0" w:after="0"/>
        <w:ind w:left="0" w:firstLine="567"/>
      </w:pPr>
      <w:r w:rsidRPr="00520718">
        <w:t>передача информации в заданных режимах (индивидуальный, избирательный, циркулярный, по группам по заранее установленным программам);</w:t>
      </w:r>
    </w:p>
    <w:p w:rsidR="00720DF3" w:rsidRPr="00520718" w:rsidRDefault="00720DF3" w:rsidP="00E819F6">
      <w:pPr>
        <w:numPr>
          <w:ilvl w:val="0"/>
          <w:numId w:val="2"/>
        </w:numPr>
        <w:tabs>
          <w:tab w:val="left" w:pos="993"/>
        </w:tabs>
        <w:spacing w:before="0" w:after="0"/>
        <w:ind w:left="0" w:firstLine="567"/>
      </w:pPr>
      <w:r w:rsidRPr="00520718">
        <w:t>защита информации от несанкционированного доступа и сохранность информации при авариях в системе;</w:t>
      </w:r>
    </w:p>
    <w:p w:rsidR="00720DF3" w:rsidRPr="00520718" w:rsidRDefault="00720DF3" w:rsidP="00E819F6">
      <w:pPr>
        <w:numPr>
          <w:ilvl w:val="0"/>
          <w:numId w:val="2"/>
        </w:numPr>
        <w:tabs>
          <w:tab w:val="left" w:pos="993"/>
        </w:tabs>
        <w:spacing w:before="0" w:after="0"/>
        <w:ind w:left="0" w:firstLine="567"/>
      </w:pPr>
      <w:r w:rsidRPr="00520718">
        <w:t>возможность сопряжения стационарных и мобильных элементов систем оповещения.</w:t>
      </w:r>
    </w:p>
    <w:p w:rsidR="00720DF3" w:rsidRPr="00520718" w:rsidRDefault="00720DF3" w:rsidP="00720DF3">
      <w:r w:rsidRPr="00520718">
        <w:t>Ожидаемые результаты: своевременное и гарантированное оповещение населения, проживающего в зонах, подверженных воздействию быстроразвивающихся чрезвычайных ситуаций.</w:t>
      </w:r>
    </w:p>
    <w:p w:rsidR="00720DF3" w:rsidRPr="00520718" w:rsidRDefault="00720DF3" w:rsidP="00720DF3">
      <w:r w:rsidRPr="00520718">
        <w:t>В перспективе необходимо расширить данную систему на все населенные пункты, оказывающиеся в зонах как природных, так и техногенных ЧС.</w:t>
      </w:r>
    </w:p>
    <w:p w:rsidR="00720DF3" w:rsidRPr="00520718" w:rsidRDefault="00720DF3" w:rsidP="00720DF3">
      <w:r w:rsidRPr="00520718">
        <w:t>В случае размещения внешних источников оповещения (сирены, громкоговорители) радиусы от источников оповещения по улично-трансляционной сети должны быть обеспечены не менее чем в 400 м друг от друга.</w:t>
      </w:r>
    </w:p>
    <w:p w:rsidR="00720DF3" w:rsidRPr="00520718" w:rsidRDefault="00720DF3" w:rsidP="00720DF3">
      <w:r w:rsidRPr="00520718">
        <w:t>Для обеспечения бесперебойной связи в период ЧС на АТС должна устанавливаться специальная аппаратура циркулярного вызова. Электропитание АТС должно быть предусмотрено по 1 категории надежности электроснабжения, что обеспечивает устойчивую связь в чрезвычайных ситуациях. Основные мобильные средства оповещения: подвижные звукоусилительные станции, звукоусилительные установки на средствах подвижности, электромегафоны, переносные сирены с ручным приводом и другие.</w:t>
      </w:r>
    </w:p>
    <w:p w:rsidR="00720DF3" w:rsidRPr="00520718" w:rsidRDefault="00720DF3" w:rsidP="00720DF3">
      <w:r w:rsidRPr="00520718">
        <w:t>Создание и поддержание в готовности к использованию запасов (возимых и переносных) средств оповещения на территориальном, местном и объектовом уровнях управления в соответствии с решением руководителя гражданской обороны. Номенклатура, объем, места размещения, а также порядок накопления, хранения и использования запасов мобильных средств оповещения определяются создающим их органом управления (руководителем) по согласованию с Главным управлением по делам ГО и ЧС.</w:t>
      </w:r>
    </w:p>
    <w:p w:rsidR="00EE0AD7" w:rsidRPr="00520718" w:rsidRDefault="00EE0AD7" w:rsidP="00BB0EAD">
      <w:pPr>
        <w:pStyle w:val="1"/>
        <w:rPr>
          <w:webHidden/>
        </w:rPr>
      </w:pPr>
      <w:bookmarkStart w:id="181" w:name="_Toc4701058"/>
      <w:r w:rsidRPr="00520718">
        <w:lastRenderedPageBreak/>
        <w:t>ЗОНЫ С ОСОБЫМИ УСЛОВИЯМИ ИСПОЛЬЗОВАНИЯ ТЕРРИТОРИИ</w:t>
      </w:r>
      <w:bookmarkEnd w:id="181"/>
    </w:p>
    <w:p w:rsidR="00BB0EAD" w:rsidRPr="00520718" w:rsidRDefault="00BB0EAD" w:rsidP="00BB0EAD">
      <w:pPr>
        <w:pStyle w:val="2"/>
      </w:pPr>
      <w:bookmarkStart w:id="182" w:name="_Toc4701059"/>
      <w:r w:rsidRPr="00520718">
        <w:t>Охрана водных объектов</w:t>
      </w:r>
      <w:bookmarkEnd w:id="182"/>
    </w:p>
    <w:p w:rsidR="00BB0EAD" w:rsidRPr="00520718" w:rsidRDefault="00BB0EAD" w:rsidP="00BB0EAD">
      <w:r w:rsidRPr="00520718">
        <w:t>Согласно п. 1 ст. 65 Водного Кодекса РФ,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B0EAD" w:rsidRPr="00520718" w:rsidRDefault="00BB0EAD" w:rsidP="00BB0EAD">
      <w:r w:rsidRPr="00520718">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BB0EAD" w:rsidRPr="00520718" w:rsidRDefault="00BB0EAD" w:rsidP="00BB0EAD">
      <w:r w:rsidRPr="00520718">
        <w:t>Ширина водоохранной зоны рек или ручьев устанавливается от их истока для рек или ручьев протяженностью:</w:t>
      </w:r>
    </w:p>
    <w:p w:rsidR="00BB0EAD" w:rsidRPr="00520718" w:rsidRDefault="00BB0EAD" w:rsidP="00BB0EAD">
      <w:pPr>
        <w:numPr>
          <w:ilvl w:val="0"/>
          <w:numId w:val="2"/>
        </w:numPr>
        <w:tabs>
          <w:tab w:val="left" w:pos="993"/>
        </w:tabs>
        <w:spacing w:before="0" w:after="0"/>
        <w:ind w:left="0" w:firstLine="567"/>
      </w:pPr>
      <w:r w:rsidRPr="00520718">
        <w:t>до десяти километров - в размере 50м;</w:t>
      </w:r>
    </w:p>
    <w:p w:rsidR="00BB0EAD" w:rsidRPr="00520718" w:rsidRDefault="00BB0EAD" w:rsidP="00BB0EAD">
      <w:pPr>
        <w:numPr>
          <w:ilvl w:val="0"/>
          <w:numId w:val="2"/>
        </w:numPr>
        <w:tabs>
          <w:tab w:val="left" w:pos="993"/>
        </w:tabs>
        <w:spacing w:before="0" w:after="0"/>
        <w:ind w:left="0" w:firstLine="567"/>
      </w:pPr>
      <w:r w:rsidRPr="00520718">
        <w:t>от десяти до пятидесяти километров - в размере 100м;</w:t>
      </w:r>
    </w:p>
    <w:p w:rsidR="00BB0EAD" w:rsidRPr="00520718" w:rsidRDefault="00BB0EAD" w:rsidP="00BB0EAD">
      <w:pPr>
        <w:numPr>
          <w:ilvl w:val="0"/>
          <w:numId w:val="2"/>
        </w:numPr>
        <w:tabs>
          <w:tab w:val="left" w:pos="993"/>
        </w:tabs>
        <w:spacing w:before="0" w:after="0"/>
        <w:ind w:left="0" w:firstLine="567"/>
      </w:pPr>
      <w:r w:rsidRPr="00520718">
        <w:t>от пятидесяти километров и более - в размере 200 м.</w:t>
      </w:r>
    </w:p>
    <w:p w:rsidR="00BB0EAD" w:rsidRPr="00520718" w:rsidRDefault="00BB0EAD" w:rsidP="00BB0EAD">
      <w:r w:rsidRPr="00520718">
        <w:t xml:space="preserve">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w:t>
      </w:r>
      <w:r w:rsidR="00A90828" w:rsidRPr="00520718">
        <w:t>метров. Ширина</w:t>
      </w:r>
      <w:r w:rsidRPr="00520718">
        <w:t xml:space="preserve">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 Ширина водоохранной зоны моря составляет пятьсот метров.</w:t>
      </w:r>
    </w:p>
    <w:p w:rsidR="00BB0EAD" w:rsidRPr="00520718" w:rsidRDefault="00BB0EAD" w:rsidP="00BB0EAD">
      <w:r w:rsidRPr="00520718">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200м независимо от уклона прилегающих земель.</w:t>
      </w:r>
      <w:r w:rsidR="00A87890" w:rsidRPr="00520718">
        <w:t xml:space="preserve"> </w:t>
      </w:r>
    </w:p>
    <w:p w:rsidR="00BB0EAD" w:rsidRPr="00520718" w:rsidRDefault="00BB0EAD" w:rsidP="00BB0EAD">
      <w:r w:rsidRPr="00520718">
        <w:t xml:space="preserve">Вдоль береговой линии водного объекта общего пользования выделяется береговая полоса, которая предназначена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десять километров, составляет 5 м. </w:t>
      </w:r>
    </w:p>
    <w:p w:rsidR="00BB0EAD" w:rsidRPr="00520718" w:rsidRDefault="00BB0EAD" w:rsidP="00BB0EAD">
      <w:r w:rsidRPr="00520718">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BB0EAD" w:rsidRPr="00520718" w:rsidRDefault="00BB0EAD" w:rsidP="00BB0EAD">
      <w:r w:rsidRPr="00520718">
        <w:t xml:space="preserve">На территории Камчатского края поверхностные воды представлены разнообразно. </w:t>
      </w:r>
    </w:p>
    <w:p w:rsidR="00BB0EAD" w:rsidRPr="00520718" w:rsidRDefault="00BB0EAD" w:rsidP="00BB0EAD">
      <w:r w:rsidRPr="00520718">
        <w:t>Берега Камчатки омывают внутренние морские воды и территориальные воды Тихого океана, Охотского и Берингова морей. Протяженность морской береговой линии Камчатского края, включая полуостров Камчатка, Командорские острова и остров Карагинский, составляет около шести тысяч километров.</w:t>
      </w:r>
    </w:p>
    <w:p w:rsidR="00BB0EAD" w:rsidRPr="00520718" w:rsidRDefault="00BB0EAD" w:rsidP="00BB0EAD">
      <w:r w:rsidRPr="00520718">
        <w:t xml:space="preserve">Полуостров Камчатка обладает большими запасами поверхностных вод суши, представленных реками, число которых превышает 400, озерами, болотами, ледниками. По </w:t>
      </w:r>
      <w:r w:rsidRPr="00520718">
        <w:lastRenderedPageBreak/>
        <w:t xml:space="preserve">объему стока воды Камчатка относится к региону с высокой обеспеченностью водными ресурсами. </w:t>
      </w:r>
    </w:p>
    <w:p w:rsidR="00BB0EAD" w:rsidRPr="00520718" w:rsidRDefault="00BB0EAD" w:rsidP="00BB0EAD">
      <w:r w:rsidRPr="00520718">
        <w:t>Наиболее крупными реками полуострова, для которых устанавливается максимальная водоохранная зона являются:</w:t>
      </w:r>
    </w:p>
    <w:p w:rsidR="00BB0EAD" w:rsidRPr="00520718" w:rsidRDefault="00BB0EAD" w:rsidP="00BB0EAD">
      <w:pPr>
        <w:numPr>
          <w:ilvl w:val="0"/>
          <w:numId w:val="2"/>
        </w:numPr>
        <w:tabs>
          <w:tab w:val="left" w:pos="993"/>
        </w:tabs>
        <w:spacing w:before="0" w:after="0"/>
        <w:ind w:left="0" w:firstLine="567"/>
      </w:pPr>
      <w:r w:rsidRPr="00520718">
        <w:t>река Камчатка, длина 758 км;</w:t>
      </w:r>
    </w:p>
    <w:p w:rsidR="00BB0EAD" w:rsidRPr="00520718" w:rsidRDefault="00BB0EAD" w:rsidP="00BB0EAD">
      <w:pPr>
        <w:numPr>
          <w:ilvl w:val="0"/>
          <w:numId w:val="2"/>
        </w:numPr>
        <w:tabs>
          <w:tab w:val="left" w:pos="993"/>
        </w:tabs>
        <w:spacing w:before="0" w:after="0"/>
        <w:ind w:left="0" w:firstLine="567"/>
      </w:pPr>
      <w:r w:rsidRPr="00520718">
        <w:t>река Пенжина, длина 713 км;</w:t>
      </w:r>
    </w:p>
    <w:p w:rsidR="00BB0EAD" w:rsidRPr="00520718" w:rsidRDefault="00BB0EAD" w:rsidP="00BB0EAD">
      <w:pPr>
        <w:numPr>
          <w:ilvl w:val="0"/>
          <w:numId w:val="2"/>
        </w:numPr>
        <w:tabs>
          <w:tab w:val="left" w:pos="993"/>
        </w:tabs>
        <w:spacing w:before="0" w:after="0"/>
        <w:ind w:left="0" w:firstLine="567"/>
      </w:pPr>
      <w:r w:rsidRPr="00520718">
        <w:t>река Таловка, длина 458 км;</w:t>
      </w:r>
    </w:p>
    <w:p w:rsidR="00BB0EAD" w:rsidRPr="00520718" w:rsidRDefault="00BB0EAD" w:rsidP="00BB0EAD">
      <w:pPr>
        <w:numPr>
          <w:ilvl w:val="0"/>
          <w:numId w:val="2"/>
        </w:numPr>
        <w:tabs>
          <w:tab w:val="left" w:pos="993"/>
        </w:tabs>
        <w:spacing w:before="0" w:after="0"/>
        <w:ind w:left="0" w:firstLine="567"/>
      </w:pPr>
      <w:r w:rsidRPr="00520718">
        <w:t>река Вывенка, длина 395 км;</w:t>
      </w:r>
    </w:p>
    <w:p w:rsidR="00BB0EAD" w:rsidRPr="00520718" w:rsidRDefault="00BB0EAD" w:rsidP="00BB0EAD">
      <w:pPr>
        <w:numPr>
          <w:ilvl w:val="0"/>
          <w:numId w:val="2"/>
        </w:numPr>
        <w:tabs>
          <w:tab w:val="left" w:pos="993"/>
        </w:tabs>
        <w:spacing w:before="0" w:after="0"/>
        <w:ind w:left="0" w:firstLine="567"/>
      </w:pPr>
      <w:r w:rsidRPr="00520718">
        <w:t>река</w:t>
      </w:r>
      <w:r w:rsidR="00A87890" w:rsidRPr="00520718">
        <w:t xml:space="preserve"> </w:t>
      </w:r>
      <w:r w:rsidRPr="00520718">
        <w:t>Парень, длина</w:t>
      </w:r>
      <w:r w:rsidR="00A87890" w:rsidRPr="00520718">
        <w:t xml:space="preserve"> </w:t>
      </w:r>
      <w:r w:rsidRPr="00520718">
        <w:t>310 км;</w:t>
      </w:r>
    </w:p>
    <w:p w:rsidR="00BB0EAD" w:rsidRPr="00520718" w:rsidRDefault="00BB0EAD" w:rsidP="00BB0EAD">
      <w:pPr>
        <w:numPr>
          <w:ilvl w:val="0"/>
          <w:numId w:val="2"/>
        </w:numPr>
        <w:tabs>
          <w:tab w:val="left" w:pos="993"/>
        </w:tabs>
        <w:spacing w:before="0" w:after="0"/>
        <w:ind w:left="0" w:firstLine="567"/>
      </w:pPr>
      <w:r w:rsidRPr="00520718">
        <w:t>река Тигиль, длина 300 км;</w:t>
      </w:r>
    </w:p>
    <w:p w:rsidR="00BB0EAD" w:rsidRPr="00520718" w:rsidRDefault="00BB0EAD" w:rsidP="00BB0EAD">
      <w:pPr>
        <w:numPr>
          <w:ilvl w:val="0"/>
          <w:numId w:val="2"/>
        </w:numPr>
        <w:tabs>
          <w:tab w:val="left" w:pos="993"/>
        </w:tabs>
        <w:spacing w:before="0" w:after="0"/>
        <w:ind w:left="0" w:firstLine="567"/>
      </w:pPr>
      <w:r w:rsidRPr="00520718">
        <w:t>река Апука, длина 296 км;</w:t>
      </w:r>
    </w:p>
    <w:p w:rsidR="00BB0EAD" w:rsidRPr="00520718" w:rsidRDefault="00BB0EAD" w:rsidP="00BB0EAD">
      <w:pPr>
        <w:numPr>
          <w:ilvl w:val="0"/>
          <w:numId w:val="2"/>
        </w:numPr>
        <w:tabs>
          <w:tab w:val="left" w:pos="993"/>
        </w:tabs>
        <w:spacing w:before="0" w:after="0"/>
        <w:ind w:left="0" w:firstLine="567"/>
      </w:pPr>
      <w:r w:rsidRPr="00520718">
        <w:t xml:space="preserve">река Оклан, длина 272 км; </w:t>
      </w:r>
    </w:p>
    <w:p w:rsidR="00BB0EAD" w:rsidRPr="00520718" w:rsidRDefault="00BB0EAD" w:rsidP="00BB0EAD">
      <w:pPr>
        <w:numPr>
          <w:ilvl w:val="0"/>
          <w:numId w:val="2"/>
        </w:numPr>
        <w:tabs>
          <w:tab w:val="left" w:pos="993"/>
        </w:tabs>
        <w:spacing w:before="0" w:after="0"/>
        <w:ind w:left="0" w:firstLine="567"/>
      </w:pPr>
      <w:r w:rsidRPr="00520718">
        <w:t>река Хайрюзова, длина 265 км;</w:t>
      </w:r>
    </w:p>
    <w:p w:rsidR="00BB0EAD" w:rsidRPr="00520718" w:rsidRDefault="00BB0EAD" w:rsidP="00BB0EAD">
      <w:pPr>
        <w:numPr>
          <w:ilvl w:val="0"/>
          <w:numId w:val="2"/>
        </w:numPr>
        <w:tabs>
          <w:tab w:val="left" w:pos="993"/>
        </w:tabs>
        <w:spacing w:before="0" w:after="0"/>
        <w:ind w:left="0" w:firstLine="567"/>
      </w:pPr>
      <w:r w:rsidRPr="00520718">
        <w:t>река Палана, длина 141 км;</w:t>
      </w:r>
    </w:p>
    <w:p w:rsidR="00BB0EAD" w:rsidRPr="00520718" w:rsidRDefault="00BB0EAD" w:rsidP="00BB0EAD">
      <w:pPr>
        <w:numPr>
          <w:ilvl w:val="0"/>
          <w:numId w:val="2"/>
        </w:numPr>
        <w:tabs>
          <w:tab w:val="left" w:pos="993"/>
        </w:tabs>
        <w:spacing w:before="0" w:after="0"/>
        <w:ind w:left="0" w:firstLine="567"/>
      </w:pPr>
      <w:r w:rsidRPr="00520718">
        <w:t>река Кирганик, длина 121 км и др;</w:t>
      </w:r>
    </w:p>
    <w:p w:rsidR="00BB0EAD" w:rsidRPr="00520718" w:rsidRDefault="00BB0EAD" w:rsidP="00BB0EAD">
      <w:r w:rsidRPr="00520718">
        <w:t>На терриоррии Камчатского края насчитывается более 12 тыс. озер, общей площадью водной поверхности более 5,8 тыс. кв км. Наиболее крупным озером, для которого устанавливается водоохранная зона 50 м, является озеро Нерпичье с площадью зеркала 552 км</w:t>
      </w:r>
      <w:r w:rsidRPr="00520718">
        <w:rPr>
          <w:vertAlign w:val="superscript"/>
        </w:rPr>
        <w:t>2</w:t>
      </w:r>
      <w:r w:rsidRPr="00520718">
        <w:t xml:space="preserve">, расположенное на восточном побережье Камчатки. </w:t>
      </w:r>
    </w:p>
    <w:p w:rsidR="00BB0EAD" w:rsidRPr="00520718" w:rsidRDefault="00BB0EAD" w:rsidP="00BB0EAD">
      <w:r w:rsidRPr="00520718">
        <w:t>К наиболее крупным озерам, площадь зеркала которых больше 25 км</w:t>
      </w:r>
      <w:r w:rsidRPr="00520718">
        <w:rPr>
          <w:vertAlign w:val="superscript"/>
        </w:rPr>
        <w:t>2</w:t>
      </w:r>
      <w:r w:rsidRPr="00520718">
        <w:t xml:space="preserve">, относятся: </w:t>
      </w:r>
    </w:p>
    <w:p w:rsidR="00BB0EAD" w:rsidRPr="00520718" w:rsidRDefault="00BB0EAD" w:rsidP="00BB0EAD">
      <w:pPr>
        <w:numPr>
          <w:ilvl w:val="0"/>
          <w:numId w:val="2"/>
        </w:numPr>
        <w:tabs>
          <w:tab w:val="left" w:pos="993"/>
        </w:tabs>
        <w:spacing w:before="0" w:after="0"/>
        <w:ind w:left="0" w:firstLine="567"/>
      </w:pPr>
      <w:r w:rsidRPr="00520718">
        <w:t xml:space="preserve">оз. Кроноцкое, </w:t>
      </w:r>
    </w:p>
    <w:p w:rsidR="00BB0EAD" w:rsidRPr="00520718" w:rsidRDefault="00BB0EAD" w:rsidP="00BB0EAD">
      <w:pPr>
        <w:numPr>
          <w:ilvl w:val="0"/>
          <w:numId w:val="2"/>
        </w:numPr>
        <w:tabs>
          <w:tab w:val="left" w:pos="993"/>
        </w:tabs>
        <w:spacing w:before="0" w:after="0"/>
        <w:ind w:left="0" w:firstLine="567"/>
      </w:pPr>
      <w:r w:rsidRPr="00520718">
        <w:t xml:space="preserve">оз. Курильское, </w:t>
      </w:r>
    </w:p>
    <w:p w:rsidR="00BB0EAD" w:rsidRPr="00520718" w:rsidRDefault="00BB0EAD" w:rsidP="00BB0EAD">
      <w:pPr>
        <w:numPr>
          <w:ilvl w:val="0"/>
          <w:numId w:val="2"/>
        </w:numPr>
        <w:tabs>
          <w:tab w:val="left" w:pos="993"/>
        </w:tabs>
        <w:spacing w:before="0" w:after="0"/>
        <w:ind w:left="0" w:firstLine="567"/>
      </w:pPr>
      <w:r w:rsidRPr="00520718">
        <w:t xml:space="preserve">оз. Ажабачье, </w:t>
      </w:r>
    </w:p>
    <w:p w:rsidR="00BB0EAD" w:rsidRPr="00520718" w:rsidRDefault="00BB0EAD" w:rsidP="00BB0EAD">
      <w:pPr>
        <w:numPr>
          <w:ilvl w:val="0"/>
          <w:numId w:val="2"/>
        </w:numPr>
        <w:tabs>
          <w:tab w:val="left" w:pos="993"/>
        </w:tabs>
        <w:spacing w:before="0" w:after="0"/>
        <w:ind w:left="0" w:firstLine="567"/>
      </w:pPr>
      <w:r w:rsidRPr="00520718">
        <w:t xml:space="preserve">оз. Большое, </w:t>
      </w:r>
    </w:p>
    <w:p w:rsidR="00BB0EAD" w:rsidRPr="00520718" w:rsidRDefault="00BB0EAD" w:rsidP="00BB0EAD">
      <w:pPr>
        <w:numPr>
          <w:ilvl w:val="0"/>
          <w:numId w:val="2"/>
        </w:numPr>
        <w:tabs>
          <w:tab w:val="left" w:pos="993"/>
        </w:tabs>
        <w:spacing w:before="0" w:after="0"/>
        <w:ind w:left="0" w:firstLine="567"/>
      </w:pPr>
      <w:r w:rsidRPr="00520718">
        <w:t xml:space="preserve">оз. Столбовое, </w:t>
      </w:r>
    </w:p>
    <w:p w:rsidR="00BB0EAD" w:rsidRPr="00520718" w:rsidRDefault="00BB0EAD" w:rsidP="00BB0EAD">
      <w:pPr>
        <w:numPr>
          <w:ilvl w:val="0"/>
          <w:numId w:val="2"/>
        </w:numPr>
        <w:tabs>
          <w:tab w:val="left" w:pos="993"/>
        </w:tabs>
        <w:spacing w:before="0" w:after="0"/>
        <w:ind w:left="0" w:firstLine="567"/>
      </w:pPr>
      <w:r w:rsidRPr="00520718">
        <w:t xml:space="preserve">оз. Саранное (на о. Беринга), </w:t>
      </w:r>
    </w:p>
    <w:p w:rsidR="00BB0EAD" w:rsidRPr="00520718" w:rsidRDefault="00BB0EAD" w:rsidP="00BB0EAD">
      <w:pPr>
        <w:numPr>
          <w:ilvl w:val="0"/>
          <w:numId w:val="2"/>
        </w:numPr>
        <w:tabs>
          <w:tab w:val="left" w:pos="993"/>
        </w:tabs>
        <w:spacing w:before="0" w:after="0"/>
        <w:ind w:left="0" w:firstLine="567"/>
      </w:pPr>
      <w:r w:rsidRPr="00520718">
        <w:t>оз. Харчинское, и др.</w:t>
      </w:r>
    </w:p>
    <w:p w:rsidR="00BB0EAD" w:rsidRPr="00520718" w:rsidRDefault="00BB0EAD" w:rsidP="00BB0EAD">
      <w:r w:rsidRPr="00520718">
        <w:t>Для озер, расположенных на водотоке, устанавливается водоохранная зона водотока.</w:t>
      </w:r>
    </w:p>
    <w:p w:rsidR="00BB0EAD" w:rsidRPr="00520718" w:rsidRDefault="00BB0EAD" w:rsidP="00BB0EAD">
      <w:r w:rsidRPr="00520718">
        <w:t>Допустимые и запрещенные действия в пределах водоохранных зон и прибрежных защитных полос</w:t>
      </w:r>
      <w:r w:rsidR="00A87890" w:rsidRPr="00520718">
        <w:t xml:space="preserve"> </w:t>
      </w:r>
      <w:r w:rsidRPr="00520718">
        <w:t xml:space="preserve">приведены в </w:t>
      </w:r>
      <w:r w:rsidR="007000AA" w:rsidRPr="00520718">
        <w:t>таблица 9</w:t>
      </w:r>
      <w:r w:rsidR="00297C77" w:rsidRPr="00520718">
        <w:t>.1-1.</w:t>
      </w:r>
    </w:p>
    <w:p w:rsidR="00C87ECC" w:rsidRPr="00520718" w:rsidRDefault="00C87ECC" w:rsidP="00BB0EAD">
      <w:bookmarkStart w:id="183" w:name="_Ref296823443"/>
    </w:p>
    <w:p w:rsidR="00BB0EAD" w:rsidRPr="00520718" w:rsidRDefault="007000AA" w:rsidP="00BB0EAD">
      <w:r w:rsidRPr="00520718">
        <w:t>Таблица 9</w:t>
      </w:r>
      <w:r w:rsidR="00297C77" w:rsidRPr="00520718">
        <w:t>.</w:t>
      </w:r>
      <w:r w:rsidR="00BB0EAD" w:rsidRPr="00520718">
        <w:t>1</w:t>
      </w:r>
      <w:r w:rsidR="00297C77" w:rsidRPr="00520718">
        <w:t>-1</w:t>
      </w:r>
      <w:r w:rsidR="00BB0EAD" w:rsidRPr="00520718">
        <w:t>.</w:t>
      </w:r>
      <w:bookmarkEnd w:id="183"/>
      <w:r w:rsidR="00BB0EAD" w:rsidRPr="00520718">
        <w:t xml:space="preserve"> Регламенты использования территории водоохранных зон и прибрежных защитных полос</w:t>
      </w:r>
    </w:p>
    <w:tbl>
      <w:tblPr>
        <w:tblW w:w="5000" w:type="pct"/>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1602"/>
        <w:gridCol w:w="5451"/>
        <w:gridCol w:w="2801"/>
      </w:tblGrid>
      <w:tr w:rsidR="00BB0EAD" w:rsidRPr="00520718" w:rsidTr="00BB0EAD">
        <w:trPr>
          <w:tblHeader/>
        </w:trPr>
        <w:tc>
          <w:tcPr>
            <w:tcW w:w="813" w:type="pct"/>
            <w:tcBorders>
              <w:top w:val="single" w:sz="4" w:space="0" w:color="auto"/>
              <w:left w:val="single" w:sz="4" w:space="0" w:color="auto"/>
              <w:bottom w:val="single" w:sz="4" w:space="0" w:color="auto"/>
              <w:right w:val="single" w:sz="4" w:space="0" w:color="auto"/>
            </w:tcBorders>
            <w:vAlign w:val="center"/>
          </w:tcPr>
          <w:p w:rsidR="00BB0EAD" w:rsidRPr="00520718" w:rsidRDefault="00BB0EAD" w:rsidP="00BB0EAD">
            <w:pPr>
              <w:spacing w:before="0" w:after="0"/>
              <w:ind w:firstLine="0"/>
              <w:jc w:val="center"/>
              <w:rPr>
                <w:sz w:val="20"/>
                <w:szCs w:val="20"/>
              </w:rPr>
            </w:pPr>
            <w:r w:rsidRPr="00520718">
              <w:rPr>
                <w:sz w:val="20"/>
                <w:szCs w:val="20"/>
              </w:rPr>
              <w:t>Наименование зон</w:t>
            </w:r>
          </w:p>
        </w:tc>
        <w:tc>
          <w:tcPr>
            <w:tcW w:w="2766" w:type="pct"/>
            <w:tcBorders>
              <w:top w:val="single" w:sz="4" w:space="0" w:color="auto"/>
              <w:left w:val="single" w:sz="4" w:space="0" w:color="auto"/>
              <w:bottom w:val="single" w:sz="4" w:space="0" w:color="auto"/>
              <w:right w:val="single" w:sz="4" w:space="0" w:color="auto"/>
            </w:tcBorders>
            <w:vAlign w:val="center"/>
          </w:tcPr>
          <w:p w:rsidR="00BB0EAD" w:rsidRPr="00520718" w:rsidRDefault="00BB0EAD" w:rsidP="00BB0EAD">
            <w:pPr>
              <w:spacing w:before="0" w:after="0"/>
              <w:ind w:firstLine="0"/>
              <w:jc w:val="center"/>
              <w:rPr>
                <w:sz w:val="20"/>
                <w:szCs w:val="20"/>
              </w:rPr>
            </w:pPr>
            <w:r w:rsidRPr="00520718">
              <w:rPr>
                <w:sz w:val="20"/>
                <w:szCs w:val="20"/>
              </w:rPr>
              <w:t>Запрещается</w:t>
            </w:r>
          </w:p>
        </w:tc>
        <w:tc>
          <w:tcPr>
            <w:tcW w:w="1421" w:type="pct"/>
            <w:tcBorders>
              <w:top w:val="single" w:sz="4" w:space="0" w:color="auto"/>
              <w:left w:val="single" w:sz="4" w:space="0" w:color="auto"/>
              <w:bottom w:val="single" w:sz="4" w:space="0" w:color="auto"/>
              <w:right w:val="single" w:sz="4" w:space="0" w:color="auto"/>
            </w:tcBorders>
            <w:vAlign w:val="center"/>
          </w:tcPr>
          <w:p w:rsidR="00BB0EAD" w:rsidRPr="00520718" w:rsidRDefault="00BB0EAD" w:rsidP="00BB0EAD">
            <w:pPr>
              <w:spacing w:before="0" w:after="0"/>
              <w:ind w:firstLine="0"/>
              <w:jc w:val="center"/>
              <w:rPr>
                <w:sz w:val="20"/>
                <w:szCs w:val="20"/>
              </w:rPr>
            </w:pPr>
            <w:r w:rsidRPr="00520718">
              <w:rPr>
                <w:sz w:val="20"/>
                <w:szCs w:val="20"/>
              </w:rPr>
              <w:t>Допускается</w:t>
            </w:r>
          </w:p>
        </w:tc>
      </w:tr>
      <w:tr w:rsidR="00BB0EAD" w:rsidRPr="00520718" w:rsidTr="00BB0EAD">
        <w:tc>
          <w:tcPr>
            <w:tcW w:w="813" w:type="pct"/>
            <w:tcBorders>
              <w:top w:val="single" w:sz="4" w:space="0" w:color="auto"/>
              <w:left w:val="single" w:sz="4" w:space="0" w:color="auto"/>
              <w:bottom w:val="single" w:sz="4" w:space="0" w:color="auto"/>
              <w:right w:val="single" w:sz="4" w:space="0" w:color="auto"/>
            </w:tcBorders>
          </w:tcPr>
          <w:p w:rsidR="00BB0EAD" w:rsidRPr="00520718" w:rsidRDefault="00BB0EAD" w:rsidP="00BB0EAD">
            <w:pPr>
              <w:spacing w:before="0" w:after="0"/>
              <w:ind w:firstLine="0"/>
              <w:rPr>
                <w:sz w:val="20"/>
                <w:szCs w:val="20"/>
              </w:rPr>
            </w:pPr>
            <w:r w:rsidRPr="00520718">
              <w:rPr>
                <w:sz w:val="20"/>
                <w:szCs w:val="20"/>
              </w:rPr>
              <w:t>Водоохранная зона</w:t>
            </w:r>
          </w:p>
          <w:p w:rsidR="00BB0EAD" w:rsidRPr="00520718" w:rsidRDefault="00BB0EAD" w:rsidP="00BB0EAD">
            <w:pPr>
              <w:spacing w:before="0" w:after="0"/>
              <w:ind w:firstLine="0"/>
              <w:rPr>
                <w:sz w:val="20"/>
                <w:szCs w:val="20"/>
              </w:rPr>
            </w:pPr>
          </w:p>
        </w:tc>
        <w:tc>
          <w:tcPr>
            <w:tcW w:w="2766" w:type="pct"/>
            <w:tcBorders>
              <w:top w:val="single" w:sz="4" w:space="0" w:color="auto"/>
              <w:left w:val="single" w:sz="4" w:space="0" w:color="auto"/>
              <w:bottom w:val="single" w:sz="4" w:space="0" w:color="auto"/>
              <w:right w:val="single" w:sz="4" w:space="0" w:color="auto"/>
            </w:tcBorders>
          </w:tcPr>
          <w:p w:rsidR="00BB0EAD" w:rsidRPr="00520718" w:rsidRDefault="00BB0EAD" w:rsidP="003D3B97">
            <w:pPr>
              <w:numPr>
                <w:ilvl w:val="0"/>
                <w:numId w:val="33"/>
              </w:numPr>
              <w:tabs>
                <w:tab w:val="clear" w:pos="720"/>
                <w:tab w:val="num" w:pos="241"/>
              </w:tabs>
              <w:spacing w:before="0" w:after="0"/>
              <w:ind w:left="0" w:firstLine="0"/>
              <w:rPr>
                <w:sz w:val="20"/>
                <w:szCs w:val="20"/>
              </w:rPr>
            </w:pPr>
            <w:r w:rsidRPr="00520718">
              <w:rPr>
                <w:sz w:val="20"/>
                <w:szCs w:val="20"/>
              </w:rPr>
              <w:t>Использование сточных вод в целях регулирования плодородия почв;</w:t>
            </w:r>
          </w:p>
          <w:p w:rsidR="00BB0EAD" w:rsidRPr="00520718" w:rsidRDefault="00BB0EAD" w:rsidP="003D3B97">
            <w:pPr>
              <w:numPr>
                <w:ilvl w:val="0"/>
                <w:numId w:val="33"/>
              </w:numPr>
              <w:tabs>
                <w:tab w:val="clear" w:pos="720"/>
                <w:tab w:val="num" w:pos="241"/>
              </w:tabs>
              <w:spacing w:before="0" w:after="0"/>
              <w:ind w:left="0" w:firstLine="0"/>
              <w:rPr>
                <w:sz w:val="20"/>
                <w:szCs w:val="20"/>
              </w:rPr>
            </w:pPr>
            <w:r w:rsidRPr="00520718">
              <w:rPr>
                <w:sz w:val="20"/>
                <w:szCs w:val="20"/>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BB0EAD" w:rsidRPr="00520718" w:rsidRDefault="00BB0EAD" w:rsidP="003D3B97">
            <w:pPr>
              <w:numPr>
                <w:ilvl w:val="0"/>
                <w:numId w:val="33"/>
              </w:numPr>
              <w:tabs>
                <w:tab w:val="clear" w:pos="720"/>
                <w:tab w:val="num" w:pos="241"/>
              </w:tabs>
              <w:spacing w:before="0" w:after="0"/>
              <w:ind w:left="0" w:firstLine="0"/>
              <w:rPr>
                <w:sz w:val="20"/>
                <w:szCs w:val="20"/>
              </w:rPr>
            </w:pPr>
            <w:r w:rsidRPr="00520718">
              <w:rPr>
                <w:sz w:val="20"/>
                <w:szCs w:val="20"/>
              </w:rPr>
              <w:t>осуществление авиационных мер по борьбе с вредными организмами;</w:t>
            </w:r>
          </w:p>
          <w:p w:rsidR="00BB0EAD" w:rsidRPr="00520718" w:rsidRDefault="00BB0EAD" w:rsidP="003D3B97">
            <w:pPr>
              <w:numPr>
                <w:ilvl w:val="0"/>
                <w:numId w:val="33"/>
              </w:numPr>
              <w:tabs>
                <w:tab w:val="clear" w:pos="720"/>
                <w:tab w:val="num" w:pos="241"/>
              </w:tabs>
              <w:spacing w:before="0" w:after="0"/>
              <w:ind w:left="0" w:firstLine="0"/>
              <w:rPr>
                <w:sz w:val="20"/>
                <w:szCs w:val="20"/>
              </w:rPr>
            </w:pPr>
            <w:r w:rsidRPr="00520718">
              <w:rPr>
                <w:sz w:val="20"/>
                <w:szCs w:val="20"/>
              </w:rPr>
              <w:t xml:space="preserve">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BB0EAD" w:rsidRPr="00520718" w:rsidRDefault="00BB0EAD" w:rsidP="003D3B97">
            <w:pPr>
              <w:numPr>
                <w:ilvl w:val="0"/>
                <w:numId w:val="33"/>
              </w:numPr>
              <w:tabs>
                <w:tab w:val="clear" w:pos="720"/>
                <w:tab w:val="num" w:pos="241"/>
              </w:tabs>
              <w:spacing w:before="0" w:after="0"/>
              <w:ind w:left="0" w:firstLine="0"/>
              <w:rPr>
                <w:sz w:val="20"/>
                <w:szCs w:val="20"/>
              </w:rPr>
            </w:pPr>
            <w:r w:rsidRPr="00520718">
              <w:rPr>
                <w:sz w:val="20"/>
                <w:szCs w:val="20"/>
              </w:rPr>
              <w:t xml:space="preserve">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w:t>
            </w:r>
            <w:r w:rsidRPr="00520718">
              <w:rPr>
                <w:sz w:val="20"/>
                <w:szCs w:val="20"/>
              </w:rPr>
              <w:lastRenderedPageBreak/>
              <w:t>технического обслуживания, используемых для технического осмотра и ремонта транспортных средств, осуществление мойки транспортных средств;</w:t>
            </w:r>
          </w:p>
          <w:p w:rsidR="00BB0EAD" w:rsidRPr="00520718" w:rsidRDefault="00BB0EAD" w:rsidP="003D3B97">
            <w:pPr>
              <w:numPr>
                <w:ilvl w:val="0"/>
                <w:numId w:val="33"/>
              </w:numPr>
              <w:tabs>
                <w:tab w:val="clear" w:pos="720"/>
                <w:tab w:val="num" w:pos="241"/>
              </w:tabs>
              <w:spacing w:before="0" w:after="0"/>
              <w:ind w:left="0" w:firstLine="0"/>
              <w:rPr>
                <w:sz w:val="20"/>
                <w:szCs w:val="20"/>
              </w:rPr>
            </w:pPr>
            <w:r w:rsidRPr="00520718">
              <w:rPr>
                <w:sz w:val="20"/>
                <w:szCs w:val="20"/>
              </w:rPr>
              <w:t>размещение специализированных хранилищ пестицидов и агрохимикатов, применение пестицидов и агрохимикатов;</w:t>
            </w:r>
          </w:p>
          <w:p w:rsidR="00BB0EAD" w:rsidRPr="00520718" w:rsidRDefault="00BB0EAD" w:rsidP="003D3B97">
            <w:pPr>
              <w:numPr>
                <w:ilvl w:val="0"/>
                <w:numId w:val="33"/>
              </w:numPr>
              <w:tabs>
                <w:tab w:val="clear" w:pos="720"/>
                <w:tab w:val="num" w:pos="241"/>
              </w:tabs>
              <w:spacing w:before="0" w:after="0"/>
              <w:ind w:left="0" w:firstLine="0"/>
              <w:rPr>
                <w:sz w:val="20"/>
                <w:szCs w:val="20"/>
              </w:rPr>
            </w:pPr>
            <w:r w:rsidRPr="00520718">
              <w:rPr>
                <w:sz w:val="20"/>
                <w:szCs w:val="20"/>
              </w:rPr>
              <w:t>сброс сточных, в том числе дренажных, вод;</w:t>
            </w:r>
          </w:p>
          <w:p w:rsidR="00BB0EAD" w:rsidRPr="00520718" w:rsidRDefault="00BB0EAD" w:rsidP="003D3B97">
            <w:pPr>
              <w:numPr>
                <w:ilvl w:val="0"/>
                <w:numId w:val="33"/>
              </w:numPr>
              <w:tabs>
                <w:tab w:val="clear" w:pos="720"/>
                <w:tab w:val="num" w:pos="241"/>
              </w:tabs>
              <w:spacing w:before="0" w:after="0"/>
              <w:ind w:left="0" w:firstLine="0"/>
              <w:rPr>
                <w:sz w:val="20"/>
                <w:szCs w:val="20"/>
              </w:rPr>
            </w:pPr>
            <w:r w:rsidRPr="00520718">
              <w:rPr>
                <w:sz w:val="20"/>
                <w:szCs w:val="20"/>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w:t>
            </w:r>
          </w:p>
        </w:tc>
        <w:tc>
          <w:tcPr>
            <w:tcW w:w="1421" w:type="pct"/>
            <w:tcBorders>
              <w:top w:val="single" w:sz="4" w:space="0" w:color="auto"/>
              <w:left w:val="single" w:sz="4" w:space="0" w:color="auto"/>
              <w:bottom w:val="single" w:sz="4" w:space="0" w:color="auto"/>
              <w:right w:val="single" w:sz="4" w:space="0" w:color="auto"/>
            </w:tcBorders>
          </w:tcPr>
          <w:p w:rsidR="00BB0EAD" w:rsidRPr="00520718" w:rsidRDefault="00BB0EAD" w:rsidP="00BB0EAD">
            <w:pPr>
              <w:spacing w:before="0" w:after="0"/>
              <w:ind w:firstLine="0"/>
              <w:rPr>
                <w:sz w:val="20"/>
                <w:szCs w:val="20"/>
              </w:rPr>
            </w:pPr>
            <w:r w:rsidRPr="00520718">
              <w:rPr>
                <w:sz w:val="20"/>
                <w:szCs w:val="20"/>
              </w:rPr>
              <w:lastRenderedPageBreak/>
              <w:t xml:space="preserve">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w:t>
            </w:r>
            <w:r w:rsidRPr="00520718">
              <w:rPr>
                <w:sz w:val="20"/>
                <w:szCs w:val="20"/>
              </w:rPr>
              <w:lastRenderedPageBreak/>
              <w:t>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tc>
      </w:tr>
      <w:tr w:rsidR="00BB0EAD" w:rsidRPr="00520718" w:rsidTr="00BB0EAD">
        <w:tc>
          <w:tcPr>
            <w:tcW w:w="813" w:type="pct"/>
            <w:tcBorders>
              <w:top w:val="single" w:sz="4" w:space="0" w:color="auto"/>
              <w:left w:val="single" w:sz="4" w:space="0" w:color="auto"/>
              <w:bottom w:val="single" w:sz="4" w:space="0" w:color="auto"/>
              <w:right w:val="single" w:sz="4" w:space="0" w:color="auto"/>
            </w:tcBorders>
          </w:tcPr>
          <w:p w:rsidR="00BB0EAD" w:rsidRPr="00520718" w:rsidRDefault="00BB0EAD" w:rsidP="00BB0EAD">
            <w:pPr>
              <w:spacing w:before="0" w:after="0"/>
              <w:ind w:firstLine="0"/>
              <w:rPr>
                <w:sz w:val="20"/>
                <w:szCs w:val="20"/>
              </w:rPr>
            </w:pPr>
            <w:r w:rsidRPr="00520718">
              <w:rPr>
                <w:sz w:val="20"/>
                <w:szCs w:val="20"/>
              </w:rPr>
              <w:lastRenderedPageBreak/>
              <w:t>Прибрежная защитная полоса</w:t>
            </w:r>
          </w:p>
        </w:tc>
        <w:tc>
          <w:tcPr>
            <w:tcW w:w="2766" w:type="pct"/>
            <w:tcBorders>
              <w:top w:val="single" w:sz="4" w:space="0" w:color="auto"/>
              <w:left w:val="single" w:sz="4" w:space="0" w:color="auto"/>
              <w:bottom w:val="single" w:sz="4" w:space="0" w:color="auto"/>
              <w:right w:val="single" w:sz="4" w:space="0" w:color="auto"/>
            </w:tcBorders>
          </w:tcPr>
          <w:p w:rsidR="00BB0EAD" w:rsidRPr="00520718" w:rsidRDefault="00BB0EAD" w:rsidP="00BB0EAD">
            <w:pPr>
              <w:spacing w:before="0" w:after="0"/>
              <w:ind w:firstLine="0"/>
              <w:rPr>
                <w:sz w:val="20"/>
                <w:szCs w:val="20"/>
              </w:rPr>
            </w:pPr>
            <w:r w:rsidRPr="00520718">
              <w:rPr>
                <w:sz w:val="20"/>
                <w:szCs w:val="20"/>
              </w:rPr>
              <w:t>Помимо устанавливаемых ограничений для водооохранной зоны:</w:t>
            </w:r>
          </w:p>
          <w:p w:rsidR="00BB0EAD" w:rsidRPr="00520718" w:rsidRDefault="00BB0EAD" w:rsidP="003D3B97">
            <w:pPr>
              <w:numPr>
                <w:ilvl w:val="0"/>
                <w:numId w:val="33"/>
              </w:numPr>
              <w:tabs>
                <w:tab w:val="clear" w:pos="720"/>
                <w:tab w:val="num" w:pos="241"/>
              </w:tabs>
              <w:spacing w:before="0" w:after="0"/>
              <w:ind w:left="0" w:firstLine="0"/>
              <w:rPr>
                <w:sz w:val="20"/>
                <w:szCs w:val="20"/>
              </w:rPr>
            </w:pPr>
            <w:r w:rsidRPr="00520718">
              <w:rPr>
                <w:sz w:val="20"/>
                <w:szCs w:val="20"/>
              </w:rPr>
              <w:t>распашка земель;</w:t>
            </w:r>
          </w:p>
          <w:p w:rsidR="00BB0EAD" w:rsidRPr="00520718" w:rsidRDefault="00BB0EAD" w:rsidP="003D3B97">
            <w:pPr>
              <w:numPr>
                <w:ilvl w:val="0"/>
                <w:numId w:val="33"/>
              </w:numPr>
              <w:tabs>
                <w:tab w:val="clear" w:pos="720"/>
                <w:tab w:val="num" w:pos="241"/>
              </w:tabs>
              <w:spacing w:before="0" w:after="0"/>
              <w:ind w:left="0" w:firstLine="0"/>
              <w:rPr>
                <w:sz w:val="20"/>
                <w:szCs w:val="20"/>
              </w:rPr>
            </w:pPr>
            <w:r w:rsidRPr="00520718">
              <w:rPr>
                <w:sz w:val="20"/>
                <w:szCs w:val="20"/>
              </w:rPr>
              <w:t>размещение отвалов размываемых грунтов;</w:t>
            </w:r>
          </w:p>
          <w:p w:rsidR="00BB0EAD" w:rsidRPr="00520718" w:rsidRDefault="00BB0EAD" w:rsidP="003D3B97">
            <w:pPr>
              <w:numPr>
                <w:ilvl w:val="0"/>
                <w:numId w:val="33"/>
              </w:numPr>
              <w:tabs>
                <w:tab w:val="clear" w:pos="720"/>
                <w:tab w:val="num" w:pos="241"/>
              </w:tabs>
              <w:spacing w:before="0" w:after="0"/>
              <w:ind w:left="0" w:firstLine="0"/>
              <w:rPr>
                <w:sz w:val="20"/>
                <w:szCs w:val="20"/>
              </w:rPr>
            </w:pPr>
            <w:r w:rsidRPr="00520718">
              <w:rPr>
                <w:sz w:val="20"/>
                <w:szCs w:val="20"/>
              </w:rPr>
              <w:t>выпас сельскохозяйственных животных и организация для них летних лагерей, ванн.</w:t>
            </w:r>
          </w:p>
        </w:tc>
        <w:tc>
          <w:tcPr>
            <w:tcW w:w="1421" w:type="pct"/>
            <w:tcBorders>
              <w:top w:val="single" w:sz="4" w:space="0" w:color="auto"/>
              <w:left w:val="single" w:sz="4" w:space="0" w:color="auto"/>
              <w:bottom w:val="single" w:sz="4" w:space="0" w:color="auto"/>
              <w:right w:val="single" w:sz="4" w:space="0" w:color="auto"/>
            </w:tcBorders>
          </w:tcPr>
          <w:p w:rsidR="00BB0EAD" w:rsidRPr="00520718" w:rsidRDefault="00BB0EAD" w:rsidP="00BB0EAD">
            <w:pPr>
              <w:spacing w:before="0" w:after="0"/>
              <w:ind w:firstLine="0"/>
              <w:rPr>
                <w:sz w:val="20"/>
                <w:szCs w:val="20"/>
              </w:rPr>
            </w:pPr>
          </w:p>
        </w:tc>
      </w:tr>
    </w:tbl>
    <w:p w:rsidR="00BB0EAD" w:rsidRPr="00520718" w:rsidRDefault="00BB0EAD" w:rsidP="00BB0EAD">
      <w:pPr>
        <w:pStyle w:val="2"/>
      </w:pPr>
      <w:bookmarkStart w:id="184" w:name="_Toc4701060"/>
      <w:r w:rsidRPr="00520718">
        <w:t>Санитарно-защитные зоны предприятий и объектов</w:t>
      </w:r>
      <w:bookmarkEnd w:id="184"/>
    </w:p>
    <w:p w:rsidR="00BB0EAD" w:rsidRPr="00520718" w:rsidRDefault="00BB0EAD" w:rsidP="00BB0EAD">
      <w:r w:rsidRPr="00520718">
        <w:t xml:space="preserve">В целях обеспечения безопасности населения и в соответствии с Федеральным законом "О санитарно-эпидемиологическом благополучии населения" от 30.03.1999 </w:t>
      </w:r>
      <w:r w:rsidR="00F474F6" w:rsidRPr="00520718">
        <w:t>№</w:t>
      </w:r>
      <w:r w:rsidRPr="00520718">
        <w:t xml:space="preserve">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(далее-СЗЗ),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также предполагающая организацию дополнительных озелененных площадей, обеспечивающих экранирование, ассимиляцию и фильтрацию загрязнителей атмосферного воздуха.</w:t>
      </w:r>
    </w:p>
    <w:p w:rsidR="00BB0EAD" w:rsidRPr="00520718" w:rsidRDefault="00BB0EAD" w:rsidP="00BB0EAD">
      <w:r w:rsidRPr="00520718">
        <w:t xml:space="preserve">Санитарно-защитные зоны устанавливаются в соответствии со СанПин 2.2.1/2.1.1.1200-03 «Санитарно-защитные зоны и санитарная классификация предприятий сооружений и иных объектов». Санитарные правила устанавливают класс опасности промышленных объектов и производств, требования к размеру санитарно-защитных зон, основания для пересмотра этих размеров, методы и порядок их установления для отдельных промышленных объектов и производств и/или их комплексов, ограничения на использование территории санитарно-защитной зоны, требования к их организации и благоустройству, а также требования к санитарным разрывам опасных коммуникаций (автомобильных, железнодорожных, авиационных, трубопроводных и т.п.). </w:t>
      </w:r>
    </w:p>
    <w:p w:rsidR="00BB0EAD" w:rsidRPr="00520718" w:rsidRDefault="00BB0EAD" w:rsidP="00BB0EAD">
      <w:r w:rsidRPr="00520718">
        <w:t>По санитарно-технической классификации предприятия делятся на группы, для каждой из которых устанавливаются нормативные СЗЗ:</w:t>
      </w:r>
    </w:p>
    <w:p w:rsidR="00BB0EAD" w:rsidRPr="00520718" w:rsidRDefault="00BB0EAD" w:rsidP="00BB0EAD">
      <w:pPr>
        <w:numPr>
          <w:ilvl w:val="0"/>
          <w:numId w:val="2"/>
        </w:numPr>
        <w:tabs>
          <w:tab w:val="left" w:pos="993"/>
        </w:tabs>
        <w:spacing w:before="0" w:after="0"/>
        <w:ind w:left="0" w:firstLine="567"/>
      </w:pPr>
      <w:r w:rsidRPr="00520718">
        <w:t xml:space="preserve">I класса с СЗЗ </w:t>
      </w:r>
      <w:smartTag w:uri="urn:schemas-microsoft-com:office:smarttags" w:element="metricconverter">
        <w:smartTagPr>
          <w:attr w:name="ProductID" w:val="1000 м"/>
        </w:smartTagPr>
        <w:r w:rsidRPr="00520718">
          <w:t>1000 м;</w:t>
        </w:r>
      </w:smartTag>
    </w:p>
    <w:p w:rsidR="00BB0EAD" w:rsidRPr="00520718" w:rsidRDefault="00BB0EAD" w:rsidP="00BB0EAD">
      <w:pPr>
        <w:numPr>
          <w:ilvl w:val="0"/>
          <w:numId w:val="2"/>
        </w:numPr>
        <w:tabs>
          <w:tab w:val="left" w:pos="993"/>
        </w:tabs>
        <w:spacing w:before="0" w:after="0"/>
        <w:ind w:left="0" w:firstLine="567"/>
      </w:pPr>
      <w:r w:rsidRPr="00520718">
        <w:t xml:space="preserve">II класса с СЗЗ </w:t>
      </w:r>
      <w:smartTag w:uri="urn:schemas-microsoft-com:office:smarttags" w:element="metricconverter">
        <w:smartTagPr>
          <w:attr w:name="ProductID" w:val="500 м"/>
        </w:smartTagPr>
        <w:r w:rsidRPr="00520718">
          <w:t>500 м;</w:t>
        </w:r>
      </w:smartTag>
    </w:p>
    <w:p w:rsidR="00BB0EAD" w:rsidRPr="00520718" w:rsidRDefault="00BB0EAD" w:rsidP="00BB0EAD">
      <w:pPr>
        <w:numPr>
          <w:ilvl w:val="0"/>
          <w:numId w:val="2"/>
        </w:numPr>
        <w:tabs>
          <w:tab w:val="left" w:pos="993"/>
        </w:tabs>
        <w:spacing w:before="0" w:after="0"/>
        <w:ind w:left="0" w:firstLine="567"/>
      </w:pPr>
      <w:r w:rsidRPr="00520718">
        <w:t>III класса с СЗЗ 300 м;</w:t>
      </w:r>
    </w:p>
    <w:p w:rsidR="00BB0EAD" w:rsidRPr="00520718" w:rsidRDefault="00BB0EAD" w:rsidP="00BB0EAD">
      <w:pPr>
        <w:numPr>
          <w:ilvl w:val="0"/>
          <w:numId w:val="2"/>
        </w:numPr>
        <w:tabs>
          <w:tab w:val="left" w:pos="993"/>
        </w:tabs>
        <w:spacing w:before="0" w:after="0"/>
        <w:ind w:left="0" w:firstLine="567"/>
      </w:pPr>
      <w:r w:rsidRPr="00520718">
        <w:t>IV класса с СЗЗ 100 м;</w:t>
      </w:r>
    </w:p>
    <w:p w:rsidR="00BB0EAD" w:rsidRPr="00520718" w:rsidRDefault="00BB0EAD" w:rsidP="00BB0EAD">
      <w:pPr>
        <w:numPr>
          <w:ilvl w:val="0"/>
          <w:numId w:val="2"/>
        </w:numPr>
        <w:tabs>
          <w:tab w:val="left" w:pos="993"/>
        </w:tabs>
        <w:spacing w:before="0" w:after="0"/>
        <w:ind w:left="0" w:firstLine="567"/>
      </w:pPr>
      <w:r w:rsidRPr="00520718">
        <w:t xml:space="preserve">V класса с СЗЗ </w:t>
      </w:r>
      <w:smartTag w:uri="urn:schemas-microsoft-com:office:smarttags" w:element="metricconverter">
        <w:smartTagPr>
          <w:attr w:name="ProductID" w:val="50 м"/>
        </w:smartTagPr>
        <w:r w:rsidRPr="00520718">
          <w:t>50 м</w:t>
        </w:r>
      </w:smartTag>
      <w:r w:rsidRPr="00520718">
        <w:t>.</w:t>
      </w:r>
    </w:p>
    <w:p w:rsidR="00BB0EAD" w:rsidRPr="00520718" w:rsidRDefault="00BB0EAD" w:rsidP="00BB0EAD">
      <w:r w:rsidRPr="00520718">
        <w:t xml:space="preserve">В настоящей схеме территориального планирования приняты нормативные размеры СЗЗ в соответствии с их классом опасности на основании СанПиН 2.2.1./2.1.1.1200-03, которые представлены в </w:t>
      </w:r>
      <w:r w:rsidR="007000AA" w:rsidRPr="00520718">
        <w:t>таблица 9</w:t>
      </w:r>
      <w:r w:rsidR="00297C77" w:rsidRPr="00520718">
        <w:t>.</w:t>
      </w:r>
      <w:r w:rsidR="00F474F6" w:rsidRPr="00520718">
        <w:t>2</w:t>
      </w:r>
      <w:r w:rsidR="00297C77" w:rsidRPr="00520718">
        <w:t>-1</w:t>
      </w:r>
      <w:r w:rsidRPr="00520718">
        <w:t xml:space="preserve"> и на схеме</w:t>
      </w:r>
      <w:r w:rsidR="00297C77" w:rsidRPr="00520718">
        <w:t xml:space="preserve"> материалов по обоснованию</w:t>
      </w:r>
      <w:r w:rsidRPr="00520718">
        <w:t>.</w:t>
      </w:r>
    </w:p>
    <w:p w:rsidR="00BB0EAD" w:rsidRPr="00520718" w:rsidRDefault="00BB0EAD" w:rsidP="00BB0EAD">
      <w:r w:rsidRPr="00520718">
        <w:lastRenderedPageBreak/>
        <w:t>Согласно п. 2.9 СанПин 2.2.1./2.1.1.1200-03 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 Проект СЗЗ разработан для аэропорта «Петропавловск-Камчатский» (Елизово), СЗЗ от остальных аэропортов и аэродромов края, расположенных в сельских поселениях (Мильковский муниципальный район и др.) отсутствует или данные не предоставлены.</w:t>
      </w:r>
    </w:p>
    <w:p w:rsidR="00BB0EAD" w:rsidRPr="00520718" w:rsidRDefault="00BB0EAD" w:rsidP="00BB0EAD">
      <w:r w:rsidRPr="00520718">
        <w:t>Для аэропорта «Петропавловск-Камчатский» (Елизово) было выполнено санитарно-эпидемиологическое заключение (далее - Заключение) № 41.КЦ.08.000.Т.000236.10.11 от 18.10.2011 г., в котором установлено, что требования, установленные в проектоной документации не соответствуют государственным санитарно-эпидемиологическим правилам и нормативам согласно СанПин 2.2.1/2.1.1.1200-03 «Санитарно-защитные зоны и санитарная классификация предприятий сооружений и иных объектов» и СанПин 2.1.8/2.2.4.1383-03 «Гигиенические требования к разрешению и эксплуатации передающих радиотехнических объектов». В рамках Заключения, с целью зашиты населения, проживающего в границах действия деятельности аэропорта, была установлена проектная СЗЗ аэропорта и шумовое воздействие на окружающую среду. Подробно про шумовое воздействие от аэропорта рассматривается в п. 1.11 раздела 1.</w:t>
      </w:r>
      <w:r w:rsidR="00A87890" w:rsidRPr="00520718">
        <w:t xml:space="preserve"> </w:t>
      </w:r>
      <w:r w:rsidRPr="00520718">
        <w:t>Проектная СЗЗ от аэропорта: в северном направлении – 400м, в восточном направлении – 20 м, в западном направлении – 20 м, в южном направлении – 50 м.</w:t>
      </w:r>
    </w:p>
    <w:p w:rsidR="00BB0EAD" w:rsidRPr="00520718" w:rsidRDefault="00BB0EAD" w:rsidP="00BB0EAD">
      <w:r w:rsidRPr="00520718">
        <w:t>Ограничения градостроительной деятельности, связанные с СЗЗ, носят временный характер и подлежат корректировке в системе градостроительного и санитарно-гигиенического мониторинга. СЗЗ не может быть использована под расширение предприятия. В целях обеспечения благоприятной экологической обстановки в границах СЗЗ рекомендуется высадка зеленых насаждений специального назначения.</w:t>
      </w:r>
    </w:p>
    <w:p w:rsidR="00BB0EAD" w:rsidRPr="00520718" w:rsidRDefault="00BB0EAD" w:rsidP="00BB0EAD"/>
    <w:p w:rsidR="00BB0EAD" w:rsidRPr="00520718" w:rsidRDefault="007000AA" w:rsidP="00BB0EAD">
      <w:r w:rsidRPr="00520718">
        <w:t>Таблица 9</w:t>
      </w:r>
      <w:r w:rsidR="00297C77" w:rsidRPr="00520718">
        <w:t>.2-1</w:t>
      </w:r>
      <w:r w:rsidR="00BB0EAD" w:rsidRPr="00520718">
        <w:t>. Список объектов I –III класса опасности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1091"/>
        <w:gridCol w:w="1064"/>
        <w:gridCol w:w="3338"/>
      </w:tblGrid>
      <w:tr w:rsidR="00BB0EAD" w:rsidRPr="00520718" w:rsidTr="00FC79F9">
        <w:trPr>
          <w:trHeight w:val="20"/>
        </w:trPr>
        <w:tc>
          <w:tcPr>
            <w:tcW w:w="4361" w:type="dxa"/>
            <w:vAlign w:val="center"/>
          </w:tcPr>
          <w:p w:rsidR="00BB0EAD" w:rsidRPr="00520718" w:rsidRDefault="00BB0EAD" w:rsidP="00FC79F9">
            <w:pPr>
              <w:spacing w:before="0" w:after="0"/>
              <w:ind w:firstLine="0"/>
              <w:jc w:val="center"/>
              <w:rPr>
                <w:sz w:val="20"/>
                <w:szCs w:val="20"/>
              </w:rPr>
            </w:pPr>
            <w:r w:rsidRPr="00520718">
              <w:rPr>
                <w:sz w:val="20"/>
                <w:szCs w:val="20"/>
              </w:rPr>
              <w:t>Наименование объекта</w:t>
            </w:r>
          </w:p>
        </w:tc>
        <w:tc>
          <w:tcPr>
            <w:tcW w:w="706" w:type="dxa"/>
            <w:vAlign w:val="center"/>
          </w:tcPr>
          <w:p w:rsidR="00BB0EAD" w:rsidRPr="00520718" w:rsidRDefault="00BB0EAD" w:rsidP="00FC79F9">
            <w:pPr>
              <w:spacing w:before="0" w:after="0"/>
              <w:ind w:firstLine="0"/>
              <w:jc w:val="center"/>
              <w:rPr>
                <w:sz w:val="20"/>
                <w:szCs w:val="20"/>
              </w:rPr>
            </w:pPr>
            <w:r w:rsidRPr="00520718">
              <w:rPr>
                <w:sz w:val="20"/>
                <w:szCs w:val="20"/>
              </w:rPr>
              <w:t>Класс опасности</w:t>
            </w:r>
          </w:p>
        </w:tc>
        <w:tc>
          <w:tcPr>
            <w:tcW w:w="0" w:type="auto"/>
            <w:vAlign w:val="center"/>
          </w:tcPr>
          <w:p w:rsidR="00BB0EAD" w:rsidRPr="00520718" w:rsidRDefault="00BB0EAD" w:rsidP="00FC79F9">
            <w:pPr>
              <w:spacing w:before="0" w:after="0"/>
              <w:ind w:firstLine="0"/>
              <w:jc w:val="center"/>
              <w:rPr>
                <w:sz w:val="20"/>
                <w:szCs w:val="20"/>
              </w:rPr>
            </w:pPr>
            <w:r w:rsidRPr="00520718">
              <w:rPr>
                <w:sz w:val="20"/>
                <w:szCs w:val="20"/>
              </w:rPr>
              <w:t>Размер СЗЗ, м</w:t>
            </w:r>
          </w:p>
        </w:tc>
        <w:tc>
          <w:tcPr>
            <w:tcW w:w="0" w:type="auto"/>
            <w:vAlign w:val="center"/>
          </w:tcPr>
          <w:p w:rsidR="00BB0EAD" w:rsidRPr="00520718" w:rsidRDefault="00BB0EAD" w:rsidP="00FC79F9">
            <w:pPr>
              <w:spacing w:before="0" w:after="0"/>
              <w:ind w:firstLine="0"/>
              <w:jc w:val="center"/>
              <w:rPr>
                <w:sz w:val="20"/>
                <w:szCs w:val="20"/>
              </w:rPr>
            </w:pPr>
            <w:r w:rsidRPr="00520718">
              <w:rPr>
                <w:sz w:val="20"/>
                <w:szCs w:val="20"/>
              </w:rPr>
              <w:t>Примечания</w:t>
            </w:r>
          </w:p>
        </w:tc>
      </w:tr>
      <w:tr w:rsidR="00BB0EAD" w:rsidRPr="00520718" w:rsidTr="00BB0EAD">
        <w:trPr>
          <w:trHeight w:val="20"/>
        </w:trPr>
        <w:tc>
          <w:tcPr>
            <w:tcW w:w="0" w:type="auto"/>
            <w:gridSpan w:val="4"/>
            <w:shd w:val="clear" w:color="auto" w:fill="F2F2F2" w:themeFill="background1" w:themeFillShade="F2"/>
          </w:tcPr>
          <w:p w:rsidR="00BB0EAD" w:rsidRPr="00520718" w:rsidRDefault="00BB0EAD" w:rsidP="00FC79F9">
            <w:pPr>
              <w:spacing w:before="0" w:after="0"/>
              <w:ind w:firstLine="0"/>
              <w:jc w:val="center"/>
              <w:rPr>
                <w:sz w:val="20"/>
                <w:szCs w:val="20"/>
              </w:rPr>
            </w:pPr>
            <w:r w:rsidRPr="00520718">
              <w:rPr>
                <w:sz w:val="20"/>
                <w:szCs w:val="20"/>
              </w:rPr>
              <w:t>г. Петропавловск-Камчатский</w:t>
            </w: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Полигон ванадийсодержащих шламов</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w:t>
            </w:r>
          </w:p>
        </w:tc>
        <w:tc>
          <w:tcPr>
            <w:tcW w:w="0" w:type="auto"/>
          </w:tcPr>
          <w:p w:rsidR="00BB0EAD" w:rsidRPr="00520718" w:rsidRDefault="00BB0EAD" w:rsidP="00FC79F9">
            <w:pPr>
              <w:spacing w:before="0" w:after="0"/>
              <w:ind w:firstLine="0"/>
              <w:jc w:val="center"/>
              <w:rPr>
                <w:sz w:val="20"/>
                <w:szCs w:val="20"/>
              </w:rPr>
            </w:pPr>
            <w:r w:rsidRPr="00520718">
              <w:rPr>
                <w:sz w:val="20"/>
                <w:szCs w:val="20"/>
              </w:rPr>
              <w:t>1000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Скотомогильник</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Скотомогильник (законсервированный)</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Место несанкционированного размещения твердых ко</w:t>
            </w:r>
            <w:r w:rsidR="00A87890" w:rsidRPr="00520718">
              <w:rPr>
                <w:sz w:val="20"/>
                <w:szCs w:val="20"/>
              </w:rPr>
              <w:t>ммунальных отходов</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Камчатская ТЭЦ-1 АО «Камчатскэнерго»</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АО «Камчатцемент»</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Асфальтовобетонный завод</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ООО «Банга» (АБЗ-</w:t>
            </w:r>
            <w:smartTag w:uri="urn:schemas-microsoft-com:office:smarttags" w:element="metricconverter">
              <w:smartTagPr>
                <w:attr w:name="ProductID" w:val="11 км"/>
              </w:smartTagPr>
              <w:r w:rsidRPr="00520718">
                <w:rPr>
                  <w:sz w:val="20"/>
                  <w:szCs w:val="20"/>
                </w:rPr>
                <w:t>11 км</w:t>
              </w:r>
            </w:smartTag>
            <w:r w:rsidRPr="00520718">
              <w:rPr>
                <w:sz w:val="20"/>
                <w:szCs w:val="20"/>
              </w:rPr>
              <w:t>)</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Кладбище</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АО «Петропавловская судоверфь»</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ОАО СРЗ «Фреза»</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Петропавловский судоремонтный завод</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«Судоремсервис»</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ОАО «Океанрыбфлот» (стоянка судов у пирса ПСРМЗ, стоянка УТС «Редкокаша»)</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Мясокомбинат</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Рыбколхоз им. Ленина</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ГУП «Камчатпищепродукт»</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Рыбоконсервный завод</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АО «Камчатнефтепродукт»</w:t>
            </w:r>
            <w:r w:rsidR="00A5012D" w:rsidRPr="00520718">
              <w:rPr>
                <w:sz w:val="20"/>
                <w:szCs w:val="20"/>
              </w:rPr>
              <w:t xml:space="preserve"> </w:t>
            </w:r>
            <w:r w:rsidRPr="00520718">
              <w:rPr>
                <w:sz w:val="20"/>
                <w:szCs w:val="20"/>
              </w:rPr>
              <w:t>(производственная база)</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Петропавловская КЭЧ (нефтебаза)</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ОАО «Петропавловский морской торговый порт»</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lastRenderedPageBreak/>
              <w:t>«Морской рыбный порт»</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АО «Петропавловский морской рыбный порт»</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BB0EAD">
        <w:trPr>
          <w:trHeight w:val="20"/>
        </w:trPr>
        <w:tc>
          <w:tcPr>
            <w:tcW w:w="0" w:type="auto"/>
            <w:gridSpan w:val="4"/>
            <w:shd w:val="clear" w:color="auto" w:fill="F2F2F2" w:themeFill="background1" w:themeFillShade="F2"/>
          </w:tcPr>
          <w:p w:rsidR="00BB0EAD" w:rsidRPr="00520718" w:rsidRDefault="00BB0EAD" w:rsidP="00FC79F9">
            <w:pPr>
              <w:spacing w:before="0" w:after="0"/>
              <w:ind w:firstLine="0"/>
              <w:jc w:val="center"/>
              <w:rPr>
                <w:sz w:val="20"/>
                <w:szCs w:val="20"/>
              </w:rPr>
            </w:pPr>
            <w:r w:rsidRPr="00520718">
              <w:rPr>
                <w:sz w:val="20"/>
                <w:szCs w:val="20"/>
              </w:rPr>
              <w:t>Городской округ «г. Вилючинск»</w:t>
            </w: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Полигон ТКО</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УПМ ГТВС</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МУП «Автодор»</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 xml:space="preserve">ИП Наумова </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ООО «Сокра»</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«Камчатморепродукт» РИЗ «Чайка»</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077A0B">
        <w:trPr>
          <w:trHeight w:val="20"/>
        </w:trPr>
        <w:tc>
          <w:tcPr>
            <w:tcW w:w="0" w:type="auto"/>
            <w:gridSpan w:val="4"/>
            <w:shd w:val="clear" w:color="auto" w:fill="F2F2F2" w:themeFill="background1" w:themeFillShade="F2"/>
          </w:tcPr>
          <w:p w:rsidR="00BB0EAD" w:rsidRPr="00520718" w:rsidRDefault="00BB0EAD" w:rsidP="00FC79F9">
            <w:pPr>
              <w:spacing w:before="0" w:after="0"/>
              <w:ind w:firstLine="0"/>
              <w:jc w:val="center"/>
              <w:rPr>
                <w:sz w:val="20"/>
                <w:szCs w:val="20"/>
              </w:rPr>
            </w:pPr>
            <w:r w:rsidRPr="00520718">
              <w:rPr>
                <w:sz w:val="20"/>
                <w:szCs w:val="20"/>
              </w:rPr>
              <w:t>Алеутский район</w:t>
            </w: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Свалка</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w:t>
            </w:r>
          </w:p>
        </w:tc>
        <w:tc>
          <w:tcPr>
            <w:tcW w:w="0" w:type="auto"/>
          </w:tcPr>
          <w:p w:rsidR="00BB0EAD" w:rsidRPr="00520718" w:rsidRDefault="00BB0EAD" w:rsidP="00FC79F9">
            <w:pPr>
              <w:spacing w:before="0" w:after="0"/>
              <w:ind w:firstLine="0"/>
              <w:jc w:val="center"/>
              <w:rPr>
                <w:sz w:val="20"/>
                <w:szCs w:val="20"/>
              </w:rPr>
            </w:pPr>
            <w:r w:rsidRPr="00520718">
              <w:rPr>
                <w:sz w:val="20"/>
                <w:szCs w:val="20"/>
              </w:rPr>
              <w:t>1000</w:t>
            </w:r>
          </w:p>
        </w:tc>
        <w:tc>
          <w:tcPr>
            <w:tcW w:w="0" w:type="auto"/>
          </w:tcPr>
          <w:p w:rsidR="00BB0EAD" w:rsidRPr="00520718" w:rsidRDefault="00BB0EAD" w:rsidP="00FC79F9">
            <w:pPr>
              <w:spacing w:before="0" w:after="0"/>
              <w:ind w:firstLine="0"/>
              <w:jc w:val="left"/>
              <w:rPr>
                <w:sz w:val="20"/>
                <w:szCs w:val="20"/>
              </w:rPr>
            </w:pPr>
          </w:p>
        </w:tc>
      </w:tr>
      <w:tr w:rsidR="00BB0EAD" w:rsidRPr="00520718" w:rsidTr="00077A0B">
        <w:trPr>
          <w:trHeight w:val="20"/>
        </w:trPr>
        <w:tc>
          <w:tcPr>
            <w:tcW w:w="0" w:type="auto"/>
            <w:gridSpan w:val="4"/>
            <w:shd w:val="clear" w:color="auto" w:fill="F2F2F2" w:themeFill="background1" w:themeFillShade="F2"/>
          </w:tcPr>
          <w:p w:rsidR="00BB0EAD" w:rsidRPr="00520718" w:rsidRDefault="00BB0EAD" w:rsidP="00FC79F9">
            <w:pPr>
              <w:spacing w:before="0" w:after="0"/>
              <w:ind w:firstLine="0"/>
              <w:jc w:val="center"/>
              <w:rPr>
                <w:sz w:val="20"/>
                <w:szCs w:val="20"/>
              </w:rPr>
            </w:pPr>
            <w:r w:rsidRPr="00520718">
              <w:rPr>
                <w:sz w:val="20"/>
                <w:szCs w:val="20"/>
              </w:rPr>
              <w:t>Быстринский район</w:t>
            </w: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Мусоросжигательныйзавод</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w:t>
            </w:r>
          </w:p>
        </w:tc>
        <w:tc>
          <w:tcPr>
            <w:tcW w:w="0" w:type="auto"/>
          </w:tcPr>
          <w:p w:rsidR="00BB0EAD" w:rsidRPr="00520718" w:rsidRDefault="00BB0EAD" w:rsidP="00FC79F9">
            <w:pPr>
              <w:spacing w:before="0" w:after="0"/>
              <w:ind w:firstLine="0"/>
              <w:jc w:val="center"/>
              <w:rPr>
                <w:sz w:val="20"/>
                <w:szCs w:val="20"/>
              </w:rPr>
            </w:pPr>
            <w:r w:rsidRPr="00520718">
              <w:rPr>
                <w:sz w:val="20"/>
                <w:szCs w:val="20"/>
              </w:rPr>
              <w:t>1000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Свалка</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p>
        </w:tc>
      </w:tr>
      <w:tr w:rsidR="00BB0EAD" w:rsidRPr="00520718" w:rsidTr="00BB0EAD">
        <w:trPr>
          <w:trHeight w:val="20"/>
        </w:trPr>
        <w:tc>
          <w:tcPr>
            <w:tcW w:w="0" w:type="auto"/>
            <w:gridSpan w:val="4"/>
            <w:shd w:val="clear" w:color="auto" w:fill="F2F2F2" w:themeFill="background1" w:themeFillShade="F2"/>
          </w:tcPr>
          <w:p w:rsidR="00BB0EAD" w:rsidRPr="00520718" w:rsidRDefault="00BB0EAD" w:rsidP="00FC79F9">
            <w:pPr>
              <w:spacing w:before="0" w:after="0"/>
              <w:ind w:firstLine="0"/>
              <w:jc w:val="center"/>
              <w:rPr>
                <w:sz w:val="20"/>
                <w:szCs w:val="20"/>
              </w:rPr>
            </w:pPr>
            <w:r w:rsidRPr="00520718">
              <w:rPr>
                <w:sz w:val="20"/>
                <w:szCs w:val="20"/>
              </w:rPr>
              <w:t>Городской округ «Поселок Палана»</w:t>
            </w: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Место несанкционированного размещения ТКО, включая площадку захоронения золошлаков</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p>
        </w:tc>
      </w:tr>
      <w:tr w:rsidR="00BB0EAD" w:rsidRPr="00520718" w:rsidTr="00BB0EAD">
        <w:trPr>
          <w:trHeight w:val="20"/>
        </w:trPr>
        <w:tc>
          <w:tcPr>
            <w:tcW w:w="0" w:type="auto"/>
            <w:gridSpan w:val="4"/>
            <w:shd w:val="clear" w:color="auto" w:fill="F2F2F2" w:themeFill="background1" w:themeFillShade="F2"/>
          </w:tcPr>
          <w:p w:rsidR="00BB0EAD" w:rsidRPr="00520718" w:rsidRDefault="00BB0EAD" w:rsidP="00FC79F9">
            <w:pPr>
              <w:spacing w:before="0" w:after="0"/>
              <w:ind w:firstLine="0"/>
              <w:jc w:val="center"/>
              <w:rPr>
                <w:sz w:val="20"/>
                <w:szCs w:val="20"/>
              </w:rPr>
            </w:pPr>
            <w:r w:rsidRPr="00520718">
              <w:rPr>
                <w:sz w:val="20"/>
                <w:szCs w:val="20"/>
              </w:rPr>
              <w:t>Елизовский район</w:t>
            </w: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Полигон ТКО</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w:t>
            </w:r>
          </w:p>
        </w:tc>
        <w:tc>
          <w:tcPr>
            <w:tcW w:w="0" w:type="auto"/>
          </w:tcPr>
          <w:p w:rsidR="00BB0EAD" w:rsidRPr="00520718" w:rsidRDefault="00BB0EAD" w:rsidP="00FC79F9">
            <w:pPr>
              <w:spacing w:before="0" w:after="0"/>
              <w:ind w:firstLine="0"/>
              <w:jc w:val="center"/>
              <w:rPr>
                <w:sz w:val="20"/>
                <w:szCs w:val="20"/>
              </w:rPr>
            </w:pPr>
            <w:r w:rsidRPr="00520718">
              <w:rPr>
                <w:sz w:val="20"/>
                <w:szCs w:val="20"/>
              </w:rPr>
              <w:t>1000</w:t>
            </w:r>
          </w:p>
        </w:tc>
        <w:tc>
          <w:tcPr>
            <w:tcW w:w="0" w:type="auto"/>
          </w:tcPr>
          <w:p w:rsidR="00BB0EAD" w:rsidRPr="00520718" w:rsidRDefault="00BB0EAD" w:rsidP="00FC79F9">
            <w:pPr>
              <w:spacing w:before="0" w:after="0"/>
              <w:ind w:firstLine="0"/>
              <w:jc w:val="left"/>
              <w:rPr>
                <w:sz w:val="20"/>
                <w:szCs w:val="20"/>
              </w:rPr>
            </w:pPr>
            <w:r w:rsidRPr="00520718">
              <w:rPr>
                <w:sz w:val="20"/>
                <w:szCs w:val="20"/>
              </w:rPr>
              <w:t>с. Пиначево</w:t>
            </w: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Хвостохранилище</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r w:rsidRPr="00520718">
              <w:rPr>
                <w:sz w:val="20"/>
                <w:szCs w:val="20"/>
              </w:rPr>
              <w:t>Жидкие и пастообразыеотходы добычи и обогащения ПИ неорганического происхождения (п. Термальный)</w:t>
            </w: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Свалка ТБО УМПКХ «Сокоч»</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Свалка ТБО УМПКХ «Камчатское»</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Скотомогильник</w:t>
            </w:r>
          </w:p>
        </w:tc>
        <w:tc>
          <w:tcPr>
            <w:tcW w:w="706" w:type="dxa"/>
          </w:tcPr>
          <w:p w:rsidR="00BB0EAD" w:rsidRPr="00520718" w:rsidRDefault="00BB0EAD" w:rsidP="00FC79F9">
            <w:pPr>
              <w:spacing w:before="0" w:after="0"/>
              <w:ind w:firstLine="0"/>
              <w:jc w:val="center"/>
              <w:rPr>
                <w:sz w:val="20"/>
                <w:szCs w:val="20"/>
              </w:rPr>
            </w:pP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Скотомогильник (законсервированный)</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Асфальтобетонный завод</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Мини асфальтобетонный завод ООО «Устой М»</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МУСХП «Пионерское»</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АГРС-2 г. Петропавловска-Камчатского</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ЗАО Малка</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УМП ОПХ «Заречное»</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МУ СХП «Совкам» п. Сосновка</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ГОНО ОПХП. Николаевка</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СХП «Кам Агор»</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Кладбищег.Елизово</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ДРСУ-1</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Аэропорат Елизово</w:t>
            </w:r>
          </w:p>
        </w:tc>
        <w:tc>
          <w:tcPr>
            <w:tcW w:w="706" w:type="dxa"/>
          </w:tcPr>
          <w:p w:rsidR="00BB0EAD" w:rsidRPr="00520718" w:rsidRDefault="00BB0EAD" w:rsidP="00FC79F9">
            <w:pPr>
              <w:spacing w:before="0" w:after="0"/>
              <w:ind w:firstLine="0"/>
              <w:jc w:val="center"/>
              <w:rPr>
                <w:sz w:val="20"/>
                <w:szCs w:val="20"/>
              </w:rPr>
            </w:pPr>
            <w:r w:rsidRPr="00520718">
              <w:rPr>
                <w:sz w:val="20"/>
                <w:szCs w:val="20"/>
              </w:rPr>
              <w:t>-</w:t>
            </w:r>
          </w:p>
        </w:tc>
        <w:tc>
          <w:tcPr>
            <w:tcW w:w="0" w:type="auto"/>
          </w:tcPr>
          <w:p w:rsidR="00BB0EAD" w:rsidRPr="00520718" w:rsidRDefault="00BB0EAD" w:rsidP="00FC79F9">
            <w:pPr>
              <w:spacing w:before="0" w:after="0"/>
              <w:ind w:firstLine="0"/>
              <w:jc w:val="center"/>
              <w:rPr>
                <w:sz w:val="20"/>
                <w:szCs w:val="20"/>
              </w:rPr>
            </w:pPr>
            <w:r w:rsidRPr="00520718">
              <w:rPr>
                <w:sz w:val="20"/>
                <w:szCs w:val="20"/>
              </w:rPr>
              <w:t>по расчетам</w:t>
            </w:r>
          </w:p>
        </w:tc>
        <w:tc>
          <w:tcPr>
            <w:tcW w:w="0" w:type="auto"/>
          </w:tcPr>
          <w:p w:rsidR="00BB0EAD" w:rsidRPr="00520718" w:rsidRDefault="00BB0EAD" w:rsidP="00FC79F9">
            <w:pPr>
              <w:spacing w:before="0" w:after="0"/>
              <w:ind w:firstLine="0"/>
              <w:jc w:val="left"/>
              <w:rPr>
                <w:sz w:val="20"/>
                <w:szCs w:val="20"/>
              </w:rPr>
            </w:pPr>
          </w:p>
        </w:tc>
      </w:tr>
      <w:tr w:rsidR="00BB0EAD" w:rsidRPr="00520718" w:rsidTr="00BB0EAD">
        <w:trPr>
          <w:trHeight w:val="20"/>
        </w:trPr>
        <w:tc>
          <w:tcPr>
            <w:tcW w:w="0" w:type="auto"/>
            <w:gridSpan w:val="4"/>
            <w:shd w:val="clear" w:color="auto" w:fill="F2F2F2" w:themeFill="background1" w:themeFillShade="F2"/>
          </w:tcPr>
          <w:p w:rsidR="00BB0EAD" w:rsidRPr="00520718" w:rsidRDefault="00BB0EAD" w:rsidP="00FC79F9">
            <w:pPr>
              <w:spacing w:before="0" w:after="0"/>
              <w:ind w:firstLine="0"/>
              <w:jc w:val="center"/>
              <w:rPr>
                <w:sz w:val="20"/>
                <w:szCs w:val="20"/>
              </w:rPr>
            </w:pPr>
            <w:r w:rsidRPr="00520718">
              <w:rPr>
                <w:sz w:val="20"/>
                <w:szCs w:val="20"/>
              </w:rPr>
              <w:t>Мильковский район</w:t>
            </w: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Полигон ТКО</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r w:rsidRPr="00520718">
              <w:rPr>
                <w:sz w:val="20"/>
                <w:szCs w:val="20"/>
              </w:rPr>
              <w:t>с. Мильково</w:t>
            </w: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Место несанкционированного размещения ТКО</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r w:rsidRPr="00520718">
              <w:rPr>
                <w:sz w:val="20"/>
                <w:szCs w:val="20"/>
              </w:rPr>
              <w:t>п. Мильково, п. Лазо, п. Таежный, с. Шаромы, с. Пущино, с. Долиновка, с. Мильково</w:t>
            </w:r>
          </w:p>
        </w:tc>
      </w:tr>
      <w:tr w:rsidR="00BB0EAD" w:rsidRPr="00520718" w:rsidTr="00FC79F9">
        <w:trPr>
          <w:trHeight w:val="20"/>
        </w:trPr>
        <w:tc>
          <w:tcPr>
            <w:tcW w:w="4361" w:type="dxa"/>
          </w:tcPr>
          <w:p w:rsidR="00BB0EAD" w:rsidRPr="00520718" w:rsidRDefault="00A5012D" w:rsidP="00FC79F9">
            <w:pPr>
              <w:spacing w:before="0" w:after="0"/>
              <w:ind w:firstLine="0"/>
              <w:jc w:val="left"/>
              <w:rPr>
                <w:sz w:val="20"/>
                <w:szCs w:val="20"/>
              </w:rPr>
            </w:pPr>
            <w:r w:rsidRPr="00520718">
              <w:rPr>
                <w:sz w:val="20"/>
                <w:szCs w:val="20"/>
              </w:rPr>
              <w:t>КГУП «Камчатский водоканал</w:t>
            </w:r>
            <w:r w:rsidR="00BB0EAD" w:rsidRPr="00520718">
              <w:rPr>
                <w:sz w:val="20"/>
                <w:szCs w:val="20"/>
              </w:rPr>
              <w:t>» ОСК КУ-200</w:t>
            </w:r>
            <w:r w:rsidR="00FC79F9" w:rsidRPr="00520718">
              <w:rPr>
                <w:sz w:val="20"/>
                <w:szCs w:val="20"/>
              </w:rPr>
              <w:t>, КУ-1400</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p>
        </w:tc>
      </w:tr>
      <w:tr w:rsidR="00BB0EAD" w:rsidRPr="00520718" w:rsidTr="00BB0EAD">
        <w:trPr>
          <w:trHeight w:val="20"/>
        </w:trPr>
        <w:tc>
          <w:tcPr>
            <w:tcW w:w="0" w:type="auto"/>
            <w:gridSpan w:val="4"/>
            <w:shd w:val="clear" w:color="auto" w:fill="F2F2F2" w:themeFill="background1" w:themeFillShade="F2"/>
          </w:tcPr>
          <w:p w:rsidR="00BB0EAD" w:rsidRPr="00520718" w:rsidRDefault="00BB0EAD" w:rsidP="00FC79F9">
            <w:pPr>
              <w:spacing w:before="0" w:after="0"/>
              <w:ind w:firstLine="0"/>
              <w:jc w:val="center"/>
              <w:rPr>
                <w:sz w:val="20"/>
                <w:szCs w:val="20"/>
              </w:rPr>
            </w:pPr>
            <w:r w:rsidRPr="00520718">
              <w:rPr>
                <w:sz w:val="20"/>
                <w:szCs w:val="20"/>
              </w:rPr>
              <w:t>Соболевский район</w:t>
            </w: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Свалка ТБО</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r w:rsidRPr="00520718">
              <w:rPr>
                <w:sz w:val="20"/>
                <w:szCs w:val="20"/>
              </w:rPr>
              <w:t>3 ед. сп. Ичинский, Кротогоровский, Устьевое</w:t>
            </w: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Асфальтобетонный завод и шлакобетонный завод</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Ферма по разведению норки</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РК Крутогоровское</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ООО Заря</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ООО Крутогоровское</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ООО Витязь-авто</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Дубовиков М.Н., ИП</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lastRenderedPageBreak/>
              <w:t>РА Колхоз Октябрь</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ООО Скит</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ООО Ича-Вест</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Газораспределительная станция</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Газодизельная электростанция</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РЭП ОАО Камчатгазпром</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BB0EAD">
        <w:trPr>
          <w:trHeight w:val="20"/>
        </w:trPr>
        <w:tc>
          <w:tcPr>
            <w:tcW w:w="0" w:type="auto"/>
            <w:gridSpan w:val="4"/>
            <w:shd w:val="clear" w:color="auto" w:fill="F2F2F2" w:themeFill="background1" w:themeFillShade="F2"/>
          </w:tcPr>
          <w:p w:rsidR="00BB0EAD" w:rsidRPr="00520718" w:rsidRDefault="00BB0EAD" w:rsidP="00FC79F9">
            <w:pPr>
              <w:spacing w:before="0" w:after="0"/>
              <w:ind w:firstLine="0"/>
              <w:jc w:val="center"/>
              <w:rPr>
                <w:sz w:val="20"/>
                <w:szCs w:val="20"/>
              </w:rPr>
            </w:pPr>
            <w:r w:rsidRPr="00520718">
              <w:rPr>
                <w:sz w:val="20"/>
                <w:szCs w:val="20"/>
              </w:rPr>
              <w:t>Усть-Большерецкий район</w:t>
            </w: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p>
        </w:tc>
        <w:tc>
          <w:tcPr>
            <w:tcW w:w="706" w:type="dxa"/>
          </w:tcPr>
          <w:p w:rsidR="00BB0EAD" w:rsidRPr="00520718" w:rsidRDefault="00BB0EAD" w:rsidP="00FC79F9">
            <w:pPr>
              <w:spacing w:before="0" w:after="0"/>
              <w:ind w:firstLine="0"/>
              <w:jc w:val="center"/>
              <w:rPr>
                <w:sz w:val="20"/>
                <w:szCs w:val="20"/>
              </w:rPr>
            </w:pPr>
          </w:p>
        </w:tc>
        <w:tc>
          <w:tcPr>
            <w:tcW w:w="0" w:type="auto"/>
          </w:tcPr>
          <w:p w:rsidR="00BB0EAD" w:rsidRPr="00520718" w:rsidRDefault="00BB0EAD" w:rsidP="00FC79F9">
            <w:pPr>
              <w:spacing w:before="0" w:after="0"/>
              <w:ind w:firstLine="0"/>
              <w:jc w:val="center"/>
              <w:rPr>
                <w:sz w:val="20"/>
                <w:szCs w:val="20"/>
              </w:rPr>
            </w:pPr>
          </w:p>
        </w:tc>
        <w:tc>
          <w:tcPr>
            <w:tcW w:w="0" w:type="auto"/>
          </w:tcPr>
          <w:p w:rsidR="00BB0EAD" w:rsidRPr="00520718" w:rsidRDefault="00BB0EAD" w:rsidP="00FC79F9">
            <w:pPr>
              <w:spacing w:before="0" w:after="0"/>
              <w:ind w:firstLine="0"/>
              <w:jc w:val="left"/>
              <w:rPr>
                <w:sz w:val="20"/>
                <w:szCs w:val="20"/>
              </w:rPr>
            </w:pPr>
            <w:r w:rsidRPr="00520718">
              <w:rPr>
                <w:sz w:val="20"/>
                <w:szCs w:val="20"/>
              </w:rPr>
              <w:t>п. Козыревск</w:t>
            </w: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Место несанкционированного размещения ТКО</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r w:rsidRPr="00520718">
              <w:rPr>
                <w:sz w:val="20"/>
                <w:szCs w:val="20"/>
              </w:rPr>
              <w:t>4 ед. с. Апача, Усть-Большерецк, п. Озерновский</w:t>
            </w: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РА «Колхоз «Красный труженик»</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ООО «Рыбхолкам»</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ООО «Кондор»</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ООО НИО «Алык»</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ООО «Кикбоксинг плюс»</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ИП Вазиков Игорь Кимович</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ООО Скит</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Завод ТОРОС</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BB0EAD">
        <w:trPr>
          <w:trHeight w:val="20"/>
        </w:trPr>
        <w:tc>
          <w:tcPr>
            <w:tcW w:w="0" w:type="auto"/>
            <w:gridSpan w:val="4"/>
            <w:shd w:val="clear" w:color="auto" w:fill="F2F2F2" w:themeFill="background1" w:themeFillShade="F2"/>
          </w:tcPr>
          <w:p w:rsidR="00BB0EAD" w:rsidRPr="00520718" w:rsidRDefault="00BB0EAD" w:rsidP="00FC79F9">
            <w:pPr>
              <w:spacing w:before="0" w:after="0"/>
              <w:ind w:firstLine="0"/>
              <w:jc w:val="center"/>
              <w:rPr>
                <w:sz w:val="20"/>
                <w:szCs w:val="20"/>
              </w:rPr>
            </w:pPr>
            <w:r w:rsidRPr="00520718">
              <w:rPr>
                <w:sz w:val="20"/>
                <w:szCs w:val="20"/>
              </w:rPr>
              <w:t>Усть-Камчатский район</w:t>
            </w: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Место несанкционированного размещения ТКО</w:t>
            </w:r>
            <w:r w:rsidR="00A87890" w:rsidRPr="00520718">
              <w:rPr>
                <w:sz w:val="20"/>
                <w:szCs w:val="20"/>
              </w:rPr>
              <w:t xml:space="preserve"> </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r w:rsidRPr="00520718">
              <w:rPr>
                <w:sz w:val="20"/>
                <w:szCs w:val="20"/>
              </w:rPr>
              <w:t>п. Усть-Камчатское, п. Ключи, п. Козыревск</w:t>
            </w: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Полигон ТКО</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r w:rsidRPr="00520718">
              <w:rPr>
                <w:sz w:val="20"/>
                <w:szCs w:val="20"/>
              </w:rPr>
              <w:t>п. Козыревск</w:t>
            </w:r>
          </w:p>
        </w:tc>
      </w:tr>
      <w:tr w:rsidR="00BB0EAD" w:rsidRPr="00520718" w:rsidTr="00BB0EAD">
        <w:trPr>
          <w:trHeight w:val="20"/>
        </w:trPr>
        <w:tc>
          <w:tcPr>
            <w:tcW w:w="0" w:type="auto"/>
            <w:gridSpan w:val="4"/>
            <w:shd w:val="clear" w:color="auto" w:fill="F2F2F2" w:themeFill="background1" w:themeFillShade="F2"/>
          </w:tcPr>
          <w:p w:rsidR="00BB0EAD" w:rsidRPr="00520718" w:rsidRDefault="00BB0EAD" w:rsidP="00FC79F9">
            <w:pPr>
              <w:spacing w:before="0" w:after="0"/>
              <w:ind w:firstLine="0"/>
              <w:jc w:val="center"/>
              <w:rPr>
                <w:sz w:val="20"/>
                <w:szCs w:val="20"/>
              </w:rPr>
            </w:pPr>
            <w:r w:rsidRPr="00520718">
              <w:rPr>
                <w:sz w:val="20"/>
                <w:szCs w:val="20"/>
              </w:rPr>
              <w:t>Карагинский район</w:t>
            </w: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Место несанкционированного размещения ТКО</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r w:rsidRPr="00520718">
              <w:rPr>
                <w:sz w:val="20"/>
                <w:szCs w:val="20"/>
              </w:rPr>
              <w:t>с. Тымлат, с. Карага, с. Оссора, с. Ильпырское, с. Ивашка, с. Кострома</w:t>
            </w:r>
          </w:p>
        </w:tc>
      </w:tr>
      <w:tr w:rsidR="00BB0EAD" w:rsidRPr="00520718" w:rsidTr="00BB0EAD">
        <w:trPr>
          <w:trHeight w:val="20"/>
        </w:trPr>
        <w:tc>
          <w:tcPr>
            <w:tcW w:w="0" w:type="auto"/>
            <w:gridSpan w:val="4"/>
            <w:shd w:val="clear" w:color="auto" w:fill="F2F2F2" w:themeFill="background1" w:themeFillShade="F2"/>
          </w:tcPr>
          <w:p w:rsidR="00BB0EAD" w:rsidRPr="00520718" w:rsidRDefault="00BB0EAD" w:rsidP="00FC79F9">
            <w:pPr>
              <w:spacing w:before="0" w:after="0"/>
              <w:ind w:firstLine="0"/>
              <w:jc w:val="center"/>
              <w:rPr>
                <w:sz w:val="20"/>
                <w:szCs w:val="20"/>
              </w:rPr>
            </w:pPr>
            <w:r w:rsidRPr="00520718">
              <w:rPr>
                <w:sz w:val="20"/>
                <w:szCs w:val="20"/>
              </w:rPr>
              <w:t>Олюторский район</w:t>
            </w: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Место несанкционированного размещения ТКО</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r w:rsidRPr="00520718">
              <w:rPr>
                <w:sz w:val="20"/>
                <w:szCs w:val="20"/>
              </w:rPr>
              <w:t>с. Вывенка, с. Тиличики, с. Хаилино, с. Средние Пахачи, с. Апука, с. Авайчаям, с. Пахачи</w:t>
            </w: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Апукинское, ООО</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Накопитель отходов ГДУ Левтыринываям/ДУ Ледяной</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r w:rsidRPr="00520718">
              <w:rPr>
                <w:sz w:val="20"/>
                <w:szCs w:val="20"/>
              </w:rPr>
              <w:t>с Хорф/с. Хаилино</w:t>
            </w: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РА Пенжинская, ООО</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Вывенское, ООО</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Дельфин, ООО</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Олюторский рыбозавод, ЗАО</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ТихВе, ООО</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BB0EAD">
        <w:trPr>
          <w:trHeight w:val="20"/>
        </w:trPr>
        <w:tc>
          <w:tcPr>
            <w:tcW w:w="0" w:type="auto"/>
            <w:gridSpan w:val="4"/>
            <w:shd w:val="clear" w:color="auto" w:fill="F2F2F2" w:themeFill="background1" w:themeFillShade="F2"/>
          </w:tcPr>
          <w:p w:rsidR="00BB0EAD" w:rsidRPr="00520718" w:rsidRDefault="00BB0EAD" w:rsidP="00FC79F9">
            <w:pPr>
              <w:spacing w:before="0" w:after="0"/>
              <w:ind w:firstLine="0"/>
              <w:jc w:val="center"/>
              <w:rPr>
                <w:sz w:val="20"/>
                <w:szCs w:val="20"/>
              </w:rPr>
            </w:pPr>
            <w:r w:rsidRPr="00520718">
              <w:rPr>
                <w:sz w:val="20"/>
                <w:szCs w:val="20"/>
              </w:rPr>
              <w:t>Тигильский район</w:t>
            </w: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Полигон ТКО</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w:t>
            </w:r>
          </w:p>
        </w:tc>
        <w:tc>
          <w:tcPr>
            <w:tcW w:w="0" w:type="auto"/>
          </w:tcPr>
          <w:p w:rsidR="00BB0EAD" w:rsidRPr="00520718" w:rsidRDefault="00BB0EAD" w:rsidP="00FC79F9">
            <w:pPr>
              <w:spacing w:before="0" w:after="0"/>
              <w:ind w:firstLine="0"/>
              <w:jc w:val="center"/>
              <w:rPr>
                <w:sz w:val="20"/>
                <w:szCs w:val="20"/>
              </w:rPr>
            </w:pPr>
            <w:r w:rsidRPr="00520718">
              <w:rPr>
                <w:sz w:val="20"/>
                <w:szCs w:val="20"/>
              </w:rPr>
              <w:t>1000</w:t>
            </w:r>
          </w:p>
        </w:tc>
        <w:tc>
          <w:tcPr>
            <w:tcW w:w="0" w:type="auto"/>
          </w:tcPr>
          <w:p w:rsidR="00BB0EAD" w:rsidRPr="00520718" w:rsidRDefault="00BB0EAD" w:rsidP="00FC79F9">
            <w:pPr>
              <w:spacing w:before="0" w:after="0"/>
              <w:ind w:firstLine="0"/>
              <w:jc w:val="left"/>
              <w:rPr>
                <w:sz w:val="20"/>
                <w:szCs w:val="20"/>
              </w:rPr>
            </w:pPr>
            <w:r w:rsidRPr="00520718">
              <w:rPr>
                <w:sz w:val="20"/>
                <w:szCs w:val="20"/>
              </w:rPr>
              <w:t>Ковран</w:t>
            </w: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 xml:space="preserve">Скотомогильник </w:t>
            </w:r>
          </w:p>
          <w:p w:rsidR="00BB0EAD" w:rsidRPr="00520718" w:rsidRDefault="00BB0EAD" w:rsidP="00FC79F9">
            <w:pPr>
              <w:spacing w:before="0" w:after="0"/>
              <w:ind w:firstLine="0"/>
              <w:jc w:val="left"/>
              <w:rPr>
                <w:sz w:val="20"/>
                <w:szCs w:val="20"/>
              </w:rPr>
            </w:pPr>
          </w:p>
        </w:tc>
        <w:tc>
          <w:tcPr>
            <w:tcW w:w="706" w:type="dxa"/>
          </w:tcPr>
          <w:p w:rsidR="00BB0EAD" w:rsidRPr="00520718" w:rsidRDefault="00BB0EAD" w:rsidP="00FC79F9">
            <w:pPr>
              <w:spacing w:before="0" w:after="0"/>
              <w:ind w:firstLine="0"/>
              <w:jc w:val="center"/>
              <w:rPr>
                <w:sz w:val="20"/>
                <w:szCs w:val="20"/>
              </w:rPr>
            </w:pPr>
            <w:r w:rsidRPr="00520718">
              <w:rPr>
                <w:sz w:val="20"/>
                <w:szCs w:val="20"/>
              </w:rPr>
              <w:t>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Скотомогильник (законсервированный)</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Места несанкционированного размещения ТКО</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r w:rsidRPr="00520718">
              <w:rPr>
                <w:sz w:val="20"/>
                <w:szCs w:val="20"/>
              </w:rPr>
              <w:t>с. Усть-Хайрюзово, с. Тигиль, с. Ковран, с. Хайрюзово, с. Седанка, с. Лесная, с. Воямполка с</w:t>
            </w: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Угольный разрез «Палана-Уголь»</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ООО «Тигильское промысловое хозяйство»</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ЗАО «Хайрюзовский рыбозавод»</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300</w:t>
            </w:r>
          </w:p>
        </w:tc>
        <w:tc>
          <w:tcPr>
            <w:tcW w:w="0" w:type="auto"/>
          </w:tcPr>
          <w:p w:rsidR="00BB0EAD" w:rsidRPr="00520718" w:rsidRDefault="00BB0EAD" w:rsidP="00FC79F9">
            <w:pPr>
              <w:spacing w:before="0" w:after="0"/>
              <w:ind w:firstLine="0"/>
              <w:jc w:val="left"/>
              <w:rPr>
                <w:sz w:val="20"/>
                <w:szCs w:val="20"/>
              </w:rPr>
            </w:pPr>
          </w:p>
        </w:tc>
      </w:tr>
      <w:tr w:rsidR="00BB0EAD" w:rsidRPr="00520718" w:rsidTr="00BB0EAD">
        <w:trPr>
          <w:trHeight w:val="20"/>
        </w:trPr>
        <w:tc>
          <w:tcPr>
            <w:tcW w:w="0" w:type="auto"/>
            <w:gridSpan w:val="4"/>
            <w:shd w:val="clear" w:color="auto" w:fill="F2F2F2" w:themeFill="background1" w:themeFillShade="F2"/>
          </w:tcPr>
          <w:p w:rsidR="00BB0EAD" w:rsidRPr="00520718" w:rsidRDefault="00BB0EAD" w:rsidP="00FC79F9">
            <w:pPr>
              <w:spacing w:before="0" w:after="0"/>
              <w:ind w:firstLine="0"/>
              <w:jc w:val="center"/>
              <w:rPr>
                <w:sz w:val="20"/>
                <w:szCs w:val="20"/>
              </w:rPr>
            </w:pPr>
            <w:r w:rsidRPr="00520718">
              <w:rPr>
                <w:sz w:val="20"/>
                <w:szCs w:val="20"/>
              </w:rPr>
              <w:t>Быстринский район</w:t>
            </w: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 xml:space="preserve">Скотомогильник </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Скотомогильник (законсервированный)</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Места несанкционированного размещения ТКО</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r w:rsidRPr="00520718">
              <w:rPr>
                <w:sz w:val="20"/>
                <w:szCs w:val="20"/>
              </w:rPr>
              <w:t>с. Никольское</w:t>
            </w:r>
          </w:p>
        </w:tc>
      </w:tr>
      <w:tr w:rsidR="00BB0EAD" w:rsidRPr="00520718" w:rsidTr="00BB0EAD">
        <w:trPr>
          <w:trHeight w:val="20"/>
        </w:trPr>
        <w:tc>
          <w:tcPr>
            <w:tcW w:w="0" w:type="auto"/>
            <w:gridSpan w:val="4"/>
            <w:shd w:val="clear" w:color="auto" w:fill="F2F2F2" w:themeFill="background1" w:themeFillShade="F2"/>
          </w:tcPr>
          <w:p w:rsidR="00BB0EAD" w:rsidRPr="00520718" w:rsidRDefault="00BB0EAD" w:rsidP="00FC79F9">
            <w:pPr>
              <w:spacing w:before="0" w:after="0"/>
              <w:ind w:firstLine="0"/>
              <w:jc w:val="center"/>
              <w:rPr>
                <w:sz w:val="20"/>
                <w:szCs w:val="20"/>
              </w:rPr>
            </w:pPr>
            <w:r w:rsidRPr="00520718">
              <w:rPr>
                <w:sz w:val="20"/>
                <w:szCs w:val="20"/>
              </w:rPr>
              <w:t>Пенжинский муниципальный район</w:t>
            </w: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Место несанкционированного размещения ТКО</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r w:rsidRPr="00520718">
              <w:rPr>
                <w:sz w:val="20"/>
                <w:szCs w:val="20"/>
              </w:rPr>
              <w:t>с. Аянка, с. Таловка, с. Слаутное, с. Манилы, с. Каменское</w:t>
            </w: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Полигон складирования отходов золотоизвлекательной фабрики</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r w:rsidRPr="00520718">
              <w:rPr>
                <w:sz w:val="20"/>
                <w:szCs w:val="20"/>
              </w:rPr>
              <w:t>с. Таловка</w:t>
            </w: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Отвалы карьера</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r w:rsidRPr="00520718">
              <w:rPr>
                <w:sz w:val="20"/>
                <w:szCs w:val="20"/>
              </w:rPr>
              <w:t>с. Таловка</w:t>
            </w:r>
          </w:p>
        </w:tc>
      </w:tr>
      <w:tr w:rsidR="00BB0EAD" w:rsidRPr="00520718" w:rsidTr="00BB0EAD">
        <w:trPr>
          <w:trHeight w:val="20"/>
        </w:trPr>
        <w:tc>
          <w:tcPr>
            <w:tcW w:w="0" w:type="auto"/>
            <w:gridSpan w:val="4"/>
            <w:shd w:val="clear" w:color="auto" w:fill="F2F2F2" w:themeFill="background1" w:themeFillShade="F2"/>
          </w:tcPr>
          <w:p w:rsidR="00BB0EAD" w:rsidRPr="00520718" w:rsidRDefault="00BB0EAD" w:rsidP="00FC79F9">
            <w:pPr>
              <w:spacing w:before="0" w:after="0"/>
              <w:ind w:firstLine="0"/>
              <w:jc w:val="center"/>
              <w:rPr>
                <w:sz w:val="20"/>
                <w:szCs w:val="20"/>
              </w:rPr>
            </w:pPr>
            <w:r w:rsidRPr="00520718">
              <w:rPr>
                <w:sz w:val="20"/>
                <w:szCs w:val="20"/>
              </w:rPr>
              <w:t>Соболевский муниципальный район</w:t>
            </w:r>
          </w:p>
        </w:tc>
      </w:tr>
      <w:tr w:rsidR="00BB0EAD" w:rsidRPr="00520718" w:rsidTr="00FC79F9">
        <w:trPr>
          <w:trHeight w:val="20"/>
        </w:trPr>
        <w:tc>
          <w:tcPr>
            <w:tcW w:w="4361" w:type="dxa"/>
          </w:tcPr>
          <w:p w:rsidR="00BB0EAD" w:rsidRPr="00520718" w:rsidRDefault="00BB0EAD" w:rsidP="00FC79F9">
            <w:pPr>
              <w:spacing w:before="0" w:after="0"/>
              <w:ind w:firstLine="0"/>
              <w:jc w:val="left"/>
              <w:rPr>
                <w:sz w:val="20"/>
                <w:szCs w:val="20"/>
              </w:rPr>
            </w:pPr>
            <w:r w:rsidRPr="00520718">
              <w:rPr>
                <w:sz w:val="20"/>
                <w:szCs w:val="20"/>
              </w:rPr>
              <w:t>Полигон ТКО</w:t>
            </w:r>
          </w:p>
        </w:tc>
        <w:tc>
          <w:tcPr>
            <w:tcW w:w="706" w:type="dxa"/>
          </w:tcPr>
          <w:p w:rsidR="00BB0EAD" w:rsidRPr="00520718" w:rsidRDefault="00BB0EAD" w:rsidP="00FC79F9">
            <w:pPr>
              <w:spacing w:before="0" w:after="0"/>
              <w:ind w:firstLine="0"/>
              <w:jc w:val="center"/>
              <w:rPr>
                <w:sz w:val="20"/>
                <w:szCs w:val="20"/>
              </w:rPr>
            </w:pPr>
            <w:r w:rsidRPr="00520718">
              <w:rPr>
                <w:sz w:val="20"/>
                <w:szCs w:val="20"/>
              </w:rPr>
              <w:t>II</w:t>
            </w:r>
          </w:p>
        </w:tc>
        <w:tc>
          <w:tcPr>
            <w:tcW w:w="0" w:type="auto"/>
          </w:tcPr>
          <w:p w:rsidR="00BB0EAD" w:rsidRPr="00520718" w:rsidRDefault="00BB0EAD" w:rsidP="00FC79F9">
            <w:pPr>
              <w:spacing w:before="0" w:after="0"/>
              <w:ind w:firstLine="0"/>
              <w:jc w:val="center"/>
              <w:rPr>
                <w:sz w:val="20"/>
                <w:szCs w:val="20"/>
              </w:rPr>
            </w:pPr>
            <w:r w:rsidRPr="00520718">
              <w:rPr>
                <w:sz w:val="20"/>
                <w:szCs w:val="20"/>
              </w:rPr>
              <w:t>500</w:t>
            </w:r>
          </w:p>
        </w:tc>
        <w:tc>
          <w:tcPr>
            <w:tcW w:w="0" w:type="auto"/>
          </w:tcPr>
          <w:p w:rsidR="00BB0EAD" w:rsidRPr="00520718" w:rsidRDefault="00BB0EAD" w:rsidP="00FC79F9">
            <w:pPr>
              <w:spacing w:before="0" w:after="0"/>
              <w:ind w:firstLine="0"/>
              <w:jc w:val="left"/>
              <w:rPr>
                <w:sz w:val="20"/>
                <w:szCs w:val="20"/>
              </w:rPr>
            </w:pPr>
            <w:r w:rsidRPr="00520718">
              <w:rPr>
                <w:sz w:val="20"/>
                <w:szCs w:val="20"/>
              </w:rPr>
              <w:t>с. Соболево, п. Крутогоровский</w:t>
            </w:r>
          </w:p>
        </w:tc>
      </w:tr>
    </w:tbl>
    <w:p w:rsidR="00BB0EAD" w:rsidRPr="00520718" w:rsidRDefault="00BB0EAD" w:rsidP="00BB0EAD">
      <w:r w:rsidRPr="00520718">
        <w:lastRenderedPageBreak/>
        <w:t xml:space="preserve">Регламенты использования территории СЗЗ предприятий сооружений и иных объектов представлены в </w:t>
      </w:r>
      <w:r w:rsidR="007000AA" w:rsidRPr="00520718">
        <w:t>таблице 9</w:t>
      </w:r>
      <w:r w:rsidR="00297C77" w:rsidRPr="00520718">
        <w:t>.2-2</w:t>
      </w:r>
      <w:r w:rsidRPr="00520718">
        <w:t>.</w:t>
      </w:r>
    </w:p>
    <w:p w:rsidR="00BB0EAD" w:rsidRPr="00520718" w:rsidRDefault="00BB0EAD" w:rsidP="00BB0EAD"/>
    <w:p w:rsidR="00BB0EAD" w:rsidRPr="00520718" w:rsidRDefault="007000AA" w:rsidP="00BB0EAD">
      <w:r w:rsidRPr="00520718">
        <w:t>Таблица 9</w:t>
      </w:r>
      <w:r w:rsidR="00297C77" w:rsidRPr="00520718">
        <w:t>.2-2</w:t>
      </w:r>
      <w:r w:rsidR="00077A0B" w:rsidRPr="00520718">
        <w:t>.</w:t>
      </w:r>
      <w:r w:rsidR="00BB0EAD" w:rsidRPr="00520718">
        <w:t xml:space="preserve"> Регламенты использования территории санитарно-защитных зон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4784"/>
      </w:tblGrid>
      <w:tr w:rsidR="00BB0EAD" w:rsidRPr="00520718" w:rsidTr="00077A0B">
        <w:trPr>
          <w:trHeight w:val="20"/>
        </w:trPr>
        <w:tc>
          <w:tcPr>
            <w:tcW w:w="5070" w:type="dxa"/>
          </w:tcPr>
          <w:p w:rsidR="00BB0EAD" w:rsidRPr="00520718" w:rsidRDefault="00BB0EAD" w:rsidP="00077A0B">
            <w:pPr>
              <w:spacing w:before="0" w:after="0"/>
              <w:ind w:firstLine="0"/>
              <w:jc w:val="center"/>
              <w:rPr>
                <w:sz w:val="20"/>
                <w:szCs w:val="20"/>
              </w:rPr>
            </w:pPr>
            <w:r w:rsidRPr="00520718">
              <w:rPr>
                <w:sz w:val="20"/>
                <w:szCs w:val="20"/>
              </w:rPr>
              <w:t>Запрещается:</w:t>
            </w:r>
          </w:p>
        </w:tc>
        <w:tc>
          <w:tcPr>
            <w:tcW w:w="4784" w:type="dxa"/>
          </w:tcPr>
          <w:p w:rsidR="00BB0EAD" w:rsidRPr="00520718" w:rsidRDefault="00BB0EAD" w:rsidP="00077A0B">
            <w:pPr>
              <w:spacing w:before="0" w:after="0"/>
              <w:ind w:firstLine="0"/>
              <w:jc w:val="center"/>
              <w:rPr>
                <w:sz w:val="20"/>
                <w:szCs w:val="20"/>
              </w:rPr>
            </w:pPr>
            <w:r w:rsidRPr="00520718">
              <w:rPr>
                <w:sz w:val="20"/>
                <w:szCs w:val="20"/>
              </w:rPr>
              <w:t>Допускается:</w:t>
            </w:r>
          </w:p>
        </w:tc>
      </w:tr>
      <w:tr w:rsidR="00BB0EAD" w:rsidRPr="00520718" w:rsidTr="00077A0B">
        <w:trPr>
          <w:trHeight w:val="20"/>
        </w:trPr>
        <w:tc>
          <w:tcPr>
            <w:tcW w:w="5070" w:type="dxa"/>
          </w:tcPr>
          <w:p w:rsidR="00BB0EAD" w:rsidRPr="00520718" w:rsidRDefault="00BB0EAD" w:rsidP="00077A0B">
            <w:pPr>
              <w:spacing w:before="0" w:after="0"/>
              <w:ind w:firstLine="0"/>
              <w:jc w:val="left"/>
              <w:rPr>
                <w:sz w:val="20"/>
                <w:szCs w:val="20"/>
              </w:rPr>
            </w:pPr>
            <w:r w:rsidRPr="00520718">
              <w:rPr>
                <w:sz w:val="20"/>
                <w:szCs w:val="20"/>
              </w:rPr>
              <w:t xml:space="preserve">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w:t>
            </w:r>
            <w:r w:rsidRPr="00520718">
              <w:rPr>
                <w:sz w:val="20"/>
                <w:szCs w:val="20"/>
              </w:rPr>
              <w:br/>
              <w:t xml:space="preserve">и коттеджной застройки, коллективных или индивидуальных дачных и садово-огородных участков, а также других территорий </w:t>
            </w:r>
            <w:r w:rsidRPr="00520718">
              <w:rPr>
                <w:sz w:val="20"/>
                <w:szCs w:val="20"/>
              </w:rPr>
              <w:br/>
              <w:t>с нормируемыми показателями качества среды обитания.</w:t>
            </w:r>
          </w:p>
          <w:p w:rsidR="00BB0EAD" w:rsidRPr="00520718" w:rsidRDefault="00BB0EAD" w:rsidP="00077A0B">
            <w:pPr>
              <w:spacing w:before="0" w:after="0"/>
              <w:ind w:firstLine="0"/>
              <w:jc w:val="left"/>
              <w:rPr>
                <w:sz w:val="20"/>
                <w:szCs w:val="20"/>
              </w:rPr>
            </w:pPr>
            <w:r w:rsidRPr="00520718">
              <w:rPr>
                <w:sz w:val="20"/>
                <w:szCs w:val="20"/>
              </w:rPr>
              <w:t xml:space="preserve">Размещать спортивные сооружения, детские площадки, образовательные и детские учреждения, лечебно-профилактические </w:t>
            </w:r>
            <w:r w:rsidRPr="00520718">
              <w:rPr>
                <w:sz w:val="20"/>
                <w:szCs w:val="20"/>
              </w:rPr>
              <w:br/>
              <w:t>и оздоровительные учреждения общего пользования.</w:t>
            </w:r>
          </w:p>
          <w:p w:rsidR="00BB0EAD" w:rsidRPr="00520718" w:rsidRDefault="00BB0EAD" w:rsidP="00077A0B">
            <w:pPr>
              <w:spacing w:before="0" w:after="0"/>
              <w:ind w:firstLine="0"/>
              <w:jc w:val="left"/>
              <w:rPr>
                <w:sz w:val="20"/>
                <w:szCs w:val="20"/>
              </w:rPr>
            </w:pPr>
            <w:r w:rsidRPr="00520718">
              <w:rPr>
                <w:sz w:val="20"/>
                <w:szCs w:val="20"/>
              </w:rPr>
              <w:t xml:space="preserve">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w:t>
            </w:r>
            <w:r w:rsidRPr="00520718">
              <w:rPr>
                <w:sz w:val="20"/>
                <w:szCs w:val="20"/>
              </w:rPr>
              <w:br/>
              <w:t>на качество продукции.</w:t>
            </w:r>
          </w:p>
        </w:tc>
        <w:tc>
          <w:tcPr>
            <w:tcW w:w="4784" w:type="dxa"/>
          </w:tcPr>
          <w:p w:rsidR="00BB0EAD" w:rsidRPr="00520718" w:rsidRDefault="00BB0EAD" w:rsidP="00077A0B">
            <w:pPr>
              <w:spacing w:before="0" w:after="0"/>
              <w:ind w:firstLine="0"/>
              <w:jc w:val="left"/>
              <w:rPr>
                <w:sz w:val="20"/>
                <w:szCs w:val="20"/>
              </w:rPr>
            </w:pPr>
            <w:r w:rsidRPr="00520718">
              <w:rPr>
                <w:sz w:val="20"/>
                <w:szCs w:val="20"/>
              </w:rPr>
              <w:t xml:space="preserve">размещать нежилые помещения для дежурного аварийного персонала, помещения </w:t>
            </w:r>
            <w:r w:rsidRPr="00520718">
              <w:rPr>
                <w:sz w:val="20"/>
                <w:szCs w:val="20"/>
              </w:rPr>
              <w:br/>
              <w:t xml:space="preserve">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w:t>
            </w:r>
            <w:r w:rsidRPr="00520718">
              <w:rPr>
                <w:sz w:val="20"/>
                <w:szCs w:val="20"/>
              </w:rPr>
              <w:br/>
              <w:t xml:space="preserve">и индивидуального транспорта, пожарные депо, местные и транзитные коммуникации, ЛЭП, электроподстанции, нефте- </w:t>
            </w:r>
            <w:r w:rsidRPr="00520718">
              <w:rPr>
                <w:sz w:val="20"/>
                <w:szCs w:val="20"/>
              </w:rPr>
              <w:br/>
              <w:t>и газопроводы, артезианские скважины для технического водоснабжения, водохлаждающие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tc>
      </w:tr>
    </w:tbl>
    <w:p w:rsidR="00BB0EAD" w:rsidRPr="00520718" w:rsidRDefault="00BB0EAD" w:rsidP="00077A0B">
      <w:pPr>
        <w:pStyle w:val="2"/>
      </w:pPr>
      <w:bookmarkStart w:id="185" w:name="_Toc4701061"/>
      <w:r w:rsidRPr="00520718">
        <w:t>Зоны санитарной охраны источников водоснабжения</w:t>
      </w:r>
      <w:bookmarkEnd w:id="185"/>
    </w:p>
    <w:p w:rsidR="00BB0EAD" w:rsidRPr="00520718" w:rsidRDefault="00BB0EAD" w:rsidP="00BB0EAD">
      <w:r w:rsidRPr="00520718">
        <w:t xml:space="preserve">В целях предохранения источников водоснабжения от возможного загрязнения в соответствии с требованиями СанПиН 2.1.4.1110-02, утвержденные постановлением Министерства здравоохранения Российской Федерации, Главным государственным санитарным врачом Российской Федерации от 14.03.2002 № 10, предусматривается организация зон санитарной охраны (ЗСО) из трех поясов: </w:t>
      </w:r>
    </w:p>
    <w:p w:rsidR="00BB0EAD" w:rsidRPr="00520718" w:rsidRDefault="00BB0EAD" w:rsidP="00BB0EAD">
      <w:r w:rsidRPr="00520718">
        <w:t>I пояс (строгого режима) включает территорию расположения водозаборов, в пределах которых запрещаются все виды строительства, не имеющие непосредственного отношения к водозабору,</w:t>
      </w:r>
    </w:p>
    <w:p w:rsidR="00BB0EAD" w:rsidRPr="00520718" w:rsidRDefault="00BB0EAD" w:rsidP="00BB0EAD">
      <w:r w:rsidRPr="00520718">
        <w:t xml:space="preserve">II-III пояса (режимов ограничений) включают территорию, предназначенную для предупреждения загрязнения воды источников водоснабжения. В пределах II-III поясов ЗСО градостроительная деятельность допускается при условии обязательного канализования зданий и сооружений, благоустройства территории, организации поверхностного стока и др. </w:t>
      </w:r>
    </w:p>
    <w:p w:rsidR="00BB0EAD" w:rsidRPr="00520718" w:rsidRDefault="00BB0EAD" w:rsidP="00BB0EAD">
      <w:r w:rsidRPr="00520718">
        <w:t>На территории Камчатского края источниками питьевого водоснабжения являются поверхностные и подземные источники питьевого водоснабжения. Согласно Докладу, В 2017 году население Камчатского края обеспечивалось питьевой водой из 261 источника централизованного водоснабжения, из них с водозаборами из подземных вод – 247 (94,6%) и только 14 (5,4%) составляют поверхностные источники водоснабжения.</w:t>
      </w:r>
    </w:p>
    <w:p w:rsidR="00BB0EAD" w:rsidRPr="00520718" w:rsidRDefault="00BB0EAD" w:rsidP="00BB0EAD">
      <w:r w:rsidRPr="00520718">
        <w:t xml:space="preserve">Поверхностные источники водоснабжения имеются в Петропавловск-Камчатском городском округе, п. Озерновский (р. Озерная), с. Паужетка (р. Паужетка), п. </w:t>
      </w:r>
      <w:r w:rsidR="00A90828" w:rsidRPr="00520718">
        <w:t>Октябрьский (</w:t>
      </w:r>
      <w:r w:rsidRPr="00520718">
        <w:t>р. Большая), п. Шумный, с. Крутоберегово (ручей Безымянный), с. Козыревск, с. Начики, с. Малки, с. Тигиль (р. Тигиль). Водоподготовка на этих водозаборах осуществляется обеззараживанием путем хлорирования с использованием хлораторных установок.</w:t>
      </w:r>
    </w:p>
    <w:p w:rsidR="00BB0EAD" w:rsidRPr="00520718" w:rsidRDefault="00BB0EAD" w:rsidP="00BB0EAD">
      <w:r w:rsidRPr="00520718">
        <w:t>В сельских населенных пунктах края, в основном, используется,</w:t>
      </w:r>
      <w:r w:rsidR="00A87890" w:rsidRPr="00520718">
        <w:t xml:space="preserve"> </w:t>
      </w:r>
      <w:r w:rsidRPr="00520718">
        <w:t>подземные источники питьевого водоснабжения – скважины, для большинства их которых установлены проектные зоны санитарной охраны, где размер I пояс (строгого режима) составляет 30 м.</w:t>
      </w:r>
    </w:p>
    <w:p w:rsidR="00BB0EAD" w:rsidRPr="00520718" w:rsidRDefault="00BB0EAD" w:rsidP="00BB0EAD">
      <w:r w:rsidRPr="00520718">
        <w:lastRenderedPageBreak/>
        <w:t xml:space="preserve">Регламенты хозяйственной деятельности на территории ЗСО представлены ниже (в </w:t>
      </w:r>
      <w:r w:rsidR="007000AA" w:rsidRPr="00520718">
        <w:t>таблице 9</w:t>
      </w:r>
      <w:r w:rsidR="00297C77" w:rsidRPr="00520718">
        <w:t>.3-1</w:t>
      </w:r>
      <w:r w:rsidRPr="00520718">
        <w:t xml:space="preserve">. </w:t>
      </w:r>
    </w:p>
    <w:p w:rsidR="00BB0EAD" w:rsidRPr="00520718" w:rsidRDefault="00BB0EAD" w:rsidP="00BB0EAD"/>
    <w:p w:rsidR="00BB0EAD" w:rsidRPr="00520718" w:rsidRDefault="007000AA" w:rsidP="00BB0EAD">
      <w:bookmarkStart w:id="186" w:name="_Ref296823504"/>
      <w:r w:rsidRPr="00520718">
        <w:t>Таблица 9</w:t>
      </w:r>
      <w:r w:rsidR="00297C77" w:rsidRPr="00520718">
        <w:t>.3-1</w:t>
      </w:r>
      <w:r w:rsidR="00BB0EAD" w:rsidRPr="00520718">
        <w:t xml:space="preserve">. </w:t>
      </w:r>
      <w:bookmarkEnd w:id="186"/>
      <w:r w:rsidR="00BB0EAD" w:rsidRPr="00520718">
        <w:t>Регламенты использования территории зон санитарной охраны подземных источников водоснабжения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693"/>
        <w:gridCol w:w="5812"/>
      </w:tblGrid>
      <w:tr w:rsidR="00BB0EAD" w:rsidRPr="00520718" w:rsidTr="00077A0B">
        <w:trPr>
          <w:trHeight w:val="433"/>
        </w:trPr>
        <w:tc>
          <w:tcPr>
            <w:tcW w:w="1101" w:type="dxa"/>
            <w:vAlign w:val="center"/>
          </w:tcPr>
          <w:p w:rsidR="00BB0EAD" w:rsidRPr="00520718" w:rsidRDefault="00BB0EAD" w:rsidP="00077A0B">
            <w:pPr>
              <w:spacing w:before="0" w:after="0"/>
              <w:ind w:firstLine="0"/>
              <w:jc w:val="center"/>
              <w:rPr>
                <w:sz w:val="20"/>
                <w:szCs w:val="20"/>
              </w:rPr>
            </w:pPr>
            <w:r w:rsidRPr="00520718">
              <w:rPr>
                <w:sz w:val="20"/>
                <w:szCs w:val="20"/>
              </w:rPr>
              <w:t>Наименование зон</w:t>
            </w:r>
          </w:p>
        </w:tc>
        <w:tc>
          <w:tcPr>
            <w:tcW w:w="2693" w:type="dxa"/>
            <w:vAlign w:val="center"/>
          </w:tcPr>
          <w:p w:rsidR="00BB0EAD" w:rsidRPr="00520718" w:rsidRDefault="00BB0EAD" w:rsidP="00077A0B">
            <w:pPr>
              <w:spacing w:before="0" w:after="0"/>
              <w:ind w:firstLine="0"/>
              <w:jc w:val="center"/>
              <w:rPr>
                <w:sz w:val="20"/>
                <w:szCs w:val="20"/>
              </w:rPr>
            </w:pPr>
            <w:r w:rsidRPr="00520718">
              <w:rPr>
                <w:sz w:val="20"/>
                <w:szCs w:val="20"/>
              </w:rPr>
              <w:t>Запрещается</w:t>
            </w:r>
          </w:p>
        </w:tc>
        <w:tc>
          <w:tcPr>
            <w:tcW w:w="5812" w:type="dxa"/>
            <w:vAlign w:val="center"/>
          </w:tcPr>
          <w:p w:rsidR="00BB0EAD" w:rsidRPr="00520718" w:rsidRDefault="00BB0EAD" w:rsidP="00077A0B">
            <w:pPr>
              <w:spacing w:before="0" w:after="0"/>
              <w:ind w:firstLine="0"/>
              <w:jc w:val="center"/>
              <w:rPr>
                <w:sz w:val="20"/>
                <w:szCs w:val="20"/>
              </w:rPr>
            </w:pPr>
            <w:r w:rsidRPr="00520718">
              <w:rPr>
                <w:sz w:val="20"/>
                <w:szCs w:val="20"/>
              </w:rPr>
              <w:t>Допускается</w:t>
            </w:r>
          </w:p>
        </w:tc>
      </w:tr>
      <w:tr w:rsidR="00BB0EAD" w:rsidRPr="00520718" w:rsidTr="00077A0B">
        <w:trPr>
          <w:trHeight w:val="753"/>
        </w:trPr>
        <w:tc>
          <w:tcPr>
            <w:tcW w:w="1101" w:type="dxa"/>
          </w:tcPr>
          <w:p w:rsidR="00BB0EAD" w:rsidRPr="00520718" w:rsidRDefault="00BB0EAD" w:rsidP="00077A0B">
            <w:pPr>
              <w:spacing w:before="0" w:after="0"/>
              <w:ind w:firstLine="0"/>
              <w:jc w:val="left"/>
              <w:rPr>
                <w:sz w:val="20"/>
                <w:szCs w:val="20"/>
              </w:rPr>
            </w:pPr>
            <w:r w:rsidRPr="00520718">
              <w:rPr>
                <w:sz w:val="20"/>
                <w:szCs w:val="20"/>
              </w:rPr>
              <w:t>I пояс ЗСО</w:t>
            </w:r>
          </w:p>
        </w:tc>
        <w:tc>
          <w:tcPr>
            <w:tcW w:w="2693" w:type="dxa"/>
          </w:tcPr>
          <w:p w:rsidR="00BB0EAD" w:rsidRPr="00520718" w:rsidRDefault="00BB0EAD" w:rsidP="003D3B97">
            <w:pPr>
              <w:numPr>
                <w:ilvl w:val="0"/>
                <w:numId w:val="34"/>
              </w:numPr>
              <w:tabs>
                <w:tab w:val="left" w:pos="317"/>
              </w:tabs>
              <w:spacing w:before="0" w:after="0"/>
              <w:ind w:left="33" w:firstLine="0"/>
              <w:jc w:val="left"/>
              <w:rPr>
                <w:sz w:val="20"/>
                <w:szCs w:val="20"/>
              </w:rPr>
            </w:pPr>
            <w:r w:rsidRPr="00520718">
              <w:rPr>
                <w:sz w:val="20"/>
                <w:szCs w:val="20"/>
              </w:rPr>
              <w:t>все виды строительства;</w:t>
            </w:r>
          </w:p>
          <w:p w:rsidR="00BB0EAD" w:rsidRPr="00520718" w:rsidRDefault="00BB0EAD" w:rsidP="003D3B97">
            <w:pPr>
              <w:numPr>
                <w:ilvl w:val="0"/>
                <w:numId w:val="34"/>
              </w:numPr>
              <w:tabs>
                <w:tab w:val="left" w:pos="317"/>
              </w:tabs>
              <w:spacing w:before="0" w:after="0"/>
              <w:ind w:left="33" w:firstLine="0"/>
              <w:jc w:val="left"/>
              <w:rPr>
                <w:sz w:val="20"/>
                <w:szCs w:val="20"/>
              </w:rPr>
            </w:pPr>
            <w:r w:rsidRPr="00520718">
              <w:rPr>
                <w:sz w:val="20"/>
                <w:szCs w:val="20"/>
              </w:rPr>
              <w:t>выпуск любых стоков;</w:t>
            </w:r>
          </w:p>
          <w:p w:rsidR="00BB0EAD" w:rsidRPr="00520718" w:rsidRDefault="00BB0EAD" w:rsidP="003D3B97">
            <w:pPr>
              <w:numPr>
                <w:ilvl w:val="0"/>
                <w:numId w:val="34"/>
              </w:numPr>
              <w:tabs>
                <w:tab w:val="left" w:pos="317"/>
              </w:tabs>
              <w:spacing w:before="0" w:after="0"/>
              <w:ind w:left="33" w:firstLine="0"/>
              <w:jc w:val="left"/>
              <w:rPr>
                <w:sz w:val="20"/>
                <w:szCs w:val="20"/>
              </w:rPr>
            </w:pPr>
            <w:r w:rsidRPr="00520718">
              <w:rPr>
                <w:sz w:val="20"/>
                <w:szCs w:val="20"/>
              </w:rPr>
              <w:t>размещение жилых и хозяйственно-бытовых зданий;</w:t>
            </w:r>
          </w:p>
          <w:p w:rsidR="00BB0EAD" w:rsidRPr="00520718" w:rsidRDefault="00BB0EAD" w:rsidP="003D3B97">
            <w:pPr>
              <w:numPr>
                <w:ilvl w:val="0"/>
                <w:numId w:val="34"/>
              </w:numPr>
              <w:tabs>
                <w:tab w:val="left" w:pos="317"/>
              </w:tabs>
              <w:spacing w:before="0" w:after="0"/>
              <w:ind w:left="33" w:firstLine="0"/>
              <w:jc w:val="left"/>
              <w:rPr>
                <w:sz w:val="20"/>
                <w:szCs w:val="20"/>
              </w:rPr>
            </w:pPr>
            <w:r w:rsidRPr="00520718">
              <w:rPr>
                <w:sz w:val="20"/>
                <w:szCs w:val="20"/>
              </w:rPr>
              <w:t>проживание людей;</w:t>
            </w:r>
          </w:p>
          <w:p w:rsidR="00BB0EAD" w:rsidRPr="00520718" w:rsidRDefault="00BB0EAD" w:rsidP="00077A0B">
            <w:pPr>
              <w:spacing w:before="0" w:after="0"/>
              <w:ind w:firstLine="0"/>
              <w:jc w:val="left"/>
              <w:rPr>
                <w:sz w:val="20"/>
                <w:szCs w:val="20"/>
              </w:rPr>
            </w:pPr>
            <w:r w:rsidRPr="00520718">
              <w:rPr>
                <w:sz w:val="20"/>
                <w:szCs w:val="20"/>
              </w:rPr>
              <w:t>загрязнение питьевой воды через оголовки и устья скважин, люки и переливные трубы резервуаров</w:t>
            </w:r>
          </w:p>
        </w:tc>
        <w:tc>
          <w:tcPr>
            <w:tcW w:w="5812" w:type="dxa"/>
          </w:tcPr>
          <w:p w:rsidR="00BB0EAD" w:rsidRPr="00520718" w:rsidRDefault="00BB0EAD" w:rsidP="003D3B97">
            <w:pPr>
              <w:numPr>
                <w:ilvl w:val="0"/>
                <w:numId w:val="35"/>
              </w:numPr>
              <w:tabs>
                <w:tab w:val="left" w:pos="317"/>
              </w:tabs>
              <w:spacing w:before="0" w:after="0"/>
              <w:ind w:left="33" w:firstLine="0"/>
              <w:jc w:val="left"/>
              <w:rPr>
                <w:sz w:val="20"/>
                <w:szCs w:val="20"/>
              </w:rPr>
            </w:pPr>
            <w:r w:rsidRPr="00520718">
              <w:rPr>
                <w:sz w:val="20"/>
                <w:szCs w:val="20"/>
              </w:rPr>
              <w:t>ограждение и охрана;</w:t>
            </w:r>
          </w:p>
          <w:p w:rsidR="00BB0EAD" w:rsidRPr="00520718" w:rsidRDefault="00BB0EAD" w:rsidP="003D3B97">
            <w:pPr>
              <w:numPr>
                <w:ilvl w:val="0"/>
                <w:numId w:val="35"/>
              </w:numPr>
              <w:tabs>
                <w:tab w:val="left" w:pos="317"/>
              </w:tabs>
              <w:spacing w:before="0" w:after="0"/>
              <w:ind w:left="33" w:firstLine="0"/>
              <w:jc w:val="left"/>
              <w:rPr>
                <w:sz w:val="20"/>
                <w:szCs w:val="20"/>
              </w:rPr>
            </w:pPr>
            <w:r w:rsidRPr="00520718">
              <w:rPr>
                <w:sz w:val="20"/>
                <w:szCs w:val="20"/>
              </w:rPr>
              <w:t>озеленение;</w:t>
            </w:r>
          </w:p>
          <w:p w:rsidR="00BB0EAD" w:rsidRPr="00520718" w:rsidRDefault="00BB0EAD" w:rsidP="003D3B97">
            <w:pPr>
              <w:numPr>
                <w:ilvl w:val="0"/>
                <w:numId w:val="35"/>
              </w:numPr>
              <w:tabs>
                <w:tab w:val="left" w:pos="317"/>
              </w:tabs>
              <w:spacing w:before="0" w:after="0"/>
              <w:ind w:left="33" w:firstLine="0"/>
              <w:jc w:val="left"/>
              <w:rPr>
                <w:sz w:val="20"/>
                <w:szCs w:val="20"/>
              </w:rPr>
            </w:pPr>
            <w:r w:rsidRPr="00520718">
              <w:rPr>
                <w:sz w:val="20"/>
                <w:szCs w:val="20"/>
              </w:rPr>
              <w:t>отвод поверхностного стока на очистные сооружения;</w:t>
            </w:r>
          </w:p>
          <w:p w:rsidR="00BB0EAD" w:rsidRPr="00520718" w:rsidRDefault="00BB0EAD" w:rsidP="003D3B97">
            <w:pPr>
              <w:numPr>
                <w:ilvl w:val="0"/>
                <w:numId w:val="35"/>
              </w:numPr>
              <w:tabs>
                <w:tab w:val="left" w:pos="317"/>
              </w:tabs>
              <w:spacing w:before="0" w:after="0"/>
              <w:ind w:left="33" w:firstLine="0"/>
              <w:jc w:val="left"/>
              <w:rPr>
                <w:sz w:val="20"/>
                <w:szCs w:val="20"/>
              </w:rPr>
            </w:pPr>
            <w:r w:rsidRPr="00520718">
              <w:rPr>
                <w:sz w:val="20"/>
                <w:szCs w:val="20"/>
              </w:rPr>
              <w:t>твердое покрытие на дорожках;</w:t>
            </w:r>
          </w:p>
          <w:p w:rsidR="00BB0EAD" w:rsidRPr="00520718" w:rsidRDefault="00BB0EAD" w:rsidP="003D3B97">
            <w:pPr>
              <w:numPr>
                <w:ilvl w:val="0"/>
                <w:numId w:val="35"/>
              </w:numPr>
              <w:tabs>
                <w:tab w:val="left" w:pos="317"/>
              </w:tabs>
              <w:spacing w:before="0" w:after="0"/>
              <w:ind w:left="33" w:firstLine="0"/>
              <w:jc w:val="left"/>
              <w:rPr>
                <w:sz w:val="20"/>
                <w:szCs w:val="20"/>
              </w:rPr>
            </w:pPr>
            <w:r w:rsidRPr="00520718">
              <w:rPr>
                <w:sz w:val="20"/>
                <w:szCs w:val="20"/>
              </w:rPr>
              <w:t>оборудование зданий канализацией с отводом сточных вод на канализационные очистные сооружения;</w:t>
            </w:r>
          </w:p>
          <w:p w:rsidR="00BB0EAD" w:rsidRPr="00520718" w:rsidRDefault="00BB0EAD" w:rsidP="003D3B97">
            <w:pPr>
              <w:numPr>
                <w:ilvl w:val="0"/>
                <w:numId w:val="35"/>
              </w:numPr>
              <w:tabs>
                <w:tab w:val="left" w:pos="317"/>
              </w:tabs>
              <w:spacing w:before="0" w:after="0"/>
              <w:ind w:left="33" w:firstLine="0"/>
              <w:jc w:val="left"/>
              <w:rPr>
                <w:sz w:val="20"/>
                <w:szCs w:val="20"/>
              </w:rPr>
            </w:pPr>
            <w:r w:rsidRPr="00520718">
              <w:rPr>
                <w:sz w:val="20"/>
                <w:szCs w:val="20"/>
              </w:rPr>
              <w:t>оборудование водопроводных сооружений с учетом предотвращения загрязнения питьевой воды через оголовки и устья скважин и т.д.;</w:t>
            </w:r>
          </w:p>
          <w:p w:rsidR="00BB0EAD" w:rsidRPr="00520718" w:rsidRDefault="00BB0EAD" w:rsidP="003D3B97">
            <w:pPr>
              <w:numPr>
                <w:ilvl w:val="0"/>
                <w:numId w:val="35"/>
              </w:numPr>
              <w:tabs>
                <w:tab w:val="left" w:pos="317"/>
              </w:tabs>
              <w:spacing w:before="0" w:after="0"/>
              <w:ind w:left="33" w:firstLine="0"/>
              <w:jc w:val="left"/>
              <w:rPr>
                <w:sz w:val="20"/>
                <w:szCs w:val="20"/>
              </w:rPr>
            </w:pPr>
            <w:r w:rsidRPr="00520718">
              <w:rPr>
                <w:sz w:val="20"/>
                <w:szCs w:val="20"/>
              </w:rPr>
              <w:t>оборудование водозаборов аппаратурой для контроля дебита</w:t>
            </w:r>
          </w:p>
        </w:tc>
      </w:tr>
      <w:tr w:rsidR="00BB0EAD" w:rsidRPr="00520718" w:rsidTr="00077A0B">
        <w:trPr>
          <w:trHeight w:val="753"/>
        </w:trPr>
        <w:tc>
          <w:tcPr>
            <w:tcW w:w="1101" w:type="dxa"/>
          </w:tcPr>
          <w:p w:rsidR="00BB0EAD" w:rsidRPr="00520718" w:rsidRDefault="00BB0EAD" w:rsidP="00077A0B">
            <w:pPr>
              <w:spacing w:before="0" w:after="0"/>
              <w:ind w:firstLine="0"/>
              <w:jc w:val="left"/>
              <w:rPr>
                <w:sz w:val="20"/>
                <w:szCs w:val="20"/>
              </w:rPr>
            </w:pPr>
            <w:r w:rsidRPr="00520718">
              <w:rPr>
                <w:sz w:val="20"/>
                <w:szCs w:val="20"/>
              </w:rPr>
              <w:t>II и III</w:t>
            </w:r>
            <w:r w:rsidR="00A87890" w:rsidRPr="00520718">
              <w:rPr>
                <w:sz w:val="20"/>
                <w:szCs w:val="20"/>
              </w:rPr>
              <w:t xml:space="preserve"> </w:t>
            </w:r>
            <w:r w:rsidRPr="00520718">
              <w:rPr>
                <w:sz w:val="20"/>
                <w:szCs w:val="20"/>
              </w:rPr>
              <w:t xml:space="preserve">пояса </w:t>
            </w:r>
          </w:p>
          <w:p w:rsidR="00BB0EAD" w:rsidRPr="00520718" w:rsidRDefault="00BB0EAD" w:rsidP="00077A0B">
            <w:pPr>
              <w:spacing w:before="0" w:after="0"/>
              <w:ind w:firstLine="0"/>
              <w:jc w:val="left"/>
              <w:rPr>
                <w:sz w:val="20"/>
                <w:szCs w:val="20"/>
              </w:rPr>
            </w:pPr>
            <w:r w:rsidRPr="00520718">
              <w:rPr>
                <w:sz w:val="20"/>
                <w:szCs w:val="20"/>
              </w:rPr>
              <w:t>ЗСО</w:t>
            </w:r>
          </w:p>
        </w:tc>
        <w:tc>
          <w:tcPr>
            <w:tcW w:w="2693" w:type="dxa"/>
          </w:tcPr>
          <w:p w:rsidR="00BB0EAD" w:rsidRPr="00520718" w:rsidRDefault="00BB0EAD" w:rsidP="003D3B97">
            <w:pPr>
              <w:numPr>
                <w:ilvl w:val="0"/>
                <w:numId w:val="36"/>
              </w:numPr>
              <w:tabs>
                <w:tab w:val="left" w:pos="317"/>
              </w:tabs>
              <w:spacing w:before="0" w:after="0"/>
              <w:ind w:left="33" w:firstLine="0"/>
              <w:jc w:val="left"/>
              <w:rPr>
                <w:sz w:val="20"/>
                <w:szCs w:val="20"/>
              </w:rPr>
            </w:pPr>
            <w:r w:rsidRPr="00520718">
              <w:rPr>
                <w:sz w:val="20"/>
                <w:szCs w:val="20"/>
              </w:rPr>
              <w:t>закачка отработанных вод в подземные горизонты, подземного складирования твердых отходов и разработки недр земли;</w:t>
            </w:r>
          </w:p>
          <w:p w:rsidR="00BB0EAD" w:rsidRPr="00520718" w:rsidRDefault="00BB0EAD" w:rsidP="003D3B97">
            <w:pPr>
              <w:numPr>
                <w:ilvl w:val="0"/>
                <w:numId w:val="36"/>
              </w:numPr>
              <w:tabs>
                <w:tab w:val="left" w:pos="317"/>
              </w:tabs>
              <w:spacing w:before="0" w:after="0"/>
              <w:ind w:left="33" w:firstLine="0"/>
              <w:jc w:val="left"/>
              <w:rPr>
                <w:sz w:val="20"/>
                <w:szCs w:val="20"/>
              </w:rPr>
            </w:pPr>
            <w:r w:rsidRPr="00520718">
              <w:rPr>
                <w:sz w:val="20"/>
                <w:szCs w:val="20"/>
              </w:rPr>
              <w:t>размещение складов ГСМ, накопителей промстоков, шламохранилищ, кладбищ.</w:t>
            </w:r>
          </w:p>
        </w:tc>
        <w:tc>
          <w:tcPr>
            <w:tcW w:w="5812" w:type="dxa"/>
          </w:tcPr>
          <w:p w:rsidR="00BB0EAD" w:rsidRPr="00520718" w:rsidRDefault="00BB0EAD" w:rsidP="003D3B97">
            <w:pPr>
              <w:numPr>
                <w:ilvl w:val="0"/>
                <w:numId w:val="37"/>
              </w:numPr>
              <w:tabs>
                <w:tab w:val="left" w:pos="317"/>
              </w:tabs>
              <w:spacing w:before="0" w:after="0"/>
              <w:ind w:left="33" w:firstLine="0"/>
              <w:jc w:val="left"/>
              <w:rPr>
                <w:sz w:val="20"/>
                <w:szCs w:val="20"/>
              </w:rPr>
            </w:pPr>
            <w:r w:rsidRPr="00520718">
              <w:rPr>
                <w:sz w:val="20"/>
                <w:szCs w:val="20"/>
              </w:rPr>
              <w:t>выявление, тампонирование или восстановление всех старых, бездействующих или неправильно эксплуатируемых скважин, представляющих опасность в загрязнении водоносных горизонтов;</w:t>
            </w:r>
          </w:p>
          <w:p w:rsidR="00BB0EAD" w:rsidRPr="00520718" w:rsidRDefault="00BB0EAD" w:rsidP="003D3B97">
            <w:pPr>
              <w:numPr>
                <w:ilvl w:val="0"/>
                <w:numId w:val="37"/>
              </w:numPr>
              <w:tabs>
                <w:tab w:val="left" w:pos="317"/>
              </w:tabs>
              <w:spacing w:before="0" w:after="0"/>
              <w:ind w:left="33" w:firstLine="0"/>
              <w:jc w:val="left"/>
              <w:rPr>
                <w:sz w:val="20"/>
                <w:szCs w:val="20"/>
              </w:rPr>
            </w:pPr>
            <w:r w:rsidRPr="00520718">
              <w:rPr>
                <w:sz w:val="20"/>
                <w:szCs w:val="20"/>
              </w:rPr>
              <w:t>благоустройство территории населенных пунктов (оборудование канализацией, устройство водонепроницаемых выгребов, организация отвода поверхностного стока);</w:t>
            </w:r>
          </w:p>
          <w:p w:rsidR="00BB0EAD" w:rsidRPr="00520718" w:rsidRDefault="00BB0EAD" w:rsidP="003D3B97">
            <w:pPr>
              <w:numPr>
                <w:ilvl w:val="0"/>
                <w:numId w:val="37"/>
              </w:numPr>
              <w:tabs>
                <w:tab w:val="left" w:pos="317"/>
              </w:tabs>
              <w:spacing w:before="0" w:after="0"/>
              <w:ind w:left="33" w:firstLine="0"/>
              <w:jc w:val="left"/>
              <w:rPr>
                <w:sz w:val="20"/>
                <w:szCs w:val="20"/>
              </w:rPr>
            </w:pPr>
            <w:r w:rsidRPr="00520718">
              <w:rPr>
                <w:sz w:val="20"/>
                <w:szCs w:val="20"/>
              </w:rPr>
              <w:t>в III поясе при использовании защищенных подземных вод, выполнении спецмероприятий по защите водоносного горизонта от загрязнения: размещение складов ГСМ, ядохимикатов, накопителей промстоков, шламохранилищ и др</w:t>
            </w:r>
          </w:p>
        </w:tc>
      </w:tr>
    </w:tbl>
    <w:p w:rsidR="00BB0EAD" w:rsidRPr="00520718" w:rsidRDefault="00BB0EAD" w:rsidP="00077A0B">
      <w:pPr>
        <w:pStyle w:val="2"/>
      </w:pPr>
      <w:bookmarkStart w:id="187" w:name="_Toc4701062"/>
      <w:r w:rsidRPr="00520718">
        <w:t>Охранные зоны инженерной инфраструктуры</w:t>
      </w:r>
      <w:bookmarkEnd w:id="187"/>
    </w:p>
    <w:p w:rsidR="00264331" w:rsidRPr="00520718" w:rsidRDefault="00264331" w:rsidP="00264331">
      <w:pPr>
        <w:pStyle w:val="3"/>
      </w:pPr>
      <w:bookmarkStart w:id="188" w:name="_Toc4701063"/>
      <w:r w:rsidRPr="00520718">
        <w:t>Охранные зоны объектов по производству электрической энергии</w:t>
      </w:r>
      <w:bookmarkEnd w:id="188"/>
    </w:p>
    <w:p w:rsidR="00264331" w:rsidRPr="00520718" w:rsidRDefault="00264331" w:rsidP="00264331">
      <w:r w:rsidRPr="00520718">
        <w:t>Охранные зоны объектов по производству электрической энергии, к которым относятся энергетические установки, предназначенные для производства электрической или электрической и тепловой энергии, состоящие из сооружений, оборудования для преобразования различных видов энергии в электрическую или электрическую и тепловую и распределительных устройств, мощность которых составляет 500 кВт и более, и режим использования таких зон устанавливаются в соответствии с Постановлением Правительства Российской Федерации от 18 ноября 2013 г.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p w:rsidR="00264331" w:rsidRPr="00520718" w:rsidRDefault="00264331" w:rsidP="00264331">
      <w:r w:rsidRPr="00520718">
        <w:t>Охранная зона устанавливается вдоль границы земельного участка, предоставленного для размещения объекта по производству электрической энергии, в виде части поверхности участка земли, ограниченной линией, параллельной границе земельного участка, предоставленного для размещения объекта по производству электрической энергии:</w:t>
      </w:r>
    </w:p>
    <w:p w:rsidR="00264331" w:rsidRPr="00520718" w:rsidRDefault="00264331" w:rsidP="00264331">
      <w:pPr>
        <w:numPr>
          <w:ilvl w:val="0"/>
          <w:numId w:val="2"/>
        </w:numPr>
        <w:tabs>
          <w:tab w:val="left" w:pos="993"/>
        </w:tabs>
        <w:spacing w:before="0" w:after="0"/>
        <w:ind w:left="0" w:firstLine="567"/>
      </w:pPr>
      <w:r w:rsidRPr="00520718">
        <w:t>на расстоянии 50 метров от указанной границы – для объектов высокой категории опасности;</w:t>
      </w:r>
    </w:p>
    <w:p w:rsidR="00264331" w:rsidRPr="00520718" w:rsidRDefault="00264331" w:rsidP="00264331">
      <w:pPr>
        <w:numPr>
          <w:ilvl w:val="0"/>
          <w:numId w:val="2"/>
        </w:numPr>
        <w:tabs>
          <w:tab w:val="left" w:pos="993"/>
        </w:tabs>
        <w:spacing w:before="0" w:after="0"/>
        <w:ind w:left="0" w:firstLine="567"/>
      </w:pPr>
      <w:r w:rsidRPr="00520718">
        <w:t>на расстоянии 30 метров от указанной границы – для объектов средней категории опасности;</w:t>
      </w:r>
    </w:p>
    <w:p w:rsidR="00264331" w:rsidRPr="00520718" w:rsidRDefault="00264331" w:rsidP="00264331">
      <w:pPr>
        <w:numPr>
          <w:ilvl w:val="0"/>
          <w:numId w:val="2"/>
        </w:numPr>
        <w:tabs>
          <w:tab w:val="left" w:pos="993"/>
        </w:tabs>
        <w:spacing w:before="0" w:after="0"/>
        <w:ind w:left="0" w:firstLine="567"/>
      </w:pPr>
      <w:r w:rsidRPr="00520718">
        <w:t>на расстоянии 10 метров от указанной границы – для объектов низкой категории опасности и объектов, категория опасности которых не определена в установленном законодательством Российской Федерации порядке.</w:t>
      </w:r>
    </w:p>
    <w:p w:rsidR="00264331" w:rsidRPr="00520718" w:rsidRDefault="00264331" w:rsidP="00264331">
      <w:r w:rsidRPr="00520718">
        <w:t xml:space="preserve">В охранных зонах запрещается осуществлять действия, которые могут нарушить безопасную работу объектов, в том числе привести к их повреждению или уничтожению и (или) повлечь причинение вреда жизни, здоровью граждан и имуществу физических или </w:t>
      </w:r>
      <w:r w:rsidRPr="00520718">
        <w:lastRenderedPageBreak/>
        <w:t>юридических лиц, а также нанесение вреда окружающей среде и возникновение пожаров и чрезвычайных ситуаций, а именно:</w:t>
      </w:r>
    </w:p>
    <w:p w:rsidR="00264331" w:rsidRPr="00520718" w:rsidRDefault="00264331" w:rsidP="00264331">
      <w:r w:rsidRPr="00520718">
        <w:t>а) убирать, перемещать, засыпать и повреждать предупреждающие знаки;</w:t>
      </w:r>
    </w:p>
    <w:p w:rsidR="00264331" w:rsidRPr="00520718" w:rsidRDefault="00264331" w:rsidP="00264331">
      <w:r w:rsidRPr="00520718">
        <w:t>б) 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264331" w:rsidRPr="00520718" w:rsidRDefault="00264331" w:rsidP="00264331">
      <w:r w:rsidRPr="00520718">
        <w:t>в) производить сброс и слив едких и коррозионных веществ, в том числе растворов кислот, щелочей и солей, а также горюче-смазочных материалов;</w:t>
      </w:r>
    </w:p>
    <w:p w:rsidR="00264331" w:rsidRPr="00520718" w:rsidRDefault="00264331" w:rsidP="00264331">
      <w:r w:rsidRPr="00520718">
        <w:t>г) разводить огонь и размещать какие-либо открытые или закрытые источники огня;</w:t>
      </w:r>
    </w:p>
    <w:p w:rsidR="00264331" w:rsidRPr="00520718" w:rsidRDefault="00264331" w:rsidP="00264331">
      <w:r w:rsidRPr="00520718">
        <w:t>д) 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rsidR="00264331" w:rsidRPr="00520718" w:rsidRDefault="00264331" w:rsidP="00264331">
      <w:r w:rsidRPr="00520718">
        <w:t>е) производить работы ударными механизмами, сбрасывать тяжести массой свыше 5 тонн;</w:t>
      </w:r>
    </w:p>
    <w:p w:rsidR="00264331" w:rsidRPr="00520718" w:rsidRDefault="00264331" w:rsidP="00264331">
      <w:r w:rsidRPr="00520718">
        <w:t>ж) складировать любые материалы, в том числе взрывоопасные, пожароопасные и горюче-смазочные.</w:t>
      </w:r>
    </w:p>
    <w:p w:rsidR="00264331" w:rsidRPr="00520718" w:rsidRDefault="00264331" w:rsidP="00264331">
      <w:r w:rsidRPr="00520718">
        <w:t>В пределах охранных зон без письменного согласования владельцев объектов юридическим и физическим лицам запрещается:</w:t>
      </w:r>
    </w:p>
    <w:p w:rsidR="00264331" w:rsidRPr="00520718" w:rsidRDefault="00264331" w:rsidP="00264331">
      <w:r w:rsidRPr="00520718">
        <w:t>а) 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rsidR="00264331" w:rsidRPr="00520718" w:rsidRDefault="00264331" w:rsidP="00264331">
      <w:r w:rsidRPr="00520718">
        <w:t>б) проводить любые мероприятия, связанные с пребыванием людей, не занятых выполнением работ, разрешенных в установленном порядке;</w:t>
      </w:r>
    </w:p>
    <w:p w:rsidR="00264331" w:rsidRPr="00520718" w:rsidRDefault="00264331" w:rsidP="00264331">
      <w:r w:rsidRPr="00520718">
        <w:t>в) осуществлять горные, взрывные, мелиоративные работы, в том числе связанные с временным затоплением земель.</w:t>
      </w:r>
    </w:p>
    <w:p w:rsidR="00264331" w:rsidRPr="00520718" w:rsidRDefault="00264331" w:rsidP="00264331"/>
    <w:p w:rsidR="00264331" w:rsidRPr="00520718" w:rsidRDefault="00264331" w:rsidP="00264331">
      <w:pPr>
        <w:pStyle w:val="3"/>
      </w:pPr>
      <w:bookmarkStart w:id="189" w:name="_Toc4701064"/>
      <w:r w:rsidRPr="00520718">
        <w:t>Охранные зоны для гидроэнергетических объектов</w:t>
      </w:r>
      <w:bookmarkEnd w:id="189"/>
    </w:p>
    <w:p w:rsidR="00264331" w:rsidRPr="00520718" w:rsidRDefault="00264331" w:rsidP="00264331">
      <w:r w:rsidRPr="00520718">
        <w:t>В соответствии со статьей 62 Водного кодекса Российской Федерации использование водных объектов для целей производства электрической энергии гидроэнергетическими объектами осуществляется с учетом интересов других водопользователей, а также с соблюдением требований к использованию и охране водных объектов, требований к сохранению водных биологических ресурсов и других объектов животного и растительного мира, требований о предотвращении негативного воздействия вод и ликвидации его последствий.</w:t>
      </w:r>
    </w:p>
    <w:p w:rsidR="00264331" w:rsidRPr="00520718" w:rsidRDefault="00264331" w:rsidP="00264331">
      <w:r w:rsidRPr="00520718">
        <w:t>Для обеспечения безопасного и безаварийного функционирования, безопасной эксплуатации гидроэнергетических объектов в акваториях водных объектов, на участках береговой полосы (в том числе участках примыкания к гидроэнергетическим объектам), участках поймы устанавливаются охранные зоны с особыми условиями водопользования и использования участков береговой полосы (в том числе участков примыкания к гидроэнергетическим объектам). Правительство Российской Федерации определяет порядок установления охранных зон для указанных объектов, особые условия водопользования и использования участков береговой полосы (в том числе участков примыкания к гидроэнергетическим объектам) в их границах.</w:t>
      </w:r>
    </w:p>
    <w:p w:rsidR="00264331" w:rsidRPr="00520718" w:rsidRDefault="00264331" w:rsidP="00264331">
      <w:r w:rsidRPr="00520718">
        <w:t>В соответствии с Правилами установления охранных зон для гидроэнергетических объектов, утвержденными постановлением Правительства Российской Федерации от 6 сентября 2012 года № 884 «Об установлении охранных зон для гидроэнергетических объектов», охранные зоны устанавливаются для обеспечения безопасного и безаварийного функционирования и безопасной эксплуатации гидроэнергетических объектов, включающих в том числе плотины, здания гидроэлектростанции, водосбросные, водоспускные и водовыпускные сооружения, судоходные шлюзы и судоподъемники, а также иные гидротехнические сооружения в составе гидроузлов.</w:t>
      </w:r>
    </w:p>
    <w:p w:rsidR="00264331" w:rsidRPr="00520718" w:rsidRDefault="00264331" w:rsidP="00264331">
      <w:r w:rsidRPr="00520718">
        <w:lastRenderedPageBreak/>
        <w:t>Охранные зоны устанавливаются вдоль плотины гидроэнергетического объекта на водном пространстве от водной поверхности до дна между береговыми линиями при нормальном подпорном уровне воды в верхнем бьефе и среднемноголетнем уровне вод в период, когда воды не покрыты льдом, – в нижнем бьефе, ограниченном параллельными плоскостями, отстоящими по обе стороны от оси водоподпорного сооружения на расстоянии:</w:t>
      </w:r>
    </w:p>
    <w:p w:rsidR="00264331" w:rsidRPr="00520718" w:rsidRDefault="00264331" w:rsidP="00264331">
      <w:pPr>
        <w:numPr>
          <w:ilvl w:val="0"/>
          <w:numId w:val="2"/>
        </w:numPr>
        <w:tabs>
          <w:tab w:val="left" w:pos="993"/>
        </w:tabs>
        <w:spacing w:before="0" w:after="0"/>
        <w:ind w:left="0" w:firstLine="567"/>
      </w:pPr>
      <w:r w:rsidRPr="00520718">
        <w:t>500 метров в верхнем и нижнем бьефе гидроузла – для объектов высокой категории опасности;</w:t>
      </w:r>
      <w:r w:rsidR="00A87890" w:rsidRPr="00520718">
        <w:t xml:space="preserve"> </w:t>
      </w:r>
    </w:p>
    <w:p w:rsidR="00264331" w:rsidRPr="00520718" w:rsidRDefault="00264331" w:rsidP="00264331">
      <w:pPr>
        <w:numPr>
          <w:ilvl w:val="0"/>
          <w:numId w:val="2"/>
        </w:numPr>
        <w:tabs>
          <w:tab w:val="left" w:pos="993"/>
        </w:tabs>
        <w:spacing w:before="0" w:after="0"/>
        <w:ind w:left="0" w:firstLine="567"/>
      </w:pPr>
      <w:r w:rsidRPr="00520718">
        <w:t>350 метров в верхнем и нижнем бьефе гидроузла – для объектов средней категории опасности;</w:t>
      </w:r>
    </w:p>
    <w:p w:rsidR="00264331" w:rsidRPr="00520718" w:rsidRDefault="00264331" w:rsidP="00264331">
      <w:pPr>
        <w:numPr>
          <w:ilvl w:val="0"/>
          <w:numId w:val="2"/>
        </w:numPr>
        <w:tabs>
          <w:tab w:val="left" w:pos="993"/>
        </w:tabs>
        <w:spacing w:before="0" w:after="0"/>
        <w:ind w:left="0" w:firstLine="567"/>
      </w:pPr>
      <w:r w:rsidRPr="00520718">
        <w:t>200 метров в верхнем и нижнем бьефе гидроузла - для объектов низкой категории опасности.</w:t>
      </w:r>
    </w:p>
    <w:p w:rsidR="00264331" w:rsidRPr="00520718" w:rsidRDefault="00264331" w:rsidP="00264331">
      <w:r w:rsidRPr="00520718">
        <w:t>Охранные зоны устанавливаются также вдоль береговой линии водного объекта в верхнем и нижнем бьефе гидроузла в виде земельной полосы на пойме шириной 20 метров, если частью 6 статьи 6 Водного кодекса Российской Федерации не установлены иные размеры береговой полосы, протяженность которой равна расстояниям от оси водоподпорного сооружения, устанавливаемым в соответствии с пунктом 1 Правил установления охранных зон для гидроэнергетических объектов, утвержденных постановлением Правительства Российской Федерации от 6 сентября 2012 года № 884 «Об установлении охранных зон для гидроэнергетических объектов».</w:t>
      </w:r>
    </w:p>
    <w:p w:rsidR="00264331" w:rsidRPr="00520718" w:rsidRDefault="00264331" w:rsidP="00264331">
      <w:r w:rsidRPr="00520718">
        <w:t>Использование водных объектов (водопользование) в охранных зонах подлежит обязательному согласованию с оператором гидроэнергетического объекта.</w:t>
      </w:r>
    </w:p>
    <w:p w:rsidR="00264331" w:rsidRPr="00520718" w:rsidRDefault="00264331" w:rsidP="00264331">
      <w:r w:rsidRPr="00520718">
        <w:t>В соответствии со статьей 40 Федерального закона № 7-ФЗ от 10.01.2002 «Об охране окружающей среды» при размещении, проектировании, строительстве, реконструкции, вводе в эксплуатацию и эксплуатации гидроэлектростанций должны учитываться реальные потребности в электрической энергии соответствующих регионов, а также особенности рельефов местностей. При этом при размещении гидрогенерирующих объектов должны предусматриваться меры по сохранению водных объектов, водосборных площадей, водных биологических ресурсов, земель, почв, лесов и иной растительности, биологического разнообразия, обеспечиваться устойчивое функционирование естественных экологических систем, сохранение природных ландшафтов, особо охраняемых природных территорий и памятников природы, а также приниматься меры по своевременной утилизации древесины и плодородного слоя почв при расчистке и затоплении ложа водохранилищ и иные необходимые меры по недопущению негативных изменений природной среды, сохранению водного режима, обеспечивающего наиболее благоприятные условия для воспроизводства водных биологических ресурсов.</w:t>
      </w:r>
    </w:p>
    <w:p w:rsidR="00264331" w:rsidRPr="00520718" w:rsidRDefault="00264331" w:rsidP="00264331">
      <w:pPr>
        <w:pStyle w:val="3"/>
      </w:pPr>
      <w:bookmarkStart w:id="190" w:name="_Toc4701065"/>
      <w:r w:rsidRPr="00520718">
        <w:t>Охранные зоны объектов электросетевого хозяйства</w:t>
      </w:r>
      <w:bookmarkEnd w:id="190"/>
    </w:p>
    <w:p w:rsidR="00264331" w:rsidRPr="00520718" w:rsidRDefault="00264331" w:rsidP="00264331">
      <w:r w:rsidRPr="00520718">
        <w:t>Охранные зоны и правила охраны объектов электросетевого хозяйства устанавливаются в соответствии с Постановлением Правительства РФ от 24 февраля 2009 года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64331" w:rsidRPr="00520718" w:rsidRDefault="00264331" w:rsidP="00264331">
      <w:r w:rsidRPr="00520718">
        <w:t>На территории Камчатского края расположены следующие объекты электросетевого хозяйства федерального и регионального значения, отображаемые в Схеме территориального планирования Камчатского края: высоковольтные линии электропередачи 220 кВ, 110 кВ, 35 кВ, подстанции 220 кВ, 110 кВ, 35 кВ.</w:t>
      </w:r>
    </w:p>
    <w:p w:rsidR="00264331" w:rsidRPr="00520718" w:rsidRDefault="00264331" w:rsidP="00264331">
      <w:r w:rsidRPr="00520718">
        <w:t>Охранные зоны составляют:</w:t>
      </w:r>
    </w:p>
    <w:p w:rsidR="00264331" w:rsidRPr="00520718" w:rsidRDefault="00264331" w:rsidP="00264331">
      <w:r w:rsidRPr="00520718">
        <w:t>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расстоянии:</w:t>
      </w:r>
    </w:p>
    <w:p w:rsidR="00264331" w:rsidRPr="00520718" w:rsidRDefault="00264331" w:rsidP="00264331">
      <w:pPr>
        <w:numPr>
          <w:ilvl w:val="0"/>
          <w:numId w:val="2"/>
        </w:numPr>
        <w:tabs>
          <w:tab w:val="left" w:pos="993"/>
        </w:tabs>
        <w:spacing w:before="0" w:after="0"/>
        <w:ind w:left="0" w:firstLine="567"/>
      </w:pPr>
      <w:r w:rsidRPr="00520718">
        <w:lastRenderedPageBreak/>
        <w:t>15 метров – для линий электропередачи 35 кВ;</w:t>
      </w:r>
    </w:p>
    <w:p w:rsidR="00264331" w:rsidRPr="00520718" w:rsidRDefault="00264331" w:rsidP="00264331">
      <w:pPr>
        <w:numPr>
          <w:ilvl w:val="0"/>
          <w:numId w:val="2"/>
        </w:numPr>
        <w:tabs>
          <w:tab w:val="left" w:pos="993"/>
        </w:tabs>
        <w:spacing w:before="0" w:after="0"/>
        <w:ind w:left="0" w:firstLine="567"/>
      </w:pPr>
      <w:r w:rsidRPr="00520718">
        <w:t>20 метров – для линий электропередачи 110 кВ;</w:t>
      </w:r>
    </w:p>
    <w:p w:rsidR="00264331" w:rsidRPr="00520718" w:rsidRDefault="00264331" w:rsidP="00264331">
      <w:pPr>
        <w:numPr>
          <w:ilvl w:val="0"/>
          <w:numId w:val="2"/>
        </w:numPr>
        <w:tabs>
          <w:tab w:val="left" w:pos="993"/>
        </w:tabs>
        <w:spacing w:before="0" w:after="0"/>
        <w:ind w:left="0" w:firstLine="567"/>
      </w:pPr>
      <w:r w:rsidRPr="00520718">
        <w:t>25 метров – для линий электропередачи 220 кВ;</w:t>
      </w:r>
    </w:p>
    <w:p w:rsidR="00264331" w:rsidRPr="00520718" w:rsidRDefault="00264331" w:rsidP="00264331">
      <w:r w:rsidRPr="00520718">
        <w:t>вдоль подземных кабельных линий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ограниченного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кВ в городах под тротуарами – на 0,6 метра в сторону зданий и сооружений и на 1 метр в сторону проезжей части улицы);</w:t>
      </w:r>
    </w:p>
    <w:p w:rsidR="00264331" w:rsidRPr="00520718" w:rsidRDefault="00264331" w:rsidP="00264331">
      <w:r w:rsidRPr="00520718">
        <w:t>вдоль подводных кабельных линий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264331" w:rsidRPr="00520718" w:rsidRDefault="00264331" w:rsidP="00264331">
      <w:r w:rsidRPr="00520718">
        <w:t>вдоль переходов воздушных линий электропередачи через водоемы (реки, каналы, озера и другие водные объекты)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264331" w:rsidRPr="00520718" w:rsidRDefault="00264331" w:rsidP="00264331">
      <w:r w:rsidRPr="00520718">
        <w:t>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абзаце третьем настоящего раздела, применительно к высшему классу напряжения подстанции.</w:t>
      </w:r>
    </w:p>
    <w:p w:rsidR="00264331" w:rsidRPr="00520718" w:rsidRDefault="00264331" w:rsidP="00264331">
      <w:r w:rsidRPr="00520718">
        <w:t>Регламенты использования охранной зоны объектов электросетевого хозяйства</w:t>
      </w:r>
    </w:p>
    <w:p w:rsidR="00264331" w:rsidRPr="00520718" w:rsidRDefault="00264331" w:rsidP="00264331">
      <w:r w:rsidRPr="00520718">
        <w:t>В соответствии с Постановлением Правительства РФ от 24 февраля 2009 года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264331" w:rsidRPr="00520718" w:rsidRDefault="00264331" w:rsidP="00264331">
      <w:pPr>
        <w:numPr>
          <w:ilvl w:val="0"/>
          <w:numId w:val="2"/>
        </w:numPr>
        <w:tabs>
          <w:tab w:val="left" w:pos="993"/>
        </w:tabs>
        <w:spacing w:before="0" w:after="0"/>
        <w:ind w:left="0" w:firstLine="567"/>
      </w:pPr>
      <w:r w:rsidRPr="00520718">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264331" w:rsidRPr="00520718" w:rsidRDefault="00264331" w:rsidP="00264331">
      <w:pPr>
        <w:numPr>
          <w:ilvl w:val="0"/>
          <w:numId w:val="2"/>
        </w:numPr>
        <w:tabs>
          <w:tab w:val="left" w:pos="993"/>
        </w:tabs>
        <w:spacing w:before="0" w:after="0"/>
        <w:ind w:left="0" w:firstLine="567"/>
      </w:pPr>
      <w:r w:rsidRPr="00520718">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264331" w:rsidRPr="00520718" w:rsidRDefault="00264331" w:rsidP="00264331">
      <w:pPr>
        <w:numPr>
          <w:ilvl w:val="0"/>
          <w:numId w:val="2"/>
        </w:numPr>
        <w:tabs>
          <w:tab w:val="left" w:pos="993"/>
        </w:tabs>
        <w:spacing w:before="0" w:after="0"/>
        <w:ind w:left="0" w:firstLine="567"/>
      </w:pPr>
      <w:r w:rsidRPr="00520718">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264331" w:rsidRPr="00520718" w:rsidRDefault="00264331" w:rsidP="00264331">
      <w:pPr>
        <w:numPr>
          <w:ilvl w:val="0"/>
          <w:numId w:val="2"/>
        </w:numPr>
        <w:tabs>
          <w:tab w:val="left" w:pos="993"/>
        </w:tabs>
        <w:spacing w:before="0" w:after="0"/>
        <w:ind w:left="0" w:firstLine="567"/>
      </w:pPr>
      <w:r w:rsidRPr="00520718">
        <w:t>размещать свалки;</w:t>
      </w:r>
    </w:p>
    <w:p w:rsidR="00264331" w:rsidRPr="00520718" w:rsidRDefault="00264331" w:rsidP="00264331">
      <w:pPr>
        <w:numPr>
          <w:ilvl w:val="0"/>
          <w:numId w:val="2"/>
        </w:numPr>
        <w:tabs>
          <w:tab w:val="left" w:pos="993"/>
        </w:tabs>
        <w:spacing w:before="0" w:after="0"/>
        <w:ind w:left="0" w:firstLine="567"/>
      </w:pPr>
      <w:r w:rsidRPr="00520718">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264331" w:rsidRPr="00520718" w:rsidRDefault="00264331" w:rsidP="00264331">
      <w:pPr>
        <w:numPr>
          <w:ilvl w:val="0"/>
          <w:numId w:val="2"/>
        </w:numPr>
        <w:tabs>
          <w:tab w:val="left" w:pos="993"/>
        </w:tabs>
        <w:spacing w:before="0" w:after="0"/>
        <w:ind w:left="0" w:firstLine="567"/>
      </w:pPr>
      <w:r w:rsidRPr="00520718">
        <w:lastRenderedPageBreak/>
        <w:t>складировать или размещать хранилища любых, в том числе горюче-смазочных, материалов;</w:t>
      </w:r>
    </w:p>
    <w:p w:rsidR="00264331" w:rsidRPr="00520718" w:rsidRDefault="00264331" w:rsidP="00264331">
      <w:pPr>
        <w:numPr>
          <w:ilvl w:val="0"/>
          <w:numId w:val="2"/>
        </w:numPr>
        <w:tabs>
          <w:tab w:val="left" w:pos="993"/>
        </w:tabs>
        <w:spacing w:before="0" w:after="0"/>
        <w:ind w:left="0" w:firstLine="567"/>
      </w:pPr>
      <w:r w:rsidRPr="00520718">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264331" w:rsidRPr="00520718" w:rsidRDefault="00264331" w:rsidP="00264331">
      <w:pPr>
        <w:numPr>
          <w:ilvl w:val="0"/>
          <w:numId w:val="2"/>
        </w:numPr>
        <w:tabs>
          <w:tab w:val="left" w:pos="993"/>
        </w:tabs>
        <w:spacing w:before="0" w:after="0"/>
        <w:ind w:left="0" w:firstLine="567"/>
      </w:pPr>
      <w:r w:rsidRPr="00520718">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264331" w:rsidRPr="00520718" w:rsidRDefault="00264331" w:rsidP="00264331">
      <w:pPr>
        <w:numPr>
          <w:ilvl w:val="0"/>
          <w:numId w:val="2"/>
        </w:numPr>
        <w:tabs>
          <w:tab w:val="left" w:pos="993"/>
        </w:tabs>
        <w:spacing w:before="0" w:after="0"/>
        <w:ind w:left="0" w:firstLine="567"/>
      </w:pPr>
      <w:r w:rsidRPr="00520718">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264331" w:rsidRPr="00520718" w:rsidRDefault="00264331" w:rsidP="00264331">
      <w:pPr>
        <w:numPr>
          <w:ilvl w:val="0"/>
          <w:numId w:val="2"/>
        </w:numPr>
        <w:tabs>
          <w:tab w:val="left" w:pos="993"/>
        </w:tabs>
        <w:spacing w:before="0" w:after="0"/>
        <w:ind w:left="0" w:firstLine="567"/>
      </w:pPr>
      <w:r w:rsidRPr="00520718">
        <w:t>осуществлять проход судов с поднятыми стрелами кранов и других механизмов (в охранных зонах воздушных линий электропередачи).</w:t>
      </w:r>
    </w:p>
    <w:p w:rsidR="00264331" w:rsidRPr="00520718" w:rsidRDefault="00264331" w:rsidP="00264331">
      <w:r w:rsidRPr="00520718">
        <w:t>В пределах охранных зон без письменного решения о согласовании сетевых организаций юридическим и физическим лицам запрещаются:</w:t>
      </w:r>
    </w:p>
    <w:p w:rsidR="00264331" w:rsidRPr="00520718" w:rsidRDefault="00264331" w:rsidP="00264331">
      <w:pPr>
        <w:numPr>
          <w:ilvl w:val="0"/>
          <w:numId w:val="2"/>
        </w:numPr>
        <w:tabs>
          <w:tab w:val="left" w:pos="993"/>
        </w:tabs>
        <w:spacing w:before="0" w:after="0"/>
        <w:ind w:left="0" w:firstLine="567"/>
      </w:pPr>
      <w:r w:rsidRPr="00520718">
        <w:t>строительство, капитальный ремонт, реконструкция или снос зданий и сооружений;</w:t>
      </w:r>
    </w:p>
    <w:p w:rsidR="00264331" w:rsidRPr="00520718" w:rsidRDefault="00264331" w:rsidP="00264331">
      <w:pPr>
        <w:numPr>
          <w:ilvl w:val="0"/>
          <w:numId w:val="2"/>
        </w:numPr>
        <w:tabs>
          <w:tab w:val="left" w:pos="993"/>
        </w:tabs>
        <w:spacing w:before="0" w:after="0"/>
        <w:ind w:left="0" w:firstLine="567"/>
      </w:pPr>
      <w:r w:rsidRPr="00520718">
        <w:t>горные, взрывные, мелиоративные работы, в том числе связанные с временным затоплением земель;</w:t>
      </w:r>
    </w:p>
    <w:p w:rsidR="00264331" w:rsidRPr="00520718" w:rsidRDefault="00264331" w:rsidP="00264331">
      <w:pPr>
        <w:numPr>
          <w:ilvl w:val="0"/>
          <w:numId w:val="2"/>
        </w:numPr>
        <w:tabs>
          <w:tab w:val="left" w:pos="993"/>
        </w:tabs>
        <w:spacing w:before="0" w:after="0"/>
        <w:ind w:left="0" w:firstLine="567"/>
      </w:pPr>
      <w:r w:rsidRPr="00520718">
        <w:t>посадка и вырубка деревьев и кустарников;</w:t>
      </w:r>
    </w:p>
    <w:p w:rsidR="00264331" w:rsidRPr="00520718" w:rsidRDefault="00264331" w:rsidP="00264331">
      <w:pPr>
        <w:numPr>
          <w:ilvl w:val="0"/>
          <w:numId w:val="2"/>
        </w:numPr>
        <w:tabs>
          <w:tab w:val="left" w:pos="993"/>
        </w:tabs>
        <w:spacing w:before="0" w:after="0"/>
        <w:ind w:left="0" w:firstLine="567"/>
      </w:pPr>
      <w:r w:rsidRPr="00520718">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264331" w:rsidRPr="00520718" w:rsidRDefault="00264331" w:rsidP="00264331">
      <w:pPr>
        <w:numPr>
          <w:ilvl w:val="0"/>
          <w:numId w:val="2"/>
        </w:numPr>
        <w:tabs>
          <w:tab w:val="left" w:pos="993"/>
        </w:tabs>
        <w:spacing w:before="0" w:after="0"/>
        <w:ind w:left="0" w:firstLine="567"/>
      </w:pPr>
      <w:r w:rsidRPr="00520718">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264331" w:rsidRPr="00520718" w:rsidRDefault="00264331" w:rsidP="00264331">
      <w:pPr>
        <w:numPr>
          <w:ilvl w:val="0"/>
          <w:numId w:val="2"/>
        </w:numPr>
        <w:tabs>
          <w:tab w:val="left" w:pos="993"/>
        </w:tabs>
        <w:spacing w:before="0" w:after="0"/>
        <w:ind w:left="0" w:firstLine="567"/>
      </w:pPr>
      <w:r w:rsidRPr="00520718">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264331" w:rsidRPr="00520718" w:rsidRDefault="00264331" w:rsidP="00264331">
      <w:pPr>
        <w:numPr>
          <w:ilvl w:val="0"/>
          <w:numId w:val="2"/>
        </w:numPr>
        <w:tabs>
          <w:tab w:val="left" w:pos="993"/>
        </w:tabs>
        <w:spacing w:before="0" w:after="0"/>
        <w:ind w:left="0" w:firstLine="567"/>
      </w:pPr>
      <w:r w:rsidRPr="00520718">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264331" w:rsidRPr="00520718" w:rsidRDefault="00264331" w:rsidP="00264331">
      <w:pPr>
        <w:numPr>
          <w:ilvl w:val="0"/>
          <w:numId w:val="2"/>
        </w:numPr>
        <w:tabs>
          <w:tab w:val="left" w:pos="993"/>
        </w:tabs>
        <w:spacing w:before="0" w:after="0"/>
        <w:ind w:left="0" w:firstLine="567"/>
      </w:pPr>
      <w:r w:rsidRPr="00520718">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264331" w:rsidRPr="00520718" w:rsidRDefault="00264331" w:rsidP="00264331">
      <w:pPr>
        <w:numPr>
          <w:ilvl w:val="0"/>
          <w:numId w:val="2"/>
        </w:numPr>
        <w:tabs>
          <w:tab w:val="left" w:pos="993"/>
        </w:tabs>
        <w:spacing w:before="0" w:after="0"/>
        <w:ind w:left="0" w:firstLine="567"/>
      </w:pPr>
      <w:r w:rsidRPr="00520718">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264331" w:rsidRPr="00520718" w:rsidRDefault="00264331" w:rsidP="00264331">
      <w:pPr>
        <w:pStyle w:val="3"/>
      </w:pPr>
      <w:bookmarkStart w:id="191" w:name="_Toc4701066"/>
      <w:r w:rsidRPr="00520718">
        <w:t>Охранная зона линий и сооружений связи</w:t>
      </w:r>
      <w:bookmarkEnd w:id="191"/>
    </w:p>
    <w:p w:rsidR="00264331" w:rsidRPr="00520718" w:rsidRDefault="00264331" w:rsidP="00264331">
      <w:r w:rsidRPr="00520718">
        <w:t>На трассах кабельных и воздушных линий связи и линий радиофикации в соответствии с Правилами охраны линий и сооружений связи Российской Федерации, утвержденными постановлением Правительства Российской Федерации от 9 июня 1995 г. № 578, устанавливаются охранные зоны с особыми условиями использования:</w:t>
      </w:r>
    </w:p>
    <w:p w:rsidR="00264331" w:rsidRPr="00520718" w:rsidRDefault="00264331" w:rsidP="00264331">
      <w:pPr>
        <w:numPr>
          <w:ilvl w:val="0"/>
          <w:numId w:val="2"/>
        </w:numPr>
        <w:tabs>
          <w:tab w:val="left" w:pos="993"/>
        </w:tabs>
        <w:spacing w:before="0" w:after="0"/>
        <w:ind w:left="0" w:firstLine="567"/>
      </w:pPr>
      <w:r w:rsidRPr="00520718">
        <w:t>для подземных кабельных и для воздушных линий связи и линий радиофикации, расположенных вне населённых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 с каждой стороны;</w:t>
      </w:r>
    </w:p>
    <w:p w:rsidR="00264331" w:rsidRPr="00520718" w:rsidRDefault="00264331" w:rsidP="00264331">
      <w:pPr>
        <w:numPr>
          <w:ilvl w:val="0"/>
          <w:numId w:val="2"/>
        </w:numPr>
        <w:tabs>
          <w:tab w:val="left" w:pos="993"/>
        </w:tabs>
        <w:spacing w:before="0" w:after="0"/>
        <w:ind w:left="0" w:firstLine="567"/>
      </w:pPr>
      <w:r w:rsidRPr="00520718">
        <w:lastRenderedPageBreak/>
        <w:t>создаются просеки в лесных массивах и зелёных насаждениях:</w:t>
      </w:r>
    </w:p>
    <w:p w:rsidR="00264331" w:rsidRPr="00520718" w:rsidRDefault="00264331" w:rsidP="00264331">
      <w:pPr>
        <w:numPr>
          <w:ilvl w:val="0"/>
          <w:numId w:val="2"/>
        </w:numPr>
        <w:tabs>
          <w:tab w:val="left" w:pos="993"/>
        </w:tabs>
        <w:spacing w:before="0" w:after="0"/>
        <w:ind w:left="0" w:firstLine="567"/>
      </w:pPr>
      <w:r w:rsidRPr="00520718">
        <w:t>при высоте насаждений менее 4 м – шириной не менее расстояния между крайними проводами воздушных линий связи и линий радиофикации плюс 4 м (по 2 м с каждой стороны от крайних проводов до ветвей деревьев);</w:t>
      </w:r>
    </w:p>
    <w:p w:rsidR="00264331" w:rsidRPr="00520718" w:rsidRDefault="00264331" w:rsidP="00264331">
      <w:pPr>
        <w:numPr>
          <w:ilvl w:val="0"/>
          <w:numId w:val="2"/>
        </w:numPr>
        <w:tabs>
          <w:tab w:val="left" w:pos="993"/>
        </w:tabs>
        <w:spacing w:before="0" w:after="0"/>
        <w:ind w:left="0" w:firstLine="567"/>
      </w:pPr>
      <w:r w:rsidRPr="00520718">
        <w:t>при высоте насаждений более 4 м – шириной не менее расстояния между крайними проводами воздушных линий связи и линий радиофикации плюс 6 м (по 3 м с каждой стороны от крайних проводов до ветвей деревьев);</w:t>
      </w:r>
    </w:p>
    <w:p w:rsidR="00264331" w:rsidRPr="00520718" w:rsidRDefault="00264331" w:rsidP="00264331">
      <w:pPr>
        <w:numPr>
          <w:ilvl w:val="0"/>
          <w:numId w:val="2"/>
        </w:numPr>
        <w:tabs>
          <w:tab w:val="left" w:pos="993"/>
        </w:tabs>
        <w:spacing w:before="0" w:after="0"/>
        <w:ind w:left="0" w:firstLine="567"/>
      </w:pPr>
      <w:r w:rsidRPr="00520718">
        <w:t>вдоль трассы кабеля связи – шириной не менее 6 м (по 3 м с каждой стороны от кабеля связи);</w:t>
      </w:r>
    </w:p>
    <w:p w:rsidR="00264331" w:rsidRPr="00520718" w:rsidRDefault="00264331" w:rsidP="00264331">
      <w:r w:rsidRPr="00520718">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приёмки работ.</w:t>
      </w:r>
    </w:p>
    <w:p w:rsidR="00264331" w:rsidRPr="00520718" w:rsidRDefault="00264331" w:rsidP="00264331">
      <w:pPr>
        <w:pStyle w:val="3"/>
      </w:pPr>
      <w:bookmarkStart w:id="192" w:name="_Toc4701067"/>
      <w:r w:rsidRPr="00520718">
        <w:t>Охранные зоны магистральных трубопроводов</w:t>
      </w:r>
      <w:bookmarkEnd w:id="192"/>
    </w:p>
    <w:p w:rsidR="00264331" w:rsidRPr="00520718" w:rsidRDefault="00264331" w:rsidP="00264331">
      <w:r w:rsidRPr="00520718">
        <w:t>Охранные зоны устанавливаются на основании Правил охраны магистральных трубопроводов, утвержденных постановлением Госгортехнадзора России от 24.04.1992 № 9,</w:t>
      </w:r>
      <w:r w:rsidR="00A87890" w:rsidRPr="00520718">
        <w:t xml:space="preserve"> </w:t>
      </w:r>
      <w:r w:rsidRPr="00520718">
        <w:t>с учетом дополнений, утвержденных постановлением Госгортехнадзора России от 23.11.1994 № 61. Охранные зоны устанавливаются в целях обеспечения сохранности, создания нормальных условий эксплуатации и предотвращения несчастных случаев на магистральных трубопроводах, транспортирующих нефть, природный газ, нефтепродукты, нефтяной и искусственный углеводородные газы, сжиженные углеводородные газы, нестабильный бензин,</w:t>
      </w:r>
      <w:r w:rsidR="00A87890" w:rsidRPr="00520718">
        <w:t xml:space="preserve"> </w:t>
      </w:r>
      <w:r w:rsidRPr="00520718">
        <w:t>конденсат и жидкий аммиак.</w:t>
      </w:r>
    </w:p>
    <w:p w:rsidR="00264331" w:rsidRPr="00520718" w:rsidRDefault="00264331" w:rsidP="00264331">
      <w:r w:rsidRPr="00520718">
        <w:t>Охранная зона магистрального газопровода устанавливается в виде:</w:t>
      </w:r>
    </w:p>
    <w:p w:rsidR="00264331" w:rsidRPr="00520718" w:rsidRDefault="00264331" w:rsidP="00264331">
      <w:pPr>
        <w:numPr>
          <w:ilvl w:val="0"/>
          <w:numId w:val="2"/>
        </w:numPr>
        <w:tabs>
          <w:tab w:val="left" w:pos="993"/>
        </w:tabs>
        <w:spacing w:before="0" w:after="0"/>
        <w:ind w:left="0" w:firstLine="567"/>
      </w:pPr>
      <w:r w:rsidRPr="00520718">
        <w:t>участка земли, ограниченного условными линиями, проходящими на расстоянии 25 м от оси трубопровода с каждой стороны;</w:t>
      </w:r>
    </w:p>
    <w:p w:rsidR="00264331" w:rsidRPr="00520718" w:rsidRDefault="00264331" w:rsidP="00264331">
      <w:pPr>
        <w:numPr>
          <w:ilvl w:val="0"/>
          <w:numId w:val="2"/>
        </w:numPr>
        <w:tabs>
          <w:tab w:val="left" w:pos="993"/>
        </w:tabs>
        <w:spacing w:before="0" w:after="0"/>
        <w:ind w:left="0" w:firstLine="567"/>
      </w:pPr>
      <w:r w:rsidRPr="00520718">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расстояние 100 м с каждой стороны;</w:t>
      </w:r>
    </w:p>
    <w:p w:rsidR="00264331" w:rsidRPr="00520718" w:rsidRDefault="00264331" w:rsidP="00264331">
      <w:pPr>
        <w:numPr>
          <w:ilvl w:val="0"/>
          <w:numId w:val="2"/>
        </w:numPr>
        <w:tabs>
          <w:tab w:val="left" w:pos="993"/>
        </w:tabs>
        <w:spacing w:before="0" w:after="0"/>
        <w:ind w:left="0" w:firstLine="567"/>
      </w:pPr>
      <w:r w:rsidRPr="00520718">
        <w:t>вокруг компрессорных и газораспределительных станций – в виде участка земли, ограниченного замкнутой линией, отстоящей от границ территорий указанных объектов на расстояние 100 м во все стороны.</w:t>
      </w:r>
    </w:p>
    <w:p w:rsidR="00264331" w:rsidRPr="00520718" w:rsidRDefault="00264331" w:rsidP="00264331">
      <w:r w:rsidRPr="00520718">
        <w:t>Регламенты использования охранных зон магистральных трубопроводов:</w:t>
      </w:r>
    </w:p>
    <w:p w:rsidR="00264331" w:rsidRPr="00520718" w:rsidRDefault="00264331" w:rsidP="00264331">
      <w:r w:rsidRPr="00520718">
        <w:t>В охранных зонах трубопроводов без письменного разрешения предприятия трубопроводного транспорта запрещается:</w:t>
      </w:r>
    </w:p>
    <w:p w:rsidR="00264331" w:rsidRPr="00520718" w:rsidRDefault="00264331" w:rsidP="00264331">
      <w:pPr>
        <w:numPr>
          <w:ilvl w:val="0"/>
          <w:numId w:val="2"/>
        </w:numPr>
        <w:tabs>
          <w:tab w:val="left" w:pos="993"/>
        </w:tabs>
        <w:spacing w:before="0" w:after="0"/>
        <w:ind w:left="0" w:firstLine="567"/>
      </w:pPr>
      <w:r w:rsidRPr="00520718">
        <w:t>возведение любых зданий и сооружений;</w:t>
      </w:r>
    </w:p>
    <w:p w:rsidR="00264331" w:rsidRPr="00520718" w:rsidRDefault="00264331" w:rsidP="00264331">
      <w:pPr>
        <w:numPr>
          <w:ilvl w:val="0"/>
          <w:numId w:val="2"/>
        </w:numPr>
        <w:tabs>
          <w:tab w:val="left" w:pos="993"/>
        </w:tabs>
        <w:spacing w:before="0" w:after="0"/>
        <w:ind w:left="0" w:firstLine="567"/>
      </w:pPr>
      <w:r w:rsidRPr="00520718">
        <w:t>посадка деревьев и кустарников всех видов, складирование материалов, выделение рыбопромысловых участков, добыча рыбы, водных животных и растений, размещение водопоев;</w:t>
      </w:r>
    </w:p>
    <w:p w:rsidR="00264331" w:rsidRPr="00520718" w:rsidRDefault="00264331" w:rsidP="00264331">
      <w:pPr>
        <w:numPr>
          <w:ilvl w:val="0"/>
          <w:numId w:val="2"/>
        </w:numPr>
        <w:tabs>
          <w:tab w:val="left" w:pos="993"/>
        </w:tabs>
        <w:spacing w:before="0" w:after="0"/>
        <w:ind w:left="0" w:firstLine="567"/>
      </w:pPr>
      <w:r w:rsidRPr="00520718">
        <w:t>сооружение проездов и переездов через трассы трубопроводов, стоянок автомобильного транспорта, тракторов и механизмов;</w:t>
      </w:r>
    </w:p>
    <w:p w:rsidR="00264331" w:rsidRPr="00520718" w:rsidRDefault="00264331" w:rsidP="00264331">
      <w:pPr>
        <w:numPr>
          <w:ilvl w:val="0"/>
          <w:numId w:val="2"/>
        </w:numPr>
        <w:tabs>
          <w:tab w:val="left" w:pos="993"/>
        </w:tabs>
        <w:spacing w:before="0" w:after="0"/>
        <w:ind w:left="0" w:firstLine="567"/>
      </w:pPr>
      <w:r w:rsidRPr="00520718">
        <w:t>производство мелиоративных земляных работы, сооружение оросительных и осушительных систем;</w:t>
      </w:r>
    </w:p>
    <w:p w:rsidR="00264331" w:rsidRPr="00520718" w:rsidRDefault="00264331" w:rsidP="00264331">
      <w:pPr>
        <w:numPr>
          <w:ilvl w:val="0"/>
          <w:numId w:val="2"/>
        </w:numPr>
        <w:tabs>
          <w:tab w:val="left" w:pos="993"/>
        </w:tabs>
        <w:spacing w:before="0" w:after="0"/>
        <w:ind w:left="0" w:firstLine="567"/>
      </w:pPr>
      <w:r w:rsidRPr="00520718">
        <w:t>производство различного рода открытых и подземных, строительных, монтажных и взрывных работы, планировки грунта;</w:t>
      </w:r>
    </w:p>
    <w:p w:rsidR="00264331" w:rsidRPr="00520718" w:rsidRDefault="00264331" w:rsidP="00264331">
      <w:pPr>
        <w:numPr>
          <w:ilvl w:val="0"/>
          <w:numId w:val="2"/>
        </w:numPr>
        <w:tabs>
          <w:tab w:val="left" w:pos="993"/>
        </w:tabs>
        <w:spacing w:before="0" w:after="0"/>
        <w:ind w:left="0" w:firstLine="567"/>
      </w:pPr>
      <w:r w:rsidRPr="00520718">
        <w:t>производство геологосъемочных, геологоразведочных, поисковых, геодезических и другие изыскательских работ, связанных с устройством скважин, шурфов и взятием проб грунта (кроме почвенных образцов);</w:t>
      </w:r>
    </w:p>
    <w:p w:rsidR="00264331" w:rsidRPr="00520718" w:rsidRDefault="00264331" w:rsidP="00264331">
      <w:pPr>
        <w:numPr>
          <w:ilvl w:val="0"/>
          <w:numId w:val="2"/>
        </w:numPr>
        <w:tabs>
          <w:tab w:val="left" w:pos="993"/>
        </w:tabs>
        <w:spacing w:before="0" w:after="0"/>
        <w:ind w:left="0" w:firstLine="567"/>
      </w:pPr>
      <w:r w:rsidRPr="00520718">
        <w:t>перемещение, засыпка и нарушение информационных знаков, контрольноизмерительных пунктов;</w:t>
      </w:r>
    </w:p>
    <w:p w:rsidR="00264331" w:rsidRPr="00520718" w:rsidRDefault="00264331" w:rsidP="00264331">
      <w:pPr>
        <w:numPr>
          <w:ilvl w:val="0"/>
          <w:numId w:val="2"/>
        </w:numPr>
        <w:tabs>
          <w:tab w:val="left" w:pos="993"/>
        </w:tabs>
        <w:spacing w:before="0" w:after="0"/>
        <w:ind w:left="0" w:firstLine="567"/>
      </w:pPr>
      <w:r w:rsidRPr="00520718">
        <w:t xml:space="preserve">нарушение ограждений узлов линейной арматуры, станций катодной и дренажной защиты, линейных и смотровых колодцев и других линейных устройств, открытие и </w:t>
      </w:r>
      <w:r w:rsidRPr="00520718">
        <w:lastRenderedPageBreak/>
        <w:t>закрытие кранов и задвижек, отключение или включение средств связи, энергоснабжения и телемеханики трубопроводов;</w:t>
      </w:r>
    </w:p>
    <w:p w:rsidR="00264331" w:rsidRPr="00520718" w:rsidRDefault="00264331" w:rsidP="00264331">
      <w:pPr>
        <w:numPr>
          <w:ilvl w:val="0"/>
          <w:numId w:val="2"/>
        </w:numPr>
        <w:tabs>
          <w:tab w:val="left" w:pos="993"/>
        </w:tabs>
        <w:spacing w:before="0" w:after="0"/>
        <w:ind w:left="0" w:firstLine="567"/>
      </w:pPr>
      <w:r w:rsidRPr="00520718">
        <w:t>организация свалок, разлитие растворов кислот, солей и щелочей;</w:t>
      </w:r>
    </w:p>
    <w:p w:rsidR="00264331" w:rsidRPr="00520718" w:rsidRDefault="00264331" w:rsidP="00264331">
      <w:pPr>
        <w:numPr>
          <w:ilvl w:val="0"/>
          <w:numId w:val="2"/>
        </w:numPr>
        <w:tabs>
          <w:tab w:val="left" w:pos="993"/>
        </w:tabs>
        <w:spacing w:before="0" w:after="0"/>
        <w:ind w:left="0" w:firstLine="567"/>
      </w:pPr>
      <w:r w:rsidRPr="00520718">
        <w:t>разрушение берегоукрепительных сооружений, водопропускных устройств, земляных и иных сооружений (устройств), предохраняющих трубопроводы от разрушения, а прилегающую территорию и окружающую местность – от аварийного разлива транспортируемой продукции;</w:t>
      </w:r>
    </w:p>
    <w:p w:rsidR="00264331" w:rsidRPr="00520718" w:rsidRDefault="00264331" w:rsidP="00264331">
      <w:pPr>
        <w:numPr>
          <w:ilvl w:val="0"/>
          <w:numId w:val="2"/>
        </w:numPr>
        <w:tabs>
          <w:tab w:val="left" w:pos="993"/>
        </w:tabs>
        <w:spacing w:before="0" w:after="0"/>
        <w:ind w:left="0" w:firstLine="567"/>
      </w:pPr>
      <w:r w:rsidRPr="00520718">
        <w:t>бросать якоря, проходить с отданными якорями, цепями, лотами, волокушами и тралами, производить дноуглубительные и землечерпальные работы;</w:t>
      </w:r>
    </w:p>
    <w:p w:rsidR="00264331" w:rsidRPr="00520718" w:rsidRDefault="00264331" w:rsidP="00264331">
      <w:pPr>
        <w:numPr>
          <w:ilvl w:val="0"/>
          <w:numId w:val="2"/>
        </w:numPr>
        <w:tabs>
          <w:tab w:val="left" w:pos="993"/>
        </w:tabs>
        <w:spacing w:before="0" w:after="0"/>
        <w:ind w:left="0" w:firstLine="567"/>
      </w:pPr>
      <w:r w:rsidRPr="00520718">
        <w:t>разведение огня и размещение каких-либо открытых или закрытых источников огня.</w:t>
      </w:r>
    </w:p>
    <w:p w:rsidR="00264331" w:rsidRPr="00520718" w:rsidRDefault="00264331" w:rsidP="00264331">
      <w:pPr>
        <w:pStyle w:val="3"/>
      </w:pPr>
      <w:bookmarkStart w:id="193" w:name="_Toc4701068"/>
      <w:r w:rsidRPr="00520718">
        <w:t>Охранные зоны объектов газораспределительной сети</w:t>
      </w:r>
      <w:bookmarkEnd w:id="193"/>
    </w:p>
    <w:p w:rsidR="00264331" w:rsidRPr="00520718" w:rsidRDefault="00264331" w:rsidP="00264331">
      <w:r w:rsidRPr="00520718">
        <w:t>Размеры охранных зон для объектов газораспределительной сети и условия использования земельных участков, расположенных в их пределах, определяются Правилами охраны газораспределительных сетей, утвержденных постановлением Правительства Российской Федерации от 20.11.2000 № 878.</w:t>
      </w:r>
    </w:p>
    <w:p w:rsidR="00264331" w:rsidRPr="00520718" w:rsidRDefault="00264331" w:rsidP="00264331">
      <w:r w:rsidRPr="00520718">
        <w:t>Для газораспределительных сетей устанавливаются следующие охранные зоны:</w:t>
      </w:r>
    </w:p>
    <w:p w:rsidR="00264331" w:rsidRPr="00520718" w:rsidRDefault="00264331" w:rsidP="00264331">
      <w:pPr>
        <w:numPr>
          <w:ilvl w:val="0"/>
          <w:numId w:val="2"/>
        </w:numPr>
        <w:tabs>
          <w:tab w:val="left" w:pos="993"/>
        </w:tabs>
        <w:spacing w:before="0" w:after="0"/>
        <w:ind w:left="0" w:firstLine="567"/>
      </w:pPr>
      <w:r w:rsidRPr="00520718">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264331" w:rsidRPr="00520718" w:rsidRDefault="00264331" w:rsidP="00264331">
      <w:pPr>
        <w:numPr>
          <w:ilvl w:val="0"/>
          <w:numId w:val="2"/>
        </w:numPr>
        <w:tabs>
          <w:tab w:val="left" w:pos="993"/>
        </w:tabs>
        <w:spacing w:before="0" w:after="0"/>
        <w:ind w:left="0" w:firstLine="567"/>
      </w:pPr>
      <w:r w:rsidRPr="00520718">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 – с противоположной стороны;</w:t>
      </w:r>
    </w:p>
    <w:p w:rsidR="00264331" w:rsidRPr="00520718" w:rsidRDefault="00264331" w:rsidP="00264331">
      <w:pPr>
        <w:numPr>
          <w:ilvl w:val="0"/>
          <w:numId w:val="2"/>
        </w:numPr>
        <w:tabs>
          <w:tab w:val="left" w:pos="993"/>
        </w:tabs>
        <w:spacing w:before="0" w:after="0"/>
        <w:ind w:left="0" w:firstLine="567"/>
      </w:pPr>
      <w:r w:rsidRPr="00520718">
        <w:t>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rsidR="00264331" w:rsidRPr="00520718" w:rsidRDefault="00264331" w:rsidP="00264331">
      <w:pPr>
        <w:numPr>
          <w:ilvl w:val="0"/>
          <w:numId w:val="2"/>
        </w:numPr>
        <w:tabs>
          <w:tab w:val="left" w:pos="993"/>
        </w:tabs>
        <w:spacing w:before="0" w:after="0"/>
        <w:ind w:left="0" w:firstLine="567"/>
      </w:pPr>
      <w:r w:rsidRPr="00520718">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264331" w:rsidRPr="00520718" w:rsidRDefault="00264331" w:rsidP="00264331">
      <w:pPr>
        <w:numPr>
          <w:ilvl w:val="0"/>
          <w:numId w:val="2"/>
        </w:numPr>
        <w:tabs>
          <w:tab w:val="left" w:pos="993"/>
        </w:tabs>
        <w:spacing w:before="0" w:after="0"/>
        <w:ind w:left="0" w:firstLine="567"/>
      </w:pPr>
      <w:r w:rsidRPr="00520718">
        <w:t>вдоль трасс межпоселковых газопроводов, проходящих по лесам и древеснокустарниковой растительности, - в виде просек шириной 6 м, по 3 м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264331" w:rsidRPr="00520718" w:rsidRDefault="00264331" w:rsidP="00264331">
      <w:r w:rsidRPr="00520718">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264331" w:rsidRPr="00520718" w:rsidRDefault="00264331" w:rsidP="00264331">
      <w:r w:rsidRPr="00520718">
        <w:t>Регламенты использования охранных зон объектов газораспределительной сети</w:t>
      </w:r>
    </w:p>
    <w:p w:rsidR="00264331" w:rsidRPr="00520718" w:rsidRDefault="00264331" w:rsidP="00264331">
      <w:r w:rsidRPr="00520718">
        <w:t>На земельных участках, входящих в охранные зоны газораспределительных сетей запрещается:</w:t>
      </w:r>
    </w:p>
    <w:p w:rsidR="00264331" w:rsidRPr="00520718" w:rsidRDefault="00264331" w:rsidP="00264331">
      <w:pPr>
        <w:numPr>
          <w:ilvl w:val="0"/>
          <w:numId w:val="2"/>
        </w:numPr>
        <w:tabs>
          <w:tab w:val="left" w:pos="993"/>
        </w:tabs>
        <w:spacing w:before="0" w:after="0"/>
        <w:ind w:left="0" w:firstLine="567"/>
      </w:pPr>
      <w:r w:rsidRPr="00520718">
        <w:t>возводить объекты жилого, общественно-делового и производственного назначения;</w:t>
      </w:r>
    </w:p>
    <w:p w:rsidR="00264331" w:rsidRPr="00520718" w:rsidRDefault="00264331" w:rsidP="00264331">
      <w:pPr>
        <w:numPr>
          <w:ilvl w:val="0"/>
          <w:numId w:val="2"/>
        </w:numPr>
        <w:tabs>
          <w:tab w:val="left" w:pos="993"/>
        </w:tabs>
        <w:spacing w:before="0" w:after="0"/>
        <w:ind w:left="0" w:firstLine="567"/>
      </w:pPr>
      <w:r w:rsidRPr="00520718">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264331" w:rsidRPr="00520718" w:rsidRDefault="00264331" w:rsidP="00264331">
      <w:pPr>
        <w:numPr>
          <w:ilvl w:val="0"/>
          <w:numId w:val="2"/>
        </w:numPr>
        <w:tabs>
          <w:tab w:val="left" w:pos="993"/>
        </w:tabs>
        <w:spacing w:before="0" w:after="0"/>
        <w:ind w:left="0" w:firstLine="567"/>
      </w:pPr>
      <w:r w:rsidRPr="00520718">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264331" w:rsidRPr="00520718" w:rsidRDefault="00264331" w:rsidP="00264331">
      <w:pPr>
        <w:numPr>
          <w:ilvl w:val="0"/>
          <w:numId w:val="2"/>
        </w:numPr>
        <w:tabs>
          <w:tab w:val="left" w:pos="993"/>
        </w:tabs>
        <w:spacing w:before="0" w:after="0"/>
        <w:ind w:left="0" w:firstLine="567"/>
      </w:pPr>
      <w:r w:rsidRPr="00520718">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264331" w:rsidRPr="00520718" w:rsidRDefault="00264331" w:rsidP="00264331">
      <w:pPr>
        <w:numPr>
          <w:ilvl w:val="0"/>
          <w:numId w:val="2"/>
        </w:numPr>
        <w:tabs>
          <w:tab w:val="left" w:pos="993"/>
        </w:tabs>
        <w:spacing w:before="0" w:after="0"/>
        <w:ind w:left="0" w:firstLine="567"/>
      </w:pPr>
      <w:r w:rsidRPr="00520718">
        <w:lastRenderedPageBreak/>
        <w:t>устраивать свалки и склады, разливать растворы кислот, солей, щелочей и других химически активных веществ;</w:t>
      </w:r>
    </w:p>
    <w:p w:rsidR="00264331" w:rsidRPr="00520718" w:rsidRDefault="00264331" w:rsidP="00264331">
      <w:pPr>
        <w:numPr>
          <w:ilvl w:val="0"/>
          <w:numId w:val="2"/>
        </w:numPr>
        <w:tabs>
          <w:tab w:val="left" w:pos="993"/>
        </w:tabs>
        <w:spacing w:before="0" w:after="0"/>
        <w:ind w:left="0" w:firstLine="567"/>
      </w:pPr>
      <w:r w:rsidRPr="00520718">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264331" w:rsidRPr="00520718" w:rsidRDefault="00264331" w:rsidP="00264331">
      <w:pPr>
        <w:numPr>
          <w:ilvl w:val="0"/>
          <w:numId w:val="2"/>
        </w:numPr>
        <w:tabs>
          <w:tab w:val="left" w:pos="993"/>
        </w:tabs>
        <w:spacing w:before="0" w:after="0"/>
        <w:ind w:left="0" w:firstLine="567"/>
      </w:pPr>
      <w:r w:rsidRPr="00520718">
        <w:t>разводить огонь и размещать источники огня;</w:t>
      </w:r>
    </w:p>
    <w:p w:rsidR="00264331" w:rsidRPr="00520718" w:rsidRDefault="00264331" w:rsidP="00264331">
      <w:pPr>
        <w:numPr>
          <w:ilvl w:val="0"/>
          <w:numId w:val="2"/>
        </w:numPr>
        <w:tabs>
          <w:tab w:val="left" w:pos="993"/>
        </w:tabs>
        <w:spacing w:before="0" w:after="0"/>
        <w:ind w:left="0" w:firstLine="567"/>
      </w:pPr>
      <w:r w:rsidRPr="00520718">
        <w:t>устраивать погреба, обрабатывать почву сельскохозяйственными и мелиоративными орудиями и механизмами на глубину более 0,3 м;</w:t>
      </w:r>
    </w:p>
    <w:p w:rsidR="00264331" w:rsidRPr="00520718" w:rsidRDefault="00264331" w:rsidP="00264331">
      <w:pPr>
        <w:numPr>
          <w:ilvl w:val="0"/>
          <w:numId w:val="2"/>
        </w:numPr>
        <w:tabs>
          <w:tab w:val="left" w:pos="993"/>
        </w:tabs>
        <w:spacing w:before="0" w:after="0"/>
        <w:ind w:left="0" w:firstLine="567"/>
      </w:pPr>
      <w:r w:rsidRPr="00520718">
        <w:t>открывать калитки и двери ГРП и других зданий газораспределительной сети, люки подземных колодцев, включать или отключать электроснабжение средств связи, освещения и систем телемеханики;</w:t>
      </w:r>
    </w:p>
    <w:p w:rsidR="00264331" w:rsidRPr="00520718" w:rsidRDefault="00264331" w:rsidP="00264331">
      <w:pPr>
        <w:numPr>
          <w:ilvl w:val="0"/>
          <w:numId w:val="2"/>
        </w:numPr>
        <w:tabs>
          <w:tab w:val="left" w:pos="993"/>
        </w:tabs>
        <w:spacing w:before="0" w:after="0"/>
        <w:ind w:left="0" w:firstLine="567"/>
      </w:pPr>
      <w:r w:rsidRPr="00520718">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264331" w:rsidRPr="00520718" w:rsidRDefault="00264331" w:rsidP="00264331">
      <w:pPr>
        <w:numPr>
          <w:ilvl w:val="0"/>
          <w:numId w:val="2"/>
        </w:numPr>
        <w:tabs>
          <w:tab w:val="left" w:pos="993"/>
        </w:tabs>
        <w:spacing w:before="0" w:after="0"/>
        <w:ind w:left="0" w:firstLine="567"/>
      </w:pPr>
      <w:r w:rsidRPr="00520718">
        <w:t>самовольно подключаться к газораспределительным сетям.</w:t>
      </w:r>
    </w:p>
    <w:p w:rsidR="000A1B6C" w:rsidRPr="00520718" w:rsidRDefault="000A1B6C" w:rsidP="00297C77">
      <w:pPr>
        <w:pStyle w:val="2"/>
      </w:pPr>
      <w:bookmarkStart w:id="194" w:name="_Toc4701069"/>
      <w:r w:rsidRPr="00520718">
        <w:t>Санитарные разрывы</w:t>
      </w:r>
      <w:bookmarkEnd w:id="194"/>
    </w:p>
    <w:p w:rsidR="000A1B6C" w:rsidRPr="00520718" w:rsidRDefault="000A1B6C" w:rsidP="000A1B6C">
      <w:pPr>
        <w:pStyle w:val="3"/>
      </w:pPr>
      <w:bookmarkStart w:id="195" w:name="_Toc4701070"/>
      <w:r w:rsidRPr="00520718">
        <w:t>Санитарный разрыв от автомобильных дорог, объектов водного и воздушного транспорта</w:t>
      </w:r>
      <w:bookmarkEnd w:id="195"/>
    </w:p>
    <w:p w:rsidR="000A1B6C" w:rsidRPr="00520718" w:rsidRDefault="000A1B6C" w:rsidP="000A1B6C">
      <w:r w:rsidRPr="00520718">
        <w:t>Для автомобильных дорог, морских портов, а также вдоль стандартных маршрутов полета в зоне взлета и посадки воздушных судов устанавливается санитарные разрывы от источника химического, биологического и/или физического воздействия, уменьшающее эти воздействия до значений гигиенических нормативов. В соответствии с СанПиН 2.2.1/2.1.1.1200-03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0A1B6C" w:rsidRPr="00520718" w:rsidRDefault="000A1B6C" w:rsidP="000A1B6C">
      <w:pPr>
        <w:pStyle w:val="3"/>
      </w:pPr>
      <w:bookmarkStart w:id="196" w:name="_Toc4701071"/>
      <w:r w:rsidRPr="00520718">
        <w:t>Санитарные разрывы от линий электропередачи</w:t>
      </w:r>
      <w:bookmarkEnd w:id="196"/>
    </w:p>
    <w:p w:rsidR="000A1B6C" w:rsidRPr="00520718" w:rsidRDefault="000A1B6C" w:rsidP="000A1B6C">
      <w:r w:rsidRPr="00520718">
        <w:t>Для высоковольтных линий электропередачи размеры санитарных разрывов совпадают с размерами охранных зон, представленными в разделе «Охранные зоны объектов электрохозяйства».</w:t>
      </w:r>
    </w:p>
    <w:p w:rsidR="000A1B6C" w:rsidRPr="00520718" w:rsidRDefault="000A1B6C" w:rsidP="00297C77">
      <w:pPr>
        <w:pStyle w:val="2"/>
      </w:pPr>
      <w:bookmarkStart w:id="197" w:name="_Toc4701072"/>
      <w:r w:rsidRPr="00520718">
        <w:t>Придорожная полоса автомобильных дорог</w:t>
      </w:r>
      <w:bookmarkEnd w:id="197"/>
    </w:p>
    <w:p w:rsidR="00BB0EAD" w:rsidRPr="00520718" w:rsidRDefault="00BB0EAD" w:rsidP="00BB0EAD">
      <w:r w:rsidRPr="00520718">
        <w:t>Придорожные полосы автомобильных дорог – территории, которые прилегают с обеих сторон к полосе отвода автомобильной дороги и в границах которой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учётом перспектив развития автомобильной дороги. В соответствии с 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устанавливаются для автомобильных дорог (за исключением автомобильных дорог, расположенных в границах населённых пунктов) в зависимости от класса и (или) категории автомобильных дорог с учётом перспектив их развития в размере:</w:t>
      </w:r>
    </w:p>
    <w:p w:rsidR="00BB0EAD" w:rsidRPr="00520718" w:rsidRDefault="00BB0EAD" w:rsidP="00077A0B">
      <w:pPr>
        <w:numPr>
          <w:ilvl w:val="0"/>
          <w:numId w:val="2"/>
        </w:numPr>
        <w:tabs>
          <w:tab w:val="left" w:pos="993"/>
        </w:tabs>
        <w:spacing w:before="0" w:after="0"/>
        <w:ind w:left="0" w:firstLine="567"/>
      </w:pPr>
      <w:r w:rsidRPr="00520718">
        <w:t>75 метров для автомобильных дорог первой и второй категорий;</w:t>
      </w:r>
    </w:p>
    <w:p w:rsidR="00BB0EAD" w:rsidRPr="00520718" w:rsidRDefault="00BB0EAD" w:rsidP="00077A0B">
      <w:pPr>
        <w:numPr>
          <w:ilvl w:val="0"/>
          <w:numId w:val="2"/>
        </w:numPr>
        <w:tabs>
          <w:tab w:val="left" w:pos="993"/>
        </w:tabs>
        <w:spacing w:before="0" w:after="0"/>
        <w:ind w:left="0" w:firstLine="567"/>
      </w:pPr>
      <w:r w:rsidRPr="00520718">
        <w:t>50 метров для автомобильных дорог третьей и четвёртой категории;</w:t>
      </w:r>
    </w:p>
    <w:p w:rsidR="00BB0EAD" w:rsidRPr="00520718" w:rsidRDefault="00BB0EAD" w:rsidP="00077A0B">
      <w:pPr>
        <w:numPr>
          <w:ilvl w:val="0"/>
          <w:numId w:val="2"/>
        </w:numPr>
        <w:tabs>
          <w:tab w:val="left" w:pos="993"/>
        </w:tabs>
        <w:spacing w:before="0" w:after="0"/>
        <w:ind w:left="0" w:firstLine="567"/>
      </w:pPr>
      <w:r w:rsidRPr="00520718">
        <w:t>25 метров для автомобильных дорог пятой категории;</w:t>
      </w:r>
    </w:p>
    <w:p w:rsidR="00BB0EAD" w:rsidRPr="00520718" w:rsidRDefault="00BB0EAD" w:rsidP="00077A0B">
      <w:pPr>
        <w:numPr>
          <w:ilvl w:val="0"/>
          <w:numId w:val="2"/>
        </w:numPr>
        <w:tabs>
          <w:tab w:val="left" w:pos="993"/>
        </w:tabs>
        <w:spacing w:before="0" w:after="0"/>
        <w:ind w:left="0" w:firstLine="567"/>
      </w:pPr>
      <w:r w:rsidRPr="00520718">
        <w:lastRenderedPageBreak/>
        <w:t>100 метров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населёнными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250 тысяч человек;</w:t>
      </w:r>
    </w:p>
    <w:p w:rsidR="00BB0EAD" w:rsidRPr="00520718" w:rsidRDefault="00BB0EAD" w:rsidP="00077A0B">
      <w:pPr>
        <w:numPr>
          <w:ilvl w:val="0"/>
          <w:numId w:val="2"/>
        </w:numPr>
        <w:tabs>
          <w:tab w:val="left" w:pos="993"/>
        </w:tabs>
        <w:spacing w:before="0" w:after="0"/>
        <w:ind w:left="0" w:firstLine="567"/>
      </w:pPr>
      <w:r w:rsidRPr="00520718">
        <w:t>150 метров для участков автомобильных дорог, построенных для объездов городов с численностью населения свыше 250 тысяч человек.</w:t>
      </w:r>
    </w:p>
    <w:p w:rsidR="00BB0EAD" w:rsidRPr="00520718" w:rsidRDefault="00BB0EAD" w:rsidP="00BB0EAD">
      <w:r w:rsidRPr="00520718">
        <w:t>На территории Камчатского края пролегают:</w:t>
      </w:r>
    </w:p>
    <w:p w:rsidR="00BB0EAD" w:rsidRPr="00520718" w:rsidRDefault="00BB0EAD" w:rsidP="00077A0B">
      <w:pPr>
        <w:numPr>
          <w:ilvl w:val="0"/>
          <w:numId w:val="2"/>
        </w:numPr>
        <w:tabs>
          <w:tab w:val="left" w:pos="993"/>
        </w:tabs>
        <w:spacing w:before="0" w:after="0"/>
        <w:ind w:left="0" w:firstLine="567"/>
      </w:pPr>
      <w:r w:rsidRPr="00520718">
        <w:t>автомобильная дорога федерального значения I категории Еизово-Петропавловск-Камчатский», для которой устанавливается</w:t>
      </w:r>
      <w:r w:rsidR="00A87890" w:rsidRPr="00520718">
        <w:t xml:space="preserve"> </w:t>
      </w:r>
      <w:r w:rsidRPr="00520718">
        <w:t>придорожная полоса75 м;</w:t>
      </w:r>
    </w:p>
    <w:p w:rsidR="00BB0EAD" w:rsidRPr="00520718" w:rsidRDefault="00BB0EAD" w:rsidP="00077A0B">
      <w:pPr>
        <w:numPr>
          <w:ilvl w:val="0"/>
          <w:numId w:val="2"/>
        </w:numPr>
        <w:tabs>
          <w:tab w:val="left" w:pos="993"/>
        </w:tabs>
        <w:spacing w:before="0" w:after="0"/>
        <w:ind w:left="0" w:firstLine="567"/>
      </w:pPr>
      <w:r w:rsidRPr="00520718">
        <w:t>автомобильные дороги регионального значения III-V категорий</w:t>
      </w:r>
      <w:r w:rsidR="00A87890" w:rsidRPr="00520718">
        <w:t xml:space="preserve"> </w:t>
      </w:r>
      <w:r w:rsidRPr="00520718">
        <w:t>«Петропавловск-Камчатский - пос. Ключи» и др., для которых устанавливается</w:t>
      </w:r>
      <w:r w:rsidR="00A87890" w:rsidRPr="00520718">
        <w:t xml:space="preserve"> </w:t>
      </w:r>
      <w:r w:rsidRPr="00520718">
        <w:t>придорожная полоса от 50 до 25 м;</w:t>
      </w:r>
    </w:p>
    <w:p w:rsidR="00BB0EAD" w:rsidRPr="00520718" w:rsidRDefault="00BB0EAD" w:rsidP="00077A0B">
      <w:pPr>
        <w:numPr>
          <w:ilvl w:val="0"/>
          <w:numId w:val="2"/>
        </w:numPr>
        <w:tabs>
          <w:tab w:val="left" w:pos="993"/>
        </w:tabs>
        <w:spacing w:before="0" w:after="0"/>
        <w:ind w:left="0" w:firstLine="567"/>
      </w:pPr>
      <w:r w:rsidRPr="00520718">
        <w:t>автомобильные дороги IV-V категорий (автодорога Начикинский совхоз-Усть-Большерецк-п</w:t>
      </w:r>
      <w:r w:rsidR="00A90828" w:rsidRPr="00520718">
        <w:t xml:space="preserve">. </w:t>
      </w:r>
      <w:r w:rsidRPr="00520718">
        <w:t>Октябрьский с подъездом к пристани Косоево-колхоз им</w:t>
      </w:r>
      <w:r w:rsidR="00A90828" w:rsidRPr="00520718">
        <w:t xml:space="preserve">. </w:t>
      </w:r>
      <w:r w:rsidRPr="00520718">
        <w:t>Октябрьской революции; автодорога Садовое кольцо и др.), для которых устанавливается</w:t>
      </w:r>
      <w:r w:rsidR="00A87890" w:rsidRPr="00520718">
        <w:t xml:space="preserve"> </w:t>
      </w:r>
      <w:r w:rsidRPr="00520718">
        <w:t>придорожная полоса от 50 до 25 м.</w:t>
      </w:r>
    </w:p>
    <w:p w:rsidR="00BB0EAD" w:rsidRPr="00520718" w:rsidRDefault="00BB0EAD" w:rsidP="00BB0EAD">
      <w:r w:rsidRPr="00520718">
        <w:t xml:space="preserve">Согласно постановлению Правительства </w:t>
      </w:r>
      <w:r w:rsidR="008737BE" w:rsidRPr="00520718">
        <w:t>Камчатс</w:t>
      </w:r>
      <w:r w:rsidRPr="00520718">
        <w:t>кгого края № 3-П от 10.01.2012 «Об утверждении Порядка установления и использования полос отвода автомобильных дорог общего пользования регионального или межмуниципального значения и Порядка установления и использования придорожных полос автомобильных дорог общего пользования регионального или межмуниципального значения Камчатского края», в</w:t>
      </w:r>
      <w:r w:rsidR="00A87890" w:rsidRPr="00520718">
        <w:t xml:space="preserve"> </w:t>
      </w:r>
      <w:r w:rsidRPr="00520718">
        <w:t>границах полосы отвода автомобильной дороги запрещается:</w:t>
      </w:r>
    </w:p>
    <w:p w:rsidR="00BB0EAD" w:rsidRPr="00520718" w:rsidRDefault="00BB0EAD" w:rsidP="00077A0B">
      <w:pPr>
        <w:numPr>
          <w:ilvl w:val="0"/>
          <w:numId w:val="2"/>
        </w:numPr>
        <w:tabs>
          <w:tab w:val="left" w:pos="993"/>
        </w:tabs>
        <w:spacing w:before="0" w:after="0"/>
        <w:ind w:left="0" w:firstLine="567"/>
      </w:pPr>
      <w:r w:rsidRPr="00520718">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BB0EAD" w:rsidRPr="00520718" w:rsidRDefault="00BB0EAD" w:rsidP="00077A0B">
      <w:pPr>
        <w:numPr>
          <w:ilvl w:val="0"/>
          <w:numId w:val="2"/>
        </w:numPr>
        <w:tabs>
          <w:tab w:val="left" w:pos="993"/>
        </w:tabs>
        <w:spacing w:before="0" w:after="0"/>
        <w:ind w:left="0" w:firstLine="567"/>
      </w:pPr>
      <w:r w:rsidRPr="00520718">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BB0EAD" w:rsidRPr="00520718" w:rsidRDefault="00BB0EAD" w:rsidP="00077A0B">
      <w:pPr>
        <w:numPr>
          <w:ilvl w:val="0"/>
          <w:numId w:val="2"/>
        </w:numPr>
        <w:tabs>
          <w:tab w:val="left" w:pos="993"/>
        </w:tabs>
        <w:spacing w:before="0" w:after="0"/>
        <w:ind w:left="0" w:firstLine="567"/>
      </w:pPr>
      <w:r w:rsidRPr="00520718">
        <w:t>распашка земельных участков, покос травы, осуществление рубок и повреждение зеленых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BB0EAD" w:rsidRPr="00520718" w:rsidRDefault="00BB0EAD" w:rsidP="00077A0B">
      <w:pPr>
        <w:numPr>
          <w:ilvl w:val="0"/>
          <w:numId w:val="2"/>
        </w:numPr>
        <w:tabs>
          <w:tab w:val="left" w:pos="993"/>
        </w:tabs>
        <w:spacing w:before="0" w:after="0"/>
        <w:ind w:left="0" w:firstLine="567"/>
      </w:pPr>
      <w:r w:rsidRPr="00520718">
        <w:t>выпас животных, а также их прогон через автомобильные дороги вне специально предусмотренных для указанных целей мест, согласованных с КГКУ "Камчатуправтодор";</w:t>
      </w:r>
    </w:p>
    <w:p w:rsidR="00BB0EAD" w:rsidRPr="00520718" w:rsidRDefault="00BB0EAD" w:rsidP="00077A0B">
      <w:pPr>
        <w:numPr>
          <w:ilvl w:val="0"/>
          <w:numId w:val="2"/>
        </w:numPr>
        <w:tabs>
          <w:tab w:val="left" w:pos="993"/>
        </w:tabs>
        <w:spacing w:before="0" w:after="0"/>
        <w:ind w:left="0" w:firstLine="567"/>
      </w:pPr>
      <w:r w:rsidRPr="00520718">
        <w:t>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BB0EAD" w:rsidRPr="00520718" w:rsidRDefault="00BB0EAD" w:rsidP="00077A0B">
      <w:pPr>
        <w:numPr>
          <w:ilvl w:val="0"/>
          <w:numId w:val="2"/>
        </w:numPr>
        <w:tabs>
          <w:tab w:val="left" w:pos="993"/>
        </w:tabs>
        <w:spacing w:before="0" w:after="0"/>
        <w:ind w:left="0" w:firstLine="567"/>
      </w:pPr>
      <w:r w:rsidRPr="00520718">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BB0EAD" w:rsidRPr="00520718" w:rsidRDefault="00BB0EAD" w:rsidP="00BB0EAD">
      <w:r w:rsidRPr="00520718">
        <w:t>В пределах полосы отвода автомобильной дороги могут размещаться объекты дорожного сервиса. Размещение объектов дорожного сервиса в границах полосы отвода автомобильной дороги осуществляется в соответствии с документацией по планировке территории и требованиями технических регламентов.</w:t>
      </w:r>
    </w:p>
    <w:p w:rsidR="00BB0EAD" w:rsidRPr="00520718" w:rsidRDefault="00BB0EAD" w:rsidP="00077A0B">
      <w:pPr>
        <w:pStyle w:val="2"/>
      </w:pPr>
      <w:bookmarkStart w:id="198" w:name="_Toc4701073"/>
      <w:r w:rsidRPr="00520718">
        <w:t>Охранные зоны особо охраняемых природных территорий</w:t>
      </w:r>
      <w:bookmarkEnd w:id="198"/>
    </w:p>
    <w:p w:rsidR="00A87890" w:rsidRPr="00520718" w:rsidRDefault="00A87890" w:rsidP="00A87890">
      <w:r w:rsidRPr="00520718">
        <w:t>По состоянию на 01.12.2018 на территории Камчатского края расположены 97 особо охраняемых природных территорий, 27 из которых имеют охранную зону.</w:t>
      </w:r>
    </w:p>
    <w:p w:rsidR="00A87890" w:rsidRPr="00520718" w:rsidRDefault="00A87890" w:rsidP="00A87890">
      <w:r w:rsidRPr="00520718">
        <w:t xml:space="preserve">В соответствии с частью 10 статьи 2 Федерального закона от 14.03.1995 № 33-ФЗ «Об особо охраняемых природных территориях» для предотвращения неблагоприятных антропогенных воздействий на государственные природные заповедники, национальные </w:t>
      </w:r>
      <w:r w:rsidRPr="00520718">
        <w:lastRenderedPageBreak/>
        <w:t>парки, природные парки и памятники природы на прилегающих к ним земельных участках и водных объектах устанавливаются охранные зоны. Положение об охранных зонах, указанных особо охраняемых природных территорий, утверждается Правительством Российской Федерации. Ограничения использования земельных участков и водных объектов в границах охранной зоны устанавливаются решением об установлении охранной зоны особо охраняемой природной территории.</w:t>
      </w:r>
    </w:p>
    <w:p w:rsidR="00A87890" w:rsidRPr="00520718" w:rsidRDefault="00A87890" w:rsidP="00A87890">
      <w:r w:rsidRPr="00520718">
        <w:t>Согласно постановлению Правительства Российской Федерации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 охранные зоны создаются 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w:t>
      </w:r>
    </w:p>
    <w:p w:rsidR="00A87890" w:rsidRPr="00520718" w:rsidRDefault="00A87890" w:rsidP="00A87890">
      <w:r w:rsidRPr="00520718">
        <w:t>Земельные участки, которые включены в границы охранной зоны, у собственников, землепользователей, землевладельцев и арендаторов не изымаются и используются ими с соблюдением установленного для таких земельных участков особого правового режима.</w:t>
      </w:r>
    </w:p>
    <w:p w:rsidR="00A87890" w:rsidRPr="00520718" w:rsidRDefault="00A87890" w:rsidP="00A87890">
      <w:r w:rsidRPr="00520718">
        <w:t>При определении ширины и конфигурации охранной зоны учитывается следующее:</w:t>
      </w:r>
    </w:p>
    <w:p w:rsidR="00A87890" w:rsidRPr="00520718" w:rsidRDefault="00A87890" w:rsidP="00A87890">
      <w:pPr>
        <w:numPr>
          <w:ilvl w:val="0"/>
          <w:numId w:val="2"/>
        </w:numPr>
        <w:tabs>
          <w:tab w:val="left" w:pos="993"/>
        </w:tabs>
        <w:spacing w:before="0" w:after="0"/>
        <w:ind w:left="0" w:firstLine="567"/>
      </w:pPr>
      <w:r w:rsidRPr="00520718">
        <w:t>природно-климатические условия и социально-экономическое развитие субъекта Российской Федерации, на территории которого планируется создание охранной зоны;</w:t>
      </w:r>
    </w:p>
    <w:p w:rsidR="00A87890" w:rsidRPr="00520718" w:rsidRDefault="00A87890" w:rsidP="00A87890">
      <w:pPr>
        <w:numPr>
          <w:ilvl w:val="0"/>
          <w:numId w:val="2"/>
        </w:numPr>
        <w:tabs>
          <w:tab w:val="left" w:pos="993"/>
        </w:tabs>
        <w:spacing w:before="0" w:after="0"/>
        <w:ind w:left="0" w:firstLine="567"/>
      </w:pPr>
      <w:r w:rsidRPr="00520718">
        <w:t>категории земель на территории, планируемой для создания охранной зоны, их разрешенное использование;</w:t>
      </w:r>
    </w:p>
    <w:p w:rsidR="00A87890" w:rsidRPr="00520718" w:rsidRDefault="00A87890" w:rsidP="00A87890">
      <w:pPr>
        <w:numPr>
          <w:ilvl w:val="0"/>
          <w:numId w:val="2"/>
        </w:numPr>
        <w:tabs>
          <w:tab w:val="left" w:pos="993"/>
        </w:tabs>
        <w:spacing w:before="0" w:after="0"/>
        <w:ind w:left="0" w:firstLine="567"/>
      </w:pPr>
      <w:r w:rsidRPr="00520718">
        <w:t>особенности функционального зонирования национального парка или природного парка;</w:t>
      </w:r>
    </w:p>
    <w:p w:rsidR="00A87890" w:rsidRPr="00520718" w:rsidRDefault="00A87890" w:rsidP="00A87890">
      <w:pPr>
        <w:numPr>
          <w:ilvl w:val="0"/>
          <w:numId w:val="2"/>
        </w:numPr>
        <w:tabs>
          <w:tab w:val="left" w:pos="993"/>
        </w:tabs>
        <w:spacing w:before="0" w:after="0"/>
        <w:ind w:left="0" w:firstLine="567"/>
      </w:pPr>
      <w:r w:rsidRPr="00520718">
        <w:t>нахождение на территории, планируемой для создания охранной зоны, земель населенных пунктов, промышленных, транспортных и иных хозяйственных объектов, месторождений и проявлений полезных ископаемых, линейных объектов и инженерных коммуникаций, земельных участков, предоставленных для ведения личного подсобного, дачного хозяйства, садоводства, огородничества, индивидуального гаражного и индивидуального жилищного строительства, размещение на такой территории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A87890" w:rsidRPr="00520718" w:rsidRDefault="00A87890" w:rsidP="00A87890">
      <w:pPr>
        <w:numPr>
          <w:ilvl w:val="0"/>
          <w:numId w:val="2"/>
        </w:numPr>
        <w:tabs>
          <w:tab w:val="left" w:pos="993"/>
        </w:tabs>
        <w:spacing w:before="0" w:after="0"/>
        <w:ind w:left="0" w:firstLine="567"/>
      </w:pPr>
      <w:r w:rsidRPr="00520718">
        <w:t>сведения о видах и назначении планируемых для размещения на территории, где предполагается создание охранной зоны, объектов федерального значения, объектов регионального значения и объектов местного значения, их основные характеристики, указанные в положениях о территориальном планировании, содержащихся в утвержденных документах территориального планирования, а также виды возможного негативного воздействия на окружающую среду указанных объектов и характеристики зон с особыми условиями использования территорий вслучае, если установление таких зон требуется в связи с размещением данных объектов;</w:t>
      </w:r>
    </w:p>
    <w:p w:rsidR="00A87890" w:rsidRPr="00520718" w:rsidRDefault="00A87890" w:rsidP="00A87890">
      <w:pPr>
        <w:numPr>
          <w:ilvl w:val="0"/>
          <w:numId w:val="2"/>
        </w:numPr>
        <w:tabs>
          <w:tab w:val="left" w:pos="993"/>
        </w:tabs>
        <w:spacing w:before="0" w:after="0"/>
        <w:ind w:left="0" w:firstLine="567"/>
      </w:pPr>
      <w:r w:rsidRPr="00520718">
        <w:t>конфигурации водосборных бассейнов и береговой линии водных объектов, расположенных на территории, планируемой для создания охранной зоны;</w:t>
      </w:r>
    </w:p>
    <w:p w:rsidR="00A87890" w:rsidRPr="00520718" w:rsidRDefault="00A87890" w:rsidP="00A87890">
      <w:pPr>
        <w:numPr>
          <w:ilvl w:val="0"/>
          <w:numId w:val="2"/>
        </w:numPr>
        <w:tabs>
          <w:tab w:val="left" w:pos="993"/>
        </w:tabs>
        <w:spacing w:before="0" w:after="0"/>
        <w:ind w:left="0" w:firstLine="567"/>
      </w:pPr>
      <w:r w:rsidRPr="00520718">
        <w:t>состояние природных комплексов и объектов на территории, планируемой для создания охранной зоны, их ценность.</w:t>
      </w:r>
    </w:p>
    <w:p w:rsidR="00A87890" w:rsidRPr="00520718" w:rsidRDefault="00A87890" w:rsidP="00A87890">
      <w:r w:rsidRPr="00520718">
        <w:t>Режим охраны и использования земельных участков и водных объектов в границах охранных зон (далее – режим охранных зон) устанавливается положением о соответствующей охранной зоне, которое утверждается органом государственной власти, принимающим решение о ее создании.».</w:t>
      </w:r>
    </w:p>
    <w:p w:rsidR="00A87890" w:rsidRPr="00520718" w:rsidRDefault="00A87890" w:rsidP="00A87890">
      <w:r w:rsidRPr="00520718">
        <w:t xml:space="preserve">На момент разработки Схемы территориального планирования, большинство ООПТ Камчатского края имеют Кадастровые отчеты, в которых указаны основные характеристики ООПТ, для которых установлены охранные зоны, включая сведения (площадь) об охранной </w:t>
      </w:r>
      <w:r w:rsidRPr="00520718">
        <w:lastRenderedPageBreak/>
        <w:t>зоне. Кроме того, соответствующая информация размещается в федеральной государственной информационной системе территориального планирования (ФГИС ТП).</w:t>
      </w:r>
    </w:p>
    <w:p w:rsidR="00A87890" w:rsidRPr="00520718" w:rsidRDefault="00A87890" w:rsidP="00A87890">
      <w:r w:rsidRPr="00520718">
        <w:t>В границах охранных зон запрещается деятельность, оказывающая негативное (вредное) воздействие на природные комплексы государственного природного заповедника, национального парка, природного парка или памятника природы.</w:t>
      </w:r>
    </w:p>
    <w:p w:rsidR="00A87890" w:rsidRPr="00520718" w:rsidRDefault="00A87890" w:rsidP="00A87890">
      <w:r w:rsidRPr="00520718">
        <w:t>В границах охранных зон хозяйственная деятельность осуществляется с соблюдением положений о соответствующей охранной зоне 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утвержденных в соответствии со статьей 28 Федерального закона «О животном мире».</w:t>
      </w:r>
    </w:p>
    <w:p w:rsidR="00BB0EAD" w:rsidRPr="00520718" w:rsidRDefault="00BB0EAD" w:rsidP="00077A0B">
      <w:pPr>
        <w:pStyle w:val="2"/>
      </w:pPr>
      <w:bookmarkStart w:id="199" w:name="_Toc4701074"/>
      <w:r w:rsidRPr="00520718">
        <w:t>Зоны охраны объектов культурного наследия</w:t>
      </w:r>
      <w:bookmarkEnd w:id="199"/>
    </w:p>
    <w:p w:rsidR="00A87890" w:rsidRPr="00520718" w:rsidRDefault="00A87890" w:rsidP="00A87890">
      <w:r w:rsidRPr="00520718">
        <w:t>В соответствии со статьей 34 Федерального закона от 25.06.2002 г. №7З-ФЗ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w:t>
      </w:r>
    </w:p>
    <w:p w:rsidR="00A87890" w:rsidRPr="00520718" w:rsidRDefault="00A87890" w:rsidP="00A87890">
      <w:r w:rsidRPr="00520718">
        <w:t>Необходимый состав зон охраны объекта культурного наследия определяется проектом зон охраны объекта культурного наследия, в который входят:</w:t>
      </w:r>
    </w:p>
    <w:p w:rsidR="00A87890" w:rsidRPr="00520718" w:rsidRDefault="00A87890" w:rsidP="00A87890">
      <w:pPr>
        <w:numPr>
          <w:ilvl w:val="0"/>
          <w:numId w:val="2"/>
        </w:numPr>
        <w:tabs>
          <w:tab w:val="left" w:pos="993"/>
        </w:tabs>
        <w:spacing w:before="0" w:after="0"/>
        <w:ind w:left="0" w:firstLine="567"/>
      </w:pPr>
      <w:r w:rsidRPr="00520718">
        <w:t xml:space="preserve">охранная зона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w:t>
      </w:r>
    </w:p>
    <w:p w:rsidR="00A87890" w:rsidRPr="00520718" w:rsidRDefault="00A87890" w:rsidP="00A87890">
      <w:pPr>
        <w:numPr>
          <w:ilvl w:val="0"/>
          <w:numId w:val="2"/>
        </w:numPr>
        <w:tabs>
          <w:tab w:val="left" w:pos="993"/>
        </w:tabs>
        <w:spacing w:before="0" w:after="0"/>
        <w:ind w:left="0" w:firstLine="567"/>
      </w:pPr>
      <w:r w:rsidRPr="00520718">
        <w:t>зона регулирования застройки и хозяйственной деятельности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A87890" w:rsidRPr="00520718" w:rsidRDefault="00A87890" w:rsidP="00A87890">
      <w:pPr>
        <w:numPr>
          <w:ilvl w:val="0"/>
          <w:numId w:val="2"/>
        </w:numPr>
        <w:tabs>
          <w:tab w:val="left" w:pos="993"/>
        </w:tabs>
        <w:spacing w:before="0" w:after="0"/>
        <w:ind w:left="0" w:firstLine="567"/>
      </w:pPr>
      <w:r w:rsidRPr="00520718">
        <w:t>зона охраняемого природного ландшафта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A87890" w:rsidRPr="00520718" w:rsidRDefault="00A87890" w:rsidP="00A87890">
      <w:r w:rsidRPr="00520718">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в порядке, установленном законами субъектов Российской Федерации.</w:t>
      </w:r>
    </w:p>
    <w:p w:rsidR="00A87890" w:rsidRPr="00520718" w:rsidRDefault="00A87890" w:rsidP="00A87890">
      <w:r w:rsidRPr="00520718">
        <w:t>Порядок разработки проектов зон охраны объектов культурного наследия, требования к режиму использования земель и градостроительным регламентам в границах данных зон установлен Постановлением Правительства Российской Федерации от 12.09.2015 ЛФ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A87890" w:rsidRPr="00520718" w:rsidRDefault="00A87890" w:rsidP="00A87890">
      <w:r w:rsidRPr="00520718">
        <w:lastRenderedPageBreak/>
        <w:t>В соответствии с информацией, полученной от Службы охраны объектов культурного наследия Камчатского края, в настоящий момент (по состоянию на ()l.12.2018) ведется работа по разработке и утверждению нескольких проектов зон охраны объектов культурного наследия (памятников истории и культуры) регионального и федерального значения, расположенных на территории Камчатского края, в том числе трёх объединенных зон охраны. Установление зон охраны объектов культурного наследия запланировано в Камчатском крае в 2019 году после согласования Министерством культуры Российской Федерации.</w:t>
      </w:r>
    </w:p>
    <w:p w:rsidR="00A87890" w:rsidRPr="00520718" w:rsidRDefault="00A87890" w:rsidP="00A87890">
      <w:r w:rsidRPr="00520718">
        <w:t>Статьей 34.l Федерального закона от 25.06.2002 №73-ФЗ «Об объектах культурного наследия (памятниках истории и культуры) народов Российской Федерации» установлены защитные зоны объектов культурного наследия,</w:t>
      </w:r>
    </w:p>
    <w:p w:rsidR="00A87890" w:rsidRPr="00520718" w:rsidRDefault="00A87890" w:rsidP="00A87890">
      <w:r w:rsidRPr="00520718">
        <w:t>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указанной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A87890" w:rsidRPr="00520718" w:rsidRDefault="00A87890" w:rsidP="00A87890">
      <w:r w:rsidRPr="00520718">
        <w:t>Защитные зоны не устанавливаются для объемов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w:t>
      </w:r>
    </w:p>
    <w:p w:rsidR="00A87890" w:rsidRPr="00520718" w:rsidRDefault="00A87890" w:rsidP="00A87890">
      <w:r w:rsidRPr="00520718">
        <w:t>Границы защитной зоны объекта культурного наследия устанавливаются:</w:t>
      </w:r>
    </w:p>
    <w:p w:rsidR="00A87890" w:rsidRPr="00520718" w:rsidRDefault="00A87890" w:rsidP="00A87890">
      <w:pPr>
        <w:tabs>
          <w:tab w:val="left" w:pos="993"/>
        </w:tabs>
      </w:pPr>
      <w:r w:rsidRPr="00520718">
        <w:t>1.</w:t>
      </w:r>
      <w:r w:rsidRPr="00520718">
        <w:tab/>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A87890" w:rsidRPr="00520718" w:rsidRDefault="00A87890" w:rsidP="00A87890">
      <w:pPr>
        <w:tabs>
          <w:tab w:val="left" w:pos="993"/>
        </w:tabs>
      </w:pPr>
      <w:r w:rsidRPr="00520718">
        <w:t>2.</w:t>
      </w:r>
      <w:r w:rsidRPr="00520718">
        <w:tab/>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A87890" w:rsidRPr="00520718" w:rsidRDefault="00A87890" w:rsidP="00A87890">
      <w:r w:rsidRPr="00520718">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A87890" w:rsidRPr="00520718" w:rsidRDefault="00A87890" w:rsidP="00A87890">
      <w:r w:rsidRPr="00520718">
        <w:t>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З и 4 статьи 34.l Федерального закона от 25.06.2002 У273-ФЗ «Об объектах культурного наследия (памятниках истории и культуры) народов Российской Федерации»,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A87890" w:rsidRPr="00520718" w:rsidRDefault="00A87890" w:rsidP="00A87890">
      <w:r w:rsidRPr="00520718">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34.l Федерального </w:t>
      </w:r>
      <w:r w:rsidRPr="00520718">
        <w:lastRenderedPageBreak/>
        <w:t>закона от 25.06 2002 У97З-ФЗ «Об объектах культурного наследия (памятниках истории и культуры) народов Российской Федерации».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BB0EAD" w:rsidRPr="00520718" w:rsidRDefault="00BB0EAD" w:rsidP="00077A0B">
      <w:pPr>
        <w:pStyle w:val="2"/>
      </w:pPr>
      <w:bookmarkStart w:id="200" w:name="_Toc4701075"/>
      <w:r w:rsidRPr="00520718">
        <w:t>Приаэродромная территория</w:t>
      </w:r>
      <w:bookmarkEnd w:id="200"/>
    </w:p>
    <w:p w:rsidR="00FF1E5D" w:rsidRPr="00520718" w:rsidRDefault="00FF1E5D" w:rsidP="00FF1E5D">
      <w:r w:rsidRPr="00520718">
        <w:t>Приаэродромная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Воздушным кодексом Российской Федерации,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rsidR="00FF1E5D" w:rsidRPr="00520718" w:rsidRDefault="00FF1E5D" w:rsidP="00FF1E5D">
      <w:r w:rsidRPr="00520718">
        <w:t>На приаэродромной территории могут выделяться следующие подзоны, в которых устанавливаются ограничения использования объектов недвижимости и осуществления деятельности:</w:t>
      </w:r>
    </w:p>
    <w:p w:rsidR="00FF1E5D" w:rsidRPr="00520718" w:rsidRDefault="00FF1E5D" w:rsidP="00FF1E5D">
      <w:r w:rsidRPr="00520718">
        <w:t>1) 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FF1E5D" w:rsidRPr="00520718" w:rsidRDefault="00FF1E5D" w:rsidP="00FF1E5D">
      <w:r w:rsidRPr="00520718">
        <w:t>2) 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FF1E5D" w:rsidRPr="00520718" w:rsidRDefault="00FF1E5D" w:rsidP="00FF1E5D">
      <w:r w:rsidRPr="00520718">
        <w:t>3) третья подзона,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rsidR="00FF1E5D" w:rsidRPr="00520718" w:rsidRDefault="00FF1E5D" w:rsidP="00FF1E5D">
      <w:r w:rsidRPr="00520718">
        <w:t>4) 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rsidR="00FF1E5D" w:rsidRPr="00520718" w:rsidRDefault="00FF1E5D" w:rsidP="00FF1E5D">
      <w:r w:rsidRPr="00520718">
        <w:t>5) пятая подзона,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rsidR="00FF1E5D" w:rsidRPr="00520718" w:rsidRDefault="00FF1E5D" w:rsidP="00FF1E5D">
      <w:r w:rsidRPr="00520718">
        <w:t>6) шестая подзона, в которой запрещается размещать объекты, способствующие привлечению и массовому скоплению птиц;</w:t>
      </w:r>
    </w:p>
    <w:p w:rsidR="00FF1E5D" w:rsidRPr="00520718" w:rsidRDefault="00FF1E5D" w:rsidP="00FF1E5D">
      <w:r w:rsidRPr="00520718">
        <w:t>7) седьмая подзона, в которой ввиду превышения уровня шумового,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rsidR="00BB0EAD" w:rsidRPr="00520718" w:rsidRDefault="00BB0EAD" w:rsidP="00297C77">
      <w:pPr>
        <w:pStyle w:val="2"/>
        <w:tabs>
          <w:tab w:val="clear" w:pos="567"/>
          <w:tab w:val="left" w:pos="851"/>
        </w:tabs>
      </w:pPr>
      <w:bookmarkStart w:id="201" w:name="_Toc4701076"/>
      <w:r w:rsidRPr="00520718">
        <w:lastRenderedPageBreak/>
        <w:t>Охранные зоны стационарных пунктов наблюдения за окружающей средой и средств навигационного оборудования</w:t>
      </w:r>
      <w:bookmarkEnd w:id="201"/>
    </w:p>
    <w:p w:rsidR="00BB0EAD" w:rsidRPr="00520718" w:rsidRDefault="00BB0EAD" w:rsidP="00BB0EAD">
      <w:r w:rsidRPr="00520718">
        <w:t>На территории Камчатского края можно выделить следующие объекты, для которых установлены охранные зоны стационарных пунктов наблюдения за окружающей средой:</w:t>
      </w:r>
    </w:p>
    <w:p w:rsidR="00BB0EAD" w:rsidRPr="00520718" w:rsidRDefault="00BB0EAD" w:rsidP="00077A0B">
      <w:pPr>
        <w:numPr>
          <w:ilvl w:val="0"/>
          <w:numId w:val="2"/>
        </w:numPr>
        <w:tabs>
          <w:tab w:val="left" w:pos="993"/>
        </w:tabs>
        <w:spacing w:before="0" w:after="0"/>
        <w:ind w:left="0" w:firstLine="567"/>
      </w:pPr>
      <w:r w:rsidRPr="00520718">
        <w:t>метеорологические станции;</w:t>
      </w:r>
    </w:p>
    <w:p w:rsidR="00BB0EAD" w:rsidRPr="00520718" w:rsidRDefault="00BB0EAD" w:rsidP="00077A0B">
      <w:pPr>
        <w:numPr>
          <w:ilvl w:val="0"/>
          <w:numId w:val="2"/>
        </w:numPr>
        <w:tabs>
          <w:tab w:val="left" w:pos="993"/>
        </w:tabs>
        <w:spacing w:before="0" w:after="0"/>
        <w:ind w:left="0" w:firstLine="567"/>
      </w:pPr>
      <w:r w:rsidRPr="00520718">
        <w:t>гидрологические станции;</w:t>
      </w:r>
    </w:p>
    <w:p w:rsidR="00BB0EAD" w:rsidRPr="00520718" w:rsidRDefault="00BB0EAD" w:rsidP="00077A0B">
      <w:pPr>
        <w:numPr>
          <w:ilvl w:val="0"/>
          <w:numId w:val="2"/>
        </w:numPr>
        <w:tabs>
          <w:tab w:val="left" w:pos="993"/>
        </w:tabs>
        <w:spacing w:before="0" w:after="0"/>
        <w:ind w:left="0" w:firstLine="567"/>
      </w:pPr>
      <w:r w:rsidRPr="00520718">
        <w:t>морские гидрометеорологические станции;</w:t>
      </w:r>
    </w:p>
    <w:p w:rsidR="00BB0EAD" w:rsidRPr="00520718" w:rsidRDefault="00BB0EAD" w:rsidP="00077A0B">
      <w:pPr>
        <w:numPr>
          <w:ilvl w:val="0"/>
          <w:numId w:val="2"/>
        </w:numPr>
        <w:tabs>
          <w:tab w:val="left" w:pos="993"/>
        </w:tabs>
        <w:spacing w:before="0" w:after="0"/>
        <w:ind w:left="0" w:firstLine="567"/>
      </w:pPr>
      <w:r w:rsidRPr="00520718">
        <w:t>объединенная гидрометеорологическая станция;</w:t>
      </w:r>
    </w:p>
    <w:p w:rsidR="00BB0EAD" w:rsidRPr="00520718" w:rsidRDefault="00BB0EAD" w:rsidP="00077A0B">
      <w:pPr>
        <w:numPr>
          <w:ilvl w:val="0"/>
          <w:numId w:val="2"/>
        </w:numPr>
        <w:tabs>
          <w:tab w:val="left" w:pos="993"/>
        </w:tabs>
        <w:spacing w:before="0" w:after="0"/>
        <w:ind w:left="0" w:firstLine="567"/>
      </w:pPr>
      <w:r w:rsidRPr="00520718">
        <w:t>пункты наблюдений загрязнений.</w:t>
      </w:r>
    </w:p>
    <w:p w:rsidR="00BB0EAD" w:rsidRPr="00520718" w:rsidRDefault="00BB0EAD" w:rsidP="00077A0B">
      <w:r w:rsidRPr="00520718">
        <w:t>Охранные зоны средств навигационного оборудования включат:</w:t>
      </w:r>
      <w:r w:rsidR="00077A0B" w:rsidRPr="00520718">
        <w:t xml:space="preserve"> </w:t>
      </w:r>
      <w:r w:rsidRPr="00520718">
        <w:t>маяки.</w:t>
      </w:r>
    </w:p>
    <w:p w:rsidR="00BB0EAD" w:rsidRPr="00520718" w:rsidRDefault="00BB0EAD" w:rsidP="00297C77">
      <w:pPr>
        <w:pStyle w:val="3"/>
        <w:tabs>
          <w:tab w:val="left" w:pos="993"/>
        </w:tabs>
      </w:pPr>
      <w:bookmarkStart w:id="202" w:name="_Toc4701077"/>
      <w:r w:rsidRPr="00520718">
        <w:t>Охранные зоны стационарных пунктов наблюдения за окружающей средой</w:t>
      </w:r>
      <w:bookmarkEnd w:id="202"/>
    </w:p>
    <w:p w:rsidR="00BB0EAD" w:rsidRPr="00520718" w:rsidRDefault="00BB0EAD" w:rsidP="00BB0EAD">
      <w:r w:rsidRPr="00520718">
        <w:t>В соответствии с «Положением о создании охранных зон стационарных пунктов наблюдений за состоянием окружающей среды, ее загрязнением», утвержденным постановлением Правительства Российской Федерации от 27.08.1999 № 972, охранная зона стационарных</w:t>
      </w:r>
      <w:r w:rsidR="00A87890" w:rsidRPr="00520718">
        <w:t xml:space="preserve"> </w:t>
      </w:r>
      <w:r w:rsidRPr="00520718">
        <w:t xml:space="preserve">пунктов наблюдений устанавливается в размере 200 м во все стороны от границ пункта наблюдений. </w:t>
      </w:r>
    </w:p>
    <w:p w:rsidR="00BB0EAD" w:rsidRPr="00520718" w:rsidRDefault="00BB0EAD" w:rsidP="00BB0EAD">
      <w:r w:rsidRPr="00520718">
        <w:t>Землепользователям, собственникам, арендаторам земельных участков, находящихся в охранной зоне, использовать земельные участки с соблюдением требований Порядка выполнения работ в охранных зонах гидрометеорологических станций, утвержденного приказом Госкомгидромета от 29.06.1983 № 132.</w:t>
      </w:r>
    </w:p>
    <w:p w:rsidR="00BB0EAD" w:rsidRPr="00520718" w:rsidRDefault="00BB0EAD" w:rsidP="00BB0EAD">
      <w:r w:rsidRPr="00520718">
        <w:t xml:space="preserve">На основании информации, полученной от Федерального государственного бюджетного учреждения «Камчатское управление по гидрометеорологии и мониторингу окружающей среды» (Вход. № 03-2287 от 17.08.2018) на территории </w:t>
      </w:r>
      <w:r w:rsidR="008737BE" w:rsidRPr="00520718">
        <w:t>Камчатс</w:t>
      </w:r>
      <w:r w:rsidRPr="00520718">
        <w:t>кого края расположены следующие стационарные пункты государственной наблюдательной сети, для которых охранная зона установлена размером 200 м:</w:t>
      </w:r>
    </w:p>
    <w:p w:rsidR="00BB0EAD" w:rsidRPr="00520718" w:rsidRDefault="00BB0EAD" w:rsidP="00077A0B">
      <w:pPr>
        <w:numPr>
          <w:ilvl w:val="0"/>
          <w:numId w:val="2"/>
        </w:numPr>
        <w:tabs>
          <w:tab w:val="left" w:pos="993"/>
        </w:tabs>
        <w:spacing w:before="0" w:after="0"/>
        <w:ind w:left="0" w:firstLine="567"/>
      </w:pPr>
      <w:r w:rsidRPr="00520718">
        <w:t>метеорологические станции в следующих населенных пунктах:</w:t>
      </w:r>
      <w:r w:rsidR="00077A0B" w:rsidRPr="00520718">
        <w:t xml:space="preserve"> </w:t>
      </w:r>
      <w:r w:rsidRPr="00520718">
        <w:t>Большерецк</w:t>
      </w:r>
      <w:r w:rsidR="00077A0B" w:rsidRPr="00520718">
        <w:t xml:space="preserve">, </w:t>
      </w:r>
      <w:r w:rsidRPr="00520718">
        <w:t>Долиновка</w:t>
      </w:r>
      <w:r w:rsidR="00077A0B" w:rsidRPr="00520718">
        <w:t xml:space="preserve">, </w:t>
      </w:r>
      <w:r w:rsidRPr="00520718">
        <w:t>Козыревск</w:t>
      </w:r>
      <w:r w:rsidR="00077A0B" w:rsidRPr="00520718">
        <w:t xml:space="preserve">, </w:t>
      </w:r>
      <w:r w:rsidRPr="00520718">
        <w:t>Мильково</w:t>
      </w:r>
      <w:r w:rsidR="00077A0B" w:rsidRPr="00520718">
        <w:t xml:space="preserve">, </w:t>
      </w:r>
      <w:r w:rsidRPr="00520718">
        <w:t>Палана</w:t>
      </w:r>
      <w:r w:rsidR="00077A0B" w:rsidRPr="00520718">
        <w:t xml:space="preserve">, </w:t>
      </w:r>
      <w:r w:rsidRPr="00520718">
        <w:t>Пущино</w:t>
      </w:r>
      <w:r w:rsidR="00077A0B" w:rsidRPr="00520718">
        <w:t xml:space="preserve">, </w:t>
      </w:r>
      <w:r w:rsidRPr="00520718">
        <w:t>Слаутное</w:t>
      </w:r>
      <w:r w:rsidR="00077A0B" w:rsidRPr="00520718">
        <w:t xml:space="preserve">, </w:t>
      </w:r>
      <w:r w:rsidRPr="00520718">
        <w:t>Усть-Хайрюзово</w:t>
      </w:r>
      <w:r w:rsidR="00077A0B" w:rsidRPr="00520718">
        <w:t xml:space="preserve">, </w:t>
      </w:r>
      <w:r w:rsidRPr="00520718">
        <w:t>Чемурнаут</w:t>
      </w:r>
      <w:r w:rsidR="00077A0B" w:rsidRPr="00520718">
        <w:t xml:space="preserve">, </w:t>
      </w:r>
      <w:r w:rsidRPr="00520718">
        <w:t>Эссо</w:t>
      </w:r>
      <w:r w:rsidR="00077A0B" w:rsidRPr="00520718">
        <w:t>;</w:t>
      </w:r>
    </w:p>
    <w:p w:rsidR="00BB0EAD" w:rsidRPr="00520718" w:rsidRDefault="00BB0EAD" w:rsidP="00077A0B">
      <w:pPr>
        <w:numPr>
          <w:ilvl w:val="0"/>
          <w:numId w:val="2"/>
        </w:numPr>
        <w:tabs>
          <w:tab w:val="left" w:pos="993"/>
        </w:tabs>
        <w:spacing w:before="0" w:after="0"/>
        <w:ind w:left="0" w:firstLine="567"/>
      </w:pPr>
      <w:r w:rsidRPr="00520718">
        <w:t>гидрологические станции в следующих населенных пунктах:</w:t>
      </w:r>
      <w:r w:rsidR="00077A0B" w:rsidRPr="00520718">
        <w:t xml:space="preserve"> </w:t>
      </w:r>
      <w:r w:rsidRPr="00520718">
        <w:t>Елизово</w:t>
      </w:r>
      <w:r w:rsidR="00077A0B" w:rsidRPr="00520718">
        <w:t xml:space="preserve">, </w:t>
      </w:r>
      <w:r w:rsidRPr="00520718">
        <w:t>Каменское</w:t>
      </w:r>
      <w:r w:rsidR="00077A0B" w:rsidRPr="00520718">
        <w:t xml:space="preserve">, </w:t>
      </w:r>
      <w:r w:rsidRPr="00520718">
        <w:t>Тигиль</w:t>
      </w:r>
      <w:r w:rsidR="00077A0B" w:rsidRPr="00520718">
        <w:t xml:space="preserve">, </w:t>
      </w:r>
      <w:r w:rsidRPr="00520718">
        <w:t>Мильково Г-I, пер. Портовской, 22</w:t>
      </w:r>
      <w:r w:rsidR="00077A0B" w:rsidRPr="00520718">
        <w:t>;</w:t>
      </w:r>
    </w:p>
    <w:p w:rsidR="00BB0EAD" w:rsidRPr="00520718" w:rsidRDefault="00077A0B" w:rsidP="00077A0B">
      <w:pPr>
        <w:numPr>
          <w:ilvl w:val="0"/>
          <w:numId w:val="2"/>
        </w:numPr>
        <w:tabs>
          <w:tab w:val="left" w:pos="993"/>
        </w:tabs>
        <w:spacing w:before="0" w:after="0"/>
        <w:ind w:left="0" w:firstLine="567"/>
      </w:pPr>
      <w:r w:rsidRPr="00520718">
        <w:t>м</w:t>
      </w:r>
      <w:r w:rsidR="00BB0EAD" w:rsidRPr="00520718">
        <w:t>орские гидрометеорологические станции в следующих населенных пунктах:</w:t>
      </w:r>
      <w:r w:rsidRPr="00520718">
        <w:t xml:space="preserve"> </w:t>
      </w:r>
      <w:r w:rsidR="00BB0EAD" w:rsidRPr="00520718">
        <w:t>Апука</w:t>
      </w:r>
      <w:r w:rsidRPr="00520718">
        <w:t xml:space="preserve">, </w:t>
      </w:r>
      <w:r w:rsidR="00BB0EAD" w:rsidRPr="00520718">
        <w:t>Водопадная</w:t>
      </w:r>
      <w:r w:rsidRPr="00520718">
        <w:t xml:space="preserve">, </w:t>
      </w:r>
      <w:r w:rsidR="00BB0EAD" w:rsidRPr="00520718">
        <w:t>Ича</w:t>
      </w:r>
      <w:r w:rsidRPr="00520718">
        <w:t xml:space="preserve">, </w:t>
      </w:r>
      <w:r w:rsidR="00BB0EAD" w:rsidRPr="00520718">
        <w:t>Мыс Африка</w:t>
      </w:r>
      <w:r w:rsidRPr="00520718">
        <w:t xml:space="preserve">, </w:t>
      </w:r>
      <w:r w:rsidR="00BB0EAD" w:rsidRPr="00520718">
        <w:t>Мыс Лопатка</w:t>
      </w:r>
      <w:r w:rsidRPr="00520718">
        <w:t xml:space="preserve">, </w:t>
      </w:r>
      <w:r w:rsidR="00BB0EAD" w:rsidRPr="00520718">
        <w:t>Мыс Озерной</w:t>
      </w:r>
      <w:r w:rsidRPr="00520718">
        <w:t xml:space="preserve">, </w:t>
      </w:r>
      <w:r w:rsidR="00BB0EAD" w:rsidRPr="00520718">
        <w:t>Озерная</w:t>
      </w:r>
      <w:r w:rsidRPr="00520718">
        <w:t xml:space="preserve">, </w:t>
      </w:r>
      <w:r w:rsidR="00BB0EAD" w:rsidRPr="00520718">
        <w:t>Оссора</w:t>
      </w:r>
      <w:r w:rsidRPr="00520718">
        <w:t xml:space="preserve">, </w:t>
      </w:r>
      <w:r w:rsidR="00BB0EAD" w:rsidRPr="00520718">
        <w:t>Петропавловский Маяк</w:t>
      </w:r>
      <w:r w:rsidRPr="00520718">
        <w:t xml:space="preserve">, </w:t>
      </w:r>
      <w:r w:rsidR="00BB0EAD" w:rsidRPr="00520718">
        <w:t>Семячик</w:t>
      </w:r>
      <w:r w:rsidRPr="00520718">
        <w:t xml:space="preserve">, </w:t>
      </w:r>
      <w:r w:rsidR="00BB0EAD" w:rsidRPr="00520718">
        <w:t>Усть-Воямполка</w:t>
      </w:r>
      <w:r w:rsidRPr="00520718">
        <w:t xml:space="preserve">, </w:t>
      </w:r>
      <w:r w:rsidR="00BB0EAD" w:rsidRPr="00520718">
        <w:t>Усть-Камчатск</w:t>
      </w:r>
      <w:r w:rsidRPr="00520718">
        <w:t xml:space="preserve">, </w:t>
      </w:r>
      <w:r w:rsidR="00BB0EAD" w:rsidRPr="00520718">
        <w:t>Петропавловск-Камчатский</w:t>
      </w:r>
      <w:r w:rsidRPr="00520718">
        <w:t>;</w:t>
      </w:r>
    </w:p>
    <w:p w:rsidR="00BB0EAD" w:rsidRPr="00520718" w:rsidRDefault="00077A0B" w:rsidP="00077A0B">
      <w:pPr>
        <w:numPr>
          <w:ilvl w:val="0"/>
          <w:numId w:val="2"/>
        </w:numPr>
        <w:tabs>
          <w:tab w:val="left" w:pos="993"/>
        </w:tabs>
        <w:spacing w:before="0" w:after="0"/>
        <w:ind w:left="0" w:firstLine="567"/>
      </w:pPr>
      <w:r w:rsidRPr="00520718">
        <w:t>о</w:t>
      </w:r>
      <w:r w:rsidR="00BB0EAD" w:rsidRPr="00520718">
        <w:t>бъединенные гидрометеорологические станции (ОГМС) в следующих населенных пунктах:</w:t>
      </w:r>
      <w:r w:rsidRPr="00520718">
        <w:t xml:space="preserve"> </w:t>
      </w:r>
      <w:r w:rsidR="00BB0EAD" w:rsidRPr="00520718">
        <w:t>Ключи</w:t>
      </w:r>
      <w:r w:rsidRPr="00520718">
        <w:t xml:space="preserve">, </w:t>
      </w:r>
      <w:r w:rsidR="00BB0EAD" w:rsidRPr="00520718">
        <w:t>Корф</w:t>
      </w:r>
      <w:r w:rsidRPr="00520718">
        <w:t xml:space="preserve">, </w:t>
      </w:r>
      <w:r w:rsidR="00BB0EAD" w:rsidRPr="00520718">
        <w:t>Остров Беринга</w:t>
      </w:r>
      <w:r w:rsidRPr="00520718">
        <w:t xml:space="preserve">, </w:t>
      </w:r>
      <w:r w:rsidR="00BB0EAD" w:rsidRPr="00520718">
        <w:t>Петропавловск-Камчатский</w:t>
      </w:r>
      <w:r w:rsidRPr="00520718">
        <w:t xml:space="preserve">, </w:t>
      </w:r>
      <w:r w:rsidR="00BB0EAD" w:rsidRPr="00520718">
        <w:t>Соболево</w:t>
      </w:r>
      <w:r w:rsidRPr="00520718">
        <w:t>;</w:t>
      </w:r>
    </w:p>
    <w:p w:rsidR="00BB0EAD" w:rsidRPr="00520718" w:rsidRDefault="00BB0EAD" w:rsidP="00077A0B">
      <w:pPr>
        <w:numPr>
          <w:ilvl w:val="0"/>
          <w:numId w:val="2"/>
        </w:numPr>
        <w:tabs>
          <w:tab w:val="left" w:pos="993"/>
        </w:tabs>
        <w:spacing w:before="0" w:after="0"/>
        <w:ind w:left="0" w:firstLine="567"/>
      </w:pPr>
      <w:r w:rsidRPr="00520718">
        <w:t>пункты наблюдений загрязнений в следующих населенных пунктах:</w:t>
      </w:r>
      <w:r w:rsidR="00077A0B" w:rsidRPr="00520718">
        <w:t xml:space="preserve"> </w:t>
      </w:r>
      <w:r w:rsidRPr="00520718">
        <w:t>Елизово</w:t>
      </w:r>
      <w:r w:rsidR="00077A0B" w:rsidRPr="00520718">
        <w:t xml:space="preserve">, </w:t>
      </w:r>
      <w:r w:rsidRPr="00520718">
        <w:t>Петропавловск-Камчатский</w:t>
      </w:r>
    </w:p>
    <w:p w:rsidR="00BB0EAD" w:rsidRPr="00520718" w:rsidRDefault="00BB0EAD" w:rsidP="00297C77">
      <w:pPr>
        <w:pStyle w:val="3"/>
        <w:tabs>
          <w:tab w:val="left" w:pos="993"/>
        </w:tabs>
      </w:pPr>
      <w:bookmarkStart w:id="203" w:name="_Toc4701078"/>
      <w:r w:rsidRPr="00520718">
        <w:t>Охранные зоны средств навигационного оборудования</w:t>
      </w:r>
      <w:bookmarkEnd w:id="203"/>
    </w:p>
    <w:p w:rsidR="00BB0EAD" w:rsidRPr="00520718" w:rsidRDefault="00BB0EAD" w:rsidP="00BB0EAD">
      <w:r w:rsidRPr="00520718">
        <w:t>Требования к охранным зонам средств навигационного оборудования (далее – СНО) определяются в соответствии со статьей 90</w:t>
      </w:r>
      <w:r w:rsidR="00A87890" w:rsidRPr="00520718">
        <w:t xml:space="preserve"> </w:t>
      </w:r>
      <w:r w:rsidRPr="00520718">
        <w:t>Земельного кодекса Российской Федерации от 25.10.01 № 136-Ф3, Кодекса торгового мореплавания Российской Федерации от 30.04.1999 №81-ФЗ; РД 31.6.07-2002 ст.3.4.4. «Инструкция по техническому обслуживанию средств навигационного оборудования морских подходных каналов и акваторий портов», инструкции по навигационн</w:t>
      </w:r>
      <w:r w:rsidR="00A90828" w:rsidRPr="00520718">
        <w:t>му</w:t>
      </w:r>
      <w:r w:rsidRPr="00520718">
        <w:t xml:space="preserve"> оборудовани</w:t>
      </w:r>
      <w:r w:rsidR="00A90828" w:rsidRPr="00520718">
        <w:t>ю</w:t>
      </w:r>
      <w:r w:rsidRPr="00520718">
        <w:t>(ИНО-2000).</w:t>
      </w:r>
    </w:p>
    <w:p w:rsidR="00BB0EAD" w:rsidRPr="00520718" w:rsidRDefault="00BB0EAD" w:rsidP="00BB0EAD">
      <w:r w:rsidRPr="00520718">
        <w:t>В соответствии с указанными документами каждое СНО имеет охранную зону, которая отнесена к охранной зоне земель морского транспорта. К охранной зоне СНО относятся земли и акватории расположенные в зоне действия СНО, а также земли и акватории, прилегающие к этим зонам, необходимые для сохранения и поддержания стабильности основных технических характеристик СНО:</w:t>
      </w:r>
    </w:p>
    <w:p w:rsidR="00BB0EAD" w:rsidRPr="00520718" w:rsidRDefault="00BB0EAD" w:rsidP="00077A0B">
      <w:pPr>
        <w:numPr>
          <w:ilvl w:val="0"/>
          <w:numId w:val="2"/>
        </w:numPr>
        <w:tabs>
          <w:tab w:val="left" w:pos="993"/>
        </w:tabs>
        <w:spacing w:before="0" w:after="0"/>
        <w:ind w:left="0" w:firstLine="567"/>
      </w:pPr>
      <w:r w:rsidRPr="00520718">
        <w:lastRenderedPageBreak/>
        <w:t>дальность действия;</w:t>
      </w:r>
    </w:p>
    <w:p w:rsidR="00BB0EAD" w:rsidRPr="00520718" w:rsidRDefault="00BB0EAD" w:rsidP="00077A0B">
      <w:pPr>
        <w:numPr>
          <w:ilvl w:val="0"/>
          <w:numId w:val="2"/>
        </w:numPr>
        <w:tabs>
          <w:tab w:val="left" w:pos="993"/>
        </w:tabs>
        <w:spacing w:before="0" w:after="0"/>
        <w:ind w:left="0" w:firstLine="567"/>
      </w:pPr>
      <w:r w:rsidRPr="00520718">
        <w:t>сектор действия;</w:t>
      </w:r>
    </w:p>
    <w:p w:rsidR="00BB0EAD" w:rsidRPr="00520718" w:rsidRDefault="00BB0EAD" w:rsidP="00077A0B">
      <w:pPr>
        <w:numPr>
          <w:ilvl w:val="0"/>
          <w:numId w:val="2"/>
        </w:numPr>
        <w:tabs>
          <w:tab w:val="left" w:pos="993"/>
        </w:tabs>
        <w:spacing w:before="0" w:after="0"/>
        <w:ind w:left="0" w:firstLine="567"/>
      </w:pPr>
      <w:r w:rsidRPr="00520718">
        <w:t>недопустимое снижение контрастности или засветки фона на которой проектируется СНО;</w:t>
      </w:r>
    </w:p>
    <w:p w:rsidR="00BB0EAD" w:rsidRPr="00520718" w:rsidRDefault="00BB0EAD" w:rsidP="00077A0B">
      <w:pPr>
        <w:numPr>
          <w:ilvl w:val="0"/>
          <w:numId w:val="2"/>
        </w:numPr>
        <w:tabs>
          <w:tab w:val="left" w:pos="993"/>
        </w:tabs>
        <w:spacing w:before="0" w:after="0"/>
        <w:ind w:left="0" w:firstLine="567"/>
      </w:pPr>
      <w:r w:rsidRPr="00520718">
        <w:t>исключение помех в работе СНО со стороны других излучателей световых сигналов;</w:t>
      </w:r>
    </w:p>
    <w:p w:rsidR="00BB0EAD" w:rsidRPr="00520718" w:rsidRDefault="00BB0EAD" w:rsidP="00077A0B">
      <w:pPr>
        <w:numPr>
          <w:ilvl w:val="0"/>
          <w:numId w:val="2"/>
        </w:numPr>
        <w:tabs>
          <w:tab w:val="left" w:pos="993"/>
        </w:tabs>
        <w:spacing w:before="0" w:after="0"/>
        <w:ind w:left="0" w:firstLine="567"/>
      </w:pPr>
      <w:r w:rsidRPr="00520718">
        <w:t>недопущение разрушения берега;</w:t>
      </w:r>
    </w:p>
    <w:p w:rsidR="00BB0EAD" w:rsidRPr="00520718" w:rsidRDefault="00BB0EAD" w:rsidP="00077A0B">
      <w:pPr>
        <w:numPr>
          <w:ilvl w:val="0"/>
          <w:numId w:val="2"/>
        </w:numPr>
        <w:tabs>
          <w:tab w:val="left" w:pos="993"/>
        </w:tabs>
        <w:spacing w:before="0" w:after="0"/>
        <w:ind w:left="0" w:firstLine="567"/>
      </w:pPr>
      <w:r w:rsidRPr="00520718">
        <w:t>недопущение повреждений зданий и сооружений СНО.</w:t>
      </w:r>
    </w:p>
    <w:p w:rsidR="00BB0EAD" w:rsidRPr="00520718" w:rsidRDefault="00BB0EAD" w:rsidP="00BB0EAD">
      <w:r w:rsidRPr="00520718">
        <w:t>Охранная зона маяка (створного знака) в сторону населенного пункта представляет собой круг радиусом до 200м.</w:t>
      </w:r>
    </w:p>
    <w:p w:rsidR="00BB0EAD" w:rsidRPr="00520718" w:rsidRDefault="00BB0EAD" w:rsidP="00BB0EAD">
      <w:r w:rsidRPr="00520718">
        <w:t>В секторах и зонах СНО запрещается:</w:t>
      </w:r>
    </w:p>
    <w:p w:rsidR="00BB0EAD" w:rsidRPr="00520718" w:rsidRDefault="00BB0EAD" w:rsidP="00077A0B">
      <w:pPr>
        <w:numPr>
          <w:ilvl w:val="0"/>
          <w:numId w:val="2"/>
        </w:numPr>
        <w:tabs>
          <w:tab w:val="left" w:pos="993"/>
        </w:tabs>
        <w:spacing w:before="0" w:after="0"/>
        <w:ind w:left="0" w:firstLine="567"/>
      </w:pPr>
      <w:r w:rsidRPr="00520718">
        <w:t>отвод земельных участков и строительство. Возведение постоянных и временных сооружений, окраска строящихся зданий и сооружений в охранных зонах СНО должны согласовываться в установленном порядке;</w:t>
      </w:r>
    </w:p>
    <w:p w:rsidR="00BB0EAD" w:rsidRPr="00520718" w:rsidRDefault="00BB0EAD" w:rsidP="00077A0B">
      <w:pPr>
        <w:numPr>
          <w:ilvl w:val="0"/>
          <w:numId w:val="2"/>
        </w:numPr>
        <w:tabs>
          <w:tab w:val="left" w:pos="993"/>
        </w:tabs>
        <w:spacing w:before="0" w:after="0"/>
        <w:ind w:left="0" w:firstLine="567"/>
      </w:pPr>
      <w:r w:rsidRPr="00520718">
        <w:t>посадка деревьев;</w:t>
      </w:r>
    </w:p>
    <w:p w:rsidR="00BB0EAD" w:rsidRPr="00520718" w:rsidRDefault="00BB0EAD" w:rsidP="00077A0B">
      <w:pPr>
        <w:numPr>
          <w:ilvl w:val="0"/>
          <w:numId w:val="2"/>
        </w:numPr>
        <w:tabs>
          <w:tab w:val="left" w:pos="993"/>
        </w:tabs>
        <w:spacing w:before="0" w:after="0"/>
        <w:ind w:left="0" w:firstLine="567"/>
      </w:pPr>
      <w:r w:rsidRPr="00520718">
        <w:t>установка источников света большой мощности. В случаях необходимости установки в секторе видимости огня маяка и в темном секторе источников света большой мощности последние должны быть закрыты козырьками или защищены какими-либо другими устройствами, препятствующими прохождению светового потока источника света в секторе действия маяка (ст.719 ИНО-2000));</w:t>
      </w:r>
    </w:p>
    <w:p w:rsidR="00BB0EAD" w:rsidRPr="00520718" w:rsidRDefault="00BB0EAD" w:rsidP="00077A0B">
      <w:pPr>
        <w:numPr>
          <w:ilvl w:val="0"/>
          <w:numId w:val="2"/>
        </w:numPr>
        <w:tabs>
          <w:tab w:val="left" w:pos="993"/>
        </w:tabs>
        <w:spacing w:before="0" w:after="0"/>
        <w:ind w:left="0" w:firstLine="567"/>
      </w:pPr>
      <w:r w:rsidRPr="00520718">
        <w:t>проведение мероприятий и работ, снижающих существующую контрастность фона и создающих засветку для наблюдения навигационных объектов в дневное или ночное время.</w:t>
      </w:r>
    </w:p>
    <w:p w:rsidR="00BB0EAD" w:rsidRPr="00520718" w:rsidRDefault="00BB0EAD" w:rsidP="00297C77">
      <w:pPr>
        <w:pStyle w:val="2"/>
        <w:tabs>
          <w:tab w:val="clear" w:pos="567"/>
          <w:tab w:val="left" w:pos="851"/>
        </w:tabs>
      </w:pPr>
      <w:bookmarkStart w:id="204" w:name="_Toc4701079"/>
      <w:r w:rsidRPr="00520718">
        <w:t>Охранные зоны военных объектов</w:t>
      </w:r>
      <w:bookmarkEnd w:id="204"/>
    </w:p>
    <w:p w:rsidR="00BB0EAD" w:rsidRPr="00520718" w:rsidRDefault="00BB0EAD" w:rsidP="003D3B97">
      <w:pPr>
        <w:numPr>
          <w:ilvl w:val="5"/>
          <w:numId w:val="29"/>
        </w:numPr>
        <w:rPr>
          <w:bCs/>
        </w:rPr>
      </w:pPr>
      <w:r w:rsidRPr="00520718">
        <w:rPr>
          <w:bCs/>
        </w:rPr>
        <w:t>С соответствии с постановлением Правительства Российской Федерации «Об утверждении правил определения границ зон охраняемых объектов и согласования градостроительных регламентов для таких зон» № 384 от 20.06.2006 и постановлением</w:t>
      </w:r>
      <w:r w:rsidR="00A87890" w:rsidRPr="00520718">
        <w:rPr>
          <w:bCs/>
        </w:rPr>
        <w:t xml:space="preserve"> </w:t>
      </w:r>
      <w:r w:rsidRPr="00520718">
        <w:rPr>
          <w:bCs/>
        </w:rPr>
        <w:t>Правительства Российской Федерации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 405 от 5.05.2014, устанавливается:</w:t>
      </w:r>
    </w:p>
    <w:p w:rsidR="00BB0EAD" w:rsidRPr="00520718" w:rsidRDefault="00BB0EAD" w:rsidP="00077A0B">
      <w:pPr>
        <w:numPr>
          <w:ilvl w:val="0"/>
          <w:numId w:val="2"/>
        </w:numPr>
        <w:tabs>
          <w:tab w:val="left" w:pos="993"/>
        </w:tabs>
        <w:spacing w:before="0" w:after="0"/>
        <w:ind w:left="0" w:firstLine="567"/>
      </w:pPr>
      <w:r w:rsidRPr="00520718">
        <w:t>запретная зона;</w:t>
      </w:r>
    </w:p>
    <w:p w:rsidR="00BB0EAD" w:rsidRPr="00520718" w:rsidRDefault="00BB0EAD" w:rsidP="00077A0B">
      <w:pPr>
        <w:numPr>
          <w:ilvl w:val="0"/>
          <w:numId w:val="2"/>
        </w:numPr>
        <w:tabs>
          <w:tab w:val="left" w:pos="993"/>
        </w:tabs>
        <w:spacing w:before="0" w:after="0"/>
        <w:ind w:left="0" w:firstLine="567"/>
      </w:pPr>
      <w:r w:rsidRPr="00520718">
        <w:t>охранная зона.</w:t>
      </w:r>
    </w:p>
    <w:p w:rsidR="00BB0EAD" w:rsidRPr="00520718" w:rsidRDefault="00BB0EAD" w:rsidP="00297C77">
      <w:pPr>
        <w:pStyle w:val="3"/>
        <w:tabs>
          <w:tab w:val="left" w:pos="993"/>
        </w:tabs>
      </w:pPr>
      <w:bookmarkStart w:id="205" w:name="_Toc4701080"/>
      <w:r w:rsidRPr="00520718">
        <w:t>Запретная зона</w:t>
      </w:r>
      <w:bookmarkEnd w:id="205"/>
    </w:p>
    <w:p w:rsidR="00BB0EAD" w:rsidRPr="00520718" w:rsidRDefault="00BB0EAD" w:rsidP="00B22C2C">
      <w:pPr>
        <w:rPr>
          <w:bCs/>
        </w:rPr>
      </w:pPr>
      <w:r w:rsidRPr="00520718">
        <w:rPr>
          <w:bCs/>
        </w:rPr>
        <w:t>Для военных объектов, расположенных в границах населенных пунктов, запретная зона и специальная зона устанавливаются по внешнему ограждению территории военного объекта или, если такое ограждение отсутствует, по его внешнему периметру. Для военных объектов, расположенных вне населенных пунктов, внешняя граница запретной зоны устанавливается на расстоянии не более чем 3 километра от внешнего ограждения территории военного объекта или, если такое ограждение отсутствует, от его внешнего периметра. Ширина запретной зоны военного объекта определяется величиной расчетного радиуса воздействия поражающих факторов военного объекта, возникающих при нарушении его нормального функционирования вследствие возникновения чрезвычайных ситуаций.</w:t>
      </w:r>
    </w:p>
    <w:p w:rsidR="00BB0EAD" w:rsidRPr="00520718" w:rsidRDefault="00BB0EAD" w:rsidP="00297C77">
      <w:pPr>
        <w:pStyle w:val="3"/>
        <w:tabs>
          <w:tab w:val="left" w:pos="993"/>
        </w:tabs>
      </w:pPr>
      <w:bookmarkStart w:id="206" w:name="_Toc4701081"/>
      <w:r w:rsidRPr="00520718">
        <w:t>Охранная зона</w:t>
      </w:r>
      <w:bookmarkEnd w:id="206"/>
      <w:r w:rsidRPr="00520718">
        <w:t xml:space="preserve"> </w:t>
      </w:r>
    </w:p>
    <w:p w:rsidR="00BB0EAD" w:rsidRPr="00520718" w:rsidRDefault="00BB0EAD" w:rsidP="00BB0EAD">
      <w:pPr>
        <w:rPr>
          <w:bCs/>
        </w:rPr>
      </w:pPr>
      <w:r w:rsidRPr="00520718">
        <w:rPr>
          <w:bCs/>
        </w:rPr>
        <w:t>Граница охранной зоны военного объекта устанавливается в пределах запретной зоны (или в пределах зоны охраняемого военного объекта, если она установлена) на территории, непосредственно примыкающей к внешнему ограждению территории военного объекта или, если такое ограждение отсутствует, к его внешнему периметру:</w:t>
      </w:r>
    </w:p>
    <w:p w:rsidR="00BB0EAD" w:rsidRPr="00520718" w:rsidRDefault="00BB0EAD" w:rsidP="00077A0B">
      <w:pPr>
        <w:numPr>
          <w:ilvl w:val="0"/>
          <w:numId w:val="2"/>
        </w:numPr>
        <w:tabs>
          <w:tab w:val="left" w:pos="993"/>
        </w:tabs>
        <w:spacing w:before="0" w:after="0"/>
        <w:ind w:left="0" w:firstLine="567"/>
      </w:pPr>
      <w:r w:rsidRPr="00520718">
        <w:lastRenderedPageBreak/>
        <w:t>на расстоянии, не превышающем 400 метров, - для военных объектов, на которых хранятся боеприпасы, ракеты, взрывчатые, радиоактивные, отравляющие, химически и биологически опасные вещества, легковоспламеняющиеся и (или) горючие жидкости, а также горюче-смазочные материалы;</w:t>
      </w:r>
    </w:p>
    <w:p w:rsidR="00BB0EAD" w:rsidRPr="00520718" w:rsidRDefault="00BB0EAD" w:rsidP="00077A0B">
      <w:pPr>
        <w:numPr>
          <w:ilvl w:val="0"/>
          <w:numId w:val="2"/>
        </w:numPr>
        <w:tabs>
          <w:tab w:val="left" w:pos="993"/>
        </w:tabs>
        <w:spacing w:before="0" w:after="0"/>
        <w:ind w:left="0" w:firstLine="567"/>
      </w:pPr>
      <w:r w:rsidRPr="00520718">
        <w:t>на расстоянии, не превышающем 100 метров, - для прочих военных объектов.</w:t>
      </w:r>
    </w:p>
    <w:p w:rsidR="00BB0EAD" w:rsidRPr="00520718" w:rsidRDefault="00BB0EAD" w:rsidP="00BB0EAD">
      <w:r w:rsidRPr="00520718">
        <w:t xml:space="preserve">На территории </w:t>
      </w:r>
      <w:r w:rsidRPr="00520718">
        <w:rPr>
          <w:i/>
        </w:rPr>
        <w:t>охранной зоны</w:t>
      </w:r>
      <w:r w:rsidRPr="00520718">
        <w:t xml:space="preserve"> военного объекта без специального разрешения федерального органа исполнительной власти (федерального государственного органа), в ведении которого находится военный объект, запрещается:</w:t>
      </w:r>
    </w:p>
    <w:p w:rsidR="00BB0EAD" w:rsidRPr="00520718" w:rsidRDefault="00BB0EAD" w:rsidP="00077A0B">
      <w:pPr>
        <w:numPr>
          <w:ilvl w:val="0"/>
          <w:numId w:val="2"/>
        </w:numPr>
        <w:tabs>
          <w:tab w:val="left" w:pos="993"/>
        </w:tabs>
        <w:spacing w:before="0" w:after="0"/>
        <w:ind w:left="0" w:firstLine="567"/>
      </w:pPr>
      <w:r w:rsidRPr="00520718">
        <w:t>проживание и (или) нахождение физических лиц;</w:t>
      </w:r>
    </w:p>
    <w:p w:rsidR="00BB0EAD" w:rsidRPr="00520718" w:rsidRDefault="00BB0EAD" w:rsidP="00077A0B">
      <w:pPr>
        <w:numPr>
          <w:ilvl w:val="0"/>
          <w:numId w:val="2"/>
        </w:numPr>
        <w:tabs>
          <w:tab w:val="left" w:pos="993"/>
        </w:tabs>
        <w:spacing w:before="0" w:after="0"/>
        <w:ind w:left="0" w:firstLine="567"/>
      </w:pPr>
      <w:r w:rsidRPr="00520718">
        <w:t>осуществление хозяйственной и иной деятельности в соответствии с настоящим Положением;</w:t>
      </w:r>
    </w:p>
    <w:p w:rsidR="00BB0EAD" w:rsidRPr="00520718" w:rsidRDefault="00BB0EAD" w:rsidP="00077A0B">
      <w:pPr>
        <w:numPr>
          <w:ilvl w:val="0"/>
          <w:numId w:val="2"/>
        </w:numPr>
        <w:tabs>
          <w:tab w:val="left" w:pos="993"/>
        </w:tabs>
        <w:spacing w:before="0" w:after="0"/>
        <w:ind w:left="0" w:firstLine="567"/>
      </w:pPr>
      <w:r w:rsidRPr="00520718">
        <w:t>размещение объектов производственного, социально-бытового и иного назначения, устройство туристических лагерей и зон отдыха, размещение и оборудование стоянок автотранспорта, разведение открытого огня (костров), стрельба из любых видов оружия, использование взрывных устройств и пиротехнических средств, проведение земляных, строительных, мелиоративных, хозяйственных и иных работ, за исключением противопожарных и других мероприятий по обеспечению безопасности военного объекта, в том числе фитосанитарных мероприятий, любыми лицами, за исключением лиц, обеспечивающих функционирование военного объекта или использующих его.</w:t>
      </w:r>
    </w:p>
    <w:p w:rsidR="00BB0EAD" w:rsidRPr="00520718" w:rsidRDefault="00BB0EAD" w:rsidP="00BB0EAD">
      <w:r w:rsidRPr="00520718">
        <w:t xml:space="preserve">На территории </w:t>
      </w:r>
      <w:r w:rsidRPr="00520718">
        <w:rPr>
          <w:i/>
        </w:rPr>
        <w:t>запретной зоны</w:t>
      </w:r>
      <w:r w:rsidRPr="00520718">
        <w:t xml:space="preserve"> запрещается строительство объектов капитального строительства производственного, социально-бытового и иного назначения, а также проведение ландшафтно-реабилитационных, рекреационных и иных работ, создающих угрозу безопасности военного объекта и сохранности находящегося на нем имущества.</w:t>
      </w:r>
    </w:p>
    <w:p w:rsidR="00BB0EAD" w:rsidRPr="00520718" w:rsidRDefault="00BB0EAD" w:rsidP="00BB0EAD">
      <w:r w:rsidRPr="00520718">
        <w:t>В пределах запретной зоны не допускается устройство стрельбищ и тиров, стрельба из всех видов оружия, а также использование взрывных устройств и пиротехнических средств.</w:t>
      </w:r>
    </w:p>
    <w:p w:rsidR="00BB0EAD" w:rsidRPr="00520718" w:rsidRDefault="00BB0EAD" w:rsidP="00297C77">
      <w:pPr>
        <w:pStyle w:val="2"/>
        <w:tabs>
          <w:tab w:val="clear" w:pos="567"/>
          <w:tab w:val="left" w:pos="851"/>
        </w:tabs>
      </w:pPr>
      <w:bookmarkStart w:id="207" w:name="_Toc4701082"/>
      <w:r w:rsidRPr="00520718">
        <w:t>Иные ограничения</w:t>
      </w:r>
      <w:bookmarkEnd w:id="207"/>
    </w:p>
    <w:p w:rsidR="00BB0EAD" w:rsidRPr="00520718" w:rsidRDefault="00BB0EAD" w:rsidP="00297C77">
      <w:pPr>
        <w:pStyle w:val="3"/>
        <w:tabs>
          <w:tab w:val="left" w:pos="993"/>
        </w:tabs>
      </w:pPr>
      <w:bookmarkStart w:id="208" w:name="_Toc4701083"/>
      <w:r w:rsidRPr="00520718">
        <w:t>Шумовые зоны аэродромов и вертодромов</w:t>
      </w:r>
      <w:bookmarkEnd w:id="208"/>
    </w:p>
    <w:p w:rsidR="00BB0EAD" w:rsidRPr="00520718" w:rsidRDefault="00BB0EAD" w:rsidP="00BB0EAD">
      <w:r w:rsidRPr="00520718">
        <w:t>На вновь проектируемых территориях жилой застройки вблизи существующих аэропортов и на существующих территориях жилой застройки вблизи вновь проектируемых аэропортов уровни авиационного шума не должны превышать</w:t>
      </w:r>
      <w:r w:rsidR="00297C77" w:rsidRPr="00520718">
        <w:t xml:space="preserve"> значений, указанных в </w:t>
      </w:r>
      <w:r w:rsidR="007000AA" w:rsidRPr="00520718">
        <w:t>таблице 9</w:t>
      </w:r>
      <w:r w:rsidR="00297C77" w:rsidRPr="00520718">
        <w:t>.12-1</w:t>
      </w:r>
      <w:r w:rsidRPr="00520718">
        <w:t>.</w:t>
      </w:r>
    </w:p>
    <w:p w:rsidR="00BB0EAD" w:rsidRPr="00520718" w:rsidRDefault="00BB0EAD" w:rsidP="00BB0EAD">
      <w:bookmarkStart w:id="209" w:name="_Ref296823555"/>
    </w:p>
    <w:p w:rsidR="00BB0EAD" w:rsidRPr="00520718" w:rsidRDefault="007000AA" w:rsidP="00BB0EAD">
      <w:r w:rsidRPr="00520718">
        <w:t>Таблица 9</w:t>
      </w:r>
      <w:r w:rsidR="00297C77" w:rsidRPr="00520718">
        <w:t>.12-1</w:t>
      </w:r>
      <w:r w:rsidR="00BB0EAD" w:rsidRPr="00520718">
        <w:t>. Нормативные уровня шума на селитебной территории прилегающих к аэропорту</w:t>
      </w:r>
      <w:bookmarkEnd w:id="2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6"/>
        <w:gridCol w:w="3017"/>
        <w:gridCol w:w="3821"/>
      </w:tblGrid>
      <w:tr w:rsidR="00BB0EAD" w:rsidRPr="00520718" w:rsidTr="00BB0EAD">
        <w:trPr>
          <w:tblHeader/>
        </w:trPr>
        <w:tc>
          <w:tcPr>
            <w:tcW w:w="1530" w:type="pct"/>
            <w:vAlign w:val="center"/>
          </w:tcPr>
          <w:p w:rsidR="00BB0EAD" w:rsidRPr="00520718" w:rsidRDefault="00BB0EAD" w:rsidP="00077A0B">
            <w:pPr>
              <w:spacing w:before="0" w:after="0"/>
              <w:ind w:firstLine="0"/>
              <w:jc w:val="center"/>
              <w:rPr>
                <w:sz w:val="20"/>
              </w:rPr>
            </w:pPr>
            <w:r w:rsidRPr="00520718">
              <w:rPr>
                <w:sz w:val="20"/>
              </w:rPr>
              <w:t>Время суток</w:t>
            </w:r>
          </w:p>
        </w:tc>
        <w:tc>
          <w:tcPr>
            <w:tcW w:w="1531" w:type="pct"/>
            <w:vAlign w:val="center"/>
          </w:tcPr>
          <w:p w:rsidR="00BB0EAD" w:rsidRPr="00520718" w:rsidRDefault="00BB0EAD" w:rsidP="00077A0B">
            <w:pPr>
              <w:spacing w:before="0" w:after="0"/>
              <w:ind w:firstLine="0"/>
              <w:jc w:val="center"/>
              <w:rPr>
                <w:sz w:val="20"/>
              </w:rPr>
            </w:pPr>
            <w:r w:rsidRPr="00520718">
              <w:rPr>
                <w:sz w:val="20"/>
              </w:rPr>
              <w:t>Эквивалентный уровень звука LAэкв, дБ (А)</w:t>
            </w:r>
          </w:p>
        </w:tc>
        <w:tc>
          <w:tcPr>
            <w:tcW w:w="1939" w:type="pct"/>
            <w:vAlign w:val="center"/>
          </w:tcPr>
          <w:p w:rsidR="00BB0EAD" w:rsidRPr="00520718" w:rsidRDefault="00BB0EAD" w:rsidP="00077A0B">
            <w:pPr>
              <w:spacing w:before="0" w:after="0"/>
              <w:ind w:firstLine="0"/>
              <w:jc w:val="center"/>
              <w:rPr>
                <w:sz w:val="20"/>
              </w:rPr>
            </w:pPr>
            <w:r w:rsidRPr="00520718">
              <w:rPr>
                <w:sz w:val="20"/>
              </w:rPr>
              <w:t>Максимальный уровень звука при единичном воздействии LA, дБ (А)</w:t>
            </w:r>
          </w:p>
        </w:tc>
      </w:tr>
      <w:tr w:rsidR="00BB0EAD" w:rsidRPr="00520718" w:rsidTr="00BB0EAD">
        <w:tc>
          <w:tcPr>
            <w:tcW w:w="1530" w:type="pct"/>
          </w:tcPr>
          <w:p w:rsidR="00BB0EAD" w:rsidRPr="00520718" w:rsidRDefault="00BB0EAD" w:rsidP="00077A0B">
            <w:pPr>
              <w:spacing w:before="0" w:after="0"/>
              <w:ind w:firstLine="0"/>
              <w:jc w:val="left"/>
              <w:rPr>
                <w:sz w:val="20"/>
              </w:rPr>
            </w:pPr>
            <w:r w:rsidRPr="00520718">
              <w:rPr>
                <w:sz w:val="20"/>
              </w:rPr>
              <w:t>День (с 7.00 до 23.00 ч)</w:t>
            </w:r>
          </w:p>
        </w:tc>
        <w:tc>
          <w:tcPr>
            <w:tcW w:w="1531" w:type="pct"/>
          </w:tcPr>
          <w:p w:rsidR="00BB0EAD" w:rsidRPr="00520718" w:rsidRDefault="00BB0EAD" w:rsidP="00077A0B">
            <w:pPr>
              <w:spacing w:before="0" w:after="0"/>
              <w:ind w:firstLine="0"/>
              <w:jc w:val="center"/>
              <w:rPr>
                <w:sz w:val="20"/>
              </w:rPr>
            </w:pPr>
            <w:r w:rsidRPr="00520718">
              <w:rPr>
                <w:sz w:val="20"/>
              </w:rPr>
              <w:t>65</w:t>
            </w:r>
          </w:p>
        </w:tc>
        <w:tc>
          <w:tcPr>
            <w:tcW w:w="1939" w:type="pct"/>
          </w:tcPr>
          <w:p w:rsidR="00BB0EAD" w:rsidRPr="00520718" w:rsidRDefault="00BB0EAD" w:rsidP="00077A0B">
            <w:pPr>
              <w:spacing w:before="0" w:after="0"/>
              <w:ind w:firstLine="0"/>
              <w:jc w:val="center"/>
              <w:rPr>
                <w:sz w:val="20"/>
              </w:rPr>
            </w:pPr>
            <w:r w:rsidRPr="00520718">
              <w:rPr>
                <w:sz w:val="20"/>
              </w:rPr>
              <w:t>85</w:t>
            </w:r>
          </w:p>
        </w:tc>
      </w:tr>
      <w:tr w:rsidR="00BB0EAD" w:rsidRPr="00520718" w:rsidTr="00BB0EAD">
        <w:tc>
          <w:tcPr>
            <w:tcW w:w="1530" w:type="pct"/>
          </w:tcPr>
          <w:p w:rsidR="00BB0EAD" w:rsidRPr="00520718" w:rsidRDefault="00BB0EAD" w:rsidP="00077A0B">
            <w:pPr>
              <w:spacing w:before="0" w:after="0"/>
              <w:ind w:firstLine="0"/>
              <w:jc w:val="left"/>
              <w:rPr>
                <w:sz w:val="20"/>
              </w:rPr>
            </w:pPr>
            <w:r w:rsidRPr="00520718">
              <w:rPr>
                <w:sz w:val="20"/>
              </w:rPr>
              <w:t>Ночь (с 23.00 до 7.00 ч)</w:t>
            </w:r>
          </w:p>
        </w:tc>
        <w:tc>
          <w:tcPr>
            <w:tcW w:w="1531" w:type="pct"/>
          </w:tcPr>
          <w:p w:rsidR="00BB0EAD" w:rsidRPr="00520718" w:rsidRDefault="00BB0EAD" w:rsidP="00077A0B">
            <w:pPr>
              <w:spacing w:before="0" w:after="0"/>
              <w:ind w:firstLine="0"/>
              <w:jc w:val="center"/>
              <w:rPr>
                <w:sz w:val="20"/>
              </w:rPr>
            </w:pPr>
            <w:r w:rsidRPr="00520718">
              <w:rPr>
                <w:sz w:val="20"/>
              </w:rPr>
              <w:t>55</w:t>
            </w:r>
          </w:p>
        </w:tc>
        <w:tc>
          <w:tcPr>
            <w:tcW w:w="1939" w:type="pct"/>
          </w:tcPr>
          <w:p w:rsidR="00BB0EAD" w:rsidRPr="00520718" w:rsidRDefault="00BB0EAD" w:rsidP="00077A0B">
            <w:pPr>
              <w:spacing w:before="0" w:after="0"/>
              <w:ind w:firstLine="0"/>
              <w:jc w:val="center"/>
              <w:rPr>
                <w:sz w:val="20"/>
              </w:rPr>
            </w:pPr>
            <w:r w:rsidRPr="00520718">
              <w:rPr>
                <w:sz w:val="20"/>
              </w:rPr>
              <w:t>75</w:t>
            </w:r>
          </w:p>
        </w:tc>
      </w:tr>
    </w:tbl>
    <w:p w:rsidR="00077A0B" w:rsidRPr="00520718" w:rsidRDefault="00077A0B" w:rsidP="00BB0EAD"/>
    <w:p w:rsidR="00BB0EAD" w:rsidRPr="00520718" w:rsidRDefault="00BB0EAD" w:rsidP="00BB0EAD">
      <w:r w:rsidRPr="00520718">
        <w:t>Схемы шумов для ВС гражданской авиации определялись с использованием следующих документов:</w:t>
      </w:r>
    </w:p>
    <w:p w:rsidR="00BB0EAD" w:rsidRPr="00520718" w:rsidRDefault="00BB0EAD" w:rsidP="00077A0B">
      <w:pPr>
        <w:numPr>
          <w:ilvl w:val="0"/>
          <w:numId w:val="2"/>
        </w:numPr>
        <w:tabs>
          <w:tab w:val="left" w:pos="993"/>
        </w:tabs>
        <w:spacing w:before="0" w:after="0"/>
        <w:ind w:left="0" w:firstLine="567"/>
      </w:pPr>
      <w:r w:rsidRPr="00520718">
        <w:t>«методика определения характеристик авиационного шума в районе аэропортов ГА» разработанная в ГосНИИ ГА в 1980г.;</w:t>
      </w:r>
    </w:p>
    <w:p w:rsidR="00BB0EAD" w:rsidRPr="00520718" w:rsidRDefault="00BB0EAD" w:rsidP="00077A0B">
      <w:pPr>
        <w:numPr>
          <w:ilvl w:val="0"/>
          <w:numId w:val="2"/>
        </w:numPr>
        <w:tabs>
          <w:tab w:val="left" w:pos="993"/>
        </w:tabs>
        <w:spacing w:before="0" w:after="0"/>
        <w:ind w:left="0" w:firstLine="567"/>
      </w:pPr>
      <w:r w:rsidRPr="00520718">
        <w:t>«рекомендации по установлению зон ограничения жилой застройки в окрестностях аэропортов ГА из условий шума» разработанной в 1985г. научно-исследовательским институтом строительной физики Госстроя СССР, Государственным научно-исследовательским институтом ГосНИИ ГА, Московским научно-исследовательским институтом гигиены им. Ф.Ф. Эрисмана Минздрава РСФСР (МНИИ гигиены).</w:t>
      </w:r>
    </w:p>
    <w:p w:rsidR="00077A0B" w:rsidRPr="00520718" w:rsidRDefault="00077A0B" w:rsidP="003D3B97">
      <w:pPr>
        <w:numPr>
          <w:ilvl w:val="5"/>
          <w:numId w:val="29"/>
        </w:numPr>
        <w:rPr>
          <w:bCs/>
          <w:i/>
        </w:rPr>
      </w:pPr>
    </w:p>
    <w:p w:rsidR="00BB0EAD" w:rsidRPr="00520718" w:rsidRDefault="00BB0EAD" w:rsidP="00077A0B">
      <w:pPr>
        <w:rPr>
          <w:bCs/>
          <w:u w:val="single"/>
        </w:rPr>
      </w:pPr>
      <w:r w:rsidRPr="00520718">
        <w:rPr>
          <w:bCs/>
          <w:u w:val="single"/>
        </w:rPr>
        <w:lastRenderedPageBreak/>
        <w:t>Шумовое воздействие на окружающую среду аэропорта «Петр</w:t>
      </w:r>
      <w:r w:rsidR="00FF1E5D" w:rsidRPr="00520718">
        <w:rPr>
          <w:bCs/>
          <w:u w:val="single"/>
        </w:rPr>
        <w:t>опавловск-Камчатский» (Елизово)</w:t>
      </w:r>
    </w:p>
    <w:p w:rsidR="00BB0EAD" w:rsidRPr="00520718" w:rsidRDefault="00BB0EAD" w:rsidP="00BB0EAD">
      <w:r w:rsidRPr="00520718">
        <w:t>К основным истоникам шума в аэропорту относятся эксплуатируемые воздушные суда, создающие высокие уровни звокового воздействия при работе двигателей, как в наземных условиях, так и при полетах по трассе на высоте до 2000 м. По итогам анализа в Заключении после реконструкции аэропорта, ему может быть присужден удовлетворительный уровень шумового воздействия. Для поддержания данного состояния рекомендуется выполнение следующих мероприятий:</w:t>
      </w:r>
    </w:p>
    <w:p w:rsidR="00BB0EAD" w:rsidRPr="00520718" w:rsidRDefault="00BB0EAD" w:rsidP="00077A0B">
      <w:pPr>
        <w:numPr>
          <w:ilvl w:val="0"/>
          <w:numId w:val="2"/>
        </w:numPr>
        <w:tabs>
          <w:tab w:val="left" w:pos="993"/>
        </w:tabs>
        <w:spacing w:before="0" w:after="0"/>
        <w:ind w:left="0" w:firstLine="567"/>
      </w:pPr>
      <w:r w:rsidRPr="00520718">
        <w:t xml:space="preserve">внедрение в эксплуатацию малошумных самолетов гражданской авиации; </w:t>
      </w:r>
    </w:p>
    <w:p w:rsidR="00BB0EAD" w:rsidRPr="00520718" w:rsidRDefault="00BB0EAD" w:rsidP="00077A0B">
      <w:pPr>
        <w:numPr>
          <w:ilvl w:val="0"/>
          <w:numId w:val="2"/>
        </w:numPr>
        <w:tabs>
          <w:tab w:val="left" w:pos="993"/>
        </w:tabs>
        <w:spacing w:before="0" w:after="0"/>
        <w:ind w:left="0" w:firstLine="567"/>
      </w:pPr>
      <w:r w:rsidRPr="00520718">
        <w:t>рациональная организация наземной и летной эксплуатации воздушного судна;</w:t>
      </w:r>
    </w:p>
    <w:p w:rsidR="00BB0EAD" w:rsidRPr="00520718" w:rsidRDefault="00BB0EAD" w:rsidP="00077A0B">
      <w:pPr>
        <w:numPr>
          <w:ilvl w:val="0"/>
          <w:numId w:val="2"/>
        </w:numPr>
        <w:tabs>
          <w:tab w:val="left" w:pos="993"/>
        </w:tabs>
        <w:spacing w:before="0" w:after="0"/>
        <w:ind w:left="0" w:firstLine="567"/>
      </w:pPr>
      <w:r w:rsidRPr="00520718">
        <w:t xml:space="preserve">применение строительно-планировочных мероприятий. </w:t>
      </w:r>
    </w:p>
    <w:p w:rsidR="00BB0EAD" w:rsidRPr="00520718" w:rsidRDefault="00BB0EAD" w:rsidP="00297C77">
      <w:pPr>
        <w:pStyle w:val="3"/>
        <w:tabs>
          <w:tab w:val="left" w:pos="993"/>
        </w:tabs>
      </w:pPr>
      <w:bookmarkStart w:id="210" w:name="_Toc4701084"/>
      <w:r w:rsidRPr="00520718">
        <w:t>Зоны месторождений полезных ископаемых</w:t>
      </w:r>
      <w:bookmarkEnd w:id="210"/>
    </w:p>
    <w:p w:rsidR="00BB0EAD" w:rsidRPr="00520718" w:rsidRDefault="00BB0EAD" w:rsidP="00BB0EAD">
      <w:r w:rsidRPr="00520718">
        <w:t>Использование территорий в соответствии с Законом РФ «О недрах» и с СП 42.13330.2016 Градостроительство. Планировка и застройка городских и сельских поселений. Актуализированная редакция СНиП 2.07.01-89*,</w:t>
      </w:r>
      <w:r w:rsidR="00A87890" w:rsidRPr="00520718">
        <w:t xml:space="preserve"> </w:t>
      </w:r>
      <w:r w:rsidRPr="00520718">
        <w:t>–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w:t>
      </w:r>
    </w:p>
    <w:p w:rsidR="00BB0EAD" w:rsidRPr="00520718" w:rsidRDefault="00BB0EAD" w:rsidP="00BB0EAD">
      <w:r w:rsidRPr="00520718">
        <w:t>Для планируемого развития зон урбанизации, рекреации, территорий природоохранного назначения, объектов капитального строительства и инженерно-транспортной инфраструктуры регионального значения предполагается использование земель различных категорий. Исключение составляют объекты, находящиеся в собственности РФ.</w:t>
      </w:r>
    </w:p>
    <w:p w:rsidR="00BB0EAD" w:rsidRPr="00520718" w:rsidRDefault="00BB0EAD" w:rsidP="00BB0EAD">
      <w:r w:rsidRPr="00520718">
        <w:t>Конкретные решения по использованию земель сельскохозяйственного назначения и определение границ участков и их площадей является задачей последующих стадий проектирования. Уровень детализации с установлением границ конкретных объектов возможен лишь при проектировании в масштабах от 1:50 000 и крупнее.</w:t>
      </w:r>
    </w:p>
    <w:p w:rsidR="002F6C8B" w:rsidRPr="00520718" w:rsidRDefault="00EE0AD7" w:rsidP="004718B5">
      <w:pPr>
        <w:pStyle w:val="1"/>
        <w:spacing w:after="120"/>
        <w:rPr>
          <w:webHidden/>
        </w:rPr>
      </w:pPr>
      <w:bookmarkStart w:id="211" w:name="_Toc4701085"/>
      <w:r w:rsidRPr="00520718">
        <w:t xml:space="preserve">СВЕДЕНИЯ О ПРОГРАММАХ СОЦИАЛЬНО-ЭКОНОМИЧЕСКОГО РАЗВИТИЯ </w:t>
      </w:r>
      <w:r w:rsidR="004718B5" w:rsidRPr="00520718">
        <w:t>КАМЧАТСКОГО КРАЯ</w:t>
      </w:r>
      <w:r w:rsidRPr="00520718">
        <w:t xml:space="preserve">, ДЛЯ РЕАЛИЗАЦИИ КОТОРЫХ ОСУЩЕСТВЛЯЕТСЯ СОЗДАНИЕ ОБЪЕКТОВ </w:t>
      </w:r>
      <w:r w:rsidR="004718B5" w:rsidRPr="00520718">
        <w:t>РЕГИОНАЛЬНОГО</w:t>
      </w:r>
      <w:r w:rsidRPr="00520718">
        <w:t xml:space="preserve"> ЗНАЧЕНИЯ</w:t>
      </w:r>
      <w:bookmarkEnd w:id="211"/>
    </w:p>
    <w:p w:rsidR="004718B5" w:rsidRPr="00520718" w:rsidRDefault="004718B5" w:rsidP="004718B5">
      <w:r w:rsidRPr="00520718">
        <w:t>На территории Камчатского действу</w:t>
      </w:r>
      <w:r w:rsidR="00726630" w:rsidRPr="00520718">
        <w:t>ю</w:t>
      </w:r>
      <w:r w:rsidRPr="00520718">
        <w:t>т следующие программы социально-экономического развития:</w:t>
      </w:r>
    </w:p>
    <w:p w:rsidR="004718B5" w:rsidRPr="00520718" w:rsidRDefault="004718B5" w:rsidP="002010A9">
      <w:pPr>
        <w:numPr>
          <w:ilvl w:val="0"/>
          <w:numId w:val="2"/>
        </w:numPr>
        <w:tabs>
          <w:tab w:val="left" w:pos="993"/>
        </w:tabs>
        <w:ind w:left="0" w:firstLine="567"/>
      </w:pPr>
      <w:r w:rsidRPr="00520718">
        <w:t>Стратегия социально-экономического развития Камчатского края до 2030 года, утвержденная постановлением Правительства Камчатского края от 27.07.2010 № 332-П с изменениями от 09.01.2018 № 1-П;</w:t>
      </w:r>
    </w:p>
    <w:p w:rsidR="004718B5" w:rsidRPr="00520718" w:rsidRDefault="004718B5" w:rsidP="002010A9">
      <w:pPr>
        <w:numPr>
          <w:ilvl w:val="0"/>
          <w:numId w:val="2"/>
        </w:numPr>
        <w:tabs>
          <w:tab w:val="left" w:pos="993"/>
        </w:tabs>
        <w:ind w:left="0" w:firstLine="567"/>
      </w:pPr>
      <w:r w:rsidRPr="00520718">
        <w:t>Стратегия развития рыбопромышленного комплекса Камчатского края до 2025 года, утвержденная распоряжением Правительства Камчатского края от 16.02.2011 № 72-РП.</w:t>
      </w:r>
    </w:p>
    <w:p w:rsidR="004718B5" w:rsidRPr="00520718" w:rsidRDefault="004718B5" w:rsidP="002010A9">
      <w:pPr>
        <w:numPr>
          <w:ilvl w:val="0"/>
          <w:numId w:val="2"/>
        </w:numPr>
        <w:tabs>
          <w:tab w:val="left" w:pos="993"/>
        </w:tabs>
        <w:ind w:left="0" w:firstLine="567"/>
      </w:pPr>
      <w:r w:rsidRPr="00520718">
        <w:t>Стратегия развития добычи и переработки минерально-сырьевых ресурсов в Камчатском крае на период до 2025 года, утвержденная распоряжением Правительства Камчатского края от 31.03.2011 №139-РП;</w:t>
      </w:r>
    </w:p>
    <w:p w:rsidR="004718B5" w:rsidRPr="00520718" w:rsidRDefault="004718B5" w:rsidP="002010A9">
      <w:pPr>
        <w:numPr>
          <w:ilvl w:val="0"/>
          <w:numId w:val="2"/>
        </w:numPr>
        <w:tabs>
          <w:tab w:val="left" w:pos="993"/>
        </w:tabs>
        <w:ind w:left="0" w:firstLine="567"/>
      </w:pPr>
      <w:r w:rsidRPr="00520718">
        <w:t>Стратегия развития Туризма в Камчатском крае на период до 2025 года, утвержденная распоряжением Правительства Камчатского края от 22.03.2011 №122-РП;</w:t>
      </w:r>
    </w:p>
    <w:p w:rsidR="004718B5" w:rsidRPr="00520718" w:rsidRDefault="004718B5" w:rsidP="002010A9">
      <w:pPr>
        <w:numPr>
          <w:ilvl w:val="0"/>
          <w:numId w:val="2"/>
        </w:numPr>
        <w:tabs>
          <w:tab w:val="left" w:pos="993"/>
        </w:tabs>
        <w:ind w:left="0" w:firstLine="567"/>
      </w:pPr>
      <w:r w:rsidRPr="00520718">
        <w:t>Стратегия развития культуры в Камчатском крае на период до 2025 года, утвержденная распоряжением Правительства Камчатского края от 13.11.2010 №555-РП;</w:t>
      </w:r>
    </w:p>
    <w:p w:rsidR="004718B5" w:rsidRPr="00520718" w:rsidRDefault="004718B5" w:rsidP="002010A9">
      <w:pPr>
        <w:numPr>
          <w:ilvl w:val="0"/>
          <w:numId w:val="2"/>
        </w:numPr>
        <w:tabs>
          <w:tab w:val="left" w:pos="993"/>
        </w:tabs>
        <w:ind w:left="0" w:firstLine="567"/>
      </w:pPr>
      <w:r w:rsidRPr="00520718">
        <w:t xml:space="preserve">Стратегия развития инновационной деятельности в Камчатском крае на период до 2025 года, утвержденная распоряжением Правительства Камчатского края от 03.12.2010 №594-РП; </w:t>
      </w:r>
    </w:p>
    <w:p w:rsidR="004718B5" w:rsidRPr="00520718" w:rsidRDefault="004718B5" w:rsidP="002010A9">
      <w:pPr>
        <w:numPr>
          <w:ilvl w:val="0"/>
          <w:numId w:val="2"/>
        </w:numPr>
        <w:tabs>
          <w:tab w:val="left" w:pos="993"/>
        </w:tabs>
        <w:ind w:left="0" w:firstLine="567"/>
      </w:pPr>
      <w:r w:rsidRPr="00520718">
        <w:t>Государственные прог</w:t>
      </w:r>
      <w:r w:rsidR="00726630" w:rsidRPr="00520718">
        <w:t>раммы развития Камчатского края;</w:t>
      </w:r>
    </w:p>
    <w:p w:rsidR="004718B5" w:rsidRPr="00520718" w:rsidRDefault="004718B5" w:rsidP="002010A9">
      <w:pPr>
        <w:numPr>
          <w:ilvl w:val="0"/>
          <w:numId w:val="2"/>
        </w:numPr>
        <w:tabs>
          <w:tab w:val="left" w:pos="993"/>
        </w:tabs>
        <w:ind w:left="0" w:firstLine="567"/>
      </w:pPr>
      <w:r w:rsidRPr="00520718">
        <w:lastRenderedPageBreak/>
        <w:t>Ряд стратегических документов, таких как Инвестиционная программа Камчатского края на 2018 год и на плановый период 2019-2020 годов и прогнозный период 2021-2022 годов, инвестиционные программы развития туризма и иных отраслей</w:t>
      </w:r>
      <w:r w:rsidR="00726630" w:rsidRPr="00520718">
        <w:t>;</w:t>
      </w:r>
    </w:p>
    <w:p w:rsidR="004718B5" w:rsidRPr="00520718" w:rsidRDefault="004718B5" w:rsidP="002010A9">
      <w:pPr>
        <w:numPr>
          <w:ilvl w:val="0"/>
          <w:numId w:val="2"/>
        </w:numPr>
        <w:tabs>
          <w:tab w:val="left" w:pos="993"/>
        </w:tabs>
        <w:ind w:left="0" w:firstLine="567"/>
      </w:pPr>
      <w:r w:rsidRPr="00520718">
        <w:t xml:space="preserve">Стратегия социально-экономического развития Дальнего Востока и Байкальского региона на период до 2025 года, утвержденная распоряжением Правительства Российской Федерации от 28 декабря 2009 г. </w:t>
      </w:r>
      <w:r w:rsidR="00F474F6" w:rsidRPr="00520718">
        <w:t>№</w:t>
      </w:r>
      <w:r w:rsidRPr="00520718">
        <w:t xml:space="preserve"> 2094-р; и вышестоящих документов Российской Федерации, Федеральные целевые программы.</w:t>
      </w:r>
    </w:p>
    <w:p w:rsidR="004718B5" w:rsidRPr="00520718" w:rsidRDefault="004718B5" w:rsidP="004718B5"/>
    <w:p w:rsidR="004718B5" w:rsidRPr="00520718" w:rsidRDefault="004718B5" w:rsidP="004718B5">
      <w:r w:rsidRPr="00520718">
        <w:t>Таблица</w:t>
      </w:r>
      <w:r w:rsidR="00726630" w:rsidRPr="00520718">
        <w:t xml:space="preserve"> </w:t>
      </w:r>
      <w:r w:rsidR="00297C77" w:rsidRPr="00520718">
        <w:t>1</w:t>
      </w:r>
      <w:r w:rsidR="007000AA" w:rsidRPr="00520718">
        <w:t>0</w:t>
      </w:r>
      <w:r w:rsidR="00726630" w:rsidRPr="00520718">
        <w:t>-1</w:t>
      </w:r>
      <w:r w:rsidRPr="00520718">
        <w:t>. Государственные программы Камчатского края</w:t>
      </w:r>
    </w:p>
    <w:tbl>
      <w:tblPr>
        <w:tblW w:w="0" w:type="auto"/>
        <w:tblInd w:w="93" w:type="dxa"/>
        <w:tblCellMar>
          <w:left w:w="28" w:type="dxa"/>
          <w:right w:w="28" w:type="dxa"/>
        </w:tblCellMar>
        <w:tblLook w:val="04A0" w:firstRow="1" w:lastRow="0" w:firstColumn="1" w:lastColumn="0" w:noHBand="0" w:noVBand="1"/>
      </w:tblPr>
      <w:tblGrid>
        <w:gridCol w:w="326"/>
        <w:gridCol w:w="2111"/>
        <w:gridCol w:w="1725"/>
        <w:gridCol w:w="5439"/>
      </w:tblGrid>
      <w:tr w:rsidR="004718B5" w:rsidRPr="00520718" w:rsidTr="00C97F4C">
        <w:trPr>
          <w:trHeight w:val="20"/>
        </w:trPr>
        <w:tc>
          <w:tcPr>
            <w:tcW w:w="0" w:type="auto"/>
            <w:tcBorders>
              <w:top w:val="single" w:sz="4" w:space="0" w:color="auto"/>
              <w:left w:val="single" w:sz="4" w:space="0" w:color="auto"/>
              <w:bottom w:val="single" w:sz="4" w:space="0" w:color="auto"/>
              <w:right w:val="single" w:sz="4" w:space="0" w:color="auto"/>
            </w:tcBorders>
          </w:tcPr>
          <w:p w:rsidR="004718B5" w:rsidRPr="00520718" w:rsidRDefault="00726630" w:rsidP="00726630">
            <w:pPr>
              <w:spacing w:before="0" w:after="0"/>
              <w:ind w:firstLine="0"/>
              <w:jc w:val="center"/>
              <w:rPr>
                <w:sz w:val="20"/>
                <w:szCs w:val="20"/>
              </w:rPr>
            </w:pPr>
            <w:r w:rsidRPr="00520718">
              <w:rPr>
                <w:sz w:val="20"/>
                <w:szCs w:val="20"/>
              </w:rPr>
              <w:t>№ п/п</w:t>
            </w:r>
          </w:p>
        </w:tc>
        <w:tc>
          <w:tcPr>
            <w:tcW w:w="2111" w:type="dxa"/>
            <w:tcBorders>
              <w:top w:val="single" w:sz="4" w:space="0" w:color="auto"/>
              <w:left w:val="single" w:sz="4" w:space="0" w:color="auto"/>
              <w:bottom w:val="single" w:sz="4" w:space="0" w:color="auto"/>
              <w:right w:val="single" w:sz="4" w:space="0" w:color="auto"/>
            </w:tcBorders>
            <w:shd w:val="clear" w:color="auto" w:fill="auto"/>
            <w:hideMark/>
          </w:tcPr>
          <w:p w:rsidR="004718B5" w:rsidRPr="00520718" w:rsidRDefault="004718B5" w:rsidP="00726630">
            <w:pPr>
              <w:spacing w:before="0" w:after="0"/>
              <w:ind w:firstLine="0"/>
              <w:jc w:val="center"/>
              <w:rPr>
                <w:sz w:val="20"/>
                <w:szCs w:val="20"/>
              </w:rPr>
            </w:pPr>
            <w:r w:rsidRPr="00520718">
              <w:rPr>
                <w:sz w:val="20"/>
                <w:szCs w:val="20"/>
              </w:rPr>
              <w:t>Наименование государственной программы Камчатского края</w:t>
            </w:r>
          </w:p>
        </w:tc>
        <w:tc>
          <w:tcPr>
            <w:tcW w:w="1042" w:type="dxa"/>
            <w:tcBorders>
              <w:top w:val="single" w:sz="4" w:space="0" w:color="auto"/>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center"/>
              <w:rPr>
                <w:sz w:val="20"/>
                <w:szCs w:val="20"/>
              </w:rPr>
            </w:pPr>
            <w:r w:rsidRPr="00520718">
              <w:rPr>
                <w:sz w:val="20"/>
                <w:szCs w:val="20"/>
              </w:rPr>
              <w:t>Ответственный исполнитель</w:t>
            </w:r>
          </w:p>
        </w:tc>
        <w:tc>
          <w:tcPr>
            <w:tcW w:w="6122" w:type="dxa"/>
            <w:tcBorders>
              <w:top w:val="single" w:sz="4" w:space="0" w:color="auto"/>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center"/>
              <w:rPr>
                <w:sz w:val="20"/>
                <w:szCs w:val="20"/>
              </w:rPr>
            </w:pPr>
            <w:r w:rsidRPr="00520718">
              <w:rPr>
                <w:sz w:val="20"/>
                <w:szCs w:val="20"/>
              </w:rPr>
              <w:t>Основные направления реализации</w:t>
            </w:r>
            <w:r w:rsidRPr="00520718">
              <w:rPr>
                <w:sz w:val="20"/>
                <w:szCs w:val="20"/>
              </w:rPr>
              <w:br/>
              <w:t>государственной программы Камчатского края</w:t>
            </w:r>
          </w:p>
        </w:tc>
      </w:tr>
      <w:tr w:rsidR="004718B5" w:rsidRPr="00520718" w:rsidTr="00C97F4C">
        <w:trPr>
          <w:trHeight w:val="20"/>
        </w:trPr>
        <w:tc>
          <w:tcPr>
            <w:tcW w:w="0" w:type="auto"/>
            <w:tcBorders>
              <w:top w:val="nil"/>
              <w:left w:val="single" w:sz="4" w:space="0" w:color="auto"/>
              <w:bottom w:val="single" w:sz="4" w:space="0" w:color="auto"/>
              <w:right w:val="single" w:sz="4" w:space="0" w:color="auto"/>
            </w:tcBorders>
          </w:tcPr>
          <w:p w:rsidR="004718B5" w:rsidRPr="00520718" w:rsidRDefault="004718B5" w:rsidP="002010A9">
            <w:pPr>
              <w:numPr>
                <w:ilvl w:val="0"/>
                <w:numId w:val="18"/>
              </w:numPr>
              <w:spacing w:before="0" w:after="0"/>
              <w:jc w:val="left"/>
              <w:rPr>
                <w:sz w:val="20"/>
                <w:szCs w:val="20"/>
              </w:rPr>
            </w:pPr>
          </w:p>
        </w:tc>
        <w:tc>
          <w:tcPr>
            <w:tcW w:w="2111" w:type="dxa"/>
            <w:tcBorders>
              <w:top w:val="nil"/>
              <w:left w:val="single" w:sz="4" w:space="0" w:color="auto"/>
              <w:bottom w:val="single" w:sz="4" w:space="0" w:color="auto"/>
              <w:right w:val="single" w:sz="4" w:space="0" w:color="auto"/>
            </w:tcBorders>
            <w:shd w:val="clear" w:color="auto" w:fill="auto"/>
            <w:hideMark/>
          </w:tcPr>
          <w:p w:rsidR="004718B5" w:rsidRPr="00520718" w:rsidRDefault="00B812DB" w:rsidP="00B812DB">
            <w:pPr>
              <w:spacing w:before="0" w:after="0"/>
              <w:ind w:firstLine="0"/>
              <w:jc w:val="left"/>
              <w:rPr>
                <w:sz w:val="20"/>
                <w:szCs w:val="20"/>
              </w:rPr>
            </w:pPr>
            <w:r w:rsidRPr="00520718">
              <w:rPr>
                <w:sz w:val="20"/>
                <w:szCs w:val="20"/>
              </w:rPr>
              <w:t>«</w:t>
            </w:r>
            <w:r w:rsidR="004718B5" w:rsidRPr="00520718">
              <w:rPr>
                <w:sz w:val="20"/>
                <w:szCs w:val="20"/>
              </w:rPr>
              <w:t>Развитие здравоохранения Камчатского края</w:t>
            </w:r>
            <w:r w:rsidRPr="00520718">
              <w:rPr>
                <w:sz w:val="20"/>
                <w:szCs w:val="20"/>
              </w:rPr>
              <w:t>»</w:t>
            </w:r>
          </w:p>
        </w:tc>
        <w:tc>
          <w:tcPr>
            <w:tcW w:w="104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Министерство здравоохранения Камчатского края</w:t>
            </w:r>
          </w:p>
        </w:tc>
        <w:tc>
          <w:tcPr>
            <w:tcW w:w="612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Профилактика заболеваний и формирование здорового образа жизни, развитие первичной медико-санитарной помощи; совершенствование оказания специализированной медицинской помощи, включая высокотехнологичную медицинскую помощь, скорой медицинской помощи, в том числе скорой специализированной медицинской помощи, медицинской эвакуации; развитие государственно-частного партнерства; охрана здоровья матери и ребенка; развитие медицинской реабилитации и санаторно-курортного лечения, в том числе детей; оказание паллиативной медицинской помощи, в том числе детям; совершенствование системы лекарственного обеспечения, в том числе в амбулаторных условиях; информатизация системы здравоохранения</w:t>
            </w:r>
            <w:r w:rsidR="00A87890" w:rsidRPr="00520718">
              <w:rPr>
                <w:sz w:val="20"/>
                <w:szCs w:val="20"/>
              </w:rPr>
              <w:t xml:space="preserve"> </w:t>
            </w:r>
            <w:r w:rsidRPr="00520718">
              <w:rPr>
                <w:sz w:val="20"/>
                <w:szCs w:val="20"/>
              </w:rPr>
              <w:t>Камчатского края; инвестиционные мероприятия в здравоохранении Камчатского края</w:t>
            </w:r>
          </w:p>
        </w:tc>
      </w:tr>
      <w:tr w:rsidR="004718B5" w:rsidRPr="00520718" w:rsidTr="00C97F4C">
        <w:trPr>
          <w:trHeight w:val="20"/>
        </w:trPr>
        <w:tc>
          <w:tcPr>
            <w:tcW w:w="0" w:type="auto"/>
            <w:tcBorders>
              <w:top w:val="nil"/>
              <w:left w:val="single" w:sz="4" w:space="0" w:color="auto"/>
              <w:bottom w:val="single" w:sz="4" w:space="0" w:color="auto"/>
              <w:right w:val="single" w:sz="4" w:space="0" w:color="auto"/>
            </w:tcBorders>
            <w:shd w:val="clear" w:color="000000" w:fill="FFFFFF"/>
          </w:tcPr>
          <w:p w:rsidR="004718B5" w:rsidRPr="00520718" w:rsidRDefault="004718B5" w:rsidP="002010A9">
            <w:pPr>
              <w:numPr>
                <w:ilvl w:val="0"/>
                <w:numId w:val="18"/>
              </w:numPr>
              <w:spacing w:before="0" w:after="0"/>
              <w:jc w:val="left"/>
              <w:rPr>
                <w:sz w:val="20"/>
                <w:szCs w:val="20"/>
              </w:rPr>
            </w:pPr>
          </w:p>
        </w:tc>
        <w:tc>
          <w:tcPr>
            <w:tcW w:w="2111" w:type="dxa"/>
            <w:tcBorders>
              <w:top w:val="nil"/>
              <w:left w:val="single" w:sz="4" w:space="0" w:color="auto"/>
              <w:bottom w:val="single" w:sz="4" w:space="0" w:color="auto"/>
              <w:right w:val="single" w:sz="4" w:space="0" w:color="auto"/>
            </w:tcBorders>
            <w:shd w:val="clear" w:color="000000" w:fill="FFFFFF"/>
            <w:hideMark/>
          </w:tcPr>
          <w:p w:rsidR="004718B5" w:rsidRPr="00520718" w:rsidRDefault="00B812DB" w:rsidP="00B812DB">
            <w:pPr>
              <w:spacing w:before="0" w:after="0"/>
              <w:ind w:firstLine="0"/>
              <w:jc w:val="left"/>
              <w:rPr>
                <w:sz w:val="20"/>
                <w:szCs w:val="20"/>
              </w:rPr>
            </w:pPr>
            <w:r w:rsidRPr="00520718">
              <w:rPr>
                <w:sz w:val="20"/>
                <w:szCs w:val="20"/>
              </w:rPr>
              <w:t>«</w:t>
            </w:r>
            <w:r w:rsidR="004718B5" w:rsidRPr="00520718">
              <w:rPr>
                <w:sz w:val="20"/>
                <w:szCs w:val="20"/>
              </w:rPr>
              <w:t>Развитие образования в Камчатском крае</w:t>
            </w:r>
            <w:r w:rsidRPr="00520718">
              <w:rPr>
                <w:sz w:val="20"/>
                <w:szCs w:val="20"/>
              </w:rPr>
              <w:t>»</w:t>
            </w:r>
          </w:p>
        </w:tc>
        <w:tc>
          <w:tcPr>
            <w:tcW w:w="104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Министерство образования и молодежной политики Камчатского края</w:t>
            </w:r>
          </w:p>
        </w:tc>
        <w:tc>
          <w:tcPr>
            <w:tcW w:w="612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Повышение доступности и качества дошкольного образования, общего образования, среднего профессионального образования, повышение доступности и качества дополнительного образования и переподготовки кадров, развитие системы воспитания и дополнительного образования детей и молодежи, вовлечение молодежи в социальную практику, реализация мероприятий приоритетного национального проекта "Образование" и государственной программы Российской Федерации "Развитие образования" на 2013-2020 годы</w:t>
            </w:r>
          </w:p>
        </w:tc>
      </w:tr>
      <w:tr w:rsidR="004718B5" w:rsidRPr="00520718" w:rsidTr="00C97F4C">
        <w:trPr>
          <w:trHeight w:val="20"/>
        </w:trPr>
        <w:tc>
          <w:tcPr>
            <w:tcW w:w="0" w:type="auto"/>
            <w:tcBorders>
              <w:top w:val="nil"/>
              <w:left w:val="single" w:sz="4" w:space="0" w:color="auto"/>
              <w:bottom w:val="single" w:sz="4" w:space="0" w:color="auto"/>
              <w:right w:val="single" w:sz="4" w:space="0" w:color="auto"/>
            </w:tcBorders>
            <w:shd w:val="clear" w:color="000000" w:fill="FFFFFF"/>
          </w:tcPr>
          <w:p w:rsidR="004718B5" w:rsidRPr="00520718" w:rsidRDefault="004718B5" w:rsidP="002010A9">
            <w:pPr>
              <w:numPr>
                <w:ilvl w:val="0"/>
                <w:numId w:val="18"/>
              </w:numPr>
              <w:spacing w:before="0" w:after="0"/>
              <w:jc w:val="left"/>
              <w:rPr>
                <w:sz w:val="20"/>
                <w:szCs w:val="20"/>
              </w:rPr>
            </w:pPr>
          </w:p>
        </w:tc>
        <w:tc>
          <w:tcPr>
            <w:tcW w:w="2111" w:type="dxa"/>
            <w:tcBorders>
              <w:top w:val="nil"/>
              <w:left w:val="single" w:sz="4" w:space="0" w:color="auto"/>
              <w:bottom w:val="single" w:sz="4" w:space="0" w:color="auto"/>
              <w:right w:val="single" w:sz="4" w:space="0" w:color="auto"/>
            </w:tcBorders>
            <w:shd w:val="clear" w:color="000000" w:fill="FFFFFF"/>
            <w:hideMark/>
          </w:tcPr>
          <w:p w:rsidR="004718B5" w:rsidRPr="00520718" w:rsidRDefault="00B812DB" w:rsidP="00B812DB">
            <w:pPr>
              <w:spacing w:before="0" w:after="0"/>
              <w:ind w:firstLine="0"/>
              <w:jc w:val="left"/>
              <w:rPr>
                <w:sz w:val="20"/>
                <w:szCs w:val="20"/>
              </w:rPr>
            </w:pPr>
            <w:r w:rsidRPr="00520718">
              <w:rPr>
                <w:sz w:val="20"/>
                <w:szCs w:val="20"/>
              </w:rPr>
              <w:t>«</w:t>
            </w:r>
            <w:r w:rsidR="004718B5" w:rsidRPr="00520718">
              <w:rPr>
                <w:sz w:val="20"/>
                <w:szCs w:val="20"/>
              </w:rPr>
              <w:t xml:space="preserve">Развитие культуры </w:t>
            </w:r>
            <w:r w:rsidR="004718B5" w:rsidRPr="00520718">
              <w:rPr>
                <w:sz w:val="20"/>
                <w:szCs w:val="20"/>
              </w:rPr>
              <w:br w:type="page"/>
              <w:t>в Камчатском крае</w:t>
            </w:r>
            <w:r w:rsidRPr="00520718">
              <w:rPr>
                <w:sz w:val="20"/>
                <w:szCs w:val="20"/>
              </w:rPr>
              <w:t>»</w:t>
            </w:r>
          </w:p>
        </w:tc>
        <w:tc>
          <w:tcPr>
            <w:tcW w:w="104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Министерство культуры Камчатского края</w:t>
            </w:r>
          </w:p>
        </w:tc>
        <w:tc>
          <w:tcPr>
            <w:tcW w:w="612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Сохранение объектов культурного наследия, развитие библиотечного дела, развитие музейного дела, в том числе обеспечение сохранности музейного фонда, развитие архивного дела, развитие исполнительских искусств, сохранение и развитие традиционной народной культуры,</w:t>
            </w:r>
            <w:r w:rsidR="00A87890" w:rsidRPr="00520718">
              <w:rPr>
                <w:sz w:val="20"/>
                <w:szCs w:val="20"/>
              </w:rPr>
              <w:t xml:space="preserve"> </w:t>
            </w:r>
            <w:r w:rsidRPr="00520718">
              <w:rPr>
                <w:sz w:val="20"/>
                <w:szCs w:val="20"/>
              </w:rPr>
              <w:t>поддержка творческих инициатив населения, а также выдающихся деятелей, организаций в сфере культуры, творческих союзов, организация и проведение мероприятий, посвященных значимым культурным событиям и развитию культурного сотрудничества, в том числе межрегионального, приграничного и международного, развитие образования в сфере культуры, укрепление потенциала в сфере культуры, в том числе совершенствование систем управления, реализация мероприятий федеральной целевой программы "Культура России (2012 - 2018 годы)"</w:t>
            </w:r>
          </w:p>
        </w:tc>
      </w:tr>
      <w:tr w:rsidR="004718B5" w:rsidRPr="00520718" w:rsidTr="00C97F4C">
        <w:trPr>
          <w:trHeight w:val="20"/>
        </w:trPr>
        <w:tc>
          <w:tcPr>
            <w:tcW w:w="0" w:type="auto"/>
            <w:tcBorders>
              <w:top w:val="nil"/>
              <w:left w:val="single" w:sz="4" w:space="0" w:color="auto"/>
              <w:bottom w:val="single" w:sz="4" w:space="0" w:color="auto"/>
              <w:right w:val="single" w:sz="4" w:space="0" w:color="auto"/>
            </w:tcBorders>
          </w:tcPr>
          <w:p w:rsidR="004718B5" w:rsidRPr="00520718" w:rsidRDefault="004718B5" w:rsidP="002010A9">
            <w:pPr>
              <w:numPr>
                <w:ilvl w:val="0"/>
                <w:numId w:val="18"/>
              </w:numPr>
              <w:spacing w:before="0" w:after="0"/>
              <w:jc w:val="left"/>
              <w:rPr>
                <w:sz w:val="20"/>
                <w:szCs w:val="20"/>
              </w:rPr>
            </w:pPr>
          </w:p>
        </w:tc>
        <w:tc>
          <w:tcPr>
            <w:tcW w:w="2111" w:type="dxa"/>
            <w:tcBorders>
              <w:top w:val="nil"/>
              <w:left w:val="single" w:sz="4" w:space="0" w:color="auto"/>
              <w:bottom w:val="single" w:sz="4" w:space="0" w:color="auto"/>
              <w:right w:val="single" w:sz="4" w:space="0" w:color="auto"/>
            </w:tcBorders>
            <w:shd w:val="clear" w:color="auto" w:fill="auto"/>
            <w:hideMark/>
          </w:tcPr>
          <w:p w:rsidR="004718B5" w:rsidRPr="00520718" w:rsidRDefault="00B812DB" w:rsidP="00B812DB">
            <w:pPr>
              <w:spacing w:before="0" w:after="0"/>
              <w:ind w:firstLine="0"/>
              <w:jc w:val="left"/>
              <w:rPr>
                <w:sz w:val="20"/>
                <w:szCs w:val="20"/>
              </w:rPr>
            </w:pPr>
            <w:r w:rsidRPr="00520718">
              <w:rPr>
                <w:sz w:val="20"/>
                <w:szCs w:val="20"/>
              </w:rPr>
              <w:t>«</w:t>
            </w:r>
            <w:r w:rsidR="004718B5" w:rsidRPr="00520718">
              <w:rPr>
                <w:sz w:val="20"/>
                <w:szCs w:val="20"/>
              </w:rPr>
              <w:t>Семья и дети Камчатки</w:t>
            </w:r>
            <w:r w:rsidRPr="00520718">
              <w:rPr>
                <w:sz w:val="20"/>
                <w:szCs w:val="20"/>
              </w:rPr>
              <w:t>»</w:t>
            </w:r>
          </w:p>
        </w:tc>
        <w:tc>
          <w:tcPr>
            <w:tcW w:w="104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Министерство социального развития и труда Камчатского края</w:t>
            </w:r>
          </w:p>
        </w:tc>
        <w:tc>
          <w:tcPr>
            <w:tcW w:w="612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Анализ состояния качества жизни детей и семей с детьми в Камчатском крае. Повышение уровня социальной поддержки и социального обслуживания данной категории граждан.</w:t>
            </w:r>
            <w:r w:rsidR="00A87890" w:rsidRPr="00520718">
              <w:rPr>
                <w:sz w:val="20"/>
                <w:szCs w:val="20"/>
              </w:rPr>
              <w:t xml:space="preserve"> </w:t>
            </w:r>
            <w:r w:rsidRPr="00520718">
              <w:rPr>
                <w:sz w:val="20"/>
                <w:szCs w:val="20"/>
              </w:rPr>
              <w:t xml:space="preserve">Совершенствование системы семейного и трудового воспитания, образования, организации досуга, приобщение семей к культурным и спортивным мероприятиям. Пропаганда семейных ценностей, традиций, укрепление семейных связей, поощрение и чествование молодых и </w:t>
            </w:r>
            <w:r w:rsidRPr="00520718">
              <w:rPr>
                <w:sz w:val="20"/>
                <w:szCs w:val="20"/>
              </w:rPr>
              <w:lastRenderedPageBreak/>
              <w:t>многодетных семей. Повышение статуса и ценности семьи в обществе, роли материнства и отцовства в воспитании подрастающего поколения. Поддержка воспитательного потенциала семьи и ее социализирующей функции, способствующие укреплению института семьи. Устранение</w:t>
            </w:r>
            <w:r w:rsidR="00A87890" w:rsidRPr="00520718">
              <w:rPr>
                <w:sz w:val="20"/>
                <w:szCs w:val="20"/>
              </w:rPr>
              <w:t xml:space="preserve"> </w:t>
            </w:r>
            <w:r w:rsidRPr="00520718">
              <w:rPr>
                <w:sz w:val="20"/>
                <w:szCs w:val="20"/>
              </w:rPr>
              <w:t>асоциальных явлений таких как, неполные семьи, социальное сиротство и безнадзорность несовершеннолетних</w:t>
            </w:r>
          </w:p>
        </w:tc>
      </w:tr>
      <w:tr w:rsidR="004718B5" w:rsidRPr="00520718" w:rsidTr="00C97F4C">
        <w:trPr>
          <w:trHeight w:val="20"/>
        </w:trPr>
        <w:tc>
          <w:tcPr>
            <w:tcW w:w="0" w:type="auto"/>
            <w:tcBorders>
              <w:top w:val="nil"/>
              <w:left w:val="single" w:sz="4" w:space="0" w:color="auto"/>
              <w:bottom w:val="single" w:sz="4" w:space="0" w:color="auto"/>
              <w:right w:val="single" w:sz="4" w:space="0" w:color="auto"/>
            </w:tcBorders>
          </w:tcPr>
          <w:p w:rsidR="004718B5" w:rsidRPr="00520718" w:rsidRDefault="004718B5" w:rsidP="002010A9">
            <w:pPr>
              <w:numPr>
                <w:ilvl w:val="0"/>
                <w:numId w:val="18"/>
              </w:numPr>
              <w:spacing w:before="0" w:after="0"/>
              <w:jc w:val="left"/>
              <w:rPr>
                <w:sz w:val="20"/>
                <w:szCs w:val="20"/>
              </w:rPr>
            </w:pPr>
          </w:p>
        </w:tc>
        <w:tc>
          <w:tcPr>
            <w:tcW w:w="2111" w:type="dxa"/>
            <w:tcBorders>
              <w:top w:val="nil"/>
              <w:left w:val="single" w:sz="4" w:space="0" w:color="auto"/>
              <w:bottom w:val="single" w:sz="4" w:space="0" w:color="auto"/>
              <w:right w:val="single" w:sz="4" w:space="0" w:color="auto"/>
            </w:tcBorders>
            <w:shd w:val="clear" w:color="auto" w:fill="auto"/>
            <w:hideMark/>
          </w:tcPr>
          <w:p w:rsidR="004718B5" w:rsidRPr="00520718" w:rsidRDefault="00B812DB" w:rsidP="00B812DB">
            <w:pPr>
              <w:spacing w:before="0" w:after="0"/>
              <w:ind w:firstLine="0"/>
              <w:jc w:val="left"/>
              <w:rPr>
                <w:sz w:val="20"/>
                <w:szCs w:val="20"/>
              </w:rPr>
            </w:pPr>
            <w:r w:rsidRPr="00520718">
              <w:rPr>
                <w:sz w:val="20"/>
                <w:szCs w:val="20"/>
              </w:rPr>
              <w:t>«</w:t>
            </w:r>
            <w:r w:rsidR="004718B5" w:rsidRPr="00520718">
              <w:rPr>
                <w:sz w:val="20"/>
                <w:szCs w:val="20"/>
              </w:rPr>
              <w:t xml:space="preserve">Социальная поддержка граждан </w:t>
            </w:r>
            <w:r w:rsidR="004718B5" w:rsidRPr="00520718">
              <w:rPr>
                <w:sz w:val="20"/>
                <w:szCs w:val="20"/>
              </w:rPr>
              <w:br/>
              <w:t>в Камчатском крае</w:t>
            </w:r>
            <w:r w:rsidRPr="00520718">
              <w:rPr>
                <w:sz w:val="20"/>
                <w:szCs w:val="20"/>
              </w:rPr>
              <w:t>»</w:t>
            </w:r>
          </w:p>
        </w:tc>
        <w:tc>
          <w:tcPr>
            <w:tcW w:w="104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Министерство социального развития и труда Камчатского края</w:t>
            </w:r>
          </w:p>
        </w:tc>
        <w:tc>
          <w:tcPr>
            <w:tcW w:w="612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Совершенствование системы социальной поддержки отдельных категорий граждан, повышение уровня жизни населения Камчатского края, снижение уровня социального неравенства и повышение социальной защищенности малообеспеченных граждан, развитие эффективной системы социального обслуживания, мер социальной поддержки, модернизация и развитие социального обслуживания населения, формирование условий для беспрепятственного доступа к приоритетным объектам и услугам в приоритетных сферах жизнедеятельности инвалидов и других маломобильных групп населения с целью интеграции инвалидов в общество, повышение эффективности государственной поддержки социально ориентированных некоммерческих организаций</w:t>
            </w:r>
          </w:p>
        </w:tc>
      </w:tr>
      <w:tr w:rsidR="004718B5" w:rsidRPr="00520718" w:rsidTr="00C97F4C">
        <w:trPr>
          <w:trHeight w:val="20"/>
        </w:trPr>
        <w:tc>
          <w:tcPr>
            <w:tcW w:w="0" w:type="auto"/>
            <w:tcBorders>
              <w:top w:val="nil"/>
              <w:left w:val="single" w:sz="4" w:space="0" w:color="auto"/>
              <w:bottom w:val="single" w:sz="4" w:space="0" w:color="auto"/>
              <w:right w:val="single" w:sz="4" w:space="0" w:color="auto"/>
            </w:tcBorders>
          </w:tcPr>
          <w:p w:rsidR="004718B5" w:rsidRPr="00520718" w:rsidRDefault="004718B5" w:rsidP="002010A9">
            <w:pPr>
              <w:numPr>
                <w:ilvl w:val="0"/>
                <w:numId w:val="18"/>
              </w:numPr>
              <w:spacing w:before="0" w:after="0"/>
              <w:jc w:val="left"/>
              <w:rPr>
                <w:sz w:val="20"/>
                <w:szCs w:val="20"/>
              </w:rPr>
            </w:pPr>
          </w:p>
        </w:tc>
        <w:tc>
          <w:tcPr>
            <w:tcW w:w="2111" w:type="dxa"/>
            <w:tcBorders>
              <w:top w:val="nil"/>
              <w:left w:val="single" w:sz="4" w:space="0" w:color="auto"/>
              <w:bottom w:val="single" w:sz="4" w:space="0" w:color="auto"/>
              <w:right w:val="single" w:sz="4" w:space="0" w:color="auto"/>
            </w:tcBorders>
            <w:shd w:val="clear" w:color="auto" w:fill="auto"/>
            <w:hideMark/>
          </w:tcPr>
          <w:p w:rsidR="004718B5" w:rsidRPr="00520718" w:rsidRDefault="00B812DB" w:rsidP="00B812DB">
            <w:pPr>
              <w:spacing w:before="0" w:after="0"/>
              <w:ind w:firstLine="0"/>
              <w:jc w:val="left"/>
              <w:rPr>
                <w:sz w:val="20"/>
                <w:szCs w:val="20"/>
              </w:rPr>
            </w:pPr>
            <w:r w:rsidRPr="00520718">
              <w:rPr>
                <w:sz w:val="20"/>
                <w:szCs w:val="20"/>
              </w:rPr>
              <w:t>«</w:t>
            </w:r>
            <w:r w:rsidR="004718B5" w:rsidRPr="00520718">
              <w:rPr>
                <w:sz w:val="20"/>
                <w:szCs w:val="20"/>
              </w:rPr>
              <w:t>Содействие занятости населения Камчатского края</w:t>
            </w:r>
            <w:r w:rsidRPr="00520718">
              <w:rPr>
                <w:sz w:val="20"/>
                <w:szCs w:val="20"/>
              </w:rPr>
              <w:t>»</w:t>
            </w:r>
          </w:p>
        </w:tc>
        <w:tc>
          <w:tcPr>
            <w:tcW w:w="104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Агентство по занятости населения и миграционной политике Камчатского края</w:t>
            </w:r>
          </w:p>
        </w:tc>
        <w:tc>
          <w:tcPr>
            <w:tcW w:w="612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Реализация мероприятий активной политики в области обеспечения занятости населения, в том числе повышение трудовой мобильности безработных граждан, совершенствование системы социальной поддержки безработных граждан, реализация дополнительных мероприятий, направленных на снижение напряженности на рынке труда, совершенствование механизмов привлечения и использования иностранной рабочей силы, оказание содействия добровольному переселению соотечественников проживающих за рубежом</w:t>
            </w:r>
          </w:p>
        </w:tc>
      </w:tr>
      <w:tr w:rsidR="004718B5" w:rsidRPr="00520718" w:rsidTr="00C97F4C">
        <w:trPr>
          <w:trHeight w:val="20"/>
        </w:trPr>
        <w:tc>
          <w:tcPr>
            <w:tcW w:w="0" w:type="auto"/>
            <w:tcBorders>
              <w:top w:val="nil"/>
              <w:left w:val="single" w:sz="4" w:space="0" w:color="auto"/>
              <w:bottom w:val="single" w:sz="4" w:space="0" w:color="auto"/>
              <w:right w:val="single" w:sz="4" w:space="0" w:color="auto"/>
            </w:tcBorders>
          </w:tcPr>
          <w:p w:rsidR="004718B5" w:rsidRPr="00520718" w:rsidRDefault="004718B5" w:rsidP="002010A9">
            <w:pPr>
              <w:numPr>
                <w:ilvl w:val="0"/>
                <w:numId w:val="18"/>
              </w:numPr>
              <w:spacing w:before="0" w:after="0"/>
              <w:jc w:val="left"/>
              <w:rPr>
                <w:sz w:val="20"/>
                <w:szCs w:val="20"/>
              </w:rPr>
            </w:pPr>
          </w:p>
        </w:tc>
        <w:tc>
          <w:tcPr>
            <w:tcW w:w="2111" w:type="dxa"/>
            <w:tcBorders>
              <w:top w:val="nil"/>
              <w:left w:val="single" w:sz="4" w:space="0" w:color="auto"/>
              <w:bottom w:val="single" w:sz="4" w:space="0" w:color="auto"/>
              <w:right w:val="single" w:sz="4" w:space="0" w:color="auto"/>
            </w:tcBorders>
            <w:shd w:val="clear" w:color="auto" w:fill="auto"/>
            <w:hideMark/>
          </w:tcPr>
          <w:p w:rsidR="004718B5" w:rsidRPr="00520718" w:rsidRDefault="00B812DB" w:rsidP="00B812DB">
            <w:pPr>
              <w:spacing w:before="0" w:after="0"/>
              <w:ind w:firstLine="0"/>
              <w:jc w:val="left"/>
              <w:rPr>
                <w:sz w:val="20"/>
                <w:szCs w:val="20"/>
              </w:rPr>
            </w:pPr>
            <w:r w:rsidRPr="00520718">
              <w:rPr>
                <w:sz w:val="20"/>
                <w:szCs w:val="20"/>
              </w:rPr>
              <w:t>«</w:t>
            </w:r>
            <w:r w:rsidR="004718B5" w:rsidRPr="00520718">
              <w:rPr>
                <w:sz w:val="20"/>
                <w:szCs w:val="20"/>
              </w:rPr>
              <w:t>Физическая культура, спорт, молодежная политика, отдых и оздоровление детей в Камчатском крае</w:t>
            </w:r>
            <w:r w:rsidRPr="00520718">
              <w:rPr>
                <w:sz w:val="20"/>
                <w:szCs w:val="20"/>
              </w:rPr>
              <w:t>»</w:t>
            </w:r>
          </w:p>
        </w:tc>
        <w:tc>
          <w:tcPr>
            <w:tcW w:w="104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Министерство спорта Камчатского края</w:t>
            </w:r>
          </w:p>
        </w:tc>
        <w:tc>
          <w:tcPr>
            <w:tcW w:w="612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Развитие массовой физической культуры и спорта, совершенствование системы физического воспитания населения, повышение конкурентоспособности спорта, организация физкультурных и спортивных мероприятий, пропаганда физической культуры и спорта как важнейшей составляющей здорового образа жизни, организация отдыха и оздоровления детей, а также реализация мероприятий федеральной целевой программы "Развитие физической культуры и спорта в Российской Федерации на 2016 - 2020 годы"</w:t>
            </w:r>
          </w:p>
        </w:tc>
      </w:tr>
      <w:tr w:rsidR="004718B5" w:rsidRPr="00520718" w:rsidTr="00C97F4C">
        <w:trPr>
          <w:trHeight w:val="20"/>
        </w:trPr>
        <w:tc>
          <w:tcPr>
            <w:tcW w:w="0" w:type="auto"/>
            <w:tcBorders>
              <w:top w:val="nil"/>
              <w:left w:val="single" w:sz="4" w:space="0" w:color="auto"/>
              <w:bottom w:val="single" w:sz="4" w:space="0" w:color="auto"/>
              <w:right w:val="single" w:sz="4" w:space="0" w:color="auto"/>
            </w:tcBorders>
          </w:tcPr>
          <w:p w:rsidR="004718B5" w:rsidRPr="00520718" w:rsidRDefault="004718B5" w:rsidP="002010A9">
            <w:pPr>
              <w:numPr>
                <w:ilvl w:val="0"/>
                <w:numId w:val="18"/>
              </w:numPr>
              <w:spacing w:before="0" w:after="0"/>
              <w:jc w:val="left"/>
              <w:rPr>
                <w:sz w:val="20"/>
                <w:szCs w:val="20"/>
              </w:rPr>
            </w:pPr>
          </w:p>
        </w:tc>
        <w:tc>
          <w:tcPr>
            <w:tcW w:w="2111" w:type="dxa"/>
            <w:tcBorders>
              <w:top w:val="nil"/>
              <w:left w:val="single" w:sz="4" w:space="0" w:color="auto"/>
              <w:bottom w:val="single" w:sz="4" w:space="0" w:color="auto"/>
              <w:right w:val="single" w:sz="4" w:space="0" w:color="auto"/>
            </w:tcBorders>
            <w:shd w:val="clear" w:color="auto" w:fill="auto"/>
            <w:hideMark/>
          </w:tcPr>
          <w:p w:rsidR="004718B5" w:rsidRPr="00520718" w:rsidRDefault="00B812DB" w:rsidP="00B812DB">
            <w:pPr>
              <w:spacing w:before="0" w:after="0"/>
              <w:ind w:firstLine="0"/>
              <w:jc w:val="left"/>
              <w:rPr>
                <w:sz w:val="20"/>
                <w:szCs w:val="20"/>
              </w:rPr>
            </w:pPr>
            <w:r w:rsidRPr="00520718">
              <w:rPr>
                <w:sz w:val="20"/>
                <w:szCs w:val="20"/>
              </w:rPr>
              <w:t>«</w:t>
            </w:r>
            <w:r w:rsidR="004718B5" w:rsidRPr="00520718">
              <w:rPr>
                <w:sz w:val="20"/>
                <w:szCs w:val="20"/>
              </w:rPr>
              <w:t>Развитие экономики и внешнеэкономической деятельности Камчатского края</w:t>
            </w:r>
            <w:r w:rsidRPr="00520718">
              <w:rPr>
                <w:sz w:val="20"/>
                <w:szCs w:val="20"/>
              </w:rPr>
              <w:t>»</w:t>
            </w:r>
          </w:p>
        </w:tc>
        <w:tc>
          <w:tcPr>
            <w:tcW w:w="104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Министерство экономического развития и торговли Камчатского края</w:t>
            </w:r>
          </w:p>
        </w:tc>
        <w:tc>
          <w:tcPr>
            <w:tcW w:w="612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Развитие субъектов малого и среднего предпринимательства, анализ и прогнозирование социально-экономического развития, совершенствование механизмов государственно-частного партнерства, стимулирование инноваций, совершенствование системы государственного управления, снижение административных барьеров, повышение качества предоставления и доступности государственных и муниципальных услуг, в т.ч. по принципу «одного окна» в МФЦ, а также совершенствование государственного регулирования цен (тарифов) на товары (услуги). Повышение конкурентоспособности отраслей промышленности. Развитие экономического сотрудничества с иностранными государствами, развитие и координация взаимодействия в сфере торгово-экономических и инвестиционных отношений с зарубежными странами, их объединениями, форумами, международными экономическими организациями и институтами, содействие интеграционным процессам, обеспечение развития внешнеэкономического сотрудничества и поддержка инфраструктуры внешнеэкономической деятельности</w:t>
            </w:r>
          </w:p>
        </w:tc>
      </w:tr>
      <w:tr w:rsidR="004718B5" w:rsidRPr="00520718" w:rsidTr="00C97F4C">
        <w:trPr>
          <w:trHeight w:val="20"/>
        </w:trPr>
        <w:tc>
          <w:tcPr>
            <w:tcW w:w="0" w:type="auto"/>
            <w:tcBorders>
              <w:top w:val="nil"/>
              <w:left w:val="single" w:sz="4" w:space="0" w:color="auto"/>
              <w:bottom w:val="single" w:sz="4" w:space="0" w:color="auto"/>
              <w:right w:val="single" w:sz="4" w:space="0" w:color="auto"/>
            </w:tcBorders>
          </w:tcPr>
          <w:p w:rsidR="004718B5" w:rsidRPr="00520718" w:rsidRDefault="004718B5" w:rsidP="002010A9">
            <w:pPr>
              <w:numPr>
                <w:ilvl w:val="0"/>
                <w:numId w:val="18"/>
              </w:numPr>
              <w:spacing w:before="0" w:after="0"/>
              <w:jc w:val="left"/>
              <w:rPr>
                <w:sz w:val="20"/>
                <w:szCs w:val="20"/>
              </w:rPr>
            </w:pPr>
          </w:p>
        </w:tc>
        <w:tc>
          <w:tcPr>
            <w:tcW w:w="2111" w:type="dxa"/>
            <w:tcBorders>
              <w:top w:val="nil"/>
              <w:left w:val="single" w:sz="4" w:space="0" w:color="auto"/>
              <w:bottom w:val="single" w:sz="4" w:space="0" w:color="auto"/>
              <w:right w:val="single" w:sz="4" w:space="0" w:color="auto"/>
            </w:tcBorders>
            <w:shd w:val="clear" w:color="auto" w:fill="auto"/>
            <w:hideMark/>
          </w:tcPr>
          <w:p w:rsidR="004718B5" w:rsidRPr="00520718" w:rsidRDefault="00B812DB" w:rsidP="00B812DB">
            <w:pPr>
              <w:spacing w:before="0" w:after="0"/>
              <w:ind w:firstLine="0"/>
              <w:jc w:val="left"/>
              <w:rPr>
                <w:sz w:val="20"/>
                <w:szCs w:val="20"/>
              </w:rPr>
            </w:pPr>
            <w:r w:rsidRPr="00520718">
              <w:rPr>
                <w:sz w:val="20"/>
                <w:szCs w:val="20"/>
              </w:rPr>
              <w:t>«</w:t>
            </w:r>
            <w:r w:rsidR="004718B5" w:rsidRPr="00520718">
              <w:rPr>
                <w:sz w:val="20"/>
                <w:szCs w:val="20"/>
              </w:rPr>
              <w:t xml:space="preserve">Развитие сельского </w:t>
            </w:r>
            <w:r w:rsidR="004718B5" w:rsidRPr="00520718">
              <w:rPr>
                <w:sz w:val="20"/>
                <w:szCs w:val="20"/>
              </w:rPr>
              <w:lastRenderedPageBreak/>
              <w:t>хозяйства и регулирование рынков сельскохозяйственной продукции, сырья и продовольствия Камчатского края</w:t>
            </w:r>
            <w:r w:rsidRPr="00520718">
              <w:rPr>
                <w:sz w:val="20"/>
                <w:szCs w:val="20"/>
              </w:rPr>
              <w:t>»</w:t>
            </w:r>
          </w:p>
        </w:tc>
        <w:tc>
          <w:tcPr>
            <w:tcW w:w="104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lastRenderedPageBreak/>
              <w:t xml:space="preserve">Министерство </w:t>
            </w:r>
            <w:r w:rsidRPr="00520718">
              <w:rPr>
                <w:sz w:val="20"/>
                <w:szCs w:val="20"/>
              </w:rPr>
              <w:lastRenderedPageBreak/>
              <w:t>сельского хозяйства, пищевой и перерабатывающей промышленности Камчатского края</w:t>
            </w:r>
          </w:p>
        </w:tc>
        <w:tc>
          <w:tcPr>
            <w:tcW w:w="612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lastRenderedPageBreak/>
              <w:t xml:space="preserve">Поддержка развития отраслей сельского хозяйства, </w:t>
            </w:r>
            <w:r w:rsidRPr="00520718">
              <w:rPr>
                <w:sz w:val="20"/>
                <w:szCs w:val="20"/>
              </w:rPr>
              <w:lastRenderedPageBreak/>
              <w:t>устойчивое развитие сельских территорий и развитие мелиорации сельскохозяйственных земель, обеспечение финансовой устойчивости и модернизации сельского хозяйства, регулирование рынка сельскохозяйственной продукции, сырья и продовольствия, в том числе развитие инфраструктуры и логистического обеспечения агропродовольственного рынка</w:t>
            </w:r>
          </w:p>
        </w:tc>
      </w:tr>
      <w:tr w:rsidR="004718B5" w:rsidRPr="00520718" w:rsidTr="00C97F4C">
        <w:trPr>
          <w:trHeight w:val="20"/>
        </w:trPr>
        <w:tc>
          <w:tcPr>
            <w:tcW w:w="0" w:type="auto"/>
            <w:tcBorders>
              <w:top w:val="nil"/>
              <w:left w:val="single" w:sz="4" w:space="0" w:color="auto"/>
              <w:bottom w:val="single" w:sz="4" w:space="0" w:color="auto"/>
              <w:right w:val="single" w:sz="4" w:space="0" w:color="auto"/>
            </w:tcBorders>
          </w:tcPr>
          <w:p w:rsidR="004718B5" w:rsidRPr="00520718" w:rsidRDefault="004718B5" w:rsidP="002010A9">
            <w:pPr>
              <w:numPr>
                <w:ilvl w:val="0"/>
                <w:numId w:val="18"/>
              </w:numPr>
              <w:spacing w:before="0" w:after="0"/>
              <w:jc w:val="left"/>
              <w:rPr>
                <w:sz w:val="20"/>
                <w:szCs w:val="20"/>
              </w:rPr>
            </w:pPr>
          </w:p>
        </w:tc>
        <w:tc>
          <w:tcPr>
            <w:tcW w:w="2111" w:type="dxa"/>
            <w:tcBorders>
              <w:top w:val="nil"/>
              <w:left w:val="single" w:sz="4" w:space="0" w:color="auto"/>
              <w:bottom w:val="single" w:sz="4" w:space="0" w:color="auto"/>
              <w:right w:val="single" w:sz="4" w:space="0" w:color="auto"/>
            </w:tcBorders>
            <w:shd w:val="clear" w:color="auto" w:fill="auto"/>
            <w:hideMark/>
          </w:tcPr>
          <w:p w:rsidR="004718B5" w:rsidRPr="00520718" w:rsidRDefault="00B812DB" w:rsidP="00B812DB">
            <w:pPr>
              <w:spacing w:before="0" w:after="0"/>
              <w:ind w:firstLine="0"/>
              <w:jc w:val="left"/>
              <w:rPr>
                <w:sz w:val="20"/>
                <w:szCs w:val="20"/>
              </w:rPr>
            </w:pPr>
            <w:r w:rsidRPr="00520718">
              <w:rPr>
                <w:sz w:val="20"/>
                <w:szCs w:val="20"/>
              </w:rPr>
              <w:t>«</w:t>
            </w:r>
            <w:r w:rsidR="004718B5" w:rsidRPr="00520718">
              <w:rPr>
                <w:sz w:val="20"/>
                <w:szCs w:val="20"/>
              </w:rPr>
              <w:t xml:space="preserve">Обеспечение </w:t>
            </w:r>
            <w:r w:rsidR="004718B5" w:rsidRPr="00520718">
              <w:rPr>
                <w:sz w:val="20"/>
                <w:szCs w:val="20"/>
              </w:rPr>
              <w:br/>
              <w:t xml:space="preserve">доступным и комфортным </w:t>
            </w:r>
            <w:r w:rsidR="004718B5" w:rsidRPr="00520718">
              <w:rPr>
                <w:sz w:val="20"/>
                <w:szCs w:val="20"/>
              </w:rPr>
              <w:br/>
              <w:t>жильем жителей Камчатского края</w:t>
            </w:r>
            <w:r w:rsidRPr="00520718">
              <w:rPr>
                <w:sz w:val="20"/>
                <w:szCs w:val="20"/>
              </w:rPr>
              <w:t>»</w:t>
            </w:r>
          </w:p>
        </w:tc>
        <w:tc>
          <w:tcPr>
            <w:tcW w:w="104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Министерство строительства Камчатского края</w:t>
            </w:r>
          </w:p>
        </w:tc>
        <w:tc>
          <w:tcPr>
            <w:tcW w:w="612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Реализация мероприятий приоритетного национального проекта "Доступное и комфортное жилье - гражданам России", включая мероприятия федеральной целевой программы "Повышение устойчивости жилых домов, основных объектов и систем жизнеобеспечения в сейсмических районах Российской Федерации на 2009-2018 годы", предусматривающих меры по стимулированию и развитию жилищного строительства, в том числе малоэтажного и оказанию государственной поддержки в приобретении жилья гражданам, проживающим на территории Камчатского края, созданию безопасных условий проживания на территории Камчатского края</w:t>
            </w:r>
          </w:p>
        </w:tc>
      </w:tr>
      <w:tr w:rsidR="004718B5" w:rsidRPr="00520718" w:rsidTr="00C97F4C">
        <w:trPr>
          <w:trHeight w:val="20"/>
        </w:trPr>
        <w:tc>
          <w:tcPr>
            <w:tcW w:w="0" w:type="auto"/>
            <w:tcBorders>
              <w:top w:val="nil"/>
              <w:left w:val="single" w:sz="4" w:space="0" w:color="auto"/>
              <w:bottom w:val="single" w:sz="4" w:space="0" w:color="auto"/>
              <w:right w:val="single" w:sz="4" w:space="0" w:color="auto"/>
            </w:tcBorders>
          </w:tcPr>
          <w:p w:rsidR="004718B5" w:rsidRPr="00520718" w:rsidRDefault="004718B5" w:rsidP="002010A9">
            <w:pPr>
              <w:numPr>
                <w:ilvl w:val="0"/>
                <w:numId w:val="18"/>
              </w:numPr>
              <w:spacing w:before="0" w:after="0"/>
              <w:jc w:val="left"/>
              <w:rPr>
                <w:sz w:val="20"/>
                <w:szCs w:val="20"/>
              </w:rPr>
            </w:pPr>
          </w:p>
        </w:tc>
        <w:tc>
          <w:tcPr>
            <w:tcW w:w="2111" w:type="dxa"/>
            <w:tcBorders>
              <w:top w:val="nil"/>
              <w:left w:val="single" w:sz="4" w:space="0" w:color="auto"/>
              <w:bottom w:val="single" w:sz="4" w:space="0" w:color="auto"/>
              <w:right w:val="single" w:sz="4" w:space="0" w:color="auto"/>
            </w:tcBorders>
            <w:shd w:val="clear" w:color="auto" w:fill="auto"/>
            <w:hideMark/>
          </w:tcPr>
          <w:p w:rsidR="004718B5" w:rsidRPr="00520718" w:rsidRDefault="00B812DB" w:rsidP="00B812DB">
            <w:pPr>
              <w:spacing w:before="0" w:after="0"/>
              <w:ind w:firstLine="0"/>
              <w:jc w:val="left"/>
              <w:rPr>
                <w:sz w:val="20"/>
                <w:szCs w:val="20"/>
              </w:rPr>
            </w:pPr>
            <w:r w:rsidRPr="00520718">
              <w:rPr>
                <w:sz w:val="20"/>
                <w:szCs w:val="20"/>
              </w:rPr>
              <w:t>«</w:t>
            </w:r>
            <w:r w:rsidR="004718B5" w:rsidRPr="00520718">
              <w:rPr>
                <w:sz w:val="20"/>
                <w:szCs w:val="20"/>
              </w:rPr>
              <w:t>Энергоэффективность, развитие энергетики и коммунального хозяйства, обеспечение жителей населенных пунктов Камчатского края коммунальными услугами</w:t>
            </w:r>
            <w:r w:rsidRPr="00520718">
              <w:rPr>
                <w:sz w:val="20"/>
                <w:szCs w:val="20"/>
              </w:rPr>
              <w:t>»</w:t>
            </w:r>
          </w:p>
        </w:tc>
        <w:tc>
          <w:tcPr>
            <w:tcW w:w="104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Министерство жилищно-коммунального хозяйства и энергетики Камчатского края</w:t>
            </w:r>
          </w:p>
        </w:tc>
        <w:tc>
          <w:tcPr>
            <w:tcW w:w="612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Энергосбережение и повышение энергетической эффективности, модернизации топливно-энергетического комплекса и жилищно-коммунального хозяйства; обеспечение проведения капитального ремонта многоквартирных домов, обеспечение доступности</w:t>
            </w:r>
            <w:r w:rsidR="00A87890" w:rsidRPr="00520718">
              <w:rPr>
                <w:sz w:val="20"/>
                <w:szCs w:val="20"/>
              </w:rPr>
              <w:t xml:space="preserve"> </w:t>
            </w:r>
            <w:r w:rsidRPr="00520718">
              <w:rPr>
                <w:sz w:val="20"/>
                <w:szCs w:val="20"/>
              </w:rPr>
              <w:t>для населения стоимости жилищно-коммунальных услуг</w:t>
            </w:r>
            <w:r w:rsidR="00A87890" w:rsidRPr="00520718">
              <w:rPr>
                <w:sz w:val="20"/>
                <w:szCs w:val="20"/>
              </w:rPr>
              <w:t xml:space="preserve"> </w:t>
            </w:r>
            <w:r w:rsidRPr="00520718">
              <w:rPr>
                <w:sz w:val="20"/>
                <w:szCs w:val="20"/>
              </w:rPr>
              <w:t>за счет реализации мер по энергосбережению и</w:t>
            </w:r>
            <w:r w:rsidR="00A87890" w:rsidRPr="00520718">
              <w:rPr>
                <w:sz w:val="20"/>
                <w:szCs w:val="20"/>
              </w:rPr>
              <w:t xml:space="preserve"> </w:t>
            </w:r>
            <w:r w:rsidRPr="00520718">
              <w:rPr>
                <w:sz w:val="20"/>
                <w:szCs w:val="20"/>
              </w:rPr>
              <w:t>повышению энергоэффективности</w:t>
            </w:r>
          </w:p>
        </w:tc>
      </w:tr>
      <w:tr w:rsidR="004718B5" w:rsidRPr="00520718" w:rsidTr="00C97F4C">
        <w:trPr>
          <w:trHeight w:val="20"/>
        </w:trPr>
        <w:tc>
          <w:tcPr>
            <w:tcW w:w="0" w:type="auto"/>
            <w:tcBorders>
              <w:top w:val="nil"/>
              <w:left w:val="single" w:sz="4" w:space="0" w:color="auto"/>
              <w:bottom w:val="single" w:sz="4" w:space="0" w:color="auto"/>
              <w:right w:val="single" w:sz="4" w:space="0" w:color="auto"/>
            </w:tcBorders>
          </w:tcPr>
          <w:p w:rsidR="004718B5" w:rsidRPr="00520718" w:rsidRDefault="004718B5" w:rsidP="002010A9">
            <w:pPr>
              <w:numPr>
                <w:ilvl w:val="0"/>
                <w:numId w:val="18"/>
              </w:numPr>
              <w:spacing w:before="0" w:after="0"/>
              <w:jc w:val="left"/>
              <w:rPr>
                <w:sz w:val="20"/>
                <w:szCs w:val="20"/>
              </w:rPr>
            </w:pPr>
          </w:p>
        </w:tc>
        <w:tc>
          <w:tcPr>
            <w:tcW w:w="2111" w:type="dxa"/>
            <w:tcBorders>
              <w:top w:val="nil"/>
              <w:left w:val="single" w:sz="4" w:space="0" w:color="auto"/>
              <w:bottom w:val="single" w:sz="4" w:space="0" w:color="auto"/>
              <w:right w:val="single" w:sz="4" w:space="0" w:color="auto"/>
            </w:tcBorders>
            <w:shd w:val="clear" w:color="auto" w:fill="auto"/>
            <w:hideMark/>
          </w:tcPr>
          <w:p w:rsidR="004718B5" w:rsidRPr="00520718" w:rsidRDefault="00B812DB" w:rsidP="00B812DB">
            <w:pPr>
              <w:spacing w:before="0" w:after="0"/>
              <w:ind w:firstLine="0"/>
              <w:jc w:val="left"/>
              <w:rPr>
                <w:sz w:val="20"/>
                <w:szCs w:val="20"/>
              </w:rPr>
            </w:pPr>
            <w:r w:rsidRPr="00520718">
              <w:rPr>
                <w:sz w:val="20"/>
                <w:szCs w:val="20"/>
              </w:rPr>
              <w:t>«</w:t>
            </w:r>
            <w:r w:rsidR="004718B5" w:rsidRPr="00520718">
              <w:rPr>
                <w:sz w:val="20"/>
                <w:szCs w:val="20"/>
              </w:rPr>
              <w:t>Развитие транспортной системы в Камчатском крае</w:t>
            </w:r>
            <w:r w:rsidRPr="00520718">
              <w:rPr>
                <w:sz w:val="20"/>
                <w:szCs w:val="20"/>
              </w:rPr>
              <w:t>»</w:t>
            </w:r>
          </w:p>
        </w:tc>
        <w:tc>
          <w:tcPr>
            <w:tcW w:w="104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Министерство транспорта и дорожного строительства Камчатского края</w:t>
            </w:r>
          </w:p>
        </w:tc>
        <w:tc>
          <w:tcPr>
            <w:tcW w:w="612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 xml:space="preserve">Развитие дорожного хозяйства, развитие водного транспорта, развитие пригородного и городского транспорта, развитие воздушного транспорта, развитие транспортных услуг, реализация мероприятий федеральных целевых программ "Развитие транспортной системы России (2010-2020 годы)", "Модернизация Единой системы организации воздушного движения Российской Федерации (2009-2015 годы)", Комплексной программы обеспечения безопасности населения на транспорте, а также Государственной программы "Социально-экономическое развитие Дальнего Востока и Байкальского региона" </w:t>
            </w:r>
          </w:p>
        </w:tc>
      </w:tr>
      <w:tr w:rsidR="004718B5" w:rsidRPr="00520718" w:rsidTr="00C97F4C">
        <w:trPr>
          <w:trHeight w:val="20"/>
        </w:trPr>
        <w:tc>
          <w:tcPr>
            <w:tcW w:w="0" w:type="auto"/>
            <w:tcBorders>
              <w:top w:val="nil"/>
              <w:left w:val="single" w:sz="4" w:space="0" w:color="auto"/>
              <w:bottom w:val="single" w:sz="4" w:space="0" w:color="auto"/>
              <w:right w:val="single" w:sz="4" w:space="0" w:color="auto"/>
            </w:tcBorders>
          </w:tcPr>
          <w:p w:rsidR="004718B5" w:rsidRPr="00520718" w:rsidRDefault="004718B5" w:rsidP="002010A9">
            <w:pPr>
              <w:numPr>
                <w:ilvl w:val="0"/>
                <w:numId w:val="18"/>
              </w:numPr>
              <w:spacing w:before="0" w:after="0"/>
              <w:jc w:val="left"/>
              <w:rPr>
                <w:sz w:val="20"/>
                <w:szCs w:val="20"/>
              </w:rPr>
            </w:pPr>
          </w:p>
        </w:tc>
        <w:tc>
          <w:tcPr>
            <w:tcW w:w="2111" w:type="dxa"/>
            <w:tcBorders>
              <w:top w:val="nil"/>
              <w:left w:val="single" w:sz="4" w:space="0" w:color="auto"/>
              <w:bottom w:val="single" w:sz="4" w:space="0" w:color="auto"/>
              <w:right w:val="single" w:sz="4" w:space="0" w:color="auto"/>
            </w:tcBorders>
            <w:shd w:val="clear" w:color="auto" w:fill="auto"/>
            <w:hideMark/>
          </w:tcPr>
          <w:p w:rsidR="004718B5" w:rsidRPr="00520718" w:rsidRDefault="00B812DB" w:rsidP="00B812DB">
            <w:pPr>
              <w:spacing w:before="0" w:after="0"/>
              <w:ind w:firstLine="0"/>
              <w:jc w:val="left"/>
              <w:rPr>
                <w:sz w:val="20"/>
                <w:szCs w:val="20"/>
              </w:rPr>
            </w:pPr>
            <w:r w:rsidRPr="00520718">
              <w:rPr>
                <w:sz w:val="20"/>
                <w:szCs w:val="20"/>
              </w:rPr>
              <w:t>«</w:t>
            </w:r>
            <w:r w:rsidR="004718B5" w:rsidRPr="00520718">
              <w:rPr>
                <w:sz w:val="20"/>
                <w:szCs w:val="20"/>
              </w:rPr>
              <w:t>Совершенствование управления имуществом, находящимся в государственной собственности Камчатского края</w:t>
            </w:r>
            <w:r w:rsidRPr="00520718">
              <w:rPr>
                <w:sz w:val="20"/>
                <w:szCs w:val="20"/>
              </w:rPr>
              <w:t>»</w:t>
            </w:r>
          </w:p>
        </w:tc>
        <w:tc>
          <w:tcPr>
            <w:tcW w:w="104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Министерство имущественных и земельных отношений Камчатского края</w:t>
            </w:r>
          </w:p>
        </w:tc>
        <w:tc>
          <w:tcPr>
            <w:tcW w:w="612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Повышение эффективности управления краевым имуществом, рационализация и оптимизация состава и структуры краевого имущества, развитие системы управления земельными ресурсами на территории Камчатского края</w:t>
            </w:r>
          </w:p>
        </w:tc>
      </w:tr>
      <w:tr w:rsidR="004718B5" w:rsidRPr="00520718" w:rsidTr="00C97F4C">
        <w:trPr>
          <w:trHeight w:val="20"/>
        </w:trPr>
        <w:tc>
          <w:tcPr>
            <w:tcW w:w="0" w:type="auto"/>
            <w:tcBorders>
              <w:top w:val="nil"/>
              <w:left w:val="single" w:sz="4" w:space="0" w:color="auto"/>
              <w:bottom w:val="single" w:sz="4" w:space="0" w:color="auto"/>
              <w:right w:val="single" w:sz="4" w:space="0" w:color="auto"/>
            </w:tcBorders>
          </w:tcPr>
          <w:p w:rsidR="004718B5" w:rsidRPr="00520718" w:rsidRDefault="004718B5" w:rsidP="002010A9">
            <w:pPr>
              <w:numPr>
                <w:ilvl w:val="0"/>
                <w:numId w:val="18"/>
              </w:numPr>
              <w:spacing w:before="0" w:after="0"/>
              <w:jc w:val="left"/>
              <w:rPr>
                <w:sz w:val="20"/>
                <w:szCs w:val="20"/>
              </w:rPr>
            </w:pPr>
          </w:p>
        </w:tc>
        <w:tc>
          <w:tcPr>
            <w:tcW w:w="2111" w:type="dxa"/>
            <w:tcBorders>
              <w:top w:val="nil"/>
              <w:left w:val="single" w:sz="4" w:space="0" w:color="auto"/>
              <w:bottom w:val="single" w:sz="4" w:space="0" w:color="auto"/>
              <w:right w:val="single" w:sz="4" w:space="0" w:color="auto"/>
            </w:tcBorders>
            <w:shd w:val="clear" w:color="auto" w:fill="auto"/>
            <w:hideMark/>
          </w:tcPr>
          <w:p w:rsidR="004718B5" w:rsidRPr="00520718" w:rsidRDefault="00B812DB" w:rsidP="00B812DB">
            <w:pPr>
              <w:spacing w:before="0" w:after="0"/>
              <w:ind w:firstLine="0"/>
              <w:jc w:val="left"/>
              <w:rPr>
                <w:sz w:val="20"/>
                <w:szCs w:val="20"/>
              </w:rPr>
            </w:pPr>
            <w:r w:rsidRPr="00520718">
              <w:rPr>
                <w:sz w:val="20"/>
                <w:szCs w:val="20"/>
              </w:rPr>
              <w:t>«</w:t>
            </w:r>
            <w:r w:rsidR="004718B5" w:rsidRPr="00520718">
              <w:rPr>
                <w:sz w:val="20"/>
                <w:szCs w:val="20"/>
              </w:rPr>
              <w:t>Развитие рыбохозяйственного комплекса Камчатского края</w:t>
            </w:r>
            <w:r w:rsidRPr="00520718">
              <w:rPr>
                <w:sz w:val="20"/>
                <w:szCs w:val="20"/>
              </w:rPr>
              <w:t>»</w:t>
            </w:r>
          </w:p>
        </w:tc>
        <w:tc>
          <w:tcPr>
            <w:tcW w:w="104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Министерство рыбного хозяйства Камчатского края</w:t>
            </w:r>
          </w:p>
        </w:tc>
        <w:tc>
          <w:tcPr>
            <w:tcW w:w="612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Повышение эффективности государственного управления в сфере рыболовства и сохранения водных биологических ресурсов, создание современной производственно-технологической базы, включая строительство и модернизацию судов рыбопромыслового флота, развитие береговой инфраструктуры, производства и реализации рыбной продукции, повышение качества рыбной продукции, повышение эффективности государственной поддержки рыбохозяйственного комплекса, повышение эффективности использования и развитие ресурсного потенциала рыбохозяйственного комплекса, а также развитие международного сотрудничества в области рыболовства и аквакультуры (рыбоводства)</w:t>
            </w:r>
          </w:p>
        </w:tc>
      </w:tr>
      <w:tr w:rsidR="004718B5" w:rsidRPr="00520718" w:rsidTr="00C97F4C">
        <w:trPr>
          <w:trHeight w:val="20"/>
        </w:trPr>
        <w:tc>
          <w:tcPr>
            <w:tcW w:w="0" w:type="auto"/>
            <w:tcBorders>
              <w:top w:val="nil"/>
              <w:left w:val="single" w:sz="4" w:space="0" w:color="auto"/>
              <w:bottom w:val="single" w:sz="4" w:space="0" w:color="auto"/>
              <w:right w:val="single" w:sz="4" w:space="0" w:color="auto"/>
            </w:tcBorders>
          </w:tcPr>
          <w:p w:rsidR="004718B5" w:rsidRPr="00520718" w:rsidRDefault="004718B5" w:rsidP="002010A9">
            <w:pPr>
              <w:numPr>
                <w:ilvl w:val="0"/>
                <w:numId w:val="18"/>
              </w:numPr>
              <w:spacing w:before="0" w:after="0"/>
              <w:jc w:val="left"/>
              <w:rPr>
                <w:sz w:val="20"/>
                <w:szCs w:val="20"/>
              </w:rPr>
            </w:pPr>
          </w:p>
        </w:tc>
        <w:tc>
          <w:tcPr>
            <w:tcW w:w="2111" w:type="dxa"/>
            <w:tcBorders>
              <w:top w:val="nil"/>
              <w:left w:val="single" w:sz="4" w:space="0" w:color="auto"/>
              <w:bottom w:val="single" w:sz="4" w:space="0" w:color="auto"/>
              <w:right w:val="single" w:sz="4" w:space="0" w:color="auto"/>
            </w:tcBorders>
            <w:shd w:val="clear" w:color="auto" w:fill="auto"/>
            <w:hideMark/>
          </w:tcPr>
          <w:p w:rsidR="004718B5" w:rsidRPr="00520718" w:rsidRDefault="00B812DB" w:rsidP="00B812DB">
            <w:pPr>
              <w:spacing w:before="0" w:after="0"/>
              <w:ind w:firstLine="0"/>
              <w:jc w:val="left"/>
              <w:rPr>
                <w:sz w:val="20"/>
                <w:szCs w:val="20"/>
              </w:rPr>
            </w:pPr>
            <w:r w:rsidRPr="00520718">
              <w:rPr>
                <w:sz w:val="20"/>
                <w:szCs w:val="20"/>
              </w:rPr>
              <w:t>«</w:t>
            </w:r>
            <w:r w:rsidR="004718B5" w:rsidRPr="00520718">
              <w:rPr>
                <w:sz w:val="20"/>
                <w:szCs w:val="20"/>
              </w:rPr>
              <w:t xml:space="preserve">Охрана окружающей среды, воспроизводство и использование </w:t>
            </w:r>
            <w:r w:rsidR="004718B5" w:rsidRPr="00520718">
              <w:rPr>
                <w:sz w:val="20"/>
                <w:szCs w:val="20"/>
              </w:rPr>
              <w:lastRenderedPageBreak/>
              <w:t>природных ресурсов в Камчатском крае</w:t>
            </w:r>
            <w:r w:rsidRPr="00520718">
              <w:rPr>
                <w:sz w:val="20"/>
                <w:szCs w:val="20"/>
              </w:rPr>
              <w:t>»</w:t>
            </w:r>
          </w:p>
        </w:tc>
        <w:tc>
          <w:tcPr>
            <w:tcW w:w="104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lastRenderedPageBreak/>
              <w:t xml:space="preserve">Министерство природных ресурсов и экологии </w:t>
            </w:r>
            <w:r w:rsidRPr="00520718">
              <w:rPr>
                <w:sz w:val="20"/>
                <w:szCs w:val="20"/>
              </w:rPr>
              <w:lastRenderedPageBreak/>
              <w:t>Камчатского края</w:t>
            </w:r>
          </w:p>
        </w:tc>
        <w:tc>
          <w:tcPr>
            <w:tcW w:w="612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lastRenderedPageBreak/>
              <w:t xml:space="preserve">Осуществление государственного экологического мониторинга в Камчатском крае, поддержка и развитие особо охраняемых природных территорий регионального значения в Камчатском крае, формирование экологической культуры </w:t>
            </w:r>
            <w:r w:rsidRPr="00520718">
              <w:rPr>
                <w:sz w:val="20"/>
                <w:szCs w:val="20"/>
              </w:rPr>
              <w:lastRenderedPageBreak/>
              <w:t>населения, оценка современного состояния разведанных запасов и прогнозных ресурсов общераспространенных полезных ископаемых и условий их освоения на территории Камчатского края; обеспечение снабжения населения и объектов промышленности ресурсами пресных подземных вод; формирование системы комплексного мониторинга состояния минерально-сырьевых ресурсов и окружающей среды, обеспечение защищенности населения и объектов экономики от наводнений и иного негативного воздействия вод в Камчатском крае, реализация мероприятий федеральной целевой программы "Развитие водохозяйственного комплекса Российской Федерации в 2012 - 2020 годах"; обеспечение реализации переданных полномочий Российской Федерации в области водных отношений</w:t>
            </w:r>
          </w:p>
        </w:tc>
      </w:tr>
      <w:tr w:rsidR="004718B5" w:rsidRPr="00520718" w:rsidTr="00C97F4C">
        <w:trPr>
          <w:trHeight w:val="20"/>
        </w:trPr>
        <w:tc>
          <w:tcPr>
            <w:tcW w:w="0" w:type="auto"/>
            <w:tcBorders>
              <w:top w:val="nil"/>
              <w:left w:val="single" w:sz="4" w:space="0" w:color="auto"/>
              <w:bottom w:val="single" w:sz="4" w:space="0" w:color="auto"/>
              <w:right w:val="single" w:sz="4" w:space="0" w:color="auto"/>
            </w:tcBorders>
          </w:tcPr>
          <w:p w:rsidR="004718B5" w:rsidRPr="00520718" w:rsidRDefault="004718B5" w:rsidP="002010A9">
            <w:pPr>
              <w:numPr>
                <w:ilvl w:val="0"/>
                <w:numId w:val="18"/>
              </w:numPr>
              <w:spacing w:before="0" w:after="0"/>
              <w:jc w:val="left"/>
              <w:rPr>
                <w:sz w:val="20"/>
                <w:szCs w:val="20"/>
              </w:rPr>
            </w:pPr>
          </w:p>
        </w:tc>
        <w:tc>
          <w:tcPr>
            <w:tcW w:w="2111" w:type="dxa"/>
            <w:tcBorders>
              <w:top w:val="nil"/>
              <w:left w:val="single" w:sz="4" w:space="0" w:color="auto"/>
              <w:bottom w:val="single" w:sz="4" w:space="0" w:color="auto"/>
              <w:right w:val="single" w:sz="4" w:space="0" w:color="auto"/>
            </w:tcBorders>
            <w:shd w:val="clear" w:color="auto" w:fill="auto"/>
            <w:hideMark/>
          </w:tcPr>
          <w:p w:rsidR="004718B5" w:rsidRPr="00520718" w:rsidRDefault="00B812DB" w:rsidP="00B812DB">
            <w:pPr>
              <w:spacing w:before="0" w:after="0"/>
              <w:ind w:firstLine="0"/>
              <w:jc w:val="left"/>
              <w:rPr>
                <w:sz w:val="20"/>
                <w:szCs w:val="20"/>
              </w:rPr>
            </w:pPr>
            <w:r w:rsidRPr="00520718">
              <w:rPr>
                <w:sz w:val="20"/>
                <w:szCs w:val="20"/>
              </w:rPr>
              <w:t>«</w:t>
            </w:r>
            <w:r w:rsidR="004718B5" w:rsidRPr="00520718">
              <w:rPr>
                <w:sz w:val="20"/>
                <w:szCs w:val="20"/>
              </w:rPr>
              <w:t>Безопасная Камчатка</w:t>
            </w:r>
            <w:r w:rsidRPr="00520718">
              <w:rPr>
                <w:sz w:val="20"/>
                <w:szCs w:val="20"/>
              </w:rPr>
              <w:t>»</w:t>
            </w:r>
          </w:p>
        </w:tc>
        <w:tc>
          <w:tcPr>
            <w:tcW w:w="104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Министерство специальных программ и по делам казачества Камчатского края</w:t>
            </w:r>
          </w:p>
        </w:tc>
        <w:tc>
          <w:tcPr>
            <w:tcW w:w="612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Профилактика правонарушений, преступлений, терроризма и экстремизма, реализация комплексных мер, направленных на противодействие злоупотреблению наркотиками и их незаконному обороту, повышение безопасности дорожного движения. Обеспечение защиты населения, территорий, объектов жизнеобеспечения населения и критически важных объектов от угроз природного и техногенного характера, обеспечение пожарной безопасности, обеспечение безопасности людей на водных объектах, создание системы обеспечения вызова экстренных оперативных служб по единому номеру "112", реализация мероприятий, направленных на снижение рисков и смягчение последствий чрезвычайных ситуаций природного и техногенного характера, развитие гражданской обороны, реализация государственной политики в области российского казачества, реализация мероприятий в области радиационной, химической и биологической безопасности</w:t>
            </w:r>
          </w:p>
        </w:tc>
      </w:tr>
      <w:tr w:rsidR="004718B5" w:rsidRPr="00520718" w:rsidTr="00C97F4C">
        <w:trPr>
          <w:trHeight w:val="20"/>
        </w:trPr>
        <w:tc>
          <w:tcPr>
            <w:tcW w:w="0" w:type="auto"/>
            <w:tcBorders>
              <w:top w:val="nil"/>
              <w:left w:val="single" w:sz="4" w:space="0" w:color="auto"/>
              <w:bottom w:val="single" w:sz="4" w:space="0" w:color="auto"/>
              <w:right w:val="single" w:sz="4" w:space="0" w:color="auto"/>
            </w:tcBorders>
          </w:tcPr>
          <w:p w:rsidR="004718B5" w:rsidRPr="00520718" w:rsidRDefault="004718B5" w:rsidP="002010A9">
            <w:pPr>
              <w:numPr>
                <w:ilvl w:val="0"/>
                <w:numId w:val="18"/>
              </w:numPr>
              <w:spacing w:before="0" w:after="0"/>
              <w:jc w:val="left"/>
              <w:rPr>
                <w:sz w:val="20"/>
                <w:szCs w:val="20"/>
              </w:rPr>
            </w:pPr>
          </w:p>
        </w:tc>
        <w:tc>
          <w:tcPr>
            <w:tcW w:w="2111" w:type="dxa"/>
            <w:tcBorders>
              <w:top w:val="nil"/>
              <w:left w:val="single" w:sz="4" w:space="0" w:color="auto"/>
              <w:bottom w:val="single" w:sz="4" w:space="0" w:color="auto"/>
              <w:right w:val="single" w:sz="4" w:space="0" w:color="auto"/>
            </w:tcBorders>
            <w:shd w:val="clear" w:color="auto" w:fill="auto"/>
            <w:hideMark/>
          </w:tcPr>
          <w:p w:rsidR="004718B5" w:rsidRPr="00520718" w:rsidRDefault="00B812DB" w:rsidP="00B812DB">
            <w:pPr>
              <w:spacing w:before="0" w:after="0"/>
              <w:ind w:firstLine="0"/>
              <w:jc w:val="left"/>
              <w:rPr>
                <w:sz w:val="20"/>
                <w:szCs w:val="20"/>
              </w:rPr>
            </w:pPr>
            <w:r w:rsidRPr="00520718">
              <w:rPr>
                <w:sz w:val="20"/>
                <w:szCs w:val="20"/>
              </w:rPr>
              <w:t>«</w:t>
            </w:r>
            <w:r w:rsidR="004718B5" w:rsidRPr="00520718">
              <w:rPr>
                <w:sz w:val="20"/>
                <w:szCs w:val="20"/>
              </w:rPr>
              <w:t>Развитие лесного хозяйства, охрана и воспроизводство животного мира на территории Камчатского края</w:t>
            </w:r>
            <w:r w:rsidRPr="00520718">
              <w:rPr>
                <w:sz w:val="20"/>
                <w:szCs w:val="20"/>
              </w:rPr>
              <w:t>»</w:t>
            </w:r>
          </w:p>
        </w:tc>
        <w:tc>
          <w:tcPr>
            <w:tcW w:w="104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Агентство лесного хозяйства и охраны животного мира Камчатского края</w:t>
            </w:r>
          </w:p>
        </w:tc>
        <w:tc>
          <w:tcPr>
            <w:tcW w:w="612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Повышение эффективности государственного управления в лесохозяйственном комплексе и государственного контроля за соблюдением законодательства в области лесного хозяйства, обеспечение устойчивого управления лесами, сохранение и повышение их ресурсно-экологического потенциала, а также обеспечение государственной инвентаризации лесов. Обеспечение реализации переданных полномочий Российской Федерации в области лесных отношений. Обеспечение воспроизводства и сохранения охотничьих ресурсов</w:t>
            </w:r>
          </w:p>
        </w:tc>
      </w:tr>
      <w:tr w:rsidR="004718B5" w:rsidRPr="00520718" w:rsidTr="00C97F4C">
        <w:trPr>
          <w:trHeight w:val="20"/>
        </w:trPr>
        <w:tc>
          <w:tcPr>
            <w:tcW w:w="0" w:type="auto"/>
            <w:tcBorders>
              <w:top w:val="nil"/>
              <w:left w:val="single" w:sz="4" w:space="0" w:color="auto"/>
              <w:bottom w:val="single" w:sz="4" w:space="0" w:color="auto"/>
              <w:right w:val="single" w:sz="4" w:space="0" w:color="auto"/>
            </w:tcBorders>
          </w:tcPr>
          <w:p w:rsidR="004718B5" w:rsidRPr="00520718" w:rsidRDefault="004718B5" w:rsidP="002010A9">
            <w:pPr>
              <w:numPr>
                <w:ilvl w:val="0"/>
                <w:numId w:val="18"/>
              </w:numPr>
              <w:spacing w:before="0" w:after="0"/>
              <w:jc w:val="left"/>
              <w:rPr>
                <w:sz w:val="20"/>
                <w:szCs w:val="20"/>
              </w:rPr>
            </w:pPr>
          </w:p>
        </w:tc>
        <w:tc>
          <w:tcPr>
            <w:tcW w:w="2111" w:type="dxa"/>
            <w:tcBorders>
              <w:top w:val="nil"/>
              <w:left w:val="single" w:sz="4" w:space="0" w:color="auto"/>
              <w:bottom w:val="single" w:sz="4" w:space="0" w:color="auto"/>
              <w:right w:val="single" w:sz="4" w:space="0" w:color="auto"/>
            </w:tcBorders>
            <w:shd w:val="clear" w:color="auto" w:fill="auto"/>
            <w:hideMark/>
          </w:tcPr>
          <w:p w:rsidR="004718B5" w:rsidRPr="00520718" w:rsidRDefault="00B812DB" w:rsidP="00B812DB">
            <w:pPr>
              <w:spacing w:before="0" w:after="0"/>
              <w:ind w:firstLine="0"/>
              <w:jc w:val="left"/>
              <w:rPr>
                <w:sz w:val="20"/>
                <w:szCs w:val="20"/>
              </w:rPr>
            </w:pPr>
            <w:r w:rsidRPr="00520718">
              <w:rPr>
                <w:sz w:val="20"/>
                <w:szCs w:val="20"/>
              </w:rPr>
              <w:t>«</w:t>
            </w:r>
            <w:r w:rsidR="004718B5" w:rsidRPr="00520718">
              <w:rPr>
                <w:sz w:val="20"/>
                <w:szCs w:val="20"/>
              </w:rPr>
              <w:t>Развитие внутреннего и въездного туризма в Камчатском крае</w:t>
            </w:r>
            <w:r w:rsidRPr="00520718">
              <w:rPr>
                <w:sz w:val="20"/>
                <w:szCs w:val="20"/>
              </w:rPr>
              <w:t>»</w:t>
            </w:r>
          </w:p>
        </w:tc>
        <w:tc>
          <w:tcPr>
            <w:tcW w:w="104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Агентство по туризму и внешним связям Камчатского края</w:t>
            </w:r>
          </w:p>
        </w:tc>
        <w:tc>
          <w:tcPr>
            <w:tcW w:w="612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 xml:space="preserve">Развитие внутреннего и въездного туризма, создание и продвижение туристического продукта, в том числе совершенствование систем управления, реализация мероприятий государственной программы Российской Федерации "Развитие культуры и туризма" на 2013-2020 годы" </w:t>
            </w:r>
          </w:p>
        </w:tc>
      </w:tr>
      <w:tr w:rsidR="004718B5" w:rsidRPr="00520718" w:rsidTr="00C97F4C">
        <w:trPr>
          <w:trHeight w:val="20"/>
        </w:trPr>
        <w:tc>
          <w:tcPr>
            <w:tcW w:w="0" w:type="auto"/>
            <w:tcBorders>
              <w:top w:val="nil"/>
              <w:left w:val="single" w:sz="4" w:space="0" w:color="auto"/>
              <w:bottom w:val="single" w:sz="4" w:space="0" w:color="auto"/>
              <w:right w:val="single" w:sz="4" w:space="0" w:color="auto"/>
            </w:tcBorders>
          </w:tcPr>
          <w:p w:rsidR="004718B5" w:rsidRPr="00520718" w:rsidRDefault="004718B5" w:rsidP="002010A9">
            <w:pPr>
              <w:numPr>
                <w:ilvl w:val="0"/>
                <w:numId w:val="18"/>
              </w:numPr>
              <w:spacing w:before="0" w:after="0"/>
              <w:jc w:val="left"/>
              <w:rPr>
                <w:sz w:val="20"/>
                <w:szCs w:val="20"/>
              </w:rPr>
            </w:pPr>
          </w:p>
        </w:tc>
        <w:tc>
          <w:tcPr>
            <w:tcW w:w="2111" w:type="dxa"/>
            <w:tcBorders>
              <w:top w:val="nil"/>
              <w:left w:val="single" w:sz="4" w:space="0" w:color="auto"/>
              <w:bottom w:val="single" w:sz="4" w:space="0" w:color="auto"/>
              <w:right w:val="single" w:sz="4" w:space="0" w:color="auto"/>
            </w:tcBorders>
            <w:shd w:val="clear" w:color="auto" w:fill="auto"/>
            <w:hideMark/>
          </w:tcPr>
          <w:p w:rsidR="004718B5" w:rsidRPr="00520718" w:rsidRDefault="00B812DB" w:rsidP="00B812DB">
            <w:pPr>
              <w:spacing w:before="0" w:after="0"/>
              <w:ind w:firstLine="0"/>
              <w:jc w:val="left"/>
              <w:rPr>
                <w:sz w:val="20"/>
                <w:szCs w:val="20"/>
              </w:rPr>
            </w:pPr>
            <w:r w:rsidRPr="00520718">
              <w:rPr>
                <w:sz w:val="20"/>
                <w:szCs w:val="20"/>
              </w:rPr>
              <w:t>«</w:t>
            </w:r>
            <w:r w:rsidR="004718B5" w:rsidRPr="00520718">
              <w:rPr>
                <w:sz w:val="20"/>
                <w:szCs w:val="20"/>
              </w:rPr>
              <w:t>Реализация государственной национальной политики и укрепление гражданского единства в Камчатском крае</w:t>
            </w:r>
            <w:r w:rsidRPr="00520718">
              <w:rPr>
                <w:sz w:val="20"/>
                <w:szCs w:val="20"/>
              </w:rPr>
              <w:t>»</w:t>
            </w:r>
          </w:p>
        </w:tc>
        <w:tc>
          <w:tcPr>
            <w:tcW w:w="104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Агентство по внутренней политике Камчатского края</w:t>
            </w:r>
          </w:p>
        </w:tc>
        <w:tc>
          <w:tcPr>
            <w:tcW w:w="612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Обеспечение реализации государственной региональной политики в сфере общественных и межнациональных отношений, создание условий для эффективного выполнения органами государственной власти Камчатского края и органами местного самоуправления муниципальных образований в Камчатском крае своих полномочий в сфере внутренней политики и патриотического воспитания, обеспечение этнокультурного развития национальных объединений и казачьего сословия, поддержка экономического и социального развития коренных малочисленных народов Севера, Сибири и Дальнего Востока Российской Федерации</w:t>
            </w:r>
          </w:p>
        </w:tc>
      </w:tr>
      <w:tr w:rsidR="004718B5" w:rsidRPr="00520718" w:rsidTr="00C97F4C">
        <w:trPr>
          <w:trHeight w:val="20"/>
        </w:trPr>
        <w:tc>
          <w:tcPr>
            <w:tcW w:w="0" w:type="auto"/>
            <w:tcBorders>
              <w:top w:val="nil"/>
              <w:left w:val="single" w:sz="4" w:space="0" w:color="auto"/>
              <w:bottom w:val="single" w:sz="4" w:space="0" w:color="auto"/>
              <w:right w:val="single" w:sz="4" w:space="0" w:color="auto"/>
            </w:tcBorders>
          </w:tcPr>
          <w:p w:rsidR="004718B5" w:rsidRPr="00520718" w:rsidRDefault="004718B5" w:rsidP="002010A9">
            <w:pPr>
              <w:numPr>
                <w:ilvl w:val="0"/>
                <w:numId w:val="18"/>
              </w:numPr>
              <w:spacing w:before="0" w:after="0"/>
              <w:jc w:val="left"/>
              <w:rPr>
                <w:sz w:val="20"/>
                <w:szCs w:val="20"/>
              </w:rPr>
            </w:pPr>
          </w:p>
        </w:tc>
        <w:tc>
          <w:tcPr>
            <w:tcW w:w="2111" w:type="dxa"/>
            <w:tcBorders>
              <w:top w:val="nil"/>
              <w:left w:val="single" w:sz="4" w:space="0" w:color="auto"/>
              <w:bottom w:val="single" w:sz="4" w:space="0" w:color="auto"/>
              <w:right w:val="single" w:sz="4" w:space="0" w:color="auto"/>
            </w:tcBorders>
            <w:shd w:val="clear" w:color="auto" w:fill="auto"/>
            <w:hideMark/>
          </w:tcPr>
          <w:p w:rsidR="004718B5" w:rsidRPr="00520718" w:rsidRDefault="00B812DB" w:rsidP="00B812DB">
            <w:pPr>
              <w:spacing w:before="0" w:after="0"/>
              <w:ind w:firstLine="0"/>
              <w:jc w:val="left"/>
              <w:rPr>
                <w:sz w:val="20"/>
                <w:szCs w:val="20"/>
              </w:rPr>
            </w:pPr>
            <w:r w:rsidRPr="00520718">
              <w:rPr>
                <w:sz w:val="20"/>
                <w:szCs w:val="20"/>
              </w:rPr>
              <w:t>«</w:t>
            </w:r>
            <w:r w:rsidR="004718B5" w:rsidRPr="00520718">
              <w:rPr>
                <w:sz w:val="20"/>
                <w:szCs w:val="20"/>
              </w:rPr>
              <w:t>Информационное общество в Камчатском крае</w:t>
            </w:r>
            <w:r w:rsidRPr="00520718">
              <w:rPr>
                <w:sz w:val="20"/>
                <w:szCs w:val="20"/>
              </w:rPr>
              <w:t>»</w:t>
            </w:r>
          </w:p>
        </w:tc>
        <w:tc>
          <w:tcPr>
            <w:tcW w:w="104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Агентство по информатизации и связи Камчатского края</w:t>
            </w:r>
          </w:p>
        </w:tc>
        <w:tc>
          <w:tcPr>
            <w:tcW w:w="612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 xml:space="preserve">Повышение качества предоставления государственных и муниципальных услуг путём перевода их в электронный вид; внедрение универсальных электронных карт; развитие современной инфраструктуры связи и телекоммуникаций в </w:t>
            </w:r>
            <w:r w:rsidRPr="00520718">
              <w:rPr>
                <w:sz w:val="20"/>
                <w:szCs w:val="20"/>
              </w:rPr>
              <w:lastRenderedPageBreak/>
              <w:t>социально значимых сферах и в сферах государственного и муниципального управления; информатизация, внедрение межведомственных информационных систем в деятельность государственных органов и органов местного самоуправления, развитие инфраструктуры электронного правительства; формирование базовой инфраструктуры для оказания геодезических, координатно-временных и других услуг с применением системы высокоточного позиционирования и иных результатов космической деятельности</w:t>
            </w:r>
          </w:p>
        </w:tc>
      </w:tr>
      <w:tr w:rsidR="004718B5" w:rsidRPr="00520718" w:rsidTr="00C97F4C">
        <w:trPr>
          <w:trHeight w:val="20"/>
        </w:trPr>
        <w:tc>
          <w:tcPr>
            <w:tcW w:w="0" w:type="auto"/>
            <w:tcBorders>
              <w:top w:val="nil"/>
              <w:left w:val="single" w:sz="4" w:space="0" w:color="auto"/>
              <w:bottom w:val="single" w:sz="4" w:space="0" w:color="auto"/>
              <w:right w:val="single" w:sz="4" w:space="0" w:color="auto"/>
            </w:tcBorders>
          </w:tcPr>
          <w:p w:rsidR="004718B5" w:rsidRPr="00520718" w:rsidRDefault="004718B5" w:rsidP="002010A9">
            <w:pPr>
              <w:numPr>
                <w:ilvl w:val="0"/>
                <w:numId w:val="18"/>
              </w:numPr>
              <w:spacing w:before="0" w:after="0"/>
              <w:jc w:val="left"/>
              <w:rPr>
                <w:sz w:val="20"/>
                <w:szCs w:val="20"/>
              </w:rPr>
            </w:pPr>
          </w:p>
        </w:tc>
        <w:tc>
          <w:tcPr>
            <w:tcW w:w="2111" w:type="dxa"/>
            <w:tcBorders>
              <w:top w:val="nil"/>
              <w:left w:val="single" w:sz="4" w:space="0" w:color="auto"/>
              <w:bottom w:val="single" w:sz="4" w:space="0" w:color="auto"/>
              <w:right w:val="single" w:sz="4" w:space="0" w:color="auto"/>
            </w:tcBorders>
            <w:shd w:val="clear" w:color="auto" w:fill="auto"/>
            <w:hideMark/>
          </w:tcPr>
          <w:p w:rsidR="004718B5" w:rsidRPr="00520718" w:rsidRDefault="00B812DB" w:rsidP="00B812DB">
            <w:pPr>
              <w:spacing w:before="0" w:after="0"/>
              <w:ind w:firstLine="0"/>
              <w:jc w:val="left"/>
              <w:rPr>
                <w:sz w:val="20"/>
                <w:szCs w:val="20"/>
              </w:rPr>
            </w:pPr>
            <w:r w:rsidRPr="00520718">
              <w:rPr>
                <w:sz w:val="20"/>
                <w:szCs w:val="20"/>
              </w:rPr>
              <w:t>«</w:t>
            </w:r>
            <w:r w:rsidR="004718B5" w:rsidRPr="00520718">
              <w:rPr>
                <w:sz w:val="20"/>
                <w:szCs w:val="20"/>
              </w:rPr>
              <w:t>Управление государственными финансами Камчатского края</w:t>
            </w:r>
            <w:r w:rsidRPr="00520718">
              <w:rPr>
                <w:sz w:val="20"/>
                <w:szCs w:val="20"/>
              </w:rPr>
              <w:t>»</w:t>
            </w:r>
          </w:p>
        </w:tc>
        <w:tc>
          <w:tcPr>
            <w:tcW w:w="104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Министерство финансов Камчатского края</w:t>
            </w:r>
          </w:p>
        </w:tc>
        <w:tc>
          <w:tcPr>
            <w:tcW w:w="612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Развитие системы межбюджетных отношений, поддержание устойчивости исполнения бюджетов Камчатского края, содействие повышению качества управления финансами Камчатского края и муниципальных образований в Камчатском крае</w:t>
            </w:r>
          </w:p>
        </w:tc>
      </w:tr>
      <w:tr w:rsidR="004718B5" w:rsidRPr="00520718" w:rsidTr="00C97F4C">
        <w:trPr>
          <w:trHeight w:val="20"/>
        </w:trPr>
        <w:tc>
          <w:tcPr>
            <w:tcW w:w="0" w:type="auto"/>
            <w:tcBorders>
              <w:top w:val="nil"/>
              <w:left w:val="single" w:sz="4" w:space="0" w:color="auto"/>
              <w:bottom w:val="single" w:sz="4" w:space="0" w:color="auto"/>
              <w:right w:val="single" w:sz="4" w:space="0" w:color="auto"/>
            </w:tcBorders>
          </w:tcPr>
          <w:p w:rsidR="004718B5" w:rsidRPr="00520718" w:rsidRDefault="004718B5" w:rsidP="002010A9">
            <w:pPr>
              <w:numPr>
                <w:ilvl w:val="0"/>
                <w:numId w:val="18"/>
              </w:numPr>
              <w:spacing w:before="0" w:after="0"/>
              <w:jc w:val="left"/>
              <w:rPr>
                <w:sz w:val="20"/>
                <w:szCs w:val="20"/>
              </w:rPr>
            </w:pPr>
          </w:p>
        </w:tc>
        <w:tc>
          <w:tcPr>
            <w:tcW w:w="2111" w:type="dxa"/>
            <w:tcBorders>
              <w:top w:val="nil"/>
              <w:left w:val="single" w:sz="4" w:space="0" w:color="auto"/>
              <w:bottom w:val="single" w:sz="4" w:space="0" w:color="auto"/>
              <w:right w:val="single" w:sz="4" w:space="0" w:color="auto"/>
            </w:tcBorders>
            <w:shd w:val="clear" w:color="auto" w:fill="auto"/>
            <w:hideMark/>
          </w:tcPr>
          <w:p w:rsidR="004718B5" w:rsidRPr="00520718" w:rsidRDefault="00B812DB" w:rsidP="00B812DB">
            <w:pPr>
              <w:spacing w:before="0" w:after="0"/>
              <w:ind w:firstLine="0"/>
              <w:jc w:val="left"/>
              <w:rPr>
                <w:sz w:val="20"/>
                <w:szCs w:val="20"/>
              </w:rPr>
            </w:pPr>
            <w:r w:rsidRPr="00520718">
              <w:rPr>
                <w:sz w:val="20"/>
                <w:szCs w:val="20"/>
              </w:rPr>
              <w:t>«</w:t>
            </w:r>
            <w:r w:rsidR="004718B5" w:rsidRPr="00520718">
              <w:rPr>
                <w:sz w:val="20"/>
                <w:szCs w:val="20"/>
              </w:rPr>
              <w:t xml:space="preserve">Социальное и экономическое развитие территории с особым статусом </w:t>
            </w:r>
            <w:r w:rsidRPr="00520718">
              <w:rPr>
                <w:sz w:val="20"/>
                <w:szCs w:val="20"/>
              </w:rPr>
              <w:t>«</w:t>
            </w:r>
            <w:r w:rsidR="004718B5" w:rsidRPr="00520718">
              <w:rPr>
                <w:sz w:val="20"/>
                <w:szCs w:val="20"/>
              </w:rPr>
              <w:t>Корякский округ</w:t>
            </w:r>
            <w:r w:rsidRPr="00520718">
              <w:rPr>
                <w:sz w:val="20"/>
                <w:szCs w:val="20"/>
              </w:rPr>
              <w:t>»</w:t>
            </w:r>
          </w:p>
        </w:tc>
        <w:tc>
          <w:tcPr>
            <w:tcW w:w="104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 xml:space="preserve">Администрация </w:t>
            </w:r>
            <w:r w:rsidRPr="00520718">
              <w:rPr>
                <w:sz w:val="20"/>
                <w:szCs w:val="20"/>
              </w:rPr>
              <w:br/>
              <w:t xml:space="preserve">Корякского </w:t>
            </w:r>
            <w:r w:rsidRPr="00520718">
              <w:rPr>
                <w:sz w:val="20"/>
                <w:szCs w:val="20"/>
              </w:rPr>
              <w:br/>
              <w:t>округа</w:t>
            </w:r>
          </w:p>
        </w:tc>
        <w:tc>
          <w:tcPr>
            <w:tcW w:w="612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Развитие приоритетных направлений социально-экономического развития Корякского округа</w:t>
            </w:r>
          </w:p>
        </w:tc>
      </w:tr>
      <w:tr w:rsidR="004718B5" w:rsidRPr="00520718" w:rsidTr="00C97F4C">
        <w:trPr>
          <w:trHeight w:val="20"/>
        </w:trPr>
        <w:tc>
          <w:tcPr>
            <w:tcW w:w="0" w:type="auto"/>
            <w:tcBorders>
              <w:top w:val="nil"/>
              <w:left w:val="single" w:sz="4" w:space="0" w:color="auto"/>
              <w:bottom w:val="single" w:sz="4" w:space="0" w:color="auto"/>
              <w:right w:val="single" w:sz="4" w:space="0" w:color="auto"/>
            </w:tcBorders>
          </w:tcPr>
          <w:p w:rsidR="004718B5" w:rsidRPr="00520718" w:rsidRDefault="004718B5" w:rsidP="002010A9">
            <w:pPr>
              <w:numPr>
                <w:ilvl w:val="0"/>
                <w:numId w:val="18"/>
              </w:numPr>
              <w:spacing w:before="0" w:after="0"/>
              <w:jc w:val="left"/>
              <w:rPr>
                <w:sz w:val="20"/>
                <w:szCs w:val="20"/>
              </w:rPr>
            </w:pPr>
          </w:p>
        </w:tc>
        <w:tc>
          <w:tcPr>
            <w:tcW w:w="2111" w:type="dxa"/>
            <w:tcBorders>
              <w:top w:val="nil"/>
              <w:left w:val="single" w:sz="4" w:space="0" w:color="auto"/>
              <w:bottom w:val="single" w:sz="4" w:space="0" w:color="auto"/>
              <w:right w:val="single" w:sz="4" w:space="0" w:color="auto"/>
            </w:tcBorders>
            <w:shd w:val="clear" w:color="auto" w:fill="auto"/>
            <w:hideMark/>
          </w:tcPr>
          <w:p w:rsidR="004718B5" w:rsidRPr="00520718" w:rsidRDefault="00B812DB" w:rsidP="00B812DB">
            <w:pPr>
              <w:spacing w:before="0" w:after="0"/>
              <w:ind w:firstLine="0"/>
              <w:jc w:val="left"/>
              <w:rPr>
                <w:sz w:val="20"/>
                <w:szCs w:val="20"/>
              </w:rPr>
            </w:pPr>
            <w:r w:rsidRPr="00520718">
              <w:rPr>
                <w:sz w:val="20"/>
                <w:szCs w:val="20"/>
              </w:rPr>
              <w:t>«</w:t>
            </w:r>
            <w:r w:rsidR="004718B5" w:rsidRPr="00520718">
              <w:rPr>
                <w:sz w:val="20"/>
                <w:szCs w:val="20"/>
              </w:rPr>
              <w:t>Обращение с отходами производства и потребления в Камчатском крае</w:t>
            </w:r>
            <w:r w:rsidRPr="00520718">
              <w:rPr>
                <w:sz w:val="20"/>
                <w:szCs w:val="20"/>
              </w:rPr>
              <w:t>»</w:t>
            </w:r>
          </w:p>
        </w:tc>
        <w:tc>
          <w:tcPr>
            <w:tcW w:w="104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Агентство по обращению с отходами Камчатского края</w:t>
            </w:r>
          </w:p>
        </w:tc>
        <w:tc>
          <w:tcPr>
            <w:tcW w:w="612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Создание на территории Камчатского края объектов инженерной инфраструктуры, предназначенных для обработки, утилизации, обезвреживания, захоронения отходов, в том числе твердых коммунальных отходов, стимулирование строительства таких объектов. Софинансирование строительства объектов по сбору, транспортированию, обработке и утилизации отходов от использования товаров. Выявление мест несанкционированного размещения отходов. Предупреждение причинения вреда окружающей среде при размещении бесхозяйных отходов, в том числе твердых коммунальных отходов</w:t>
            </w:r>
          </w:p>
        </w:tc>
      </w:tr>
      <w:tr w:rsidR="004718B5" w:rsidRPr="00520718" w:rsidTr="00C97F4C">
        <w:trPr>
          <w:trHeight w:val="20"/>
        </w:trPr>
        <w:tc>
          <w:tcPr>
            <w:tcW w:w="0" w:type="auto"/>
            <w:tcBorders>
              <w:top w:val="nil"/>
              <w:left w:val="single" w:sz="4" w:space="0" w:color="auto"/>
              <w:bottom w:val="single" w:sz="4" w:space="0" w:color="auto"/>
              <w:right w:val="single" w:sz="4" w:space="0" w:color="auto"/>
            </w:tcBorders>
          </w:tcPr>
          <w:p w:rsidR="004718B5" w:rsidRPr="00520718" w:rsidRDefault="004718B5" w:rsidP="002010A9">
            <w:pPr>
              <w:numPr>
                <w:ilvl w:val="0"/>
                <w:numId w:val="18"/>
              </w:numPr>
              <w:spacing w:before="0" w:after="0"/>
              <w:jc w:val="left"/>
              <w:rPr>
                <w:sz w:val="20"/>
                <w:szCs w:val="20"/>
              </w:rPr>
            </w:pPr>
          </w:p>
        </w:tc>
        <w:tc>
          <w:tcPr>
            <w:tcW w:w="2111" w:type="dxa"/>
            <w:tcBorders>
              <w:top w:val="nil"/>
              <w:left w:val="single" w:sz="4" w:space="0" w:color="auto"/>
              <w:bottom w:val="single" w:sz="4" w:space="0" w:color="auto"/>
              <w:right w:val="single" w:sz="4" w:space="0" w:color="auto"/>
            </w:tcBorders>
            <w:shd w:val="clear" w:color="auto" w:fill="auto"/>
            <w:hideMark/>
          </w:tcPr>
          <w:p w:rsidR="004718B5" w:rsidRPr="00520718" w:rsidRDefault="00B812DB" w:rsidP="00B812DB">
            <w:pPr>
              <w:spacing w:before="0" w:after="0"/>
              <w:ind w:firstLine="0"/>
              <w:jc w:val="left"/>
              <w:rPr>
                <w:sz w:val="20"/>
                <w:szCs w:val="20"/>
              </w:rPr>
            </w:pPr>
            <w:r w:rsidRPr="00520718">
              <w:rPr>
                <w:sz w:val="20"/>
                <w:szCs w:val="20"/>
              </w:rPr>
              <w:t>«</w:t>
            </w:r>
            <w:r w:rsidR="004718B5" w:rsidRPr="00520718">
              <w:rPr>
                <w:sz w:val="20"/>
                <w:szCs w:val="20"/>
              </w:rPr>
              <w:t>Формирование современной городской среды в Камчатском крае</w:t>
            </w:r>
            <w:r w:rsidRPr="00520718">
              <w:rPr>
                <w:sz w:val="20"/>
                <w:szCs w:val="20"/>
              </w:rPr>
              <w:t>»</w:t>
            </w:r>
          </w:p>
        </w:tc>
        <w:tc>
          <w:tcPr>
            <w:tcW w:w="104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Министерство</w:t>
            </w:r>
            <w:r w:rsidR="00A87890" w:rsidRPr="00520718">
              <w:rPr>
                <w:sz w:val="20"/>
                <w:szCs w:val="20"/>
              </w:rPr>
              <w:t xml:space="preserve"> </w:t>
            </w:r>
            <w:r w:rsidRPr="00520718">
              <w:rPr>
                <w:sz w:val="20"/>
                <w:szCs w:val="20"/>
              </w:rPr>
              <w:t>жилищно-коммунального хозяйства и энергетики Камчатского края</w:t>
            </w:r>
          </w:p>
        </w:tc>
        <w:tc>
          <w:tcPr>
            <w:tcW w:w="612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Реализация комплекса мероприятий по благоустройству территорий муниципальных образований Камчатского края, в том числе территорий муниципальных образований соответствующего функционального назначения (площадей, набережных, улиц, пешеходных зон, скверов, парков, иных территорий), дворовых территорий, прилегающих к многоквартирным домам. Реализация приоритетного проекта "Формирование комфортной городской среды" в рамках основного направления стратегического развития Российской Федерации "ЖКХ и городская среда"</w:t>
            </w:r>
          </w:p>
        </w:tc>
      </w:tr>
      <w:tr w:rsidR="004718B5" w:rsidRPr="004718B5" w:rsidTr="00C97F4C">
        <w:trPr>
          <w:trHeight w:val="20"/>
        </w:trPr>
        <w:tc>
          <w:tcPr>
            <w:tcW w:w="0" w:type="auto"/>
            <w:tcBorders>
              <w:top w:val="nil"/>
              <w:left w:val="single" w:sz="4" w:space="0" w:color="auto"/>
              <w:bottom w:val="single" w:sz="4" w:space="0" w:color="auto"/>
              <w:right w:val="single" w:sz="4" w:space="0" w:color="auto"/>
            </w:tcBorders>
          </w:tcPr>
          <w:p w:rsidR="004718B5" w:rsidRPr="00520718" w:rsidRDefault="004718B5" w:rsidP="002010A9">
            <w:pPr>
              <w:numPr>
                <w:ilvl w:val="0"/>
                <w:numId w:val="18"/>
              </w:numPr>
              <w:spacing w:before="0" w:after="0"/>
              <w:jc w:val="left"/>
              <w:rPr>
                <w:sz w:val="20"/>
                <w:szCs w:val="20"/>
              </w:rPr>
            </w:pPr>
          </w:p>
        </w:tc>
        <w:tc>
          <w:tcPr>
            <w:tcW w:w="2111" w:type="dxa"/>
            <w:tcBorders>
              <w:top w:val="nil"/>
              <w:left w:val="single" w:sz="4" w:space="0" w:color="auto"/>
              <w:bottom w:val="single" w:sz="4" w:space="0" w:color="auto"/>
              <w:right w:val="single" w:sz="4" w:space="0" w:color="auto"/>
            </w:tcBorders>
            <w:shd w:val="clear" w:color="auto" w:fill="auto"/>
            <w:hideMark/>
          </w:tcPr>
          <w:p w:rsidR="004718B5" w:rsidRPr="00520718" w:rsidRDefault="00B812DB" w:rsidP="00B812DB">
            <w:pPr>
              <w:spacing w:before="0" w:after="0"/>
              <w:ind w:firstLine="0"/>
              <w:jc w:val="left"/>
              <w:rPr>
                <w:sz w:val="20"/>
                <w:szCs w:val="20"/>
              </w:rPr>
            </w:pPr>
            <w:r w:rsidRPr="00520718">
              <w:rPr>
                <w:sz w:val="20"/>
                <w:szCs w:val="20"/>
              </w:rPr>
              <w:t>«</w:t>
            </w:r>
            <w:r w:rsidR="004718B5" w:rsidRPr="00520718">
              <w:rPr>
                <w:sz w:val="20"/>
                <w:szCs w:val="20"/>
              </w:rPr>
              <w:t>Оказание содействия добровольному переселению в Камчатский край соотечественников, проживающих за рубежом</w:t>
            </w:r>
            <w:r w:rsidRPr="00520718">
              <w:rPr>
                <w:sz w:val="20"/>
                <w:szCs w:val="20"/>
              </w:rPr>
              <w:t>»</w:t>
            </w:r>
          </w:p>
        </w:tc>
        <w:tc>
          <w:tcPr>
            <w:tcW w:w="1042" w:type="dxa"/>
            <w:tcBorders>
              <w:top w:val="nil"/>
              <w:left w:val="nil"/>
              <w:bottom w:val="single" w:sz="4" w:space="0" w:color="auto"/>
              <w:right w:val="single" w:sz="4" w:space="0" w:color="auto"/>
            </w:tcBorders>
            <w:shd w:val="clear" w:color="auto" w:fill="auto"/>
            <w:hideMark/>
          </w:tcPr>
          <w:p w:rsidR="004718B5" w:rsidRPr="00520718" w:rsidRDefault="004718B5" w:rsidP="00726630">
            <w:pPr>
              <w:spacing w:before="0" w:after="0"/>
              <w:ind w:firstLine="0"/>
              <w:jc w:val="left"/>
              <w:rPr>
                <w:sz w:val="20"/>
                <w:szCs w:val="20"/>
              </w:rPr>
            </w:pPr>
            <w:r w:rsidRPr="00520718">
              <w:rPr>
                <w:sz w:val="20"/>
                <w:szCs w:val="20"/>
              </w:rPr>
              <w:t>Агентство по занятости населения и миграционной политике Камчатского края</w:t>
            </w:r>
          </w:p>
        </w:tc>
        <w:tc>
          <w:tcPr>
            <w:tcW w:w="6122" w:type="dxa"/>
            <w:tcBorders>
              <w:top w:val="nil"/>
              <w:left w:val="nil"/>
              <w:bottom w:val="single" w:sz="4" w:space="0" w:color="auto"/>
              <w:right w:val="single" w:sz="4" w:space="0" w:color="auto"/>
            </w:tcBorders>
            <w:shd w:val="clear" w:color="auto" w:fill="auto"/>
            <w:hideMark/>
          </w:tcPr>
          <w:p w:rsidR="004718B5" w:rsidRPr="00726630" w:rsidRDefault="004718B5" w:rsidP="00726630">
            <w:pPr>
              <w:spacing w:before="0" w:after="0"/>
              <w:ind w:firstLine="0"/>
              <w:jc w:val="left"/>
              <w:rPr>
                <w:sz w:val="20"/>
                <w:szCs w:val="20"/>
              </w:rPr>
            </w:pPr>
            <w:r w:rsidRPr="00520718">
              <w:rPr>
                <w:sz w:val="20"/>
                <w:szCs w:val="20"/>
              </w:rPr>
              <w:t>Создание условий, способствующих добровольному переселению в Камчатский край соотечественников, проживающих за рубежом, сокращение дефицита трудовых ресурсов, содействие обеспечению потребности экономики Камчатского края в квалифицированных кадрах, увеличение численности молодежи, в том числе получающей образование в образовательных организациях, расположенных на территории Камчатского края</w:t>
            </w:r>
          </w:p>
        </w:tc>
      </w:tr>
    </w:tbl>
    <w:p w:rsidR="004718B5" w:rsidRPr="00EE0AD7" w:rsidRDefault="004718B5" w:rsidP="00726630"/>
    <w:sectPr w:rsidR="004718B5" w:rsidRPr="00EE0AD7" w:rsidSect="002F6C8B">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17EE" w:rsidRDefault="00E717EE" w:rsidP="003207F4">
      <w:pPr>
        <w:spacing w:before="0" w:after="0"/>
      </w:pPr>
      <w:r>
        <w:separator/>
      </w:r>
    </w:p>
  </w:endnote>
  <w:endnote w:type="continuationSeparator" w:id="0">
    <w:p w:rsidR="00E717EE" w:rsidRDefault="00E717EE" w:rsidP="003207F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EE0" w:rsidRDefault="00E14EE0">
    <w:pPr>
      <w:pStyle w:val="af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EE0" w:rsidRDefault="00E14EE0">
    <w:pPr>
      <w:pStyle w:val="af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EE0" w:rsidRDefault="00E14EE0">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17EE" w:rsidRDefault="00E717EE" w:rsidP="003207F4">
      <w:pPr>
        <w:spacing w:before="0" w:after="0"/>
      </w:pPr>
      <w:r>
        <w:separator/>
      </w:r>
    </w:p>
  </w:footnote>
  <w:footnote w:type="continuationSeparator" w:id="0">
    <w:p w:rsidR="00E717EE" w:rsidRDefault="00E717EE" w:rsidP="003207F4">
      <w:pPr>
        <w:spacing w:before="0" w:after="0"/>
      </w:pPr>
      <w:r>
        <w:continuationSeparator/>
      </w:r>
    </w:p>
  </w:footnote>
  <w:footnote w:id="1">
    <w:p w:rsidR="00E14EE0" w:rsidRPr="00F50763" w:rsidRDefault="00E14EE0" w:rsidP="00EF19E2">
      <w:pPr>
        <w:spacing w:before="0" w:after="0"/>
        <w:ind w:firstLine="0"/>
        <w:rPr>
          <w:sz w:val="20"/>
        </w:rPr>
      </w:pPr>
      <w:r w:rsidRPr="00F50763">
        <w:rPr>
          <w:sz w:val="20"/>
        </w:rPr>
        <w:footnoteRef/>
      </w:r>
      <w:r w:rsidRPr="00F50763">
        <w:rPr>
          <w:sz w:val="20"/>
        </w:rPr>
        <w:t xml:space="preserve"> Источник: </w:t>
      </w:r>
      <w:r w:rsidRPr="00F50763">
        <w:rPr>
          <w:rFonts w:eastAsia="Calibri"/>
          <w:sz w:val="20"/>
        </w:rPr>
        <w:t>Камчатка на пороге нового тысячелетия</w:t>
      </w:r>
      <w:r w:rsidRPr="00F50763">
        <w:rPr>
          <w:sz w:val="20"/>
        </w:rPr>
        <w:t>: статистический сб. : (номер по каталогу — 2) / Госкомстат России, Камч. обл. комитет гос. статистики ; [ред. коллегия: С. С. Корнилева (председ.), Т. В. Науменко, Н. Г. Курина, Г. Ф. Дворка, Т. В. Яковлева, И. А. Громова, В. А. Быкова, И. В. Сергеева]. — Петропавловск-Камчатский, 2000. — 322 с.</w:t>
      </w:r>
    </w:p>
  </w:footnote>
  <w:footnote w:id="2">
    <w:p w:rsidR="00E14EE0" w:rsidRPr="005978EE" w:rsidRDefault="00E14EE0" w:rsidP="005978EE">
      <w:pPr>
        <w:rPr>
          <w:sz w:val="20"/>
          <w:szCs w:val="20"/>
        </w:rPr>
      </w:pPr>
      <w:r w:rsidRPr="005978EE">
        <w:rPr>
          <w:sz w:val="20"/>
          <w:szCs w:val="20"/>
        </w:rPr>
        <w:footnoteRef/>
      </w:r>
      <w:r w:rsidRPr="005978EE">
        <w:rPr>
          <w:sz w:val="20"/>
          <w:szCs w:val="20"/>
        </w:rPr>
        <w:t xml:space="preserve"> Источник: ВСЕГЕИ интернет-ресурс: </w:t>
      </w:r>
      <w:hyperlink r:id="rId1" w:anchor="71fc00964b2e7ad326" w:history="1">
        <w:r w:rsidRPr="005978EE">
          <w:rPr>
            <w:sz w:val="20"/>
            <w:szCs w:val="20"/>
          </w:rPr>
          <w:t>http://atlaspacket.vsegei.ru/#71fc00964b2e7ad326</w:t>
        </w:r>
      </w:hyperlink>
      <w:r w:rsidRPr="005978EE">
        <w:rPr>
          <w:sz w:val="20"/>
          <w:szCs w:val="20"/>
        </w:rPr>
        <w:t xml:space="preserve"> </w:t>
      </w:r>
    </w:p>
  </w:footnote>
  <w:footnote w:id="3">
    <w:p w:rsidR="00E14EE0" w:rsidRPr="00EF19E2" w:rsidRDefault="00E14EE0" w:rsidP="00EF19E2">
      <w:pPr>
        <w:spacing w:before="0" w:after="0"/>
        <w:rPr>
          <w:sz w:val="20"/>
        </w:rPr>
      </w:pPr>
      <w:r w:rsidRPr="00EF19E2">
        <w:rPr>
          <w:sz w:val="20"/>
        </w:rPr>
        <w:footnoteRef/>
      </w:r>
      <w:r w:rsidRPr="00EF19E2">
        <w:rPr>
          <w:sz w:val="20"/>
        </w:rPr>
        <w:t xml:space="preserve"> Источник иллюстрации ЕСИМО, интернет-ресурс: http://pacificinfo.ru/data/cdrom/kis/html/4_3_5.html</w:t>
      </w:r>
    </w:p>
  </w:footnote>
  <w:footnote w:id="4">
    <w:p w:rsidR="00E14EE0" w:rsidRPr="00EF19E2" w:rsidRDefault="00E14EE0" w:rsidP="00EF19E2">
      <w:pPr>
        <w:ind w:firstLine="0"/>
        <w:rPr>
          <w:sz w:val="20"/>
        </w:rPr>
      </w:pPr>
      <w:r w:rsidRPr="00EF19E2">
        <w:rPr>
          <w:sz w:val="20"/>
        </w:rPr>
        <w:footnoteRef/>
      </w:r>
      <w:r w:rsidRPr="00EF19E2">
        <w:rPr>
          <w:sz w:val="20"/>
        </w:rPr>
        <w:t xml:space="preserve"> Лангсдорф Григорий Иванович (Георг Генрих фон Лангсдорф, 1774 - 1852) — российский исследователь, натуралист и этнограф, действительный член Петербургской АН (1821).</w:t>
      </w:r>
    </w:p>
  </w:footnote>
  <w:footnote w:id="5">
    <w:p w:rsidR="00E14EE0" w:rsidRPr="00C540F0" w:rsidRDefault="00E14EE0" w:rsidP="00C540F0">
      <w:pPr>
        <w:spacing w:before="0" w:after="0"/>
        <w:ind w:firstLine="0"/>
        <w:rPr>
          <w:b/>
          <w:sz w:val="20"/>
          <w:szCs w:val="20"/>
        </w:rPr>
      </w:pPr>
      <w:r w:rsidRPr="00C540F0">
        <w:rPr>
          <w:rFonts w:cs="Times New Roman"/>
          <w:sz w:val="20"/>
          <w:szCs w:val="20"/>
        </w:rPr>
        <w:footnoteRef/>
      </w:r>
      <w:r w:rsidRPr="00C540F0">
        <w:rPr>
          <w:rFonts w:cs="Times New Roman"/>
          <w:sz w:val="20"/>
          <w:szCs w:val="20"/>
        </w:rPr>
        <w:t xml:space="preserve"> Раздел подготовлен на основании исходных данных от Министерства транспорта Камчатского края, аналитической записки о состоянии сети автомобильных дорог общего пользования регионального или межмуниципального значения Камчатского края «Дорожно-строительные производственные мощности края по состоянию на 01.01.2018 г.» (КГКУ «Камчатуправтодор»)</w:t>
      </w:r>
    </w:p>
  </w:footnote>
  <w:footnote w:id="6">
    <w:p w:rsidR="00E14EE0" w:rsidRPr="00C540F0" w:rsidRDefault="00E14EE0" w:rsidP="00C540F0">
      <w:pPr>
        <w:ind w:firstLine="0"/>
        <w:rPr>
          <w:sz w:val="20"/>
          <w:szCs w:val="20"/>
        </w:rPr>
      </w:pPr>
      <w:r w:rsidRPr="00C540F0">
        <w:rPr>
          <w:sz w:val="20"/>
          <w:szCs w:val="20"/>
        </w:rPr>
        <w:footnoteRef/>
      </w:r>
      <w:r w:rsidRPr="00C540F0">
        <w:rPr>
          <w:sz w:val="20"/>
          <w:szCs w:val="20"/>
        </w:rPr>
        <w:t xml:space="preserve"> Данные приведены с официального сайта Территориального органа Федеральной службы государственной статистики по Камчатскому краю. http://kamstat.gks.ru/</w:t>
      </w:r>
    </w:p>
  </w:footnote>
  <w:footnote w:id="7">
    <w:p w:rsidR="00E14EE0" w:rsidRPr="00BE5F61" w:rsidRDefault="00E14EE0" w:rsidP="00BE5F61">
      <w:pPr>
        <w:ind w:firstLine="0"/>
        <w:rPr>
          <w:rFonts w:cs="Times New Roman"/>
          <w:color w:val="000000"/>
          <w:sz w:val="20"/>
        </w:rPr>
      </w:pPr>
      <w:r w:rsidRPr="00BE5F61">
        <w:rPr>
          <w:rFonts w:cs="Times New Roman"/>
          <w:sz w:val="20"/>
        </w:rPr>
        <w:footnoteRef/>
      </w:r>
      <w:r w:rsidRPr="00BE5F61">
        <w:rPr>
          <w:rFonts w:cs="Times New Roman"/>
          <w:sz w:val="20"/>
        </w:rPr>
        <w:t xml:space="preserve"> Источник: </w:t>
      </w:r>
      <w:r w:rsidRPr="00BE5F61">
        <w:rPr>
          <w:rFonts w:cs="Times New Roman"/>
          <w:color w:val="000000"/>
          <w:sz w:val="20"/>
        </w:rPr>
        <w:t>Стратегия развития транспортной инфраструктуры в Камчатском крае до 2025 года, утвержденная распоряжением Правительства Камчатского края от 28.01.2011 № 28-РП.</w:t>
      </w:r>
    </w:p>
  </w:footnote>
  <w:footnote w:id="8">
    <w:p w:rsidR="00E14EE0" w:rsidRPr="00312A1F" w:rsidRDefault="00E14EE0" w:rsidP="00C540F0">
      <w:pPr>
        <w:ind w:firstLine="0"/>
        <w:rPr>
          <w:sz w:val="20"/>
          <w:szCs w:val="20"/>
        </w:rPr>
      </w:pPr>
      <w:r w:rsidRPr="00312A1F">
        <w:rPr>
          <w:sz w:val="20"/>
          <w:szCs w:val="20"/>
        </w:rPr>
        <w:footnoteRef/>
      </w:r>
      <w:r w:rsidRPr="00312A1F">
        <w:rPr>
          <w:sz w:val="20"/>
          <w:szCs w:val="20"/>
        </w:rPr>
        <w:t xml:space="preserve"> Данные приведены с официального сайта Территориального органа Федеральной службы государственной статистики по Камчатскому краю. http://kamstat.gks.ru/</w:t>
      </w:r>
    </w:p>
  </w:footnote>
  <w:footnote w:id="9">
    <w:p w:rsidR="00E14EE0" w:rsidRPr="00312A1F" w:rsidRDefault="00E14EE0" w:rsidP="00C540F0">
      <w:pPr>
        <w:spacing w:before="0" w:after="0"/>
        <w:rPr>
          <w:sz w:val="20"/>
          <w:szCs w:val="20"/>
        </w:rPr>
      </w:pPr>
      <w:r w:rsidRPr="00312A1F">
        <w:rPr>
          <w:sz w:val="20"/>
          <w:szCs w:val="20"/>
        </w:rPr>
        <w:footnoteRef/>
      </w:r>
      <w:r w:rsidRPr="00312A1F">
        <w:rPr>
          <w:sz w:val="20"/>
          <w:szCs w:val="20"/>
        </w:rPr>
        <w:t xml:space="preserve"> По данным Министерства транспорта Камчатского края</w:t>
      </w:r>
    </w:p>
  </w:footnote>
  <w:footnote w:id="10">
    <w:p w:rsidR="00E14EE0" w:rsidRPr="00C540F0" w:rsidRDefault="00E14EE0" w:rsidP="00312A1F">
      <w:pPr>
        <w:ind w:firstLine="0"/>
        <w:rPr>
          <w:sz w:val="2"/>
          <w:szCs w:val="2"/>
        </w:rPr>
      </w:pPr>
    </w:p>
  </w:footnote>
  <w:footnote w:id="11">
    <w:p w:rsidR="00E14EE0" w:rsidRPr="00312A1F" w:rsidRDefault="00E14EE0" w:rsidP="00312A1F">
      <w:pPr>
        <w:ind w:firstLine="0"/>
        <w:rPr>
          <w:rFonts w:cs="Times New Roman"/>
          <w:color w:val="000000"/>
          <w:sz w:val="20"/>
        </w:rPr>
      </w:pPr>
      <w:r w:rsidRPr="00F1782C">
        <w:rPr>
          <w:rFonts w:cs="Times New Roman"/>
          <w:sz w:val="20"/>
        </w:rPr>
        <w:footnoteRef/>
      </w:r>
      <w:r w:rsidRPr="00F1782C">
        <w:rPr>
          <w:rFonts w:cs="Times New Roman"/>
          <w:sz w:val="20"/>
        </w:rPr>
        <w:t xml:space="preserve"> Источник: </w:t>
      </w:r>
      <w:r w:rsidRPr="00F1782C">
        <w:rPr>
          <w:rFonts w:cs="Times New Roman"/>
          <w:color w:val="000000"/>
          <w:sz w:val="20"/>
        </w:rPr>
        <w:t>Стратегия развития транспортной инфраструктуры в Камчатском крае до 2025 года, утвержденная распоряжением Правительства Камчатск</w:t>
      </w:r>
      <w:r>
        <w:rPr>
          <w:rFonts w:cs="Times New Roman"/>
          <w:color w:val="000000"/>
          <w:sz w:val="20"/>
        </w:rPr>
        <w:t>ого края от 28.01.2011 № 28-РП.</w:t>
      </w:r>
    </w:p>
  </w:footnote>
  <w:footnote w:id="12">
    <w:p w:rsidR="00E14EE0" w:rsidRDefault="00E14EE0" w:rsidP="00377652">
      <w:pPr>
        <w:pStyle w:val="a9"/>
      </w:pPr>
      <w:r w:rsidRPr="00520718">
        <w:rPr>
          <w:rStyle w:val="af3"/>
        </w:rPr>
        <w:footnoteRef/>
      </w:r>
      <w:r w:rsidRPr="00520718">
        <w:t>Перечень ООПТ Камчатского края представлен по состоянию 11.12.2018.</w:t>
      </w:r>
    </w:p>
  </w:footnote>
  <w:footnote w:id="13">
    <w:p w:rsidR="00E14EE0" w:rsidRPr="00377652" w:rsidRDefault="00E14EE0" w:rsidP="003355D5">
      <w:pPr>
        <w:spacing w:after="0"/>
        <w:rPr>
          <w:sz w:val="20"/>
        </w:rPr>
      </w:pPr>
      <w:r w:rsidRPr="00377652">
        <w:rPr>
          <w:sz w:val="20"/>
        </w:rPr>
        <w:footnoteRef/>
      </w:r>
      <w:r w:rsidRPr="00377652">
        <w:rPr>
          <w:sz w:val="20"/>
        </w:rPr>
        <w:t xml:space="preserve"> Сведения о ООПТ предоставлены Министерством природных ресурсов и экологии Камчатского края; Границы ООПТ отображены в соответствии с открытыми источниками данным сети Интернет: http://www.kamchatsky-krai.ru/map/oopt/oopt-2030.htm и Схемы размещения особо охраняемых природных территорий Камчатского края к 2030 году, разработанной КФ ТИГ ДВО РАН, 2014 г.</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EE0" w:rsidRDefault="00E14EE0">
    <w:pPr>
      <w:pStyle w:val="a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EE0" w:rsidRPr="00287155" w:rsidRDefault="00E14EE0" w:rsidP="00287155">
    <w:pPr>
      <w:ind w:firstLine="0"/>
      <w:jc w:val="center"/>
      <w:rPr>
        <w:sz w:val="20"/>
      </w:rPr>
    </w:pPr>
    <w:r w:rsidRPr="00287155">
      <w:rPr>
        <w:sz w:val="20"/>
      </w:rPr>
      <w:fldChar w:fldCharType="begin"/>
    </w:r>
    <w:r w:rsidRPr="00287155">
      <w:rPr>
        <w:sz w:val="20"/>
      </w:rPr>
      <w:instrText>PAGE   \* MERGEFORMAT</w:instrText>
    </w:r>
    <w:r w:rsidRPr="00287155">
      <w:rPr>
        <w:sz w:val="20"/>
      </w:rPr>
      <w:fldChar w:fldCharType="separate"/>
    </w:r>
    <w:r w:rsidR="004E5697">
      <w:rPr>
        <w:noProof/>
        <w:sz w:val="20"/>
      </w:rPr>
      <w:t>42</w:t>
    </w:r>
    <w:r w:rsidRPr="00287155">
      <w:rPr>
        <w:sz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EE0" w:rsidRPr="005359C8" w:rsidRDefault="00E14EE0" w:rsidP="005359C8">
    <w:pPr>
      <w:ind w:firstLine="0"/>
      <w:jc w:val="center"/>
      <w:rPr>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EE0" w:rsidRDefault="00E14EE0">
    <w:pPr>
      <w:framePr w:wrap="around" w:vAnchor="text" w:hAnchor="margin" w:xAlign="right" w:y="1"/>
    </w:pPr>
    <w:r>
      <w:fldChar w:fldCharType="begin"/>
    </w:r>
    <w:r>
      <w:instrText xml:space="preserve">PAGE  </w:instrText>
    </w:r>
    <w:r>
      <w:fldChar w:fldCharType="end"/>
    </w:r>
  </w:p>
  <w:p w:rsidR="00E14EE0" w:rsidRDefault="00E14EE0">
    <w:pPr>
      <w:ind w:right="36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9688248"/>
      <w:docPartObj>
        <w:docPartGallery w:val="Page Numbers (Top of Page)"/>
        <w:docPartUnique/>
      </w:docPartObj>
    </w:sdtPr>
    <w:sdtEndPr>
      <w:rPr>
        <w:sz w:val="20"/>
      </w:rPr>
    </w:sdtEndPr>
    <w:sdtContent>
      <w:p w:rsidR="00E14EE0" w:rsidRPr="005359C8" w:rsidRDefault="00E14EE0" w:rsidP="005359C8">
        <w:pPr>
          <w:ind w:firstLine="0"/>
          <w:jc w:val="center"/>
          <w:rPr>
            <w:sz w:val="20"/>
          </w:rPr>
        </w:pPr>
        <w:r w:rsidRPr="005359C8">
          <w:rPr>
            <w:sz w:val="20"/>
          </w:rPr>
          <w:fldChar w:fldCharType="begin"/>
        </w:r>
        <w:r w:rsidRPr="005359C8">
          <w:rPr>
            <w:sz w:val="20"/>
          </w:rPr>
          <w:instrText xml:space="preserve"> PAGE   \* MERGEFORMAT </w:instrText>
        </w:r>
        <w:r w:rsidRPr="005359C8">
          <w:rPr>
            <w:sz w:val="20"/>
          </w:rPr>
          <w:fldChar w:fldCharType="separate"/>
        </w:r>
        <w:r w:rsidR="004E5697">
          <w:rPr>
            <w:noProof/>
            <w:sz w:val="20"/>
          </w:rPr>
          <w:t>328</w:t>
        </w:r>
        <w:r w:rsidRPr="005359C8">
          <w:rPr>
            <w:sz w:val="2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D7C2E320"/>
    <w:lvl w:ilvl="0">
      <w:start w:val="1"/>
      <w:numFmt w:val="decimal"/>
      <w:pStyle w:val="1"/>
      <w:lvlText w:val="%1."/>
      <w:lvlJc w:val="left"/>
      <w:pPr>
        <w:ind w:left="-360" w:firstLine="0"/>
      </w:pPr>
      <w:rPr>
        <w:rFonts w:hint="default"/>
      </w:rPr>
    </w:lvl>
    <w:lvl w:ilvl="1">
      <w:start w:val="1"/>
      <w:numFmt w:val="decimal"/>
      <w:pStyle w:val="2"/>
      <w:lvlText w:val="%1.%2"/>
      <w:lvlJc w:val="left"/>
      <w:pPr>
        <w:ind w:left="1059" w:firstLine="0"/>
      </w:pPr>
      <w:rPr>
        <w:rFonts w:cs="Times New Roman" w:hint="default"/>
        <w:lang w:val="ru-RU"/>
      </w:rPr>
    </w:lvl>
    <w:lvl w:ilvl="2">
      <w:start w:val="1"/>
      <w:numFmt w:val="decimal"/>
      <w:pStyle w:val="3"/>
      <w:lvlText w:val="%1.%2.%3"/>
      <w:lvlJc w:val="left"/>
      <w:pPr>
        <w:ind w:left="-360" w:firstLine="0"/>
      </w:pPr>
      <w:rPr>
        <w:rFonts w:cs="Times New Roman" w:hint="default"/>
      </w:rPr>
    </w:lvl>
    <w:lvl w:ilvl="3">
      <w:start w:val="1"/>
      <w:numFmt w:val="decimal"/>
      <w:pStyle w:val="4"/>
      <w:lvlText w:val="%1.%2.%3.%4"/>
      <w:lvlJc w:val="left"/>
      <w:pPr>
        <w:ind w:left="-360" w:firstLine="0"/>
      </w:pPr>
      <w:rPr>
        <w:rFonts w:cs="Times New Roman" w:hint="default"/>
      </w:rPr>
    </w:lvl>
    <w:lvl w:ilvl="4">
      <w:start w:val="1"/>
      <w:numFmt w:val="decimal"/>
      <w:lvlText w:val="%1.%2.%3.%4.%5"/>
      <w:lvlJc w:val="left"/>
      <w:pPr>
        <w:ind w:left="-360" w:firstLine="0"/>
      </w:pPr>
      <w:rPr>
        <w:rFonts w:cs="Times New Roman" w:hint="default"/>
      </w:rPr>
    </w:lvl>
    <w:lvl w:ilvl="5">
      <w:start w:val="1"/>
      <w:numFmt w:val="decimal"/>
      <w:lvlText w:val="%1.%2.%3.%4.%5.%6"/>
      <w:lvlJc w:val="left"/>
      <w:pPr>
        <w:ind w:left="-360" w:firstLine="0"/>
      </w:pPr>
      <w:rPr>
        <w:rFonts w:cs="Times New Roman" w:hint="default"/>
      </w:rPr>
    </w:lvl>
    <w:lvl w:ilvl="6">
      <w:start w:val="1"/>
      <w:numFmt w:val="decimal"/>
      <w:lvlText w:val="%1.%2.%3.%4.%5.%6.%7"/>
      <w:lvlJc w:val="left"/>
      <w:pPr>
        <w:ind w:left="-360" w:firstLine="0"/>
      </w:pPr>
      <w:rPr>
        <w:rFonts w:cs="Times New Roman" w:hint="default"/>
      </w:rPr>
    </w:lvl>
    <w:lvl w:ilvl="7">
      <w:start w:val="1"/>
      <w:numFmt w:val="decimal"/>
      <w:lvlText w:val="%1.%2.%3.%4.%5.%6.%7.%8"/>
      <w:lvlJc w:val="left"/>
      <w:pPr>
        <w:ind w:left="-360" w:firstLine="0"/>
      </w:pPr>
      <w:rPr>
        <w:rFonts w:cs="Times New Roman" w:hint="default"/>
      </w:rPr>
    </w:lvl>
    <w:lvl w:ilvl="8">
      <w:start w:val="1"/>
      <w:numFmt w:val="decimal"/>
      <w:lvlText w:val="%1.%2.%3.%4.%5.%6.%7.%8.%9"/>
      <w:lvlJc w:val="left"/>
      <w:pPr>
        <w:ind w:left="-360" w:firstLine="0"/>
      </w:pPr>
      <w:rPr>
        <w:rFonts w:cs="Times New Roman" w:hint="default"/>
      </w:rPr>
    </w:lvl>
  </w:abstractNum>
  <w:abstractNum w:abstractNumId="1" w15:restartNumberingAfterBreak="0">
    <w:nsid w:val="01E44274"/>
    <w:multiLevelType w:val="hybridMultilevel"/>
    <w:tmpl w:val="3934F2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6F62FCF"/>
    <w:multiLevelType w:val="multilevel"/>
    <w:tmpl w:val="200CD7DC"/>
    <w:name w:val="WW8Num342"/>
    <w:lvl w:ilvl="0">
      <w:start w:val="1"/>
      <w:numFmt w:val="decimal"/>
      <w:suff w:val="space"/>
      <w:lvlText w:val="%1."/>
      <w:lvlJc w:val="left"/>
      <w:pPr>
        <w:ind w:left="0" w:firstLine="709"/>
      </w:pPr>
      <w:rPr>
        <w:rFonts w:ascii="Times New Roman" w:hAnsi="Times New Roman" w:hint="default"/>
        <w:b w:val="0"/>
      </w:rPr>
    </w:lvl>
    <w:lvl w:ilvl="1">
      <w:start w:val="1"/>
      <w:numFmt w:val="decimal"/>
      <w:suff w:val="space"/>
      <w:lvlText w:val="%1.%2."/>
      <w:lvlJc w:val="left"/>
      <w:pPr>
        <w:ind w:left="0" w:firstLine="709"/>
      </w:pPr>
      <w:rPr>
        <w:rFonts w:ascii="Times New Roman" w:hAnsi="Times New Roman" w:hint="default"/>
        <w:spacing w:val="0"/>
      </w:rPr>
    </w:lvl>
    <w:lvl w:ilvl="2">
      <w:start w:val="1"/>
      <w:numFmt w:val="decimal"/>
      <w:suff w:val="space"/>
      <w:lvlText w:val="%1.%2.%3."/>
      <w:lvlJc w:val="left"/>
      <w:pPr>
        <w:ind w:left="0" w:firstLine="709"/>
      </w:pPr>
      <w:rPr>
        <w:rFonts w:ascii="Times New Roman" w:hAnsi="Times New Roman" w:hint="default"/>
      </w:rPr>
    </w:lvl>
    <w:lvl w:ilvl="3">
      <w:start w:val="1"/>
      <w:numFmt w:val="decimal"/>
      <w:suff w:val="space"/>
      <w:lvlText w:val="%4)"/>
      <w:lvlJc w:val="left"/>
      <w:pPr>
        <w:ind w:left="0" w:firstLine="709"/>
      </w:pPr>
      <w:rPr>
        <w:rFonts w:ascii="Times New Roman" w:hAnsi="Times New Roman" w:hint="default"/>
      </w:rPr>
    </w:lvl>
    <w:lvl w:ilvl="4">
      <w:start w:val="1"/>
      <w:numFmt w:val="bullet"/>
      <w:suff w:val="space"/>
      <w:lvlText w:val="-"/>
      <w:lvlJc w:val="left"/>
      <w:pPr>
        <w:ind w:left="-142" w:firstLine="709"/>
      </w:pPr>
      <w:rPr>
        <w:rFonts w:ascii="Courier New" w:hAnsi="Courier New" w:hint="default"/>
      </w:rPr>
    </w:lvl>
    <w:lvl w:ilvl="5">
      <w:start w:val="1"/>
      <w:numFmt w:val="russianLower"/>
      <w:suff w:val="space"/>
      <w:lvlText w:val="%6)"/>
      <w:lvlJc w:val="left"/>
      <w:pPr>
        <w:ind w:left="0" w:firstLine="709"/>
      </w:pPr>
      <w:rPr>
        <w:rFonts w:hint="default"/>
      </w:rPr>
    </w:lvl>
    <w:lvl w:ilvl="6">
      <w:start w:val="1"/>
      <w:numFmt w:val="none"/>
      <w:suff w:val="space"/>
      <w:lvlText w:val=""/>
      <w:lvlJc w:val="left"/>
      <w:pPr>
        <w:ind w:left="0" w:firstLine="0"/>
      </w:pPr>
      <w:rPr>
        <w:rFonts w:hint="default"/>
      </w:rPr>
    </w:lvl>
    <w:lvl w:ilvl="7">
      <w:start w:val="1"/>
      <w:numFmt w:val="none"/>
      <w:lvlText w:val=""/>
      <w:lvlJc w:val="left"/>
      <w:pPr>
        <w:tabs>
          <w:tab w:val="num" w:pos="1440"/>
        </w:tabs>
        <w:ind w:left="0" w:firstLine="0"/>
      </w:pPr>
      <w:rPr>
        <w:rFonts w:hint="default"/>
      </w:rPr>
    </w:lvl>
    <w:lvl w:ilvl="8">
      <w:start w:val="1"/>
      <w:numFmt w:val="none"/>
      <w:lvlText w:val=""/>
      <w:lvlJc w:val="left"/>
      <w:pPr>
        <w:tabs>
          <w:tab w:val="num" w:pos="1584"/>
        </w:tabs>
        <w:ind w:left="0" w:firstLine="0"/>
      </w:pPr>
      <w:rPr>
        <w:rFonts w:hint="default"/>
      </w:rPr>
    </w:lvl>
  </w:abstractNum>
  <w:abstractNum w:abstractNumId="3" w15:restartNumberingAfterBreak="0">
    <w:nsid w:val="0D507A13"/>
    <w:multiLevelType w:val="hybridMultilevel"/>
    <w:tmpl w:val="A3544E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12B973B4"/>
    <w:multiLevelType w:val="hybridMultilevel"/>
    <w:tmpl w:val="1CB220A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158A76C2"/>
    <w:multiLevelType w:val="hybridMultilevel"/>
    <w:tmpl w:val="D77687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940916"/>
    <w:multiLevelType w:val="hybridMultilevel"/>
    <w:tmpl w:val="8FA2C7D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93654C6"/>
    <w:multiLevelType w:val="hybridMultilevel"/>
    <w:tmpl w:val="030A0B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1EC64B4C"/>
    <w:multiLevelType w:val="hybridMultilevel"/>
    <w:tmpl w:val="CEB4551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205F1BDE"/>
    <w:multiLevelType w:val="hybridMultilevel"/>
    <w:tmpl w:val="96F264C8"/>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15:restartNumberingAfterBreak="0">
    <w:nsid w:val="231A5632"/>
    <w:multiLevelType w:val="hybridMultilevel"/>
    <w:tmpl w:val="3934F2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2457594F"/>
    <w:multiLevelType w:val="hybridMultilevel"/>
    <w:tmpl w:val="3FD41C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24C8568A"/>
    <w:multiLevelType w:val="hybridMultilevel"/>
    <w:tmpl w:val="3934F2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266A79A6"/>
    <w:multiLevelType w:val="hybridMultilevel"/>
    <w:tmpl w:val="63AE686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15:restartNumberingAfterBreak="0">
    <w:nsid w:val="2EB50225"/>
    <w:multiLevelType w:val="hybridMultilevel"/>
    <w:tmpl w:val="D77687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1E37E1F"/>
    <w:multiLevelType w:val="hybridMultilevel"/>
    <w:tmpl w:val="5B70665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32EE13B5"/>
    <w:multiLevelType w:val="hybridMultilevel"/>
    <w:tmpl w:val="D77687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55249C1"/>
    <w:multiLevelType w:val="hybridMultilevel"/>
    <w:tmpl w:val="4C9A339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39B63330"/>
    <w:multiLevelType w:val="hybridMultilevel"/>
    <w:tmpl w:val="FE8AA4E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39CC0C0B"/>
    <w:multiLevelType w:val="hybridMultilevel"/>
    <w:tmpl w:val="8C96E3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43AB2A96"/>
    <w:multiLevelType w:val="hybridMultilevel"/>
    <w:tmpl w:val="EDCADFC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46DB0C8D"/>
    <w:multiLevelType w:val="hybridMultilevel"/>
    <w:tmpl w:val="6416046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48CD2191"/>
    <w:multiLevelType w:val="hybridMultilevel"/>
    <w:tmpl w:val="CB7020C0"/>
    <w:lvl w:ilvl="0" w:tplc="AF4EEF36">
      <w:start w:val="1"/>
      <w:numFmt w:val="decimal"/>
      <w:lvlText w:val="%1."/>
      <w:lvlJc w:val="left"/>
      <w:pPr>
        <w:ind w:left="360" w:hanging="360"/>
      </w:pPr>
    </w:lvl>
    <w:lvl w:ilvl="1" w:tplc="A52C0C18" w:tentative="1">
      <w:start w:val="1"/>
      <w:numFmt w:val="lowerLetter"/>
      <w:lvlText w:val="%2."/>
      <w:lvlJc w:val="left"/>
      <w:pPr>
        <w:ind w:left="1080" w:hanging="360"/>
      </w:pPr>
    </w:lvl>
    <w:lvl w:ilvl="2" w:tplc="62E431D4" w:tentative="1">
      <w:start w:val="1"/>
      <w:numFmt w:val="lowerRoman"/>
      <w:lvlText w:val="%3."/>
      <w:lvlJc w:val="right"/>
      <w:pPr>
        <w:ind w:left="1800" w:hanging="180"/>
      </w:pPr>
    </w:lvl>
    <w:lvl w:ilvl="3" w:tplc="177A006E" w:tentative="1">
      <w:start w:val="1"/>
      <w:numFmt w:val="decimal"/>
      <w:lvlText w:val="%4."/>
      <w:lvlJc w:val="left"/>
      <w:pPr>
        <w:ind w:left="2520" w:hanging="360"/>
      </w:pPr>
    </w:lvl>
    <w:lvl w:ilvl="4" w:tplc="FAEE0556" w:tentative="1">
      <w:start w:val="1"/>
      <w:numFmt w:val="lowerLetter"/>
      <w:lvlText w:val="%5."/>
      <w:lvlJc w:val="left"/>
      <w:pPr>
        <w:ind w:left="3240" w:hanging="360"/>
      </w:pPr>
    </w:lvl>
    <w:lvl w:ilvl="5" w:tplc="3866102A" w:tentative="1">
      <w:start w:val="1"/>
      <w:numFmt w:val="lowerRoman"/>
      <w:lvlText w:val="%6."/>
      <w:lvlJc w:val="right"/>
      <w:pPr>
        <w:ind w:left="3960" w:hanging="180"/>
      </w:pPr>
    </w:lvl>
    <w:lvl w:ilvl="6" w:tplc="5DBA1544" w:tentative="1">
      <w:start w:val="1"/>
      <w:numFmt w:val="decimal"/>
      <w:lvlText w:val="%7."/>
      <w:lvlJc w:val="left"/>
      <w:pPr>
        <w:ind w:left="4680" w:hanging="360"/>
      </w:pPr>
    </w:lvl>
    <w:lvl w:ilvl="7" w:tplc="420AECEA" w:tentative="1">
      <w:start w:val="1"/>
      <w:numFmt w:val="lowerLetter"/>
      <w:lvlText w:val="%8."/>
      <w:lvlJc w:val="left"/>
      <w:pPr>
        <w:ind w:left="5400" w:hanging="360"/>
      </w:pPr>
    </w:lvl>
    <w:lvl w:ilvl="8" w:tplc="5314AC7E" w:tentative="1">
      <w:start w:val="1"/>
      <w:numFmt w:val="lowerRoman"/>
      <w:lvlText w:val="%9."/>
      <w:lvlJc w:val="right"/>
      <w:pPr>
        <w:ind w:left="6120" w:hanging="180"/>
      </w:pPr>
    </w:lvl>
  </w:abstractNum>
  <w:abstractNum w:abstractNumId="23" w15:restartNumberingAfterBreak="0">
    <w:nsid w:val="4BBE6D85"/>
    <w:multiLevelType w:val="hybridMultilevel"/>
    <w:tmpl w:val="CB7A8190"/>
    <w:lvl w:ilvl="0" w:tplc="04190003">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4C0D445A"/>
    <w:multiLevelType w:val="hybridMultilevel"/>
    <w:tmpl w:val="96526202"/>
    <w:lvl w:ilvl="0" w:tplc="23388C5E">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54417E8A"/>
    <w:multiLevelType w:val="hybridMultilevel"/>
    <w:tmpl w:val="A4D86296"/>
    <w:lvl w:ilvl="0" w:tplc="8D86B576">
      <w:start w:val="1"/>
      <w:numFmt w:val="decimal"/>
      <w:lvlText w:val="%1."/>
      <w:lvlJc w:val="left"/>
      <w:pPr>
        <w:ind w:left="1287" w:hanging="360"/>
      </w:pPr>
      <w:rPr>
        <w:rFonts w:hint="default"/>
      </w:r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26" w15:restartNumberingAfterBreak="0">
    <w:nsid w:val="57504EB9"/>
    <w:multiLevelType w:val="hybridMultilevel"/>
    <w:tmpl w:val="8D102BAA"/>
    <w:lvl w:ilvl="0" w:tplc="AAF0326C">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8F90097"/>
    <w:multiLevelType w:val="hybridMultilevel"/>
    <w:tmpl w:val="A3544E52"/>
    <w:lvl w:ilvl="0" w:tplc="04190005">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28" w15:restartNumberingAfterBreak="0">
    <w:nsid w:val="5B5A5C95"/>
    <w:multiLevelType w:val="hybridMultilevel"/>
    <w:tmpl w:val="A6C0BBFC"/>
    <w:name w:val="MyList122"/>
    <w:lvl w:ilvl="0" w:tplc="04190011">
      <w:start w:val="1"/>
      <w:numFmt w:val="decimal"/>
      <w:lvlText w:val="%1."/>
      <w:lvlJc w:val="left"/>
      <w:pPr>
        <w:ind w:left="927" w:hanging="360"/>
      </w:pPr>
      <w:rPr>
        <w:rFonts w:hint="default"/>
      </w:rPr>
    </w:lvl>
    <w:lvl w:ilvl="1" w:tplc="00480218" w:tentative="1">
      <w:start w:val="1"/>
      <w:numFmt w:val="lowerLetter"/>
      <w:lvlText w:val="%2."/>
      <w:lvlJc w:val="left"/>
      <w:pPr>
        <w:ind w:left="1647" w:hanging="360"/>
      </w:pPr>
    </w:lvl>
    <w:lvl w:ilvl="2" w:tplc="9328E066" w:tentative="1">
      <w:start w:val="1"/>
      <w:numFmt w:val="lowerRoman"/>
      <w:lvlText w:val="%3."/>
      <w:lvlJc w:val="right"/>
      <w:pPr>
        <w:ind w:left="2367" w:hanging="180"/>
      </w:pPr>
    </w:lvl>
    <w:lvl w:ilvl="3" w:tplc="22B00446" w:tentative="1">
      <w:start w:val="1"/>
      <w:numFmt w:val="decimal"/>
      <w:lvlText w:val="%4."/>
      <w:lvlJc w:val="left"/>
      <w:pPr>
        <w:ind w:left="3087" w:hanging="360"/>
      </w:pPr>
    </w:lvl>
    <w:lvl w:ilvl="4" w:tplc="59BCE9B0" w:tentative="1">
      <w:start w:val="1"/>
      <w:numFmt w:val="lowerLetter"/>
      <w:lvlText w:val="%5."/>
      <w:lvlJc w:val="left"/>
      <w:pPr>
        <w:ind w:left="3807" w:hanging="360"/>
      </w:pPr>
    </w:lvl>
    <w:lvl w:ilvl="5" w:tplc="A36AB8EC" w:tentative="1">
      <w:start w:val="1"/>
      <w:numFmt w:val="lowerRoman"/>
      <w:lvlText w:val="%6."/>
      <w:lvlJc w:val="right"/>
      <w:pPr>
        <w:ind w:left="4527" w:hanging="180"/>
      </w:pPr>
    </w:lvl>
    <w:lvl w:ilvl="6" w:tplc="DACEC952" w:tentative="1">
      <w:start w:val="1"/>
      <w:numFmt w:val="decimal"/>
      <w:lvlText w:val="%7."/>
      <w:lvlJc w:val="left"/>
      <w:pPr>
        <w:ind w:left="5247" w:hanging="360"/>
      </w:pPr>
    </w:lvl>
    <w:lvl w:ilvl="7" w:tplc="E61C4614" w:tentative="1">
      <w:start w:val="1"/>
      <w:numFmt w:val="lowerLetter"/>
      <w:lvlText w:val="%8."/>
      <w:lvlJc w:val="left"/>
      <w:pPr>
        <w:ind w:left="5967" w:hanging="360"/>
      </w:pPr>
    </w:lvl>
    <w:lvl w:ilvl="8" w:tplc="DF58BD2E" w:tentative="1">
      <w:start w:val="1"/>
      <w:numFmt w:val="lowerRoman"/>
      <w:lvlText w:val="%9."/>
      <w:lvlJc w:val="right"/>
      <w:pPr>
        <w:ind w:left="6687" w:hanging="180"/>
      </w:pPr>
    </w:lvl>
  </w:abstractNum>
  <w:abstractNum w:abstractNumId="29" w15:restartNumberingAfterBreak="0">
    <w:nsid w:val="5CAA262C"/>
    <w:multiLevelType w:val="hybridMultilevel"/>
    <w:tmpl w:val="2E62B63A"/>
    <w:lvl w:ilvl="0" w:tplc="04190001">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30" w15:restartNumberingAfterBreak="0">
    <w:nsid w:val="5E924AF0"/>
    <w:multiLevelType w:val="hybridMultilevel"/>
    <w:tmpl w:val="74F2DF5E"/>
    <w:lvl w:ilvl="0" w:tplc="04190001">
      <w:start w:val="1"/>
      <w:numFmt w:val="decimal"/>
      <w:lvlText w:val="%1."/>
      <w:lvlJc w:val="left"/>
      <w:pPr>
        <w:ind w:left="720" w:hanging="360"/>
      </w:p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1" w15:restartNumberingAfterBreak="0">
    <w:nsid w:val="67AB51B5"/>
    <w:multiLevelType w:val="hybridMultilevel"/>
    <w:tmpl w:val="C8EEEB96"/>
    <w:lvl w:ilvl="0" w:tplc="0419000F">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32" w15:restartNumberingAfterBreak="0">
    <w:nsid w:val="68361CC5"/>
    <w:multiLevelType w:val="hybridMultilevel"/>
    <w:tmpl w:val="39EA24EE"/>
    <w:lvl w:ilvl="0" w:tplc="0419000F">
      <w:start w:val="1"/>
      <w:numFmt w:val="bullet"/>
      <w:lvlText w:val=""/>
      <w:lvlJc w:val="left"/>
      <w:pPr>
        <w:ind w:left="1287" w:hanging="360"/>
      </w:pPr>
      <w:rPr>
        <w:rFonts w:ascii="Wingdings" w:hAnsi="Wingdings" w:hint="default"/>
        <w:color w:val="auto"/>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3" w15:restartNumberingAfterBreak="0">
    <w:nsid w:val="6A8A7F8A"/>
    <w:multiLevelType w:val="hybridMultilevel"/>
    <w:tmpl w:val="4BD20A3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15:restartNumberingAfterBreak="0">
    <w:nsid w:val="6D0237A6"/>
    <w:multiLevelType w:val="multilevel"/>
    <w:tmpl w:val="5F1E60BC"/>
    <w:lvl w:ilvl="0">
      <w:start w:val="13"/>
      <w:numFmt w:val="decimal"/>
      <w:suff w:val="space"/>
      <w:lvlText w:val="%1"/>
      <w:lvlJc w:val="left"/>
      <w:pPr>
        <w:ind w:left="0" w:firstLine="0"/>
      </w:pPr>
      <w:rPr>
        <w:rFonts w:hint="default"/>
      </w:rPr>
    </w:lvl>
    <w:lvl w:ilvl="1">
      <w:start w:val="4"/>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Restart w:val="0"/>
      <w:suff w:val="space"/>
      <w:lvlText w:val="%5"/>
      <w:lvlJc w:val="left"/>
      <w:pPr>
        <w:ind w:left="0" w:firstLine="0"/>
      </w:pPr>
      <w:rPr>
        <w:rFonts w:hint="default"/>
      </w:rPr>
    </w:lvl>
    <w:lvl w:ilvl="5">
      <w:start w:val="1"/>
      <w:numFmt w:val="none"/>
      <w:lvlRestart w:val="0"/>
      <w:suff w:val="space"/>
      <w:lvlText w:val=""/>
      <w:lvlJc w:val="left"/>
      <w:pPr>
        <w:ind w:left="0" w:firstLine="0"/>
      </w:pPr>
      <w:rPr>
        <w:rFonts w:hint="default"/>
      </w:rPr>
    </w:lvl>
    <w:lvl w:ilvl="6">
      <w:start w:val="1"/>
      <w:numFmt w:val="none"/>
      <w:lvlRestart w:val="0"/>
      <w:suff w:val="space"/>
      <w:lvlText w:val=""/>
      <w:lvlJc w:val="left"/>
      <w:pPr>
        <w:ind w:left="0" w:firstLine="720"/>
      </w:pPr>
      <w:rPr>
        <w:rFonts w:hint="default"/>
      </w:rPr>
    </w:lvl>
    <w:lvl w:ilvl="7">
      <w:start w:val="1"/>
      <w:numFmt w:val="none"/>
      <w:suff w:val="space"/>
      <w:lvlText w:val=""/>
      <w:lvlJc w:val="left"/>
      <w:pPr>
        <w:ind w:left="0" w:firstLine="0"/>
      </w:pPr>
      <w:rPr>
        <w:rFonts w:hint="default"/>
      </w:rPr>
    </w:lvl>
    <w:lvl w:ilvl="8">
      <w:start w:val="1"/>
      <w:numFmt w:val="none"/>
      <w:lvlRestart w:val="0"/>
      <w:suff w:val="space"/>
      <w:lvlText w:val=""/>
      <w:lvlJc w:val="left"/>
      <w:pPr>
        <w:ind w:left="720" w:hanging="720"/>
      </w:pPr>
      <w:rPr>
        <w:rFonts w:hint="default"/>
      </w:rPr>
    </w:lvl>
  </w:abstractNum>
  <w:abstractNum w:abstractNumId="35" w15:restartNumberingAfterBreak="0">
    <w:nsid w:val="6F7F18F4"/>
    <w:multiLevelType w:val="hybridMultilevel"/>
    <w:tmpl w:val="D7768794"/>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6" w15:restartNumberingAfterBreak="0">
    <w:nsid w:val="70E54103"/>
    <w:multiLevelType w:val="hybridMultilevel"/>
    <w:tmpl w:val="D77687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13B3B8C"/>
    <w:multiLevelType w:val="hybridMultilevel"/>
    <w:tmpl w:val="54CA578C"/>
    <w:lvl w:ilvl="0" w:tplc="36B2C9CA">
      <w:numFmt w:val="bullet"/>
      <w:lvlText w:val="-"/>
      <w:lvlJc w:val="left"/>
      <w:pPr>
        <w:tabs>
          <w:tab w:val="num" w:pos="720"/>
        </w:tabs>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15:restartNumberingAfterBreak="0">
    <w:nsid w:val="749C6492"/>
    <w:multiLevelType w:val="hybridMultilevel"/>
    <w:tmpl w:val="3934F2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15:restartNumberingAfterBreak="0">
    <w:nsid w:val="761E2671"/>
    <w:multiLevelType w:val="hybridMultilevel"/>
    <w:tmpl w:val="D7768794"/>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0" w15:restartNumberingAfterBreak="0">
    <w:nsid w:val="76491BA4"/>
    <w:multiLevelType w:val="hybridMultilevel"/>
    <w:tmpl w:val="2BEE8F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E6E2848"/>
    <w:multiLevelType w:val="hybridMultilevel"/>
    <w:tmpl w:val="35207F38"/>
    <w:lvl w:ilvl="0" w:tplc="FAC0203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32"/>
  </w:num>
  <w:num w:numId="3">
    <w:abstractNumId w:val="20"/>
  </w:num>
  <w:num w:numId="4">
    <w:abstractNumId w:val="8"/>
  </w:num>
  <w:num w:numId="5">
    <w:abstractNumId w:val="9"/>
  </w:num>
  <w:num w:numId="6">
    <w:abstractNumId w:val="26"/>
  </w:num>
  <w:num w:numId="7">
    <w:abstractNumId w:val="18"/>
  </w:num>
  <w:num w:numId="8">
    <w:abstractNumId w:val="6"/>
  </w:num>
  <w:num w:numId="9">
    <w:abstractNumId w:val="13"/>
  </w:num>
  <w:num w:numId="10">
    <w:abstractNumId w:val="40"/>
  </w:num>
  <w:num w:numId="11">
    <w:abstractNumId w:val="21"/>
  </w:num>
  <w:num w:numId="12">
    <w:abstractNumId w:val="29"/>
  </w:num>
  <w:num w:numId="13">
    <w:abstractNumId w:val="15"/>
  </w:num>
  <w:num w:numId="14">
    <w:abstractNumId w:val="22"/>
  </w:num>
  <w:num w:numId="15">
    <w:abstractNumId w:val="17"/>
  </w:num>
  <w:num w:numId="16">
    <w:abstractNumId w:val="19"/>
  </w:num>
  <w:num w:numId="17">
    <w:abstractNumId w:val="7"/>
  </w:num>
  <w:num w:numId="18">
    <w:abstractNumId w:val="31"/>
  </w:num>
  <w:num w:numId="19">
    <w:abstractNumId w:val="11"/>
  </w:num>
  <w:num w:numId="20">
    <w:abstractNumId w:val="27"/>
  </w:num>
  <w:num w:numId="21">
    <w:abstractNumId w:val="3"/>
  </w:num>
  <w:num w:numId="22">
    <w:abstractNumId w:val="25"/>
  </w:num>
  <w:num w:numId="23">
    <w:abstractNumId w:val="35"/>
  </w:num>
  <w:num w:numId="24">
    <w:abstractNumId w:val="36"/>
  </w:num>
  <w:num w:numId="25">
    <w:abstractNumId w:val="5"/>
  </w:num>
  <w:num w:numId="26">
    <w:abstractNumId w:val="16"/>
  </w:num>
  <w:num w:numId="27">
    <w:abstractNumId w:val="39"/>
  </w:num>
  <w:num w:numId="28">
    <w:abstractNumId w:val="14"/>
  </w:num>
  <w:num w:numId="29">
    <w:abstractNumId w:val="34"/>
  </w:num>
  <w:num w:numId="30">
    <w:abstractNumId w:val="30"/>
  </w:num>
  <w:num w:numId="31">
    <w:abstractNumId w:val="24"/>
  </w:num>
  <w:num w:numId="32">
    <w:abstractNumId w:val="23"/>
  </w:num>
  <w:num w:numId="3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10"/>
  </w:num>
  <w:num w:numId="36">
    <w:abstractNumId w:val="38"/>
  </w:num>
  <w:num w:numId="37">
    <w:abstractNumId w:val="12"/>
  </w:num>
  <w:num w:numId="38">
    <w:abstractNumId w:val="4"/>
  </w:num>
  <w:num w:numId="39">
    <w:abstractNumId w:val="33"/>
  </w:num>
  <w:num w:numId="40">
    <w:abstractNumId w:val="4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defaultTabStop w:val="708"/>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2F6C8B"/>
    <w:rsid w:val="0000161F"/>
    <w:rsid w:val="00005BC7"/>
    <w:rsid w:val="000076AE"/>
    <w:rsid w:val="00030E8E"/>
    <w:rsid w:val="00035A51"/>
    <w:rsid w:val="00052591"/>
    <w:rsid w:val="00077A0B"/>
    <w:rsid w:val="000A15AE"/>
    <w:rsid w:val="000A1B6C"/>
    <w:rsid w:val="000B48C3"/>
    <w:rsid w:val="000E0F13"/>
    <w:rsid w:val="000E3528"/>
    <w:rsid w:val="0010484B"/>
    <w:rsid w:val="00115FE5"/>
    <w:rsid w:val="001178EB"/>
    <w:rsid w:val="00122F63"/>
    <w:rsid w:val="00132FB1"/>
    <w:rsid w:val="001530F8"/>
    <w:rsid w:val="0016239E"/>
    <w:rsid w:val="00163F94"/>
    <w:rsid w:val="00170C1A"/>
    <w:rsid w:val="00193D0D"/>
    <w:rsid w:val="001A0393"/>
    <w:rsid w:val="001C3D91"/>
    <w:rsid w:val="001D05DF"/>
    <w:rsid w:val="001E5CC9"/>
    <w:rsid w:val="002010A9"/>
    <w:rsid w:val="002059AB"/>
    <w:rsid w:val="00214800"/>
    <w:rsid w:val="00227B69"/>
    <w:rsid w:val="00260DBA"/>
    <w:rsid w:val="00264331"/>
    <w:rsid w:val="00287155"/>
    <w:rsid w:val="00297C77"/>
    <w:rsid w:val="002A0199"/>
    <w:rsid w:val="002B5CF8"/>
    <w:rsid w:val="002D45EC"/>
    <w:rsid w:val="002E3C32"/>
    <w:rsid w:val="002F6200"/>
    <w:rsid w:val="002F6C8B"/>
    <w:rsid w:val="00312A1F"/>
    <w:rsid w:val="0031426C"/>
    <w:rsid w:val="003207F4"/>
    <w:rsid w:val="0032093B"/>
    <w:rsid w:val="003355D5"/>
    <w:rsid w:val="00345DBA"/>
    <w:rsid w:val="00350862"/>
    <w:rsid w:val="003773F8"/>
    <w:rsid w:val="00377652"/>
    <w:rsid w:val="0039383D"/>
    <w:rsid w:val="00394C63"/>
    <w:rsid w:val="003A3355"/>
    <w:rsid w:val="003C28F0"/>
    <w:rsid w:val="003D2494"/>
    <w:rsid w:val="003D3B97"/>
    <w:rsid w:val="003F2C61"/>
    <w:rsid w:val="0040563D"/>
    <w:rsid w:val="004163B6"/>
    <w:rsid w:val="00423CCE"/>
    <w:rsid w:val="00426171"/>
    <w:rsid w:val="004718B5"/>
    <w:rsid w:val="004741CD"/>
    <w:rsid w:val="00475292"/>
    <w:rsid w:val="004753E6"/>
    <w:rsid w:val="0048157F"/>
    <w:rsid w:val="0048594F"/>
    <w:rsid w:val="0048745D"/>
    <w:rsid w:val="004934EB"/>
    <w:rsid w:val="004940D6"/>
    <w:rsid w:val="004C5E37"/>
    <w:rsid w:val="004D01DE"/>
    <w:rsid w:val="004E5697"/>
    <w:rsid w:val="004F7FF4"/>
    <w:rsid w:val="005122B8"/>
    <w:rsid w:val="00520718"/>
    <w:rsid w:val="00524CBF"/>
    <w:rsid w:val="00531AFE"/>
    <w:rsid w:val="005359C8"/>
    <w:rsid w:val="00543C97"/>
    <w:rsid w:val="00552DA4"/>
    <w:rsid w:val="00556AD1"/>
    <w:rsid w:val="00556F63"/>
    <w:rsid w:val="005978EE"/>
    <w:rsid w:val="005E2495"/>
    <w:rsid w:val="005F5055"/>
    <w:rsid w:val="00601CCE"/>
    <w:rsid w:val="006043CE"/>
    <w:rsid w:val="006202C4"/>
    <w:rsid w:val="006242A1"/>
    <w:rsid w:val="00633ECA"/>
    <w:rsid w:val="00635C8C"/>
    <w:rsid w:val="00660C24"/>
    <w:rsid w:val="00672DCA"/>
    <w:rsid w:val="00673FF2"/>
    <w:rsid w:val="006B5F53"/>
    <w:rsid w:val="006F21F1"/>
    <w:rsid w:val="007000AA"/>
    <w:rsid w:val="00716EBC"/>
    <w:rsid w:val="00720DF3"/>
    <w:rsid w:val="00722AEC"/>
    <w:rsid w:val="00726630"/>
    <w:rsid w:val="00747E1E"/>
    <w:rsid w:val="00781598"/>
    <w:rsid w:val="007D0350"/>
    <w:rsid w:val="008123C0"/>
    <w:rsid w:val="0081478D"/>
    <w:rsid w:val="00817749"/>
    <w:rsid w:val="00842367"/>
    <w:rsid w:val="00855557"/>
    <w:rsid w:val="00855869"/>
    <w:rsid w:val="00866425"/>
    <w:rsid w:val="008737BE"/>
    <w:rsid w:val="00875CCB"/>
    <w:rsid w:val="00875F4A"/>
    <w:rsid w:val="0088434E"/>
    <w:rsid w:val="008A77C1"/>
    <w:rsid w:val="008B2340"/>
    <w:rsid w:val="008C3F23"/>
    <w:rsid w:val="008F6280"/>
    <w:rsid w:val="0093180B"/>
    <w:rsid w:val="00950B89"/>
    <w:rsid w:val="00951C7F"/>
    <w:rsid w:val="00953C2E"/>
    <w:rsid w:val="00970228"/>
    <w:rsid w:val="00982AA9"/>
    <w:rsid w:val="00990AA4"/>
    <w:rsid w:val="009B5140"/>
    <w:rsid w:val="009C6456"/>
    <w:rsid w:val="009D2FD5"/>
    <w:rsid w:val="009E6AD3"/>
    <w:rsid w:val="00A03C2B"/>
    <w:rsid w:val="00A20C97"/>
    <w:rsid w:val="00A26150"/>
    <w:rsid w:val="00A36739"/>
    <w:rsid w:val="00A5012D"/>
    <w:rsid w:val="00A804BE"/>
    <w:rsid w:val="00A87890"/>
    <w:rsid w:val="00A90828"/>
    <w:rsid w:val="00AB23FB"/>
    <w:rsid w:val="00AB46F5"/>
    <w:rsid w:val="00AB7B61"/>
    <w:rsid w:val="00AE3112"/>
    <w:rsid w:val="00B06592"/>
    <w:rsid w:val="00B06F73"/>
    <w:rsid w:val="00B15CCB"/>
    <w:rsid w:val="00B22C2C"/>
    <w:rsid w:val="00B371C7"/>
    <w:rsid w:val="00B42025"/>
    <w:rsid w:val="00B42BAF"/>
    <w:rsid w:val="00B57855"/>
    <w:rsid w:val="00B812DB"/>
    <w:rsid w:val="00B816FC"/>
    <w:rsid w:val="00B83EE9"/>
    <w:rsid w:val="00B90955"/>
    <w:rsid w:val="00BA643B"/>
    <w:rsid w:val="00BB0EAD"/>
    <w:rsid w:val="00BC03EF"/>
    <w:rsid w:val="00BC61C2"/>
    <w:rsid w:val="00BE12B6"/>
    <w:rsid w:val="00BE5F61"/>
    <w:rsid w:val="00BF561D"/>
    <w:rsid w:val="00BF5B5B"/>
    <w:rsid w:val="00C10B22"/>
    <w:rsid w:val="00C24813"/>
    <w:rsid w:val="00C25646"/>
    <w:rsid w:val="00C30A10"/>
    <w:rsid w:val="00C373DC"/>
    <w:rsid w:val="00C4349E"/>
    <w:rsid w:val="00C46BD6"/>
    <w:rsid w:val="00C5209E"/>
    <w:rsid w:val="00C540F0"/>
    <w:rsid w:val="00C87ECC"/>
    <w:rsid w:val="00C93DAD"/>
    <w:rsid w:val="00C97F4C"/>
    <w:rsid w:val="00CA14C5"/>
    <w:rsid w:val="00CC7DE0"/>
    <w:rsid w:val="00CD7E66"/>
    <w:rsid w:val="00CF6E85"/>
    <w:rsid w:val="00D1316A"/>
    <w:rsid w:val="00D215D3"/>
    <w:rsid w:val="00D2751F"/>
    <w:rsid w:val="00D74BDA"/>
    <w:rsid w:val="00D85AA5"/>
    <w:rsid w:val="00D92B5C"/>
    <w:rsid w:val="00DD1B9D"/>
    <w:rsid w:val="00DF019F"/>
    <w:rsid w:val="00DF4685"/>
    <w:rsid w:val="00DF67A0"/>
    <w:rsid w:val="00E14EE0"/>
    <w:rsid w:val="00E50855"/>
    <w:rsid w:val="00E53BCE"/>
    <w:rsid w:val="00E717EE"/>
    <w:rsid w:val="00E72B2E"/>
    <w:rsid w:val="00E819F6"/>
    <w:rsid w:val="00E91D6C"/>
    <w:rsid w:val="00E91F20"/>
    <w:rsid w:val="00EC6630"/>
    <w:rsid w:val="00EE0AD7"/>
    <w:rsid w:val="00EF19E2"/>
    <w:rsid w:val="00F1782C"/>
    <w:rsid w:val="00F474F6"/>
    <w:rsid w:val="00F50763"/>
    <w:rsid w:val="00F85763"/>
    <w:rsid w:val="00FA0269"/>
    <w:rsid w:val="00FC79F9"/>
    <w:rsid w:val="00FE032C"/>
    <w:rsid w:val="00FE3E74"/>
    <w:rsid w:val="00FF1E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5:docId w15:val="{BB36AC56-0738-4442-95D2-EFA38B90D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6C8B"/>
    <w:pPr>
      <w:spacing w:before="120" w:after="120" w:line="240" w:lineRule="auto"/>
      <w:ind w:firstLine="567"/>
      <w:contextualSpacing/>
      <w:jc w:val="both"/>
    </w:pPr>
    <w:rPr>
      <w:rFonts w:ascii="Times New Roman" w:hAnsi="Times New Roman"/>
      <w:sz w:val="24"/>
    </w:rPr>
  </w:style>
  <w:style w:type="paragraph" w:styleId="1">
    <w:name w:val="heading 1"/>
    <w:aliases w:val="1"/>
    <w:basedOn w:val="a"/>
    <w:next w:val="a"/>
    <w:link w:val="10"/>
    <w:qFormat/>
    <w:rsid w:val="00FF1E5D"/>
    <w:pPr>
      <w:keepNext/>
      <w:keepLines/>
      <w:numPr>
        <w:numId w:val="1"/>
      </w:numPr>
      <w:tabs>
        <w:tab w:val="left" w:pos="567"/>
      </w:tabs>
      <w:spacing w:before="240" w:after="240"/>
      <w:ind w:left="0"/>
      <w:contextualSpacing w:val="0"/>
      <w:outlineLvl w:val="0"/>
    </w:pPr>
    <w:rPr>
      <w:rFonts w:eastAsia="Times New Roman" w:cs="Times New Roman"/>
      <w:b/>
      <w:bCs/>
      <w:szCs w:val="28"/>
    </w:rPr>
  </w:style>
  <w:style w:type="paragraph" w:styleId="2">
    <w:name w:val="heading 2"/>
    <w:aliases w:val="2"/>
    <w:basedOn w:val="a"/>
    <w:next w:val="a"/>
    <w:link w:val="20"/>
    <w:unhideWhenUsed/>
    <w:qFormat/>
    <w:rsid w:val="00297C77"/>
    <w:pPr>
      <w:keepNext/>
      <w:keepLines/>
      <w:numPr>
        <w:ilvl w:val="1"/>
        <w:numId w:val="1"/>
      </w:numPr>
      <w:tabs>
        <w:tab w:val="left" w:pos="567"/>
      </w:tabs>
      <w:spacing w:before="240" w:after="240"/>
      <w:ind w:left="0"/>
      <w:contextualSpacing w:val="0"/>
      <w:outlineLvl w:val="1"/>
    </w:pPr>
    <w:rPr>
      <w:rFonts w:eastAsia="Times New Roman" w:cs="Times New Roman"/>
      <w:b/>
      <w:bCs/>
      <w:szCs w:val="26"/>
    </w:rPr>
  </w:style>
  <w:style w:type="paragraph" w:styleId="3">
    <w:name w:val="heading 3"/>
    <w:aliases w:val="3"/>
    <w:basedOn w:val="a"/>
    <w:next w:val="a"/>
    <w:link w:val="30"/>
    <w:unhideWhenUsed/>
    <w:qFormat/>
    <w:rsid w:val="00C87ECC"/>
    <w:pPr>
      <w:keepNext/>
      <w:keepLines/>
      <w:numPr>
        <w:ilvl w:val="2"/>
        <w:numId w:val="1"/>
      </w:numPr>
      <w:ind w:left="0"/>
      <w:contextualSpacing w:val="0"/>
      <w:outlineLvl w:val="2"/>
    </w:pPr>
    <w:rPr>
      <w:rFonts w:eastAsia="Times New Roman" w:cs="Times New Roman"/>
      <w:bCs/>
      <w:i/>
      <w:szCs w:val="20"/>
    </w:rPr>
  </w:style>
  <w:style w:type="paragraph" w:styleId="4">
    <w:name w:val="heading 4"/>
    <w:aliases w:val="4"/>
    <w:basedOn w:val="a"/>
    <w:next w:val="a"/>
    <w:link w:val="40"/>
    <w:unhideWhenUsed/>
    <w:rsid w:val="002F6C8B"/>
    <w:pPr>
      <w:keepNext/>
      <w:keepLines/>
      <w:numPr>
        <w:ilvl w:val="3"/>
        <w:numId w:val="1"/>
      </w:numPr>
      <w:spacing w:before="200" w:after="0"/>
      <w:contextualSpacing w:val="0"/>
      <w:outlineLvl w:val="3"/>
    </w:pPr>
    <w:rPr>
      <w:rFonts w:ascii="Cambria" w:eastAsia="Times New Roman" w:hAnsi="Cambria" w:cs="Times New Roman"/>
      <w:b/>
      <w:bCs/>
      <w:i/>
      <w:iCs/>
      <w:color w:val="4F81BD"/>
      <w:szCs w:val="20"/>
    </w:rPr>
  </w:style>
  <w:style w:type="paragraph" w:styleId="5">
    <w:name w:val="heading 5"/>
    <w:aliases w:val="5"/>
    <w:basedOn w:val="a"/>
    <w:next w:val="a"/>
    <w:link w:val="50"/>
    <w:unhideWhenUsed/>
    <w:rsid w:val="0088434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122F63"/>
    <w:pPr>
      <w:widowControl w:val="0"/>
      <w:autoSpaceDE w:val="0"/>
      <w:autoSpaceDN w:val="0"/>
      <w:adjustRightInd w:val="0"/>
      <w:spacing w:before="360" w:after="60"/>
      <w:ind w:firstLine="0"/>
      <w:contextualSpacing w:val="0"/>
      <w:jc w:val="left"/>
      <w:outlineLvl w:val="5"/>
    </w:pPr>
    <w:rPr>
      <w:rFonts w:ascii="Arial" w:eastAsia="Times New Roman" w:hAnsi="Arial" w:cs="Times New Roman"/>
      <w:b/>
      <w:bCs/>
      <w:i/>
      <w:sz w:val="26"/>
      <w:szCs w:val="24"/>
      <w:lang w:eastAsia="ru-RU"/>
    </w:rPr>
  </w:style>
  <w:style w:type="paragraph" w:styleId="7">
    <w:name w:val="heading 7"/>
    <w:basedOn w:val="a"/>
    <w:next w:val="a"/>
    <w:link w:val="70"/>
    <w:qFormat/>
    <w:rsid w:val="00122F63"/>
    <w:pPr>
      <w:widowControl w:val="0"/>
      <w:autoSpaceDE w:val="0"/>
      <w:autoSpaceDN w:val="0"/>
      <w:adjustRightInd w:val="0"/>
      <w:spacing w:before="360" w:after="60"/>
      <w:ind w:firstLine="720"/>
      <w:contextualSpacing w:val="0"/>
      <w:jc w:val="left"/>
      <w:outlineLvl w:val="6"/>
    </w:pPr>
    <w:rPr>
      <w:rFonts w:ascii="Arial" w:eastAsia="Times New Roman" w:hAnsi="Arial" w:cs="Times New Roman"/>
      <w:b/>
      <w:i/>
      <w:sz w:val="26"/>
      <w:szCs w:val="20"/>
      <w:lang w:eastAsia="ru-RU"/>
    </w:rPr>
  </w:style>
  <w:style w:type="paragraph" w:styleId="8">
    <w:name w:val="heading 8"/>
    <w:basedOn w:val="a"/>
    <w:next w:val="a"/>
    <w:link w:val="80"/>
    <w:qFormat/>
    <w:rsid w:val="00122F63"/>
    <w:pPr>
      <w:widowControl w:val="0"/>
      <w:autoSpaceDE w:val="0"/>
      <w:autoSpaceDN w:val="0"/>
      <w:adjustRightInd w:val="0"/>
      <w:spacing w:before="240" w:after="60"/>
      <w:ind w:firstLine="0"/>
      <w:contextualSpacing w:val="0"/>
      <w:jc w:val="left"/>
      <w:outlineLvl w:val="7"/>
    </w:pPr>
    <w:rPr>
      <w:rFonts w:eastAsia="Times New Roman" w:cs="Times New Roman"/>
      <w:b/>
      <w:iCs/>
      <w:sz w:val="26"/>
      <w:szCs w:val="20"/>
      <w:lang w:eastAsia="ru-RU"/>
    </w:rPr>
  </w:style>
  <w:style w:type="paragraph" w:styleId="9">
    <w:name w:val="heading 9"/>
    <w:basedOn w:val="a"/>
    <w:next w:val="a"/>
    <w:link w:val="90"/>
    <w:qFormat/>
    <w:rsid w:val="00122F63"/>
    <w:pPr>
      <w:widowControl w:val="0"/>
      <w:autoSpaceDE w:val="0"/>
      <w:autoSpaceDN w:val="0"/>
      <w:adjustRightInd w:val="0"/>
      <w:spacing w:before="240" w:after="60"/>
      <w:ind w:firstLine="0"/>
      <w:contextualSpacing w:val="0"/>
      <w:jc w:val="left"/>
      <w:outlineLvl w:val="8"/>
    </w:pPr>
    <w:rPr>
      <w:rFonts w:eastAsia="Times New Roman" w:cs="Arial"/>
      <w:b/>
      <w:i/>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Знак"/>
    <w:basedOn w:val="a0"/>
    <w:link w:val="1"/>
    <w:rsid w:val="00FF1E5D"/>
    <w:rPr>
      <w:rFonts w:ascii="Times New Roman" w:eastAsia="Times New Roman" w:hAnsi="Times New Roman" w:cs="Times New Roman"/>
      <w:b/>
      <w:bCs/>
      <w:sz w:val="24"/>
      <w:szCs w:val="28"/>
    </w:rPr>
  </w:style>
  <w:style w:type="character" w:customStyle="1" w:styleId="20">
    <w:name w:val="Заголовок 2 Знак"/>
    <w:aliases w:val="2 Знак"/>
    <w:basedOn w:val="a0"/>
    <w:link w:val="2"/>
    <w:rsid w:val="00297C77"/>
    <w:rPr>
      <w:rFonts w:ascii="Times New Roman" w:eastAsia="Times New Roman" w:hAnsi="Times New Roman" w:cs="Times New Roman"/>
      <w:b/>
      <w:bCs/>
      <w:sz w:val="24"/>
      <w:szCs w:val="26"/>
    </w:rPr>
  </w:style>
  <w:style w:type="character" w:customStyle="1" w:styleId="30">
    <w:name w:val="Заголовок 3 Знак"/>
    <w:aliases w:val="3 Знак"/>
    <w:basedOn w:val="a0"/>
    <w:link w:val="3"/>
    <w:rsid w:val="00C87ECC"/>
    <w:rPr>
      <w:rFonts w:ascii="Times New Roman" w:eastAsia="Times New Roman" w:hAnsi="Times New Roman" w:cs="Times New Roman"/>
      <w:bCs/>
      <w:i/>
      <w:sz w:val="24"/>
      <w:szCs w:val="20"/>
    </w:rPr>
  </w:style>
  <w:style w:type="character" w:customStyle="1" w:styleId="40">
    <w:name w:val="Заголовок 4 Знак"/>
    <w:aliases w:val="4 Знак"/>
    <w:basedOn w:val="a0"/>
    <w:link w:val="4"/>
    <w:rsid w:val="002F6C8B"/>
    <w:rPr>
      <w:rFonts w:ascii="Cambria" w:eastAsia="Times New Roman" w:hAnsi="Cambria" w:cs="Times New Roman"/>
      <w:b/>
      <w:bCs/>
      <w:i/>
      <w:iCs/>
      <w:color w:val="4F81BD"/>
      <w:sz w:val="24"/>
      <w:szCs w:val="20"/>
    </w:rPr>
  </w:style>
  <w:style w:type="character" w:customStyle="1" w:styleId="50">
    <w:name w:val="Заголовок 5 Знак"/>
    <w:aliases w:val="5 Знак"/>
    <w:basedOn w:val="a0"/>
    <w:link w:val="5"/>
    <w:rsid w:val="0088434E"/>
    <w:rPr>
      <w:rFonts w:asciiTheme="majorHAnsi" w:eastAsiaTheme="majorEastAsia" w:hAnsiTheme="majorHAnsi" w:cstheme="majorBidi"/>
      <w:color w:val="243F60" w:themeColor="accent1" w:themeShade="7F"/>
      <w:sz w:val="24"/>
    </w:rPr>
  </w:style>
  <w:style w:type="character" w:customStyle="1" w:styleId="60">
    <w:name w:val="Заголовок 6 Знак"/>
    <w:basedOn w:val="a0"/>
    <w:link w:val="6"/>
    <w:rsid w:val="00122F63"/>
    <w:rPr>
      <w:rFonts w:ascii="Arial" w:eastAsia="Times New Roman" w:hAnsi="Arial" w:cs="Times New Roman"/>
      <w:b/>
      <w:bCs/>
      <w:i/>
      <w:sz w:val="26"/>
      <w:szCs w:val="24"/>
      <w:lang w:eastAsia="ru-RU"/>
    </w:rPr>
  </w:style>
  <w:style w:type="character" w:customStyle="1" w:styleId="70">
    <w:name w:val="Заголовок 7 Знак"/>
    <w:basedOn w:val="a0"/>
    <w:link w:val="7"/>
    <w:rsid w:val="00122F63"/>
    <w:rPr>
      <w:rFonts w:ascii="Arial" w:eastAsia="Times New Roman" w:hAnsi="Arial" w:cs="Times New Roman"/>
      <w:b/>
      <w:i/>
      <w:sz w:val="26"/>
      <w:szCs w:val="20"/>
      <w:lang w:eastAsia="ru-RU"/>
    </w:rPr>
  </w:style>
  <w:style w:type="character" w:customStyle="1" w:styleId="80">
    <w:name w:val="Заголовок 8 Знак"/>
    <w:basedOn w:val="a0"/>
    <w:link w:val="8"/>
    <w:rsid w:val="00122F63"/>
    <w:rPr>
      <w:rFonts w:ascii="Times New Roman" w:eastAsia="Times New Roman" w:hAnsi="Times New Roman" w:cs="Times New Roman"/>
      <w:b/>
      <w:iCs/>
      <w:sz w:val="26"/>
      <w:szCs w:val="20"/>
      <w:lang w:eastAsia="ru-RU"/>
    </w:rPr>
  </w:style>
  <w:style w:type="character" w:customStyle="1" w:styleId="90">
    <w:name w:val="Заголовок 9 Знак"/>
    <w:basedOn w:val="a0"/>
    <w:link w:val="9"/>
    <w:rsid w:val="00122F63"/>
    <w:rPr>
      <w:rFonts w:ascii="Times New Roman" w:eastAsia="Times New Roman" w:hAnsi="Times New Roman" w:cs="Arial"/>
      <w:b/>
      <w:i/>
      <w:sz w:val="26"/>
      <w:szCs w:val="24"/>
      <w:lang w:eastAsia="ru-RU"/>
    </w:rPr>
  </w:style>
  <w:style w:type="paragraph" w:styleId="a3">
    <w:name w:val="Document Map"/>
    <w:basedOn w:val="a"/>
    <w:link w:val="a4"/>
    <w:uiPriority w:val="99"/>
    <w:semiHidden/>
    <w:unhideWhenUsed/>
    <w:rsid w:val="00FF1E5D"/>
    <w:pPr>
      <w:spacing w:before="0" w:after="0"/>
    </w:pPr>
    <w:rPr>
      <w:rFonts w:ascii="Tahoma" w:hAnsi="Tahoma" w:cs="Tahoma"/>
      <w:sz w:val="16"/>
      <w:szCs w:val="16"/>
    </w:rPr>
  </w:style>
  <w:style w:type="character" w:customStyle="1" w:styleId="a4">
    <w:name w:val="Схема документа Знак"/>
    <w:basedOn w:val="a0"/>
    <w:link w:val="a3"/>
    <w:uiPriority w:val="99"/>
    <w:semiHidden/>
    <w:rsid w:val="00FF1E5D"/>
    <w:rPr>
      <w:rFonts w:ascii="Tahoma" w:hAnsi="Tahoma" w:cs="Tahoma"/>
      <w:sz w:val="16"/>
      <w:szCs w:val="16"/>
    </w:rPr>
  </w:style>
  <w:style w:type="paragraph" w:styleId="a5">
    <w:name w:val="TOC Heading"/>
    <w:basedOn w:val="1"/>
    <w:next w:val="a"/>
    <w:uiPriority w:val="39"/>
    <w:unhideWhenUsed/>
    <w:qFormat/>
    <w:rsid w:val="00FF1E5D"/>
    <w:pPr>
      <w:numPr>
        <w:numId w:val="0"/>
      </w:numPr>
      <w:tabs>
        <w:tab w:val="clear" w:pos="567"/>
      </w:tabs>
      <w:spacing w:before="480" w:after="0" w:line="276" w:lineRule="auto"/>
      <w:jc w:val="left"/>
      <w:outlineLvl w:val="9"/>
    </w:pPr>
    <w:rPr>
      <w:rFonts w:asciiTheme="majorHAnsi" w:eastAsiaTheme="majorEastAsia" w:hAnsiTheme="majorHAnsi" w:cstheme="majorBidi"/>
      <w:color w:val="365F91" w:themeColor="accent1" w:themeShade="BF"/>
      <w:sz w:val="28"/>
    </w:rPr>
  </w:style>
  <w:style w:type="paragraph" w:styleId="11">
    <w:name w:val="toc 1"/>
    <w:basedOn w:val="a"/>
    <w:next w:val="a"/>
    <w:autoRedefine/>
    <w:uiPriority w:val="39"/>
    <w:unhideWhenUsed/>
    <w:rsid w:val="00EF19E2"/>
    <w:pPr>
      <w:tabs>
        <w:tab w:val="left" w:pos="567"/>
        <w:tab w:val="right" w:leader="dot" w:pos="9628"/>
      </w:tabs>
      <w:spacing w:before="0" w:after="0" w:line="276" w:lineRule="auto"/>
      <w:ind w:firstLine="0"/>
    </w:pPr>
  </w:style>
  <w:style w:type="paragraph" w:styleId="21">
    <w:name w:val="toc 2"/>
    <w:basedOn w:val="a"/>
    <w:next w:val="a"/>
    <w:autoRedefine/>
    <w:uiPriority w:val="39"/>
    <w:unhideWhenUsed/>
    <w:rsid w:val="00EF19E2"/>
    <w:pPr>
      <w:tabs>
        <w:tab w:val="left" w:pos="567"/>
        <w:tab w:val="right" w:leader="dot" w:pos="9628"/>
      </w:tabs>
      <w:spacing w:before="0" w:after="0" w:line="276" w:lineRule="auto"/>
      <w:ind w:firstLine="0"/>
    </w:pPr>
  </w:style>
  <w:style w:type="paragraph" w:styleId="31">
    <w:name w:val="toc 3"/>
    <w:basedOn w:val="a"/>
    <w:next w:val="a"/>
    <w:autoRedefine/>
    <w:uiPriority w:val="39"/>
    <w:unhideWhenUsed/>
    <w:rsid w:val="00EF19E2"/>
    <w:pPr>
      <w:tabs>
        <w:tab w:val="left" w:pos="1276"/>
        <w:tab w:val="right" w:leader="dot" w:pos="9628"/>
      </w:tabs>
      <w:spacing w:before="0" w:after="0" w:line="276" w:lineRule="auto"/>
      <w:ind w:left="567" w:firstLine="0"/>
    </w:pPr>
  </w:style>
  <w:style w:type="paragraph" w:styleId="a6">
    <w:name w:val="Balloon Text"/>
    <w:basedOn w:val="a"/>
    <w:link w:val="a7"/>
    <w:semiHidden/>
    <w:unhideWhenUsed/>
    <w:rsid w:val="00FF1E5D"/>
    <w:pPr>
      <w:spacing w:before="0" w:after="0"/>
    </w:pPr>
    <w:rPr>
      <w:rFonts w:ascii="Tahoma" w:hAnsi="Tahoma" w:cs="Tahoma"/>
      <w:sz w:val="16"/>
      <w:szCs w:val="16"/>
    </w:rPr>
  </w:style>
  <w:style w:type="character" w:customStyle="1" w:styleId="a7">
    <w:name w:val="Текст выноски Знак"/>
    <w:basedOn w:val="a0"/>
    <w:link w:val="a6"/>
    <w:semiHidden/>
    <w:rsid w:val="00FF1E5D"/>
    <w:rPr>
      <w:rFonts w:ascii="Tahoma" w:hAnsi="Tahoma" w:cs="Tahoma"/>
      <w:sz w:val="16"/>
      <w:szCs w:val="16"/>
    </w:rPr>
  </w:style>
  <w:style w:type="paragraph" w:styleId="a8">
    <w:name w:val="Revision"/>
    <w:hidden/>
    <w:uiPriority w:val="99"/>
    <w:semiHidden/>
    <w:rsid w:val="002B5CF8"/>
    <w:pPr>
      <w:spacing w:after="0" w:line="240" w:lineRule="auto"/>
    </w:pPr>
    <w:rPr>
      <w:rFonts w:ascii="Times New Roman" w:eastAsia="Times New Roman" w:hAnsi="Times New Roman" w:cs="Times New Roman"/>
      <w:sz w:val="24"/>
      <w:szCs w:val="24"/>
      <w:lang w:eastAsia="ru-RU"/>
    </w:rPr>
  </w:style>
  <w:style w:type="paragraph" w:styleId="a9">
    <w:name w:val="footnote text"/>
    <w:basedOn w:val="a"/>
    <w:link w:val="aa"/>
    <w:semiHidden/>
    <w:unhideWhenUsed/>
    <w:rsid w:val="00377652"/>
    <w:pPr>
      <w:spacing w:before="0" w:after="0"/>
    </w:pPr>
    <w:rPr>
      <w:sz w:val="20"/>
      <w:szCs w:val="20"/>
    </w:rPr>
  </w:style>
  <w:style w:type="character" w:styleId="ab">
    <w:name w:val="Hyperlink"/>
    <w:basedOn w:val="a0"/>
    <w:uiPriority w:val="99"/>
    <w:unhideWhenUsed/>
    <w:rsid w:val="00FF1E5D"/>
    <w:rPr>
      <w:color w:val="0000FF" w:themeColor="hyperlink"/>
      <w:u w:val="single"/>
    </w:rPr>
  </w:style>
  <w:style w:type="paragraph" w:styleId="41">
    <w:name w:val="toc 4"/>
    <w:basedOn w:val="a"/>
    <w:next w:val="a"/>
    <w:autoRedefine/>
    <w:uiPriority w:val="39"/>
    <w:unhideWhenUsed/>
    <w:rsid w:val="00312A1F"/>
    <w:pPr>
      <w:spacing w:before="0" w:after="100" w:line="276" w:lineRule="auto"/>
      <w:ind w:left="660" w:firstLine="0"/>
      <w:contextualSpacing w:val="0"/>
      <w:jc w:val="left"/>
    </w:pPr>
    <w:rPr>
      <w:rFonts w:asciiTheme="minorHAnsi" w:eastAsiaTheme="minorEastAsia" w:hAnsiTheme="minorHAnsi"/>
      <w:sz w:val="22"/>
      <w:lang w:eastAsia="ru-RU"/>
    </w:rPr>
  </w:style>
  <w:style w:type="paragraph" w:styleId="51">
    <w:name w:val="toc 5"/>
    <w:basedOn w:val="a"/>
    <w:next w:val="a"/>
    <w:autoRedefine/>
    <w:uiPriority w:val="39"/>
    <w:unhideWhenUsed/>
    <w:rsid w:val="00312A1F"/>
    <w:pPr>
      <w:spacing w:before="0" w:after="100" w:line="276" w:lineRule="auto"/>
      <w:ind w:left="880" w:firstLine="0"/>
      <w:contextualSpacing w:val="0"/>
      <w:jc w:val="left"/>
    </w:pPr>
    <w:rPr>
      <w:rFonts w:asciiTheme="minorHAnsi" w:eastAsiaTheme="minorEastAsia" w:hAnsiTheme="minorHAnsi"/>
      <w:sz w:val="22"/>
      <w:lang w:eastAsia="ru-RU"/>
    </w:rPr>
  </w:style>
  <w:style w:type="paragraph" w:styleId="61">
    <w:name w:val="toc 6"/>
    <w:basedOn w:val="a"/>
    <w:next w:val="a"/>
    <w:autoRedefine/>
    <w:uiPriority w:val="39"/>
    <w:unhideWhenUsed/>
    <w:rsid w:val="00312A1F"/>
    <w:pPr>
      <w:spacing w:before="0" w:after="100" w:line="276" w:lineRule="auto"/>
      <w:ind w:left="1100" w:firstLine="0"/>
      <w:contextualSpacing w:val="0"/>
      <w:jc w:val="left"/>
    </w:pPr>
    <w:rPr>
      <w:rFonts w:asciiTheme="minorHAnsi" w:eastAsiaTheme="minorEastAsia" w:hAnsiTheme="minorHAnsi"/>
      <w:sz w:val="22"/>
      <w:lang w:eastAsia="ru-RU"/>
    </w:rPr>
  </w:style>
  <w:style w:type="paragraph" w:styleId="71">
    <w:name w:val="toc 7"/>
    <w:basedOn w:val="a"/>
    <w:next w:val="a"/>
    <w:autoRedefine/>
    <w:uiPriority w:val="39"/>
    <w:unhideWhenUsed/>
    <w:rsid w:val="00312A1F"/>
    <w:pPr>
      <w:spacing w:before="0" w:after="100" w:line="276" w:lineRule="auto"/>
      <w:ind w:left="1320" w:firstLine="0"/>
      <w:contextualSpacing w:val="0"/>
      <w:jc w:val="left"/>
    </w:pPr>
    <w:rPr>
      <w:rFonts w:asciiTheme="minorHAnsi" w:eastAsiaTheme="minorEastAsia" w:hAnsiTheme="minorHAnsi"/>
      <w:sz w:val="22"/>
      <w:lang w:eastAsia="ru-RU"/>
    </w:rPr>
  </w:style>
  <w:style w:type="paragraph" w:styleId="81">
    <w:name w:val="toc 8"/>
    <w:basedOn w:val="a"/>
    <w:next w:val="a"/>
    <w:autoRedefine/>
    <w:uiPriority w:val="39"/>
    <w:unhideWhenUsed/>
    <w:rsid w:val="00312A1F"/>
    <w:pPr>
      <w:spacing w:before="0" w:after="100" w:line="276" w:lineRule="auto"/>
      <w:ind w:left="1540" w:firstLine="0"/>
      <w:contextualSpacing w:val="0"/>
      <w:jc w:val="left"/>
    </w:pPr>
    <w:rPr>
      <w:rFonts w:asciiTheme="minorHAnsi" w:eastAsiaTheme="minorEastAsia" w:hAnsiTheme="minorHAnsi"/>
      <w:sz w:val="22"/>
      <w:lang w:eastAsia="ru-RU"/>
    </w:rPr>
  </w:style>
  <w:style w:type="paragraph" w:styleId="91">
    <w:name w:val="toc 9"/>
    <w:basedOn w:val="a"/>
    <w:next w:val="a"/>
    <w:autoRedefine/>
    <w:uiPriority w:val="39"/>
    <w:unhideWhenUsed/>
    <w:rsid w:val="00312A1F"/>
    <w:pPr>
      <w:spacing w:before="0" w:after="100" w:line="276" w:lineRule="auto"/>
      <w:ind w:left="1760" w:firstLine="0"/>
      <w:contextualSpacing w:val="0"/>
      <w:jc w:val="left"/>
    </w:pPr>
    <w:rPr>
      <w:rFonts w:asciiTheme="minorHAnsi" w:eastAsiaTheme="minorEastAsia" w:hAnsiTheme="minorHAnsi"/>
      <w:sz w:val="22"/>
      <w:lang w:eastAsia="ru-RU"/>
    </w:rPr>
  </w:style>
  <w:style w:type="paragraph" w:styleId="ac">
    <w:name w:val="No Spacing"/>
    <w:link w:val="ad"/>
    <w:uiPriority w:val="1"/>
    <w:qFormat/>
    <w:rsid w:val="0039383D"/>
    <w:pPr>
      <w:spacing w:after="0" w:line="240" w:lineRule="auto"/>
    </w:pPr>
    <w:rPr>
      <w:rFonts w:eastAsiaTheme="minorEastAsia"/>
    </w:rPr>
  </w:style>
  <w:style w:type="character" w:customStyle="1" w:styleId="ad">
    <w:name w:val="Без интервала Знак"/>
    <w:basedOn w:val="a0"/>
    <w:link w:val="ac"/>
    <w:uiPriority w:val="1"/>
    <w:rsid w:val="0039383D"/>
    <w:rPr>
      <w:rFonts w:eastAsiaTheme="minorEastAsia"/>
    </w:rPr>
  </w:style>
  <w:style w:type="paragraph" w:styleId="ae">
    <w:name w:val="header"/>
    <w:basedOn w:val="a"/>
    <w:link w:val="af"/>
    <w:unhideWhenUsed/>
    <w:rsid w:val="0039383D"/>
    <w:pPr>
      <w:tabs>
        <w:tab w:val="center" w:pos="4677"/>
        <w:tab w:val="right" w:pos="9355"/>
      </w:tabs>
      <w:spacing w:before="0" w:after="0"/>
    </w:pPr>
  </w:style>
  <w:style w:type="character" w:customStyle="1" w:styleId="af">
    <w:name w:val="Верхний колонтитул Знак"/>
    <w:basedOn w:val="a0"/>
    <w:link w:val="ae"/>
    <w:rsid w:val="0039383D"/>
    <w:rPr>
      <w:rFonts w:ascii="Times New Roman" w:hAnsi="Times New Roman"/>
      <w:sz w:val="24"/>
    </w:rPr>
  </w:style>
  <w:style w:type="paragraph" w:styleId="af0">
    <w:name w:val="footer"/>
    <w:basedOn w:val="a"/>
    <w:link w:val="af1"/>
    <w:unhideWhenUsed/>
    <w:rsid w:val="0039383D"/>
    <w:pPr>
      <w:tabs>
        <w:tab w:val="center" w:pos="4677"/>
        <w:tab w:val="right" w:pos="9355"/>
      </w:tabs>
      <w:spacing w:before="0" w:after="0"/>
    </w:pPr>
  </w:style>
  <w:style w:type="character" w:customStyle="1" w:styleId="af1">
    <w:name w:val="Нижний колонтитул Знак"/>
    <w:basedOn w:val="a0"/>
    <w:link w:val="af0"/>
    <w:rsid w:val="0039383D"/>
    <w:rPr>
      <w:rFonts w:ascii="Times New Roman" w:hAnsi="Times New Roman"/>
      <w:sz w:val="24"/>
    </w:rPr>
  </w:style>
  <w:style w:type="paragraph" w:styleId="af2">
    <w:name w:val="List Paragraph"/>
    <w:basedOn w:val="a"/>
    <w:uiPriority w:val="34"/>
    <w:qFormat/>
    <w:rsid w:val="00866425"/>
    <w:pPr>
      <w:ind w:left="720"/>
    </w:pPr>
  </w:style>
  <w:style w:type="character" w:customStyle="1" w:styleId="aa">
    <w:name w:val="Текст сноски Знак"/>
    <w:basedOn w:val="a0"/>
    <w:link w:val="a9"/>
    <w:semiHidden/>
    <w:rsid w:val="00377652"/>
    <w:rPr>
      <w:rFonts w:ascii="Times New Roman" w:hAnsi="Times New Roman"/>
      <w:sz w:val="20"/>
      <w:szCs w:val="20"/>
    </w:rPr>
  </w:style>
  <w:style w:type="character" w:styleId="af3">
    <w:name w:val="footnote reference"/>
    <w:basedOn w:val="a0"/>
    <w:semiHidden/>
    <w:unhideWhenUsed/>
    <w:rsid w:val="00377652"/>
    <w:rPr>
      <w:vertAlign w:val="superscript"/>
    </w:rPr>
  </w:style>
  <w:style w:type="character" w:customStyle="1" w:styleId="12">
    <w:name w:val="Основной текст Знак1"/>
    <w:basedOn w:val="a0"/>
    <w:semiHidden/>
    <w:rsid w:val="003355D5"/>
    <w:rPr>
      <w:rFonts w:ascii="Times New Roman" w:hAnsi="Times New Roman"/>
      <w:sz w:val="24"/>
    </w:rPr>
  </w:style>
  <w:style w:type="character" w:customStyle="1" w:styleId="Bodytext211pt">
    <w:name w:val="Body text (2) + 11 pt"/>
    <w:basedOn w:val="a0"/>
    <w:rsid w:val="003355D5"/>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Bodytext2">
    <w:name w:val="Body text (2)_"/>
    <w:basedOn w:val="a0"/>
    <w:link w:val="Bodytext20"/>
    <w:rsid w:val="003355D5"/>
    <w:rPr>
      <w:rFonts w:ascii="Times New Roman" w:eastAsia="Times New Roman" w:hAnsi="Times New Roman" w:cs="Times New Roman"/>
      <w:b/>
      <w:bCs/>
      <w:sz w:val="26"/>
      <w:szCs w:val="26"/>
      <w:shd w:val="clear" w:color="auto" w:fill="FFFFFF"/>
    </w:rPr>
  </w:style>
  <w:style w:type="paragraph" w:customStyle="1" w:styleId="Bodytext20">
    <w:name w:val="Body text (2)"/>
    <w:basedOn w:val="a"/>
    <w:link w:val="Bodytext2"/>
    <w:rsid w:val="003355D5"/>
    <w:pPr>
      <w:widowControl w:val="0"/>
      <w:shd w:val="clear" w:color="auto" w:fill="FFFFFF"/>
      <w:spacing w:before="420" w:after="240" w:line="322" w:lineRule="exact"/>
      <w:ind w:firstLine="0"/>
      <w:contextualSpacing w:val="0"/>
    </w:pPr>
    <w:rPr>
      <w:rFonts w:eastAsia="Times New Roman" w:cs="Times New Roman"/>
      <w:b/>
      <w:bCs/>
      <w:sz w:val="26"/>
      <w:szCs w:val="26"/>
    </w:rPr>
  </w:style>
  <w:style w:type="character" w:customStyle="1" w:styleId="Bodytext212pt">
    <w:name w:val="Body text (2) + 12 pt"/>
    <w:basedOn w:val="Bodytext2"/>
    <w:rsid w:val="003355D5"/>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en-US" w:eastAsia="en-US" w:bidi="en-US"/>
    </w:rPr>
  </w:style>
  <w:style w:type="table" w:styleId="af4">
    <w:name w:val="Table Grid"/>
    <w:basedOn w:val="a1"/>
    <w:uiPriority w:val="39"/>
    <w:rsid w:val="00035A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366157">
      <w:bodyDiv w:val="1"/>
      <w:marLeft w:val="0"/>
      <w:marRight w:val="0"/>
      <w:marTop w:val="0"/>
      <w:marBottom w:val="0"/>
      <w:divBdr>
        <w:top w:val="none" w:sz="0" w:space="0" w:color="auto"/>
        <w:left w:val="none" w:sz="0" w:space="0" w:color="auto"/>
        <w:bottom w:val="none" w:sz="0" w:space="0" w:color="auto"/>
        <w:right w:val="none" w:sz="0" w:space="0" w:color="auto"/>
      </w:divBdr>
    </w:div>
    <w:div w:id="691152435">
      <w:bodyDiv w:val="1"/>
      <w:marLeft w:val="0"/>
      <w:marRight w:val="0"/>
      <w:marTop w:val="0"/>
      <w:marBottom w:val="0"/>
      <w:divBdr>
        <w:top w:val="none" w:sz="0" w:space="0" w:color="auto"/>
        <w:left w:val="none" w:sz="0" w:space="0" w:color="auto"/>
        <w:bottom w:val="none" w:sz="0" w:space="0" w:color="auto"/>
        <w:right w:val="none" w:sz="0" w:space="0" w:color="auto"/>
      </w:divBdr>
    </w:div>
    <w:div w:id="809903158">
      <w:bodyDiv w:val="1"/>
      <w:marLeft w:val="0"/>
      <w:marRight w:val="0"/>
      <w:marTop w:val="0"/>
      <w:marBottom w:val="0"/>
      <w:divBdr>
        <w:top w:val="none" w:sz="0" w:space="0" w:color="auto"/>
        <w:left w:val="none" w:sz="0" w:space="0" w:color="auto"/>
        <w:bottom w:val="none" w:sz="0" w:space="0" w:color="auto"/>
        <w:right w:val="none" w:sz="0" w:space="0" w:color="auto"/>
      </w:divBdr>
    </w:div>
    <w:div w:id="1479376844">
      <w:bodyDiv w:val="1"/>
      <w:marLeft w:val="0"/>
      <w:marRight w:val="0"/>
      <w:marTop w:val="0"/>
      <w:marBottom w:val="0"/>
      <w:divBdr>
        <w:top w:val="none" w:sz="0" w:space="0" w:color="auto"/>
        <w:left w:val="none" w:sz="0" w:space="0" w:color="auto"/>
        <w:bottom w:val="none" w:sz="0" w:space="0" w:color="auto"/>
        <w:right w:val="none" w:sz="0" w:space="0" w:color="auto"/>
      </w:divBdr>
    </w:div>
    <w:div w:id="1592084677">
      <w:bodyDiv w:val="1"/>
      <w:marLeft w:val="0"/>
      <w:marRight w:val="0"/>
      <w:marTop w:val="0"/>
      <w:marBottom w:val="0"/>
      <w:divBdr>
        <w:top w:val="none" w:sz="0" w:space="0" w:color="auto"/>
        <w:left w:val="none" w:sz="0" w:space="0" w:color="auto"/>
        <w:bottom w:val="none" w:sz="0" w:space="0" w:color="auto"/>
        <w:right w:val="none" w:sz="0" w:space="0" w:color="auto"/>
      </w:divBdr>
    </w:div>
    <w:div w:id="2046787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jpeg"/><Relationship Id="rId39" Type="http://schemas.openxmlformats.org/officeDocument/2006/relationships/hyperlink" Target="https://ru.wikipedia.org/wiki/%D0%A1%D0%BE%D0%B1%D0%BE%D0%BB%D0%B5%D0%B2%D1%81%D0%BA%D0%B8%D0%B9_%D1%80%D0%B0%D0%B9%D0%BE%D0%BD" TargetMode="External"/><Relationship Id="rId21" Type="http://schemas.openxmlformats.org/officeDocument/2006/relationships/image" Target="media/image11.emf"/><Relationship Id="rId34" Type="http://schemas.openxmlformats.org/officeDocument/2006/relationships/hyperlink" Target="https://ru.wikipedia.org/wiki/%D0%95%D0%BB%D0%B8%D0%B7%D0%BE%D0%B2%D1%81%D0%BA%D0%B8%D0%B9_%D1%80%D0%B0%D0%B9%D0%BE%D0%BD" TargetMode="External"/><Relationship Id="rId42" Type="http://schemas.openxmlformats.org/officeDocument/2006/relationships/hyperlink" Target="https://ru.wikipedia.org/wiki/%D0%A3%D1%81%D1%82%D1%8C-%D0%9A%D0%B0%D0%BC%D1%87%D0%B0%D1%82%D1%81%D0%BA%D0%B8%D0%B9_%D1%80%D0%B0%D0%B9%D0%BE%D0%BD" TargetMode="External"/><Relationship Id="rId47" Type="http://schemas.openxmlformats.org/officeDocument/2006/relationships/hyperlink" Target="http://investkamchatka.ru/icouncil/icouncilgroops/" TargetMode="External"/><Relationship Id="rId50" Type="http://schemas.openxmlformats.org/officeDocument/2006/relationships/hyperlink" Target="http://investkamchatka.ru/icouncil/icouncilgroops/" TargetMode="External"/><Relationship Id="rId55" Type="http://schemas.openxmlformats.org/officeDocument/2006/relationships/chart" Target="charts/chart2.xml"/><Relationship Id="rId63" Type="http://schemas.openxmlformats.org/officeDocument/2006/relationships/chart" Target="charts/chart3.xml"/><Relationship Id="rId68"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ildkamchatka.ru/ru/about.html" TargetMode="External"/><Relationship Id="rId24" Type="http://schemas.openxmlformats.org/officeDocument/2006/relationships/image" Target="media/image14.emf"/><Relationship Id="rId32" Type="http://schemas.openxmlformats.org/officeDocument/2006/relationships/hyperlink" Target="https://ru.wikipedia.org/wiki/%D0%90%D0%BB%D0%B5%D1%83%D1%82%D1%81%D0%BA%D0%B8%D0%B9_%D1%80%D0%B0%D0%B9%D0%BE%D0%BD" TargetMode="External"/><Relationship Id="rId37" Type="http://schemas.openxmlformats.org/officeDocument/2006/relationships/hyperlink" Target="https://ru.wikipedia.org/wiki/%D0%9E%D0%BB%D1%8E%D1%82%D0%BE%D1%80%D1%81%D0%BA%D0%B8%D0%B9_%D1%80%D0%B0%D0%B9%D0%BE%D0%BD" TargetMode="External"/><Relationship Id="rId40" Type="http://schemas.openxmlformats.org/officeDocument/2006/relationships/hyperlink" Target="https://ru.wikipedia.org/wiki/%D0%A2%D0%B8%D0%B3%D0%B8%D0%BB%D1%8C%D1%81%D0%BA%D0%B8%D0%B9_%D1%80%D0%B0%D0%B9%D0%BE%D0%BD" TargetMode="External"/><Relationship Id="rId45" Type="http://schemas.openxmlformats.org/officeDocument/2006/relationships/hyperlink" Target="http://investkamchatka.ru/icouncil/icouncilgroops/" TargetMode="External"/><Relationship Id="rId53" Type="http://schemas.openxmlformats.org/officeDocument/2006/relationships/image" Target="media/image23.png"/><Relationship Id="rId58" Type="http://schemas.openxmlformats.org/officeDocument/2006/relationships/footer" Target="footer1.xml"/><Relationship Id="rId66"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jpeg"/><Relationship Id="rId36" Type="http://schemas.openxmlformats.org/officeDocument/2006/relationships/hyperlink" Target="https://ru.wikipedia.org/wiki/%D0%9C%D0%B8%D0%BB%D1%8C%D0%BA%D0%BE%D0%B2%D1%81%D0%BA%D0%B8%D0%B9_%D1%80%D0%B0%D0%B9%D0%BE%D0%BD" TargetMode="External"/><Relationship Id="rId49" Type="http://schemas.openxmlformats.org/officeDocument/2006/relationships/hyperlink" Target="http://investkamchatka.ru/icouncil/icouncilgroops/" TargetMode="External"/><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hyperlink" Target="http://vulcanikamchatki.ru/territory/south-kamchatsky/flora/default.aspx" TargetMode="Externa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hyperlink" Target="http://investkamchatka.ru/icouncil/icouncilgroops/" TargetMode="External"/><Relationship Id="rId52" Type="http://schemas.openxmlformats.org/officeDocument/2006/relationships/hyperlink" Target="http://investkamchatka.ru/icouncil/icouncilgroops/" TargetMode="External"/><Relationship Id="rId60" Type="http://schemas.openxmlformats.org/officeDocument/2006/relationships/header" Target="header3.xml"/><Relationship Id="rId65"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JPG"/><Relationship Id="rId30" Type="http://schemas.openxmlformats.org/officeDocument/2006/relationships/image" Target="media/image20.emf"/><Relationship Id="rId35" Type="http://schemas.openxmlformats.org/officeDocument/2006/relationships/hyperlink" Target="https://ru.wikipedia.org/wiki/%D0%9A%D0%B0%D1%80%D0%B0%D0%B3%D0%B8%D0%BD%D1%81%D0%BA%D0%B8%D0%B9_%D1%80%D0%B0%D0%B9%D0%BE%D0%BD" TargetMode="External"/><Relationship Id="rId43" Type="http://schemas.openxmlformats.org/officeDocument/2006/relationships/image" Target="media/image22.png"/><Relationship Id="rId48" Type="http://schemas.openxmlformats.org/officeDocument/2006/relationships/hyperlink" Target="http://investkamchatka.ru/icouncil/icouncilgroops/" TargetMode="External"/><Relationship Id="rId56" Type="http://schemas.openxmlformats.org/officeDocument/2006/relationships/header" Target="header1.xml"/><Relationship Id="rId64" Type="http://schemas.openxmlformats.org/officeDocument/2006/relationships/image" Target="media/image25.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investkamchatka.ru/icouncil/icouncilgroops/" TargetMode="External"/><Relationship Id="rId3" Type="http://schemas.openxmlformats.org/officeDocument/2006/relationships/styles" Target="styles.xml"/><Relationship Id="rId12" Type="http://schemas.openxmlformats.org/officeDocument/2006/relationships/hyperlink" Target="http://pacificinfo.ru/data/cdrom/kis/html/4_3_5.html" TargetMode="Externa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hyperlink" Target="https://ru.wikipedia.org/wiki/%D0%91%D1%8B%D1%81%D1%82%D1%80%D0%B8%D0%BD%D1%81%D0%BA%D0%B8%D0%B9_%D1%80%D0%B0%D0%B9%D0%BE%D0%BD" TargetMode="External"/><Relationship Id="rId38" Type="http://schemas.openxmlformats.org/officeDocument/2006/relationships/hyperlink" Target="https://ru.wikipedia.org/wiki/%D0%9F%D0%B5%D0%BD%D0%B6%D0%B8%D0%BD%D1%81%D0%BA%D0%B8%D0%B9_%D1%80%D0%B0%D0%B9%D0%BE%D0%BD" TargetMode="External"/><Relationship Id="rId46" Type="http://schemas.openxmlformats.org/officeDocument/2006/relationships/hyperlink" Target="http://investkamchatka.ru/icouncil/icouncilgroops/" TargetMode="External"/><Relationship Id="rId59" Type="http://schemas.openxmlformats.org/officeDocument/2006/relationships/footer" Target="footer2.xml"/><Relationship Id="rId67" Type="http://schemas.openxmlformats.org/officeDocument/2006/relationships/header" Target="header4.xml"/><Relationship Id="rId20" Type="http://schemas.openxmlformats.org/officeDocument/2006/relationships/image" Target="media/image10.emf"/><Relationship Id="rId41" Type="http://schemas.openxmlformats.org/officeDocument/2006/relationships/hyperlink" Target="https://ru.wikipedia.org/wiki/%D0%A3%D1%81%D1%82%D1%8C-%D0%91%D0%BE%D0%BB%D1%8C%D1%88%D0%B5%D1%80%D0%B5%D1%86%D0%BA%D0%B8%D0%B9_%D1%80%D0%B0%D0%B9%D0%BE%D0%BD" TargetMode="External"/><Relationship Id="rId54" Type="http://schemas.openxmlformats.org/officeDocument/2006/relationships/chart" Target="charts/chart1.xml"/><Relationship Id="rId62" Type="http://schemas.openxmlformats.org/officeDocument/2006/relationships/image" Target="media/image24.png"/><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atlaspacket.vsegei.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normalizeH="0" baseline="0">
                <a:solidFill>
                  <a:schemeClr val="dk1">
                    <a:lumMod val="50000"/>
                    <a:lumOff val="50000"/>
                  </a:schemeClr>
                </a:solidFill>
                <a:latin typeface="+mj-lt"/>
                <a:ea typeface="+mj-ea"/>
                <a:cs typeface="+mj-cs"/>
              </a:defRPr>
            </a:pPr>
            <a:r>
              <a:rPr lang="ru-RU" sz="1200" b="0" cap="none" spc="0">
                <a:ln w="0"/>
                <a:solidFill>
                  <a:schemeClr val="tx1"/>
                </a:solidFill>
                <a:effectLst>
                  <a:outerShdw blurRad="38100" dist="19050" dir="2700000" algn="tl" rotWithShape="0">
                    <a:schemeClr val="dk1">
                      <a:alpha val="40000"/>
                    </a:schemeClr>
                  </a:outerShdw>
                </a:effectLst>
              </a:rPr>
              <a:t>Производство</a:t>
            </a:r>
            <a:r>
              <a:rPr lang="ru-RU" sz="1200" b="0" cap="none" spc="0" baseline="0">
                <a:ln w="0"/>
                <a:solidFill>
                  <a:schemeClr val="tx1"/>
                </a:solidFill>
                <a:effectLst>
                  <a:outerShdw blurRad="38100" dist="19050" dir="2700000" algn="tl" rotWithShape="0">
                    <a:schemeClr val="dk1">
                      <a:alpha val="40000"/>
                    </a:schemeClr>
                  </a:outerShdw>
                </a:effectLst>
              </a:rPr>
              <a:t> сельскохозяйственной продукции по категориям хозйств, в %</a:t>
            </a:r>
            <a:endParaRPr lang="ru-RU" sz="1200" b="0" cap="none" spc="0">
              <a:ln w="0"/>
              <a:solidFill>
                <a:schemeClr val="tx1"/>
              </a:solidFill>
              <a:effectLst>
                <a:outerShdw blurRad="38100" dist="19050" dir="2700000" algn="tl" rotWithShape="0">
                  <a:schemeClr val="dk1">
                    <a:alpha val="40000"/>
                  </a:schemeClr>
                </a:outerShdw>
              </a:effectLst>
            </a:endParaRPr>
          </a:p>
        </c:rich>
      </c:tx>
      <c:layout>
        <c:manualLayout>
          <c:xMode val="edge"/>
          <c:yMode val="edge"/>
          <c:x val="0.16566379239742182"/>
          <c:y val="3.1523942711096209E-2"/>
        </c:manualLayout>
      </c:layout>
      <c:overlay val="0"/>
      <c:spPr>
        <a:noFill/>
        <a:ln>
          <a:noFill/>
        </a:ln>
        <a:effectLst/>
      </c:spPr>
    </c:title>
    <c:autoTitleDeleted val="0"/>
    <c:plotArea>
      <c:layout>
        <c:manualLayout>
          <c:layoutTarget val="inner"/>
          <c:xMode val="edge"/>
          <c:yMode val="edge"/>
          <c:x val="4.5376209474558678E-2"/>
          <c:y val="0.15378533952214651"/>
          <c:w val="0.39133858267716715"/>
          <c:h val="0.7989005039688547"/>
        </c:manualLayout>
      </c:layout>
      <c:doughnutChart>
        <c:varyColors val="1"/>
        <c:ser>
          <c:idx val="0"/>
          <c:order val="0"/>
          <c:tx>
            <c:strRef>
              <c:f>Лист1!$B$1</c:f>
              <c:strCache>
                <c:ptCount val="1"/>
                <c:pt idx="0">
                  <c:v>Продажи</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C33B-47B5-9885-B8E68B46B518}"/>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C33B-47B5-9885-B8E68B46B518}"/>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C33B-47B5-9885-B8E68B46B518}"/>
              </c:ext>
            </c:extLst>
          </c:dPt>
          <c:dLbls>
            <c:dLbl>
              <c:idx val="0"/>
              <c:layout>
                <c:manualLayout>
                  <c:x val="2.4764735017334862E-3"/>
                  <c:y val="-4.8995590396864715E-3"/>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C33B-47B5-9885-B8E68B46B518}"/>
                </c:ext>
              </c:extLst>
            </c:dLbl>
            <c:dLbl>
              <c:idx val="1"/>
              <c:layout>
                <c:manualLayout>
                  <c:x val="7.6770678553739521E-2"/>
                  <c:y val="-5.8794708476237328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C33B-47B5-9885-B8E68B46B518}"/>
                </c:ext>
              </c:extLst>
            </c:dLbl>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dk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Лист1!$A$2:$A$4</c:f>
              <c:strCache>
                <c:ptCount val="3"/>
                <c:pt idx="0">
                  <c:v>сельскохозяйственные организации</c:v>
                </c:pt>
                <c:pt idx="1">
                  <c:v>крестьянские (фермерские) хозяйства</c:v>
                </c:pt>
                <c:pt idx="2">
                  <c:v>хозяйства населения (ЛПХ)</c:v>
                </c:pt>
              </c:strCache>
            </c:strRef>
          </c:cat>
          <c:val>
            <c:numRef>
              <c:f>Лист1!$B$2:$B$4</c:f>
              <c:numCache>
                <c:formatCode>0.0</c:formatCode>
                <c:ptCount val="3"/>
                <c:pt idx="0">
                  <c:v>38.4</c:v>
                </c:pt>
                <c:pt idx="1">
                  <c:v>13.2</c:v>
                </c:pt>
                <c:pt idx="2">
                  <c:v>48.4</c:v>
                </c:pt>
              </c:numCache>
            </c:numRef>
          </c:val>
          <c:extLst>
            <c:ext xmlns:c16="http://schemas.microsoft.com/office/drawing/2014/chart" uri="{C3380CC4-5D6E-409C-BE32-E72D297353CC}">
              <c16:uniqueId val="{00000000-E4AD-4672-A708-6FF88CA63B76}"/>
            </c:ext>
          </c:extLst>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r"/>
      <c:layout>
        <c:manualLayout>
          <c:xMode val="edge"/>
          <c:yMode val="edge"/>
          <c:x val="0.55390892817446868"/>
          <c:y val="0.24305585197000171"/>
          <c:w val="0.43123223081513029"/>
          <c:h val="0.72412512007777574"/>
        </c:manualLayout>
      </c:layout>
      <c:overlay val="0"/>
      <c:spPr>
        <a:solidFill>
          <a:schemeClr val="lt1">
            <a:alpha val="50000"/>
          </a:schemeClr>
        </a:solid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ru-RU"/>
        </a:p>
      </c:txPr>
    </c:legend>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normalizeH="0" baseline="0">
                <a:solidFill>
                  <a:schemeClr val="dk1">
                    <a:lumMod val="50000"/>
                    <a:lumOff val="50000"/>
                  </a:schemeClr>
                </a:solidFill>
                <a:latin typeface="+mj-lt"/>
                <a:ea typeface="+mj-ea"/>
                <a:cs typeface="+mj-cs"/>
              </a:defRPr>
            </a:pPr>
            <a:r>
              <a:rPr lang="ru-RU" sz="1200" b="0" i="0" u="none" strike="noStrike" normalizeH="0" baseline="0">
                <a:solidFill>
                  <a:schemeClr val="tx1"/>
                </a:solidFill>
                <a:effectLst/>
              </a:rPr>
              <a:t>Структура посевных площадей (все категории хозяйств) в %</a:t>
            </a:r>
            <a:endParaRPr lang="ru-RU" sz="1200" b="0">
              <a:solidFill>
                <a:schemeClr val="tx1"/>
              </a:solidFill>
            </a:endParaRPr>
          </a:p>
        </c:rich>
      </c:tx>
      <c:layout>
        <c:manualLayout>
          <c:xMode val="edge"/>
          <c:yMode val="edge"/>
          <c:x val="0.10392356322691355"/>
          <c:y val="1.9358555790282459E-3"/>
        </c:manualLayout>
      </c:layout>
      <c:overlay val="0"/>
      <c:spPr>
        <a:noFill/>
        <a:ln>
          <a:noFill/>
        </a:ln>
        <a:effectLst/>
      </c:spPr>
    </c:title>
    <c:autoTitleDeleted val="0"/>
    <c:plotArea>
      <c:layout>
        <c:manualLayout>
          <c:layoutTarget val="inner"/>
          <c:xMode val="edge"/>
          <c:yMode val="edge"/>
          <c:x val="9.5384287441440979E-2"/>
          <c:y val="0.20465023050711631"/>
          <c:w val="0.41008472824964048"/>
          <c:h val="0.79534976949288461"/>
        </c:manualLayout>
      </c:layout>
      <c:doughnutChart>
        <c:varyColors val="1"/>
        <c:ser>
          <c:idx val="0"/>
          <c:order val="0"/>
          <c:tx>
            <c:strRef>
              <c:f>Лист1!$B$1</c:f>
              <c:strCache>
                <c:ptCount val="1"/>
                <c:pt idx="0">
                  <c:v>Продажи</c:v>
                </c:pt>
              </c:strCache>
            </c:strRef>
          </c:tx>
          <c:dPt>
            <c:idx val="0"/>
            <c:bubble3D val="0"/>
            <c:explosion val="23"/>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01-6B94-4713-AD2E-132B97E11D8C}"/>
              </c:ext>
            </c:extLst>
          </c:dPt>
          <c:dPt>
            <c:idx val="1"/>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3-6B94-4713-AD2E-132B97E11D8C}"/>
              </c:ext>
            </c:extLst>
          </c:dPt>
          <c:dPt>
            <c:idx val="2"/>
            <c:bubble3D val="0"/>
            <c:spPr>
              <a:solidFill>
                <a:srgbClr val="00B050"/>
              </a:solidFill>
              <a:ln w="19050">
                <a:solidFill>
                  <a:schemeClr val="lt1"/>
                </a:solidFill>
              </a:ln>
              <a:effectLst/>
            </c:spPr>
            <c:extLst>
              <c:ext xmlns:c16="http://schemas.microsoft.com/office/drawing/2014/chart" uri="{C3380CC4-5D6E-409C-BE32-E72D297353CC}">
                <c16:uniqueId val="{00000005-6B94-4713-AD2E-132B97E11D8C}"/>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6B94-4713-AD2E-132B97E11D8C}"/>
              </c:ext>
            </c:extLst>
          </c:dPt>
          <c:dLbls>
            <c:dLbl>
              <c:idx val="2"/>
              <c:layout>
                <c:manualLayout>
                  <c:x val="-7.8598167032399691E-2"/>
                  <c:y val="-0.1004552757901460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B94-4713-AD2E-132B97E11D8C}"/>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Лист1!$A$2:$A$5</c:f>
              <c:strCache>
                <c:ptCount val="4"/>
                <c:pt idx="0">
                  <c:v>Зерновые и зернобобовые</c:v>
                </c:pt>
                <c:pt idx="1">
                  <c:v>Картофель</c:v>
                </c:pt>
                <c:pt idx="2">
                  <c:v>Овощи</c:v>
                </c:pt>
                <c:pt idx="3">
                  <c:v>Кормовые культуры</c:v>
                </c:pt>
              </c:strCache>
            </c:strRef>
          </c:cat>
          <c:val>
            <c:numRef>
              <c:f>Лист1!$B$2:$B$5</c:f>
              <c:numCache>
                <c:formatCode>0.0</c:formatCode>
                <c:ptCount val="4"/>
                <c:pt idx="0">
                  <c:v>1</c:v>
                </c:pt>
                <c:pt idx="1">
                  <c:v>12</c:v>
                </c:pt>
                <c:pt idx="2">
                  <c:v>3</c:v>
                </c:pt>
                <c:pt idx="3" formatCode="General">
                  <c:v>84</c:v>
                </c:pt>
              </c:numCache>
            </c:numRef>
          </c:val>
          <c:extLst>
            <c:ext xmlns:c16="http://schemas.microsoft.com/office/drawing/2014/chart" uri="{C3380CC4-5D6E-409C-BE32-E72D297353CC}">
              <c16:uniqueId val="{00000008-6B94-4713-AD2E-132B97E11D8C}"/>
            </c:ext>
          </c:extLst>
        </c:ser>
        <c:dLbls>
          <c:showLegendKey val="0"/>
          <c:showVal val="0"/>
          <c:showCatName val="0"/>
          <c:showSerName val="0"/>
          <c:showPercent val="0"/>
          <c:showBubbleSize val="0"/>
          <c:showLeaderLines val="1"/>
        </c:dLbls>
        <c:firstSliceAng val="248"/>
        <c:holeSize val="70"/>
      </c:doughnutChart>
      <c:spPr>
        <a:noFill/>
        <a:ln>
          <a:noFill/>
        </a:ln>
        <a:effectLst/>
      </c:spPr>
    </c:plotArea>
    <c:legend>
      <c:legendPos val="r"/>
      <c:legendEntry>
        <c:idx val="0"/>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ru-RU"/>
          </a:p>
        </c:txPr>
      </c:legendEntry>
      <c:legendEntry>
        <c:idx val="1"/>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ru-RU"/>
          </a:p>
        </c:txPr>
      </c:legendEntry>
      <c:legendEntry>
        <c:idx val="2"/>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ru-RU"/>
          </a:p>
        </c:txPr>
      </c:legendEntry>
      <c:legendEntry>
        <c:idx val="3"/>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ru-RU"/>
          </a:p>
        </c:txPr>
      </c:legendEntry>
      <c:layout>
        <c:manualLayout>
          <c:xMode val="edge"/>
          <c:yMode val="edge"/>
          <c:x val="0.65081286723846465"/>
          <c:y val="0.15056431235331921"/>
          <c:w val="0.33529817607269163"/>
          <c:h val="0.78291895713877868"/>
        </c:manualLayout>
      </c:layout>
      <c:overlay val="0"/>
      <c:spPr>
        <a:solidFill>
          <a:schemeClr val="lt1">
            <a:alpha val="50000"/>
          </a:schemeClr>
        </a:solidFill>
        <a:ln w="0">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180"/>
      <c:rAngAx val="0"/>
      <c:perspective val="0"/>
    </c:view3D>
    <c:floor>
      <c:thickness val="0"/>
    </c:floor>
    <c:sideWall>
      <c:thickness val="0"/>
    </c:sideWall>
    <c:backWall>
      <c:thickness val="0"/>
    </c:backWall>
    <c:plotArea>
      <c:layout>
        <c:manualLayout>
          <c:layoutTarget val="inner"/>
          <c:xMode val="edge"/>
          <c:yMode val="edge"/>
          <c:x val="0.24681528662420499"/>
          <c:y val="2.1201413427562089E-2"/>
          <c:w val="0.51910828025477762"/>
          <c:h val="0.45583038869257952"/>
        </c:manualLayout>
      </c:layout>
      <c:pie3DChart>
        <c:varyColors val="1"/>
        <c:ser>
          <c:idx val="0"/>
          <c:order val="0"/>
          <c:spPr>
            <a:solidFill>
              <a:srgbClr val="9999FF"/>
            </a:solidFill>
            <a:ln w="11186">
              <a:solidFill>
                <a:srgbClr val="000000"/>
              </a:solidFill>
              <a:prstDash val="solid"/>
            </a:ln>
          </c:spPr>
          <c:dPt>
            <c:idx val="0"/>
            <c:bubble3D val="0"/>
            <c:spPr>
              <a:solidFill>
                <a:srgbClr val="CCCCFF"/>
              </a:solidFill>
              <a:ln w="5608">
                <a:solidFill>
                  <a:srgbClr val="000000"/>
                </a:solidFill>
                <a:prstDash val="solid"/>
              </a:ln>
            </c:spPr>
            <c:extLst>
              <c:ext xmlns:c16="http://schemas.microsoft.com/office/drawing/2014/chart" uri="{C3380CC4-5D6E-409C-BE32-E72D297353CC}">
                <c16:uniqueId val="{00000000-32AC-4996-9437-7CC21B55CE64}"/>
              </c:ext>
            </c:extLst>
          </c:dPt>
          <c:dPt>
            <c:idx val="1"/>
            <c:bubble3D val="0"/>
            <c:spPr>
              <a:solidFill>
                <a:srgbClr val="FFCC00"/>
              </a:solidFill>
              <a:ln w="5608">
                <a:solidFill>
                  <a:srgbClr val="000000"/>
                </a:solidFill>
                <a:prstDash val="solid"/>
              </a:ln>
            </c:spPr>
            <c:extLst>
              <c:ext xmlns:c16="http://schemas.microsoft.com/office/drawing/2014/chart" uri="{C3380CC4-5D6E-409C-BE32-E72D297353CC}">
                <c16:uniqueId val="{00000001-32AC-4996-9437-7CC21B55CE64}"/>
              </c:ext>
            </c:extLst>
          </c:dPt>
          <c:dPt>
            <c:idx val="2"/>
            <c:bubble3D val="0"/>
            <c:spPr>
              <a:solidFill>
                <a:srgbClr val="FFFFCC"/>
              </a:solidFill>
              <a:ln w="5608">
                <a:solidFill>
                  <a:srgbClr val="000000"/>
                </a:solidFill>
                <a:prstDash val="solid"/>
              </a:ln>
            </c:spPr>
            <c:extLst>
              <c:ext xmlns:c16="http://schemas.microsoft.com/office/drawing/2014/chart" uri="{C3380CC4-5D6E-409C-BE32-E72D297353CC}">
                <c16:uniqueId val="{00000002-32AC-4996-9437-7CC21B55CE64}"/>
              </c:ext>
            </c:extLst>
          </c:dPt>
          <c:dPt>
            <c:idx val="3"/>
            <c:bubble3D val="0"/>
            <c:spPr>
              <a:solidFill>
                <a:srgbClr val="CCFFFF"/>
              </a:solidFill>
              <a:ln w="5608">
                <a:solidFill>
                  <a:srgbClr val="000000"/>
                </a:solidFill>
                <a:prstDash val="solid"/>
              </a:ln>
            </c:spPr>
            <c:extLst>
              <c:ext xmlns:c16="http://schemas.microsoft.com/office/drawing/2014/chart" uri="{C3380CC4-5D6E-409C-BE32-E72D297353CC}">
                <c16:uniqueId val="{00000003-32AC-4996-9437-7CC21B55CE64}"/>
              </c:ext>
            </c:extLst>
          </c:dPt>
          <c:dPt>
            <c:idx val="4"/>
            <c:bubble3D val="0"/>
            <c:spPr>
              <a:solidFill>
                <a:srgbClr val="660066"/>
              </a:solidFill>
              <a:ln w="5608">
                <a:solidFill>
                  <a:srgbClr val="000000"/>
                </a:solidFill>
                <a:prstDash val="solid"/>
              </a:ln>
            </c:spPr>
            <c:extLst>
              <c:ext xmlns:c16="http://schemas.microsoft.com/office/drawing/2014/chart" uri="{C3380CC4-5D6E-409C-BE32-E72D297353CC}">
                <c16:uniqueId val="{00000004-32AC-4996-9437-7CC21B55CE64}"/>
              </c:ext>
            </c:extLst>
          </c:dPt>
          <c:dPt>
            <c:idx val="5"/>
            <c:bubble3D val="0"/>
            <c:spPr>
              <a:solidFill>
                <a:srgbClr val="FF8080"/>
              </a:solidFill>
              <a:ln w="5608">
                <a:solidFill>
                  <a:srgbClr val="000000"/>
                </a:solidFill>
                <a:prstDash val="solid"/>
              </a:ln>
            </c:spPr>
            <c:extLst>
              <c:ext xmlns:c16="http://schemas.microsoft.com/office/drawing/2014/chart" uri="{C3380CC4-5D6E-409C-BE32-E72D297353CC}">
                <c16:uniqueId val="{00000005-32AC-4996-9437-7CC21B55CE64}"/>
              </c:ext>
            </c:extLst>
          </c:dPt>
          <c:dPt>
            <c:idx val="6"/>
            <c:bubble3D val="0"/>
            <c:spPr>
              <a:solidFill>
                <a:srgbClr val="0066CC"/>
              </a:solidFill>
              <a:ln w="5608">
                <a:solidFill>
                  <a:srgbClr val="000000"/>
                </a:solidFill>
                <a:prstDash val="solid"/>
              </a:ln>
            </c:spPr>
            <c:extLst>
              <c:ext xmlns:c16="http://schemas.microsoft.com/office/drawing/2014/chart" uri="{C3380CC4-5D6E-409C-BE32-E72D297353CC}">
                <c16:uniqueId val="{00000006-32AC-4996-9437-7CC21B55CE64}"/>
              </c:ext>
            </c:extLst>
          </c:dPt>
          <c:dPt>
            <c:idx val="7"/>
            <c:bubble3D val="0"/>
            <c:spPr>
              <a:solidFill>
                <a:srgbClr val="CCCCFF"/>
              </a:solidFill>
              <a:ln w="5608">
                <a:solidFill>
                  <a:srgbClr val="000000"/>
                </a:solidFill>
                <a:prstDash val="solid"/>
              </a:ln>
            </c:spPr>
            <c:extLst>
              <c:ext xmlns:c16="http://schemas.microsoft.com/office/drawing/2014/chart" uri="{C3380CC4-5D6E-409C-BE32-E72D297353CC}">
                <c16:uniqueId val="{00000007-32AC-4996-9437-7CC21B55CE64}"/>
              </c:ext>
            </c:extLst>
          </c:dPt>
          <c:dPt>
            <c:idx val="8"/>
            <c:bubble3D val="0"/>
            <c:spPr>
              <a:solidFill>
                <a:srgbClr val="000080"/>
              </a:solidFill>
              <a:ln w="5608">
                <a:solidFill>
                  <a:srgbClr val="000000"/>
                </a:solidFill>
                <a:prstDash val="solid"/>
              </a:ln>
            </c:spPr>
            <c:extLst>
              <c:ext xmlns:c16="http://schemas.microsoft.com/office/drawing/2014/chart" uri="{C3380CC4-5D6E-409C-BE32-E72D297353CC}">
                <c16:uniqueId val="{00000008-32AC-4996-9437-7CC21B55CE64}"/>
              </c:ext>
            </c:extLst>
          </c:dPt>
          <c:dPt>
            <c:idx val="9"/>
            <c:bubble3D val="0"/>
            <c:spPr>
              <a:solidFill>
                <a:srgbClr val="FF00FF"/>
              </a:solidFill>
              <a:ln w="5608">
                <a:solidFill>
                  <a:srgbClr val="000000"/>
                </a:solidFill>
                <a:prstDash val="solid"/>
              </a:ln>
            </c:spPr>
            <c:extLst>
              <c:ext xmlns:c16="http://schemas.microsoft.com/office/drawing/2014/chart" uri="{C3380CC4-5D6E-409C-BE32-E72D297353CC}">
                <c16:uniqueId val="{00000009-32AC-4996-9437-7CC21B55CE64}"/>
              </c:ext>
            </c:extLst>
          </c:dPt>
          <c:cat>
            <c:strRef>
              <c:f>Sheet1!$A$2:$A$12</c:f>
              <c:strCache>
                <c:ptCount val="11"/>
                <c:pt idx="0">
                  <c:v>г. Петропавловск-Камчатский - 50,7%</c:v>
                </c:pt>
                <c:pt idx="1">
                  <c:v>Елизовский р-н - 26,4%</c:v>
                </c:pt>
                <c:pt idx="2">
                  <c:v>г. Вилючинск - 13,5%</c:v>
                </c:pt>
                <c:pt idx="3">
                  <c:v>Мильковский р-н - 1,1%</c:v>
                </c:pt>
                <c:pt idx="4">
                  <c:v>У-Камчатский р-н - 0,9%</c:v>
                </c:pt>
                <c:pt idx="5">
                  <c:v>У-Большерецкий и Соболевский р-ны - 1,5%</c:v>
                </c:pt>
                <c:pt idx="6">
                  <c:v>Быстринский р-н - 0,3%</c:v>
                </c:pt>
                <c:pt idx="7">
                  <c:v>Карагинский р-н - 2,0%</c:v>
                </c:pt>
                <c:pt idx="8">
                  <c:v>Олюторский р-н - 1,5%</c:v>
                </c:pt>
                <c:pt idx="9">
                  <c:v>Пенжинский р-н - 0,7%</c:v>
                </c:pt>
                <c:pt idx="10">
                  <c:v>Тигильский р-н - 1,4%</c:v>
                </c:pt>
              </c:strCache>
            </c:strRef>
          </c:cat>
          <c:val>
            <c:numRef>
              <c:f>Sheet1!$B$2:$B$12</c:f>
              <c:numCache>
                <c:formatCode>General</c:formatCode>
                <c:ptCount val="11"/>
                <c:pt idx="0">
                  <c:v>2265</c:v>
                </c:pt>
                <c:pt idx="1">
                  <c:v>1178</c:v>
                </c:pt>
                <c:pt idx="2">
                  <c:v>605</c:v>
                </c:pt>
                <c:pt idx="3">
                  <c:v>50</c:v>
                </c:pt>
                <c:pt idx="4">
                  <c:v>40</c:v>
                </c:pt>
                <c:pt idx="5">
                  <c:v>66</c:v>
                </c:pt>
                <c:pt idx="6">
                  <c:v>12</c:v>
                </c:pt>
                <c:pt idx="7">
                  <c:v>91</c:v>
                </c:pt>
                <c:pt idx="8">
                  <c:v>65</c:v>
                </c:pt>
                <c:pt idx="9">
                  <c:v>33</c:v>
                </c:pt>
                <c:pt idx="10">
                  <c:v>64</c:v>
                </c:pt>
              </c:numCache>
            </c:numRef>
          </c:val>
          <c:extLst>
            <c:ext xmlns:c16="http://schemas.microsoft.com/office/drawing/2014/chart" uri="{C3380CC4-5D6E-409C-BE32-E72D297353CC}">
              <c16:uniqueId val="{0000000A-32AC-4996-9437-7CC21B55CE64}"/>
            </c:ext>
          </c:extLst>
        </c:ser>
        <c:dLbls>
          <c:showLegendKey val="0"/>
          <c:showVal val="0"/>
          <c:showCatName val="0"/>
          <c:showSerName val="0"/>
          <c:showPercent val="0"/>
          <c:showBubbleSize val="0"/>
          <c:showLeaderLines val="1"/>
        </c:dLbls>
      </c:pie3DChart>
      <c:spPr>
        <a:solidFill>
          <a:srgbClr val="FFFFFF"/>
        </a:solidFill>
        <a:ln w="11186">
          <a:solidFill>
            <a:srgbClr val="FFFFFF"/>
          </a:solidFill>
          <a:prstDash val="solid"/>
        </a:ln>
      </c:spPr>
    </c:plotArea>
    <c:legend>
      <c:legendPos val="b"/>
      <c:layout>
        <c:manualLayout>
          <c:xMode val="edge"/>
          <c:yMode val="edge"/>
          <c:x val="7.7883905211371868E-2"/>
          <c:y val="0.48763261735140345"/>
          <c:w val="0.92018877608502425"/>
          <c:h val="0.46850786508829373"/>
        </c:manualLayout>
      </c:layout>
      <c:overlay val="0"/>
      <c:spPr>
        <a:noFill/>
        <a:ln w="22371">
          <a:noFill/>
        </a:ln>
      </c:spPr>
      <c:txPr>
        <a:bodyPr/>
        <a:lstStyle/>
        <a:p>
          <a:pPr>
            <a:defRPr sz="812"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noFill/>
    <a:ln>
      <a:noFill/>
    </a:ln>
  </c:spPr>
  <c:txPr>
    <a:bodyPr/>
    <a:lstStyle/>
    <a:p>
      <a:pPr>
        <a:defRPr sz="1055" b="1"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106B04-963A-4613-9B2E-EADD2F8A0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328</Pages>
  <Words>143091</Words>
  <Characters>815625</Characters>
  <Application>Microsoft Office Word</Application>
  <DocSecurity>0</DocSecurity>
  <Lines>6796</Lines>
  <Paragraphs>1913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956803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Джи Динамика</cp:lastModifiedBy>
  <cp:revision>6</cp:revision>
  <cp:lastPrinted>2019-06-14T12:22:00Z</cp:lastPrinted>
  <dcterms:created xsi:type="dcterms:W3CDTF">2018-11-11T09:27:00Z</dcterms:created>
  <dcterms:modified xsi:type="dcterms:W3CDTF">2019-06-14T12:23:00Z</dcterms:modified>
</cp:coreProperties>
</file>