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07" w:rsidRPr="00946907" w:rsidRDefault="00946907" w:rsidP="00946907">
      <w:pPr>
        <w:spacing w:line="276" w:lineRule="auto"/>
        <w:rPr>
          <w:rFonts w:eastAsiaTheme="minorHAnsi"/>
          <w:szCs w:val="28"/>
          <w:lang w:eastAsia="en-US"/>
        </w:rPr>
      </w:pPr>
      <w:r w:rsidRPr="0094690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6594B9" wp14:editId="2D0750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907" w:rsidRPr="00946907" w:rsidRDefault="00946907" w:rsidP="00946907">
      <w:pPr>
        <w:spacing w:line="360" w:lineRule="auto"/>
        <w:jc w:val="center"/>
        <w:rPr>
          <w:sz w:val="32"/>
          <w:szCs w:val="32"/>
        </w:rPr>
      </w:pPr>
    </w:p>
    <w:p w:rsidR="00946907" w:rsidRPr="00946907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46907" w:rsidRPr="00946907" w:rsidRDefault="00946907" w:rsidP="009469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46907" w:rsidRPr="00946907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46907">
        <w:rPr>
          <w:b/>
          <w:bCs/>
          <w:sz w:val="32"/>
          <w:szCs w:val="32"/>
        </w:rPr>
        <w:t>П О С Т А Н О В Л Е Н И Е</w:t>
      </w:r>
    </w:p>
    <w:p w:rsidR="00946907" w:rsidRPr="00946907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46907" w:rsidRPr="00946907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46907">
        <w:rPr>
          <w:b/>
          <w:bCs/>
          <w:szCs w:val="28"/>
        </w:rPr>
        <w:t>ПРАВИТЕЛЬСТВА</w:t>
      </w:r>
    </w:p>
    <w:p w:rsidR="00946907" w:rsidRPr="004C0A8C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0A8C">
        <w:rPr>
          <w:b/>
          <w:bCs/>
          <w:szCs w:val="28"/>
        </w:rPr>
        <w:t>КАМЧАТСКОГО КРАЯ</w:t>
      </w:r>
    </w:p>
    <w:p w:rsidR="00946907" w:rsidRPr="004C0A8C" w:rsidRDefault="00946907" w:rsidP="00946907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46907" w:rsidRPr="004C0A8C" w:rsidTr="008709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907" w:rsidRPr="004C0A8C" w:rsidRDefault="00946907" w:rsidP="0094690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4C0A8C">
              <w:rPr>
                <w:rFonts w:eastAsiaTheme="minorHAnsi"/>
                <w:szCs w:val="20"/>
                <w:lang w:val="en-US" w:eastAsia="en-US"/>
              </w:rPr>
              <w:t>[</w:t>
            </w:r>
            <w:r w:rsidRPr="004C0A8C">
              <w:rPr>
                <w:rFonts w:eastAsiaTheme="minorHAnsi"/>
                <w:szCs w:val="20"/>
                <w:lang w:eastAsia="en-US"/>
              </w:rPr>
              <w:t>Д</w:t>
            </w:r>
            <w:r w:rsidRPr="004C0A8C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4C0A8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C0A8C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4C0A8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46907" w:rsidRPr="004C0A8C" w:rsidRDefault="00946907" w:rsidP="0094690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C0A8C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907" w:rsidRPr="004C0A8C" w:rsidRDefault="00946907" w:rsidP="0094690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4C0A8C">
              <w:rPr>
                <w:rFonts w:eastAsiaTheme="minorHAnsi"/>
                <w:szCs w:val="20"/>
                <w:lang w:val="en-US" w:eastAsia="en-US"/>
              </w:rPr>
              <w:t>[</w:t>
            </w:r>
            <w:r w:rsidRPr="004C0A8C">
              <w:rPr>
                <w:rFonts w:eastAsiaTheme="minorHAnsi"/>
                <w:szCs w:val="20"/>
                <w:lang w:eastAsia="en-US"/>
              </w:rPr>
              <w:t>Н</w:t>
            </w:r>
            <w:r w:rsidRPr="004C0A8C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4C0A8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C0A8C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4C0A8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946907" w:rsidRPr="004C0A8C" w:rsidRDefault="00946907" w:rsidP="00946907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4C0A8C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946907" w:rsidRPr="004C0A8C" w:rsidRDefault="00946907" w:rsidP="0094690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46907" w:rsidRPr="00202B61" w:rsidTr="00870991">
        <w:tc>
          <w:tcPr>
            <w:tcW w:w="4428" w:type="dxa"/>
          </w:tcPr>
          <w:p w:rsidR="00946907" w:rsidRPr="00202B61" w:rsidRDefault="005A4F67" w:rsidP="00237D05">
            <w:pPr>
              <w:jc w:val="both"/>
              <w:rPr>
                <w:szCs w:val="28"/>
              </w:rPr>
            </w:pPr>
            <w:r w:rsidRPr="00237D05">
              <w:rPr>
                <w:bCs/>
                <w:szCs w:val="28"/>
              </w:rPr>
              <w:t>О внесении изменений в государственную программу Камчатского края «</w:t>
            </w:r>
            <w:r w:rsidR="00237D05" w:rsidRPr="00237D05">
              <w:rPr>
                <w:bCs/>
                <w:szCs w:val="28"/>
              </w:rPr>
              <w:t>Формирование современной городской среды в Камчатском крае»</w:t>
            </w:r>
            <w:r w:rsidRPr="00237D05">
              <w:rPr>
                <w:bCs/>
                <w:szCs w:val="28"/>
              </w:rPr>
              <w:t xml:space="preserve">, утвержденную постановлением Правительства Камчатского края от </w:t>
            </w:r>
            <w:r w:rsidR="00237D05" w:rsidRPr="00237D05">
              <w:rPr>
                <w:bCs/>
                <w:szCs w:val="28"/>
              </w:rPr>
              <w:t>31</w:t>
            </w:r>
            <w:r w:rsidRPr="00237D05">
              <w:rPr>
                <w:bCs/>
                <w:szCs w:val="28"/>
              </w:rPr>
              <w:t>.</w:t>
            </w:r>
            <w:r w:rsidR="00237D05" w:rsidRPr="00237D05">
              <w:rPr>
                <w:bCs/>
                <w:szCs w:val="28"/>
              </w:rPr>
              <w:t>08</w:t>
            </w:r>
            <w:r w:rsidRPr="00237D05">
              <w:rPr>
                <w:bCs/>
                <w:szCs w:val="28"/>
              </w:rPr>
              <w:t>.20</w:t>
            </w:r>
            <w:r w:rsidR="00237D05" w:rsidRPr="00237D05">
              <w:rPr>
                <w:bCs/>
                <w:szCs w:val="28"/>
              </w:rPr>
              <w:t>17</w:t>
            </w:r>
            <w:r w:rsidRPr="00237D05">
              <w:rPr>
                <w:bCs/>
                <w:szCs w:val="28"/>
              </w:rPr>
              <w:t xml:space="preserve"> </w:t>
            </w:r>
            <w:r w:rsidR="00436FC5">
              <w:rPr>
                <w:bCs/>
                <w:szCs w:val="28"/>
              </w:rPr>
              <w:br/>
            </w:r>
            <w:bookmarkStart w:id="2" w:name="_GoBack"/>
            <w:bookmarkEnd w:id="2"/>
            <w:r w:rsidRPr="00237D05">
              <w:rPr>
                <w:bCs/>
                <w:szCs w:val="28"/>
              </w:rPr>
              <w:t xml:space="preserve">№ </w:t>
            </w:r>
            <w:r w:rsidR="00237D05" w:rsidRPr="00237D05">
              <w:rPr>
                <w:bCs/>
                <w:szCs w:val="28"/>
              </w:rPr>
              <w:t>360</w:t>
            </w:r>
            <w:r w:rsidRPr="00237D05">
              <w:rPr>
                <w:bCs/>
                <w:szCs w:val="28"/>
              </w:rPr>
              <w:t>-П</w:t>
            </w:r>
          </w:p>
        </w:tc>
      </w:tr>
    </w:tbl>
    <w:tbl>
      <w:tblPr>
        <w:tblStyle w:val="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46907" w:rsidRPr="00202B61" w:rsidTr="00870991">
        <w:tc>
          <w:tcPr>
            <w:tcW w:w="4395" w:type="dxa"/>
          </w:tcPr>
          <w:p w:rsidR="00946907" w:rsidRPr="00202B61" w:rsidRDefault="00946907" w:rsidP="00946907">
            <w:pPr>
              <w:ind w:left="30"/>
              <w:jc w:val="both"/>
              <w:rPr>
                <w:szCs w:val="28"/>
              </w:rPr>
            </w:pPr>
          </w:p>
        </w:tc>
      </w:tr>
    </w:tbl>
    <w:p w:rsidR="00946907" w:rsidRPr="00202B61" w:rsidRDefault="00946907" w:rsidP="00946907">
      <w:pPr>
        <w:adjustRightInd w:val="0"/>
        <w:ind w:firstLine="709"/>
        <w:jc w:val="both"/>
        <w:rPr>
          <w:szCs w:val="28"/>
        </w:rPr>
      </w:pPr>
      <w:r w:rsidRPr="00202B61">
        <w:rPr>
          <w:szCs w:val="28"/>
        </w:rPr>
        <w:t>ПРАВИТЕЛЬСТВО ПОСТАНОВЛЯЕТ:</w:t>
      </w:r>
    </w:p>
    <w:p w:rsidR="00946907" w:rsidRPr="00202B61" w:rsidRDefault="00946907" w:rsidP="00946907">
      <w:pPr>
        <w:adjustRightInd w:val="0"/>
        <w:ind w:firstLine="709"/>
        <w:jc w:val="both"/>
        <w:rPr>
          <w:szCs w:val="28"/>
        </w:rPr>
      </w:pPr>
    </w:p>
    <w:p w:rsidR="00DC0ADE" w:rsidRPr="00237D05" w:rsidRDefault="005A4F67" w:rsidP="005A4F67">
      <w:pPr>
        <w:adjustRightInd w:val="0"/>
        <w:ind w:firstLine="709"/>
        <w:jc w:val="both"/>
        <w:outlineLvl w:val="0"/>
        <w:rPr>
          <w:szCs w:val="28"/>
        </w:rPr>
      </w:pPr>
      <w:r w:rsidRPr="00202B61">
        <w:rPr>
          <w:szCs w:val="28"/>
        </w:rPr>
        <w:t xml:space="preserve">1. Внести в государственную программу Камчатского края </w:t>
      </w:r>
      <w:r w:rsidRPr="00237D05">
        <w:rPr>
          <w:szCs w:val="28"/>
        </w:rPr>
        <w:t>«</w:t>
      </w:r>
      <w:r w:rsidR="00237D05" w:rsidRPr="00237D05">
        <w:rPr>
          <w:szCs w:val="28"/>
        </w:rPr>
        <w:t>Формирование современной городской среды в Камчатском крае</w:t>
      </w:r>
      <w:r w:rsidRPr="00237D05">
        <w:rPr>
          <w:szCs w:val="28"/>
        </w:rPr>
        <w:t>», утвержденную постановлением Правительства Камчатского края от</w:t>
      </w:r>
      <w:r w:rsidR="00090B10" w:rsidRPr="00237D05">
        <w:rPr>
          <w:szCs w:val="28"/>
        </w:rPr>
        <w:t xml:space="preserve"> </w:t>
      </w:r>
      <w:r w:rsidR="00237D05" w:rsidRPr="00237D05">
        <w:rPr>
          <w:szCs w:val="28"/>
        </w:rPr>
        <w:t>31</w:t>
      </w:r>
      <w:r w:rsidRPr="00237D05">
        <w:rPr>
          <w:szCs w:val="28"/>
        </w:rPr>
        <w:t>.</w:t>
      </w:r>
      <w:r w:rsidR="00237D05" w:rsidRPr="00237D05">
        <w:rPr>
          <w:szCs w:val="28"/>
        </w:rPr>
        <w:t>08</w:t>
      </w:r>
      <w:r w:rsidRPr="00237D05">
        <w:rPr>
          <w:szCs w:val="28"/>
        </w:rPr>
        <w:t>.20</w:t>
      </w:r>
      <w:r w:rsidR="00237D05" w:rsidRPr="00237D05">
        <w:rPr>
          <w:szCs w:val="28"/>
        </w:rPr>
        <w:t>17</w:t>
      </w:r>
      <w:r w:rsidRPr="00237D05">
        <w:rPr>
          <w:szCs w:val="28"/>
        </w:rPr>
        <w:t xml:space="preserve"> № </w:t>
      </w:r>
      <w:r w:rsidR="00237D05" w:rsidRPr="00237D05">
        <w:rPr>
          <w:szCs w:val="28"/>
        </w:rPr>
        <w:t>360</w:t>
      </w:r>
      <w:r w:rsidRPr="00237D05">
        <w:rPr>
          <w:szCs w:val="28"/>
        </w:rPr>
        <w:t xml:space="preserve">-П, </w:t>
      </w:r>
      <w:r w:rsidR="00DC0ADE" w:rsidRPr="00237D05">
        <w:rPr>
          <w:szCs w:val="28"/>
        </w:rPr>
        <w:t>следующие изменения:</w:t>
      </w:r>
    </w:p>
    <w:p w:rsidR="00DC0ADE" w:rsidRPr="00DC0ADE" w:rsidRDefault="00DC0ADE" w:rsidP="00DC0ADE">
      <w:pPr>
        <w:ind w:firstLine="709"/>
        <w:contextualSpacing/>
        <w:jc w:val="both"/>
      </w:pPr>
      <w:r>
        <w:rPr>
          <w:szCs w:val="28"/>
        </w:rPr>
        <w:t>1) в</w:t>
      </w:r>
      <w:r w:rsidRPr="00DC0ADE">
        <w:t xml:space="preserve"> </w:t>
      </w:r>
      <w:r w:rsidR="006B67D4">
        <w:t>паспорте государственной программы Камчатского края «Формирование современной городской среды в Камчатском крае</w:t>
      </w:r>
      <w:r w:rsidR="00237D05">
        <w:t>»</w:t>
      </w:r>
      <w:r w:rsidR="006B67D4">
        <w:t>:</w:t>
      </w:r>
    </w:p>
    <w:p w:rsidR="00BB53D6" w:rsidRDefault="00DC0ADE" w:rsidP="00BB53D6">
      <w:pPr>
        <w:ind w:firstLine="709"/>
        <w:contextualSpacing/>
        <w:jc w:val="both"/>
      </w:pPr>
      <w:r>
        <w:t>а</w:t>
      </w:r>
      <w:r w:rsidRPr="00DC0ADE">
        <w:t xml:space="preserve">) </w:t>
      </w:r>
      <w:r w:rsidR="00BB53D6">
        <w:t>раздел «Иные участники программы» изложить в следующей редакции: «1) органы местного самоуправления муниципальных образований в Камчатском крае (по согласованию); 2) Автономная некоммерческая организация «Центр компетенций развития городской среды Камчатского края».»;</w:t>
      </w:r>
    </w:p>
    <w:p w:rsidR="00BB53D6" w:rsidRPr="00731295" w:rsidRDefault="00BB53D6" w:rsidP="00BB53D6">
      <w:pPr>
        <w:ind w:firstLine="709"/>
        <w:contextualSpacing/>
        <w:jc w:val="both"/>
      </w:pPr>
      <w:r>
        <w:t>б) раздел «Целевые показатели (индикаторы) Программы»</w:t>
      </w:r>
      <w:r w:rsidR="00237D05">
        <w:t xml:space="preserve"> дополнить пунктом: «</w:t>
      </w:r>
      <w:r w:rsidR="00237D05" w:rsidRPr="00237D05">
        <w:t xml:space="preserve">14) доля реализованных проектов (мероприятий) в сфере благоустройства территорий в рамках уставной деятельности автономной </w:t>
      </w:r>
      <w:r w:rsidR="00237D05" w:rsidRPr="00731295">
        <w:t>некоммерческой организации «Центр компетенций развития городской среды в Камчатском крае».»;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в) раздел «Объемы бюджетных ассигнований Программы» изложить в редакции: «общий объем финансирования Программы составляет 4 95</w:t>
      </w:r>
      <w:r w:rsidR="00731295" w:rsidRPr="00731295">
        <w:t>8</w:t>
      </w:r>
      <w:r w:rsidRPr="00731295">
        <w:t xml:space="preserve"> </w:t>
      </w:r>
      <w:r w:rsidR="00731295" w:rsidRPr="00731295">
        <w:t>484</w:t>
      </w:r>
      <w:r w:rsidRPr="00731295">
        <w:t>,</w:t>
      </w:r>
      <w:r w:rsidR="00731295" w:rsidRPr="00731295">
        <w:t>80776</w:t>
      </w:r>
      <w:r w:rsidRPr="00731295">
        <w:t xml:space="preserve"> тыс. рублей, в том числе за счет средств: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федерального бюджета (по согласованию) -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1 844 727, 20000 тыс. рублей, из них по годам: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2018 год - 69 486,10000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lastRenderedPageBreak/>
        <w:t>2019 год - 149 261,60000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2020 год - 879 442,70000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2021 год - 151 731,40000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2022 год - 420 544,60000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2023 год - 82 544,60000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2024 год - 91 716,20000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краевого бюджета - 2 5</w:t>
      </w:r>
      <w:r w:rsidR="00731295" w:rsidRPr="00731295">
        <w:t>80</w:t>
      </w:r>
      <w:r w:rsidRPr="00731295">
        <w:t xml:space="preserve"> </w:t>
      </w:r>
      <w:r w:rsidR="00731295" w:rsidRPr="00731295">
        <w:t>363</w:t>
      </w:r>
      <w:r w:rsidRPr="00731295">
        <w:t>,</w:t>
      </w:r>
      <w:r w:rsidR="00731295" w:rsidRPr="00731295">
        <w:t>31516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тыс. рублей, из них по годам: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2018 год - 777 880,45799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2019 год - 820 867,93526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2020 год - 489 792,41231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2021 год - 319 856,93773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 xml:space="preserve">2022 год </w:t>
      </w:r>
      <w:r w:rsidR="00731295" w:rsidRPr="00731295">
        <w:t>–</w:t>
      </w:r>
      <w:r w:rsidRPr="00731295">
        <w:t xml:space="preserve"> </w:t>
      </w:r>
      <w:r w:rsidR="00731295" w:rsidRPr="00731295">
        <w:t>161 965,57187</w:t>
      </w:r>
      <w:r w:rsidRPr="00731295">
        <w:t xml:space="preserve">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2023 год - 5 000,00000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2024 год - 5 000,00000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местных бюджетов (по согласованию) -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533 394,29260 тыс. рублей, из них по годам: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2018 год - 173 095,94234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2019 год - 133 311,85057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2020 год - 148 285,65183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2021 год - 49 026,42057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2022 год - 28 174,42729 тыс. рублей;</w:t>
      </w:r>
    </w:p>
    <w:p w:rsidR="00237D05" w:rsidRPr="00731295" w:rsidRDefault="00237D05" w:rsidP="00237D05">
      <w:pPr>
        <w:ind w:firstLine="709"/>
        <w:contextualSpacing/>
        <w:jc w:val="both"/>
      </w:pPr>
      <w:r w:rsidRPr="00731295">
        <w:t>2023 год - 750,00000 тыс. рублей;</w:t>
      </w:r>
    </w:p>
    <w:p w:rsidR="00237D05" w:rsidRDefault="00237D05" w:rsidP="00237D05">
      <w:pPr>
        <w:ind w:firstLine="709"/>
        <w:contextualSpacing/>
        <w:jc w:val="both"/>
      </w:pPr>
      <w:r w:rsidRPr="00731295">
        <w:t>2024 год - 750,00000 тыс. рублей»</w:t>
      </w:r>
    </w:p>
    <w:p w:rsidR="00BB53D6" w:rsidRDefault="00BB53D6" w:rsidP="00DC0ADE">
      <w:pPr>
        <w:ind w:firstLine="709"/>
        <w:contextualSpacing/>
        <w:jc w:val="both"/>
      </w:pPr>
    </w:p>
    <w:p w:rsidR="00A63C37" w:rsidRDefault="00237D05" w:rsidP="00237D05">
      <w:pPr>
        <w:ind w:firstLine="709"/>
        <w:contextualSpacing/>
        <w:jc w:val="both"/>
      </w:pPr>
      <w:r>
        <w:t xml:space="preserve">2) </w:t>
      </w:r>
      <w:proofErr w:type="gramStart"/>
      <w:r>
        <w:t>В</w:t>
      </w:r>
      <w:proofErr w:type="gramEnd"/>
      <w:r>
        <w:t xml:space="preserve"> государственной программе Камчатского края «Формирование современной городской среды в Камчатском крае»</w:t>
      </w:r>
      <w:r w:rsidR="00A63C37">
        <w:t>:</w:t>
      </w:r>
    </w:p>
    <w:p w:rsidR="00237D05" w:rsidRDefault="00A63C37" w:rsidP="00237D05">
      <w:pPr>
        <w:ind w:firstLine="709"/>
        <w:contextualSpacing/>
        <w:jc w:val="both"/>
      </w:pPr>
      <w:r>
        <w:t>а)</w:t>
      </w:r>
      <w:r w:rsidR="00237D05">
        <w:t xml:space="preserve"> наименование раздела «5.</w:t>
      </w:r>
      <w:r w:rsidR="00237D05" w:rsidRPr="00237D05">
        <w:t xml:space="preserve"> </w:t>
      </w:r>
      <w:r w:rsidR="00237D05">
        <w:t>Обобщенная характеристика основных мероприятий, реализуемых органами местного самоуправления муниципальных образований в Камчатском крае» изложить в следующей редакции: «5.</w:t>
      </w:r>
      <w:r w:rsidR="00237D05" w:rsidRPr="00237D05">
        <w:t xml:space="preserve"> </w:t>
      </w:r>
      <w:r w:rsidR="00237D05">
        <w:t>Обобщенная характеристика основных мероприятий, реализуемых иными участниками Программы»</w:t>
      </w:r>
      <w:r>
        <w:t>;</w:t>
      </w:r>
    </w:p>
    <w:p w:rsidR="00A63C37" w:rsidRDefault="00A63C37" w:rsidP="00237D05">
      <w:pPr>
        <w:ind w:firstLine="709"/>
        <w:contextualSpacing/>
        <w:jc w:val="both"/>
      </w:pPr>
      <w:r>
        <w:t>б) абзац четвертый подпункта б), пункта 2), части 36 раздела 5, «</w:t>
      </w:r>
      <w:r w:rsidRPr="00A63C37">
        <w:t xml:space="preserve">приобретения строительно-дорожной и коммунальной техники, устройства площадок под установку </w:t>
      </w:r>
      <w:proofErr w:type="spellStart"/>
      <w:r w:rsidRPr="00A63C37">
        <w:t>мусоросборных</w:t>
      </w:r>
      <w:proofErr w:type="spellEnd"/>
      <w:r w:rsidRPr="00A63C37">
        <w:t xml:space="preserve"> контейнеров, приобретения </w:t>
      </w:r>
      <w:proofErr w:type="spellStart"/>
      <w:r w:rsidRPr="00A63C37">
        <w:t>мусоросборных</w:t>
      </w:r>
      <w:proofErr w:type="spellEnd"/>
      <w:r w:rsidRPr="00A63C37">
        <w:t xml:space="preserve"> контейнеров;</w:t>
      </w:r>
      <w:r>
        <w:t>» – исключить.</w:t>
      </w:r>
    </w:p>
    <w:p w:rsidR="00A63C37" w:rsidRDefault="00A63C37" w:rsidP="00A63C37">
      <w:pPr>
        <w:ind w:firstLine="709"/>
        <w:contextualSpacing/>
        <w:jc w:val="both"/>
      </w:pPr>
      <w:r>
        <w:t>в) дополнить частями следующего содержания: «38.  Программа предусматривает участие автономной некоммерческой организации «Центр компетенций развития городской среды Камчатского края» в реализации следующих основных мероприятий, предусмотренных приложением 6 к Программе:</w:t>
      </w:r>
    </w:p>
    <w:p w:rsidR="00A63C37" w:rsidRDefault="00A63C37" w:rsidP="00A63C37">
      <w:pPr>
        <w:ind w:firstLine="709"/>
        <w:contextualSpacing/>
        <w:jc w:val="both"/>
      </w:pPr>
      <w:r>
        <w:t>1) по Подпрограмме 2:</w:t>
      </w:r>
    </w:p>
    <w:p w:rsidR="00A63C37" w:rsidRDefault="00A63C37" w:rsidP="00A63C37">
      <w:pPr>
        <w:ind w:firstLine="709"/>
        <w:contextualSpacing/>
        <w:jc w:val="both"/>
      </w:pPr>
      <w:r>
        <w:t>а) основного мероприятия 2.4 «Обеспечение реализации программы» в части мероприятий уставной деятельности автономной некоммерческой организации «Центр компетенций развития городской среды Камчатского края» по:</w:t>
      </w:r>
    </w:p>
    <w:p w:rsidR="00A63C37" w:rsidRDefault="00A63C37" w:rsidP="00A63C37">
      <w:pPr>
        <w:ind w:firstLine="709"/>
        <w:contextualSpacing/>
        <w:jc w:val="both"/>
      </w:pPr>
      <w:r>
        <w:lastRenderedPageBreak/>
        <w:t>- разработке проектов развития и благоустройства городской среды на отдельных территориях;</w:t>
      </w:r>
    </w:p>
    <w:p w:rsidR="00A63C37" w:rsidRDefault="00A63C37" w:rsidP="00A63C37">
      <w:pPr>
        <w:ind w:firstLine="709"/>
        <w:contextualSpacing/>
        <w:jc w:val="both"/>
      </w:pPr>
      <w:r>
        <w:t>- разработке программ благоустройства городской среды;</w:t>
      </w:r>
    </w:p>
    <w:p w:rsidR="00A63C37" w:rsidRDefault="00A63C37" w:rsidP="00A63C37">
      <w:pPr>
        <w:ind w:firstLine="709"/>
        <w:contextualSpacing/>
        <w:jc w:val="both"/>
      </w:pPr>
      <w:r>
        <w:t>- разработке методологии и методических рекомендаций по развитию и благоустройству городской среды;</w:t>
      </w:r>
    </w:p>
    <w:p w:rsidR="00A63C37" w:rsidRDefault="00A63C37" w:rsidP="00A63C37">
      <w:pPr>
        <w:ind w:firstLine="709"/>
        <w:contextualSpacing/>
        <w:jc w:val="both"/>
      </w:pPr>
      <w:r>
        <w:t>- консультации в области реализации проектов развития городской среды;</w:t>
      </w:r>
    </w:p>
    <w:p w:rsidR="00A63C37" w:rsidRDefault="00A63C37" w:rsidP="00A63C37">
      <w:pPr>
        <w:ind w:firstLine="709"/>
        <w:contextualSpacing/>
        <w:jc w:val="both"/>
      </w:pPr>
      <w:r>
        <w:t>- разработке дизайн-проектов, технических заданий, проектной, сметной и иной документации, необходимой для реализации проектов благоустройства;</w:t>
      </w:r>
    </w:p>
    <w:p w:rsidR="00A63C37" w:rsidRDefault="00A63C37" w:rsidP="00A63C37">
      <w:pPr>
        <w:ind w:firstLine="709"/>
        <w:contextualSpacing/>
        <w:jc w:val="both"/>
      </w:pPr>
      <w:r>
        <w:t>- проведению процедур по выбору организаций на разработку проектно-сметной документации и (или) выполнению работ по благоустройству территорий;</w:t>
      </w:r>
    </w:p>
    <w:p w:rsidR="00A63C37" w:rsidRDefault="00A63C37" w:rsidP="00A63C37">
      <w:pPr>
        <w:ind w:firstLine="709"/>
        <w:contextualSpacing/>
        <w:jc w:val="both"/>
      </w:pPr>
      <w:r>
        <w:t>-  проведению закупок товаров, работ и услуг необходимых для реализации проектов развития и благоустройства городской среды.</w:t>
      </w:r>
    </w:p>
    <w:p w:rsidR="00237D05" w:rsidRDefault="00A63C37" w:rsidP="001B7EE7">
      <w:pPr>
        <w:ind w:firstLine="709"/>
        <w:contextualSpacing/>
        <w:jc w:val="both"/>
      </w:pPr>
      <w:r>
        <w:t xml:space="preserve">39. В целях реализации основного мероприятия, указанного в пункте 1 части 38 автономной некоммерческой организации «Центр компетенций развития городской среды Камчатского края», предоставляются субсидии в соответствии с </w:t>
      </w:r>
      <w:r w:rsidR="00133B5B">
        <w:t>Порядком</w:t>
      </w:r>
      <w:r w:rsidR="001B7EE7">
        <w:t xml:space="preserve"> определения объема и предоставления из краевого бюджета Камчатского края субсидии автономной некоммерческой организации «Центр компетенций развития городской среды в Камчатском крае» на иные цели, утвержд</w:t>
      </w:r>
      <w:r w:rsidR="00133B5B">
        <w:t>е</w:t>
      </w:r>
      <w:r w:rsidR="001B7EE7">
        <w:t>нного постановлением</w:t>
      </w:r>
      <w:r w:rsidR="00133B5B">
        <w:t xml:space="preserve"> Правительства Камчатского края</w:t>
      </w:r>
      <w:r w:rsidR="00133B5B" w:rsidRPr="00133B5B">
        <w:t xml:space="preserve"> </w:t>
      </w:r>
      <w:r w:rsidR="00133B5B">
        <w:t xml:space="preserve">в </w:t>
      </w:r>
      <w:r w:rsidR="00133B5B" w:rsidRPr="00133B5B">
        <w:t>целях финансового обеспечения затрат, связанных с осуще</w:t>
      </w:r>
      <w:r w:rsidR="00133B5B">
        <w:t>ствлением уставной деятельности.</w:t>
      </w:r>
      <w:r w:rsidR="001B7EE7">
        <w:t>»;</w:t>
      </w:r>
    </w:p>
    <w:p w:rsidR="00237D05" w:rsidRDefault="001B7EE7" w:rsidP="00237D05">
      <w:pPr>
        <w:ind w:firstLine="709"/>
        <w:contextualSpacing/>
        <w:jc w:val="both"/>
      </w:pPr>
      <w:r>
        <w:t xml:space="preserve">г) часть 52 раздела 8 изложить в следующей редакции: </w:t>
      </w:r>
    </w:p>
    <w:p w:rsidR="00731295" w:rsidRPr="00731295" w:rsidRDefault="001B7EE7" w:rsidP="00731295">
      <w:pPr>
        <w:ind w:firstLine="709"/>
        <w:contextualSpacing/>
        <w:jc w:val="both"/>
      </w:pPr>
      <w:r>
        <w:t xml:space="preserve">«52. Общий объем финансирования Программы составляет </w:t>
      </w:r>
      <w:r w:rsidR="00731295" w:rsidRPr="00731295">
        <w:t>4 958 484,80776 тыс. рублей, в том числе за счет средств: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1) федерального бюджета (по согласованию) - 1 844 727, 20000 тыс. рублей, из них по годам: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а) 2018 год - 69 486,10000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б) 2019 год - 149 261,60000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в) 2020 год - 879 442,70000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г) 2021 год - 151 731,40000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д) 2022 год - 420 544,60000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е) 2023 год - 82 544,60000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ж) 2024 год - 91 716,20000 тыс. рублей;</w:t>
      </w:r>
    </w:p>
    <w:p w:rsidR="00731295" w:rsidRPr="00731295" w:rsidRDefault="001B7EE7" w:rsidP="001B7EE7">
      <w:pPr>
        <w:ind w:firstLine="709"/>
        <w:contextualSpacing/>
        <w:jc w:val="both"/>
      </w:pPr>
      <w:r w:rsidRPr="00731295">
        <w:t xml:space="preserve">2) краевого бюджета - </w:t>
      </w:r>
      <w:r w:rsidR="00731295" w:rsidRPr="00731295">
        <w:t>2 580 363,31516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а) 2018 год - 777 880,45799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б) 2019 год - 820 867,93526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в) 2020 год - 489 792,41231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г) 2021 год - 319 856,93773 тыс. рублей;</w:t>
      </w:r>
    </w:p>
    <w:p w:rsidR="00731295" w:rsidRPr="00731295" w:rsidRDefault="001B7EE7" w:rsidP="00731295">
      <w:pPr>
        <w:ind w:firstLine="709"/>
        <w:contextualSpacing/>
        <w:jc w:val="both"/>
      </w:pPr>
      <w:r w:rsidRPr="00731295">
        <w:t xml:space="preserve">д) 2022 год - </w:t>
      </w:r>
      <w:r w:rsidR="00731295" w:rsidRPr="00731295">
        <w:t>161 965,57187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е) 2023 год - 5 000,00000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ж) 2024 год - 5 000,00000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3) местных бюджетов (по согласованию) - 533 394,29260 тыс. рублей, из них по годам: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а) 2018 год - 173 095,94234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б) 2019 год - 133 311,85057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lastRenderedPageBreak/>
        <w:t>в) 2020 год - 148 285,65183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г) 2021 год - 49 026,42057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д) 2022 год - 28 174,42729 тыс. рублей;</w:t>
      </w:r>
    </w:p>
    <w:p w:rsidR="001B7EE7" w:rsidRPr="00731295" w:rsidRDefault="001B7EE7" w:rsidP="001B7EE7">
      <w:pPr>
        <w:ind w:firstLine="709"/>
        <w:contextualSpacing/>
        <w:jc w:val="both"/>
      </w:pPr>
      <w:r w:rsidRPr="00731295">
        <w:t>е) 2023 год - 750,00000 тыс. рублей;</w:t>
      </w:r>
    </w:p>
    <w:p w:rsidR="00237D05" w:rsidRDefault="001B7EE7" w:rsidP="001B7EE7">
      <w:pPr>
        <w:ind w:firstLine="709"/>
        <w:contextualSpacing/>
        <w:jc w:val="both"/>
      </w:pPr>
      <w:r w:rsidRPr="00731295">
        <w:t>ж) 2024 год - 750,00000 тыс. рублей.».</w:t>
      </w:r>
    </w:p>
    <w:p w:rsidR="001B7EE7" w:rsidRDefault="001B7EE7" w:rsidP="001B7EE7">
      <w:pPr>
        <w:ind w:firstLine="709"/>
        <w:contextualSpacing/>
        <w:jc w:val="both"/>
      </w:pPr>
      <w:r>
        <w:t>3) в паспорте подпрограммы 2 «Благоустройство территорий муниципальных образований в Камчатском крае»:</w:t>
      </w:r>
    </w:p>
    <w:p w:rsidR="001B7EE7" w:rsidRDefault="001B7EE7" w:rsidP="001B7EE7">
      <w:pPr>
        <w:ind w:firstLine="709"/>
        <w:contextualSpacing/>
        <w:jc w:val="both"/>
      </w:pPr>
      <w:r>
        <w:t>а) раздел «Иные участники программы» изложить в следующей редакции: «1) органы местного самоуправления муниципальных образований в Камчатском крае (по согласованию); 2) Автономная некоммерческая организация «Центр компетенций развития городской среды Камчатского края».»;</w:t>
      </w:r>
    </w:p>
    <w:p w:rsidR="00237D05" w:rsidRPr="00731295" w:rsidRDefault="001B7EE7" w:rsidP="00237D05">
      <w:pPr>
        <w:ind w:firstLine="709"/>
        <w:contextualSpacing/>
        <w:jc w:val="both"/>
      </w:pPr>
      <w:r>
        <w:t>б) раздел «Целевые показатели</w:t>
      </w:r>
      <w:r w:rsidR="00133B5B">
        <w:t xml:space="preserve"> (индикаторы) Подпрограммы 2</w:t>
      </w:r>
      <w:r>
        <w:t>»</w:t>
      </w:r>
      <w:r w:rsidR="00133B5B">
        <w:t>, дополнить пунктом: «4</w:t>
      </w:r>
      <w:r w:rsidR="00133B5B" w:rsidRPr="00133B5B">
        <w:t>) доля реализованных проектов (мероприятий) благоустройства территорий от запланированных к реализации в течение планового года</w:t>
      </w:r>
      <w:r w:rsidR="00133B5B">
        <w:t xml:space="preserve"> </w:t>
      </w:r>
      <w:r w:rsidR="00133B5B" w:rsidRPr="00133B5B">
        <w:t>автономной некоммерческой организаци</w:t>
      </w:r>
      <w:r w:rsidR="00133B5B">
        <w:t>ей</w:t>
      </w:r>
      <w:r w:rsidR="00133B5B" w:rsidRPr="00133B5B">
        <w:t xml:space="preserve"> «Центр компетенций </w:t>
      </w:r>
      <w:r w:rsidR="00133B5B" w:rsidRPr="00731295">
        <w:t>развития городской среды Камчатского края».».</w:t>
      </w:r>
    </w:p>
    <w:p w:rsidR="00886CD4" w:rsidRPr="00731295" w:rsidRDefault="00133B5B" w:rsidP="00886CD4">
      <w:pPr>
        <w:ind w:firstLine="709"/>
        <w:contextualSpacing/>
        <w:jc w:val="both"/>
      </w:pPr>
      <w:r w:rsidRPr="00731295">
        <w:t xml:space="preserve">4) в Приложении 5 к программе </w:t>
      </w:r>
      <w:r w:rsidR="00886CD4" w:rsidRPr="00731295">
        <w:t>«Сведения о показателях результативности (индикаторах) государственной программы Камчатского края «Формирование современной городской среды в Камчатском крае» раздел «Подпрограмма 2 «Благоустройство территорий муниципальных образований в Камчатском крае», дополнить строчкой 2.5 следующего содержания: «Доля реализованных проектов (мероприятий) благоустройства территорий от запланированных к реализации в течение планового года автономной некоммерческой организацией «Центр компетенций развития городской среды Камчатского края»;</w:t>
      </w:r>
    </w:p>
    <w:p w:rsidR="00886CD4" w:rsidRPr="00731295" w:rsidRDefault="00886CD4" w:rsidP="00886CD4">
      <w:pPr>
        <w:ind w:firstLine="709"/>
        <w:contextualSpacing/>
        <w:jc w:val="both"/>
      </w:pPr>
      <w:r w:rsidRPr="00731295">
        <w:t>5) в Приложении 6 к программе «Перечень основных мероприятий государственной программы Камчатского края «Формирование современной городской среды в Камчатском крае» раздел «Подпрограмма 2 «Благоустройство территорий муниципальных образований в Камчатском крае», дополнить строчкой 2.4 следующего содержания: «Обеспечение реализации Программы; Министерство строительства и жилищной политики Камчатского края; 2022; 2024; Реализация обеспечительных мероприятий в сфере разработки и реализации проектов благоустройства; Снижение качественных и количественных показателей (индикаторов) реализации мероприятий программы; Показатели 1, 2, 1.2-1.7, 1.9, 1.10, 2.4 таблицы приложения 5 к Программе»;</w:t>
      </w:r>
    </w:p>
    <w:p w:rsidR="00731295" w:rsidRPr="009432B2" w:rsidRDefault="00731295" w:rsidP="00731295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731295">
        <w:rPr>
          <w:szCs w:val="28"/>
        </w:rPr>
        <w:t>6) Приложение 7</w:t>
      </w:r>
      <w:r w:rsidRPr="00731295">
        <w:rPr>
          <w:szCs w:val="28"/>
          <w:vertAlign w:val="superscript"/>
        </w:rPr>
        <w:t>1</w:t>
      </w:r>
      <w:r>
        <w:rPr>
          <w:szCs w:val="28"/>
        </w:rPr>
        <w:t xml:space="preserve"> к Программе </w:t>
      </w:r>
      <w:r w:rsidRPr="00116D59">
        <w:rPr>
          <w:szCs w:val="28"/>
        </w:rPr>
        <w:t>изложить в</w:t>
      </w:r>
      <w:r>
        <w:rPr>
          <w:szCs w:val="28"/>
        </w:rPr>
        <w:t xml:space="preserve"> следующей </w:t>
      </w:r>
      <w:r w:rsidRPr="00116D59">
        <w:rPr>
          <w:szCs w:val="28"/>
        </w:rPr>
        <w:t>редакции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F7EE4">
        <w:rPr>
          <w:szCs w:val="28"/>
        </w:rPr>
        <w:t>(</w:t>
      </w:r>
      <w:r>
        <w:rPr>
          <w:szCs w:val="28"/>
        </w:rPr>
        <w:t xml:space="preserve">в формате </w:t>
      </w:r>
      <w:r w:rsidRPr="002F7EE4">
        <w:rPr>
          <w:szCs w:val="28"/>
        </w:rPr>
        <w:t>.</w:t>
      </w:r>
      <w:proofErr w:type="spellStart"/>
      <w:r>
        <w:rPr>
          <w:szCs w:val="28"/>
          <w:lang w:val="en-US"/>
        </w:rPr>
        <w:t>xlsx</w:t>
      </w:r>
      <w:proofErr w:type="spellEnd"/>
      <w:r w:rsidRPr="002F7EE4">
        <w:rPr>
          <w:szCs w:val="28"/>
        </w:rPr>
        <w:t>)</w:t>
      </w:r>
      <w:r>
        <w:rPr>
          <w:szCs w:val="28"/>
        </w:rPr>
        <w:t>.</w:t>
      </w:r>
    </w:p>
    <w:p w:rsidR="00B26896" w:rsidRDefault="00B26896" w:rsidP="00B2689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245FB">
        <w:rPr>
          <w:szCs w:val="28"/>
        </w:rPr>
        <w:t xml:space="preserve">Настоящее </w:t>
      </w:r>
      <w:r>
        <w:rPr>
          <w:szCs w:val="28"/>
        </w:rPr>
        <w:t>п</w:t>
      </w:r>
      <w:r w:rsidRPr="006245FB">
        <w:rPr>
          <w:szCs w:val="28"/>
        </w:rPr>
        <w:t xml:space="preserve">остановление вступает в силу </w:t>
      </w:r>
      <w:r w:rsidRPr="002860B2">
        <w:rPr>
          <w:szCs w:val="28"/>
        </w:rPr>
        <w:t>после дня его официального опубликования</w:t>
      </w:r>
      <w:r>
        <w:rPr>
          <w:szCs w:val="28"/>
        </w:rPr>
        <w:t>.</w:t>
      </w:r>
    </w:p>
    <w:p w:rsidR="00946907" w:rsidRPr="004C0A8C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946907" w:rsidRPr="004C0A8C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544"/>
        <w:gridCol w:w="2262"/>
      </w:tblGrid>
      <w:tr w:rsidR="00946907" w:rsidRPr="004C0A8C" w:rsidTr="00D22623">
        <w:trPr>
          <w:trHeight w:val="1256"/>
        </w:trPr>
        <w:tc>
          <w:tcPr>
            <w:tcW w:w="3974" w:type="dxa"/>
            <w:shd w:val="clear" w:color="auto" w:fill="auto"/>
          </w:tcPr>
          <w:p w:rsidR="00946907" w:rsidRPr="004C0A8C" w:rsidRDefault="00FB1744" w:rsidP="00D503E6">
            <w:pPr>
              <w:ind w:hanging="4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Cs w:val="28"/>
              </w:rPr>
              <w:t>Председатель</w:t>
            </w:r>
            <w:r w:rsidR="00946907" w:rsidRPr="004C0A8C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46907" w:rsidRPr="004C0A8C" w:rsidRDefault="00946907" w:rsidP="00946907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 w:rsidRPr="004C0A8C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946907" w:rsidRPr="004C0A8C" w:rsidRDefault="00946907" w:rsidP="00946907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946907" w:rsidRPr="004C0A8C" w:rsidRDefault="00946907" w:rsidP="00946907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46907" w:rsidRPr="004C0A8C" w:rsidRDefault="00946907" w:rsidP="00FB174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4C0A8C">
              <w:rPr>
                <w:rFonts w:eastAsiaTheme="minorHAnsi"/>
                <w:szCs w:val="28"/>
                <w:lang w:eastAsia="en-US"/>
              </w:rPr>
              <w:t>Е.А.</w:t>
            </w:r>
            <w:r w:rsidR="00D503E6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C0A8C">
              <w:rPr>
                <w:rFonts w:eastAsiaTheme="minorHAnsi"/>
                <w:szCs w:val="28"/>
                <w:lang w:eastAsia="en-US"/>
              </w:rPr>
              <w:t xml:space="preserve">Чекин  </w:t>
            </w:r>
          </w:p>
        </w:tc>
      </w:tr>
    </w:tbl>
    <w:p w:rsidR="00946907" w:rsidRDefault="00946907" w:rsidP="000548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46907" w:rsidSect="009F08D6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74" w:rsidRDefault="006E6974" w:rsidP="00342D13">
      <w:r>
        <w:separator/>
      </w:r>
    </w:p>
  </w:endnote>
  <w:endnote w:type="continuationSeparator" w:id="0">
    <w:p w:rsidR="006E6974" w:rsidRDefault="006E697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74" w:rsidRDefault="006E6974" w:rsidP="00342D13">
      <w:r>
        <w:separator/>
      </w:r>
    </w:p>
  </w:footnote>
  <w:footnote w:type="continuationSeparator" w:id="0">
    <w:p w:rsidR="006E6974" w:rsidRDefault="006E697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7B" w:rsidRDefault="002220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055"/>
    <w:multiLevelType w:val="hybridMultilevel"/>
    <w:tmpl w:val="5DCC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724"/>
    <w:multiLevelType w:val="hybridMultilevel"/>
    <w:tmpl w:val="795AD9F4"/>
    <w:lvl w:ilvl="0" w:tplc="13061F32">
      <w:start w:val="1"/>
      <w:numFmt w:val="decimal"/>
      <w:lvlText w:val="%1)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B95"/>
    <w:multiLevelType w:val="hybridMultilevel"/>
    <w:tmpl w:val="FF8C6948"/>
    <w:lvl w:ilvl="0" w:tplc="CB8E892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BA1"/>
    <w:multiLevelType w:val="hybridMultilevel"/>
    <w:tmpl w:val="46B29328"/>
    <w:lvl w:ilvl="0" w:tplc="5AAC0B28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44D7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F53D3E"/>
    <w:multiLevelType w:val="hybridMultilevel"/>
    <w:tmpl w:val="5FFA9528"/>
    <w:lvl w:ilvl="0" w:tplc="CB8E892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5A9B"/>
    <w:multiLevelType w:val="hybridMultilevel"/>
    <w:tmpl w:val="3F121E6E"/>
    <w:lvl w:ilvl="0" w:tplc="CDE692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03246E"/>
    <w:multiLevelType w:val="hybridMultilevel"/>
    <w:tmpl w:val="70C48A20"/>
    <w:lvl w:ilvl="0" w:tplc="85E4267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AA4D28"/>
    <w:multiLevelType w:val="hybridMultilevel"/>
    <w:tmpl w:val="13F26CE4"/>
    <w:lvl w:ilvl="0" w:tplc="F608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41CC2"/>
    <w:multiLevelType w:val="hybridMultilevel"/>
    <w:tmpl w:val="057CB930"/>
    <w:lvl w:ilvl="0" w:tplc="69AEDA4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D4F51"/>
    <w:multiLevelType w:val="hybridMultilevel"/>
    <w:tmpl w:val="3A68F650"/>
    <w:lvl w:ilvl="0" w:tplc="F02C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8473B"/>
    <w:multiLevelType w:val="hybridMultilevel"/>
    <w:tmpl w:val="BCA487B8"/>
    <w:lvl w:ilvl="0" w:tplc="358A5F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7C2709"/>
    <w:multiLevelType w:val="hybridMultilevel"/>
    <w:tmpl w:val="F0A470FE"/>
    <w:lvl w:ilvl="0" w:tplc="7E0AA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7A3F30"/>
    <w:multiLevelType w:val="hybridMultilevel"/>
    <w:tmpl w:val="D144A46E"/>
    <w:lvl w:ilvl="0" w:tplc="118C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10141"/>
    <w:multiLevelType w:val="hybridMultilevel"/>
    <w:tmpl w:val="D5501FA0"/>
    <w:lvl w:ilvl="0" w:tplc="B00C5F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F55033"/>
    <w:multiLevelType w:val="hybridMultilevel"/>
    <w:tmpl w:val="608C5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7055F2"/>
    <w:multiLevelType w:val="hybridMultilevel"/>
    <w:tmpl w:val="DE261726"/>
    <w:lvl w:ilvl="0" w:tplc="893C6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7B32E0"/>
    <w:multiLevelType w:val="hybridMultilevel"/>
    <w:tmpl w:val="D4D0E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BD3B62"/>
    <w:multiLevelType w:val="hybridMultilevel"/>
    <w:tmpl w:val="B90E0764"/>
    <w:lvl w:ilvl="0" w:tplc="19DC8682">
      <w:start w:val="1"/>
      <w:numFmt w:val="decimal"/>
      <w:lvlText w:val="%1)"/>
      <w:lvlJc w:val="left"/>
      <w:pPr>
        <w:ind w:left="1095" w:hanging="73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902FC"/>
    <w:multiLevelType w:val="hybridMultilevel"/>
    <w:tmpl w:val="6804BA54"/>
    <w:lvl w:ilvl="0" w:tplc="88A4A5D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7E618A"/>
    <w:multiLevelType w:val="hybridMultilevel"/>
    <w:tmpl w:val="52E23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74D8B"/>
    <w:multiLevelType w:val="hybridMultilevel"/>
    <w:tmpl w:val="BE36D3D4"/>
    <w:lvl w:ilvl="0" w:tplc="EC82FB56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A10"/>
    <w:multiLevelType w:val="hybridMultilevel"/>
    <w:tmpl w:val="593CDAB0"/>
    <w:lvl w:ilvl="0" w:tplc="19DC8682">
      <w:start w:val="1"/>
      <w:numFmt w:val="decimal"/>
      <w:lvlText w:val="%1)"/>
      <w:lvlJc w:val="left"/>
      <w:pPr>
        <w:ind w:left="1095" w:hanging="735"/>
      </w:pPr>
      <w:rPr>
        <w:rFonts w:hint="default"/>
        <w:i w:val="0"/>
        <w:color w:val="auto"/>
      </w:rPr>
    </w:lvl>
    <w:lvl w:ilvl="1" w:tplc="37B46666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8C5"/>
    <w:multiLevelType w:val="hybridMultilevel"/>
    <w:tmpl w:val="62502766"/>
    <w:lvl w:ilvl="0" w:tplc="5AAC0B28">
      <w:start w:val="1"/>
      <w:numFmt w:val="decimal"/>
      <w:lvlText w:val="%1)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813999"/>
    <w:multiLevelType w:val="hybridMultilevel"/>
    <w:tmpl w:val="AD842E58"/>
    <w:lvl w:ilvl="0" w:tplc="88A4A5D4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7D376E"/>
    <w:multiLevelType w:val="hybridMultilevel"/>
    <w:tmpl w:val="8F9CDFFA"/>
    <w:lvl w:ilvl="0" w:tplc="69AEDA4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0"/>
  </w:num>
  <w:num w:numId="5">
    <w:abstractNumId w:val="1"/>
  </w:num>
  <w:num w:numId="6">
    <w:abstractNumId w:val="26"/>
  </w:num>
  <w:num w:numId="7">
    <w:abstractNumId w:val="9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3"/>
  </w:num>
  <w:num w:numId="17">
    <w:abstractNumId w:val="24"/>
  </w:num>
  <w:num w:numId="18">
    <w:abstractNumId w:val="20"/>
  </w:num>
  <w:num w:numId="19">
    <w:abstractNumId w:val="25"/>
  </w:num>
  <w:num w:numId="20">
    <w:abstractNumId w:val="6"/>
  </w:num>
  <w:num w:numId="21">
    <w:abstractNumId w:val="8"/>
  </w:num>
  <w:num w:numId="22">
    <w:abstractNumId w:val="13"/>
  </w:num>
  <w:num w:numId="23">
    <w:abstractNumId w:val="10"/>
  </w:num>
  <w:num w:numId="24">
    <w:abstractNumId w:val="16"/>
  </w:num>
  <w:num w:numId="25">
    <w:abstractNumId w:val="12"/>
  </w:num>
  <w:num w:numId="26">
    <w:abstractNumId w:val="7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90"/>
    <w:rsid w:val="00000F65"/>
    <w:rsid w:val="000019F2"/>
    <w:rsid w:val="00002C32"/>
    <w:rsid w:val="0000377A"/>
    <w:rsid w:val="0001244B"/>
    <w:rsid w:val="00012A33"/>
    <w:rsid w:val="00013733"/>
    <w:rsid w:val="000179C3"/>
    <w:rsid w:val="000207AF"/>
    <w:rsid w:val="00024CD9"/>
    <w:rsid w:val="000254D8"/>
    <w:rsid w:val="00027AFC"/>
    <w:rsid w:val="00030C8F"/>
    <w:rsid w:val="000321FD"/>
    <w:rsid w:val="0003270B"/>
    <w:rsid w:val="0003329F"/>
    <w:rsid w:val="00035C9A"/>
    <w:rsid w:val="00041D0B"/>
    <w:rsid w:val="00041F52"/>
    <w:rsid w:val="00043AFF"/>
    <w:rsid w:val="00043D36"/>
    <w:rsid w:val="00044126"/>
    <w:rsid w:val="0004586B"/>
    <w:rsid w:val="00046D4B"/>
    <w:rsid w:val="0005137E"/>
    <w:rsid w:val="00051E76"/>
    <w:rsid w:val="00053848"/>
    <w:rsid w:val="000545B3"/>
    <w:rsid w:val="0005483B"/>
    <w:rsid w:val="00055A81"/>
    <w:rsid w:val="00055BE8"/>
    <w:rsid w:val="00060A04"/>
    <w:rsid w:val="000614F3"/>
    <w:rsid w:val="00063DE8"/>
    <w:rsid w:val="000640A0"/>
    <w:rsid w:val="00064CB2"/>
    <w:rsid w:val="0006522C"/>
    <w:rsid w:val="000734E4"/>
    <w:rsid w:val="00073875"/>
    <w:rsid w:val="00073D76"/>
    <w:rsid w:val="000773ED"/>
    <w:rsid w:val="000845F4"/>
    <w:rsid w:val="000849AB"/>
    <w:rsid w:val="000859FB"/>
    <w:rsid w:val="00085CDE"/>
    <w:rsid w:val="0009035C"/>
    <w:rsid w:val="00090B10"/>
    <w:rsid w:val="0009183D"/>
    <w:rsid w:val="000947D9"/>
    <w:rsid w:val="0009581E"/>
    <w:rsid w:val="00096E8A"/>
    <w:rsid w:val="000A09B1"/>
    <w:rsid w:val="000A2AB7"/>
    <w:rsid w:val="000A3C55"/>
    <w:rsid w:val="000A6DFC"/>
    <w:rsid w:val="000B1305"/>
    <w:rsid w:val="000B3235"/>
    <w:rsid w:val="000B4DB5"/>
    <w:rsid w:val="000C1841"/>
    <w:rsid w:val="000C1D51"/>
    <w:rsid w:val="000C2682"/>
    <w:rsid w:val="000C5149"/>
    <w:rsid w:val="000C528E"/>
    <w:rsid w:val="000C5A9E"/>
    <w:rsid w:val="000C6EF9"/>
    <w:rsid w:val="000D2165"/>
    <w:rsid w:val="000D31CF"/>
    <w:rsid w:val="000D5AC0"/>
    <w:rsid w:val="000E0C57"/>
    <w:rsid w:val="000E0E86"/>
    <w:rsid w:val="000E0EEA"/>
    <w:rsid w:val="000E2022"/>
    <w:rsid w:val="000E28A9"/>
    <w:rsid w:val="000E31F3"/>
    <w:rsid w:val="000E324D"/>
    <w:rsid w:val="000E6D65"/>
    <w:rsid w:val="000E7167"/>
    <w:rsid w:val="000E71D2"/>
    <w:rsid w:val="000E7D70"/>
    <w:rsid w:val="000F103D"/>
    <w:rsid w:val="000F42DF"/>
    <w:rsid w:val="001027B6"/>
    <w:rsid w:val="00103654"/>
    <w:rsid w:val="001048EC"/>
    <w:rsid w:val="00105080"/>
    <w:rsid w:val="0010596D"/>
    <w:rsid w:val="0010681E"/>
    <w:rsid w:val="00106E50"/>
    <w:rsid w:val="00112F74"/>
    <w:rsid w:val="00115AFA"/>
    <w:rsid w:val="00116293"/>
    <w:rsid w:val="001166D6"/>
    <w:rsid w:val="0011705D"/>
    <w:rsid w:val="001214E8"/>
    <w:rsid w:val="00123C6F"/>
    <w:rsid w:val="00124E83"/>
    <w:rsid w:val="0012592E"/>
    <w:rsid w:val="0013281B"/>
    <w:rsid w:val="00133B5B"/>
    <w:rsid w:val="001427DF"/>
    <w:rsid w:val="0014514B"/>
    <w:rsid w:val="00146102"/>
    <w:rsid w:val="00156A8C"/>
    <w:rsid w:val="00157E9A"/>
    <w:rsid w:val="001616C5"/>
    <w:rsid w:val="00161870"/>
    <w:rsid w:val="00171225"/>
    <w:rsid w:val="001723D0"/>
    <w:rsid w:val="00172D3D"/>
    <w:rsid w:val="00173218"/>
    <w:rsid w:val="001743AC"/>
    <w:rsid w:val="0017474E"/>
    <w:rsid w:val="0017525B"/>
    <w:rsid w:val="00175E9C"/>
    <w:rsid w:val="00175F8A"/>
    <w:rsid w:val="00181C97"/>
    <w:rsid w:val="0018418A"/>
    <w:rsid w:val="001848AB"/>
    <w:rsid w:val="00185B00"/>
    <w:rsid w:val="00191608"/>
    <w:rsid w:val="00191854"/>
    <w:rsid w:val="001923B0"/>
    <w:rsid w:val="0019290D"/>
    <w:rsid w:val="001955D1"/>
    <w:rsid w:val="00196836"/>
    <w:rsid w:val="00197BAC"/>
    <w:rsid w:val="001A0896"/>
    <w:rsid w:val="001A3E5B"/>
    <w:rsid w:val="001A40A3"/>
    <w:rsid w:val="001B5371"/>
    <w:rsid w:val="001B687E"/>
    <w:rsid w:val="001B7A89"/>
    <w:rsid w:val="001B7EE7"/>
    <w:rsid w:val="001C0C8E"/>
    <w:rsid w:val="001D172C"/>
    <w:rsid w:val="001D2F4C"/>
    <w:rsid w:val="001D4FB3"/>
    <w:rsid w:val="001D799A"/>
    <w:rsid w:val="001E0B39"/>
    <w:rsid w:val="001E0DDA"/>
    <w:rsid w:val="001E4AF7"/>
    <w:rsid w:val="001E50A1"/>
    <w:rsid w:val="001E5390"/>
    <w:rsid w:val="001E62AB"/>
    <w:rsid w:val="001E68C4"/>
    <w:rsid w:val="001E6FE1"/>
    <w:rsid w:val="001E73ED"/>
    <w:rsid w:val="001F1B4B"/>
    <w:rsid w:val="001F60CD"/>
    <w:rsid w:val="001F7E3A"/>
    <w:rsid w:val="00200564"/>
    <w:rsid w:val="00202B61"/>
    <w:rsid w:val="00203845"/>
    <w:rsid w:val="00203A04"/>
    <w:rsid w:val="00204FFF"/>
    <w:rsid w:val="00206088"/>
    <w:rsid w:val="00210503"/>
    <w:rsid w:val="002114B0"/>
    <w:rsid w:val="00211580"/>
    <w:rsid w:val="00213A6B"/>
    <w:rsid w:val="00214CF5"/>
    <w:rsid w:val="0021698F"/>
    <w:rsid w:val="002175FB"/>
    <w:rsid w:val="00220350"/>
    <w:rsid w:val="002208D1"/>
    <w:rsid w:val="00221DD1"/>
    <w:rsid w:val="0022207B"/>
    <w:rsid w:val="00223D68"/>
    <w:rsid w:val="00224008"/>
    <w:rsid w:val="00225836"/>
    <w:rsid w:val="002308D1"/>
    <w:rsid w:val="00230F4D"/>
    <w:rsid w:val="00232A85"/>
    <w:rsid w:val="00237D05"/>
    <w:rsid w:val="002402E8"/>
    <w:rsid w:val="002421EF"/>
    <w:rsid w:val="002426DA"/>
    <w:rsid w:val="002432C1"/>
    <w:rsid w:val="00246802"/>
    <w:rsid w:val="00252B16"/>
    <w:rsid w:val="00252EBA"/>
    <w:rsid w:val="00256E1E"/>
    <w:rsid w:val="00261381"/>
    <w:rsid w:val="002621AF"/>
    <w:rsid w:val="00264262"/>
    <w:rsid w:val="00264F70"/>
    <w:rsid w:val="00265658"/>
    <w:rsid w:val="002657F4"/>
    <w:rsid w:val="00266903"/>
    <w:rsid w:val="00270105"/>
    <w:rsid w:val="002722F0"/>
    <w:rsid w:val="002734A4"/>
    <w:rsid w:val="00274201"/>
    <w:rsid w:val="0027635D"/>
    <w:rsid w:val="00281040"/>
    <w:rsid w:val="0029136C"/>
    <w:rsid w:val="00292C2B"/>
    <w:rsid w:val="0029426F"/>
    <w:rsid w:val="0029445F"/>
    <w:rsid w:val="00296585"/>
    <w:rsid w:val="00297A09"/>
    <w:rsid w:val="002A3106"/>
    <w:rsid w:val="002A3AA4"/>
    <w:rsid w:val="002A417F"/>
    <w:rsid w:val="002A4843"/>
    <w:rsid w:val="002A6264"/>
    <w:rsid w:val="002A6AAB"/>
    <w:rsid w:val="002A71B0"/>
    <w:rsid w:val="002A7685"/>
    <w:rsid w:val="002B0451"/>
    <w:rsid w:val="002B0820"/>
    <w:rsid w:val="002B26FC"/>
    <w:rsid w:val="002B3170"/>
    <w:rsid w:val="002B334D"/>
    <w:rsid w:val="002B5E7C"/>
    <w:rsid w:val="002B6A2D"/>
    <w:rsid w:val="002B6B09"/>
    <w:rsid w:val="002B6B6F"/>
    <w:rsid w:val="002C258D"/>
    <w:rsid w:val="002C392E"/>
    <w:rsid w:val="002C3B9F"/>
    <w:rsid w:val="002C3D95"/>
    <w:rsid w:val="002C5A29"/>
    <w:rsid w:val="002C5B84"/>
    <w:rsid w:val="002C7B64"/>
    <w:rsid w:val="002C7B75"/>
    <w:rsid w:val="002C7C73"/>
    <w:rsid w:val="002D43BE"/>
    <w:rsid w:val="002D5D31"/>
    <w:rsid w:val="002D7171"/>
    <w:rsid w:val="002E1385"/>
    <w:rsid w:val="002E41F1"/>
    <w:rsid w:val="002E4AC7"/>
    <w:rsid w:val="002E57D0"/>
    <w:rsid w:val="002E6632"/>
    <w:rsid w:val="002F7EE4"/>
    <w:rsid w:val="00304BD6"/>
    <w:rsid w:val="00306F87"/>
    <w:rsid w:val="003132BB"/>
    <w:rsid w:val="003151A3"/>
    <w:rsid w:val="00321E7D"/>
    <w:rsid w:val="003224ED"/>
    <w:rsid w:val="00322878"/>
    <w:rsid w:val="00323E4B"/>
    <w:rsid w:val="00324075"/>
    <w:rsid w:val="0032448B"/>
    <w:rsid w:val="003376D4"/>
    <w:rsid w:val="00337A1E"/>
    <w:rsid w:val="00340B85"/>
    <w:rsid w:val="00342D13"/>
    <w:rsid w:val="003556D6"/>
    <w:rsid w:val="00356920"/>
    <w:rsid w:val="00362299"/>
    <w:rsid w:val="00366D59"/>
    <w:rsid w:val="003716FE"/>
    <w:rsid w:val="00373058"/>
    <w:rsid w:val="00373635"/>
    <w:rsid w:val="003740AF"/>
    <w:rsid w:val="00380DEE"/>
    <w:rsid w:val="00381C49"/>
    <w:rsid w:val="003832CF"/>
    <w:rsid w:val="00385839"/>
    <w:rsid w:val="00385CEE"/>
    <w:rsid w:val="00390BC8"/>
    <w:rsid w:val="003926A3"/>
    <w:rsid w:val="00392857"/>
    <w:rsid w:val="00392C18"/>
    <w:rsid w:val="003936F7"/>
    <w:rsid w:val="00393BB4"/>
    <w:rsid w:val="003969DD"/>
    <w:rsid w:val="00397FBE"/>
    <w:rsid w:val="003A4019"/>
    <w:rsid w:val="003A5210"/>
    <w:rsid w:val="003A5BEF"/>
    <w:rsid w:val="003A72A3"/>
    <w:rsid w:val="003A7F07"/>
    <w:rsid w:val="003A7F52"/>
    <w:rsid w:val="003B1FE1"/>
    <w:rsid w:val="003B4A9E"/>
    <w:rsid w:val="003B52F5"/>
    <w:rsid w:val="003B5420"/>
    <w:rsid w:val="003B74CC"/>
    <w:rsid w:val="003C194D"/>
    <w:rsid w:val="003C198A"/>
    <w:rsid w:val="003C2A43"/>
    <w:rsid w:val="003D002C"/>
    <w:rsid w:val="003D1540"/>
    <w:rsid w:val="003D23A1"/>
    <w:rsid w:val="003D4D6D"/>
    <w:rsid w:val="003D6F0D"/>
    <w:rsid w:val="003D7861"/>
    <w:rsid w:val="003E139D"/>
    <w:rsid w:val="003E154F"/>
    <w:rsid w:val="003E16AA"/>
    <w:rsid w:val="003E1EC6"/>
    <w:rsid w:val="003E2671"/>
    <w:rsid w:val="003E38BA"/>
    <w:rsid w:val="003E4A91"/>
    <w:rsid w:val="003E4C1D"/>
    <w:rsid w:val="003E6F40"/>
    <w:rsid w:val="003E6F6D"/>
    <w:rsid w:val="003F1A72"/>
    <w:rsid w:val="003F23FE"/>
    <w:rsid w:val="003F4F47"/>
    <w:rsid w:val="004009F8"/>
    <w:rsid w:val="00401ADB"/>
    <w:rsid w:val="00402B40"/>
    <w:rsid w:val="004052FE"/>
    <w:rsid w:val="00407EA7"/>
    <w:rsid w:val="00411761"/>
    <w:rsid w:val="00413A31"/>
    <w:rsid w:val="00415CC2"/>
    <w:rsid w:val="00422225"/>
    <w:rsid w:val="0042360B"/>
    <w:rsid w:val="00423B09"/>
    <w:rsid w:val="00426E00"/>
    <w:rsid w:val="00431DA7"/>
    <w:rsid w:val="00433C05"/>
    <w:rsid w:val="00433C2A"/>
    <w:rsid w:val="00436220"/>
    <w:rsid w:val="00436FC5"/>
    <w:rsid w:val="00436FF9"/>
    <w:rsid w:val="00437877"/>
    <w:rsid w:val="00441A91"/>
    <w:rsid w:val="00446DF0"/>
    <w:rsid w:val="00457D8C"/>
    <w:rsid w:val="00460247"/>
    <w:rsid w:val="00461887"/>
    <w:rsid w:val="00461BC9"/>
    <w:rsid w:val="0046790E"/>
    <w:rsid w:val="004718A4"/>
    <w:rsid w:val="00472B1E"/>
    <w:rsid w:val="0047376D"/>
    <w:rsid w:val="00476A2F"/>
    <w:rsid w:val="0047703E"/>
    <w:rsid w:val="004770D8"/>
    <w:rsid w:val="0048068C"/>
    <w:rsid w:val="0048213E"/>
    <w:rsid w:val="0048261B"/>
    <w:rsid w:val="00483EA9"/>
    <w:rsid w:val="0048496A"/>
    <w:rsid w:val="00487EDD"/>
    <w:rsid w:val="0049078E"/>
    <w:rsid w:val="00490BB2"/>
    <w:rsid w:val="00491240"/>
    <w:rsid w:val="0049368D"/>
    <w:rsid w:val="00494D2E"/>
    <w:rsid w:val="00495F89"/>
    <w:rsid w:val="0049787A"/>
    <w:rsid w:val="004A3184"/>
    <w:rsid w:val="004B40C4"/>
    <w:rsid w:val="004B49DA"/>
    <w:rsid w:val="004C0A8C"/>
    <w:rsid w:val="004C36FE"/>
    <w:rsid w:val="004C396C"/>
    <w:rsid w:val="004C3EBD"/>
    <w:rsid w:val="004C7754"/>
    <w:rsid w:val="004D289B"/>
    <w:rsid w:val="004D492F"/>
    <w:rsid w:val="004D7590"/>
    <w:rsid w:val="004D79DB"/>
    <w:rsid w:val="004E03BE"/>
    <w:rsid w:val="004E13FF"/>
    <w:rsid w:val="004E167C"/>
    <w:rsid w:val="004E209C"/>
    <w:rsid w:val="004E251F"/>
    <w:rsid w:val="004E3D91"/>
    <w:rsid w:val="004E51B4"/>
    <w:rsid w:val="004F0472"/>
    <w:rsid w:val="004F2E2D"/>
    <w:rsid w:val="004F4399"/>
    <w:rsid w:val="004F5F95"/>
    <w:rsid w:val="004F61BC"/>
    <w:rsid w:val="005011E7"/>
    <w:rsid w:val="005034E9"/>
    <w:rsid w:val="00504D0F"/>
    <w:rsid w:val="00505B02"/>
    <w:rsid w:val="00507B91"/>
    <w:rsid w:val="005107FC"/>
    <w:rsid w:val="00511A74"/>
    <w:rsid w:val="00512C41"/>
    <w:rsid w:val="00512C6C"/>
    <w:rsid w:val="00514841"/>
    <w:rsid w:val="0051643C"/>
    <w:rsid w:val="00520BC5"/>
    <w:rsid w:val="00525733"/>
    <w:rsid w:val="005275EB"/>
    <w:rsid w:val="00531A19"/>
    <w:rsid w:val="0053298E"/>
    <w:rsid w:val="00534A93"/>
    <w:rsid w:val="00535078"/>
    <w:rsid w:val="00536714"/>
    <w:rsid w:val="0053755A"/>
    <w:rsid w:val="005418DA"/>
    <w:rsid w:val="005431AC"/>
    <w:rsid w:val="005431BD"/>
    <w:rsid w:val="0054446A"/>
    <w:rsid w:val="005449AD"/>
    <w:rsid w:val="00551086"/>
    <w:rsid w:val="005531E5"/>
    <w:rsid w:val="00553685"/>
    <w:rsid w:val="00553A06"/>
    <w:rsid w:val="00553AB8"/>
    <w:rsid w:val="00554B1A"/>
    <w:rsid w:val="00555A9D"/>
    <w:rsid w:val="005619F9"/>
    <w:rsid w:val="0056218D"/>
    <w:rsid w:val="005635C2"/>
    <w:rsid w:val="00565D5D"/>
    <w:rsid w:val="00570051"/>
    <w:rsid w:val="005709CE"/>
    <w:rsid w:val="00572020"/>
    <w:rsid w:val="00573304"/>
    <w:rsid w:val="00575EC9"/>
    <w:rsid w:val="005768C1"/>
    <w:rsid w:val="00577C44"/>
    <w:rsid w:val="00583E40"/>
    <w:rsid w:val="00583F0B"/>
    <w:rsid w:val="00586250"/>
    <w:rsid w:val="00586346"/>
    <w:rsid w:val="00587001"/>
    <w:rsid w:val="0058790F"/>
    <w:rsid w:val="005900BC"/>
    <w:rsid w:val="00593315"/>
    <w:rsid w:val="00593C1F"/>
    <w:rsid w:val="005959E4"/>
    <w:rsid w:val="005A012A"/>
    <w:rsid w:val="005A0372"/>
    <w:rsid w:val="005A2CFA"/>
    <w:rsid w:val="005A4F67"/>
    <w:rsid w:val="005B03C6"/>
    <w:rsid w:val="005B48EF"/>
    <w:rsid w:val="005B4F6A"/>
    <w:rsid w:val="005C0803"/>
    <w:rsid w:val="005C4197"/>
    <w:rsid w:val="005C7B16"/>
    <w:rsid w:val="005D1E10"/>
    <w:rsid w:val="005E00F9"/>
    <w:rsid w:val="005E22DD"/>
    <w:rsid w:val="005E4231"/>
    <w:rsid w:val="005E66F3"/>
    <w:rsid w:val="005F03C9"/>
    <w:rsid w:val="005F0B57"/>
    <w:rsid w:val="005F119C"/>
    <w:rsid w:val="005F11E6"/>
    <w:rsid w:val="005F2BC6"/>
    <w:rsid w:val="005F69DC"/>
    <w:rsid w:val="00606688"/>
    <w:rsid w:val="00606707"/>
    <w:rsid w:val="006079C4"/>
    <w:rsid w:val="00611D02"/>
    <w:rsid w:val="00616CE8"/>
    <w:rsid w:val="00622225"/>
    <w:rsid w:val="006227D6"/>
    <w:rsid w:val="00622BDD"/>
    <w:rsid w:val="006235BB"/>
    <w:rsid w:val="00624566"/>
    <w:rsid w:val="006245FB"/>
    <w:rsid w:val="006317BF"/>
    <w:rsid w:val="006318EC"/>
    <w:rsid w:val="0063375D"/>
    <w:rsid w:val="00634E5C"/>
    <w:rsid w:val="00635BC5"/>
    <w:rsid w:val="006411CB"/>
    <w:rsid w:val="00641EAE"/>
    <w:rsid w:val="0064315E"/>
    <w:rsid w:val="0064368A"/>
    <w:rsid w:val="00644809"/>
    <w:rsid w:val="00645BA2"/>
    <w:rsid w:val="0064691A"/>
    <w:rsid w:val="006501EF"/>
    <w:rsid w:val="00650A35"/>
    <w:rsid w:val="00654548"/>
    <w:rsid w:val="006604E4"/>
    <w:rsid w:val="00662A62"/>
    <w:rsid w:val="0066431C"/>
    <w:rsid w:val="006650EC"/>
    <w:rsid w:val="00667FAD"/>
    <w:rsid w:val="00671D8D"/>
    <w:rsid w:val="00672507"/>
    <w:rsid w:val="006778DC"/>
    <w:rsid w:val="00677FA4"/>
    <w:rsid w:val="006809EC"/>
    <w:rsid w:val="00682376"/>
    <w:rsid w:val="00684F78"/>
    <w:rsid w:val="00692663"/>
    <w:rsid w:val="00693BDD"/>
    <w:rsid w:val="006968C8"/>
    <w:rsid w:val="006979FB"/>
    <w:rsid w:val="006A2EB5"/>
    <w:rsid w:val="006A412C"/>
    <w:rsid w:val="006A491D"/>
    <w:rsid w:val="006A51C2"/>
    <w:rsid w:val="006A5AB2"/>
    <w:rsid w:val="006A5C13"/>
    <w:rsid w:val="006B191E"/>
    <w:rsid w:val="006B2A2B"/>
    <w:rsid w:val="006B4C03"/>
    <w:rsid w:val="006B51B6"/>
    <w:rsid w:val="006B60C5"/>
    <w:rsid w:val="006B67D4"/>
    <w:rsid w:val="006B6CD4"/>
    <w:rsid w:val="006C18C3"/>
    <w:rsid w:val="006C7E42"/>
    <w:rsid w:val="006D0FF8"/>
    <w:rsid w:val="006D3DB6"/>
    <w:rsid w:val="006D47E9"/>
    <w:rsid w:val="006D4B2D"/>
    <w:rsid w:val="006D4BF2"/>
    <w:rsid w:val="006D6909"/>
    <w:rsid w:val="006D70C5"/>
    <w:rsid w:val="006E1ED0"/>
    <w:rsid w:val="006E4B23"/>
    <w:rsid w:val="006E6741"/>
    <w:rsid w:val="006E6939"/>
    <w:rsid w:val="006E6974"/>
    <w:rsid w:val="006F11C5"/>
    <w:rsid w:val="006F1EA0"/>
    <w:rsid w:val="0070028B"/>
    <w:rsid w:val="00701696"/>
    <w:rsid w:val="00701BA5"/>
    <w:rsid w:val="00702B35"/>
    <w:rsid w:val="00703845"/>
    <w:rsid w:val="007109F3"/>
    <w:rsid w:val="007120E9"/>
    <w:rsid w:val="007125E2"/>
    <w:rsid w:val="007138F4"/>
    <w:rsid w:val="0071538E"/>
    <w:rsid w:val="00720174"/>
    <w:rsid w:val="007203C7"/>
    <w:rsid w:val="0072115F"/>
    <w:rsid w:val="007229AA"/>
    <w:rsid w:val="00723474"/>
    <w:rsid w:val="00724936"/>
    <w:rsid w:val="0073003C"/>
    <w:rsid w:val="00731295"/>
    <w:rsid w:val="00733DC4"/>
    <w:rsid w:val="00734844"/>
    <w:rsid w:val="00734AA0"/>
    <w:rsid w:val="007352E6"/>
    <w:rsid w:val="00735913"/>
    <w:rsid w:val="007369BB"/>
    <w:rsid w:val="0074602D"/>
    <w:rsid w:val="00747197"/>
    <w:rsid w:val="00750A0C"/>
    <w:rsid w:val="00751187"/>
    <w:rsid w:val="00751DD8"/>
    <w:rsid w:val="00753F78"/>
    <w:rsid w:val="0075635A"/>
    <w:rsid w:val="00756DF7"/>
    <w:rsid w:val="00760202"/>
    <w:rsid w:val="0076423B"/>
    <w:rsid w:val="00764DF2"/>
    <w:rsid w:val="007658E6"/>
    <w:rsid w:val="00766000"/>
    <w:rsid w:val="007670B0"/>
    <w:rsid w:val="00771B46"/>
    <w:rsid w:val="007723ED"/>
    <w:rsid w:val="007735CE"/>
    <w:rsid w:val="00774884"/>
    <w:rsid w:val="00775B93"/>
    <w:rsid w:val="00782A62"/>
    <w:rsid w:val="00784811"/>
    <w:rsid w:val="007849FA"/>
    <w:rsid w:val="007868E7"/>
    <w:rsid w:val="00787017"/>
    <w:rsid w:val="00791A1C"/>
    <w:rsid w:val="00792CD6"/>
    <w:rsid w:val="00793645"/>
    <w:rsid w:val="00794FE9"/>
    <w:rsid w:val="007975F6"/>
    <w:rsid w:val="007A071A"/>
    <w:rsid w:val="007A2533"/>
    <w:rsid w:val="007A764E"/>
    <w:rsid w:val="007B4DDD"/>
    <w:rsid w:val="007B60CA"/>
    <w:rsid w:val="007B74EA"/>
    <w:rsid w:val="007B7763"/>
    <w:rsid w:val="007C26B2"/>
    <w:rsid w:val="007C6DC9"/>
    <w:rsid w:val="007D2AEB"/>
    <w:rsid w:val="007D37CC"/>
    <w:rsid w:val="007D6AC1"/>
    <w:rsid w:val="007E17B7"/>
    <w:rsid w:val="007E5E0A"/>
    <w:rsid w:val="007F3290"/>
    <w:rsid w:val="007F49CA"/>
    <w:rsid w:val="007F4D6B"/>
    <w:rsid w:val="007F5CC4"/>
    <w:rsid w:val="008020B5"/>
    <w:rsid w:val="008023F7"/>
    <w:rsid w:val="00803906"/>
    <w:rsid w:val="00803B49"/>
    <w:rsid w:val="00803DA3"/>
    <w:rsid w:val="00805C49"/>
    <w:rsid w:val="008061DB"/>
    <w:rsid w:val="00813C3A"/>
    <w:rsid w:val="00815D96"/>
    <w:rsid w:val="008257B8"/>
    <w:rsid w:val="008257F0"/>
    <w:rsid w:val="0083039A"/>
    <w:rsid w:val="008309D3"/>
    <w:rsid w:val="00831CC7"/>
    <w:rsid w:val="00832B63"/>
    <w:rsid w:val="00832E23"/>
    <w:rsid w:val="0083591A"/>
    <w:rsid w:val="00836DB6"/>
    <w:rsid w:val="00837051"/>
    <w:rsid w:val="008377CE"/>
    <w:rsid w:val="00840035"/>
    <w:rsid w:val="00842109"/>
    <w:rsid w:val="00842C7E"/>
    <w:rsid w:val="008434A6"/>
    <w:rsid w:val="0084680D"/>
    <w:rsid w:val="00854DC0"/>
    <w:rsid w:val="008569F4"/>
    <w:rsid w:val="00856C9C"/>
    <w:rsid w:val="00856D6C"/>
    <w:rsid w:val="00860F1D"/>
    <w:rsid w:val="00861A6A"/>
    <w:rsid w:val="00862B2E"/>
    <w:rsid w:val="00863EEF"/>
    <w:rsid w:val="008640C3"/>
    <w:rsid w:val="008641C5"/>
    <w:rsid w:val="008657CA"/>
    <w:rsid w:val="00866385"/>
    <w:rsid w:val="00866CB0"/>
    <w:rsid w:val="00870991"/>
    <w:rsid w:val="00870B82"/>
    <w:rsid w:val="00871D6E"/>
    <w:rsid w:val="00872D88"/>
    <w:rsid w:val="00874624"/>
    <w:rsid w:val="00876BC9"/>
    <w:rsid w:val="00880E0A"/>
    <w:rsid w:val="008815A2"/>
    <w:rsid w:val="00886CD4"/>
    <w:rsid w:val="00891A06"/>
    <w:rsid w:val="008926E1"/>
    <w:rsid w:val="008932A3"/>
    <w:rsid w:val="00893B00"/>
    <w:rsid w:val="0089646B"/>
    <w:rsid w:val="008966D9"/>
    <w:rsid w:val="00897E79"/>
    <w:rsid w:val="008A0CB6"/>
    <w:rsid w:val="008A1DCA"/>
    <w:rsid w:val="008A1E26"/>
    <w:rsid w:val="008A414B"/>
    <w:rsid w:val="008A4ADE"/>
    <w:rsid w:val="008A632D"/>
    <w:rsid w:val="008A6848"/>
    <w:rsid w:val="008B067F"/>
    <w:rsid w:val="008B407F"/>
    <w:rsid w:val="008B7195"/>
    <w:rsid w:val="008B7954"/>
    <w:rsid w:val="008B7BC0"/>
    <w:rsid w:val="008C3853"/>
    <w:rsid w:val="008C39AD"/>
    <w:rsid w:val="008C522D"/>
    <w:rsid w:val="008D0C68"/>
    <w:rsid w:val="008D13CF"/>
    <w:rsid w:val="008D1D09"/>
    <w:rsid w:val="008D1E88"/>
    <w:rsid w:val="008D2836"/>
    <w:rsid w:val="008D2F3B"/>
    <w:rsid w:val="008D3944"/>
    <w:rsid w:val="008D3B6A"/>
    <w:rsid w:val="008D4F32"/>
    <w:rsid w:val="008D586E"/>
    <w:rsid w:val="008D688F"/>
    <w:rsid w:val="008E08AA"/>
    <w:rsid w:val="008E4611"/>
    <w:rsid w:val="008E5030"/>
    <w:rsid w:val="008E630E"/>
    <w:rsid w:val="008F0745"/>
    <w:rsid w:val="008F114E"/>
    <w:rsid w:val="008F2E8B"/>
    <w:rsid w:val="008F3C9D"/>
    <w:rsid w:val="008F586A"/>
    <w:rsid w:val="00901410"/>
    <w:rsid w:val="0090250D"/>
    <w:rsid w:val="00903A74"/>
    <w:rsid w:val="00904093"/>
    <w:rsid w:val="00905513"/>
    <w:rsid w:val="00905B47"/>
    <w:rsid w:val="00905B59"/>
    <w:rsid w:val="009067BC"/>
    <w:rsid w:val="00907ADD"/>
    <w:rsid w:val="00907C2C"/>
    <w:rsid w:val="0091469F"/>
    <w:rsid w:val="0091502E"/>
    <w:rsid w:val="00917BB0"/>
    <w:rsid w:val="00920816"/>
    <w:rsid w:val="00920EBC"/>
    <w:rsid w:val="0092217E"/>
    <w:rsid w:val="009244DB"/>
    <w:rsid w:val="009258F8"/>
    <w:rsid w:val="00925B25"/>
    <w:rsid w:val="00932F2D"/>
    <w:rsid w:val="0093303E"/>
    <w:rsid w:val="00933D6E"/>
    <w:rsid w:val="00935D6E"/>
    <w:rsid w:val="00941FB5"/>
    <w:rsid w:val="00943429"/>
    <w:rsid w:val="00945C1C"/>
    <w:rsid w:val="00945EA0"/>
    <w:rsid w:val="00946907"/>
    <w:rsid w:val="0094773A"/>
    <w:rsid w:val="00947895"/>
    <w:rsid w:val="009479C5"/>
    <w:rsid w:val="00950825"/>
    <w:rsid w:val="009518BE"/>
    <w:rsid w:val="00952156"/>
    <w:rsid w:val="00952232"/>
    <w:rsid w:val="00957BEF"/>
    <w:rsid w:val="00957FA7"/>
    <w:rsid w:val="0096033C"/>
    <w:rsid w:val="009608E6"/>
    <w:rsid w:val="00962E61"/>
    <w:rsid w:val="00964326"/>
    <w:rsid w:val="00967D46"/>
    <w:rsid w:val="00970B2B"/>
    <w:rsid w:val="00971890"/>
    <w:rsid w:val="00973D1A"/>
    <w:rsid w:val="00975F06"/>
    <w:rsid w:val="00977AA9"/>
    <w:rsid w:val="009805C9"/>
    <w:rsid w:val="00982594"/>
    <w:rsid w:val="0098270E"/>
    <w:rsid w:val="0098299E"/>
    <w:rsid w:val="00983813"/>
    <w:rsid w:val="00983CE7"/>
    <w:rsid w:val="0098471B"/>
    <w:rsid w:val="00986640"/>
    <w:rsid w:val="00992040"/>
    <w:rsid w:val="009955D7"/>
    <w:rsid w:val="00995B1A"/>
    <w:rsid w:val="009963CF"/>
    <w:rsid w:val="00996D10"/>
    <w:rsid w:val="009A04C5"/>
    <w:rsid w:val="009A0CCC"/>
    <w:rsid w:val="009A19D9"/>
    <w:rsid w:val="009A1FA1"/>
    <w:rsid w:val="009A21DE"/>
    <w:rsid w:val="009A2D23"/>
    <w:rsid w:val="009A3427"/>
    <w:rsid w:val="009A48E2"/>
    <w:rsid w:val="009A49A1"/>
    <w:rsid w:val="009A5446"/>
    <w:rsid w:val="009A648F"/>
    <w:rsid w:val="009B185D"/>
    <w:rsid w:val="009B1C1D"/>
    <w:rsid w:val="009B4AB1"/>
    <w:rsid w:val="009B5D98"/>
    <w:rsid w:val="009B6386"/>
    <w:rsid w:val="009B6B79"/>
    <w:rsid w:val="009B6E70"/>
    <w:rsid w:val="009C3131"/>
    <w:rsid w:val="009C3B76"/>
    <w:rsid w:val="009C4AB1"/>
    <w:rsid w:val="009D183C"/>
    <w:rsid w:val="009D27F0"/>
    <w:rsid w:val="009D282F"/>
    <w:rsid w:val="009D3470"/>
    <w:rsid w:val="009D3EBA"/>
    <w:rsid w:val="009D5806"/>
    <w:rsid w:val="009E01AE"/>
    <w:rsid w:val="009E0C88"/>
    <w:rsid w:val="009E2E8F"/>
    <w:rsid w:val="009E5EC5"/>
    <w:rsid w:val="009E6A7D"/>
    <w:rsid w:val="009F08D6"/>
    <w:rsid w:val="009F12AA"/>
    <w:rsid w:val="009F2212"/>
    <w:rsid w:val="009F291D"/>
    <w:rsid w:val="009F4774"/>
    <w:rsid w:val="009F6B44"/>
    <w:rsid w:val="009F7446"/>
    <w:rsid w:val="00A000F1"/>
    <w:rsid w:val="00A0154E"/>
    <w:rsid w:val="00A03CF2"/>
    <w:rsid w:val="00A04733"/>
    <w:rsid w:val="00A120F2"/>
    <w:rsid w:val="00A1387A"/>
    <w:rsid w:val="00A16406"/>
    <w:rsid w:val="00A16794"/>
    <w:rsid w:val="00A16D25"/>
    <w:rsid w:val="00A1765C"/>
    <w:rsid w:val="00A22738"/>
    <w:rsid w:val="00A24411"/>
    <w:rsid w:val="00A264BC"/>
    <w:rsid w:val="00A26A42"/>
    <w:rsid w:val="00A31F97"/>
    <w:rsid w:val="00A35690"/>
    <w:rsid w:val="00A42B4C"/>
    <w:rsid w:val="00A4395D"/>
    <w:rsid w:val="00A456CC"/>
    <w:rsid w:val="00A46B09"/>
    <w:rsid w:val="00A50515"/>
    <w:rsid w:val="00A52C4B"/>
    <w:rsid w:val="00A52C9A"/>
    <w:rsid w:val="00A53066"/>
    <w:rsid w:val="00A540B6"/>
    <w:rsid w:val="00A54E7F"/>
    <w:rsid w:val="00A5593D"/>
    <w:rsid w:val="00A61010"/>
    <w:rsid w:val="00A612FA"/>
    <w:rsid w:val="00A62100"/>
    <w:rsid w:val="00A63668"/>
    <w:rsid w:val="00A63C37"/>
    <w:rsid w:val="00A654BF"/>
    <w:rsid w:val="00A6615D"/>
    <w:rsid w:val="00A67CD7"/>
    <w:rsid w:val="00A7056D"/>
    <w:rsid w:val="00A71344"/>
    <w:rsid w:val="00A7158E"/>
    <w:rsid w:val="00A75040"/>
    <w:rsid w:val="00A75893"/>
    <w:rsid w:val="00A7789B"/>
    <w:rsid w:val="00A810D6"/>
    <w:rsid w:val="00A84363"/>
    <w:rsid w:val="00A85EDD"/>
    <w:rsid w:val="00A8751A"/>
    <w:rsid w:val="00A948CB"/>
    <w:rsid w:val="00A96A62"/>
    <w:rsid w:val="00AA0984"/>
    <w:rsid w:val="00AA0B96"/>
    <w:rsid w:val="00AA3CED"/>
    <w:rsid w:val="00AA4C4E"/>
    <w:rsid w:val="00AA5033"/>
    <w:rsid w:val="00AA6D01"/>
    <w:rsid w:val="00AB08DC"/>
    <w:rsid w:val="00AB2549"/>
    <w:rsid w:val="00AB3503"/>
    <w:rsid w:val="00AB6D1E"/>
    <w:rsid w:val="00AC1954"/>
    <w:rsid w:val="00AC217D"/>
    <w:rsid w:val="00AC2246"/>
    <w:rsid w:val="00AC284F"/>
    <w:rsid w:val="00AC3AE3"/>
    <w:rsid w:val="00AC5B52"/>
    <w:rsid w:val="00AC67D2"/>
    <w:rsid w:val="00AC6BC7"/>
    <w:rsid w:val="00AC7EB8"/>
    <w:rsid w:val="00AD09EB"/>
    <w:rsid w:val="00AD0CE2"/>
    <w:rsid w:val="00AD26BB"/>
    <w:rsid w:val="00AD39DE"/>
    <w:rsid w:val="00AD5CC5"/>
    <w:rsid w:val="00AE1C27"/>
    <w:rsid w:val="00AE3133"/>
    <w:rsid w:val="00AE4216"/>
    <w:rsid w:val="00AE6285"/>
    <w:rsid w:val="00AE7CE5"/>
    <w:rsid w:val="00AF16BA"/>
    <w:rsid w:val="00AF5F97"/>
    <w:rsid w:val="00AF6D8E"/>
    <w:rsid w:val="00AF7077"/>
    <w:rsid w:val="00B0143F"/>
    <w:rsid w:val="00B01A05"/>
    <w:rsid w:val="00B01AD1"/>
    <w:rsid w:val="00B02976"/>
    <w:rsid w:val="00B03E1C"/>
    <w:rsid w:val="00B03E9F"/>
    <w:rsid w:val="00B047CC"/>
    <w:rsid w:val="00B05805"/>
    <w:rsid w:val="00B119C6"/>
    <w:rsid w:val="00B11BAF"/>
    <w:rsid w:val="00B123E6"/>
    <w:rsid w:val="00B21561"/>
    <w:rsid w:val="00B21F96"/>
    <w:rsid w:val="00B23755"/>
    <w:rsid w:val="00B23D53"/>
    <w:rsid w:val="00B2459A"/>
    <w:rsid w:val="00B26896"/>
    <w:rsid w:val="00B30D33"/>
    <w:rsid w:val="00B33C9A"/>
    <w:rsid w:val="00B358B0"/>
    <w:rsid w:val="00B366BC"/>
    <w:rsid w:val="00B40389"/>
    <w:rsid w:val="00B440AB"/>
    <w:rsid w:val="00B524A1"/>
    <w:rsid w:val="00B539F9"/>
    <w:rsid w:val="00B540BB"/>
    <w:rsid w:val="00B548C1"/>
    <w:rsid w:val="00B5586E"/>
    <w:rsid w:val="00B55E7C"/>
    <w:rsid w:val="00B57B57"/>
    <w:rsid w:val="00B60245"/>
    <w:rsid w:val="00B6269B"/>
    <w:rsid w:val="00B64E08"/>
    <w:rsid w:val="00B72151"/>
    <w:rsid w:val="00B72388"/>
    <w:rsid w:val="00B734F0"/>
    <w:rsid w:val="00B73DF0"/>
    <w:rsid w:val="00B74965"/>
    <w:rsid w:val="00B77FE5"/>
    <w:rsid w:val="00B840AA"/>
    <w:rsid w:val="00B910EE"/>
    <w:rsid w:val="00B96C4D"/>
    <w:rsid w:val="00BA07C8"/>
    <w:rsid w:val="00BA0ECB"/>
    <w:rsid w:val="00BA1988"/>
    <w:rsid w:val="00BA2CFB"/>
    <w:rsid w:val="00BA2D9F"/>
    <w:rsid w:val="00BA40D3"/>
    <w:rsid w:val="00BA53F2"/>
    <w:rsid w:val="00BA78BC"/>
    <w:rsid w:val="00BB0D7F"/>
    <w:rsid w:val="00BB3F4C"/>
    <w:rsid w:val="00BB53D6"/>
    <w:rsid w:val="00BB6481"/>
    <w:rsid w:val="00BB694D"/>
    <w:rsid w:val="00BC0B75"/>
    <w:rsid w:val="00BC4C88"/>
    <w:rsid w:val="00BC5CDC"/>
    <w:rsid w:val="00BD05A7"/>
    <w:rsid w:val="00BD1EC6"/>
    <w:rsid w:val="00BD3083"/>
    <w:rsid w:val="00BD6480"/>
    <w:rsid w:val="00BD6BFC"/>
    <w:rsid w:val="00BD730E"/>
    <w:rsid w:val="00BE0D5D"/>
    <w:rsid w:val="00BE40FF"/>
    <w:rsid w:val="00BE4461"/>
    <w:rsid w:val="00BE4B54"/>
    <w:rsid w:val="00BE7712"/>
    <w:rsid w:val="00BE7D5C"/>
    <w:rsid w:val="00BF0260"/>
    <w:rsid w:val="00BF07A3"/>
    <w:rsid w:val="00BF3927"/>
    <w:rsid w:val="00BF3BCE"/>
    <w:rsid w:val="00BF5293"/>
    <w:rsid w:val="00BF6EB3"/>
    <w:rsid w:val="00BF7287"/>
    <w:rsid w:val="00C00871"/>
    <w:rsid w:val="00C033E4"/>
    <w:rsid w:val="00C047E5"/>
    <w:rsid w:val="00C05BE6"/>
    <w:rsid w:val="00C075E2"/>
    <w:rsid w:val="00C11C8E"/>
    <w:rsid w:val="00C12B87"/>
    <w:rsid w:val="00C15806"/>
    <w:rsid w:val="00C167FF"/>
    <w:rsid w:val="00C211FB"/>
    <w:rsid w:val="00C24BEB"/>
    <w:rsid w:val="00C34040"/>
    <w:rsid w:val="00C35AD0"/>
    <w:rsid w:val="00C5470E"/>
    <w:rsid w:val="00C560C7"/>
    <w:rsid w:val="00C56A1B"/>
    <w:rsid w:val="00C60020"/>
    <w:rsid w:val="00C60B8A"/>
    <w:rsid w:val="00C615BE"/>
    <w:rsid w:val="00C63DCA"/>
    <w:rsid w:val="00C649C5"/>
    <w:rsid w:val="00C7503E"/>
    <w:rsid w:val="00C751D2"/>
    <w:rsid w:val="00C75925"/>
    <w:rsid w:val="00C76041"/>
    <w:rsid w:val="00C777A8"/>
    <w:rsid w:val="00C83810"/>
    <w:rsid w:val="00C84E77"/>
    <w:rsid w:val="00C8580A"/>
    <w:rsid w:val="00C85838"/>
    <w:rsid w:val="00C85A97"/>
    <w:rsid w:val="00C87DDD"/>
    <w:rsid w:val="00C907F2"/>
    <w:rsid w:val="00C91FA6"/>
    <w:rsid w:val="00C92633"/>
    <w:rsid w:val="00C9307B"/>
    <w:rsid w:val="00C93614"/>
    <w:rsid w:val="00C942BC"/>
    <w:rsid w:val="00C946AC"/>
    <w:rsid w:val="00C94B55"/>
    <w:rsid w:val="00C966C3"/>
    <w:rsid w:val="00C97A5A"/>
    <w:rsid w:val="00CA2E6F"/>
    <w:rsid w:val="00CA3D48"/>
    <w:rsid w:val="00CA591A"/>
    <w:rsid w:val="00CA7BD2"/>
    <w:rsid w:val="00CB0BFF"/>
    <w:rsid w:val="00CB12BF"/>
    <w:rsid w:val="00CB1AAD"/>
    <w:rsid w:val="00CB1BCA"/>
    <w:rsid w:val="00CB2AB0"/>
    <w:rsid w:val="00CB31AB"/>
    <w:rsid w:val="00CB67A4"/>
    <w:rsid w:val="00CB6CC8"/>
    <w:rsid w:val="00CC03D4"/>
    <w:rsid w:val="00CC0EAA"/>
    <w:rsid w:val="00CC10A9"/>
    <w:rsid w:val="00CC2724"/>
    <w:rsid w:val="00CC6A30"/>
    <w:rsid w:val="00CD077F"/>
    <w:rsid w:val="00CD338D"/>
    <w:rsid w:val="00CD49B2"/>
    <w:rsid w:val="00CD4A09"/>
    <w:rsid w:val="00CD5E1A"/>
    <w:rsid w:val="00CD7C74"/>
    <w:rsid w:val="00CD7E42"/>
    <w:rsid w:val="00CE10C5"/>
    <w:rsid w:val="00CE111E"/>
    <w:rsid w:val="00CE2D44"/>
    <w:rsid w:val="00CE302E"/>
    <w:rsid w:val="00CE33FF"/>
    <w:rsid w:val="00CE3890"/>
    <w:rsid w:val="00CE5360"/>
    <w:rsid w:val="00CE61E8"/>
    <w:rsid w:val="00CF0222"/>
    <w:rsid w:val="00CF055C"/>
    <w:rsid w:val="00CF383D"/>
    <w:rsid w:val="00CF6330"/>
    <w:rsid w:val="00CF6B85"/>
    <w:rsid w:val="00D00ADD"/>
    <w:rsid w:val="00D04C82"/>
    <w:rsid w:val="00D05F57"/>
    <w:rsid w:val="00D06490"/>
    <w:rsid w:val="00D10320"/>
    <w:rsid w:val="00D10C9D"/>
    <w:rsid w:val="00D1413F"/>
    <w:rsid w:val="00D20111"/>
    <w:rsid w:val="00D22485"/>
    <w:rsid w:val="00D22623"/>
    <w:rsid w:val="00D22E46"/>
    <w:rsid w:val="00D23436"/>
    <w:rsid w:val="00D27FF1"/>
    <w:rsid w:val="00D305E1"/>
    <w:rsid w:val="00D30782"/>
    <w:rsid w:val="00D322D5"/>
    <w:rsid w:val="00D33CCA"/>
    <w:rsid w:val="00D3434B"/>
    <w:rsid w:val="00D36600"/>
    <w:rsid w:val="00D37287"/>
    <w:rsid w:val="00D41A07"/>
    <w:rsid w:val="00D432A6"/>
    <w:rsid w:val="00D46B18"/>
    <w:rsid w:val="00D47D4F"/>
    <w:rsid w:val="00D503E6"/>
    <w:rsid w:val="00D506FB"/>
    <w:rsid w:val="00D51305"/>
    <w:rsid w:val="00D53593"/>
    <w:rsid w:val="00D54FEC"/>
    <w:rsid w:val="00D605CF"/>
    <w:rsid w:val="00D609E0"/>
    <w:rsid w:val="00D62034"/>
    <w:rsid w:val="00D64C0B"/>
    <w:rsid w:val="00D653CC"/>
    <w:rsid w:val="00D7413F"/>
    <w:rsid w:val="00D756DF"/>
    <w:rsid w:val="00D75EE2"/>
    <w:rsid w:val="00D76670"/>
    <w:rsid w:val="00D827DC"/>
    <w:rsid w:val="00D840CE"/>
    <w:rsid w:val="00D871DE"/>
    <w:rsid w:val="00D871FA"/>
    <w:rsid w:val="00D876EE"/>
    <w:rsid w:val="00D906F0"/>
    <w:rsid w:val="00D90AA1"/>
    <w:rsid w:val="00D93426"/>
    <w:rsid w:val="00D95127"/>
    <w:rsid w:val="00D95698"/>
    <w:rsid w:val="00D962C9"/>
    <w:rsid w:val="00D96D5F"/>
    <w:rsid w:val="00D97B90"/>
    <w:rsid w:val="00DA10B6"/>
    <w:rsid w:val="00DA35AD"/>
    <w:rsid w:val="00DA3A2D"/>
    <w:rsid w:val="00DA78A3"/>
    <w:rsid w:val="00DA7F5A"/>
    <w:rsid w:val="00DB4B7B"/>
    <w:rsid w:val="00DB610A"/>
    <w:rsid w:val="00DB7772"/>
    <w:rsid w:val="00DC0ADE"/>
    <w:rsid w:val="00DC10CE"/>
    <w:rsid w:val="00DC20FD"/>
    <w:rsid w:val="00DC2C4E"/>
    <w:rsid w:val="00DC34F7"/>
    <w:rsid w:val="00DC4994"/>
    <w:rsid w:val="00DC7068"/>
    <w:rsid w:val="00DC7D08"/>
    <w:rsid w:val="00DD19C9"/>
    <w:rsid w:val="00DD3969"/>
    <w:rsid w:val="00DD3F53"/>
    <w:rsid w:val="00DE0FD9"/>
    <w:rsid w:val="00DE6374"/>
    <w:rsid w:val="00DE7CDC"/>
    <w:rsid w:val="00DF09E7"/>
    <w:rsid w:val="00DF1DE5"/>
    <w:rsid w:val="00DF3FC0"/>
    <w:rsid w:val="00E001E0"/>
    <w:rsid w:val="00E01154"/>
    <w:rsid w:val="00E02A4B"/>
    <w:rsid w:val="00E0459B"/>
    <w:rsid w:val="00E0636D"/>
    <w:rsid w:val="00E126FD"/>
    <w:rsid w:val="00E14DF0"/>
    <w:rsid w:val="00E17A8D"/>
    <w:rsid w:val="00E24ECE"/>
    <w:rsid w:val="00E256F5"/>
    <w:rsid w:val="00E3007B"/>
    <w:rsid w:val="00E3091C"/>
    <w:rsid w:val="00E30D7C"/>
    <w:rsid w:val="00E316B5"/>
    <w:rsid w:val="00E32334"/>
    <w:rsid w:val="00E3306F"/>
    <w:rsid w:val="00E33D97"/>
    <w:rsid w:val="00E343D2"/>
    <w:rsid w:val="00E34704"/>
    <w:rsid w:val="00E34935"/>
    <w:rsid w:val="00E350E2"/>
    <w:rsid w:val="00E3601E"/>
    <w:rsid w:val="00E371B1"/>
    <w:rsid w:val="00E4059E"/>
    <w:rsid w:val="00E43D52"/>
    <w:rsid w:val="00E45AB8"/>
    <w:rsid w:val="00E4683B"/>
    <w:rsid w:val="00E46B9C"/>
    <w:rsid w:val="00E476E5"/>
    <w:rsid w:val="00E50355"/>
    <w:rsid w:val="00E50D6A"/>
    <w:rsid w:val="00E52C28"/>
    <w:rsid w:val="00E5624C"/>
    <w:rsid w:val="00E60A51"/>
    <w:rsid w:val="00E6794D"/>
    <w:rsid w:val="00E704ED"/>
    <w:rsid w:val="00E73E2A"/>
    <w:rsid w:val="00E76D3E"/>
    <w:rsid w:val="00E77D65"/>
    <w:rsid w:val="00E81276"/>
    <w:rsid w:val="00E8282B"/>
    <w:rsid w:val="00E82A8D"/>
    <w:rsid w:val="00E872A5"/>
    <w:rsid w:val="00E912BD"/>
    <w:rsid w:val="00E922FC"/>
    <w:rsid w:val="00E92A7A"/>
    <w:rsid w:val="00E94805"/>
    <w:rsid w:val="00E94DFB"/>
    <w:rsid w:val="00EA5C95"/>
    <w:rsid w:val="00EB18D5"/>
    <w:rsid w:val="00EB3439"/>
    <w:rsid w:val="00EB3EC0"/>
    <w:rsid w:val="00EB5326"/>
    <w:rsid w:val="00EC4E20"/>
    <w:rsid w:val="00EC4E49"/>
    <w:rsid w:val="00ED27F9"/>
    <w:rsid w:val="00ED37E9"/>
    <w:rsid w:val="00ED4FBA"/>
    <w:rsid w:val="00ED5C81"/>
    <w:rsid w:val="00ED5D4A"/>
    <w:rsid w:val="00ED5F94"/>
    <w:rsid w:val="00ED7DD0"/>
    <w:rsid w:val="00EE0DFD"/>
    <w:rsid w:val="00EE3077"/>
    <w:rsid w:val="00EE60C2"/>
    <w:rsid w:val="00EE6B5A"/>
    <w:rsid w:val="00EE6F1E"/>
    <w:rsid w:val="00EE7290"/>
    <w:rsid w:val="00EF357B"/>
    <w:rsid w:val="00EF408A"/>
    <w:rsid w:val="00EF45BF"/>
    <w:rsid w:val="00EF4876"/>
    <w:rsid w:val="00EF5486"/>
    <w:rsid w:val="00EF7D3D"/>
    <w:rsid w:val="00F00A15"/>
    <w:rsid w:val="00F00A47"/>
    <w:rsid w:val="00F0113C"/>
    <w:rsid w:val="00F02C91"/>
    <w:rsid w:val="00F02CE8"/>
    <w:rsid w:val="00F042BD"/>
    <w:rsid w:val="00F04B3F"/>
    <w:rsid w:val="00F07248"/>
    <w:rsid w:val="00F100A4"/>
    <w:rsid w:val="00F117AA"/>
    <w:rsid w:val="00F12834"/>
    <w:rsid w:val="00F13C15"/>
    <w:rsid w:val="00F176AD"/>
    <w:rsid w:val="00F20F59"/>
    <w:rsid w:val="00F235A4"/>
    <w:rsid w:val="00F238C4"/>
    <w:rsid w:val="00F239F2"/>
    <w:rsid w:val="00F23AD3"/>
    <w:rsid w:val="00F23F38"/>
    <w:rsid w:val="00F24CD7"/>
    <w:rsid w:val="00F25BF4"/>
    <w:rsid w:val="00F266E5"/>
    <w:rsid w:val="00F35D89"/>
    <w:rsid w:val="00F361F9"/>
    <w:rsid w:val="00F36DF3"/>
    <w:rsid w:val="00F41893"/>
    <w:rsid w:val="00F44468"/>
    <w:rsid w:val="00F453A8"/>
    <w:rsid w:val="00F4594A"/>
    <w:rsid w:val="00F528AC"/>
    <w:rsid w:val="00F53926"/>
    <w:rsid w:val="00F53C80"/>
    <w:rsid w:val="00F5685B"/>
    <w:rsid w:val="00F63A96"/>
    <w:rsid w:val="00F66E6C"/>
    <w:rsid w:val="00F67131"/>
    <w:rsid w:val="00F6798C"/>
    <w:rsid w:val="00F73B10"/>
    <w:rsid w:val="00F74A59"/>
    <w:rsid w:val="00F7550F"/>
    <w:rsid w:val="00F777DA"/>
    <w:rsid w:val="00F810EC"/>
    <w:rsid w:val="00F83655"/>
    <w:rsid w:val="00F9057D"/>
    <w:rsid w:val="00F90AEC"/>
    <w:rsid w:val="00F96182"/>
    <w:rsid w:val="00F97011"/>
    <w:rsid w:val="00F975DC"/>
    <w:rsid w:val="00FA06A4"/>
    <w:rsid w:val="00FA11B3"/>
    <w:rsid w:val="00FA25D9"/>
    <w:rsid w:val="00FA4B6F"/>
    <w:rsid w:val="00FA6274"/>
    <w:rsid w:val="00FA730B"/>
    <w:rsid w:val="00FB15B4"/>
    <w:rsid w:val="00FB1744"/>
    <w:rsid w:val="00FB2337"/>
    <w:rsid w:val="00FB39A7"/>
    <w:rsid w:val="00FB514F"/>
    <w:rsid w:val="00FB6E5E"/>
    <w:rsid w:val="00FC3A92"/>
    <w:rsid w:val="00FD04C8"/>
    <w:rsid w:val="00FD1008"/>
    <w:rsid w:val="00FD3E62"/>
    <w:rsid w:val="00FD4776"/>
    <w:rsid w:val="00FD60BF"/>
    <w:rsid w:val="00FD68ED"/>
    <w:rsid w:val="00FE0ACA"/>
    <w:rsid w:val="00FE0F0A"/>
    <w:rsid w:val="00FE113F"/>
    <w:rsid w:val="00FE4D0A"/>
    <w:rsid w:val="00FE56A0"/>
    <w:rsid w:val="00FE7897"/>
    <w:rsid w:val="00FF0533"/>
    <w:rsid w:val="00FF3C7A"/>
    <w:rsid w:val="00FF517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EA6BB"/>
  <w15:docId w15:val="{E268CB7F-189C-43C8-9EA5-81E75D6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9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F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E3077"/>
    <w:pPr>
      <w:ind w:left="720"/>
      <w:contextualSpacing/>
    </w:pPr>
  </w:style>
  <w:style w:type="paragraph" w:customStyle="1" w:styleId="3">
    <w:name w:val="Знак Знак3 Знак"/>
    <w:basedOn w:val="a"/>
    <w:rsid w:val="00EE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E3077"/>
  </w:style>
  <w:style w:type="character" w:styleId="ae">
    <w:name w:val="Emphasis"/>
    <w:basedOn w:val="a0"/>
    <w:qFormat/>
    <w:rsid w:val="00EE3077"/>
    <w:rPr>
      <w:i/>
      <w:iCs/>
    </w:rPr>
  </w:style>
  <w:style w:type="paragraph" w:customStyle="1" w:styleId="30">
    <w:name w:val="Знак Знак3 Знак"/>
    <w:basedOn w:val="a"/>
    <w:rsid w:val="002F7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A40A3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0FF8"/>
    <w:rPr>
      <w:sz w:val="28"/>
      <w:szCs w:val="24"/>
    </w:rPr>
  </w:style>
  <w:style w:type="paragraph" w:styleId="af1">
    <w:name w:val="footer"/>
    <w:basedOn w:val="a"/>
    <w:link w:val="af2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0FF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F2E8B"/>
    <w:rPr>
      <w:rFonts w:ascii="Arial" w:hAnsi="Arial"/>
      <w:b/>
      <w:bCs/>
      <w:color w:val="000080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8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F2E8B"/>
    <w:rPr>
      <w:sz w:val="12"/>
      <w:szCs w:val="1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F2E8B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2E8B"/>
    <w:rPr>
      <w:shd w:val="clear" w:color="auto" w:fill="FFFFFF"/>
    </w:rPr>
  </w:style>
  <w:style w:type="character" w:customStyle="1" w:styleId="af5">
    <w:name w:val="Основной текст_"/>
    <w:basedOn w:val="a0"/>
    <w:link w:val="11"/>
    <w:rsid w:val="008F2E8B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5"/>
    <w:rsid w:val="008F2E8B"/>
    <w:rPr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2E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E8B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4">
    <w:name w:val="Подпись к таблице"/>
    <w:basedOn w:val="a"/>
    <w:link w:val="af3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f5"/>
    <w:rsid w:val="008F2E8B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60">
    <w:name w:val="Основной текст (6)"/>
    <w:basedOn w:val="a"/>
    <w:link w:val="6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8F2E8B"/>
    <w:rPr>
      <w:shd w:val="clear" w:color="auto" w:fill="FFFFFF"/>
    </w:rPr>
  </w:style>
  <w:style w:type="character" w:customStyle="1" w:styleId="3pt">
    <w:name w:val="Основной текст + Интервал 3 pt"/>
    <w:basedOn w:val="af5"/>
    <w:rsid w:val="008F2E8B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2E8B"/>
    <w:rPr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F2E8B"/>
    <w:pPr>
      <w:shd w:val="clear" w:color="auto" w:fill="FFFFFF"/>
      <w:spacing w:line="0" w:lineRule="atLeast"/>
    </w:pPr>
    <w:rPr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8F2E8B"/>
  </w:style>
  <w:style w:type="character" w:customStyle="1" w:styleId="21">
    <w:name w:val="Заголовок №2_"/>
    <w:basedOn w:val="a0"/>
    <w:link w:val="22"/>
    <w:rsid w:val="008F2E8B"/>
    <w:rPr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8F2E8B"/>
    <w:rPr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8F2E8B"/>
    <w:pPr>
      <w:shd w:val="clear" w:color="auto" w:fill="FFFFFF"/>
      <w:spacing w:line="149" w:lineRule="exact"/>
      <w:outlineLvl w:val="1"/>
    </w:pPr>
    <w:rPr>
      <w:sz w:val="10"/>
      <w:szCs w:val="10"/>
    </w:rPr>
  </w:style>
  <w:style w:type="paragraph" w:customStyle="1" w:styleId="14">
    <w:name w:val="Заголовок №1"/>
    <w:basedOn w:val="a"/>
    <w:link w:val="13"/>
    <w:rsid w:val="008F2E8B"/>
    <w:pPr>
      <w:shd w:val="clear" w:color="auto" w:fill="FFFFFF"/>
      <w:spacing w:line="149" w:lineRule="exact"/>
      <w:jc w:val="right"/>
      <w:outlineLvl w:val="0"/>
    </w:pPr>
    <w:rPr>
      <w:sz w:val="11"/>
      <w:szCs w:val="11"/>
    </w:rPr>
  </w:style>
  <w:style w:type="character" w:customStyle="1" w:styleId="23">
    <w:name w:val="Подпись к таблице (2)_"/>
    <w:basedOn w:val="a0"/>
    <w:link w:val="24"/>
    <w:rsid w:val="008F2E8B"/>
    <w:rPr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2E8B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5">
    <w:name w:val="Обычный1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4">
    <w:name w:val="xl6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8F2E8B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8F2E8B"/>
  </w:style>
  <w:style w:type="character" w:customStyle="1" w:styleId="5pt">
    <w:name w:val="Основной текст + Интервал 5 pt"/>
    <w:basedOn w:val="af5"/>
    <w:rsid w:val="008F2E8B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5"/>
    <w:rsid w:val="008F2E8B"/>
    <w:rPr>
      <w:i/>
      <w:iCs/>
      <w:sz w:val="13"/>
      <w:szCs w:val="1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8F2E8B"/>
  </w:style>
  <w:style w:type="character" w:styleId="af6">
    <w:name w:val="page number"/>
    <w:basedOn w:val="a0"/>
    <w:rsid w:val="008F2E8B"/>
  </w:style>
  <w:style w:type="table" w:customStyle="1" w:styleId="16">
    <w:name w:val="Сетка таблицы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8F2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F2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F2E8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F2E8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F2E8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8F2E8B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</w:rPr>
  </w:style>
  <w:style w:type="character" w:customStyle="1" w:styleId="FontStyle11">
    <w:name w:val="Font Style11"/>
    <w:basedOn w:val="a0"/>
    <w:uiPriority w:val="99"/>
    <w:rsid w:val="008F2E8B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afa">
    <w:name w:val="Цветовое выделение"/>
    <w:uiPriority w:val="99"/>
    <w:rsid w:val="008F2E8B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Таблицы (моноширинный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table" w:customStyle="1" w:styleId="27">
    <w:name w:val="Сетка таблицы2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unhideWhenUsed/>
    <w:rsid w:val="008F2E8B"/>
    <w:rPr>
      <w:color w:val="800080"/>
      <w:u w:val="single"/>
    </w:rPr>
  </w:style>
  <w:style w:type="paragraph" w:customStyle="1" w:styleId="xl63">
    <w:name w:val="xl6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8F2E8B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F2E8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3">
    <w:name w:val="xl8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1">
    <w:name w:val="xl9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8">
    <w:name w:val="xl98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9">
    <w:name w:val="xl9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6">
    <w:name w:val="xl10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9">
    <w:name w:val="xl10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2">
    <w:name w:val="xl11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8F2E8B"/>
    <w:pP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2">
    <w:name w:val="xl12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6">
    <w:name w:val="xl126"/>
    <w:basedOn w:val="a"/>
    <w:rsid w:val="008F2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7">
    <w:name w:val="xl127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8">
    <w:name w:val="xl128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0">
    <w:name w:val="xl13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2">
    <w:name w:val="xl132"/>
    <w:basedOn w:val="a"/>
    <w:rsid w:val="008F2E8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3">
    <w:name w:val="xl133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character" w:customStyle="1" w:styleId="30pt">
    <w:name w:val="Основной текст (3) + Интервал 0 pt"/>
    <w:basedOn w:val="31"/>
    <w:rsid w:val="008F2E8B"/>
    <w:rPr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8F2E8B"/>
    <w:pPr>
      <w:shd w:val="clear" w:color="auto" w:fill="FFFFFF"/>
      <w:spacing w:line="0" w:lineRule="atLeast"/>
      <w:jc w:val="both"/>
    </w:pPr>
    <w:rPr>
      <w:sz w:val="9"/>
      <w:szCs w:val="9"/>
    </w:rPr>
  </w:style>
  <w:style w:type="numbering" w:customStyle="1" w:styleId="41">
    <w:name w:val="Нет списка4"/>
    <w:next w:val="a2"/>
    <w:uiPriority w:val="99"/>
    <w:semiHidden/>
    <w:unhideWhenUsed/>
    <w:rsid w:val="008F2E8B"/>
  </w:style>
  <w:style w:type="table" w:customStyle="1" w:styleId="34">
    <w:name w:val="Сетка таблицы3"/>
    <w:basedOn w:val="a1"/>
    <w:next w:val="a3"/>
    <w:uiPriority w:val="9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8F2E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F2E8B"/>
  </w:style>
  <w:style w:type="paragraph" w:customStyle="1" w:styleId="font5">
    <w:name w:val="font5"/>
    <w:basedOn w:val="a"/>
    <w:rsid w:val="008F2E8B"/>
    <w:pPr>
      <w:spacing w:before="100" w:beforeAutospacing="1" w:after="100" w:afterAutospacing="1"/>
    </w:pPr>
    <w:rPr>
      <w:sz w:val="22"/>
      <w:szCs w:val="22"/>
    </w:rPr>
  </w:style>
  <w:style w:type="table" w:customStyle="1" w:styleId="52">
    <w:name w:val="Сетка таблицы5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57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E57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E57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E57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57D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E57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ff">
    <w:name w:val="Title"/>
    <w:basedOn w:val="a"/>
    <w:link w:val="aff0"/>
    <w:qFormat/>
    <w:rsid w:val="002E57D0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f0">
    <w:name w:val="Заголовок Знак"/>
    <w:basedOn w:val="a0"/>
    <w:link w:val="aff"/>
    <w:rsid w:val="002E57D0"/>
    <w:rPr>
      <w:sz w:val="24"/>
      <w:szCs w:val="24"/>
      <w:lang w:val="x-none" w:eastAsia="x-none"/>
    </w:rPr>
  </w:style>
  <w:style w:type="paragraph" w:styleId="aff1">
    <w:name w:val="Body Text"/>
    <w:basedOn w:val="a"/>
    <w:link w:val="aff2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rsid w:val="002E57D0"/>
    <w:rPr>
      <w:rFonts w:eastAsiaTheme="minorEastAs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styleId="aff3">
    <w:name w:val="footnote text"/>
    <w:basedOn w:val="a"/>
    <w:link w:val="aff4"/>
    <w:uiPriority w:val="99"/>
    <w:unhideWhenUsed/>
    <w:rsid w:val="002E57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2E57D0"/>
    <w:rPr>
      <w:rFonts w:asciiTheme="minorHAnsi" w:eastAsiaTheme="minorHAnsi" w:hAnsiTheme="minorHAnsi" w:cstheme="minorBidi"/>
      <w:lang w:eastAsia="en-US"/>
    </w:rPr>
  </w:style>
  <w:style w:type="character" w:styleId="aff5">
    <w:name w:val="footnote reference"/>
    <w:basedOn w:val="a0"/>
    <w:uiPriority w:val="99"/>
    <w:unhideWhenUsed/>
    <w:rsid w:val="002E57D0"/>
    <w:rPr>
      <w:vertAlign w:val="superscript"/>
    </w:rPr>
  </w:style>
  <w:style w:type="table" w:customStyle="1" w:styleId="7">
    <w:name w:val="Сетка таблицы7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57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E57D0"/>
  </w:style>
  <w:style w:type="table" w:customStyle="1" w:styleId="9">
    <w:name w:val="Сетка таблицы9"/>
    <w:basedOn w:val="a1"/>
    <w:next w:val="a3"/>
    <w:uiPriority w:val="39"/>
    <w:rsid w:val="009469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A3EB-21FF-4B5C-9DC5-68B89A2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8332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Бзырин Сергей Сергеевич</cp:lastModifiedBy>
  <cp:revision>5</cp:revision>
  <cp:lastPrinted>2021-12-16T06:12:00Z</cp:lastPrinted>
  <dcterms:created xsi:type="dcterms:W3CDTF">2022-05-11T05:44:00Z</dcterms:created>
  <dcterms:modified xsi:type="dcterms:W3CDTF">2022-05-12T02:41:00Z</dcterms:modified>
</cp:coreProperties>
</file>