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4A" w:rsidRDefault="00345D4A" w:rsidP="00F708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47E" w:rsidRDefault="003E246C" w:rsidP="00F708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орма 11</w:t>
      </w:r>
    </w:p>
    <w:p w:rsidR="00F7082A" w:rsidRDefault="00F7082A" w:rsidP="00521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47E" w:rsidRDefault="0052147E" w:rsidP="00521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установлению квоты приема на целевое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в области информационной безопа</w:t>
      </w:r>
      <w:r w:rsidR="003E246C">
        <w:rPr>
          <w:rFonts w:ascii="Times New Roman" w:hAnsi="Times New Roman" w:cs="Times New Roman"/>
          <w:sz w:val="28"/>
          <w:szCs w:val="28"/>
        </w:rPr>
        <w:t xml:space="preserve">сности на 2021 год в интересах </w:t>
      </w:r>
      <w:r>
        <w:rPr>
          <w:rFonts w:ascii="Times New Roman" w:hAnsi="Times New Roman" w:cs="Times New Roman"/>
          <w:sz w:val="28"/>
          <w:szCs w:val="28"/>
        </w:rPr>
        <w:t>органов государственной власти и орга</w:t>
      </w:r>
      <w:r w:rsidR="003E246C">
        <w:rPr>
          <w:rFonts w:ascii="Times New Roman" w:hAnsi="Times New Roman" w:cs="Times New Roman"/>
          <w:sz w:val="28"/>
          <w:szCs w:val="28"/>
        </w:rPr>
        <w:t xml:space="preserve">нов местного самоуправления 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2147E" w:rsidRDefault="0052147E" w:rsidP="0052147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2147E">
        <w:rPr>
          <w:rFonts w:ascii="Times New Roman" w:hAnsi="Times New Roman" w:cs="Times New Roman"/>
        </w:rPr>
        <w:t>(наименование субъекта Российской Федерации)</w:t>
      </w:r>
    </w:p>
    <w:p w:rsidR="0052147E" w:rsidRDefault="0052147E" w:rsidP="0052147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3119"/>
        <w:gridCol w:w="2551"/>
        <w:gridCol w:w="2977"/>
        <w:gridCol w:w="1494"/>
      </w:tblGrid>
      <w:tr w:rsidR="00F7082A" w:rsidTr="00F7082A">
        <w:tc>
          <w:tcPr>
            <w:tcW w:w="817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52147E" w:rsidRDefault="0052147E" w:rsidP="00F7082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специальности, направления подготовки (в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распоряжением Правительства Российской Федерации от 11 февраля 2019 г. № 186-р)</w:t>
            </w:r>
          </w:p>
        </w:tc>
        <w:tc>
          <w:tcPr>
            <w:tcW w:w="3119" w:type="dxa"/>
          </w:tcPr>
          <w:p w:rsidR="0052147E" w:rsidRDefault="0052147E" w:rsidP="00F7082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государственной власти субъекта Российской Федерации, органа местного самоуправления, государственного (муниципального) учреждения, унитарного предприятия</w:t>
            </w:r>
          </w:p>
        </w:tc>
        <w:tc>
          <w:tcPr>
            <w:tcW w:w="2551" w:type="dxa"/>
          </w:tcPr>
          <w:p w:rsidR="0052147E" w:rsidRDefault="0052147E" w:rsidP="00F7082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 по специальностям, направлениям подготовки, которые необходимо учесть при установлении квоты приема на целевое обучение </w:t>
            </w:r>
          </w:p>
        </w:tc>
        <w:tc>
          <w:tcPr>
            <w:tcW w:w="2977" w:type="dxa"/>
          </w:tcPr>
          <w:p w:rsidR="0052147E" w:rsidRDefault="00975D74" w:rsidP="00F7082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организации, в которой предпочтительно осуществить целевое обучение, с указанием юридического (фактического) адреса организации</w:t>
            </w:r>
          </w:p>
        </w:tc>
        <w:tc>
          <w:tcPr>
            <w:tcW w:w="1494" w:type="dxa"/>
          </w:tcPr>
          <w:p w:rsidR="0052147E" w:rsidRDefault="00975D74" w:rsidP="00F7082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7082A" w:rsidTr="00F7082A">
        <w:tc>
          <w:tcPr>
            <w:tcW w:w="817" w:type="dxa"/>
          </w:tcPr>
          <w:p w:rsidR="0052147E" w:rsidRDefault="00975D74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2147E" w:rsidRDefault="00975D74" w:rsidP="00F7082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10.03.01 «Информационная безопасность»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2A" w:rsidTr="00F7082A">
        <w:tc>
          <w:tcPr>
            <w:tcW w:w="817" w:type="dxa"/>
          </w:tcPr>
          <w:p w:rsidR="0052147E" w:rsidRDefault="00975D74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2147E" w:rsidRDefault="00975D74" w:rsidP="00F7082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10.05.01 «Компьютерная безопасность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2A" w:rsidTr="00F7082A">
        <w:tc>
          <w:tcPr>
            <w:tcW w:w="817" w:type="dxa"/>
          </w:tcPr>
          <w:p w:rsidR="0052147E" w:rsidRDefault="00975D74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52147E" w:rsidRDefault="00975D74" w:rsidP="00F7082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10.05.02 «Информационная безопасность телекоммуникационных систем»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2A" w:rsidTr="00F7082A">
        <w:tc>
          <w:tcPr>
            <w:tcW w:w="817" w:type="dxa"/>
          </w:tcPr>
          <w:p w:rsidR="0052147E" w:rsidRDefault="00975D74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2147E" w:rsidRDefault="00975D74" w:rsidP="00F7082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10.05.03 «</w:t>
            </w:r>
            <w:r w:rsidR="00CF4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082A">
              <w:rPr>
                <w:rFonts w:ascii="Times New Roman" w:hAnsi="Times New Roman" w:cs="Times New Roman"/>
                <w:sz w:val="24"/>
                <w:szCs w:val="24"/>
              </w:rPr>
              <w:t>нформационная безопасность автоматизированных систем» (</w:t>
            </w:r>
            <w:proofErr w:type="spellStart"/>
            <w:r w:rsidR="00F7082A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="00F708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2A" w:rsidTr="00F7082A">
        <w:tc>
          <w:tcPr>
            <w:tcW w:w="817" w:type="dxa"/>
          </w:tcPr>
          <w:p w:rsidR="0052147E" w:rsidRDefault="00975D74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52147E" w:rsidRDefault="00F7082A" w:rsidP="00F7082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10.05.04 «Информационно-аналитические системы безопасности»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2A" w:rsidTr="00F7082A">
        <w:tc>
          <w:tcPr>
            <w:tcW w:w="817" w:type="dxa"/>
          </w:tcPr>
          <w:p w:rsidR="0052147E" w:rsidRDefault="00975D74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52147E" w:rsidRDefault="00F7082A" w:rsidP="00F7082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10.05.05 «Безопасность информационных технологий в правоохранительной сфере»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2A" w:rsidTr="00F7082A">
        <w:tc>
          <w:tcPr>
            <w:tcW w:w="817" w:type="dxa"/>
          </w:tcPr>
          <w:p w:rsidR="0052147E" w:rsidRDefault="00975D74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52147E" w:rsidRDefault="00F7082A" w:rsidP="00F7082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10.05.07 «Противодействие техническим разведкам»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2A" w:rsidTr="00F7082A">
        <w:tc>
          <w:tcPr>
            <w:tcW w:w="817" w:type="dxa"/>
          </w:tcPr>
          <w:p w:rsidR="0052147E" w:rsidRDefault="00975D74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52147E" w:rsidRDefault="00F7082A" w:rsidP="00F7082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10.04.01 «Информационная безопасность» (магистратура)</w:t>
            </w:r>
          </w:p>
        </w:tc>
        <w:tc>
          <w:tcPr>
            <w:tcW w:w="3119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52147E" w:rsidRDefault="0052147E" w:rsidP="0052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47E" w:rsidRPr="0052147E" w:rsidRDefault="00F70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52147E" w:rsidRPr="0052147E" w:rsidSect="0052147E"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74"/>
    <w:rsid w:val="00345D4A"/>
    <w:rsid w:val="003E246C"/>
    <w:rsid w:val="0052147E"/>
    <w:rsid w:val="00647C74"/>
    <w:rsid w:val="00975D74"/>
    <w:rsid w:val="00CF45B8"/>
    <w:rsid w:val="00F7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ЗНО4отд</dc:creator>
  <cp:keywords/>
  <dc:description/>
  <cp:lastModifiedBy>ЗНО4отд</cp:lastModifiedBy>
  <cp:revision>4</cp:revision>
  <dcterms:created xsi:type="dcterms:W3CDTF">2019-12-20T01:11:00Z</dcterms:created>
  <dcterms:modified xsi:type="dcterms:W3CDTF">2020-01-10T06:01:00Z</dcterms:modified>
</cp:coreProperties>
</file>