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9B" w:rsidRPr="005D19AB" w:rsidRDefault="001568C4">
      <w:pPr>
        <w:pStyle w:val="1"/>
        <w:rPr>
          <w:color w:val="auto"/>
        </w:rPr>
      </w:pPr>
      <w:hyperlink r:id="rId4" w:history="1">
        <w:bookmarkStart w:id="0" w:name="_GoBack"/>
        <w:r w:rsidRPr="005D19AB">
          <w:rPr>
            <w:rStyle w:val="a4"/>
            <w:b w:val="0"/>
            <w:bCs w:val="0"/>
            <w:color w:val="auto"/>
          </w:rPr>
          <w:t>Постановление Правительства РФ от 3 ноября 2011 г. N 910</w:t>
        </w:r>
        <w:bookmarkEnd w:id="0"/>
        <w:r w:rsidRPr="005D19AB">
          <w:rPr>
            <w:rStyle w:val="a4"/>
            <w:b w:val="0"/>
            <w:bCs w:val="0"/>
            <w:color w:val="auto"/>
          </w:rPr>
          <w:br/>
          <w:t>"О порядке установления факта нарушения условий жизнедеятельности при аварии на опасном объекте и критериях, по которым устанавливается указанный факт"</w:t>
        </w:r>
      </w:hyperlink>
    </w:p>
    <w:p w:rsidR="00E2609B" w:rsidRPr="005D19AB" w:rsidRDefault="00E2609B"/>
    <w:p w:rsidR="00E2609B" w:rsidRPr="005D19AB" w:rsidRDefault="001568C4">
      <w:r w:rsidRPr="005D19AB">
        <w:t xml:space="preserve">В соответствии с </w:t>
      </w:r>
      <w:hyperlink r:id="rId5" w:history="1">
        <w:r w:rsidRPr="005D19AB">
          <w:rPr>
            <w:rStyle w:val="a4"/>
            <w:color w:val="auto"/>
          </w:rPr>
          <w:t>Федеральным законом</w:t>
        </w:r>
      </w:hyperlink>
      <w:r w:rsidRPr="005D19AB"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 Правительство Российской Федерации постановляет:</w:t>
      </w:r>
    </w:p>
    <w:p w:rsidR="00E2609B" w:rsidRPr="005D19AB" w:rsidRDefault="001568C4">
      <w:bookmarkStart w:id="1" w:name="sub_1"/>
      <w:r w:rsidRPr="005D19AB">
        <w:t xml:space="preserve">1. Установить, что </w:t>
      </w:r>
      <w:hyperlink r:id="rId6" w:history="1">
        <w:r w:rsidRPr="005D19AB">
          <w:rPr>
            <w:rStyle w:val="a4"/>
            <w:color w:val="auto"/>
          </w:rPr>
          <w:t>порядок</w:t>
        </w:r>
      </w:hyperlink>
      <w:r w:rsidRPr="005D19AB">
        <w:t xml:space="preserve"> установления факта нарушения условий жизнедеятельности при аварии на опасном объекте, включая критерии, по которым устанавливается указанный факт, утверждается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финансов Российской Федерации, Министерством экономического развития Российской Федерации, Федеральной службой по экологическому, технологическому и атомному надзору, Федеральным агентством водных ресурсов и другими заинтересованными федеральными органами исполнительной власти.</w:t>
      </w:r>
    </w:p>
    <w:p w:rsidR="00E2609B" w:rsidRPr="005D19AB" w:rsidRDefault="001568C4">
      <w:bookmarkStart w:id="2" w:name="sub_2"/>
      <w:bookmarkEnd w:id="1"/>
      <w:r w:rsidRPr="005D19AB">
        <w:t>2. Настоящее постановление вступает в силу с 1 января 2012 г.</w:t>
      </w:r>
    </w:p>
    <w:bookmarkEnd w:id="2"/>
    <w:p w:rsidR="00E2609B" w:rsidRPr="005D19AB" w:rsidRDefault="00E2609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E2609B" w:rsidRPr="005D19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9B" w:rsidRPr="005D19AB" w:rsidRDefault="001568C4">
            <w:pPr>
              <w:pStyle w:val="afff4"/>
            </w:pPr>
            <w:r w:rsidRPr="005D19AB">
              <w:t>Председатель Правительства</w:t>
            </w:r>
            <w:r w:rsidRPr="005D19AB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9B" w:rsidRPr="005D19AB" w:rsidRDefault="001568C4">
            <w:pPr>
              <w:pStyle w:val="affb"/>
              <w:jc w:val="right"/>
            </w:pPr>
            <w:r w:rsidRPr="005D19AB">
              <w:t>В. Путин</w:t>
            </w:r>
          </w:p>
        </w:tc>
      </w:tr>
    </w:tbl>
    <w:p w:rsidR="00E2609B" w:rsidRPr="005D19AB" w:rsidRDefault="00E2609B"/>
    <w:p w:rsidR="00E2609B" w:rsidRPr="005D19AB" w:rsidRDefault="001568C4">
      <w:pPr>
        <w:pStyle w:val="afff4"/>
      </w:pPr>
      <w:r w:rsidRPr="005D19AB">
        <w:t>Москва</w:t>
      </w:r>
    </w:p>
    <w:p w:rsidR="00E2609B" w:rsidRPr="005D19AB" w:rsidRDefault="001568C4">
      <w:pPr>
        <w:pStyle w:val="afff4"/>
      </w:pPr>
      <w:r w:rsidRPr="005D19AB">
        <w:t>3 ноября 2011 г.</w:t>
      </w:r>
    </w:p>
    <w:p w:rsidR="00E2609B" w:rsidRPr="005D19AB" w:rsidRDefault="001568C4">
      <w:pPr>
        <w:pStyle w:val="afff4"/>
      </w:pPr>
      <w:r w:rsidRPr="005D19AB">
        <w:t>N 910</w:t>
      </w:r>
    </w:p>
    <w:p w:rsidR="001568C4" w:rsidRPr="005D19AB" w:rsidRDefault="001568C4"/>
    <w:sectPr w:rsidR="001568C4" w:rsidRPr="005D19A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4"/>
    <w:rsid w:val="001568C4"/>
    <w:rsid w:val="005D19AB"/>
    <w:rsid w:val="00E2609B"/>
    <w:rsid w:val="00E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3CB05C-CBC9-49BB-8FCB-A697FF6B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47096&amp;sub=1000" TargetMode="External"/><Relationship Id="rId5" Type="http://schemas.openxmlformats.org/officeDocument/2006/relationships/hyperlink" Target="http://ivo.garant.ru/document?id=12077579&amp;sub=807" TargetMode="External"/><Relationship Id="rId4" Type="http://schemas.openxmlformats.org/officeDocument/2006/relationships/hyperlink" Target="http://ivo.garant.ru/document?id=550724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4</cp:revision>
  <dcterms:created xsi:type="dcterms:W3CDTF">2016-10-27T04:34:00Z</dcterms:created>
  <dcterms:modified xsi:type="dcterms:W3CDTF">2016-10-27T04:58:00Z</dcterms:modified>
</cp:coreProperties>
</file>