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93" w:rsidRDefault="00B67593" w:rsidP="00B67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593" w:rsidRDefault="00B67593" w:rsidP="00B67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593">
        <w:rPr>
          <w:rFonts w:ascii="Times New Roman" w:hAnsi="Times New Roman" w:cs="Times New Roman"/>
          <w:sz w:val="28"/>
          <w:szCs w:val="28"/>
        </w:rPr>
        <w:t>ДОКЛАД</w:t>
      </w:r>
    </w:p>
    <w:p w:rsidR="00DE1BE6" w:rsidRDefault="00DE1BE6" w:rsidP="00B67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</w:p>
    <w:p w:rsidR="00DE1BE6" w:rsidRDefault="00DE1BE6" w:rsidP="00B67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BE6">
        <w:rPr>
          <w:rFonts w:ascii="Times New Roman" w:hAnsi="Times New Roman" w:cs="Times New Roman"/>
          <w:sz w:val="28"/>
          <w:szCs w:val="28"/>
        </w:rPr>
        <w:t>об антимо</w:t>
      </w:r>
      <w:r>
        <w:rPr>
          <w:rFonts w:ascii="Times New Roman" w:hAnsi="Times New Roman" w:cs="Times New Roman"/>
          <w:sz w:val="28"/>
          <w:szCs w:val="28"/>
        </w:rPr>
        <w:t>нопольном комплаенса за 2019 год</w:t>
      </w:r>
    </w:p>
    <w:p w:rsidR="00B67593" w:rsidRPr="00B67593" w:rsidRDefault="00B67593" w:rsidP="00B67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C43" w:rsidRDefault="00B656BE" w:rsidP="00BF20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6BE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B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от 22.02.2019 № 29/10 </w:t>
      </w:r>
      <w:r w:rsidR="00BF20B3">
        <w:rPr>
          <w:rFonts w:ascii="Times New Roman" w:hAnsi="Times New Roman" w:cs="Times New Roman"/>
          <w:sz w:val="28"/>
          <w:szCs w:val="28"/>
        </w:rPr>
        <w:t>Министерства сельского хозяйства, пищевой и перерабатывающей промышленности Камчатского края (далее -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Pr="00B656BE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B656BE">
        <w:rPr>
          <w:rFonts w:ascii="Times New Roman" w:hAnsi="Times New Roman" w:cs="Times New Roman"/>
          <w:color w:val="000000"/>
          <w:sz w:val="28"/>
          <w:szCs w:val="28"/>
        </w:rPr>
        <w:t>осуществляющие деятельность по организации, обеспечению контроля и анализа эффективности антимонопольного комплаенса</w:t>
      </w:r>
      <w:r w:rsidR="004251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C4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656BE">
        <w:rPr>
          <w:rFonts w:ascii="Times New Roman" w:hAnsi="Times New Roman" w:cs="Times New Roman"/>
          <w:sz w:val="28"/>
          <w:szCs w:val="28"/>
        </w:rPr>
        <w:t>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B3">
        <w:rPr>
          <w:rFonts w:ascii="Times New Roman" w:hAnsi="Times New Roman" w:cs="Times New Roman"/>
          <w:sz w:val="28"/>
          <w:szCs w:val="28"/>
        </w:rPr>
        <w:t xml:space="preserve">и утверждено </w:t>
      </w:r>
      <w:r w:rsidRPr="00B656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об организации системы внутреннего обеспечения соответствия требованиям антимонопольного законодательства</w:t>
      </w:r>
      <w:r w:rsidRPr="00B65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Министерстве (приказ</w:t>
      </w:r>
      <w:r w:rsidR="009E6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25.02.2019 № 29/11), утвержден план соответствующих мероприятий (приказ от 15.07.2019 № 29/66).</w:t>
      </w:r>
    </w:p>
    <w:p w:rsidR="0089468A" w:rsidRDefault="009E6C43" w:rsidP="008946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 году Министерством разработаны</w:t>
      </w:r>
      <w:r w:rsidR="009706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приняты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136 правовых актов, в том числе: 45 </w:t>
      </w:r>
      <w:r w:rsidR="0097061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</w:t>
      </w:r>
      <w:r w:rsidR="0097061E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зов, являющихся нормативными правовыми актами, направленными на усовершенствование порядков предоставления государственной поддержки субъектов агропромышленного комплекса Камчатского края, 81 – приказов организационно-распорядительного характера, 10 – приказов, направленных на обеспечение го</w:t>
      </w:r>
      <w:r w:rsidR="003862B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сударственных нужд Министерства, в том числе 3 приказа – об утверждении конкурсной документации на проведение закупок в электронном виде.</w:t>
      </w:r>
    </w:p>
    <w:p w:rsidR="0089468A" w:rsidRDefault="00BF20B3" w:rsidP="008946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F2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46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обеспечения планирования и осуществления Министерством закупок товаров, работ, услуг для обеспечения государственных нужд (далее - закупка) приказом Министерства </w:t>
      </w:r>
      <w:r w:rsidRPr="0089468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24.03.2014 № 29/65 утверждено Положение о </w:t>
      </w:r>
      <w:r w:rsidR="00FC44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контрактной службе Министерства, утвержден ее состав, распределены обязанности.</w:t>
      </w:r>
      <w:r w:rsidRPr="0089468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Министерства</w:t>
      </w:r>
      <w:r w:rsidR="0089468A" w:rsidRPr="0089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приемки поставленного товара, выполненной работы или оказанной услуги, результатов отдельного этапа исполнения контракта </w:t>
      </w:r>
      <w:r w:rsidR="00894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Единая</w:t>
      </w:r>
      <w:r w:rsidR="0089468A" w:rsidRPr="0089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приемочная комиссия, которая состо</w:t>
      </w:r>
      <w:r w:rsidR="0089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не менее чем из пяти человек (приказ от </w:t>
      </w:r>
      <w:r w:rsidR="0089468A">
        <w:rPr>
          <w:rFonts w:ascii="Times New Roman" w:hAnsi="Times New Roman" w:cs="Times New Roman"/>
          <w:sz w:val="28"/>
          <w:szCs w:val="28"/>
        </w:rPr>
        <w:t>28.03.2014 № 29/73) как постоянно действующий орган.</w:t>
      </w:r>
    </w:p>
    <w:p w:rsidR="003862B6" w:rsidRDefault="003862B6" w:rsidP="008946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проведение закупок в электронном виде были заключены соответствующие государственные контракты, работы и услуги выполнены в полном объеме. В период проведение всех процедур </w:t>
      </w:r>
      <w:r w:rsidRPr="003862B6">
        <w:rPr>
          <w:rFonts w:ascii="Times New Roman" w:hAnsi="Times New Roman" w:cs="Times New Roman"/>
          <w:sz w:val="28"/>
          <w:szCs w:val="28"/>
        </w:rPr>
        <w:t>обращения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62B6">
        <w:rPr>
          <w:rFonts w:ascii="Times New Roman" w:hAnsi="Times New Roman" w:cs="Times New Roman"/>
          <w:sz w:val="28"/>
          <w:szCs w:val="28"/>
        </w:rPr>
        <w:t xml:space="preserve"> закупки с жалоб</w:t>
      </w:r>
      <w:r>
        <w:rPr>
          <w:rFonts w:ascii="Times New Roman" w:hAnsi="Times New Roman" w:cs="Times New Roman"/>
          <w:sz w:val="28"/>
          <w:szCs w:val="28"/>
        </w:rPr>
        <w:t xml:space="preserve">ами не поступали, контрольно-надзорные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 по соблюдению требований антимонопольного законодательства Российской Федерации не проводились.</w:t>
      </w:r>
    </w:p>
    <w:p w:rsidR="009601FD" w:rsidRDefault="009601FD" w:rsidP="000F22EA">
      <w:pPr>
        <w:pStyle w:val="1"/>
        <w:shd w:val="clear" w:color="auto" w:fill="auto"/>
        <w:tabs>
          <w:tab w:val="left" w:pos="6694"/>
        </w:tabs>
        <w:spacing w:after="0" w:line="276" w:lineRule="auto"/>
        <w:ind w:left="23" w:right="23" w:firstLine="833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положению, утвержденному постановлением Правительства Камчатского края от 25.04.2011 № 153-П, Министерство является исполнительным органом государственной власти, осуществляющим функции по выработке и реализации региональной политики в сфере агропромышленного комплекса Камчатского края. </w:t>
      </w:r>
      <w:r w:rsidR="00BF4703">
        <w:rPr>
          <w:sz w:val="28"/>
          <w:szCs w:val="28"/>
        </w:rPr>
        <w:t xml:space="preserve">Одним из основных полномочий Министерства состоит в разработке и реализации мер поддержки среднего и малого предпринимательства в сфере агропромышленного комплекса Камчатского края. </w:t>
      </w:r>
      <w:r>
        <w:rPr>
          <w:sz w:val="28"/>
          <w:szCs w:val="28"/>
        </w:rPr>
        <w:t xml:space="preserve"> </w:t>
      </w:r>
    </w:p>
    <w:p w:rsidR="000F22EA" w:rsidRDefault="000F22EA" w:rsidP="000F22EA">
      <w:pPr>
        <w:pStyle w:val="1"/>
        <w:shd w:val="clear" w:color="auto" w:fill="auto"/>
        <w:tabs>
          <w:tab w:val="left" w:pos="6694"/>
        </w:tabs>
        <w:spacing w:after="0" w:line="276" w:lineRule="auto"/>
        <w:ind w:left="23" w:right="23" w:firstLine="833"/>
        <w:rPr>
          <w:sz w:val="28"/>
          <w:szCs w:val="28"/>
        </w:rPr>
      </w:pPr>
      <w:r>
        <w:rPr>
          <w:sz w:val="28"/>
          <w:szCs w:val="28"/>
        </w:rPr>
        <w:t>В Камчатском крае изданы 27 основных нормативных правовых актов, утверждающих 45 порядков предоставления государственной поддержки в области развития агропромышленного комплекса, в том числе 2 государственных программы.</w:t>
      </w:r>
    </w:p>
    <w:p w:rsidR="000F22EA" w:rsidRPr="000F22EA" w:rsidRDefault="000F22E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3 статьи 78 Бюджетного кодекса Российской Федерации, н</w:t>
      </w:r>
      <w:r w:rsidRPr="000F22EA">
        <w:rPr>
          <w:rFonts w:ascii="Times New Roman" w:hAnsi="Times New Roman" w:cs="Times New Roman"/>
          <w:sz w:val="28"/>
          <w:szCs w:val="28"/>
        </w:rPr>
        <w:t>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06.09.2016 № 887</w:t>
      </w:r>
      <w:r w:rsidR="007F2616">
        <w:rPr>
          <w:rFonts w:ascii="Times New Roman" w:hAnsi="Times New Roman" w:cs="Times New Roman"/>
          <w:sz w:val="28"/>
          <w:szCs w:val="28"/>
        </w:rPr>
        <w:t>)</w:t>
      </w:r>
      <w:r w:rsidRPr="000F22EA">
        <w:rPr>
          <w:rFonts w:ascii="Times New Roman" w:hAnsi="Times New Roman" w:cs="Times New Roman"/>
          <w:sz w:val="28"/>
          <w:szCs w:val="28"/>
        </w:rPr>
        <w:t>, и определять:</w:t>
      </w:r>
    </w:p>
    <w:p w:rsidR="000F22EA" w:rsidRPr="000F22EA" w:rsidRDefault="000F22E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0F22EA" w:rsidRPr="000F22EA" w:rsidRDefault="000F22E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2) цели, условия и порядок предоставления субсидий;</w:t>
      </w:r>
    </w:p>
    <w:p w:rsidR="000F22EA" w:rsidRPr="000F22EA" w:rsidRDefault="000F22E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0F22EA" w:rsidRPr="000F22EA" w:rsidRDefault="000F22E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3862B6" w:rsidRDefault="000F22E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 xml:space="preserve">5) положения об обязательной проверке главным распорядителем (распорядителем) бюджетных средств, предоставляющим субсидию, и </w:t>
      </w:r>
      <w:r w:rsidRPr="000F22EA">
        <w:rPr>
          <w:rFonts w:ascii="Times New Roman" w:hAnsi="Times New Roman" w:cs="Times New Roman"/>
          <w:sz w:val="28"/>
          <w:szCs w:val="28"/>
        </w:rPr>
        <w:lastRenderedPageBreak/>
        <w:t>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BF5FCA" w:rsidRDefault="00BF5FCA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требованиям, предъявляемым к получателям субсидии относятся: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CA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CA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CA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CA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5FCA" w:rsidRDefault="00BF5FCA" w:rsidP="00BF5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CA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</w:t>
      </w:r>
      <w:r>
        <w:rPr>
          <w:rFonts w:ascii="Times New Roman" w:hAnsi="Times New Roman" w:cs="Times New Roman"/>
          <w:sz w:val="28"/>
          <w:szCs w:val="28"/>
        </w:rPr>
        <w:t>ипальных правовых актов на установленные цели.</w:t>
      </w:r>
    </w:p>
    <w:p w:rsidR="007F2616" w:rsidRDefault="007F2616" w:rsidP="000F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3 статьи 78.1 Бюджетного кодекса Российской Федерации</w:t>
      </w:r>
      <w:r w:rsidR="00D47C13" w:rsidRPr="00D47C13">
        <w:t xml:space="preserve"> </w:t>
      </w:r>
      <w:r w:rsidR="00D47C13">
        <w:rPr>
          <w:rFonts w:ascii="Times New Roman" w:hAnsi="Times New Roman" w:cs="Times New Roman"/>
          <w:sz w:val="28"/>
          <w:szCs w:val="28"/>
        </w:rPr>
        <w:t>п</w:t>
      </w:r>
      <w:r w:rsidR="00D47C13" w:rsidRPr="00D47C13">
        <w:rPr>
          <w:rFonts w:ascii="Times New Roman" w:hAnsi="Times New Roman" w:cs="Times New Roman"/>
          <w:sz w:val="28"/>
          <w:szCs w:val="28"/>
        </w:rPr>
        <w:t xml:space="preserve">орядок предоставления указанных субсидий </w:t>
      </w:r>
      <w:r w:rsidR="00D47C13">
        <w:rPr>
          <w:rFonts w:ascii="Times New Roman" w:hAnsi="Times New Roman" w:cs="Times New Roman"/>
          <w:sz w:val="28"/>
          <w:szCs w:val="28"/>
        </w:rPr>
        <w:t>в виде грантов</w:t>
      </w:r>
      <w:r w:rsidR="00D47C13" w:rsidRPr="00D47C13">
        <w:rPr>
          <w:rFonts w:ascii="Times New Roman" w:hAnsi="Times New Roman" w:cs="Times New Roman"/>
          <w:sz w:val="28"/>
          <w:szCs w:val="28"/>
        </w:rPr>
        <w:t xml:space="preserve"> дол</w:t>
      </w:r>
      <w:r w:rsidR="00D47C13">
        <w:rPr>
          <w:rFonts w:ascii="Times New Roman" w:hAnsi="Times New Roman" w:cs="Times New Roman"/>
          <w:sz w:val="28"/>
          <w:szCs w:val="28"/>
        </w:rPr>
        <w:t>жны</w:t>
      </w:r>
      <w:r w:rsidR="00D47C13" w:rsidRPr="00D47C13">
        <w:rPr>
          <w:rFonts w:ascii="Times New Roman" w:hAnsi="Times New Roman" w:cs="Times New Roman"/>
          <w:sz w:val="28"/>
          <w:szCs w:val="28"/>
        </w:rPr>
        <w:t xml:space="preserve"> </w:t>
      </w:r>
      <w:r w:rsidR="00D47C13" w:rsidRPr="00D47C13">
        <w:rPr>
          <w:rFonts w:ascii="Times New Roman" w:hAnsi="Times New Roman" w:cs="Times New Roman"/>
          <w:sz w:val="28"/>
          <w:szCs w:val="28"/>
        </w:rPr>
        <w:lastRenderedPageBreak/>
        <w:t>соответствовать общим требованиям, установленным Правительством Российской Федерации</w:t>
      </w:r>
      <w:r w:rsidR="00D47C13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Российской Федерации от 27.03.</w:t>
      </w:r>
      <w:r w:rsidR="00D47C13" w:rsidRPr="00D47C13">
        <w:rPr>
          <w:rFonts w:ascii="Times New Roman" w:hAnsi="Times New Roman" w:cs="Times New Roman"/>
          <w:sz w:val="28"/>
          <w:szCs w:val="28"/>
        </w:rPr>
        <w:t>2019 </w:t>
      </w:r>
      <w:r w:rsidR="00D47C13">
        <w:rPr>
          <w:rFonts w:ascii="Times New Roman" w:hAnsi="Times New Roman" w:cs="Times New Roman"/>
          <w:sz w:val="28"/>
          <w:szCs w:val="28"/>
        </w:rPr>
        <w:t xml:space="preserve">№ </w:t>
      </w:r>
      <w:r w:rsidR="00D47C13" w:rsidRPr="00D47C13">
        <w:rPr>
          <w:rFonts w:ascii="Times New Roman" w:hAnsi="Times New Roman" w:cs="Times New Roman"/>
          <w:sz w:val="28"/>
          <w:szCs w:val="28"/>
        </w:rPr>
        <w:t>322</w:t>
      </w:r>
      <w:r w:rsidR="00D47C13">
        <w:rPr>
          <w:rFonts w:ascii="Times New Roman" w:hAnsi="Times New Roman" w:cs="Times New Roman"/>
          <w:sz w:val="28"/>
          <w:szCs w:val="28"/>
        </w:rPr>
        <w:t>) и включают в себя:</w:t>
      </w:r>
    </w:p>
    <w:p w:rsidR="00D47C13" w:rsidRPr="00D47C13" w:rsidRDefault="00D47C13" w:rsidP="00D47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13">
        <w:rPr>
          <w:rFonts w:ascii="Times New Roman" w:hAnsi="Times New Roman" w:cs="Times New Roman"/>
          <w:sz w:val="28"/>
          <w:szCs w:val="28"/>
        </w:rPr>
        <w:t>а) общие положения о предоставлении грантов;</w:t>
      </w:r>
    </w:p>
    <w:p w:rsidR="00D47C13" w:rsidRPr="00D47C13" w:rsidRDefault="00D47C13" w:rsidP="00D47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1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 порядок проведения отбора лиц </w:t>
      </w:r>
      <w:r w:rsidRPr="00D47C13">
        <w:rPr>
          <w:rFonts w:ascii="Times New Roman" w:hAnsi="Times New Roman" w:cs="Times New Roman"/>
          <w:sz w:val="28"/>
          <w:szCs w:val="28"/>
        </w:rPr>
        <w:t>для предоставления им грантов;</w:t>
      </w:r>
    </w:p>
    <w:p w:rsidR="00D47C13" w:rsidRPr="00D47C13" w:rsidRDefault="00D47C13" w:rsidP="00D47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13">
        <w:rPr>
          <w:rFonts w:ascii="Times New Roman" w:hAnsi="Times New Roman" w:cs="Times New Roman"/>
          <w:sz w:val="28"/>
          <w:szCs w:val="28"/>
        </w:rPr>
        <w:t>в) условия и порядок предоставления грантов;</w:t>
      </w:r>
    </w:p>
    <w:p w:rsidR="00D47C13" w:rsidRPr="00D47C13" w:rsidRDefault="00D47C13" w:rsidP="00D47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13">
        <w:rPr>
          <w:rFonts w:ascii="Times New Roman" w:hAnsi="Times New Roman" w:cs="Times New Roman"/>
          <w:sz w:val="28"/>
          <w:szCs w:val="28"/>
        </w:rPr>
        <w:t>г) требования к отчетности;</w:t>
      </w:r>
    </w:p>
    <w:p w:rsidR="00D47C13" w:rsidRPr="00D47C13" w:rsidRDefault="00D47C13" w:rsidP="00D47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13">
        <w:rPr>
          <w:rFonts w:ascii="Times New Roman" w:hAnsi="Times New Roman" w:cs="Times New Roman"/>
          <w:sz w:val="28"/>
          <w:szCs w:val="28"/>
        </w:rPr>
        <w:t>д) порядок осуществления контроля за соблюдением целей, условий и порядка предоставления грантов и ответственности за их несоблюдение.</w:t>
      </w:r>
    </w:p>
    <w:p w:rsidR="0089468A" w:rsidRDefault="00BF5FCA" w:rsidP="008946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требованиям, предъявляемым к участникам конкурсного отбора являются: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FC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FC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FCA">
        <w:rPr>
          <w:rFonts w:ascii="Times New Roman" w:eastAsia="Times New Roman" w:hAnsi="Times New Roman" w:cs="Times New Roman"/>
          <w:sz w:val="28"/>
          <w:szCs w:val="28"/>
          <w:lang w:eastAsia="ar-SA"/>
        </w:rPr>
        <w:t>у участника отбора на дату, определенную правовым актом,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:rsidR="00BF5FCA" w:rsidRPr="00BF5FCA" w:rsidRDefault="00BF5FCA" w:rsidP="00BF5F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FCA">
        <w:rPr>
          <w:rFonts w:ascii="Times New Roman" w:eastAsia="Times New Roman" w:hAnsi="Times New Roman" w:cs="Times New Roman"/>
          <w:sz w:val="28"/>
          <w:szCs w:val="28"/>
          <w:lang w:eastAsia="ar-SA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BF5FCA" w:rsidRDefault="00BF5FCA" w:rsidP="00BF5F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F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 w:rsidR="00FB43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246B" w:rsidRDefault="00E87772" w:rsidP="00BF5F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соглашениями о предоставлении государственной поддержке, заключаемыми по типовой форме. Утвержденной Министерством финансов Камчатского края, предусмотрен ряд обязательств, принятие которых является обязательным условием предоставления субсидий.</w:t>
      </w:r>
    </w:p>
    <w:p w:rsidR="009601FD" w:rsidRPr="0089468A" w:rsidRDefault="009601FD" w:rsidP="009601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нормативные правовые акты Министерства, утверждающие порядки предоставления государственной поддержки в виде субсидий или грантов должны соответствовать требованиям Бюджетного кодекса Российской Федерации, соблюдение которого проверяется их разработчиками, органами прокуратуры Камчатского края, Управлением министерства юстиции по Камчатскому краю. </w:t>
      </w:r>
    </w:p>
    <w:p w:rsidR="00BF20B3" w:rsidRPr="00BF20B3" w:rsidRDefault="00BF20B3" w:rsidP="00BF20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51B8" w:rsidRDefault="004251B8" w:rsidP="0042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61E" w:rsidRDefault="0097061E" w:rsidP="009E6C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593" w:rsidRPr="009E6C43" w:rsidRDefault="009E6C43" w:rsidP="009E6C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B67593" w:rsidRPr="009E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A"/>
    <w:rsid w:val="000F22EA"/>
    <w:rsid w:val="001C1603"/>
    <w:rsid w:val="002B2E4C"/>
    <w:rsid w:val="003862B6"/>
    <w:rsid w:val="004251B8"/>
    <w:rsid w:val="005166BD"/>
    <w:rsid w:val="007172CA"/>
    <w:rsid w:val="007F2616"/>
    <w:rsid w:val="008315FF"/>
    <w:rsid w:val="0089468A"/>
    <w:rsid w:val="00942264"/>
    <w:rsid w:val="009601FD"/>
    <w:rsid w:val="0096589E"/>
    <w:rsid w:val="0097061E"/>
    <w:rsid w:val="009E6C43"/>
    <w:rsid w:val="00A3087D"/>
    <w:rsid w:val="00B656BE"/>
    <w:rsid w:val="00B67593"/>
    <w:rsid w:val="00BF20B3"/>
    <w:rsid w:val="00BF4703"/>
    <w:rsid w:val="00BF5FCA"/>
    <w:rsid w:val="00C1246B"/>
    <w:rsid w:val="00D47C13"/>
    <w:rsid w:val="00D5393F"/>
    <w:rsid w:val="00DE1BE6"/>
    <w:rsid w:val="00E87772"/>
    <w:rsid w:val="00EB7AFE"/>
    <w:rsid w:val="00F45B9E"/>
    <w:rsid w:val="00FB4321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DB5C8-7C03-4D2D-A12E-5FAB0BB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F20B3"/>
    <w:rPr>
      <w:b/>
      <w:bCs w:val="0"/>
      <w:color w:val="000000"/>
    </w:rPr>
  </w:style>
  <w:style w:type="character" w:customStyle="1" w:styleId="a4">
    <w:name w:val="Основной текст_"/>
    <w:basedOn w:val="a0"/>
    <w:link w:val="1"/>
    <w:rsid w:val="000F22E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2EA"/>
    <w:pPr>
      <w:widowControl w:val="0"/>
      <w:shd w:val="clear" w:color="auto" w:fill="FFFFFF"/>
      <w:spacing w:after="240" w:line="310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BF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Скалацкая Ирина Владимировна</cp:lastModifiedBy>
  <cp:revision>2</cp:revision>
  <cp:lastPrinted>2020-01-31T06:06:00Z</cp:lastPrinted>
  <dcterms:created xsi:type="dcterms:W3CDTF">2020-02-17T01:57:00Z</dcterms:created>
  <dcterms:modified xsi:type="dcterms:W3CDTF">2020-02-17T01:57:00Z</dcterms:modified>
</cp:coreProperties>
</file>