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25" w:rsidRDefault="00152E25" w:rsidP="004350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D81B534" wp14:editId="24118A72">
            <wp:simplePos x="0" y="0"/>
            <wp:positionH relativeFrom="column">
              <wp:posOffset>-965835</wp:posOffset>
            </wp:positionH>
            <wp:positionV relativeFrom="paragraph">
              <wp:posOffset>-605790</wp:posOffset>
            </wp:positionV>
            <wp:extent cx="7315200" cy="1380490"/>
            <wp:effectExtent l="0" t="0" r="0" b="0"/>
            <wp:wrapNone/>
            <wp:docPr id="1" name="Рисунок 1" descr="Бланк пись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E25" w:rsidRDefault="00152E25" w:rsidP="004350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2E25" w:rsidRDefault="00152E25" w:rsidP="004350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2E25" w:rsidRDefault="00152E25" w:rsidP="004350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2E25" w:rsidRDefault="00152E25" w:rsidP="004350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2E25" w:rsidRDefault="00152E25" w:rsidP="00152E25">
      <w:pPr>
        <w:jc w:val="right"/>
        <w:rPr>
          <w:b/>
          <w:sz w:val="22"/>
          <w:szCs w:val="22"/>
        </w:rPr>
      </w:pPr>
      <w:r>
        <w:rPr>
          <w:b/>
          <w:bCs/>
        </w:rPr>
        <w:t>Министерство экономического развития</w:t>
      </w:r>
      <w:r w:rsidRPr="00152E25">
        <w:rPr>
          <w:b/>
          <w:bCs/>
        </w:rPr>
        <w:t>,</w:t>
      </w:r>
    </w:p>
    <w:p w:rsidR="00152E25" w:rsidRPr="00152E25" w:rsidRDefault="00152E25" w:rsidP="00152E25">
      <w:pPr>
        <w:jc w:val="right"/>
        <w:rPr>
          <w:b/>
          <w:sz w:val="22"/>
          <w:szCs w:val="22"/>
        </w:rPr>
      </w:pPr>
      <w:r w:rsidRPr="00152E25">
        <w:rPr>
          <w:b/>
          <w:sz w:val="22"/>
          <w:szCs w:val="22"/>
        </w:rPr>
        <w:t xml:space="preserve">предпринимательства и торговли </w:t>
      </w:r>
    </w:p>
    <w:p w:rsidR="00152E25" w:rsidRDefault="00152E25" w:rsidP="00152E25">
      <w:pPr>
        <w:jc w:val="right"/>
        <w:rPr>
          <w:sz w:val="22"/>
          <w:szCs w:val="22"/>
        </w:rPr>
      </w:pPr>
      <w:r w:rsidRPr="00152E25">
        <w:rPr>
          <w:b/>
          <w:sz w:val="22"/>
          <w:szCs w:val="22"/>
        </w:rPr>
        <w:t>Камчатского края</w:t>
      </w:r>
    </w:p>
    <w:p w:rsidR="00152E25" w:rsidRDefault="00152E25" w:rsidP="00152E2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52E25" w:rsidRDefault="00152E25" w:rsidP="004350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5025" w:rsidRDefault="00435025" w:rsidP="0043502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 НА СОПРОВОЖДЕНИЕ ИНВЕСТИЦИОННОГО ПРОЕКТА</w:t>
      </w:r>
    </w:p>
    <w:p w:rsidR="00435025" w:rsidRDefault="00435025" w:rsidP="0043502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840"/>
        <w:gridCol w:w="3240"/>
        <w:gridCol w:w="840"/>
      </w:tblGrid>
      <w:tr w:rsidR="00435025" w:rsidRPr="002E597A" w:rsidTr="00152E25">
        <w:trPr>
          <w:trHeight w:val="6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Полное наименование  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инвестиционного проекта        </w:t>
            </w:r>
          </w:p>
        </w:tc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«Развитие свиноводства в Камчатском крае»</w:t>
            </w:r>
          </w:p>
        </w:tc>
      </w:tr>
      <w:tr w:rsidR="00435025" w:rsidRPr="002E597A" w:rsidTr="002E597A">
        <w:trPr>
          <w:trHeight w:val="422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Вид экономической деятельности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в соответствии с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Общероссийским</w:t>
            </w:r>
            <w:proofErr w:type="gramEnd"/>
          </w:p>
          <w:p w:rsidR="00435025" w:rsidRPr="002E597A" w:rsidRDefault="00152E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435025" w:rsidRPr="002E597A">
                <w:rPr>
                  <w:rFonts w:ascii="Arial" w:hAnsi="Arial" w:cs="Arial"/>
                  <w:color w:val="0000FF"/>
                  <w:sz w:val="18"/>
                  <w:szCs w:val="18"/>
                </w:rPr>
                <w:t>классификатором</w:t>
              </w:r>
            </w:hyperlink>
            <w:r w:rsidR="00435025" w:rsidRPr="002E597A">
              <w:rPr>
                <w:rFonts w:ascii="Arial" w:hAnsi="Arial" w:cs="Arial"/>
                <w:sz w:val="18"/>
                <w:szCs w:val="18"/>
              </w:rPr>
              <w:t xml:space="preserve"> видов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экономической деятельности,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утвержденным Постановлением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Госстандарта России  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от 06.11.2001 N 454-ст "О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принятии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и введении в действие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ОКВЭД"                        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1EC2" w:rsidRPr="002E597A" w:rsidRDefault="00A95AD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E597A">
              <w:rPr>
                <w:rFonts w:ascii="Arial" w:hAnsi="Arial" w:cs="Arial"/>
                <w:sz w:val="18"/>
                <w:szCs w:val="18"/>
              </w:rPr>
              <w:t>Оквэд</w:t>
            </w:r>
            <w:proofErr w:type="spellEnd"/>
            <w:r w:rsidRPr="002E597A">
              <w:rPr>
                <w:rFonts w:ascii="Arial" w:hAnsi="Arial" w:cs="Arial"/>
                <w:sz w:val="18"/>
                <w:szCs w:val="18"/>
              </w:rPr>
              <w:t>:</w:t>
            </w:r>
            <w:r w:rsidR="008C0452" w:rsidRPr="002E59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95AD5" w:rsidRPr="002E597A" w:rsidRDefault="00A95AD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Основной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– 74.15</w:t>
            </w:r>
            <w:r w:rsidR="00C71EC2" w:rsidRPr="002E597A">
              <w:rPr>
                <w:rFonts w:ascii="Arial" w:hAnsi="Arial" w:cs="Arial"/>
                <w:sz w:val="18"/>
                <w:szCs w:val="18"/>
              </w:rPr>
              <w:t xml:space="preserve"> «Деятельность по управлению финансово-промышленными группами и холдинг-компаниями»</w:t>
            </w:r>
          </w:p>
          <w:p w:rsidR="00A95AD5" w:rsidRPr="002E597A" w:rsidRDefault="00A95AD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Дополнительные:</w:t>
            </w:r>
          </w:p>
          <w:p w:rsidR="00A95AD5" w:rsidRPr="002E597A" w:rsidRDefault="00A95AD5" w:rsidP="00EB2C40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74.12.1</w:t>
            </w:r>
            <w:r w:rsidR="00C71EC2" w:rsidRPr="002E597A">
              <w:rPr>
                <w:rFonts w:ascii="Arial" w:hAnsi="Arial" w:cs="Arial"/>
                <w:sz w:val="18"/>
                <w:szCs w:val="18"/>
              </w:rPr>
              <w:t xml:space="preserve"> «Деятельность в области бухгалтерского учета»</w:t>
            </w:r>
            <w:r w:rsidRPr="002E597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71EC2" w:rsidRPr="002E597A" w:rsidRDefault="00A95AD5" w:rsidP="00EB2C40">
            <w:pPr>
              <w:pStyle w:val="ConsPlusNonforma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15.13.1</w:t>
            </w:r>
            <w:r w:rsidR="00C71EC2" w:rsidRPr="002E597A">
              <w:rPr>
                <w:rFonts w:ascii="Arial" w:hAnsi="Arial" w:cs="Arial"/>
                <w:sz w:val="18"/>
                <w:szCs w:val="18"/>
              </w:rPr>
              <w:t xml:space="preserve"> «Производство готовых  и  консервированных  продуктов  </w:t>
            </w:r>
            <w:proofErr w:type="gramStart"/>
            <w:r w:rsidR="00C71EC2" w:rsidRPr="002E597A">
              <w:rPr>
                <w:rFonts w:ascii="Arial" w:hAnsi="Arial" w:cs="Arial"/>
                <w:sz w:val="18"/>
                <w:szCs w:val="18"/>
              </w:rPr>
              <w:t>из</w:t>
            </w:r>
            <w:proofErr w:type="gramEnd"/>
          </w:p>
          <w:p w:rsidR="00C71EC2" w:rsidRPr="002E597A" w:rsidRDefault="00C71EC2" w:rsidP="00EB2C40">
            <w:pPr>
              <w:pStyle w:val="ConsPlusNonforma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мяса, мяса птицы, мясных субпродуктов и крови животных»</w:t>
            </w:r>
          </w:p>
          <w:p w:rsidR="00C71EC2" w:rsidRPr="002E597A" w:rsidRDefault="00A95AD5" w:rsidP="00EB2C40">
            <w:pPr>
              <w:pStyle w:val="ConsPlusNonforma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01.23</w:t>
            </w:r>
            <w:r w:rsidR="00C71EC2" w:rsidRPr="002E597A">
              <w:rPr>
                <w:rFonts w:ascii="Arial" w:hAnsi="Arial" w:cs="Arial"/>
                <w:sz w:val="18"/>
                <w:szCs w:val="18"/>
              </w:rPr>
              <w:t xml:space="preserve"> «Разведение свиней»</w:t>
            </w:r>
          </w:p>
          <w:p w:rsidR="00C71EC2" w:rsidRPr="002E597A" w:rsidRDefault="00A95AD5" w:rsidP="00EB2C40">
            <w:pPr>
              <w:pStyle w:val="ConsPlusNonforma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51.32</w:t>
            </w:r>
            <w:r w:rsidR="00EB2C40" w:rsidRPr="002E59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1EC2" w:rsidRPr="002E597A">
              <w:rPr>
                <w:rFonts w:ascii="Arial" w:hAnsi="Arial" w:cs="Arial"/>
                <w:sz w:val="18"/>
                <w:szCs w:val="18"/>
              </w:rPr>
              <w:t>«Оптовая торговля  мясом,  мясом  птицы,   продуктами   и</w:t>
            </w:r>
          </w:p>
          <w:p w:rsidR="00C71EC2" w:rsidRPr="002E597A" w:rsidRDefault="00C71EC2" w:rsidP="00EB2C40">
            <w:pPr>
              <w:pStyle w:val="ConsPlusNonforma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консервами из мяса и мяса птицы»</w:t>
            </w:r>
          </w:p>
          <w:p w:rsidR="00EB2C40" w:rsidRPr="002E597A" w:rsidRDefault="00C71EC2" w:rsidP="00EB2C40">
            <w:pPr>
              <w:pStyle w:val="ConsPlusNonforma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15.20</w:t>
            </w:r>
            <w:r w:rsidR="00EB2C40" w:rsidRPr="002E597A">
              <w:rPr>
                <w:rFonts w:ascii="Arial" w:hAnsi="Arial" w:cs="Arial"/>
                <w:sz w:val="18"/>
                <w:szCs w:val="18"/>
              </w:rPr>
              <w:t xml:space="preserve"> «Переработка и консервирование </w:t>
            </w:r>
            <w:proofErr w:type="spellStart"/>
            <w:r w:rsidR="00EB2C40" w:rsidRPr="002E597A">
              <w:rPr>
                <w:rFonts w:ascii="Arial" w:hAnsi="Arial" w:cs="Arial"/>
                <w:sz w:val="18"/>
                <w:szCs w:val="18"/>
              </w:rPr>
              <w:t>рыбо</w:t>
            </w:r>
            <w:proofErr w:type="spellEnd"/>
            <w:r w:rsidR="00EB2C40" w:rsidRPr="002E597A">
              <w:rPr>
                <w:rFonts w:ascii="Arial" w:hAnsi="Arial" w:cs="Arial"/>
                <w:sz w:val="18"/>
                <w:szCs w:val="18"/>
              </w:rPr>
              <w:t xml:space="preserve"> - и морепродуктов»</w:t>
            </w:r>
          </w:p>
          <w:p w:rsidR="00EB2C40" w:rsidRPr="002E597A" w:rsidRDefault="00A95AD5" w:rsidP="00EB2C40">
            <w:pPr>
              <w:pStyle w:val="ConsPlusNonforma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74.14</w:t>
            </w:r>
            <w:r w:rsidR="00EB2C40" w:rsidRPr="002E597A">
              <w:rPr>
                <w:rFonts w:ascii="Arial" w:hAnsi="Arial" w:cs="Arial"/>
                <w:sz w:val="18"/>
                <w:szCs w:val="18"/>
              </w:rPr>
              <w:t xml:space="preserve"> «Консультирование по вопросам коммерческой деятельности и Управления»</w:t>
            </w:r>
          </w:p>
          <w:p w:rsidR="00A95AD5" w:rsidRPr="002E597A" w:rsidRDefault="00A95AD5" w:rsidP="00EB2C40">
            <w:pPr>
              <w:pStyle w:val="ConsPlusNonformat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74.13.1.</w:t>
            </w:r>
            <w:r w:rsidR="00EB2C40" w:rsidRPr="002E597A">
              <w:rPr>
                <w:rFonts w:ascii="Arial" w:hAnsi="Arial" w:cs="Arial"/>
                <w:sz w:val="18"/>
                <w:szCs w:val="18"/>
              </w:rPr>
              <w:t xml:space="preserve"> «Исследование конъюнктуры рынка»</w:t>
            </w:r>
          </w:p>
          <w:p w:rsidR="00A95AD5" w:rsidRPr="002E597A" w:rsidRDefault="00A95AD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025" w:rsidRPr="002E597A" w:rsidTr="002E597A">
        <w:trPr>
          <w:trHeight w:val="162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A95A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Цел</w:t>
            </w:r>
            <w:r w:rsidR="00A95AD5" w:rsidRPr="002E597A">
              <w:rPr>
                <w:rFonts w:ascii="Arial" w:hAnsi="Arial" w:cs="Arial"/>
                <w:sz w:val="18"/>
                <w:szCs w:val="18"/>
              </w:rPr>
              <w:t>и</w:t>
            </w:r>
            <w:r w:rsidRPr="002E597A">
              <w:rPr>
                <w:rFonts w:ascii="Arial" w:hAnsi="Arial" w:cs="Arial"/>
                <w:sz w:val="18"/>
                <w:szCs w:val="18"/>
              </w:rPr>
              <w:t xml:space="preserve"> проекта                  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AD5" w:rsidRPr="002E597A" w:rsidRDefault="00A62C3B" w:rsidP="00EB2C40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о</w:t>
            </w:r>
            <w:r w:rsidR="00A95AD5" w:rsidRPr="002E597A">
              <w:rPr>
                <w:rFonts w:ascii="Arial" w:hAnsi="Arial" w:cs="Arial"/>
                <w:sz w:val="18"/>
                <w:szCs w:val="18"/>
              </w:rPr>
              <w:t xml:space="preserve">беспечение свыше 70% потребности населения Камчатского края в свежем </w:t>
            </w:r>
            <w:proofErr w:type="gramStart"/>
            <w:r w:rsidR="00A95AD5" w:rsidRPr="002E597A">
              <w:rPr>
                <w:rFonts w:ascii="Arial" w:hAnsi="Arial" w:cs="Arial"/>
                <w:sz w:val="18"/>
                <w:szCs w:val="18"/>
              </w:rPr>
              <w:t>мясе свинины</w:t>
            </w:r>
            <w:proofErr w:type="gramEnd"/>
            <w:r w:rsidR="00A95AD5" w:rsidRPr="002E597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A95AD5" w:rsidRPr="002E597A" w:rsidRDefault="00A95AD5" w:rsidP="00EB2C40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снижение стоимости охлажденного свиного мяса;</w:t>
            </w:r>
          </w:p>
          <w:p w:rsidR="00A95AD5" w:rsidRPr="002E597A" w:rsidRDefault="00A95AD5" w:rsidP="00EB2C40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возрождение отрасли мясного скотоводства в Камчатском крае и привлечение частных инвестиций в отрасль;</w:t>
            </w:r>
          </w:p>
          <w:p w:rsidR="00435025" w:rsidRPr="002E597A" w:rsidRDefault="00A95AD5" w:rsidP="00EB2C40">
            <w:pPr>
              <w:pStyle w:val="a3"/>
              <w:numPr>
                <w:ilvl w:val="0"/>
                <w:numId w:val="7"/>
              </w:numPr>
              <w:tabs>
                <w:tab w:val="left" w:pos="327"/>
              </w:tabs>
              <w:ind w:left="187" w:hanging="187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создание новых рабочих мест.</w:t>
            </w:r>
          </w:p>
        </w:tc>
      </w:tr>
      <w:tr w:rsidR="00435025" w:rsidRPr="002E597A" w:rsidTr="00152E25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Количественные показатели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 xml:space="preserve">проекта (в том числе мощность  </w:t>
            </w:r>
            <w:proofErr w:type="gramEnd"/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создаваемых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/реконструируемых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объектов)                     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2FE" w:rsidRPr="002E597A" w:rsidRDefault="00C052FE" w:rsidP="00EB2C40">
            <w:pPr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Проект предусматривает комплексное развитие свиноводства в Камчатском крае и предполагает реализацию на нескольких промышленных площадках Камчатского края:</w:t>
            </w:r>
          </w:p>
          <w:p w:rsidR="00A95AD5" w:rsidRPr="002E597A" w:rsidRDefault="00A95AD5" w:rsidP="00EB2C40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ind w:left="185" w:hanging="185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строительство свинокомплекса незаконченного типа мощностью до 36000 голов в год в поселке Лесной;</w:t>
            </w:r>
          </w:p>
          <w:p w:rsidR="00A95AD5" w:rsidRPr="002E597A" w:rsidRDefault="00A95AD5" w:rsidP="00EB2C40">
            <w:pPr>
              <w:pStyle w:val="a3"/>
              <w:numPr>
                <w:ilvl w:val="0"/>
                <w:numId w:val="6"/>
              </w:numPr>
              <w:tabs>
                <w:tab w:val="left" w:pos="327"/>
              </w:tabs>
              <w:ind w:left="185" w:hanging="185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модернизация свинофермы в поселке Сокоч под племрепродуктор;</w:t>
            </w:r>
          </w:p>
          <w:p w:rsidR="00435025" w:rsidRPr="002E597A" w:rsidRDefault="00A95AD5" w:rsidP="00EB2C40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185" w:hanging="185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модернизация цеха первичной переработки скота с объемом 20 голов в час на промышленной площадке 19км п. Нагорный.</w:t>
            </w:r>
          </w:p>
          <w:p w:rsidR="00152E25" w:rsidRPr="002E597A" w:rsidRDefault="00152E25" w:rsidP="00152E25">
            <w:pPr>
              <w:pStyle w:val="a3"/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ind w:left="18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025" w:rsidRPr="002E597A" w:rsidTr="00152E2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Основные этапы реализации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инвестиционного проекта        </w:t>
            </w:r>
          </w:p>
        </w:tc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2FE" w:rsidRPr="002E597A" w:rsidRDefault="00C052FE" w:rsidP="00EB2C40">
            <w:pPr>
              <w:ind w:left="43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Датой начала проекта является январь 2015 года.</w:t>
            </w:r>
          </w:p>
          <w:p w:rsidR="00C052FE" w:rsidRPr="002E597A" w:rsidRDefault="00C052FE" w:rsidP="00EB2C40">
            <w:pPr>
              <w:ind w:left="43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Введение в действие 1-го корпуса свинокомплекса незаконченного цикла мощностью до 36 000 голов в год в поселке Лесной планируется 1 января 2016 года, 2-го корпуса – 1 апреля 2016 года, 3-го корпуса –1 мая 2016 года.</w:t>
            </w:r>
          </w:p>
          <w:p w:rsidR="00C052FE" w:rsidRPr="002E597A" w:rsidRDefault="00C052FE" w:rsidP="00EB2C40">
            <w:pPr>
              <w:ind w:left="43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Завершение модернизации свинофермы в поселке Сокоч под племрепродуктор планируется до 1 ноября 2016 года.</w:t>
            </w:r>
          </w:p>
          <w:p w:rsidR="00435025" w:rsidRPr="002E597A" w:rsidRDefault="00C052FE" w:rsidP="00EB2C40">
            <w:pPr>
              <w:ind w:left="43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Введение в действие цеха первичной переработки скота  планируется 1 января 2016 года.</w:t>
            </w:r>
          </w:p>
        </w:tc>
      </w:tr>
      <w:tr w:rsidR="00435025" w:rsidRPr="002E597A" w:rsidTr="00EB2C40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lastRenderedPageBreak/>
              <w:t xml:space="preserve">6.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Место реализации     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инвестиционного проекта -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муниципальное образование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Камчатском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крае                </w:t>
            </w:r>
          </w:p>
        </w:tc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A62C3B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Камчатский край, Елизовский район</w:t>
            </w:r>
          </w:p>
        </w:tc>
      </w:tr>
      <w:tr w:rsidR="00435025" w:rsidRPr="002E597A" w:rsidTr="00435025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Полное наименование  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юридического лица или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индивидуального предпринимателя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- инициатора инвестиционного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проекта                       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C3B" w:rsidRPr="002E597A" w:rsidRDefault="00C052FE" w:rsidP="00152E25">
            <w:pPr>
              <w:ind w:left="4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Закрытое акционерное общество «Агротек Холдинг»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025" w:rsidRPr="002E597A" w:rsidTr="00435025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Информация о текущем статусе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инициатора инвестиционного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проекта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8.1.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Существующее предприятие;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срок деятельности, лет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A62C3B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16 лет</w:t>
            </w:r>
          </w:p>
        </w:tc>
      </w:tr>
      <w:tr w:rsidR="00435025" w:rsidRPr="002E597A" w:rsidTr="00435025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8.2.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Вновь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созданное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для целей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реализации проекта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предприятие; срок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деятельности, лет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5025" w:rsidRPr="002E597A" w:rsidTr="00435025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Результаты           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финансово-хозяйственной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деятельности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9.1.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Объем выполненных работ, </w:t>
            </w:r>
          </w:p>
          <w:p w:rsidR="00435025" w:rsidRPr="002E597A" w:rsidRDefault="008C0452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У</w:t>
            </w:r>
            <w:r w:rsidR="00435025" w:rsidRPr="002E597A">
              <w:rPr>
                <w:rFonts w:ascii="Arial" w:hAnsi="Arial" w:cs="Arial"/>
                <w:sz w:val="18"/>
                <w:szCs w:val="18"/>
              </w:rPr>
              <w:t>слуг</w:t>
            </w:r>
            <w:r w:rsidRPr="002E597A">
              <w:rPr>
                <w:rFonts w:ascii="Arial" w:hAnsi="Arial" w:cs="Arial"/>
                <w:sz w:val="18"/>
                <w:szCs w:val="18"/>
              </w:rPr>
              <w:t xml:space="preserve"> за 2013г.</w:t>
            </w:r>
            <w:r w:rsidR="00435025" w:rsidRPr="002E597A">
              <w:rPr>
                <w:rFonts w:ascii="Arial" w:hAnsi="Arial" w:cs="Arial"/>
                <w:sz w:val="18"/>
                <w:szCs w:val="18"/>
              </w:rPr>
              <w:t xml:space="preserve">, млн. рублей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C71EC2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192,8</w:t>
            </w:r>
          </w:p>
        </w:tc>
      </w:tr>
      <w:tr w:rsidR="00435025" w:rsidRPr="002E597A" w:rsidTr="00435025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9.2.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Индекс физического объема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производства, процентов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предыдущему году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8C0452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35025" w:rsidRPr="002E597A" w:rsidTr="0043502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9.3.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Среднесписочная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численность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работающих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за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год, человек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7A32B8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47,2</w:t>
            </w:r>
          </w:p>
        </w:tc>
      </w:tr>
      <w:tr w:rsidR="00435025" w:rsidRPr="002E597A" w:rsidTr="00435025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Объем инвестиций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инвестиционному проекту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базовых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ценах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10.1.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Всего, млн. рублей, в том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числе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: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C052FE" w:rsidP="00C052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1004, 6 </w:t>
            </w:r>
          </w:p>
        </w:tc>
      </w:tr>
      <w:tr w:rsidR="00435025" w:rsidRPr="002E597A" w:rsidTr="0043502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10.2.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Освоено на момент подачи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заявки, млн. рублей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C052FE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35025" w:rsidRPr="002E597A" w:rsidTr="00435025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10.3.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Доля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освоенных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на момент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подачи заявки средств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общем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объеме инвестиций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по проекту, процентов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C052FE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35025" w:rsidRPr="002E597A" w:rsidTr="004350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Источники инвестиций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инвестиционному проекту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11.1.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Объем заемных средств,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всего, млн. рублей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C052FE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641,1</w:t>
            </w:r>
          </w:p>
        </w:tc>
      </w:tr>
      <w:tr w:rsidR="00435025" w:rsidRPr="002E597A" w:rsidTr="00435025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11.2.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Доля заемных средств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общем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объеме инвестиций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по проекту, процентов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C052FE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435025" w:rsidRPr="002E597A" w:rsidTr="00435025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11.3.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Объем собственных средств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инициатора     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инвестиционного проекта,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млн. рублей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C052FE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198,7</w:t>
            </w:r>
          </w:p>
        </w:tc>
      </w:tr>
      <w:tr w:rsidR="00435025" w:rsidRPr="002E597A" w:rsidTr="00435025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11.4.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Доля собственных средств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инициатора     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инвестиционного проекта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общем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объеме инвестиций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по проекту, процентов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C052FE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</w:tr>
      <w:tr w:rsidR="00435025" w:rsidRPr="002E597A" w:rsidTr="00435025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Срок реализации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инвестиционного</w:t>
            </w:r>
            <w:proofErr w:type="gramEnd"/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проекта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12.1.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Начало реализации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проекта, год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C052FE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435025" w:rsidRPr="002E597A" w:rsidTr="0043502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12.2.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Планируемый год ввода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эксплуатацию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C052FE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435025" w:rsidRPr="002E597A" w:rsidTr="00435025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12.3.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Планируемый год выхода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проектную мощность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B677DE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435025" w:rsidRPr="002E597A" w:rsidTr="00EB2C40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12.4.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Период реализации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проекта, число лет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начала реализации проекта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до ввода в эксплуатацию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B677DE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35025" w:rsidRPr="002E597A" w:rsidTr="00EB2C40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Срок окупаемости     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инвестиционного проекта 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13.1.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Планируемый год          </w:t>
            </w:r>
          </w:p>
          <w:p w:rsidR="00435025" w:rsidRPr="002E597A" w:rsidRDefault="00B677DE" w:rsidP="00C71E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окупаемости проекта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C71EC2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</w:tr>
      <w:tr w:rsidR="00435025" w:rsidRPr="002E597A" w:rsidTr="00EB2C40">
        <w:trPr>
          <w:trHeight w:val="800"/>
          <w:tblCellSpacing w:w="5" w:type="nil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13.2.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Период окупаемости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проекта, число лет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начала реализации проекта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до года окупаемости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C71EC2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5,7</w:t>
            </w:r>
          </w:p>
        </w:tc>
      </w:tr>
      <w:tr w:rsidR="00435025" w:rsidRPr="002E597A" w:rsidTr="00435025"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Показатели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экономической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эффективности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инвестиционного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проекта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14.1.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Прогнозируемый годовой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 xml:space="preserve">объем производства (в    </w:t>
            </w:r>
            <w:proofErr w:type="gramEnd"/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первый год работы выхода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на проектную мощность),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млн. рублей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B677DE" w:rsidP="00B677D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631,4</w:t>
            </w:r>
          </w:p>
        </w:tc>
      </w:tr>
      <w:tr w:rsidR="00435025" w:rsidRPr="002E597A" w:rsidTr="00435025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14.2.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Прирост годового объема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производства, в процентах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к объему производства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отчетного года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D94BAD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35025" w:rsidRPr="002E597A" w:rsidTr="00435025"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Показатели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социальной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эффективности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инвестиционного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проекта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15.1.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временных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рабочих мест, создаваемых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в среднем в год в период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реализации проекта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D94BAD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35025" w:rsidRPr="002E597A" w:rsidTr="00435025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15.2.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постоянных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рабочих мест, вновь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созданных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в результате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выхода на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проектную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мощность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B677DE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435025" w:rsidRPr="002E597A" w:rsidTr="00435025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3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Показатели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бюджетной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эффективности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инвестиционного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проекта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16.1.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Прогнозный объем платежей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в бюджеты всех уровней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 xml:space="preserve">(включая внебюджетные    </w:t>
            </w:r>
            <w:proofErr w:type="gramEnd"/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фонды), за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расчетный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период, равный 10 годам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</w:p>
          <w:p w:rsidR="00435025" w:rsidRPr="002E597A" w:rsidRDefault="00435025" w:rsidP="00EB2C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начала реализации проекта</w:t>
            </w:r>
            <w:r w:rsidR="00622234" w:rsidRPr="002E597A">
              <w:rPr>
                <w:rFonts w:ascii="Arial" w:hAnsi="Arial" w:cs="Arial"/>
                <w:sz w:val="18"/>
                <w:szCs w:val="18"/>
              </w:rPr>
              <w:t xml:space="preserve"> - без предоставления статуса особо значимого инвестиционного проекта Камчатского края</w:t>
            </w:r>
          </w:p>
          <w:p w:rsidR="00622234" w:rsidRPr="002E597A" w:rsidRDefault="00622234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- с предоставлением статуса особо значимого инвестиционного проекта Камчатского края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17D" w:rsidRPr="002E597A" w:rsidRDefault="007C017D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C017D" w:rsidRPr="002E597A" w:rsidRDefault="007C017D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C017D" w:rsidRPr="002E597A" w:rsidRDefault="007C017D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C017D" w:rsidRPr="002E597A" w:rsidRDefault="007C017D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C017D" w:rsidRPr="002E597A" w:rsidRDefault="007C017D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C017D" w:rsidRPr="002E597A" w:rsidRDefault="007C017D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435025" w:rsidRPr="002E597A" w:rsidRDefault="00886F93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234,1</w:t>
            </w:r>
          </w:p>
          <w:p w:rsidR="007C017D" w:rsidRPr="002E597A" w:rsidRDefault="007C017D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C017D" w:rsidRPr="002E597A" w:rsidRDefault="007C017D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C017D" w:rsidRPr="002E597A" w:rsidRDefault="007C017D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C017D" w:rsidRPr="002E597A" w:rsidRDefault="00886F93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193,8</w:t>
            </w:r>
          </w:p>
        </w:tc>
      </w:tr>
      <w:tr w:rsidR="00435025" w:rsidRPr="002E597A" w:rsidTr="00435025">
        <w:trPr>
          <w:trHeight w:val="1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16.2.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Общая бюджетная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эффективность,  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рассчитываемая как чистый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дисконтированный доход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 xml:space="preserve">бюджета (арифметический  </w:t>
            </w:r>
            <w:proofErr w:type="gramEnd"/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расчет расходов и доходов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бюджета с учетом    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дисконтирования)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886F93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416,3</w:t>
            </w:r>
          </w:p>
        </w:tc>
      </w:tr>
      <w:tr w:rsidR="00435025" w:rsidRPr="002E597A" w:rsidTr="00435025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Дополнительные сведения </w:t>
            </w:r>
            <w:proofErr w:type="gramStart"/>
            <w:r w:rsidRPr="002E597A"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 w:rsidRPr="002E597A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597A">
              <w:rPr>
                <w:rFonts w:ascii="Arial" w:hAnsi="Arial" w:cs="Arial"/>
                <w:sz w:val="18"/>
                <w:szCs w:val="18"/>
              </w:rPr>
              <w:t xml:space="preserve">инвестиционному проекту        </w:t>
            </w:r>
          </w:p>
        </w:tc>
        <w:tc>
          <w:tcPr>
            <w:tcW w:w="4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5025" w:rsidRPr="002E597A" w:rsidRDefault="00435025" w:rsidP="004350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025" w:rsidRPr="002E597A" w:rsidRDefault="00435025" w:rsidP="004350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152E25" w:rsidRPr="002E597A" w:rsidRDefault="00152E25" w:rsidP="0043502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E597A">
        <w:rPr>
          <w:sz w:val="22"/>
          <w:szCs w:val="22"/>
        </w:rPr>
        <w:t>Приложения:</w:t>
      </w:r>
    </w:p>
    <w:p w:rsidR="00152E25" w:rsidRPr="002E597A" w:rsidRDefault="00152E25" w:rsidP="002E59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E597A">
        <w:rPr>
          <w:sz w:val="22"/>
          <w:szCs w:val="22"/>
        </w:rPr>
        <w:t>Бизнес-план</w:t>
      </w:r>
    </w:p>
    <w:p w:rsidR="00152E25" w:rsidRPr="002E597A" w:rsidRDefault="00152E25" w:rsidP="002E59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E597A">
        <w:rPr>
          <w:sz w:val="22"/>
          <w:szCs w:val="22"/>
        </w:rPr>
        <w:t>Копии учредительных документов, заверенные руководителем предприятия</w:t>
      </w:r>
    </w:p>
    <w:p w:rsidR="00152E25" w:rsidRPr="002E597A" w:rsidRDefault="00152E25" w:rsidP="002E59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E597A">
        <w:rPr>
          <w:sz w:val="22"/>
          <w:szCs w:val="22"/>
        </w:rPr>
        <w:t xml:space="preserve">Копию выписки из Единого государственного реестра </w:t>
      </w:r>
      <w:r w:rsidR="002E597A" w:rsidRPr="002E597A">
        <w:rPr>
          <w:sz w:val="22"/>
          <w:szCs w:val="22"/>
        </w:rPr>
        <w:t>юридических лиц на 03.07.2014 года, заверенную руководителем предприятия</w:t>
      </w:r>
    </w:p>
    <w:p w:rsidR="00152E25" w:rsidRDefault="00152E25" w:rsidP="004350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E597A" w:rsidRDefault="002E597A" w:rsidP="004350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E597A" w:rsidRPr="002E597A" w:rsidRDefault="002E597A" w:rsidP="0043502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GoBack"/>
      <w:bookmarkEnd w:id="0"/>
    </w:p>
    <w:p w:rsidR="002E597A" w:rsidRDefault="002E597A" w:rsidP="002E597A">
      <w:pPr>
        <w:ind w:firstLine="540"/>
        <w:jc w:val="both"/>
      </w:pPr>
      <w:r>
        <w:t>Генеральный директор                                                             И.И. Рубахин</w:t>
      </w:r>
    </w:p>
    <w:p w:rsidR="003C6D2E" w:rsidRDefault="003C6D2E" w:rsidP="002E597A">
      <w:pPr>
        <w:widowControl w:val="0"/>
        <w:autoSpaceDE w:val="0"/>
        <w:autoSpaceDN w:val="0"/>
        <w:adjustRightInd w:val="0"/>
        <w:jc w:val="both"/>
      </w:pPr>
    </w:p>
    <w:sectPr w:rsidR="003C6D2E" w:rsidSect="0015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0A4"/>
    <w:multiLevelType w:val="hybridMultilevel"/>
    <w:tmpl w:val="FAB0DEE8"/>
    <w:lvl w:ilvl="0" w:tplc="278C73D4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C3A61"/>
    <w:multiLevelType w:val="hybridMultilevel"/>
    <w:tmpl w:val="913AECE6"/>
    <w:lvl w:ilvl="0" w:tplc="0419001B">
      <w:start w:val="17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869DD"/>
    <w:multiLevelType w:val="hybridMultilevel"/>
    <w:tmpl w:val="1966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E60EE"/>
    <w:multiLevelType w:val="hybridMultilevel"/>
    <w:tmpl w:val="C3BE0164"/>
    <w:lvl w:ilvl="0" w:tplc="0419001B">
      <w:start w:val="17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65EC6"/>
    <w:multiLevelType w:val="hybridMultilevel"/>
    <w:tmpl w:val="3664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C0A2D"/>
    <w:multiLevelType w:val="hybridMultilevel"/>
    <w:tmpl w:val="04BAC8C0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6658102D"/>
    <w:multiLevelType w:val="hybridMultilevel"/>
    <w:tmpl w:val="91B6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04378"/>
    <w:multiLevelType w:val="hybridMultilevel"/>
    <w:tmpl w:val="25E2C1A8"/>
    <w:styleLink w:val="131"/>
    <w:lvl w:ilvl="0" w:tplc="1F625B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2B0AB8"/>
    <w:multiLevelType w:val="hybridMultilevel"/>
    <w:tmpl w:val="DB166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42"/>
    <w:rsid w:val="00152E25"/>
    <w:rsid w:val="002E597A"/>
    <w:rsid w:val="003C6D2E"/>
    <w:rsid w:val="00435025"/>
    <w:rsid w:val="005A7E42"/>
    <w:rsid w:val="00622234"/>
    <w:rsid w:val="007A32B8"/>
    <w:rsid w:val="007C017D"/>
    <w:rsid w:val="00886F93"/>
    <w:rsid w:val="008C0452"/>
    <w:rsid w:val="00A62C3B"/>
    <w:rsid w:val="00A95AD5"/>
    <w:rsid w:val="00B677DE"/>
    <w:rsid w:val="00C052FE"/>
    <w:rsid w:val="00C71EC2"/>
    <w:rsid w:val="00D94BAD"/>
    <w:rsid w:val="00E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D5"/>
    <w:pPr>
      <w:ind w:left="720"/>
      <w:contextualSpacing/>
    </w:pPr>
  </w:style>
  <w:style w:type="numbering" w:customStyle="1" w:styleId="131">
    <w:name w:val="Стиль131"/>
    <w:uiPriority w:val="99"/>
    <w:rsid w:val="00A95AD5"/>
    <w:pPr>
      <w:numPr>
        <w:numId w:val="5"/>
      </w:numPr>
    </w:pPr>
  </w:style>
  <w:style w:type="paragraph" w:customStyle="1" w:styleId="ConsPlusNonformat">
    <w:name w:val="ConsPlusNonformat"/>
    <w:uiPriority w:val="99"/>
    <w:rsid w:val="00C71E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71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5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AD5"/>
    <w:pPr>
      <w:ind w:left="720"/>
      <w:contextualSpacing/>
    </w:pPr>
  </w:style>
  <w:style w:type="numbering" w:customStyle="1" w:styleId="131">
    <w:name w:val="Стиль131"/>
    <w:uiPriority w:val="99"/>
    <w:rsid w:val="00A95AD5"/>
    <w:pPr>
      <w:numPr>
        <w:numId w:val="5"/>
      </w:numPr>
    </w:pPr>
  </w:style>
  <w:style w:type="paragraph" w:customStyle="1" w:styleId="ConsPlusNonformat">
    <w:name w:val="ConsPlusNonformat"/>
    <w:uiPriority w:val="99"/>
    <w:rsid w:val="00C71E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71E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5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F9E8F0F22D0A61174AA5F90EFAF2EA3B832C277563B8E2C15C2043BAA35BA96987E1DEBBE0C474YFD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Бочарова Анастасия Владимировна</dc:creator>
  <cp:keywords/>
  <dc:description/>
  <cp:lastModifiedBy>Бочарова Анастасия Владимировна</cp:lastModifiedBy>
  <cp:revision>3</cp:revision>
  <cp:lastPrinted>2014-07-31T06:20:00Z</cp:lastPrinted>
  <dcterms:created xsi:type="dcterms:W3CDTF">2014-07-31T01:10:00Z</dcterms:created>
  <dcterms:modified xsi:type="dcterms:W3CDTF">2014-07-31T06:20:00Z</dcterms:modified>
</cp:coreProperties>
</file>