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 ПИЩЕВОЙ И ПЕРЕРАБАТЫВАЮЩЕЙ ПРОМЫШЛЕННОСТИ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сельского хозяйства, пищевой и перерабатывающей промышленности Камчатского края от 15.12.2023 № 37-Н «Об утверждении форм документов для получения субсидии на возмещение части затрат на приобретение зерновых, зернобобовых и масличных культур с учетом расходов на доставку»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Министерства сельского хозяйства, пищевой и перерабатывающей промышленности Камчатского края от 15.12.2023 № 37-Н </w:t>
      </w:r>
      <w:r>
        <w:rPr>
          <w:rFonts w:ascii="Times New Roman" w:hAnsi="Times New Roman"/>
          <w:b w:val="0"/>
          <w:sz w:val="28"/>
        </w:rPr>
        <w:t>«Об утверждении форм документов для получения субсидии на возмещение части затрат на приобретение зерновых, зернобобовых и масличных культур с учетом расходов на доставку»  (далее – Приказ) следующие изменения</w:t>
      </w:r>
      <w:r>
        <w:rPr>
          <w:rFonts w:ascii="Times New Roman" w:hAnsi="Times New Roman"/>
          <w:b w:val="0"/>
          <w:sz w:val="28"/>
        </w:rPr>
        <w:t>:</w:t>
      </w: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6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Об утверждении форм документов для получения субсидии предприятиям комбикормовой промышленности на возмещение части затрат на приобретение зерновых, зернобобовых и масличных культур с учетом расходов на доставку</w:t>
      </w:r>
      <w:r>
        <w:rPr>
          <w:rFonts w:ascii="Times New Roman" w:hAnsi="Times New Roman"/>
          <w:sz w:val="28"/>
        </w:rPr>
        <w:t>»;</w:t>
      </w:r>
    </w:p>
    <w:p w14:paraId="17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преамбуле после слов</w:t>
      </w:r>
      <w:r>
        <w:rPr>
          <w:rStyle w:val="Style_4_ch"/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предоставления субсидии»</w:t>
      </w:r>
      <w:r>
        <w:rPr>
          <w:rStyle w:val="Style_4_ch"/>
          <w:rFonts w:ascii="Times New Roman" w:hAnsi="Times New Roman"/>
          <w:sz w:val="28"/>
        </w:rPr>
        <w:t xml:space="preserve"> дополнить словами «предприятиям комбикормовой промышленности»;</w:t>
      </w: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постановляющую часть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«ПРИКАЗЫВАЮ: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1. Утвердить следующие формы документов для получения субсидии 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предприятиям комбикормовой промышленности </w:t>
      </w:r>
      <w:r>
        <w:rPr>
          <w:rStyle w:val="Style_4_ch"/>
          <w:rFonts w:ascii="Times New Roman" w:hAnsi="Times New Roman"/>
          <w:sz w:val="28"/>
        </w:rPr>
        <w:t xml:space="preserve">на </w:t>
      </w:r>
      <w:r>
        <w:rPr>
          <w:rStyle w:val="Style_4_ch"/>
          <w:rFonts w:ascii="Times New Roman" w:hAnsi="Times New Roman"/>
          <w:sz w:val="28"/>
        </w:rPr>
        <w:t xml:space="preserve">возмещение части затрат на приобретение зерновых, зернобобовых и масличных </w:t>
      </w:r>
      <w:r>
        <w:rPr>
          <w:rStyle w:val="Style_4_ch"/>
          <w:rFonts w:ascii="Times New Roman" w:hAnsi="Times New Roman"/>
          <w:sz w:val="28"/>
        </w:rPr>
        <w:t>культур с учетом расходов на доставку: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1) заявка для участия в отборе согласно приложению 1 к настоящему </w:t>
      </w:r>
      <w:r>
        <w:rPr>
          <w:rStyle w:val="Style_4_ch"/>
          <w:rFonts w:ascii="Times New Roman" w:hAnsi="Times New Roman"/>
          <w:sz w:val="28"/>
        </w:rPr>
        <w:t>приказу;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согласие на обработку персональных данных согласно приложению 2 </w:t>
      </w:r>
      <w:r>
        <w:rPr>
          <w:rFonts w:ascii="Times New Roman" w:hAnsi="Times New Roman"/>
          <w:sz w:val="28"/>
        </w:rPr>
        <w:t>к настоящему приказу;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на 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</w:t>
      </w:r>
      <w:r>
        <w:rPr>
          <w:rFonts w:ascii="Times New Roman" w:hAnsi="Times New Roman"/>
          <w:sz w:val="28"/>
        </w:rPr>
        <w:t>ложению 3 к настоящему приказу;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заявление о предоставлении субсидии согласно приложению 4 к настоящему приказу;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справка-расчет на предоставление субсидии согласно приложению 5 к настоящему приказу.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приказ Министерства сельского хозяйства, пищевой и перерабатывающей промышленности Камчатского края </w:t>
      </w:r>
      <w:r>
        <w:br/>
      </w:r>
      <w:r>
        <w:rPr>
          <w:rFonts w:ascii="Times New Roman" w:hAnsi="Times New Roman"/>
          <w:sz w:val="28"/>
        </w:rPr>
        <w:t>от 10.02.2023 № 13-Н «Об утверждении форм документов для получения субсидии на финансовое обеспечение затрат, связанных с доста</w:t>
      </w:r>
      <w:r>
        <w:rPr>
          <w:rFonts w:ascii="Times New Roman" w:hAnsi="Times New Roman"/>
          <w:sz w:val="28"/>
        </w:rPr>
        <w:t xml:space="preserve">вкой зерновых и зернобобовых культур морским транспортом». 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опубликования.»;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>абзаце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первом </w:t>
      </w:r>
      <w:r>
        <w:rPr>
          <w:rFonts w:ascii="Times New Roman" w:hAnsi="Times New Roman"/>
          <w:sz w:val="28"/>
        </w:rPr>
        <w:t>приложения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Приказ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осле слов «предоставления субсидии» </w:t>
      </w:r>
      <w:r>
        <w:rPr>
          <w:rFonts w:ascii="Times New Roman" w:hAnsi="Times New Roman"/>
          <w:sz w:val="28"/>
        </w:rPr>
        <w:t>дополнить словами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предприятиям комбикормовой промышленности»;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абзаце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первом  приложения 4 к Приказу после слов «предоставления субсидии» </w:t>
      </w:r>
      <w:r>
        <w:rPr>
          <w:rFonts w:ascii="Times New Roman" w:hAnsi="Times New Roman"/>
          <w:sz w:val="28"/>
        </w:rPr>
        <w:t>дополнить словами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предприятиям комбикормовой промышленности».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Настоящий приказ вступает в силу после дня его официального опубликования. 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1334"/>
        </w:trPr>
        <w:tc>
          <w:tcPr>
            <w:tcW w:type="dxa" w:w="326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/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line="240" w:lineRule="auto"/>
              <w:ind w:firstLine="0" w:left="30" w:right="2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bookmarkStart w:id="1" w:name="SIGNERSTAMP1"/>
      <w:bookmarkEnd w:id="1"/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шрифт абзаца2"/>
    <w:link w:val="Style_7_ch"/>
  </w:style>
  <w:style w:styleId="Style_7_ch" w:type="character">
    <w:name w:val="Основной шрифт абзаца2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End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Endnote"/>
    <w:link w:val="Style_27"/>
    <w:rPr>
      <w:rFonts w:ascii="XO Thames" w:hAnsi="XO Thames"/>
    </w:rPr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Гиперссылка1"/>
    <w:basedOn w:val="Style_20"/>
    <w:link w:val="Style_29_ch"/>
    <w:rPr>
      <w:color w:themeColor="hyperlink" w:val="0563C1"/>
      <w:u w:val="single"/>
    </w:rPr>
  </w:style>
  <w:style w:styleId="Style_29_ch" w:type="character">
    <w:name w:val="Гиперссылка1"/>
    <w:basedOn w:val="Style_20_ch"/>
    <w:link w:val="Style_29"/>
    <w:rPr>
      <w:color w:themeColor="hyperlink" w:val="0563C1"/>
      <w:u w:val="single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Plain Text"/>
    <w:basedOn w:val="Style_4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4_ch"/>
    <w:link w:val="Style_31"/>
    <w:rPr>
      <w:rFonts w:ascii="Calibri" w:hAnsi="Calibri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footer"/>
    <w:basedOn w:val="Style_4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4_ch" w:type="character">
    <w:name w:val="footer"/>
    <w:basedOn w:val="Style_4_ch"/>
    <w:link w:val="Style_34"/>
    <w:rPr>
      <w:rFonts w:ascii="Times New Roman" w:hAnsi="Times New Roman"/>
      <w:sz w:val="28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Обычный1"/>
    <w:link w:val="Style_37_ch"/>
  </w:style>
  <w:style w:styleId="Style_37_ch" w:type="character">
    <w:name w:val="Обычный1"/>
    <w:link w:val="Style_37"/>
  </w:style>
  <w:style w:styleId="Style_3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2023-12-18T02:19:31Z</dcterms:modified>
</cp:coreProperties>
</file>