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C1" w:rsidRDefault="00C34E08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Результаты</w:t>
      </w:r>
    </w:p>
    <w:p w:rsidR="00E571C1" w:rsidRDefault="00C34E08">
      <w:pPr>
        <w:pStyle w:val="ConsPlusNonforma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рассмотрения заявок участников отбора на предоставление субсидии на возмещение части затрат (без учета налога на добавленную стоимость), связанных с приобретением семени быков производителей, проверенных по качеству потомства, </w:t>
      </w:r>
      <w:r>
        <w:rPr>
          <w:rFonts w:ascii="Times New Roman" w:hAnsi="Times New Roman"/>
          <w:sz w:val="28"/>
        </w:rPr>
        <w:t>в соответствии с постановлением Правительства Камчатского края от 21.03.2023 № 155-П</w:t>
      </w:r>
    </w:p>
    <w:p w:rsidR="00E571C1" w:rsidRDefault="00E571C1">
      <w:pPr>
        <w:jc w:val="center"/>
      </w:pPr>
    </w:p>
    <w:p w:rsidR="00E571C1" w:rsidRDefault="00E571C1">
      <w:pPr>
        <w:jc w:val="center"/>
      </w:pPr>
    </w:p>
    <w:p w:rsidR="00C34E08" w:rsidRDefault="00C34E08">
      <w:pPr>
        <w:pStyle w:val="ConsPlusNonformat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Дата, время и место проведения рассмотрения заявок на участие в отборе: </w:t>
      </w:r>
    </w:p>
    <w:p w:rsidR="00E571C1" w:rsidRDefault="00C7760E" w:rsidP="00C34E08">
      <w:pPr>
        <w:pStyle w:val="ConsPlusNonformat"/>
        <w:ind w:left="708" w:hanging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10 ноября </w:t>
      </w:r>
      <w:r w:rsidR="00C34E08">
        <w:rPr>
          <w:rFonts w:ascii="Times New Roman" w:hAnsi="Times New Roman"/>
          <w:sz w:val="28"/>
        </w:rPr>
        <w:t xml:space="preserve">2023 года с </w:t>
      </w:r>
      <w:r>
        <w:rPr>
          <w:rFonts w:ascii="Times New Roman" w:hAnsi="Times New Roman"/>
          <w:sz w:val="28"/>
        </w:rPr>
        <w:t>9</w:t>
      </w:r>
      <w:r w:rsidR="00C34E08">
        <w:rPr>
          <w:rFonts w:ascii="Times New Roman" w:hAnsi="Times New Roman"/>
          <w:sz w:val="28"/>
        </w:rPr>
        <w:t xml:space="preserve"> час. 00 мин. до </w:t>
      </w:r>
      <w:r>
        <w:rPr>
          <w:rFonts w:ascii="Times New Roman" w:hAnsi="Times New Roman"/>
          <w:sz w:val="28"/>
        </w:rPr>
        <w:t>9</w:t>
      </w:r>
      <w:r w:rsidR="00C34E08">
        <w:rPr>
          <w:rFonts w:ascii="Times New Roman" w:hAnsi="Times New Roman"/>
          <w:sz w:val="28"/>
        </w:rPr>
        <w:t xml:space="preserve"> час. 15 мин. </w:t>
      </w:r>
    </w:p>
    <w:p w:rsidR="00E571C1" w:rsidRDefault="00C34E08">
      <w:pPr>
        <w:pStyle w:val="ConsPlusNonformat"/>
        <w:ind w:firstLine="708"/>
        <w:jc w:val="both"/>
      </w:pPr>
      <w:r>
        <w:rPr>
          <w:rFonts w:ascii="Times New Roman" w:hAnsi="Times New Roman"/>
          <w:sz w:val="28"/>
        </w:rPr>
        <w:t>По адресу: Камчатский край, г. Петропавло</w:t>
      </w:r>
      <w:r>
        <w:rPr>
          <w:rFonts w:ascii="Times New Roman" w:hAnsi="Times New Roman"/>
          <w:sz w:val="28"/>
        </w:rPr>
        <w:t xml:space="preserve">вск-Камчатский, </w:t>
      </w:r>
      <w:r>
        <w:rPr>
          <w:rFonts w:ascii="Times New Roman" w:hAnsi="Times New Roman"/>
          <w:sz w:val="28"/>
        </w:rPr>
        <w:t>ул. Владивостокская, д. 2/1, каб. 309.</w:t>
      </w:r>
    </w:p>
    <w:p w:rsidR="00E571C1" w:rsidRDefault="00C34E08">
      <w:pPr>
        <w:ind w:firstLine="708"/>
        <w:jc w:val="both"/>
      </w:pPr>
      <w:r>
        <w:t>В Министерство сельского хозяйства, пищевой и перерабатывающей промышленности Камчатского края поступила 1 (одна) заявка на участие в отборе:</w:t>
      </w:r>
    </w:p>
    <w:p w:rsidR="00E571C1" w:rsidRDefault="00E571C1">
      <w:pPr>
        <w:ind w:firstLine="708"/>
        <w:jc w:val="both"/>
        <w:rPr>
          <w:sz w:val="1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E571C1">
        <w:tc>
          <w:tcPr>
            <w:tcW w:w="998" w:type="dxa"/>
            <w:vAlign w:val="center"/>
          </w:tcPr>
          <w:p w:rsidR="00E571C1" w:rsidRDefault="00C34E08">
            <w:pPr>
              <w:jc w:val="center"/>
            </w:pPr>
            <w:r>
              <w:t>№ п/п заявки</w:t>
            </w:r>
          </w:p>
        </w:tc>
        <w:tc>
          <w:tcPr>
            <w:tcW w:w="6085" w:type="dxa"/>
            <w:vAlign w:val="center"/>
          </w:tcPr>
          <w:p w:rsidR="00E571C1" w:rsidRDefault="00C34E08">
            <w:pPr>
              <w:jc w:val="center"/>
            </w:pPr>
            <w:r>
              <w:t>Наименование участника отбора, представившег</w:t>
            </w:r>
            <w:r>
              <w:t>о заявку</w:t>
            </w:r>
          </w:p>
        </w:tc>
        <w:tc>
          <w:tcPr>
            <w:tcW w:w="2977" w:type="dxa"/>
            <w:vAlign w:val="center"/>
          </w:tcPr>
          <w:p w:rsidR="00E571C1" w:rsidRDefault="00C34E08">
            <w:pPr>
              <w:jc w:val="center"/>
            </w:pPr>
            <w:r>
              <w:t>Рассмотрение заявки</w:t>
            </w:r>
          </w:p>
        </w:tc>
      </w:tr>
      <w:tr w:rsidR="00E571C1">
        <w:tc>
          <w:tcPr>
            <w:tcW w:w="998" w:type="dxa"/>
            <w:vAlign w:val="center"/>
          </w:tcPr>
          <w:p w:rsidR="00E571C1" w:rsidRDefault="00C34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85" w:type="dxa"/>
            <w:vAlign w:val="center"/>
          </w:tcPr>
          <w:p w:rsidR="00E571C1" w:rsidRDefault="00C34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571C1" w:rsidRDefault="00C34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571C1">
        <w:tc>
          <w:tcPr>
            <w:tcW w:w="998" w:type="dxa"/>
            <w:vAlign w:val="center"/>
          </w:tcPr>
          <w:p w:rsidR="00E571C1" w:rsidRDefault="00C34E08">
            <w:pPr>
              <w:jc w:val="center"/>
            </w:pPr>
            <w:r>
              <w:t>1</w:t>
            </w:r>
          </w:p>
        </w:tc>
        <w:tc>
          <w:tcPr>
            <w:tcW w:w="6085" w:type="dxa"/>
            <w:vAlign w:val="center"/>
          </w:tcPr>
          <w:p w:rsidR="00E571C1" w:rsidRDefault="0076171C">
            <w:r>
              <w:t>ИП Глава КФХ Мамедов Парвиз Сурхай оглы</w:t>
            </w:r>
          </w:p>
        </w:tc>
        <w:tc>
          <w:tcPr>
            <w:tcW w:w="2977" w:type="dxa"/>
            <w:vAlign w:val="center"/>
          </w:tcPr>
          <w:p w:rsidR="00E571C1" w:rsidRDefault="00C34E08">
            <w:pPr>
              <w:jc w:val="center"/>
            </w:pPr>
            <w:r>
              <w:t>Заявка рассмотрена</w:t>
            </w:r>
          </w:p>
        </w:tc>
      </w:tr>
    </w:tbl>
    <w:p w:rsidR="00E571C1" w:rsidRDefault="00E571C1">
      <w:pPr>
        <w:ind w:firstLine="709"/>
        <w:jc w:val="both"/>
      </w:pPr>
    </w:p>
    <w:p w:rsidR="00E571C1" w:rsidRDefault="00C34E08">
      <w:pPr>
        <w:ind w:firstLine="709"/>
        <w:jc w:val="both"/>
      </w:pPr>
      <w:r>
        <w:t xml:space="preserve">Заявка участника отбора рассмотрена, проверена на достоверность и полноту содержащихся в ней сведений, на соответствие перечню документов, </w:t>
      </w:r>
      <w:r>
        <w:t xml:space="preserve">установленному </w:t>
      </w:r>
      <w:hyperlink r:id="rId6" w:history="1">
        <w:r>
          <w:t xml:space="preserve">частью </w:t>
        </w:r>
      </w:hyperlink>
      <w:hyperlink r:id="rId7" w:history="1">
        <w:r>
          <w:t>1</w:t>
        </w:r>
      </w:hyperlink>
      <w:r>
        <w:t xml:space="preserve">4 Порядка предоставления субсидии, а также участник отбора проверен на соответствие требованиям, установленным </w:t>
      </w:r>
      <w:hyperlink r:id="rId8" w:history="1">
        <w:r>
          <w:t>частью 1</w:t>
        </w:r>
      </w:hyperlink>
      <w:r>
        <w:t>3 Порядка предоставления субсидии.</w:t>
      </w:r>
    </w:p>
    <w:p w:rsidR="00E571C1" w:rsidRDefault="00E571C1">
      <w:pPr>
        <w:ind w:firstLine="709"/>
        <w:jc w:val="both"/>
      </w:pPr>
    </w:p>
    <w:p w:rsidR="00E571C1" w:rsidRDefault="00C34E08" w:rsidP="003E3BE3">
      <w:pPr>
        <w:tabs>
          <w:tab w:val="left" w:pos="1134"/>
        </w:tabs>
        <w:jc w:val="both"/>
      </w:pPr>
      <w:r>
        <w:t>Считать следующих участников прошедшими отбор:</w:t>
      </w:r>
    </w:p>
    <w:p w:rsidR="00E571C1" w:rsidRDefault="00E571C1">
      <w:pPr>
        <w:tabs>
          <w:tab w:val="left" w:pos="1134"/>
        </w:tabs>
        <w:ind w:firstLine="709"/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9466"/>
      </w:tblGrid>
      <w:tr w:rsidR="00E571C1">
        <w:tc>
          <w:tcPr>
            <w:tcW w:w="594" w:type="dxa"/>
            <w:vAlign w:val="center"/>
          </w:tcPr>
          <w:p w:rsidR="00E571C1" w:rsidRDefault="00C34E08">
            <w:pPr>
              <w:jc w:val="center"/>
            </w:pPr>
            <w:r>
              <w:t xml:space="preserve"> № п/п </w:t>
            </w:r>
          </w:p>
        </w:tc>
        <w:tc>
          <w:tcPr>
            <w:tcW w:w="9466" w:type="dxa"/>
            <w:vAlign w:val="center"/>
          </w:tcPr>
          <w:p w:rsidR="00E571C1" w:rsidRDefault="00C34E08">
            <w:pPr>
              <w:jc w:val="center"/>
            </w:pPr>
            <w:r>
              <w:t>Наименование участников, пр</w:t>
            </w:r>
            <w:r>
              <w:t>ошедших отбор, с которыми планируется заключение соглашений</w:t>
            </w:r>
          </w:p>
        </w:tc>
      </w:tr>
      <w:tr w:rsidR="00E571C1">
        <w:trPr>
          <w:trHeight w:val="321"/>
        </w:trPr>
        <w:tc>
          <w:tcPr>
            <w:tcW w:w="594" w:type="dxa"/>
            <w:vAlign w:val="center"/>
          </w:tcPr>
          <w:p w:rsidR="00E571C1" w:rsidRDefault="00C34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66" w:type="dxa"/>
            <w:vAlign w:val="center"/>
          </w:tcPr>
          <w:p w:rsidR="00E571C1" w:rsidRDefault="00C34E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571C1" w:rsidRPr="004617DB">
        <w:tc>
          <w:tcPr>
            <w:tcW w:w="594" w:type="dxa"/>
            <w:vAlign w:val="center"/>
          </w:tcPr>
          <w:p w:rsidR="00E571C1" w:rsidRPr="004617DB" w:rsidRDefault="00C34E08" w:rsidP="004617DB">
            <w:r w:rsidRPr="004617DB">
              <w:t>1</w:t>
            </w:r>
          </w:p>
        </w:tc>
        <w:tc>
          <w:tcPr>
            <w:tcW w:w="9466" w:type="dxa"/>
            <w:vAlign w:val="center"/>
          </w:tcPr>
          <w:p w:rsidR="00E571C1" w:rsidRPr="004617DB" w:rsidRDefault="00C34E08" w:rsidP="004617DB">
            <w:r w:rsidRPr="004617DB">
              <w:t>Общество с ограниченной ответственностью сельскохозяйственное предприятие «ЛЕСНОЕ»</w:t>
            </w:r>
          </w:p>
        </w:tc>
      </w:tr>
      <w:tr w:rsidR="00E571C1" w:rsidRPr="004617DB">
        <w:tc>
          <w:tcPr>
            <w:tcW w:w="594" w:type="dxa"/>
            <w:vAlign w:val="center"/>
          </w:tcPr>
          <w:p w:rsidR="00E571C1" w:rsidRPr="004617DB" w:rsidRDefault="00C34E08" w:rsidP="004617DB">
            <w:r w:rsidRPr="004617DB">
              <w:t>2</w:t>
            </w:r>
          </w:p>
        </w:tc>
        <w:tc>
          <w:tcPr>
            <w:tcW w:w="9466" w:type="dxa"/>
            <w:vAlign w:val="center"/>
          </w:tcPr>
          <w:p w:rsidR="00E571C1" w:rsidRPr="004617DB" w:rsidRDefault="00C34E08" w:rsidP="004617DB">
            <w:r w:rsidRPr="004617DB">
              <w:t>Общество с ограниченной ответственностью сельскохозяйственное предприятие «Заозерный»</w:t>
            </w:r>
          </w:p>
        </w:tc>
      </w:tr>
      <w:tr w:rsidR="0076171C" w:rsidRPr="004617DB">
        <w:tc>
          <w:tcPr>
            <w:tcW w:w="594" w:type="dxa"/>
            <w:vAlign w:val="center"/>
          </w:tcPr>
          <w:p w:rsidR="0076171C" w:rsidRPr="004617DB" w:rsidRDefault="0076171C" w:rsidP="004617DB">
            <w:r>
              <w:t>3</w:t>
            </w:r>
          </w:p>
        </w:tc>
        <w:tc>
          <w:tcPr>
            <w:tcW w:w="9466" w:type="dxa"/>
            <w:vAlign w:val="center"/>
          </w:tcPr>
          <w:p w:rsidR="0076171C" w:rsidRPr="004617DB" w:rsidRDefault="00431D9D" w:rsidP="004617DB">
            <w:r>
              <w:t>ИП Глава КФХ Мамедов Парвиз Сурхай оглы</w:t>
            </w:r>
          </w:p>
        </w:tc>
      </w:tr>
    </w:tbl>
    <w:p w:rsidR="00E571C1" w:rsidRPr="004617DB" w:rsidRDefault="00E571C1" w:rsidP="004617DB"/>
    <w:p w:rsidR="00E571C1" w:rsidRDefault="00E571C1">
      <w:pPr>
        <w:tabs>
          <w:tab w:val="left" w:pos="1134"/>
        </w:tabs>
        <w:jc w:val="both"/>
        <w:rPr>
          <w:sz w:val="18"/>
        </w:rPr>
      </w:pPr>
    </w:p>
    <w:p w:rsidR="00E571C1" w:rsidRDefault="00C34E08">
      <w:r>
        <w:t xml:space="preserve">Участники </w:t>
      </w:r>
      <w:r>
        <w:t>отбора, заявки которых были отклонены, отсутствуют.</w:t>
      </w:r>
    </w:p>
    <w:p w:rsidR="00E571C1" w:rsidRDefault="00E571C1">
      <w:pPr>
        <w:tabs>
          <w:tab w:val="left" w:pos="1134"/>
        </w:tabs>
        <w:jc w:val="both"/>
      </w:pPr>
    </w:p>
    <w:p w:rsidR="00E571C1" w:rsidRDefault="00E571C1">
      <w:pPr>
        <w:jc w:val="both"/>
      </w:pPr>
    </w:p>
    <w:sectPr w:rsidR="00E571C1">
      <w:headerReference w:type="default" r:id="rId9"/>
      <w:pgSz w:w="11906" w:h="16838"/>
      <w:pgMar w:top="851" w:right="707" w:bottom="709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34E08">
      <w:r>
        <w:separator/>
      </w:r>
    </w:p>
  </w:endnote>
  <w:endnote w:type="continuationSeparator" w:id="0">
    <w:p w:rsidR="00000000" w:rsidRDefault="00C3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34E08">
      <w:r>
        <w:separator/>
      </w:r>
    </w:p>
  </w:footnote>
  <w:footnote w:type="continuationSeparator" w:id="0">
    <w:p w:rsidR="00000000" w:rsidRDefault="00C3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1C1" w:rsidRDefault="00C34E0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E571C1" w:rsidRDefault="00E571C1">
    <w:pPr>
      <w:pStyle w:val="aa"/>
      <w:jc w:val="center"/>
    </w:pPr>
  </w:p>
  <w:p w:rsidR="00E571C1" w:rsidRDefault="00E571C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C1"/>
    <w:rsid w:val="003E3BE3"/>
    <w:rsid w:val="00431D9D"/>
    <w:rsid w:val="004617DB"/>
    <w:rsid w:val="0076171C"/>
    <w:rsid w:val="00BD7568"/>
    <w:rsid w:val="00C34E08"/>
    <w:rsid w:val="00C7760E"/>
    <w:rsid w:val="00E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B9DE0-3C77-471B-ADB2-16BCDAC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текст1"/>
    <w:basedOn w:val="a"/>
    <w:link w:val="13"/>
    <w:pPr>
      <w:widowControl w:val="0"/>
      <w:ind w:firstLine="400"/>
    </w:pPr>
  </w:style>
  <w:style w:type="character" w:customStyle="1" w:styleId="13">
    <w:name w:val="Основной текст1"/>
    <w:basedOn w:val="1"/>
    <w:link w:val="12"/>
    <w:rPr>
      <w:rFonts w:ascii="Times New Roman" w:hAnsi="Times New Roman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styleId="a6">
    <w:name w:val="List Paragraph"/>
    <w:basedOn w:val="a"/>
    <w:link w:val="a7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Трибунская Татьяна Ивановна</cp:lastModifiedBy>
  <cp:revision>8</cp:revision>
  <dcterms:created xsi:type="dcterms:W3CDTF">2023-11-10T00:35:00Z</dcterms:created>
  <dcterms:modified xsi:type="dcterms:W3CDTF">2023-11-10T00:39:00Z</dcterms:modified>
</cp:coreProperties>
</file>