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Default="00951EC6" w:rsidP="007A1E3D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</w:t>
      </w:r>
      <w:r w:rsidR="00536466" w:rsidRPr="00536466">
        <w:rPr>
          <w:szCs w:val="28"/>
        </w:rPr>
        <w:t>на финансовое обеспечение части затрат, связанных с развитием северного оленеводства в Камчатском крае</w:t>
      </w:r>
      <w:r w:rsidR="004D7AB3" w:rsidRPr="004D7AB3">
        <w:rPr>
          <w:szCs w:val="28"/>
        </w:rPr>
        <w:t xml:space="preserve"> </w:t>
      </w:r>
      <w:r w:rsidRPr="00951EC6">
        <w:rPr>
          <w:szCs w:val="28"/>
        </w:rPr>
        <w:t>в 2023 году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6466">
        <w:rPr>
          <w:rFonts w:ascii="Times New Roman" w:hAnsi="Times New Roman" w:cs="Times New Roman"/>
          <w:sz w:val="28"/>
          <w:szCs w:val="28"/>
        </w:rPr>
        <w:t>6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466">
        <w:rPr>
          <w:rFonts w:ascii="Times New Roman" w:hAnsi="Times New Roman" w:cs="Times New Roman"/>
          <w:sz w:val="28"/>
          <w:szCs w:val="28"/>
        </w:rPr>
        <w:t>6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10 час. 00 мин. до </w:t>
      </w:r>
      <w:r w:rsidR="00767429">
        <w:rPr>
          <w:rFonts w:ascii="Times New Roman" w:hAnsi="Times New Roman" w:cs="Times New Roman"/>
          <w:sz w:val="28"/>
          <w:szCs w:val="28"/>
        </w:rPr>
        <w:t>1</w:t>
      </w:r>
      <w:r w:rsidR="00601219">
        <w:rPr>
          <w:rFonts w:ascii="Times New Roman" w:hAnsi="Times New Roman" w:cs="Times New Roman"/>
          <w:sz w:val="28"/>
          <w:szCs w:val="28"/>
        </w:rPr>
        <w:t>5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767429">
        <w:rPr>
          <w:rFonts w:ascii="Times New Roman" w:hAnsi="Times New Roman" w:cs="Times New Roman"/>
          <w:sz w:val="28"/>
          <w:szCs w:val="28"/>
        </w:rPr>
        <w:t>15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</w:t>
      </w:r>
      <w:proofErr w:type="spellStart"/>
      <w:r w:rsidRPr="00D319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1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AA5959">
        <w:rPr>
          <w:rFonts w:ascii="Times New Roman" w:hAnsi="Times New Roman" w:cs="Times New Roman"/>
          <w:sz w:val="28"/>
          <w:szCs w:val="28"/>
        </w:rPr>
        <w:t>о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AA5959">
        <w:rPr>
          <w:rFonts w:ascii="Times New Roman" w:hAnsi="Times New Roman" w:cs="Times New Roman"/>
          <w:sz w:val="28"/>
          <w:szCs w:val="28"/>
        </w:rPr>
        <w:t>7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AA5959">
        <w:rPr>
          <w:rFonts w:ascii="Times New Roman" w:hAnsi="Times New Roman" w:cs="Times New Roman"/>
          <w:sz w:val="28"/>
          <w:szCs w:val="28"/>
        </w:rPr>
        <w:t>семь</w:t>
      </w:r>
      <w:r w:rsidRPr="00D3191B">
        <w:rPr>
          <w:rFonts w:ascii="Times New Roman" w:hAnsi="Times New Roman" w:cs="Times New Roman"/>
          <w:sz w:val="28"/>
          <w:szCs w:val="28"/>
        </w:rPr>
        <w:t>) заяв</w:t>
      </w:r>
      <w:r w:rsidR="00AA5959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72"/>
      </w:tblGrid>
      <w:tr w:rsidR="00D3191B" w:rsidRPr="00DB45E3" w:rsidTr="00601219"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72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601219"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72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601219">
        <w:tc>
          <w:tcPr>
            <w:tcW w:w="10155" w:type="dxa"/>
            <w:gridSpan w:val="3"/>
            <w:vAlign w:val="center"/>
          </w:tcPr>
          <w:p w:rsidR="00D3191B" w:rsidRPr="00CB7F9E" w:rsidRDefault="00601219" w:rsidP="004D7A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Ф</w:t>
            </w:r>
            <w:r w:rsidRPr="00601219">
              <w:rPr>
                <w:rFonts w:eastAsiaTheme="minorHAnsi"/>
                <w:b/>
                <w:szCs w:val="28"/>
              </w:rPr>
              <w:t>инансовое обеспечение части затрат, связанных с развитием северного оленеводства в Камчатском крае</w:t>
            </w:r>
          </w:p>
        </w:tc>
      </w:tr>
      <w:tr w:rsidR="00601219" w:rsidRPr="00DB45E3" w:rsidTr="003F3092">
        <w:tc>
          <w:tcPr>
            <w:tcW w:w="999" w:type="dxa"/>
            <w:vAlign w:val="center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ГУП </w:t>
            </w:r>
            <w:r>
              <w:t>«</w:t>
            </w:r>
            <w:r w:rsidRPr="009D73F9">
              <w:t>ПО Камчатоленпром</w:t>
            </w:r>
            <w:r>
              <w:t>»</w:t>
            </w:r>
          </w:p>
        </w:tc>
        <w:tc>
          <w:tcPr>
            <w:tcW w:w="3072" w:type="dxa"/>
            <w:vAlign w:val="center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601219" w:rsidRPr="00DB45E3" w:rsidTr="00821355">
        <w:tc>
          <w:tcPr>
            <w:tcW w:w="999" w:type="dxa"/>
            <w:vAlign w:val="center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Возрождение</w:t>
            </w:r>
            <w:r>
              <w:t xml:space="preserve"> развития северного оленеводства»</w:t>
            </w:r>
          </w:p>
        </w:tc>
        <w:tc>
          <w:tcPr>
            <w:tcW w:w="3072" w:type="dxa"/>
          </w:tcPr>
          <w:p w:rsidR="00601219" w:rsidRDefault="00601219" w:rsidP="00601219"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1219" w:rsidRPr="00DB45E3" w:rsidTr="00601219">
        <w:tc>
          <w:tcPr>
            <w:tcW w:w="999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Оленевод</w:t>
            </w:r>
            <w:r>
              <w:t>»</w:t>
            </w:r>
            <w:r w:rsidRPr="009D73F9">
              <w:t xml:space="preserve"> (ИНН 4104000517)</w:t>
            </w:r>
          </w:p>
        </w:tc>
        <w:tc>
          <w:tcPr>
            <w:tcW w:w="3072" w:type="dxa"/>
          </w:tcPr>
          <w:p w:rsidR="00601219" w:rsidRDefault="00601219" w:rsidP="00601219"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1219" w:rsidRPr="00DB45E3" w:rsidTr="00601219">
        <w:tc>
          <w:tcPr>
            <w:tcW w:w="999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Оленевод</w:t>
            </w:r>
            <w:r>
              <w:t>»</w:t>
            </w:r>
            <w:r w:rsidRPr="009D73F9">
              <w:t xml:space="preserve"> (ИНН 8201010483)</w:t>
            </w:r>
          </w:p>
        </w:tc>
        <w:tc>
          <w:tcPr>
            <w:tcW w:w="3072" w:type="dxa"/>
          </w:tcPr>
          <w:p w:rsidR="00601219" w:rsidRDefault="00601219" w:rsidP="00601219"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1219" w:rsidRPr="00DB45E3" w:rsidTr="00601219">
        <w:tc>
          <w:tcPr>
            <w:tcW w:w="999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Тымлатский рыбокомбинат</w:t>
            </w:r>
            <w:r>
              <w:t>»</w:t>
            </w:r>
          </w:p>
        </w:tc>
        <w:tc>
          <w:tcPr>
            <w:tcW w:w="3072" w:type="dxa"/>
          </w:tcPr>
          <w:p w:rsidR="00601219" w:rsidRDefault="00601219" w:rsidP="00601219"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1219" w:rsidRPr="00DB45E3" w:rsidTr="00601219">
        <w:tc>
          <w:tcPr>
            <w:tcW w:w="999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Алней</w:t>
            </w:r>
            <w:r>
              <w:t>»</w:t>
            </w:r>
          </w:p>
        </w:tc>
        <w:tc>
          <w:tcPr>
            <w:tcW w:w="3072" w:type="dxa"/>
          </w:tcPr>
          <w:p w:rsidR="00601219" w:rsidRDefault="00601219" w:rsidP="00601219"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1219" w:rsidRPr="00DB45E3" w:rsidTr="00601219">
        <w:tc>
          <w:tcPr>
            <w:tcW w:w="999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4" w:type="dxa"/>
          </w:tcPr>
          <w:p w:rsidR="0060121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Акенман</w:t>
            </w:r>
            <w:r>
              <w:t>»</w:t>
            </w:r>
          </w:p>
        </w:tc>
        <w:tc>
          <w:tcPr>
            <w:tcW w:w="3072" w:type="dxa"/>
          </w:tcPr>
          <w:p w:rsidR="00601219" w:rsidRDefault="00601219" w:rsidP="00601219"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601219">
        <w:rPr>
          <w:szCs w:val="28"/>
        </w:rPr>
        <w:t>и</w:t>
      </w:r>
      <w:r>
        <w:rPr>
          <w:szCs w:val="28"/>
        </w:rPr>
        <w:t xml:space="preserve"> участник</w:t>
      </w:r>
      <w:r w:rsidR="00601219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601219">
        <w:rPr>
          <w:szCs w:val="28"/>
        </w:rPr>
        <w:t>ы</w:t>
      </w:r>
      <w:r>
        <w:rPr>
          <w:szCs w:val="28"/>
        </w:rPr>
        <w:t>, проверен</w:t>
      </w:r>
      <w:r w:rsidR="00601219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r w:rsidR="007A1E3D">
        <w:rPr>
          <w:rFonts w:eastAsiaTheme="minorHAnsi"/>
          <w:szCs w:val="28"/>
        </w:rPr>
        <w:t>14</w:t>
      </w:r>
      <w:r w:rsidRPr="00714858">
        <w:rPr>
          <w:rFonts w:eastAsiaTheme="minorHAnsi"/>
          <w:szCs w:val="28"/>
        </w:rPr>
        <w:t xml:space="preserve"> </w:t>
      </w:r>
      <w:r w:rsidR="007A1E3D" w:rsidRPr="007A1E3D">
        <w:rPr>
          <w:rFonts w:eastAsiaTheme="minorHAnsi"/>
          <w:szCs w:val="28"/>
        </w:rPr>
        <w:t xml:space="preserve">Порядка предоставления субсидий </w:t>
      </w:r>
      <w:r w:rsidR="00601219" w:rsidRPr="00601219">
        <w:rPr>
          <w:rFonts w:eastAsiaTheme="minorHAnsi"/>
          <w:szCs w:val="28"/>
        </w:rPr>
        <w:t>на финансовое обеспечение части затрат, связанных с развитием северного оленеводства в Камчатском крае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601219">
        <w:rPr>
          <w:bCs/>
          <w:szCs w:val="28"/>
        </w:rPr>
        <w:t>26</w:t>
      </w:r>
      <w:r>
        <w:rPr>
          <w:bCs/>
          <w:szCs w:val="28"/>
        </w:rPr>
        <w:t>.12.2022</w:t>
      </w:r>
      <w:r w:rsidR="007A1E3D">
        <w:rPr>
          <w:bCs/>
          <w:szCs w:val="28"/>
        </w:rPr>
        <w:t xml:space="preserve"> № </w:t>
      </w:r>
      <w:r>
        <w:rPr>
          <w:bCs/>
          <w:szCs w:val="28"/>
        </w:rPr>
        <w:t>7</w:t>
      </w:r>
      <w:r w:rsidR="00601219">
        <w:rPr>
          <w:bCs/>
          <w:szCs w:val="28"/>
        </w:rPr>
        <w:t>24</w:t>
      </w:r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8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601219" w:rsidRPr="00DB45E3" w:rsidTr="00A42757">
        <w:trPr>
          <w:trHeight w:val="495"/>
        </w:trPr>
        <w:tc>
          <w:tcPr>
            <w:tcW w:w="1271" w:type="dxa"/>
            <w:vAlign w:val="center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ГУП </w:t>
            </w:r>
            <w:r>
              <w:t>«</w:t>
            </w:r>
            <w:r w:rsidRPr="009D73F9">
              <w:t>ПО Камчатоленпром</w:t>
            </w:r>
            <w:r>
              <w:t>»</w:t>
            </w:r>
          </w:p>
        </w:tc>
      </w:tr>
      <w:tr w:rsidR="00601219" w:rsidRPr="007D1260" w:rsidTr="00A42757">
        <w:trPr>
          <w:trHeight w:val="495"/>
        </w:trPr>
        <w:tc>
          <w:tcPr>
            <w:tcW w:w="1271" w:type="dxa"/>
            <w:vAlign w:val="center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Возрождение</w:t>
            </w:r>
            <w:r>
              <w:t xml:space="preserve"> развития северного оленеводства»</w:t>
            </w:r>
          </w:p>
        </w:tc>
      </w:tr>
      <w:tr w:rsidR="00601219" w:rsidRPr="007D1260" w:rsidTr="00601219">
        <w:trPr>
          <w:trHeight w:val="495"/>
        </w:trPr>
        <w:tc>
          <w:tcPr>
            <w:tcW w:w="1271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Оленевод</w:t>
            </w:r>
            <w:r>
              <w:t>»</w:t>
            </w:r>
            <w:r w:rsidRPr="009D73F9">
              <w:t xml:space="preserve"> (ИНН 4104000517)</w:t>
            </w:r>
          </w:p>
        </w:tc>
      </w:tr>
      <w:tr w:rsidR="00601219" w:rsidRPr="007D1260" w:rsidTr="00601219">
        <w:trPr>
          <w:trHeight w:val="495"/>
        </w:trPr>
        <w:tc>
          <w:tcPr>
            <w:tcW w:w="1271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Оленевод</w:t>
            </w:r>
            <w:r>
              <w:t>»</w:t>
            </w:r>
            <w:r w:rsidRPr="009D73F9">
              <w:t xml:space="preserve"> (ИНН 8201010483)</w:t>
            </w:r>
          </w:p>
        </w:tc>
      </w:tr>
      <w:tr w:rsidR="00601219" w:rsidRPr="007D1260" w:rsidTr="00601219">
        <w:trPr>
          <w:trHeight w:val="495"/>
        </w:trPr>
        <w:tc>
          <w:tcPr>
            <w:tcW w:w="1271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Тымлатский рыбокомбинат</w:t>
            </w:r>
            <w:r>
              <w:t>»</w:t>
            </w:r>
          </w:p>
        </w:tc>
      </w:tr>
      <w:tr w:rsidR="00601219" w:rsidRPr="007D1260" w:rsidTr="00601219">
        <w:trPr>
          <w:trHeight w:val="495"/>
        </w:trPr>
        <w:tc>
          <w:tcPr>
            <w:tcW w:w="1271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Алней</w:t>
            </w:r>
            <w:r>
              <w:t>»</w:t>
            </w:r>
          </w:p>
        </w:tc>
      </w:tr>
      <w:tr w:rsidR="00601219" w:rsidRPr="007D1260" w:rsidTr="00601219">
        <w:trPr>
          <w:trHeight w:val="495"/>
        </w:trPr>
        <w:tc>
          <w:tcPr>
            <w:tcW w:w="1271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7</w:t>
            </w:r>
          </w:p>
        </w:tc>
        <w:tc>
          <w:tcPr>
            <w:tcW w:w="8789" w:type="dxa"/>
          </w:tcPr>
          <w:p w:rsidR="0060121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Акенман</w:t>
            </w:r>
            <w:r>
              <w:t>»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E5" w:rsidRDefault="00F265E5" w:rsidP="006333D9">
      <w:r>
        <w:separator/>
      </w:r>
    </w:p>
  </w:endnote>
  <w:endnote w:type="continuationSeparator" w:id="0">
    <w:p w:rsidR="00F265E5" w:rsidRDefault="00F265E5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E5" w:rsidRDefault="00F265E5" w:rsidP="006333D9">
      <w:r>
        <w:separator/>
      </w:r>
    </w:p>
  </w:footnote>
  <w:footnote w:type="continuationSeparator" w:id="0">
    <w:p w:rsidR="00F265E5" w:rsidRDefault="00F265E5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59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91B1E"/>
    <w:rsid w:val="001D18CD"/>
    <w:rsid w:val="001D5F7B"/>
    <w:rsid w:val="001F0F83"/>
    <w:rsid w:val="002052BF"/>
    <w:rsid w:val="0022517D"/>
    <w:rsid w:val="00243125"/>
    <w:rsid w:val="00264B4A"/>
    <w:rsid w:val="00274064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4D7AB3"/>
    <w:rsid w:val="00534E88"/>
    <w:rsid w:val="00536466"/>
    <w:rsid w:val="005416BF"/>
    <w:rsid w:val="005B311B"/>
    <w:rsid w:val="005C36F6"/>
    <w:rsid w:val="005C491B"/>
    <w:rsid w:val="005F6EBC"/>
    <w:rsid w:val="00601219"/>
    <w:rsid w:val="00602125"/>
    <w:rsid w:val="00606B3B"/>
    <w:rsid w:val="006333D9"/>
    <w:rsid w:val="00636F73"/>
    <w:rsid w:val="00640B08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5959"/>
    <w:rsid w:val="00AA7778"/>
    <w:rsid w:val="00AB545C"/>
    <w:rsid w:val="00AD5E3D"/>
    <w:rsid w:val="00B37C62"/>
    <w:rsid w:val="00B53F28"/>
    <w:rsid w:val="00B6631B"/>
    <w:rsid w:val="00B73BD3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64858"/>
    <w:rsid w:val="00E80A4D"/>
    <w:rsid w:val="00E82ED1"/>
    <w:rsid w:val="00E908F0"/>
    <w:rsid w:val="00EA5DEF"/>
    <w:rsid w:val="00ED0352"/>
    <w:rsid w:val="00ED28FF"/>
    <w:rsid w:val="00ED48CC"/>
    <w:rsid w:val="00F016BF"/>
    <w:rsid w:val="00F265E5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12</cp:revision>
  <dcterms:created xsi:type="dcterms:W3CDTF">2022-12-18T21:17:00Z</dcterms:created>
  <dcterms:modified xsi:type="dcterms:W3CDTF">2023-01-26T06:01:00Z</dcterms:modified>
</cp:coreProperties>
</file>