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сельскохозяйственны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товаропроизводител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ям,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а также организаци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и индивидуальны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предпринимател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, осуществляющи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производство </w:t>
      </w:r>
      <w:r w:rsidR="00697F97">
        <w:rPr>
          <w:b/>
          <w:bCs/>
          <w:sz w:val="28"/>
          <w:szCs w:val="28"/>
          <w:bdr w:val="none" w:sz="0" w:space="0" w:color="auto" w:frame="1"/>
        </w:rPr>
        <w:br/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и хранение продукции растениеводства открытого грунта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97F97">
        <w:rPr>
          <w:b/>
          <w:bCs/>
          <w:sz w:val="28"/>
          <w:szCs w:val="28"/>
          <w:bdr w:val="none" w:sz="0" w:space="0" w:color="auto" w:frame="1"/>
        </w:rPr>
        <w:br/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в целях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возмещени</w:t>
      </w:r>
      <w:r w:rsidR="00CE23A3">
        <w:rPr>
          <w:b/>
          <w:bCs/>
          <w:sz w:val="28"/>
          <w:szCs w:val="28"/>
          <w:bdr w:val="none" w:sz="0" w:space="0" w:color="auto" w:frame="1"/>
        </w:rPr>
        <w:t>я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части затрат</w:t>
      </w:r>
      <w:r w:rsidR="005E6D50">
        <w:rPr>
          <w:b/>
          <w:bCs/>
          <w:sz w:val="28"/>
          <w:szCs w:val="28"/>
          <w:bdr w:val="none" w:sz="0" w:space="0" w:color="auto" w:frame="1"/>
        </w:rPr>
        <w:t xml:space="preserve">, понесенных при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хранении продукции растениеводства открытого грунта</w:t>
      </w:r>
      <w:r w:rsidR="005830D3">
        <w:rPr>
          <w:b/>
          <w:bCs/>
          <w:sz w:val="28"/>
          <w:szCs w:val="28"/>
          <w:bdr w:val="none" w:sz="0" w:space="0" w:color="auto" w:frame="1"/>
        </w:rPr>
        <w:t>,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97F97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FD4EB5" w:rsidRPr="00FD4EB5">
        <w:rPr>
          <w:bCs/>
          <w:sz w:val="28"/>
          <w:szCs w:val="28"/>
          <w:bdr w:val="none" w:sz="0" w:space="0" w:color="auto" w:frame="1"/>
        </w:rPr>
        <w:t>на возмещение части затрат</w:t>
      </w:r>
      <w:r w:rsidR="005E6D50">
        <w:rPr>
          <w:bCs/>
          <w:sz w:val="28"/>
          <w:szCs w:val="28"/>
          <w:bdr w:val="none" w:sz="0" w:space="0" w:color="auto" w:frame="1"/>
        </w:rPr>
        <w:t xml:space="preserve">, </w:t>
      </w:r>
      <w:r w:rsidR="005E6D50" w:rsidRPr="005E6D50">
        <w:rPr>
          <w:bCs/>
          <w:sz w:val="28"/>
          <w:szCs w:val="28"/>
          <w:bdr w:val="none" w:sz="0" w:space="0" w:color="auto" w:frame="1"/>
        </w:rPr>
        <w:t>понесенных при хранении продукции растениеводства открытого грунта</w:t>
      </w:r>
      <w:r w:rsidR="005E6D50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5E6D50" w:rsidRPr="005E6D50">
        <w:rPr>
          <w:sz w:val="28"/>
          <w:szCs w:val="28"/>
        </w:rPr>
        <w:t>предоставления субсидий на</w:t>
      </w:r>
      <w:r w:rsidR="005E6D50">
        <w:rPr>
          <w:sz w:val="28"/>
          <w:szCs w:val="28"/>
        </w:rPr>
        <w:t xml:space="preserve"> </w:t>
      </w:r>
      <w:r w:rsidR="005E6D50" w:rsidRPr="005E6D50">
        <w:rPr>
          <w:sz w:val="28"/>
          <w:szCs w:val="28"/>
        </w:rPr>
        <w:t>возмещение части затрат,</w:t>
      </w:r>
      <w:r w:rsidR="005E6D50">
        <w:rPr>
          <w:sz w:val="28"/>
          <w:szCs w:val="28"/>
        </w:rPr>
        <w:t xml:space="preserve"> </w:t>
      </w:r>
      <w:r w:rsidR="005E6D50" w:rsidRPr="005E6D50">
        <w:rPr>
          <w:sz w:val="28"/>
          <w:szCs w:val="28"/>
        </w:rPr>
        <w:t>понесенных при хранении</w:t>
      </w:r>
      <w:r w:rsidR="005E6D50">
        <w:rPr>
          <w:sz w:val="28"/>
          <w:szCs w:val="28"/>
        </w:rPr>
        <w:t xml:space="preserve"> </w:t>
      </w:r>
      <w:r w:rsidR="005E6D50" w:rsidRPr="005E6D50">
        <w:rPr>
          <w:sz w:val="28"/>
          <w:szCs w:val="28"/>
        </w:rPr>
        <w:t>продукции растениеводства</w:t>
      </w:r>
      <w:r w:rsidR="005E6D50">
        <w:rPr>
          <w:sz w:val="28"/>
          <w:szCs w:val="28"/>
        </w:rPr>
        <w:t xml:space="preserve"> </w:t>
      </w:r>
      <w:r w:rsidR="005E6D50" w:rsidRPr="005E6D50">
        <w:rPr>
          <w:sz w:val="28"/>
          <w:szCs w:val="28"/>
        </w:rPr>
        <w:t>открытого грунта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5E4567">
        <w:rPr>
          <w:sz w:val="28"/>
          <w:szCs w:val="28"/>
        </w:rPr>
        <w:br/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27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735-П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12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2C786B" w:rsidRPr="004F3348">
        <w:rPr>
          <w:sz w:val="28"/>
          <w:szCs w:val="28"/>
        </w:rPr>
        <w:t>2</w:t>
      </w:r>
      <w:r w:rsidR="000D22FC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303102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C0623" w:rsidRDefault="00847430" w:rsidP="004B41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>на возмещение части затрат, понесенных при хранении продукции растениеводства открытого грунта</w:t>
      </w:r>
    </w:p>
    <w:p w:rsidR="002C786B" w:rsidRDefault="002C786B" w:rsidP="004B41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C786B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продукции растениеводства, заложенной на хранение в месяце, предшествующем месяцу предоставления субсидии (тонн).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6A4A28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4) в реестре дисквалифицированных лиц должны отсутствовать сведения 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органа, лице, исполняющем функции единоличного исполнительного органа,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или главном бухгалтере участника отбора (получателя субсидии), являющегося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юридическим лицом, об индивидуальном предпринимателе, являющемся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lastRenderedPageBreak/>
        <w:t xml:space="preserve">Для участия в отборе участники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2) сведени</w:t>
      </w:r>
      <w:r w:rsidR="00F96EA6">
        <w:rPr>
          <w:sz w:val="28"/>
          <w:szCs w:val="28"/>
        </w:rPr>
        <w:t>я</w:t>
      </w:r>
      <w:r w:rsidRPr="006F3AC5">
        <w:rPr>
          <w:sz w:val="28"/>
          <w:szCs w:val="28"/>
        </w:rPr>
        <w:t xml:space="preserve"> о сборе урожая сельскохозяйственных культур по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форме федерального статистического наблюдения № 29-СХ (для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сельскохозяйственных организаций) и (или) по форме федерального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 xml:space="preserve">статистического наблюдения </w:t>
      </w:r>
      <w:r w:rsidR="00F96EA6">
        <w:rPr>
          <w:sz w:val="28"/>
          <w:szCs w:val="28"/>
        </w:rPr>
        <w:br/>
      </w:r>
      <w:r w:rsidRPr="006F3AC5">
        <w:rPr>
          <w:sz w:val="28"/>
          <w:szCs w:val="28"/>
        </w:rPr>
        <w:t>№ 2-фермер (для индивидуальных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 xml:space="preserve">предпринимателей, крестьянско-фермерских хозяйств, юридических лиц – субъектов малого предпринимательства) за </w:t>
      </w:r>
      <w:r w:rsidR="00F96EA6">
        <w:rPr>
          <w:sz w:val="28"/>
          <w:szCs w:val="28"/>
        </w:rPr>
        <w:t>год, предшествующий году получения субсидии</w:t>
      </w:r>
      <w:r w:rsidRPr="006F3AC5">
        <w:rPr>
          <w:sz w:val="28"/>
          <w:szCs w:val="28"/>
        </w:rPr>
        <w:t>;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3) документ</w:t>
      </w:r>
      <w:r w:rsidR="00F96EA6">
        <w:rPr>
          <w:sz w:val="28"/>
          <w:szCs w:val="28"/>
        </w:rPr>
        <w:t>ы</w:t>
      </w:r>
      <w:r w:rsidRPr="006F3AC5">
        <w:rPr>
          <w:sz w:val="28"/>
          <w:szCs w:val="28"/>
        </w:rPr>
        <w:t xml:space="preserve"> первичной учетной документации, подтверждающ</w:t>
      </w:r>
      <w:r w:rsidR="00F96EA6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закладку продукции растениеводства открытого грунта на хранение;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4) 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5) согласие на обработку персональных данных (в отношении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руководителей участников отборов (получателей субсидии) и их главных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 xml:space="preserve">бухгалтеров) по форме, установленной </w:t>
      </w:r>
      <w:r w:rsidR="009B1B1B">
        <w:rPr>
          <w:sz w:val="28"/>
          <w:szCs w:val="28"/>
        </w:rPr>
        <w:t>Приказом</w:t>
      </w:r>
      <w:r w:rsidRPr="006F3AC5">
        <w:rPr>
          <w:sz w:val="28"/>
          <w:szCs w:val="28"/>
        </w:rPr>
        <w:t>;</w:t>
      </w:r>
    </w:p>
    <w:p w:rsidR="006F3AC5" w:rsidRP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6) согласие на публикацию (размещение) на едином портале и на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отбора заявке, иной информации об участнике отбора, связанной с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>7) 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субсидии, по формам, установленным Министерством (для</w:t>
      </w:r>
      <w:r>
        <w:rPr>
          <w:sz w:val="28"/>
          <w:szCs w:val="28"/>
        </w:rPr>
        <w:t xml:space="preserve"> </w:t>
      </w:r>
      <w:proofErr w:type="gramStart"/>
      <w:r w:rsidRPr="006F3AC5">
        <w:rPr>
          <w:sz w:val="28"/>
          <w:szCs w:val="28"/>
        </w:rPr>
        <w:t>сельскохозяйственных товаропроизводителей Камчатского края</w:t>
      </w:r>
      <w:proofErr w:type="gramEnd"/>
      <w:r w:rsidRPr="006F3AC5">
        <w:rPr>
          <w:sz w:val="28"/>
          <w:szCs w:val="28"/>
        </w:rPr>
        <w:t xml:space="preserve"> не получавших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поддержку за счет средств федерального и краевого бюджетов в рамках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реализации мероприятий Госпрограммы в году, предшествующем году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обращения за предоставлением субсидии).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 xml:space="preserve">несет ответственность за полноту и качество подготовки </w:t>
      </w:r>
      <w:r w:rsidRPr="00AC1EA6">
        <w:rPr>
          <w:sz w:val="28"/>
          <w:szCs w:val="28"/>
        </w:rPr>
        <w:lastRenderedPageBreak/>
        <w:t>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Министерство в течение 10 рабочих дней со дня приема заявки на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участие в отборе устанавливает полноту и достоверность сведений,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содержащихся в прилагаемых к заявке документах, а также запрашивает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отношении участника отбора: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1) 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(индивидуальных предпринимателей), а также осуществляет проверку участника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отбора на соответствие категории и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требованиям, указанным в настояще</w:t>
      </w:r>
      <w:r w:rsidR="00B07B49">
        <w:rPr>
          <w:sz w:val="28"/>
          <w:szCs w:val="28"/>
        </w:rPr>
        <w:t>м</w:t>
      </w:r>
      <w:r w:rsidRPr="00DD6EB9">
        <w:rPr>
          <w:sz w:val="28"/>
          <w:szCs w:val="28"/>
        </w:rPr>
        <w:t xml:space="preserve"> </w:t>
      </w:r>
      <w:r w:rsidR="00022E0C">
        <w:rPr>
          <w:sz w:val="28"/>
          <w:szCs w:val="28"/>
        </w:rPr>
        <w:t>объявлени</w:t>
      </w:r>
      <w:r w:rsidR="00B07B49">
        <w:rPr>
          <w:sz w:val="28"/>
          <w:szCs w:val="28"/>
        </w:rPr>
        <w:t>и</w:t>
      </w:r>
      <w:r w:rsidRPr="00DD6EB9">
        <w:rPr>
          <w:sz w:val="28"/>
          <w:szCs w:val="28"/>
        </w:rPr>
        <w:t>.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Участник отбора вправе самостоятельно представить в Министерство выписку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из Единого государственного реестра юридических лиц (индивидуальных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предпринимателей) и из реестра дисквалифицированных лиц;</w:t>
      </w:r>
    </w:p>
    <w:p w:rsid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2) информацию о соответствии участника отбора требованиям пунктов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2 и 3 настоящего объявления в исполнительных органах Камчатского края,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а 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Камчатском крае.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lastRenderedPageBreak/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F83D69">
        <w:rPr>
          <w:sz w:val="28"/>
          <w:szCs w:val="28"/>
        </w:rPr>
        <w:t>месячно</w:t>
      </w:r>
      <w:r w:rsidR="00F83D69" w:rsidRPr="00F83D69">
        <w:rPr>
          <w:sz w:val="28"/>
          <w:szCs w:val="28"/>
        </w:rPr>
        <w:t xml:space="preserve"> в срок до последнего числа месяца, следующего за отчетным </w:t>
      </w:r>
      <w:r w:rsidR="00F83D69">
        <w:rPr>
          <w:sz w:val="28"/>
          <w:szCs w:val="28"/>
        </w:rPr>
        <w:t>месяцем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4D1BE2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(з</w:t>
      </w:r>
      <w:r w:rsidR="00F83D69">
        <w:rPr>
          <w:sz w:val="28"/>
          <w:szCs w:val="28"/>
        </w:rPr>
        <w:t xml:space="preserve">а декабрь 2022 года </w:t>
      </w:r>
      <w:r w:rsidR="003D1E6E">
        <w:rPr>
          <w:sz w:val="28"/>
          <w:szCs w:val="28"/>
        </w:rPr>
        <w:t xml:space="preserve">и январь 2023 года </w:t>
      </w:r>
      <w:r w:rsidR="00F83D69">
        <w:rPr>
          <w:sz w:val="28"/>
          <w:szCs w:val="28"/>
        </w:rPr>
        <w:t xml:space="preserve">в </w:t>
      </w:r>
      <w:r w:rsidR="004D1BE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F83D69">
        <w:rPr>
          <w:sz w:val="28"/>
          <w:szCs w:val="28"/>
        </w:rPr>
        <w:t>февраля 202</w:t>
      </w:r>
      <w:r>
        <w:rPr>
          <w:sz w:val="28"/>
          <w:szCs w:val="28"/>
        </w:rPr>
        <w:t>3 года</w:t>
      </w:r>
      <w:r w:rsidR="003D1E6E">
        <w:rPr>
          <w:sz w:val="28"/>
          <w:szCs w:val="28"/>
        </w:rPr>
        <w:t xml:space="preserve">, но не ранее </w:t>
      </w:r>
      <w:r w:rsidR="006A4A28">
        <w:rPr>
          <w:sz w:val="28"/>
          <w:szCs w:val="28"/>
        </w:rPr>
        <w:t>признания получателя субсидии прошедшим отбор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F265E"/>
    <w:rsid w:val="00303102"/>
    <w:rsid w:val="00332AC9"/>
    <w:rsid w:val="00343429"/>
    <w:rsid w:val="00357701"/>
    <w:rsid w:val="00397683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45380"/>
    <w:rsid w:val="00652BAF"/>
    <w:rsid w:val="00655577"/>
    <w:rsid w:val="00697F97"/>
    <w:rsid w:val="006A4A28"/>
    <w:rsid w:val="006B2FAB"/>
    <w:rsid w:val="006C50B0"/>
    <w:rsid w:val="006D093D"/>
    <w:rsid w:val="006E4FEA"/>
    <w:rsid w:val="006F238F"/>
    <w:rsid w:val="006F3AC5"/>
    <w:rsid w:val="00735A1C"/>
    <w:rsid w:val="007767FA"/>
    <w:rsid w:val="007A20BE"/>
    <w:rsid w:val="007D489F"/>
    <w:rsid w:val="008329B1"/>
    <w:rsid w:val="00834E2D"/>
    <w:rsid w:val="008433DA"/>
    <w:rsid w:val="00847430"/>
    <w:rsid w:val="00862093"/>
    <w:rsid w:val="00862405"/>
    <w:rsid w:val="009301DB"/>
    <w:rsid w:val="009428B1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97570"/>
    <w:rsid w:val="00DB6ACF"/>
    <w:rsid w:val="00DC0CF7"/>
    <w:rsid w:val="00DD6EB9"/>
    <w:rsid w:val="00E00067"/>
    <w:rsid w:val="00E046E5"/>
    <w:rsid w:val="00E06BEB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50</cp:revision>
  <cp:lastPrinted>2022-11-08T03:06:00Z</cp:lastPrinted>
  <dcterms:created xsi:type="dcterms:W3CDTF">2023-01-08T22:42:00Z</dcterms:created>
  <dcterms:modified xsi:type="dcterms:W3CDTF">2023-01-09T06:31:00Z</dcterms:modified>
</cp:coreProperties>
</file>