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DD611C" w:rsidP="00DD611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83474">
              <w:rPr>
                <w:szCs w:val="28"/>
              </w:rPr>
              <w:t>О внесении изменений в постановлени</w:t>
            </w:r>
            <w:r>
              <w:rPr>
                <w:szCs w:val="28"/>
              </w:rPr>
              <w:t>е</w:t>
            </w:r>
            <w:r w:rsidRPr="00083474">
              <w:rPr>
                <w:szCs w:val="28"/>
              </w:rPr>
              <w:t xml:space="preserve"> Правительства Камчатского края </w:t>
            </w:r>
            <w:r>
              <w:rPr>
                <w:szCs w:val="28"/>
              </w:rPr>
              <w:t xml:space="preserve">от 20.06.2013                № </w:t>
            </w:r>
            <w:r w:rsidRPr="00DD611C">
              <w:rPr>
                <w:szCs w:val="28"/>
              </w:rPr>
              <w:t>266-П</w:t>
            </w:r>
            <w:r w:rsidRPr="00083474">
              <w:rPr>
                <w:szCs w:val="28"/>
              </w:rPr>
              <w:t xml:space="preserve"> «</w:t>
            </w:r>
            <w:r>
              <w:rPr>
                <w:szCs w:val="28"/>
              </w:rPr>
              <w:t>Об утверждении Правил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  <w:r w:rsidRPr="00083474">
              <w:rPr>
                <w:szCs w:val="28"/>
              </w:rPr>
              <w:t>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Default="00DD611C" w:rsidP="00B60245">
      <w:pPr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>В</w:t>
      </w:r>
      <w:r w:rsidRPr="00083474">
        <w:rPr>
          <w:bCs/>
          <w:szCs w:val="28"/>
        </w:rPr>
        <w:t xml:space="preserve"> соответствии с постановлением Губернатора Камчатского края от 29.09.2020 № 178 «Об</w:t>
      </w:r>
      <w:r w:rsidR="006917AA">
        <w:rPr>
          <w:bCs/>
          <w:szCs w:val="28"/>
        </w:rPr>
        <w:t xml:space="preserve"> изменении</w:t>
      </w:r>
      <w:r w:rsidRPr="00083474">
        <w:rPr>
          <w:bCs/>
          <w:szCs w:val="28"/>
        </w:rPr>
        <w:t xml:space="preserve"> структуры исполнительных органов государственной власти Камчатского края»</w:t>
      </w:r>
    </w:p>
    <w:p w:rsidR="00DD611C" w:rsidRPr="008D13CF" w:rsidRDefault="00DD611C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FF1CAA" w:rsidRPr="00083474" w:rsidRDefault="00FF1CAA" w:rsidP="00FF1CAA">
      <w:pPr>
        <w:ind w:firstLine="540"/>
        <w:jc w:val="both"/>
        <w:rPr>
          <w:szCs w:val="28"/>
        </w:rPr>
      </w:pPr>
      <w:r w:rsidRPr="00083474">
        <w:rPr>
          <w:szCs w:val="28"/>
        </w:rPr>
        <w:t xml:space="preserve">1. Внести в </w:t>
      </w:r>
      <w:r>
        <w:rPr>
          <w:szCs w:val="28"/>
        </w:rPr>
        <w:t>постановление Правительства Камчатского края от 20.06.2013 № 266-П «Об утверждении Правил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Федерации»</w:t>
      </w:r>
      <w:r w:rsidRPr="00FF1CAA">
        <w:rPr>
          <w:szCs w:val="28"/>
        </w:rPr>
        <w:t xml:space="preserve"> </w:t>
      </w:r>
      <w:r>
        <w:rPr>
          <w:szCs w:val="28"/>
        </w:rPr>
        <w:t>следующие изменения</w:t>
      </w:r>
      <w:r w:rsidRPr="00083474">
        <w:rPr>
          <w:szCs w:val="28"/>
        </w:rPr>
        <w:t>:</w:t>
      </w:r>
    </w:p>
    <w:p w:rsidR="00F530CF" w:rsidRDefault="00E73C5F" w:rsidP="00F530CF">
      <w:pPr>
        <w:ind w:firstLine="540"/>
        <w:jc w:val="both"/>
        <w:rPr>
          <w:szCs w:val="28"/>
        </w:rPr>
      </w:pPr>
      <w:r>
        <w:rPr>
          <w:szCs w:val="28"/>
        </w:rPr>
        <w:t>1) часть</w:t>
      </w:r>
      <w:r w:rsidR="00F530CF">
        <w:rPr>
          <w:szCs w:val="28"/>
        </w:rPr>
        <w:t xml:space="preserve"> 2.5 </w:t>
      </w:r>
      <w:r>
        <w:rPr>
          <w:szCs w:val="28"/>
        </w:rPr>
        <w:t>изложить в следующей редакции:</w:t>
      </w:r>
    </w:p>
    <w:p w:rsidR="00E73C5F" w:rsidRDefault="00E73C5F" w:rsidP="00E73C5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«2.5. Добыча объектов животного мира допускается только по разрешениям, выдаваемым Министерством природных ресурсов и экологии Кам</w:t>
      </w:r>
      <w:r w:rsidR="00306040">
        <w:rPr>
          <w:szCs w:val="28"/>
        </w:rPr>
        <w:t>чатского края</w:t>
      </w:r>
      <w:r>
        <w:rPr>
          <w:szCs w:val="28"/>
        </w:rPr>
        <w:t>, в соответствии с Административным регламентом предоставления Министерством природных ресурсов и экологии Камчатского края государственной услуги 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</w:t>
      </w:r>
      <w:r w:rsidR="007D7D78">
        <w:rPr>
          <w:szCs w:val="28"/>
        </w:rPr>
        <w:t>ийской Федерации, утвержденным постановлением Г</w:t>
      </w:r>
      <w:r>
        <w:rPr>
          <w:szCs w:val="28"/>
        </w:rPr>
        <w:t>убернатора Камчатского края от 22.08.2012 № 168 (далее - разрешение на добычу объектов животного мира).»</w:t>
      </w:r>
    </w:p>
    <w:p w:rsidR="00306040" w:rsidRDefault="00306040" w:rsidP="00306040">
      <w:pPr>
        <w:ind w:firstLine="540"/>
        <w:jc w:val="both"/>
        <w:rPr>
          <w:szCs w:val="28"/>
        </w:rPr>
      </w:pPr>
      <w:r w:rsidRPr="000016CA">
        <w:rPr>
          <w:szCs w:val="28"/>
        </w:rPr>
        <w:t>2</w:t>
      </w:r>
      <w:r>
        <w:rPr>
          <w:szCs w:val="28"/>
        </w:rPr>
        <w:t xml:space="preserve">. </w:t>
      </w:r>
      <w:r w:rsidRPr="00A54AF2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 xml:space="preserve">после дня его </w:t>
      </w:r>
      <w:r w:rsidRPr="00A54AF2">
        <w:rPr>
          <w:szCs w:val="28"/>
        </w:rPr>
        <w:t>официального опубликования.</w:t>
      </w:r>
    </w:p>
    <w:p w:rsidR="00E73C5F" w:rsidRDefault="00E73C5F" w:rsidP="00F530CF">
      <w:pPr>
        <w:ind w:firstLine="540"/>
        <w:jc w:val="both"/>
        <w:rPr>
          <w:szCs w:val="28"/>
        </w:rPr>
      </w:pPr>
    </w:p>
    <w:p w:rsidR="00FF1CAA" w:rsidRDefault="00FF1CAA" w:rsidP="00FF1CA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FF1CAA" w:rsidP="003C0806">
            <w:pPr>
              <w:ind w:left="30"/>
            </w:pPr>
            <w:r w:rsidRPr="00FF1CAA">
              <w:rPr>
                <w:szCs w:val="28"/>
              </w:rPr>
              <w:t>Врио Председателя Правительства - Первого вице-губернатора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FF1CAA" w:rsidP="003C080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Pr="00CB0888" w:rsidRDefault="007D7D78" w:rsidP="007D7D78">
      <w:pPr>
        <w:jc w:val="center"/>
        <w:rPr>
          <w:szCs w:val="28"/>
        </w:rPr>
      </w:pPr>
      <w:r w:rsidRPr="00CB0888">
        <w:rPr>
          <w:szCs w:val="28"/>
        </w:rPr>
        <w:lastRenderedPageBreak/>
        <w:t>Пояснительная записка</w:t>
      </w:r>
    </w:p>
    <w:p w:rsidR="007D7D78" w:rsidRDefault="007D7D78" w:rsidP="007D7D78">
      <w:pPr>
        <w:jc w:val="center"/>
        <w:rPr>
          <w:szCs w:val="28"/>
        </w:rPr>
      </w:pPr>
      <w:r w:rsidRPr="00CB0888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CB0888">
        <w:rPr>
          <w:szCs w:val="28"/>
        </w:rPr>
        <w:t xml:space="preserve"> Камчатского края</w:t>
      </w:r>
    </w:p>
    <w:p w:rsidR="007D7D78" w:rsidRPr="00CB0888" w:rsidRDefault="007D7D78" w:rsidP="007D7D78">
      <w:pPr>
        <w:jc w:val="center"/>
        <w:rPr>
          <w:szCs w:val="28"/>
        </w:rPr>
      </w:pPr>
    </w:p>
    <w:p w:rsidR="007D7D78" w:rsidRDefault="007D7D78" w:rsidP="007D7D78">
      <w:pPr>
        <w:ind w:firstLine="709"/>
        <w:jc w:val="center"/>
        <w:rPr>
          <w:szCs w:val="28"/>
        </w:rPr>
      </w:pPr>
      <w:r w:rsidRPr="00083474">
        <w:rPr>
          <w:szCs w:val="28"/>
        </w:rPr>
        <w:t>О внесении изменений в постановлени</w:t>
      </w:r>
      <w:r>
        <w:rPr>
          <w:szCs w:val="28"/>
        </w:rPr>
        <w:t>е</w:t>
      </w:r>
      <w:r w:rsidRPr="00083474">
        <w:rPr>
          <w:szCs w:val="28"/>
        </w:rPr>
        <w:t xml:space="preserve"> Правительства Камчатского края </w:t>
      </w:r>
      <w:r>
        <w:rPr>
          <w:szCs w:val="28"/>
        </w:rPr>
        <w:t xml:space="preserve">от 20.06.2013 № </w:t>
      </w:r>
      <w:r w:rsidRPr="00DD611C">
        <w:rPr>
          <w:szCs w:val="28"/>
        </w:rPr>
        <w:t>266-П</w:t>
      </w:r>
      <w:r w:rsidRPr="00083474">
        <w:rPr>
          <w:szCs w:val="28"/>
        </w:rPr>
        <w:t xml:space="preserve"> «</w:t>
      </w:r>
      <w:r>
        <w:rPr>
          <w:szCs w:val="28"/>
        </w:rPr>
        <w:t>Об утверждении Правил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</w:r>
      <w:r w:rsidRPr="00083474">
        <w:rPr>
          <w:szCs w:val="28"/>
        </w:rPr>
        <w:t>»</w:t>
      </w:r>
      <w:r>
        <w:rPr>
          <w:szCs w:val="28"/>
        </w:rPr>
        <w:t>.</w:t>
      </w:r>
    </w:p>
    <w:p w:rsidR="007D7D78" w:rsidRDefault="007D7D78" w:rsidP="007D7D78">
      <w:pPr>
        <w:ind w:firstLine="709"/>
        <w:jc w:val="center"/>
        <w:rPr>
          <w:szCs w:val="28"/>
        </w:rPr>
      </w:pPr>
    </w:p>
    <w:p w:rsidR="007D7D78" w:rsidRDefault="007D7D78" w:rsidP="007D7D78">
      <w:pPr>
        <w:adjustRightInd w:val="0"/>
        <w:ind w:firstLine="720"/>
        <w:jc w:val="both"/>
        <w:rPr>
          <w:bCs/>
          <w:szCs w:val="28"/>
        </w:rPr>
      </w:pPr>
      <w:r w:rsidRPr="006E629E">
        <w:rPr>
          <w:szCs w:val="28"/>
        </w:rPr>
        <w:t xml:space="preserve">Настоящий проект постановления Правительства Камчатского края разработан </w:t>
      </w:r>
      <w:r>
        <w:rPr>
          <w:szCs w:val="28"/>
        </w:rPr>
        <w:t>в связи с изменениями, внесёнными в постановление</w:t>
      </w:r>
      <w:r w:rsidRPr="00083474">
        <w:rPr>
          <w:bCs/>
          <w:szCs w:val="28"/>
        </w:rPr>
        <w:t xml:space="preserve"> Губернатора Камчатского края от 29.09.2020 № 178 «Об</w:t>
      </w:r>
      <w:r>
        <w:rPr>
          <w:bCs/>
          <w:szCs w:val="28"/>
        </w:rPr>
        <w:t xml:space="preserve"> изменении</w:t>
      </w:r>
      <w:r w:rsidRPr="00083474">
        <w:rPr>
          <w:bCs/>
          <w:szCs w:val="28"/>
        </w:rPr>
        <w:t xml:space="preserve"> структуры исполнительных органов государственной власти Камчатского края»</w:t>
      </w:r>
      <w:r>
        <w:rPr>
          <w:bCs/>
          <w:szCs w:val="28"/>
        </w:rPr>
        <w:t>.</w:t>
      </w:r>
    </w:p>
    <w:p w:rsidR="007D7D78" w:rsidRDefault="007D7D78" w:rsidP="007D7D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0888">
        <w:rPr>
          <w:szCs w:val="28"/>
        </w:rPr>
        <w:t>Задачей правового регулирования проекта постановления является приведение в соответствие с</w:t>
      </w:r>
      <w:r>
        <w:rPr>
          <w:szCs w:val="28"/>
        </w:rPr>
        <w:t xml:space="preserve"> действующим законодательством </w:t>
      </w:r>
      <w:r w:rsidRPr="00CB0888">
        <w:rPr>
          <w:szCs w:val="28"/>
        </w:rPr>
        <w:t>в связи с передачей Министерству природных ресурсов и экологии Камчатского края полномочий Агентства лесного хозяйства Камчатского края в области охоты и сохранения охотничьих ресурсов</w:t>
      </w:r>
      <w:r>
        <w:rPr>
          <w:szCs w:val="28"/>
        </w:rPr>
        <w:t>.</w:t>
      </w:r>
    </w:p>
    <w:p w:rsidR="007D7D78" w:rsidRPr="00CB0888" w:rsidRDefault="007D7D78" w:rsidP="007D7D78">
      <w:pPr>
        <w:ind w:firstLine="708"/>
        <w:jc w:val="both"/>
        <w:rPr>
          <w:szCs w:val="28"/>
        </w:rPr>
      </w:pPr>
      <w:r>
        <w:rPr>
          <w:szCs w:val="28"/>
        </w:rPr>
        <w:t xml:space="preserve">Внесены изменения в наименование исполнительного органа государственной власти Камчатского края. </w:t>
      </w:r>
    </w:p>
    <w:p w:rsidR="007D7D78" w:rsidRPr="00CB0888" w:rsidRDefault="007D7D78" w:rsidP="007D7D78">
      <w:pPr>
        <w:ind w:firstLine="709"/>
        <w:jc w:val="both"/>
        <w:rPr>
          <w:szCs w:val="28"/>
        </w:rPr>
      </w:pPr>
      <w:r w:rsidRPr="00CB0888">
        <w:rPr>
          <w:szCs w:val="28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7D7D78" w:rsidRPr="00D01A1E" w:rsidRDefault="007D7D78" w:rsidP="007D7D78">
      <w:pPr>
        <w:ind w:firstLine="709"/>
        <w:jc w:val="both"/>
        <w:rPr>
          <w:spacing w:val="-5"/>
          <w:szCs w:val="28"/>
        </w:rPr>
      </w:pPr>
      <w:r w:rsidRPr="00D01A1E">
        <w:rPr>
          <w:szCs w:val="28"/>
        </w:rPr>
        <w:t xml:space="preserve">В соответствии с </w:t>
      </w:r>
      <w:hyperlink r:id="rId8" w:history="1">
        <w:r w:rsidRPr="004F713D">
          <w:rPr>
            <w:rStyle w:val="a6"/>
            <w:color w:val="auto"/>
            <w:szCs w:val="28"/>
            <w:u w:val="none"/>
          </w:rPr>
          <w:t>постановлением</w:t>
        </w:r>
      </w:hyperlink>
      <w:r w:rsidRPr="004F713D">
        <w:rPr>
          <w:szCs w:val="28"/>
        </w:rPr>
        <w:t xml:space="preserve"> </w:t>
      </w:r>
      <w:r w:rsidRPr="00D01A1E">
        <w:rPr>
          <w:szCs w:val="28"/>
        </w:rPr>
        <w:t>Правительства Камчатского края от 18.05.2010 №</w:t>
      </w:r>
      <w:r>
        <w:rPr>
          <w:szCs w:val="28"/>
        </w:rPr>
        <w:t xml:space="preserve"> </w:t>
      </w:r>
      <w:r w:rsidRPr="00D01A1E">
        <w:rPr>
          <w:szCs w:val="28"/>
        </w:rPr>
        <w:t xml:space="preserve">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независимой антикоррупционной экспертизы в срок с </w:t>
      </w:r>
      <w:r w:rsidR="004F713D">
        <w:rPr>
          <w:szCs w:val="28"/>
        </w:rPr>
        <w:t>11.10</w:t>
      </w:r>
      <w:r w:rsidRPr="00D01A1E">
        <w:rPr>
          <w:szCs w:val="28"/>
        </w:rPr>
        <w:t xml:space="preserve">.2021 по </w:t>
      </w:r>
      <w:r w:rsidR="004F713D">
        <w:rPr>
          <w:szCs w:val="28"/>
        </w:rPr>
        <w:t>20.10</w:t>
      </w:r>
      <w:bookmarkStart w:id="1" w:name="_GoBack"/>
      <w:bookmarkEnd w:id="1"/>
      <w:r w:rsidRPr="00D01A1E">
        <w:rPr>
          <w:szCs w:val="28"/>
        </w:rPr>
        <w:t xml:space="preserve">.2021. </w:t>
      </w:r>
    </w:p>
    <w:p w:rsidR="007D7D78" w:rsidRPr="00D01A1E" w:rsidRDefault="007D7D78" w:rsidP="007D7D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01A1E">
        <w:rPr>
          <w:szCs w:val="28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7D7D78" w:rsidRPr="00D01A1E" w:rsidRDefault="007D7D78" w:rsidP="007D7D78"/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D7D78" w:rsidRDefault="007D7D78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23436" w:rsidRPr="008D13CF" w:rsidRDefault="00D23436" w:rsidP="004F713D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B8" w:rsidRDefault="002446B8" w:rsidP="00342D13">
      <w:r>
        <w:separator/>
      </w:r>
    </w:p>
  </w:endnote>
  <w:endnote w:type="continuationSeparator" w:id="0">
    <w:p w:rsidR="002446B8" w:rsidRDefault="002446B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B8" w:rsidRDefault="002446B8" w:rsidP="00342D13">
      <w:r>
        <w:separator/>
      </w:r>
    </w:p>
  </w:footnote>
  <w:footnote w:type="continuationSeparator" w:id="0">
    <w:p w:rsidR="002446B8" w:rsidRDefault="002446B8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446B8"/>
    <w:rsid w:val="002722F0"/>
    <w:rsid w:val="00296585"/>
    <w:rsid w:val="002A71B0"/>
    <w:rsid w:val="002B334D"/>
    <w:rsid w:val="002D43BE"/>
    <w:rsid w:val="00306040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C795C"/>
    <w:rsid w:val="004D492F"/>
    <w:rsid w:val="004D79DB"/>
    <w:rsid w:val="004F0472"/>
    <w:rsid w:val="004F713D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17AA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D7D78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50433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3C8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DD611C"/>
    <w:rsid w:val="00E0636D"/>
    <w:rsid w:val="00E24ECE"/>
    <w:rsid w:val="00E34935"/>
    <w:rsid w:val="00E3601E"/>
    <w:rsid w:val="00E371B1"/>
    <w:rsid w:val="00E43D52"/>
    <w:rsid w:val="00E50355"/>
    <w:rsid w:val="00E704ED"/>
    <w:rsid w:val="00E73C5F"/>
    <w:rsid w:val="00E872A5"/>
    <w:rsid w:val="00E94805"/>
    <w:rsid w:val="00EB3439"/>
    <w:rsid w:val="00EE0DFD"/>
    <w:rsid w:val="00EE60C2"/>
    <w:rsid w:val="00EE6F1E"/>
    <w:rsid w:val="00F35D89"/>
    <w:rsid w:val="00F530CF"/>
    <w:rsid w:val="00F73B10"/>
    <w:rsid w:val="00F74A59"/>
    <w:rsid w:val="00FA06A4"/>
    <w:rsid w:val="00FA11B3"/>
    <w:rsid w:val="00FB6E5E"/>
    <w:rsid w:val="00FD68ED"/>
    <w:rsid w:val="00FE56A0"/>
    <w:rsid w:val="00FE7897"/>
    <w:rsid w:val="00FF1CAA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CB031C8AC22B4E8B778D87A17C6A788FEB89D0ACE661A236A4612441712DC155BDE3725D6418B331FC1C03637FD60D9r0t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0461-2DE0-42EC-8C14-6781644E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4702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Гайчева Ольга Николаевна</cp:lastModifiedBy>
  <cp:revision>6</cp:revision>
  <cp:lastPrinted>2020-05-08T01:33:00Z</cp:lastPrinted>
  <dcterms:created xsi:type="dcterms:W3CDTF">2021-09-16T01:59:00Z</dcterms:created>
  <dcterms:modified xsi:type="dcterms:W3CDTF">2021-10-11T03:07:00Z</dcterms:modified>
</cp:coreProperties>
</file>