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64" w:rsidRDefault="00802DF3" w:rsidP="00D60E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02DF3">
        <w:rPr>
          <w:rFonts w:ascii="Times New Roman" w:hAnsi="Times New Roman" w:cs="Times New Roman"/>
          <w:bCs/>
          <w:sz w:val="28"/>
          <w:szCs w:val="28"/>
        </w:rPr>
        <w:t xml:space="preserve">оклад </w:t>
      </w:r>
      <w:r w:rsidR="0028724C">
        <w:rPr>
          <w:rFonts w:ascii="Times New Roman" w:hAnsi="Times New Roman" w:cs="Times New Roman"/>
          <w:bCs/>
          <w:sz w:val="28"/>
          <w:szCs w:val="28"/>
        </w:rPr>
        <w:t xml:space="preserve">за 2021 год </w:t>
      </w:r>
      <w:r w:rsidRPr="00802DF3">
        <w:rPr>
          <w:rFonts w:ascii="Times New Roman" w:hAnsi="Times New Roman" w:cs="Times New Roman"/>
          <w:bCs/>
          <w:sz w:val="28"/>
          <w:szCs w:val="28"/>
        </w:rPr>
        <w:t>об исполнении Плана противодействия коррупции в Министерстве образования Камчатского края</w:t>
      </w:r>
      <w:r w:rsidR="005956F4">
        <w:rPr>
          <w:rFonts w:ascii="Times New Roman" w:hAnsi="Times New Roman" w:cs="Times New Roman"/>
          <w:bCs/>
          <w:sz w:val="28"/>
          <w:szCs w:val="28"/>
        </w:rPr>
        <w:t xml:space="preserve"> (далее – Министерство)</w:t>
      </w:r>
      <w:r w:rsidRPr="00802DF3">
        <w:rPr>
          <w:rFonts w:ascii="Times New Roman" w:hAnsi="Times New Roman" w:cs="Times New Roman"/>
          <w:bCs/>
          <w:sz w:val="28"/>
          <w:szCs w:val="28"/>
        </w:rPr>
        <w:t xml:space="preserve"> на 2021-2024 годы</w:t>
      </w:r>
    </w:p>
    <w:p w:rsidR="00802DF3" w:rsidRPr="008858AD" w:rsidRDefault="00802DF3" w:rsidP="00802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1701"/>
        <w:gridCol w:w="6662"/>
        <w:gridCol w:w="1701"/>
        <w:gridCol w:w="4536"/>
      </w:tblGrid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№ п/п распоряжения Губернатора Камчатского края от 21.10.2021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№ 642-Р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D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1. Проведение работы по формированию негативного отношения к коррупционному поведению в Министерстве с привлечением общественных объединений, уставной задачей которых является участие в противодействии коррупции, в частности: членов Общественной платы Камчатского края, общественных советов и других институтов гражданского общества.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установленного факта коррупции в Министерстве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За отчетный период фактов коррупции в Министерстве не выявлено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объединений и иных некоммерческих организаций к участию в работе совещательных и координационных органов при Губернаторе Камчатского края, организационно-техническое и (или) информационно-аналитическое обеспечение деятельности которых осуществляет Министерство, а также в работе совещательных и координационных органов при Министерстве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5C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общественного экспертного совета по вопросам образования в Камчатском крае, включены в коллегиальные органы, образованные при Министерстве и Правительстве Камчатского края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 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Министерства с институтами гражданского общества, в том числе посредством организации общественного обсуждения проектов нормативных правовых актов Камчатского края, разрабатываемых Министерством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0C24E0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Общественным экспертным советом по вопросам образования рассматривался проект приказа Министерства «Об утверждении Программы профилактики рисков причинения вреда охраняемым законом ценностям в сфере осуществления регионального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 на 2022 год». Данный проект был согласован без замечаний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по вопросам противодействия коррупции, членов общественного экспертного совета по вопросам образования в деятельности аттестационных и конкурсных комиссий в исполнительных органах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общественного экспертного совета по вопросам образования в Камчатском крае включены в состав аттестационной и конкурсных комиссий Министерства. За отчетный период принял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и участия во всех их заседаниях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 Реализация комплекса организационных, разъяснительных и иных мер по соблюдению гражданскими служащими в Министерстве ограничений и запретов, а также по исполнению ими обязанностей, установленных в целях противодействия коррупции, в том числе с учетом методических рекомендаций Министерства труда и социальной защиты Российской Федерации о комплексе мер, направленных на привлечение государственных и муниципальных служащих к противодействию коррупции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«а»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гражданских служащих и работников Министерства, руководителей и работников подведомственных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9B4D57" w:rsidRPr="009B4D57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 феврале 2021 года начальником отдела правового и кадрового обеспечения проведен семинар с государственными гражданскими служащими Министерства по вопросам соблюдения требований и положений антикоррупционного законодательства Российской Федерации.</w:t>
            </w:r>
          </w:p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 феврале, сентябре 2021 года начальником отдела правового и кадрового обеспечения в режиме ВКС проведен семинар с руководителями подведомственных организаций по вопросам соблюдения требований и положений антикоррупционного законодательства Российской Федерации.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«б»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инструктажа для граждан, впервые поступивших на государственную гражданскую службу Камчатского края, в ходе которого гражданскому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Всем гражданам, впервые поступившим на государственную гражданскую службу Камчатского края в Министерство,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ознакомлены с пакетом соответствующих методических материало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в антикоррупционного содержания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«в»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всех гражданских служащих Министерства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Ежеквартально отделом правового и кадрового обеспечения проводятся совещания с гражданскими служащими Министерства по вопросам противодействия коррупции, соблюдения запретов, ограничений, требований к служ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ебному поведению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«г»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инструктажа гражданских служащих на конкретных примерах конфликта интересов, с помощью которого гражданские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ин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структаж гражданских служащих Министерства на конкретных примерах ко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нфликта интересов не проводился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«д»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Мини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стерства с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законодательства Российской Федерации о проти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 и со всеми изменениями в них осуществляется на постоянной основе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«е»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Проверка знаний гражданскими служащими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9B4D57" w:rsidRPr="009B4D57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проверка знаний законодательства Российской Федерации о противодействии коррупции гражданских служащих Министерства с помощью тестирования не проводилась.</w:t>
            </w:r>
          </w:p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На аттестации гражданских служащих Министерства вопросы законодательства Российской Федерации о противодействии коррупции в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ключены в обязательный перечень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«ж» пункта 3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консультирование гражданских служащих Министерства по вопросам противодействия коррупции проводится на постоянной о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3,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гражданских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</w:tcPr>
          <w:p w:rsidR="009B4D57" w:rsidRPr="009B4D57" w:rsidRDefault="009B4D57" w:rsidP="009B4D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 мае 2021 года референт отдела правового и кадрового обеспечения прошел</w:t>
            </w:r>
            <w:r w:rsidRPr="009B4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дополнительной профессиональной программе повышения квалификации «Вопросы профилактики и противодействия коррупции на государственной гражданской службе» в объеме 48 часов в АНО ДПО «Дальневосточный институт дополнительного профессионального образования».</w:t>
            </w:r>
          </w:p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сентябре-октябре 2021 года </w:t>
            </w:r>
            <w:r w:rsidRPr="009B4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правового и кадрового обеспечения прошел обучение по дополнительной профессиональной программе профессиональной переподготовки «Государственное и муниципальное управление» в объеме 510 часов в Петропавловск-Камчатский </w:t>
            </w:r>
            <w:r w:rsidRPr="009B4D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филиал ФГБОУ ВО «Российская академия народного хозяйства и государственной службы при Президенте Российской Федерации», одним из основных блоков были рассмотрены вопросы законодательства Российской Федера</w:t>
            </w:r>
            <w:r w:rsidR="005C1519">
              <w:rPr>
                <w:rFonts w:ascii="Times New Roman" w:hAnsi="Times New Roman" w:cs="Times New Roman"/>
                <w:bCs/>
                <w:sz w:val="24"/>
                <w:szCs w:val="24"/>
              </w:rPr>
              <w:t>ции о противодействии коррупции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«и»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пункта 3,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государственную гражданскую службу Камчатского края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В декабре 2020 года референт отдела правового и кадрового обеспечения был назначен на должность, связанную с соблюдением антикоррупционных стандартов, в мае 2021 года прошел</w:t>
            </w:r>
            <w:r w:rsidRPr="009B4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дополнительной профессиональной программе повышения квалификации «Вопросы профилактики и противодействия коррупции на государственной гражданской службе» в объеме 48 часов в АНО ДПО «Дальневосточный институт дополнительного профессионального о</w:t>
            </w:r>
            <w:r w:rsidR="005C1519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бразования»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«к» пункта 3,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подпункт «г» пункта 4 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гражданских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За отчетный период гражданские служащие, работники, в должностные обязанности которых входит участие в проведении закупок товаров, работ, услуг для обеспечения государственных нужд, обучение по профессиональному развитию в области противо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не проходили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«в» пункта 4 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антикоррупционное образование гражданских служащих в рамках проведения образовательных программ дополнительного профессионального образования и иных мероприятий профессионального развития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Гражданские служащие, в должностные обязанности которых входят вопросы противодействия коррупции проходя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т обучение на постоянной основе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«л» пункта 3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Применение к гражданским служащим мер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утратой доверия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к гражданским служащим Министерства меры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утратой доверия, не применялись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гражданских служащих и работников Министерства, руководителей и работников подведомственных организаций негативного отношения к дарению подарков этим служащим, руководителям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на постоянной основе проводятся беседы с гражданскими служащими и работниками Министерства, руководителями подведомственных организаций по формированию негативного отношения к дарению подарков в связи с их должностным положением или в связи с исполне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нием ими служебных обязанностей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7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перечней </w:t>
            </w:r>
            <w:proofErr w:type="spellStart"/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-опасных функций Министерства с учетом методических рекомендаций, разработанных Министерством труда и социальной защиты Российской Федерации по проведению оценки коррупционных рисков, возникающих при реализации функций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353D48" w:rsidP="0035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от 19.05.2021    № 455</w:t>
            </w:r>
            <w:r w:rsidR="009B4D57"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перечень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Камчатского края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образования Камчатского края,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замещении которых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гражданские служащие Камчатского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края обязаны представлять 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своих доходах, расходах, об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характера, а также сведения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характера своих супруги (супруга)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гражданскими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0C665A" w:rsidRPr="000C665A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правового и кадрового обеспечения на постоянной основе осуществляется контроль за выполнением гражданскими служащими Министерства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802DF3" w:rsidRPr="006C3395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случаи возникновения конфликта интересов 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в Министерстве не зафиксированы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обеспечение в установленном порядке сбора (до 30 апреля), опубликования (в течение 14 рабочих дней со дня истечения срока, установленного для подачи) и анализа (до 1 октября) сведений о доходах гражданских служащих, а также руководителей учреждений, подведомственных Министерству 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536" w:type="dxa"/>
          </w:tcPr>
          <w:p w:rsidR="000C665A" w:rsidRPr="000C665A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 xml:space="preserve">В отдел правового и кадрового обеспечения ежегодно до 30 апреля подают сведения о доходах гражданские служащие Министерства и руководители учреждений, подведомственные Министерству. </w:t>
            </w:r>
          </w:p>
          <w:p w:rsidR="00802DF3" w:rsidRPr="006C3395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сведения публикуются (в течение 14 рабочих дней со дня истечения срока, установленного для подачи), ан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ализируются в срок до 1 октября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пункты 9, 11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комиссии по соблюдению требований к служебному поведению гражданских служащих и урегулированию конфликта интересов в Министерстве, в том числе рассмотрение результатов анализа сведений о доходах, включая каждый случай непредставления, а также представления неполных или недостоверных сведений о доходах,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 в Министерстве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заседаний комиссии по соблюдению требований к служебному поведению гражданских служащих и урегулированию конфликта интере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сов в Министерстве не проходило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</w:p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7256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по профилактике коррупционных и иных правонарушений информации о результатах проведения анализа сведений о расходах, представленных гражданскими служащими за отчетный год в случае совершения ими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72566D" w:rsidRDefault="00BB5E34" w:rsidP="00AA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0C24E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A3321" w:rsidRPr="000C24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25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государственными гражданскими служащими Министерства не совершались сделки, предусмотренные</w:t>
            </w:r>
            <w:r w:rsidR="0072566D" w:rsidRPr="00725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1 статьи 3 Федерального закона «О контроле за соответствием расходов лиц, замещающих государственные до</w:t>
            </w:r>
            <w:r w:rsidR="005C1519">
              <w:rPr>
                <w:rFonts w:ascii="Times New Roman" w:eastAsia="Calibri" w:hAnsi="Times New Roman" w:cs="Times New Roman"/>
                <w:sz w:val="24"/>
                <w:szCs w:val="24"/>
              </w:rPr>
              <w:t>лжности, и иных лиц их доходам»</w:t>
            </w:r>
            <w:r w:rsidR="0072566D" w:rsidRPr="00725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6C3395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Министерства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дведомственных ему организаций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0C665A" w:rsidRPr="000C665A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коррупционных рисков и своевременного реагирования на коррупционные проявления со стороны должностных лиц Министерства и подведомственных ему организаций в Министерстве ежемесячно осуществляется </w:t>
            </w:r>
            <w:r w:rsidRPr="000C24E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организаций.</w:t>
            </w:r>
          </w:p>
          <w:p w:rsidR="00802DF3" w:rsidRPr="006C3395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За отчетный период данные обраще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ния в Министерство не поступали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6C3395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незамедлительного информирования отдела по профилактике коррупционных и иных правонарушений:</w:t>
            </w:r>
          </w:p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- о выявленных в результате анализа обращений граждан и организаций коррупционных проявлениях со стороны должностных лиц Министерства и подведомственных ему организаций;</w:t>
            </w:r>
          </w:p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- о проведении в отношении гражданских служащих и работников Министерства, а также руководителей и работников государственных учреждений Камчатского края следственных и оперативно-розыскных мероприятий (в течение рабочего дня со дня, когда стало известно о данном факте).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За отчетный период информация о коррупционных правонарушениях должностных лиц Министерства и руководителей подведомственных организа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ций в Министерство не поступала</w:t>
            </w:r>
          </w:p>
          <w:p w:rsidR="00802DF3" w:rsidRPr="006C3395" w:rsidRDefault="00802DF3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6C3395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При поступлении в адрес Министерства уведомлений о приеме на работу бывших гражданских служащих с нарушением требований статьи 12 Федерального закона «О противодействии коррупции» незамедлительное информирование об этом органов прокуратуры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уведомлений о приеме на работу бывших гражданских служащих с нарушением требований статьи 12 Федерального закона «О противодействии коррупц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ии» в Министерство не поступало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4D00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</w:tcPr>
          <w:p w:rsidR="00802DF3" w:rsidRPr="004D00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>пункт 13</w:t>
            </w:r>
          </w:p>
          <w:p w:rsidR="00802DF3" w:rsidRPr="004D001E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4D001E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>Ежеквартальное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701" w:type="dxa"/>
          </w:tcPr>
          <w:p w:rsidR="00802DF3" w:rsidRPr="004D00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4D001E" w:rsidRDefault="004D001E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Министерства образования Камчатского края ежемесячно проводится мониторинг</w:t>
            </w:r>
            <w:r w:rsidRPr="004D001E">
              <w:t xml:space="preserve"> </w:t>
            </w:r>
            <w:r w:rsidRPr="004D001E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и их должностных лиц в целях выработки и принятия мер по предупреждению и устранению причин выявленных нарушен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</w:p>
          <w:p w:rsidR="00802DF3" w:rsidRPr="006C3395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6C3395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на странице Министерства на официальном сайте Правительства Камчатского края в сети «Интернет» специального раздела, посвященного противодействию коррупции, информацией об организации работы по противодействию коррупции в Министерстве</w:t>
            </w:r>
          </w:p>
        </w:tc>
        <w:tc>
          <w:tcPr>
            <w:tcW w:w="1701" w:type="dxa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6C3395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A">
              <w:rPr>
                <w:rFonts w:ascii="Times New Roman" w:hAnsi="Times New Roman" w:cs="Times New Roman"/>
                <w:sz w:val="24"/>
                <w:szCs w:val="24"/>
              </w:rPr>
              <w:t>Информация, посвященная противодействию коррупции, об организации работы по противодействию коррупции в Министерстве актуализируется на постоянной основе и размещается на странице Министерства в информационно-телекоммуникационной сети «Интернет» в разделе «Противодействие коррупции»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BB5E3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01" w:type="dxa"/>
          </w:tcPr>
          <w:p w:rsidR="00802DF3" w:rsidRPr="00BB5E3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hAnsi="Times New Roman" w:cs="Times New Roman"/>
                <w:sz w:val="24"/>
                <w:szCs w:val="24"/>
              </w:rPr>
              <w:t>пункт 15</w:t>
            </w:r>
          </w:p>
          <w:p w:rsidR="00802DF3" w:rsidRPr="00BB5E3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BB5E34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Министерством своих функций, и внесение до 31 декабря уточнений в перечень должностей государственной гражданской службы Министерства, замещение которых связано с коррупционными рисками, а </w:t>
            </w:r>
            <w:r w:rsidRPr="00BB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учет данных должностей в утверждаемом приказом Министерства перечне конкретных должностей государственной гражданской службы Министерства, при назначении на которые граждане и при замещении которых гражданские служащие обязаны представлять сведения о доходах</w:t>
            </w:r>
          </w:p>
        </w:tc>
        <w:tc>
          <w:tcPr>
            <w:tcW w:w="1701" w:type="dxa"/>
          </w:tcPr>
          <w:p w:rsidR="00802DF3" w:rsidRPr="00BB5E3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4536" w:type="dxa"/>
          </w:tcPr>
          <w:p w:rsidR="00802DF3" w:rsidRPr="00BB5E34" w:rsidRDefault="00BB5E34" w:rsidP="009B4D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на постоянной основе проводится оценка коррупционных рисков, возникающих при реализа</w:t>
            </w:r>
            <w:r w:rsidR="005C1519">
              <w:rPr>
                <w:rFonts w:ascii="Times New Roman" w:eastAsia="Calibri" w:hAnsi="Times New Roman" w:cs="Times New Roman"/>
                <w:sz w:val="24"/>
                <w:szCs w:val="24"/>
              </w:rPr>
              <w:t>ции Министерством своих функций</w:t>
            </w:r>
            <w:r w:rsidRPr="00BB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E34" w:rsidRPr="00BB5E34" w:rsidRDefault="00BB5E34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Приказом Министерства от 19.05.2021    № 455 утвержден перечень 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      </w:r>
            <w:r w:rsidR="005C1519">
              <w:rPr>
                <w:rFonts w:ascii="Times New Roman" w:eastAsia="Calibri" w:hAnsi="Times New Roman" w:cs="Times New Roman"/>
                <w:sz w:val="24"/>
                <w:szCs w:val="24"/>
              </w:rPr>
              <w:t>уга) и несовершеннолетних детей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6C3395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C339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Принятие мер по предупреждению коррупции в учреждениях,</w:t>
            </w: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39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подведомственных Министерству: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701" w:type="dxa"/>
          </w:tcPr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16 </w:t>
            </w:r>
          </w:p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3353AB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3353AB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планов противодействия коррупции на 2021 – 2024 годы в учреждениях, подведомственных Министерству, и реализации мер по предупреждению коррупции в учреждениях, подведомственных Министерству</w:t>
            </w:r>
          </w:p>
        </w:tc>
        <w:tc>
          <w:tcPr>
            <w:tcW w:w="1701" w:type="dxa"/>
          </w:tcPr>
          <w:p w:rsidR="00802DF3" w:rsidRPr="003353AB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3353AB" w:rsidRDefault="003353AB" w:rsidP="0033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В 2021 году в краевых государственных организациях разработаны и утверждены планы противодействия коррупции на 2021 – 2024 годы и осуществляется реализация мер по предупреждению коррупц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ии согласно утвержденным планам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701" w:type="dxa"/>
          </w:tcPr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16 </w:t>
            </w:r>
          </w:p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216900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216900" w:rsidRDefault="00802DF3" w:rsidP="002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представляемых 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 </w:t>
            </w:r>
          </w:p>
        </w:tc>
        <w:tc>
          <w:tcPr>
            <w:tcW w:w="1701" w:type="dxa"/>
          </w:tcPr>
          <w:p w:rsidR="00802DF3" w:rsidRPr="004F3A90" w:rsidRDefault="00802DF3" w:rsidP="00216900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3A90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4F3A90" w:rsidRPr="004F3A90" w:rsidRDefault="004F3A90" w:rsidP="002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90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Министерством был обеспечен сбор сведений о доходах от 7 граждан, претендующих (претендовавших) на замещение должностей руководителей государственных учреждений, подведомственных Министерству, и от 33 руководителей государственных учреждений, подведомственных Министерству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701" w:type="dxa"/>
          </w:tcPr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2169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«в»</w:t>
            </w: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216900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5</w:t>
            </w:r>
          </w:p>
          <w:p w:rsidR="00802DF3" w:rsidRPr="00216900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216900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при наличии оснований проведения проверок достоверности и полноты сведений о доходах, представляемых </w:t>
            </w:r>
            <w:r w:rsidRPr="0021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</w:t>
            </w:r>
          </w:p>
        </w:tc>
        <w:tc>
          <w:tcPr>
            <w:tcW w:w="1701" w:type="dxa"/>
          </w:tcPr>
          <w:p w:rsidR="00802DF3" w:rsidRPr="00216900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536" w:type="dxa"/>
          </w:tcPr>
          <w:p w:rsidR="00802DF3" w:rsidRPr="00216900" w:rsidRDefault="00216900" w:rsidP="002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216900">
              <w:rPr>
                <w:rFonts w:ascii="Times New Roman" w:hAnsi="Times New Roman" w:cs="Times New Roman"/>
                <w:sz w:val="24"/>
                <w:szCs w:val="24"/>
              </w:rPr>
              <w:t xml:space="preserve">2021 году у Министерства отсутствовали основания для проведения </w:t>
            </w:r>
            <w:r w:rsidRPr="0021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достоверности и полноты сведений о доходах, представляемых 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</w:t>
            </w:r>
          </w:p>
        </w:tc>
      </w:tr>
      <w:tr w:rsidR="00802DF3" w:rsidRPr="006C3395" w:rsidTr="00D60A67">
        <w:trPr>
          <w:trHeight w:val="1459"/>
        </w:trPr>
        <w:tc>
          <w:tcPr>
            <w:tcW w:w="704" w:type="dxa"/>
          </w:tcPr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1701" w:type="dxa"/>
          </w:tcPr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3353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«г»</w:t>
            </w: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3353AB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3353AB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3353AB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мероприятий, направленных на недопущение получения руководителями и работниками учреждений, подведомственных Министерству, подарков от граждан, находящихся в организациях на содержании, обучении или воспитании, от родителей и других родственников этих граждан</w:t>
            </w:r>
          </w:p>
        </w:tc>
        <w:tc>
          <w:tcPr>
            <w:tcW w:w="1701" w:type="dxa"/>
          </w:tcPr>
          <w:p w:rsidR="00802DF3" w:rsidRPr="003353AB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353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3353AB" w:rsidRDefault="003353AB" w:rsidP="000C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21">
              <w:rPr>
                <w:rFonts w:ascii="Times New Roman" w:hAnsi="Times New Roman" w:cs="Times New Roman"/>
                <w:sz w:val="24"/>
                <w:szCs w:val="24"/>
              </w:rPr>
              <w:t>Министерством и подведомственными учреждениями проводятся мероприятия, направленные на недопущение получения руководителями и работниками учреждений, подведомственных Министерству, подарков от граждан, находящихся в организациях на содержании, обучении или воспитании, от родителей и других родственников этих граждан</w:t>
            </w:r>
            <w:r w:rsidR="00AA3321" w:rsidRPr="00AA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701" w:type="dxa"/>
          </w:tcPr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2A6E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«д»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2A6E6F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2A6E6F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руководителей и работников организаций, подведомственных Министерству, в том числе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 </w:t>
            </w:r>
          </w:p>
        </w:tc>
        <w:tc>
          <w:tcPr>
            <w:tcW w:w="1701" w:type="dxa"/>
          </w:tcPr>
          <w:p w:rsidR="00802DF3" w:rsidRPr="002A6E6F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Default="002A6E6F" w:rsidP="002A6E6F">
            <w:pPr>
              <w:jc w:val="both"/>
              <w:rPr>
                <w:rFonts w:ascii="Times New Roman" w:hAnsi="Times New Roman" w:cs="Times New Roman"/>
              </w:rPr>
            </w:pPr>
            <w:r w:rsidRPr="002A6E6F">
              <w:rPr>
                <w:rFonts w:ascii="Times New Roman" w:hAnsi="Times New Roman" w:cs="Times New Roman"/>
              </w:rPr>
              <w:t xml:space="preserve">В 2021 году обучение по программе «Противодействие коррупции в государственных и муниципальных органах власти» проходил заместитель директора КГАУДО по АХР «Камчатский дом детского и юношеского туризма и экскурсий» </w:t>
            </w:r>
            <w:proofErr w:type="spellStart"/>
            <w:r w:rsidRPr="002A6E6F">
              <w:rPr>
                <w:rFonts w:ascii="Times New Roman" w:hAnsi="Times New Roman" w:cs="Times New Roman"/>
              </w:rPr>
              <w:t>Лагунова</w:t>
            </w:r>
            <w:proofErr w:type="spellEnd"/>
            <w:r w:rsidRPr="002A6E6F">
              <w:rPr>
                <w:rFonts w:ascii="Times New Roman" w:hAnsi="Times New Roman" w:cs="Times New Roman"/>
              </w:rPr>
              <w:t xml:space="preserve"> А.В. 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С работниками подведомственных Министерству организаций систематически проводятся занятия по теме</w:t>
            </w:r>
            <w:r w:rsidR="00F63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ответственность за совершение коррупционных правонарушений»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7A5E11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1701" w:type="dxa"/>
          </w:tcPr>
          <w:p w:rsidR="00802DF3" w:rsidRPr="007A5E11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7A5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«е»</w:t>
            </w: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7A5E11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7A5E11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7A5E11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организациях, подведомственных Министерству, по предупреждению коррупционных правонарушений и проявлению бытовой коррупции</w:t>
            </w:r>
          </w:p>
        </w:tc>
        <w:tc>
          <w:tcPr>
            <w:tcW w:w="1701" w:type="dxa"/>
          </w:tcPr>
          <w:p w:rsidR="00802DF3" w:rsidRPr="007A5E11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A5E1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проведения профилактической работы в организациях, подведомственных Министерству: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выступления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  сфере предупреждения коррупционных нарушений на общих собраниях трудовых коллективов учреждений;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пакет документов об эффективности принимаемых мероприятий по противодействию «бытовой» коррупции;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работникам учреждений законодательства в сфере противодействия коррупции.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приёма, перевода и отчисления обучающихся из учреждений;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открытость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индивидуальное консультирование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применения (соблюдения) антикорр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упционных стандартов и процедур;</w:t>
            </w:r>
          </w:p>
          <w:p w:rsidR="002A6E6F" w:rsidRPr="007A5E11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водятся обучающие мероприятия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ики и противодействия коррупции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7256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«ж»</w:t>
            </w: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7256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7256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Направление и 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организациях, подведомственных Министерству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72566D" w:rsidRDefault="0072566D" w:rsidP="007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В организациях, подведомственных Министерству, приняты меры по предупреждению и противодействию коррупции с учетом методических рекомендаций Министерства труда и социальной защиты Российской Федерации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353D48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1701" w:type="dxa"/>
          </w:tcPr>
          <w:p w:rsidR="00802DF3" w:rsidRPr="00353D48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353D4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«з»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353D48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5</w:t>
            </w:r>
          </w:p>
          <w:p w:rsidR="00802DF3" w:rsidRPr="00353D48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353D48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осуществления финансового контроля за деятельностью организаций, подведомственных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Министерству, в том числе организация проведения проверок предоставления платных услуг для граждан и юридических лиц, а также совершения организациями, подведомственными Министерству, крупных сделок и сделок, в совершении которых имеется заинтересованность</w:t>
            </w:r>
          </w:p>
        </w:tc>
        <w:tc>
          <w:tcPr>
            <w:tcW w:w="1701" w:type="dxa"/>
          </w:tcPr>
          <w:p w:rsidR="00802DF3" w:rsidRPr="00353D48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536" w:type="dxa"/>
          </w:tcPr>
          <w:p w:rsidR="00802DF3" w:rsidRPr="00353D48" w:rsidRDefault="00353D48" w:rsidP="0035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финансовой дисциплины в подведомственных Министерству </w:t>
            </w:r>
            <w:r w:rsidRPr="0035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в 2021 года проводятся в соответствии с планом, утвержденным приказом Министерства от 05.11.2020 № 958 «Об утверждении плана контрольной работы Министерства образования Камчатского края на 2021 год». Ревизиями, проведенными в 2021 году, корр</w:t>
            </w:r>
            <w:r w:rsidR="005C1519">
              <w:rPr>
                <w:rFonts w:ascii="Times New Roman" w:hAnsi="Times New Roman" w:cs="Times New Roman"/>
                <w:sz w:val="24"/>
                <w:szCs w:val="24"/>
              </w:rPr>
              <w:t>упционных фактов не установлено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9.9.</w:t>
            </w:r>
          </w:p>
        </w:tc>
        <w:tc>
          <w:tcPr>
            <w:tcW w:w="1701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926B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«и»</w:t>
            </w: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926B4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926B44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ведомственного контроля в сфере закупок товаров, работ, услуг для обеспечения государственных нужд Камчатского края </w:t>
            </w:r>
          </w:p>
        </w:tc>
        <w:tc>
          <w:tcPr>
            <w:tcW w:w="1701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926B44" w:rsidRDefault="00926B44" w:rsidP="0092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eastAsia="Times New Roman" w:hAnsi="Times New Roman" w:cs="Times New Roman"/>
                <w:lang w:eastAsia="ru-RU"/>
              </w:rPr>
              <w:t xml:space="preserve">В учреждениях, подведомственных Министерству, на постоянной основе осуществляется контроль за соблюдением требований Федерального закона от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04"/>
                <w:attr w:name="ls" w:val="trans"/>
              </w:smartTagPr>
              <w:r w:rsidRPr="00926B44">
                <w:rPr>
                  <w:rFonts w:ascii="Times New Roman" w:eastAsia="Times New Roman" w:hAnsi="Times New Roman" w:cs="Times New Roman"/>
                  <w:lang w:eastAsia="ru-RU"/>
                </w:rPr>
                <w:t>05.04.2013</w:t>
              </w:r>
            </w:smartTag>
            <w:r w:rsidRPr="00926B44">
              <w:rPr>
                <w:rFonts w:ascii="Times New Roman" w:eastAsia="Times New Roman" w:hAnsi="Times New Roman" w:cs="Times New Roman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нужд».</w:t>
            </w:r>
            <w:r w:rsidRPr="00926B44">
              <w:t xml:space="preserve"> </w:t>
            </w:r>
            <w:r w:rsidRPr="00926B44">
              <w:rPr>
                <w:rFonts w:ascii="Times New Roman" w:eastAsia="Times New Roman" w:hAnsi="Times New Roman" w:cs="Times New Roman"/>
                <w:lang w:eastAsia="ru-RU"/>
              </w:rPr>
              <w:t>Министерство регулярно доводит до сведения подведомственных учреждений информацию о проводимых семинарах по изменениям в федеральное законодательство в сфере закупок, об организации курсов повышения квалификации для лиц, как ответственных за проведение закупочных процедур, т</w:t>
            </w:r>
            <w:r w:rsidR="005C1519">
              <w:rPr>
                <w:rFonts w:ascii="Times New Roman" w:eastAsia="Times New Roman" w:hAnsi="Times New Roman" w:cs="Times New Roman"/>
                <w:lang w:eastAsia="ru-RU"/>
              </w:rPr>
              <w:t>ак и членов закупочных комиссий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701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926B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«к»</w:t>
            </w: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926B4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926B44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 </w:t>
            </w:r>
          </w:p>
        </w:tc>
        <w:tc>
          <w:tcPr>
            <w:tcW w:w="1701" w:type="dxa"/>
          </w:tcPr>
          <w:p w:rsidR="00802DF3" w:rsidRPr="00926B4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926B44" w:rsidRDefault="00926B44" w:rsidP="0092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44">
              <w:rPr>
                <w:rFonts w:ascii="Times New Roman" w:hAnsi="Times New Roman" w:cs="Times New Roman"/>
                <w:sz w:val="24"/>
                <w:szCs w:val="24"/>
              </w:rPr>
              <w:t>Министерством на постоянной основе проводится работа, направленная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7256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«л»</w:t>
            </w: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7256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7256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Pr="00725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организаций, подведомственных Министерству, в соответствии с Федеральным законом от 09.02.2009 № 8-ФЗ «Об обеспечении доступа к информации о деятельности государственных органов и органов местного </w:t>
            </w:r>
            <w:r w:rsidRPr="0072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самоуправления», в том числе на официальных сайтах организаций в сети «Интернет»</w:t>
            </w:r>
          </w:p>
        </w:tc>
        <w:tc>
          <w:tcPr>
            <w:tcW w:w="1701" w:type="dxa"/>
          </w:tcPr>
          <w:p w:rsidR="00802DF3" w:rsidRPr="007256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536" w:type="dxa"/>
          </w:tcPr>
          <w:p w:rsidR="00802DF3" w:rsidRPr="0072566D" w:rsidRDefault="0072566D" w:rsidP="007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организаций, подведомственных Министерству, размещена на информационных стендах в данных организациях, а также на </w:t>
            </w:r>
            <w:r w:rsidRPr="0072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данных организаций в сети «Интернет»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пункт 17</w:t>
            </w:r>
          </w:p>
          <w:p w:rsidR="00802DF3" w:rsidRPr="005956F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662" w:type="dxa"/>
          </w:tcPr>
          <w:p w:rsidR="00802DF3" w:rsidRPr="005956F4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проведения антикоррупционной экспертизы</w:t>
            </w: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F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разрабатываемых Министерством проектов нормативных правовых актов Камчатского края и оценки регулирующего воздействия проектов нормативных правовых актов Камчатского края</w:t>
            </w:r>
          </w:p>
        </w:tc>
        <w:tc>
          <w:tcPr>
            <w:tcW w:w="1701" w:type="dxa"/>
          </w:tcPr>
          <w:p w:rsidR="00802DF3" w:rsidRPr="005956F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5956F4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Министерством образования Камчатского края:</w:t>
            </w:r>
          </w:p>
          <w:p w:rsidR="005956F4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проведана антикоррупционная экспертиза 25 проектов приказом Министерства;</w:t>
            </w:r>
          </w:p>
          <w:p w:rsidR="00802DF3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направлено в </w:t>
            </w: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 Администрации Губернатора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D0">
              <w:rPr>
                <w:rFonts w:ascii="Times New Roman" w:hAnsi="Times New Roman" w:cs="Times New Roman"/>
                <w:sz w:val="24"/>
                <w:szCs w:val="24"/>
              </w:rPr>
              <w:t>для обеспечения проведения правовой и антикоррупционной экспертиз 26 проектов постановлений Правительства Камчатского края;</w:t>
            </w:r>
          </w:p>
          <w:p w:rsidR="00D440D0" w:rsidRPr="005956F4" w:rsidRDefault="00D440D0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направлено в Министерство инвестиций и предпринимательства Камчатского края для обеспечения проведения оценки регулирующего воздействия 3 проекта постановления</w:t>
            </w:r>
            <w:r w:rsidRPr="00D440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5956F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5956F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5956F4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5956F4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ежегодного мониторинга правоприменения положений</w:t>
            </w: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F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законодательства Камчатского края в сфере ведения Министерства, связанных с повседневными потребностями граждан, в целях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1701" w:type="dxa"/>
          </w:tcPr>
          <w:p w:rsidR="00802DF3" w:rsidRPr="005956F4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5956F4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Министерством в 2021 году проведен мониторинг</w:t>
            </w:r>
            <w:r w:rsidRPr="005956F4">
              <w:t xml:space="preserve"> </w:t>
            </w:r>
            <w:r w:rsidRPr="005956F4">
              <w:rPr>
                <w:rFonts w:ascii="Times New Roman" w:hAnsi="Times New Roman" w:cs="Times New Roman"/>
                <w:sz w:val="24"/>
                <w:szCs w:val="24"/>
              </w:rPr>
              <w:t>правоприменения положений законодательства Российской Федерации и законодательства Камчатского края в сфере ведения Министерства, связанных с повседневными потребностями граждан. По результатам мониторинга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 не выявлено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A55B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802DF3" w:rsidRPr="00A55B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A55B1E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</w:tc>
        <w:tc>
          <w:tcPr>
            <w:tcW w:w="6662" w:type="dxa"/>
          </w:tcPr>
          <w:p w:rsidR="00802DF3" w:rsidRPr="00A55B1E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организацию проведения «прямых линий» с гражданами по вопросам антикоррупционного просвещения, отнесенным к сфере деятельности Министерства</w:t>
            </w:r>
          </w:p>
        </w:tc>
        <w:tc>
          <w:tcPr>
            <w:tcW w:w="1701" w:type="dxa"/>
          </w:tcPr>
          <w:p w:rsidR="00802DF3" w:rsidRPr="00A55B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A55B1E" w:rsidRDefault="00A55B1E" w:rsidP="00A5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>В 2021 году «прямых линий» с гражданами по вопросам антикоррупционного просвещения Министерством не проводилось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E219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«в»</w:t>
            </w: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E21973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E21973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выработку предложений по совершенствованию соответствующей работы</w:t>
            </w:r>
          </w:p>
        </w:tc>
        <w:tc>
          <w:tcPr>
            <w:tcW w:w="1701" w:type="dxa"/>
          </w:tcPr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E21973" w:rsidRPr="00E21973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эффективности принимаемых в Министерстве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проводится постоянно. Работа по противодействию коррупции в Министерстве осуществляется по трем направлениям:</w:t>
            </w:r>
          </w:p>
          <w:p w:rsidR="00E21973" w:rsidRPr="00E21973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профилактика коррупционных и иных правонарушений при прохождении государственной гражданской службы Камчатского края;</w:t>
            </w:r>
          </w:p>
          <w:p w:rsidR="00E21973" w:rsidRPr="00E21973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принятие антикоррупционных мер в период подготовки и проведения государственной итоговой аттестации в Камчатском крае;</w:t>
            </w:r>
          </w:p>
          <w:p w:rsidR="00E21973" w:rsidRPr="00E21973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исключение коррупционных рисков в сфере закупок товаров, работ и услуг для нужд Министерства и подведомственных Министерству </w:t>
            </w:r>
            <w:r w:rsidRPr="00E21973">
              <w:rPr>
                <w:rFonts w:ascii="Times New Roman" w:eastAsia="Times New Roman" w:hAnsi="Times New Roman" w:cs="Times New Roman"/>
                <w:lang w:eastAsia="ru-RU"/>
              </w:rPr>
              <w:t>краевых государственных организаций</w:t>
            </w: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02DF3" w:rsidRPr="00E21973" w:rsidRDefault="00E21973" w:rsidP="00E2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E21973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2021 году </w:t>
            </w: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Министерстве и подведомственных Министерству </w:t>
            </w:r>
            <w:r w:rsidRPr="00E21973">
              <w:rPr>
                <w:rFonts w:ascii="Times New Roman" w:eastAsia="Times New Roman" w:hAnsi="Times New Roman" w:cs="Times New Roman"/>
                <w:lang w:eastAsia="ru-RU"/>
              </w:rPr>
              <w:t>краевых государственных организациях</w:t>
            </w:r>
            <w:r w:rsidRPr="00E21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установлены случаи коррупционных правонарушений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2A6E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«г»</w:t>
            </w: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2A6E6F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2DF3" w:rsidRPr="002A6E6F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уровня правовой грамотности граждан, их правовому воспитанию и популяризации антикоррупционных стандартов поведения, основанных на знаниях общих прав и обязанностей, и при необходимости – внесение соответствующих изменений в нормативные правовые акты Камчатского края</w:t>
            </w:r>
          </w:p>
        </w:tc>
        <w:tc>
          <w:tcPr>
            <w:tcW w:w="1701" w:type="dxa"/>
          </w:tcPr>
          <w:p w:rsidR="00802DF3" w:rsidRPr="002A6E6F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2A6E6F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Министерства и организаций, подведомственных Министерству, размещена также информация о противодействии коррупции.</w:t>
            </w:r>
          </w:p>
          <w:p w:rsidR="00E21973" w:rsidRPr="002A6E6F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</w:t>
            </w:r>
            <w:r w:rsidR="00E21973" w:rsidRPr="002A6E6F">
              <w:rPr>
                <w:rFonts w:ascii="Times New Roman" w:hAnsi="Times New Roman" w:cs="Times New Roman"/>
                <w:sz w:val="24"/>
                <w:szCs w:val="24"/>
              </w:rPr>
              <w:t>2021 года краевым государственным бюджетным учреждением дополнительного образования Камчатский центр развития творчества детей и юношества «Рассветы Камчатки» проведены игры «Вместе против коррупции» для учащихся старших классов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A17DF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ежегодную разработку и реализацию в краевых государственных образовательных учреждениях, подведомственных Министерству, комплекса мероприятий, приуроченных к Международному дню борьбы с коррупцией (9 декабря)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A17DF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На общих собраниях трудовых коллективов учреждений проведена беседа «Коррупция в сфере образования, как социальное явление», приуроченная к дню борьбы с коррупцией 9 декабря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802DF3" w:rsidRPr="00E21973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802DF3" w:rsidRPr="00E21973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E21973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ежегодного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 в образовательных организациях</w:t>
            </w:r>
          </w:p>
        </w:tc>
        <w:tc>
          <w:tcPr>
            <w:tcW w:w="1701" w:type="dxa"/>
          </w:tcPr>
          <w:p w:rsidR="00802DF3" w:rsidRPr="00E21973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E21973" w:rsidRPr="00E21973" w:rsidRDefault="00E21973" w:rsidP="00E219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973">
              <w:rPr>
                <w:rFonts w:ascii="Times New Roman" w:eastAsia="Times New Roman" w:hAnsi="Times New Roman" w:cs="Times New Roman"/>
                <w:lang w:eastAsia="ru-RU"/>
              </w:rPr>
              <w:t>По результатам мониторинга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 в образовательных программах по учебным дисциплинам «Право», «Обществознание» предусмотрена реализация модулей, направленных на формирование у обучающихся комплекса компетенций, необходимых для понимания принципов содержания правового регулирования антикоррупционной политики, в том числе на повышение уровня правосознания и популяризацию антикоррупционных стандартов поведения.</w:t>
            </w:r>
          </w:p>
          <w:p w:rsidR="00802DF3" w:rsidRPr="00E21973" w:rsidRDefault="00E21973" w:rsidP="00E2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КГАУ ДПО «Камчатский институт развития образования» разработаны методические рекомендации по вопросам антикоррупционного воспитания к урокам истории, обществознания, права и внеурочной деятельности. Методические рекомендации размещены на сайте КГАУ ДПО «Камчатский институт развития образования»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</w:p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A17DF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лекций антикоррупционной направленности в краевых государственных образовательных учреждениях, подведомственных Министерству, в рамках курсов повышения квалификации педагогических работников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A17DFD" w:rsidRDefault="00A17DFD" w:rsidP="00A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 xml:space="preserve">В краевых государственных образовательных учреждениях проводятся не менее 2 раз в год мероприятий по вопросам профилактики и противодействия коррупции 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4F09EA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802DF3" w:rsidRPr="004F09EA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4 </w:t>
            </w:r>
          </w:p>
          <w:p w:rsidR="00802DF3" w:rsidRPr="004F09EA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4F09EA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Организовать проведение совещаний, круглых столов, консультаций, семинаров и иных мероприятий с муниципальными служащими муниципальных органов управления образованием муниципальных образований в Камчатском крае  и работниками краевых государственных образовательных учреждений, подведомственных Министерству, по вопросам противодействия коррупции в сфере образования, антикоррупционного образования, обмена опытом и распространения (тиражирования) лучших антикоррупционных образовательных практик (программ)</w:t>
            </w:r>
          </w:p>
        </w:tc>
        <w:tc>
          <w:tcPr>
            <w:tcW w:w="1701" w:type="dxa"/>
          </w:tcPr>
          <w:p w:rsidR="00802DF3" w:rsidRPr="004F09EA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4F09EA" w:rsidRDefault="004F09EA" w:rsidP="004F09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В 2021 году профессиональные образовательные организации Камчатского края приняли участие в молодёжном онлайн-</w:t>
            </w:r>
            <w:proofErr w:type="spellStart"/>
            <w:r w:rsidRPr="004F09EA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флешмобе</w:t>
            </w:r>
            <w:proofErr w:type="spellEnd"/>
            <w:r w:rsidRPr="004F09EA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, посвященному Международному дню борьбы с коррупцией. Данное мероприятие было организовано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образования».  Студенты техникумов и колледжей Камчатского края приняли активное участие в размещении антикоррупционных видеороликов в социальных сетях (#СПО_ПРОТИВ_КОРРУПЦИИ)</w:t>
            </w:r>
            <w:r w:rsidRPr="004F09E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4F09EA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802DF3" w:rsidRPr="004F09EA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5 </w:t>
            </w:r>
          </w:p>
          <w:p w:rsidR="00802DF3" w:rsidRPr="004F09EA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4F09EA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Обеспечить ежегодное проведение конкурса студенческих и школьных работ по антикоррупционному анализу законодательства, разработке общественных механизмов </w:t>
            </w:r>
            <w:r w:rsidRPr="004F09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и принять меры по увеличению количества и географии участников конкурса</w:t>
            </w:r>
          </w:p>
        </w:tc>
        <w:tc>
          <w:tcPr>
            <w:tcW w:w="1701" w:type="dxa"/>
          </w:tcPr>
          <w:p w:rsidR="00802DF3" w:rsidRPr="004F09EA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536" w:type="dxa"/>
          </w:tcPr>
          <w:p w:rsidR="00802DF3" w:rsidRPr="004F09EA" w:rsidRDefault="004F09EA" w:rsidP="004F09EA">
            <w:pPr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4F09EA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С руководителями краевых государственных образовательных учреждений, подведомственных </w:t>
            </w:r>
            <w:r w:rsidRPr="004F09EA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lastRenderedPageBreak/>
              <w:t>Министерству, в ходе рабочих совещаний освещаются вопросы, в том числе по вопросам противодействия коррупции в сфере образования, антикоррупционного образования, обмена опытом и распространения (тиражирования) лучших антикоррупционных обр</w:t>
            </w:r>
            <w:r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азовательных практик (программ)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6 </w:t>
            </w:r>
          </w:p>
          <w:p w:rsidR="00802DF3" w:rsidRPr="00A17DF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A17DF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профилактических мероприятий по недопущению практики незаконного сбора денежных средств в образовательных организациях (в том числе дошкольных) с родителей (законных представителей) обучающихся, оказания педагогическими работниками платных услуг обучающимся при наличии у них конфликта интересов</w:t>
            </w:r>
          </w:p>
        </w:tc>
        <w:tc>
          <w:tcPr>
            <w:tcW w:w="1701" w:type="dxa"/>
          </w:tcPr>
          <w:p w:rsidR="00802DF3" w:rsidRPr="00A17DF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536" w:type="dxa"/>
          </w:tcPr>
          <w:p w:rsidR="00802DF3" w:rsidRPr="00A17DFD" w:rsidRDefault="00A17DFD" w:rsidP="00A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F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недопущению практики незаконного сбора денежных средств в образовательных организациях, подведомственных Министерству, проводится 2 раза в год </w:t>
            </w:r>
          </w:p>
        </w:tc>
      </w:tr>
      <w:tr w:rsidR="00802DF3" w:rsidRPr="006C3395" w:rsidTr="00D60A67">
        <w:tc>
          <w:tcPr>
            <w:tcW w:w="704" w:type="dxa"/>
          </w:tcPr>
          <w:p w:rsidR="00802DF3" w:rsidRPr="00A55B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802DF3" w:rsidRPr="00A55B1E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7 </w:t>
            </w:r>
          </w:p>
          <w:p w:rsidR="00802DF3" w:rsidRPr="00A55B1E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662" w:type="dxa"/>
          </w:tcPr>
          <w:p w:rsidR="00802DF3" w:rsidRPr="00A55B1E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подготовку и представление доклада об исполнении пунктов 9.1, 15-20 настоящего Плана в отдел</w:t>
            </w: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</w:p>
        </w:tc>
        <w:tc>
          <w:tcPr>
            <w:tcW w:w="1701" w:type="dxa"/>
          </w:tcPr>
          <w:p w:rsidR="00802DF3" w:rsidRPr="00A55B1E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</w:p>
          <w:p w:rsidR="00802DF3" w:rsidRPr="00A55B1E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4536" w:type="dxa"/>
          </w:tcPr>
          <w:p w:rsidR="00802DF3" w:rsidRPr="00A55B1E" w:rsidRDefault="00A55B1E" w:rsidP="00A5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E">
              <w:rPr>
                <w:rFonts w:ascii="Times New Roman" w:hAnsi="Times New Roman" w:cs="Times New Roman"/>
                <w:sz w:val="24"/>
                <w:szCs w:val="24"/>
              </w:rPr>
              <w:t>Данный доклад будет направлен в установленный срок</w:t>
            </w:r>
          </w:p>
        </w:tc>
      </w:tr>
    </w:tbl>
    <w:p w:rsidR="00D60E64" w:rsidRPr="0031248C" w:rsidRDefault="00D60E64" w:rsidP="002743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60E64" w:rsidRPr="0031248C" w:rsidSect="00D73E60">
      <w:headerReference w:type="even" r:id="rId8"/>
      <w:headerReference w:type="firs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C2" w:rsidRDefault="002D4EC2" w:rsidP="00C0354E">
      <w:pPr>
        <w:spacing w:after="0" w:line="240" w:lineRule="auto"/>
      </w:pPr>
      <w:r>
        <w:separator/>
      </w:r>
    </w:p>
  </w:endnote>
  <w:endnote w:type="continuationSeparator" w:id="0">
    <w:p w:rsidR="002D4EC2" w:rsidRDefault="002D4EC2" w:rsidP="00C0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60" w:rsidRDefault="00D73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C2" w:rsidRDefault="002D4EC2" w:rsidP="00C0354E">
      <w:pPr>
        <w:spacing w:after="0" w:line="240" w:lineRule="auto"/>
      </w:pPr>
      <w:r>
        <w:separator/>
      </w:r>
    </w:p>
  </w:footnote>
  <w:footnote w:type="continuationSeparator" w:id="0">
    <w:p w:rsidR="002D4EC2" w:rsidRDefault="002D4EC2" w:rsidP="00C0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269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67CC" w:rsidRPr="00D73E60" w:rsidRDefault="002D4EC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ED67CC" w:rsidRDefault="00ED67C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60" w:rsidRDefault="00D73E60">
    <w:pPr>
      <w:pStyle w:val="ac"/>
      <w:jc w:val="center"/>
    </w:pPr>
  </w:p>
  <w:p w:rsidR="00D73E60" w:rsidRDefault="00D73E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306A"/>
    <w:multiLevelType w:val="hybridMultilevel"/>
    <w:tmpl w:val="3104F4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1483F"/>
    <w:rsid w:val="000536C2"/>
    <w:rsid w:val="000574C0"/>
    <w:rsid w:val="00076132"/>
    <w:rsid w:val="000762A5"/>
    <w:rsid w:val="00077162"/>
    <w:rsid w:val="00082619"/>
    <w:rsid w:val="00090E51"/>
    <w:rsid w:val="00094E48"/>
    <w:rsid w:val="000A5E98"/>
    <w:rsid w:val="000A7808"/>
    <w:rsid w:val="000C24E0"/>
    <w:rsid w:val="000C665A"/>
    <w:rsid w:val="000C7139"/>
    <w:rsid w:val="000E53EF"/>
    <w:rsid w:val="0011613B"/>
    <w:rsid w:val="00120CDE"/>
    <w:rsid w:val="00135E3A"/>
    <w:rsid w:val="0014066A"/>
    <w:rsid w:val="00140E22"/>
    <w:rsid w:val="001743E2"/>
    <w:rsid w:val="00190945"/>
    <w:rsid w:val="001A12CA"/>
    <w:rsid w:val="001A30E8"/>
    <w:rsid w:val="001A5DBE"/>
    <w:rsid w:val="001B6051"/>
    <w:rsid w:val="001B7B77"/>
    <w:rsid w:val="001C0821"/>
    <w:rsid w:val="001C15D6"/>
    <w:rsid w:val="001D00F5"/>
    <w:rsid w:val="001D047E"/>
    <w:rsid w:val="001D6C52"/>
    <w:rsid w:val="001F5E0C"/>
    <w:rsid w:val="00216900"/>
    <w:rsid w:val="0024385A"/>
    <w:rsid w:val="00244D5F"/>
    <w:rsid w:val="00250E05"/>
    <w:rsid w:val="00257670"/>
    <w:rsid w:val="00274334"/>
    <w:rsid w:val="00280245"/>
    <w:rsid w:val="0028724C"/>
    <w:rsid w:val="00295AC8"/>
    <w:rsid w:val="002A6E6F"/>
    <w:rsid w:val="002C3B60"/>
    <w:rsid w:val="002C799B"/>
    <w:rsid w:val="002D4EC2"/>
    <w:rsid w:val="002D786C"/>
    <w:rsid w:val="002E4E87"/>
    <w:rsid w:val="002F0ED5"/>
    <w:rsid w:val="0030022E"/>
    <w:rsid w:val="00301C0D"/>
    <w:rsid w:val="0031248C"/>
    <w:rsid w:val="00313CF4"/>
    <w:rsid w:val="003148FF"/>
    <w:rsid w:val="00327B6F"/>
    <w:rsid w:val="003353AB"/>
    <w:rsid w:val="00353AE4"/>
    <w:rsid w:val="00353D48"/>
    <w:rsid w:val="00357026"/>
    <w:rsid w:val="00366FF1"/>
    <w:rsid w:val="00372E80"/>
    <w:rsid w:val="00374C3C"/>
    <w:rsid w:val="0038403D"/>
    <w:rsid w:val="00385AB3"/>
    <w:rsid w:val="00387AB2"/>
    <w:rsid w:val="0039048E"/>
    <w:rsid w:val="003A16E2"/>
    <w:rsid w:val="003B3862"/>
    <w:rsid w:val="003D27C3"/>
    <w:rsid w:val="003F2ABC"/>
    <w:rsid w:val="003F334F"/>
    <w:rsid w:val="0043251D"/>
    <w:rsid w:val="00434099"/>
    <w:rsid w:val="0043505F"/>
    <w:rsid w:val="0044145A"/>
    <w:rsid w:val="004415AF"/>
    <w:rsid w:val="004440D5"/>
    <w:rsid w:val="00451682"/>
    <w:rsid w:val="00466B97"/>
    <w:rsid w:val="004776C6"/>
    <w:rsid w:val="004867F5"/>
    <w:rsid w:val="004A52DE"/>
    <w:rsid w:val="004B221A"/>
    <w:rsid w:val="004B6A96"/>
    <w:rsid w:val="004D001E"/>
    <w:rsid w:val="004D6C12"/>
    <w:rsid w:val="004E554E"/>
    <w:rsid w:val="004E6A87"/>
    <w:rsid w:val="004F09EA"/>
    <w:rsid w:val="004F3A90"/>
    <w:rsid w:val="00503FC3"/>
    <w:rsid w:val="00507890"/>
    <w:rsid w:val="00517DCF"/>
    <w:rsid w:val="00526C47"/>
    <w:rsid w:val="005271B3"/>
    <w:rsid w:val="00556460"/>
    <w:rsid w:val="005578C9"/>
    <w:rsid w:val="00565396"/>
    <w:rsid w:val="00594F5F"/>
    <w:rsid w:val="005956F4"/>
    <w:rsid w:val="005C1519"/>
    <w:rsid w:val="005C2B1C"/>
    <w:rsid w:val="005D2494"/>
    <w:rsid w:val="005D6A9D"/>
    <w:rsid w:val="005E4C87"/>
    <w:rsid w:val="005F1F7D"/>
    <w:rsid w:val="006225BD"/>
    <w:rsid w:val="00622A6F"/>
    <w:rsid w:val="00626B99"/>
    <w:rsid w:val="006271E6"/>
    <w:rsid w:val="00632894"/>
    <w:rsid w:val="006605DF"/>
    <w:rsid w:val="006746BF"/>
    <w:rsid w:val="00676B30"/>
    <w:rsid w:val="00687408"/>
    <w:rsid w:val="0069601C"/>
    <w:rsid w:val="006B115E"/>
    <w:rsid w:val="006B3D7C"/>
    <w:rsid w:val="006B7E09"/>
    <w:rsid w:val="006C49F2"/>
    <w:rsid w:val="006C5D30"/>
    <w:rsid w:val="006D25F9"/>
    <w:rsid w:val="006E1AC0"/>
    <w:rsid w:val="006F27CB"/>
    <w:rsid w:val="006F3347"/>
    <w:rsid w:val="006F5D44"/>
    <w:rsid w:val="00720A03"/>
    <w:rsid w:val="0072464E"/>
    <w:rsid w:val="0072566D"/>
    <w:rsid w:val="0074156B"/>
    <w:rsid w:val="0075070A"/>
    <w:rsid w:val="007527E8"/>
    <w:rsid w:val="00753C77"/>
    <w:rsid w:val="00760C91"/>
    <w:rsid w:val="00762780"/>
    <w:rsid w:val="00771156"/>
    <w:rsid w:val="00773ADF"/>
    <w:rsid w:val="007A081E"/>
    <w:rsid w:val="007A5E11"/>
    <w:rsid w:val="007B6A6A"/>
    <w:rsid w:val="007D2203"/>
    <w:rsid w:val="007E1F5E"/>
    <w:rsid w:val="007E7ADA"/>
    <w:rsid w:val="007F093D"/>
    <w:rsid w:val="007F3D5B"/>
    <w:rsid w:val="007F44D8"/>
    <w:rsid w:val="00802DF3"/>
    <w:rsid w:val="00812B9A"/>
    <w:rsid w:val="00813D8A"/>
    <w:rsid w:val="008552D2"/>
    <w:rsid w:val="00860C71"/>
    <w:rsid w:val="00880B1C"/>
    <w:rsid w:val="0089042F"/>
    <w:rsid w:val="00894735"/>
    <w:rsid w:val="0089574F"/>
    <w:rsid w:val="008A0352"/>
    <w:rsid w:val="008A18C5"/>
    <w:rsid w:val="008B141B"/>
    <w:rsid w:val="008B1995"/>
    <w:rsid w:val="008B27BC"/>
    <w:rsid w:val="008B3DD4"/>
    <w:rsid w:val="008B6362"/>
    <w:rsid w:val="008B6B89"/>
    <w:rsid w:val="008C0054"/>
    <w:rsid w:val="008D6646"/>
    <w:rsid w:val="008E6774"/>
    <w:rsid w:val="008F10DD"/>
    <w:rsid w:val="008F2635"/>
    <w:rsid w:val="008F4C19"/>
    <w:rsid w:val="008F609F"/>
    <w:rsid w:val="0090123D"/>
    <w:rsid w:val="0091585A"/>
    <w:rsid w:val="009234FE"/>
    <w:rsid w:val="0092510E"/>
    <w:rsid w:val="00926B44"/>
    <w:rsid w:val="009277F0"/>
    <w:rsid w:val="00937D42"/>
    <w:rsid w:val="0095344D"/>
    <w:rsid w:val="00954C72"/>
    <w:rsid w:val="009A471F"/>
    <w:rsid w:val="009B4D57"/>
    <w:rsid w:val="009B7383"/>
    <w:rsid w:val="009F320C"/>
    <w:rsid w:val="009F4B90"/>
    <w:rsid w:val="009F5C82"/>
    <w:rsid w:val="00A047DC"/>
    <w:rsid w:val="00A120E9"/>
    <w:rsid w:val="00A17DFD"/>
    <w:rsid w:val="00A30F64"/>
    <w:rsid w:val="00A41C9C"/>
    <w:rsid w:val="00A53D57"/>
    <w:rsid w:val="00A55B1E"/>
    <w:rsid w:val="00A605DB"/>
    <w:rsid w:val="00A61886"/>
    <w:rsid w:val="00A8227F"/>
    <w:rsid w:val="00A834AC"/>
    <w:rsid w:val="00AA0BAB"/>
    <w:rsid w:val="00AA3321"/>
    <w:rsid w:val="00AB3ECC"/>
    <w:rsid w:val="00AD0887"/>
    <w:rsid w:val="00B11806"/>
    <w:rsid w:val="00B17A8B"/>
    <w:rsid w:val="00B234BE"/>
    <w:rsid w:val="00B37B7D"/>
    <w:rsid w:val="00B4024E"/>
    <w:rsid w:val="00B4347F"/>
    <w:rsid w:val="00B50F91"/>
    <w:rsid w:val="00B67D83"/>
    <w:rsid w:val="00B75E4C"/>
    <w:rsid w:val="00B831E8"/>
    <w:rsid w:val="00B8546A"/>
    <w:rsid w:val="00B85FB0"/>
    <w:rsid w:val="00BA46AE"/>
    <w:rsid w:val="00BA6DC7"/>
    <w:rsid w:val="00BB12AA"/>
    <w:rsid w:val="00BB5E34"/>
    <w:rsid w:val="00BC07AB"/>
    <w:rsid w:val="00BC31F5"/>
    <w:rsid w:val="00BC656A"/>
    <w:rsid w:val="00BC732D"/>
    <w:rsid w:val="00BD0B48"/>
    <w:rsid w:val="00BD13FF"/>
    <w:rsid w:val="00BD191E"/>
    <w:rsid w:val="00BD6E50"/>
    <w:rsid w:val="00C0354E"/>
    <w:rsid w:val="00C10707"/>
    <w:rsid w:val="00C2041B"/>
    <w:rsid w:val="00C37B1E"/>
    <w:rsid w:val="00C42687"/>
    <w:rsid w:val="00C442AB"/>
    <w:rsid w:val="00C54C76"/>
    <w:rsid w:val="00C556A6"/>
    <w:rsid w:val="00C5596B"/>
    <w:rsid w:val="00C826CF"/>
    <w:rsid w:val="00C90F58"/>
    <w:rsid w:val="00CA7D01"/>
    <w:rsid w:val="00CB3EEF"/>
    <w:rsid w:val="00CC3DE4"/>
    <w:rsid w:val="00CF5338"/>
    <w:rsid w:val="00D15D5D"/>
    <w:rsid w:val="00D2786A"/>
    <w:rsid w:val="00D440D0"/>
    <w:rsid w:val="00D50172"/>
    <w:rsid w:val="00D5602A"/>
    <w:rsid w:val="00D60E64"/>
    <w:rsid w:val="00D73E60"/>
    <w:rsid w:val="00DA1288"/>
    <w:rsid w:val="00DA129B"/>
    <w:rsid w:val="00DA2919"/>
    <w:rsid w:val="00DA3FEA"/>
    <w:rsid w:val="00DB27F4"/>
    <w:rsid w:val="00DC06D5"/>
    <w:rsid w:val="00DC4DD7"/>
    <w:rsid w:val="00DD3A94"/>
    <w:rsid w:val="00E12542"/>
    <w:rsid w:val="00E21336"/>
    <w:rsid w:val="00E21973"/>
    <w:rsid w:val="00E44DA5"/>
    <w:rsid w:val="00E605F8"/>
    <w:rsid w:val="00E61A8D"/>
    <w:rsid w:val="00E7255C"/>
    <w:rsid w:val="00E72DA7"/>
    <w:rsid w:val="00EB2D4F"/>
    <w:rsid w:val="00EC6455"/>
    <w:rsid w:val="00ED48AB"/>
    <w:rsid w:val="00ED4A0A"/>
    <w:rsid w:val="00ED67CC"/>
    <w:rsid w:val="00EF3F3B"/>
    <w:rsid w:val="00F00326"/>
    <w:rsid w:val="00F0678E"/>
    <w:rsid w:val="00F26248"/>
    <w:rsid w:val="00F30FE5"/>
    <w:rsid w:val="00F36DE7"/>
    <w:rsid w:val="00F401B7"/>
    <w:rsid w:val="00F52709"/>
    <w:rsid w:val="00F5442D"/>
    <w:rsid w:val="00F55701"/>
    <w:rsid w:val="00F63919"/>
    <w:rsid w:val="00F80208"/>
    <w:rsid w:val="00F96243"/>
    <w:rsid w:val="00FA2293"/>
    <w:rsid w:val="00FA6B95"/>
    <w:rsid w:val="00FB3936"/>
    <w:rsid w:val="00FF35B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9CBC5D33-F1B4-45C8-B3AE-B11885F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BD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354E"/>
  </w:style>
  <w:style w:type="character" w:customStyle="1" w:styleId="fontstyle01">
    <w:name w:val="fontstyle01"/>
    <w:basedOn w:val="a0"/>
    <w:rsid w:val="00802D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2C5E-C8E1-4E4D-808B-C50AC747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5454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Чернов Александр Леонидович</cp:lastModifiedBy>
  <cp:revision>2</cp:revision>
  <cp:lastPrinted>2021-12-21T02:04:00Z</cp:lastPrinted>
  <dcterms:created xsi:type="dcterms:W3CDTF">2022-01-10T03:47:00Z</dcterms:created>
  <dcterms:modified xsi:type="dcterms:W3CDTF">2022-01-10T03:47:00Z</dcterms:modified>
</cp:coreProperties>
</file>