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71" w:rsidRDefault="00ED5DA0" w:rsidP="00A05A71">
      <w:pPr>
        <w:pStyle w:val="a3"/>
        <w:spacing w:after="0" w:line="240" w:lineRule="auto"/>
        <w:ind w:left="0" w:right="-1" w:firstLine="709"/>
        <w:jc w:val="center"/>
        <w:rPr>
          <w:rFonts w:eastAsia="Calibri"/>
        </w:rPr>
      </w:pPr>
      <w:r>
        <w:rPr>
          <w:rFonts w:eastAsia="Calibri"/>
        </w:rPr>
        <w:t>Пояснительная записка</w:t>
      </w:r>
      <w:r w:rsidR="00A05A71">
        <w:rPr>
          <w:rFonts w:eastAsia="Calibri"/>
        </w:rPr>
        <w:t xml:space="preserve"> </w:t>
      </w:r>
    </w:p>
    <w:p w:rsidR="00ED5DA0" w:rsidRDefault="00ED5DA0" w:rsidP="00A05A71">
      <w:pPr>
        <w:pStyle w:val="a3"/>
        <w:spacing w:after="0" w:line="240" w:lineRule="auto"/>
        <w:ind w:left="0" w:right="-1" w:firstLine="709"/>
        <w:jc w:val="center"/>
      </w:pPr>
      <w:r>
        <w:rPr>
          <w:rFonts w:eastAsia="Calibri"/>
        </w:rPr>
        <w:t xml:space="preserve">к проекту постановления </w:t>
      </w:r>
      <w:r w:rsidR="00A05A71">
        <w:t>Правительства</w:t>
      </w:r>
      <w:r w:rsidRPr="004236E5">
        <w:t xml:space="preserve"> Камчатского края</w:t>
      </w:r>
    </w:p>
    <w:p w:rsidR="00B06F0F" w:rsidRPr="00A05A71" w:rsidRDefault="00F00284" w:rsidP="00A05A71">
      <w:pPr>
        <w:pStyle w:val="a3"/>
        <w:spacing w:after="0" w:line="240" w:lineRule="auto"/>
        <w:ind w:left="0" w:right="-1" w:firstLine="709"/>
        <w:jc w:val="center"/>
        <w:rPr>
          <w:rFonts w:eastAsia="Calibri"/>
        </w:rPr>
      </w:pPr>
      <w:r>
        <w:rPr>
          <w:lang w:eastAsia="ru-RU"/>
        </w:rPr>
        <w:t>«О внесении изменения</w:t>
      </w:r>
      <w:r w:rsidR="00B06F0F">
        <w:rPr>
          <w:lang w:eastAsia="ru-RU"/>
        </w:rPr>
        <w:t xml:space="preserve"> в</w:t>
      </w:r>
      <w:r>
        <w:rPr>
          <w:lang w:eastAsia="ru-RU"/>
        </w:rPr>
        <w:t xml:space="preserve"> приложение к постановлению</w:t>
      </w:r>
      <w:r w:rsidR="00B06F0F">
        <w:t xml:space="preserve"> </w:t>
      </w:r>
      <w:r w:rsidR="00B06F0F" w:rsidRPr="00645A64">
        <w:rPr>
          <w:lang w:eastAsia="ru-RU"/>
        </w:rPr>
        <w:t>Правительства</w:t>
      </w:r>
      <w:r w:rsidR="00B06F0F">
        <w:rPr>
          <w:lang w:eastAsia="ru-RU"/>
        </w:rPr>
        <w:t xml:space="preserve"> </w:t>
      </w:r>
      <w:r w:rsidR="00B06F0F" w:rsidRPr="00645A64">
        <w:rPr>
          <w:lang w:eastAsia="ru-RU"/>
        </w:rPr>
        <w:t xml:space="preserve">Камчатского края </w:t>
      </w:r>
      <w:r w:rsidR="00B06F0F">
        <w:rPr>
          <w:lang w:eastAsia="ru-RU"/>
        </w:rPr>
        <w:t>от 15.02.2016 № 35-П «</w:t>
      </w:r>
      <w:r w:rsidR="00B06F0F" w:rsidRPr="00645A64">
        <w:rPr>
          <w:lang w:eastAsia="ru-RU"/>
        </w:rPr>
        <w:t>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</w:t>
      </w:r>
      <w:r w:rsidR="00B06F0F">
        <w:rPr>
          <w:lang w:eastAsia="ru-RU"/>
        </w:rPr>
        <w:t>»</w:t>
      </w:r>
    </w:p>
    <w:p w:rsidR="00ED5DA0" w:rsidRPr="00ED5DA0" w:rsidRDefault="00ED5DA0" w:rsidP="00ED5DA0">
      <w:pPr>
        <w:pStyle w:val="a3"/>
        <w:spacing w:after="0" w:line="360" w:lineRule="auto"/>
        <w:ind w:left="0" w:right="-1" w:firstLine="709"/>
        <w:jc w:val="center"/>
        <w:rPr>
          <w:rFonts w:eastAsia="Calibri"/>
        </w:rPr>
      </w:pPr>
    </w:p>
    <w:p w:rsidR="003D575A" w:rsidRDefault="00A05A71" w:rsidP="005261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05A71">
        <w:t xml:space="preserve">Настоящий проект </w:t>
      </w:r>
      <w:r w:rsidR="00ED5DA0" w:rsidRPr="002D69F8">
        <w:t xml:space="preserve">постановления </w:t>
      </w:r>
      <w:r w:rsidR="00132509">
        <w:t xml:space="preserve">Правительства </w:t>
      </w:r>
      <w:r w:rsidR="00ED5DA0" w:rsidRPr="002D69F8">
        <w:t>Камчатского края</w:t>
      </w:r>
      <w:r w:rsidR="005261F0">
        <w:t xml:space="preserve"> разработан </w:t>
      </w:r>
      <w:r w:rsidR="00334712">
        <w:t>в соответствии с подпунктом 2 пункта 2</w:t>
      </w:r>
      <w:r w:rsidR="00C64D61">
        <w:t xml:space="preserve"> </w:t>
      </w:r>
      <w:r w:rsidR="00334712">
        <w:t>статьи</w:t>
      </w:r>
      <w:r w:rsidR="000A3BF6">
        <w:t xml:space="preserve"> 39</w:t>
      </w:r>
      <w:r w:rsidR="00B0344B" w:rsidRPr="000A3BF6">
        <w:rPr>
          <w:vertAlign w:val="superscript"/>
        </w:rPr>
        <w:t>4</w:t>
      </w:r>
      <w:r w:rsidR="00F00284">
        <w:t>, подпунктом 9 пункта 2 статьи 39</w:t>
      </w:r>
      <w:r w:rsidR="00F00284" w:rsidRPr="00F00284">
        <w:rPr>
          <w:vertAlign w:val="superscript"/>
        </w:rPr>
        <w:t>3</w:t>
      </w:r>
      <w:r w:rsidR="00F00284">
        <w:rPr>
          <w:vertAlign w:val="superscript"/>
        </w:rPr>
        <w:t xml:space="preserve"> </w:t>
      </w:r>
      <w:r w:rsidR="00B0344B" w:rsidRPr="00B0344B">
        <w:t>Земельного кодекса Российской Федерации</w:t>
      </w:r>
      <w:r w:rsidR="003D575A" w:rsidRPr="002D69F8">
        <w:t>.</w:t>
      </w:r>
    </w:p>
    <w:p w:rsidR="00625431" w:rsidRDefault="00625431" w:rsidP="006254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64D61">
        <w:t>Настоящее постановление разработано</w:t>
      </w:r>
      <w:r>
        <w:t xml:space="preserve"> в целях установления </w:t>
      </w:r>
      <w:r w:rsidR="00A16933">
        <w:t>сниженной</w:t>
      </w:r>
      <w:r>
        <w:t xml:space="preserve"> выкупной цены </w:t>
      </w:r>
      <w:r w:rsidRPr="0044529E">
        <w:t>земельных участков,</w:t>
      </w:r>
      <w:r>
        <w:t xml:space="preserve"> </w:t>
      </w:r>
      <w:r w:rsidRPr="00F00284">
        <w:t xml:space="preserve">предназначенных для ведения сельскохозяйственного производства и переданных в аренду гражданину или юридическому лицу, </w:t>
      </w:r>
      <w:r>
        <w:t xml:space="preserve">при приобретении участков в собственность такими лицами </w:t>
      </w:r>
      <w:r w:rsidRPr="00F00284">
        <w:t xml:space="preserve"> по истечении трех лет с момента заключения договора аренды либо передачи прав и обязанностей по договору аренды земельного участка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участка.</w:t>
      </w:r>
    </w:p>
    <w:p w:rsidR="00625431" w:rsidRDefault="0000435E" w:rsidP="00FA569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</w:t>
      </w:r>
      <w:r w:rsidR="000E7C73">
        <w:t xml:space="preserve">с </w:t>
      </w:r>
      <w:r w:rsidR="009E065C" w:rsidRPr="009E065C">
        <w:t>подпунктом 9 пункта 2 статьи 39</w:t>
      </w:r>
      <w:r w:rsidR="009E065C" w:rsidRPr="009E065C">
        <w:rPr>
          <w:vertAlign w:val="superscript"/>
        </w:rPr>
        <w:t>3</w:t>
      </w:r>
      <w:r w:rsidR="009E065C" w:rsidRPr="009E065C">
        <w:t xml:space="preserve"> Земельного кодекса Российской Федерации</w:t>
      </w:r>
      <w:r w:rsidR="009E065C">
        <w:t xml:space="preserve"> продажа указанных земельных участков осуществляется без проведения торгов. Цена таких земельных участков определяется в порядке, установленном</w:t>
      </w:r>
      <w:r w:rsidR="009E065C" w:rsidRPr="009E065C">
        <w:t xml:space="preserve"> </w:t>
      </w:r>
      <w:r w:rsidR="009E065C">
        <w:t xml:space="preserve">постановлением Правительства Камчатского края от 15.02.2016 № 35-П «Об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крае» (далее – постановление  Правительства Камчатского края от 15.02.2016 № 35-П). </w:t>
      </w:r>
    </w:p>
    <w:p w:rsidR="0088597B" w:rsidRDefault="007504CD" w:rsidP="002D69F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</w:t>
      </w:r>
      <w:r w:rsidR="0014569D">
        <w:rPr>
          <w:lang w:eastAsia="ru-RU"/>
        </w:rPr>
        <w:t xml:space="preserve"> п</w:t>
      </w:r>
      <w:r>
        <w:rPr>
          <w:lang w:eastAsia="ru-RU"/>
        </w:rPr>
        <w:t>остановлению</w:t>
      </w:r>
      <w:r w:rsidR="0014569D" w:rsidRPr="00DC6A92">
        <w:rPr>
          <w:lang w:eastAsia="ru-RU"/>
        </w:rPr>
        <w:t xml:space="preserve"> Правительства Камчатского края </w:t>
      </w:r>
      <w:r w:rsidR="003B7FD8">
        <w:rPr>
          <w:lang w:eastAsia="ru-RU"/>
        </w:rPr>
        <w:br/>
      </w:r>
      <w:r w:rsidR="0014569D" w:rsidRPr="00DC6A92">
        <w:rPr>
          <w:lang w:eastAsia="ru-RU"/>
        </w:rPr>
        <w:t xml:space="preserve">от 15.02.2016 </w:t>
      </w:r>
      <w:r w:rsidR="0014569D">
        <w:rPr>
          <w:lang w:eastAsia="ru-RU"/>
        </w:rPr>
        <w:t xml:space="preserve">№ </w:t>
      </w:r>
      <w:r w:rsidR="0014569D" w:rsidRPr="00DC6A92">
        <w:rPr>
          <w:lang w:eastAsia="ru-RU"/>
        </w:rPr>
        <w:t>35-П</w:t>
      </w:r>
      <w:r w:rsidR="00433A43" w:rsidRPr="00433A43">
        <w:t xml:space="preserve"> </w:t>
      </w:r>
      <w:r w:rsidR="0014569D">
        <w:rPr>
          <w:lang w:eastAsia="ru-RU"/>
        </w:rPr>
        <w:t>ц</w:t>
      </w:r>
      <w:r w:rsidR="0088597B">
        <w:rPr>
          <w:lang w:eastAsia="ru-RU"/>
        </w:rPr>
        <w:t xml:space="preserve">ена </w:t>
      </w:r>
      <w:r w:rsidR="00FA5693" w:rsidRPr="00984ACA">
        <w:rPr>
          <w:lang w:eastAsia="ru-RU"/>
        </w:rPr>
        <w:t>рассматриваемых</w:t>
      </w:r>
      <w:r w:rsidR="00FA5693">
        <w:rPr>
          <w:lang w:eastAsia="ru-RU"/>
        </w:rPr>
        <w:t xml:space="preserve"> </w:t>
      </w:r>
      <w:r w:rsidR="00433A43">
        <w:rPr>
          <w:lang w:eastAsia="ru-RU"/>
        </w:rPr>
        <w:t>земельных</w:t>
      </w:r>
      <w:r w:rsidR="0088597B">
        <w:rPr>
          <w:lang w:eastAsia="ru-RU"/>
        </w:rPr>
        <w:t xml:space="preserve"> участков</w:t>
      </w:r>
      <w:r w:rsidR="00433A43" w:rsidRPr="00433A43">
        <w:rPr>
          <w:lang w:eastAsia="ru-RU"/>
        </w:rPr>
        <w:t xml:space="preserve">, обозначенных в подпункте </w:t>
      </w:r>
      <w:r w:rsidR="00FA5693" w:rsidRPr="00FA5693">
        <w:rPr>
          <w:lang w:eastAsia="ru-RU"/>
        </w:rPr>
        <w:t>9 пункта 2 статьи 39</w:t>
      </w:r>
      <w:r w:rsidR="00FA5693" w:rsidRPr="00FA5693">
        <w:rPr>
          <w:vertAlign w:val="superscript"/>
          <w:lang w:eastAsia="ru-RU"/>
        </w:rPr>
        <w:t>3</w:t>
      </w:r>
      <w:r w:rsidR="00FA5693" w:rsidRPr="00FA5693">
        <w:rPr>
          <w:lang w:eastAsia="ru-RU"/>
        </w:rPr>
        <w:t xml:space="preserve"> Земельного кодекса Российской Федерации</w:t>
      </w:r>
      <w:r w:rsidR="00433A43">
        <w:rPr>
          <w:lang w:eastAsia="ru-RU"/>
        </w:rPr>
        <w:t>,</w:t>
      </w:r>
      <w:r w:rsidR="0088597B">
        <w:rPr>
          <w:lang w:eastAsia="ru-RU"/>
        </w:rPr>
        <w:t xml:space="preserve"> определяется </w:t>
      </w:r>
      <w:r w:rsidR="007E67D9">
        <w:rPr>
          <w:lang w:eastAsia="ru-RU"/>
        </w:rPr>
        <w:t>в общем порядке</w:t>
      </w:r>
      <w:r w:rsidR="00A4290E">
        <w:rPr>
          <w:lang w:eastAsia="ru-RU"/>
        </w:rPr>
        <w:t xml:space="preserve"> - </w:t>
      </w:r>
      <w:r w:rsidR="0088597B">
        <w:rPr>
          <w:lang w:eastAsia="ru-RU"/>
        </w:rPr>
        <w:t>в размере их кадастровой стоимости.</w:t>
      </w:r>
    </w:p>
    <w:p w:rsidR="003A3775" w:rsidRDefault="003A3775" w:rsidP="00984AC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Вместе с тем при продаже земельных участков для осуществления крестьянским (фермерским) хозяйством его деятельности, ведения личного подсобного хозяйства в границ</w:t>
      </w:r>
      <w:r w:rsidR="00984ACA">
        <w:rPr>
          <w:lang w:eastAsia="ru-RU"/>
        </w:rPr>
        <w:t>ах населенного пункта, выкупная цена,</w:t>
      </w:r>
      <w:r>
        <w:rPr>
          <w:lang w:eastAsia="ru-RU"/>
        </w:rPr>
        <w:t xml:space="preserve"> </w:t>
      </w:r>
      <w:r w:rsidR="007504CD">
        <w:rPr>
          <w:lang w:eastAsia="ru-RU"/>
        </w:rPr>
        <w:t>определенная</w:t>
      </w:r>
      <w:r w:rsidR="00984ACA" w:rsidRPr="00984ACA">
        <w:t xml:space="preserve"> </w:t>
      </w:r>
      <w:r w:rsidR="00984ACA">
        <w:rPr>
          <w:lang w:eastAsia="ru-RU"/>
        </w:rPr>
        <w:t xml:space="preserve">постановлением Правительства Камчатского края от 15.02.2016 </w:t>
      </w:r>
      <w:r w:rsidR="007504CD">
        <w:rPr>
          <w:lang w:eastAsia="ru-RU"/>
        </w:rPr>
        <w:br/>
      </w:r>
      <w:r w:rsidR="00984ACA">
        <w:rPr>
          <w:lang w:eastAsia="ru-RU"/>
        </w:rPr>
        <w:t>№ 35-П,</w:t>
      </w:r>
      <w:r>
        <w:rPr>
          <w:lang w:eastAsia="ru-RU"/>
        </w:rPr>
        <w:t xml:space="preserve"> </w:t>
      </w:r>
      <w:r w:rsidR="00984ACA">
        <w:rPr>
          <w:lang w:eastAsia="ru-RU"/>
        </w:rPr>
        <w:t>составляет</w:t>
      </w:r>
      <w:r>
        <w:rPr>
          <w:lang w:eastAsia="ru-RU"/>
        </w:rPr>
        <w:t xml:space="preserve"> 15 процентов от кадастровой стоимости соответствующего земельного участка. </w:t>
      </w:r>
    </w:p>
    <w:p w:rsidR="00984ACA" w:rsidRDefault="003A3775" w:rsidP="003A377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Кроме того, Федеральный закон от 24.07.2002 № 101-ФЗ «Об обороте земель сельскохозяйственного назначения» предусматривает, что земельные участки, находящиеся в муниципальной собственности, выделенные в счет </w:t>
      </w:r>
      <w:r>
        <w:rPr>
          <w:lang w:eastAsia="ru-RU"/>
        </w:rPr>
        <w:lastRenderedPageBreak/>
        <w:t>земельных долей, а также земельные участки, которые находятся у сельскохозяйственных организаций и крестьянских (фермерских) хозяйств на праве постоянного (бессрочного) пользования приобретаются в собственность по цене не более 15 процентов кадастровой стоимости участка.</w:t>
      </w:r>
    </w:p>
    <w:p w:rsidR="00984ACA" w:rsidRDefault="007504CD" w:rsidP="007504CD">
      <w:pPr>
        <w:spacing w:after="0" w:line="240" w:lineRule="auto"/>
        <w:ind w:firstLine="709"/>
        <w:jc w:val="both"/>
        <w:rPr>
          <w:lang w:eastAsia="ru-RU"/>
        </w:rPr>
      </w:pPr>
      <w:r w:rsidRPr="007504CD">
        <w:rPr>
          <w:lang w:eastAsia="ru-RU"/>
        </w:rPr>
        <w:t xml:space="preserve">Настоящее постановление разработано в связи с поступлением </w:t>
      </w:r>
      <w:r>
        <w:rPr>
          <w:lang w:eastAsia="ru-RU"/>
        </w:rPr>
        <w:t xml:space="preserve">обращений от </w:t>
      </w:r>
      <w:r w:rsidR="00984ACA">
        <w:rPr>
          <w:lang w:eastAsia="ru-RU"/>
        </w:rPr>
        <w:t>сельскохозяйственных организаций Камчатского края о снижении выкупной цены земельных участков</w:t>
      </w:r>
      <w:r w:rsidRPr="007504CD">
        <w:rPr>
          <w:lang w:eastAsia="ru-RU"/>
        </w:rPr>
        <w:t>, предназначенных для ведения сельскохозяйственного производства</w:t>
      </w:r>
      <w:r>
        <w:rPr>
          <w:lang w:eastAsia="ru-RU"/>
        </w:rPr>
        <w:t>, и находящихся на праве аренды у таких организаций.</w:t>
      </w:r>
      <w:r w:rsidR="00984ACA">
        <w:rPr>
          <w:lang w:eastAsia="ru-RU"/>
        </w:rPr>
        <w:t xml:space="preserve"> </w:t>
      </w:r>
    </w:p>
    <w:p w:rsidR="00AF075F" w:rsidRDefault="00AF075F" w:rsidP="00DC0A31">
      <w:pPr>
        <w:spacing w:after="0" w:line="240" w:lineRule="auto"/>
        <w:ind w:firstLine="709"/>
        <w:jc w:val="both"/>
        <w:rPr>
          <w:lang w:eastAsia="ru-RU"/>
        </w:rPr>
      </w:pPr>
      <w:r>
        <w:t xml:space="preserve">Принятие настоящего проекта постановления </w:t>
      </w:r>
      <w:r w:rsidR="004B507F" w:rsidRPr="004B507F">
        <w:t>позволит соблюсти принцип юридического равенства хозяйствующих субъектов и будет способствовать развитию аграрного сектора в непростых экономических условиях.</w:t>
      </w:r>
    </w:p>
    <w:p w:rsidR="004D4C11" w:rsidRPr="004A6D9A" w:rsidRDefault="004D4C11" w:rsidP="004D4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9A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02F7C" w:rsidRPr="00B02F7C">
        <w:rPr>
          <w:rFonts w:ascii="Times New Roman" w:hAnsi="Times New Roman" w:cs="Times New Roman"/>
          <w:sz w:val="28"/>
          <w:szCs w:val="28"/>
        </w:rPr>
        <w:t>27.10</w:t>
      </w:r>
      <w:r w:rsidRPr="00B02F7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9A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) для обеспечения возможности проведения независимой антикоррупционной экспертизы.</w:t>
      </w:r>
    </w:p>
    <w:p w:rsidR="004D4C11" w:rsidRDefault="004D4C11" w:rsidP="004D4C11">
      <w:pPr>
        <w:spacing w:after="0" w:line="240" w:lineRule="auto"/>
        <w:ind w:firstLine="709"/>
        <w:jc w:val="both"/>
      </w:pPr>
      <w:r w:rsidRPr="004A6D9A">
        <w:t xml:space="preserve">Дата окончания приема заключений по результатам независимой антикоррупционной экспертизы – </w:t>
      </w:r>
      <w:r w:rsidR="00B02F7C" w:rsidRPr="00B02F7C">
        <w:t>03</w:t>
      </w:r>
      <w:r w:rsidR="00917DD7" w:rsidRPr="00B02F7C">
        <w:t>.</w:t>
      </w:r>
      <w:r w:rsidR="00B02F7C" w:rsidRPr="00B02F7C">
        <w:t>10</w:t>
      </w:r>
      <w:r w:rsidRPr="00B02F7C">
        <w:t>.2022.</w:t>
      </w:r>
    </w:p>
    <w:p w:rsidR="004D4C11" w:rsidRPr="00484CD7" w:rsidRDefault="004D4C11" w:rsidP="0048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D9A">
        <w:rPr>
          <w:rFonts w:ascii="Times New Roman" w:hAnsi="Times New Roman" w:cs="Times New Roman"/>
          <w:sz w:val="28"/>
          <w:szCs w:val="28"/>
        </w:rPr>
        <w:t>Настоящий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4D4C11" w:rsidRPr="00484CD7" w:rsidSect="00484CD7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A0"/>
    <w:rsid w:val="0000298F"/>
    <w:rsid w:val="0000435E"/>
    <w:rsid w:val="00065ABB"/>
    <w:rsid w:val="00092495"/>
    <w:rsid w:val="000A3BF6"/>
    <w:rsid w:val="000A4D45"/>
    <w:rsid w:val="000E7C73"/>
    <w:rsid w:val="00132509"/>
    <w:rsid w:val="0014569D"/>
    <w:rsid w:val="001623D1"/>
    <w:rsid w:val="00197DE6"/>
    <w:rsid w:val="001B0F70"/>
    <w:rsid w:val="002954B9"/>
    <w:rsid w:val="002C009D"/>
    <w:rsid w:val="002D69F8"/>
    <w:rsid w:val="002E0D1B"/>
    <w:rsid w:val="003045BD"/>
    <w:rsid w:val="00305997"/>
    <w:rsid w:val="00334712"/>
    <w:rsid w:val="00354C43"/>
    <w:rsid w:val="003951F8"/>
    <w:rsid w:val="003A3775"/>
    <w:rsid w:val="003B7FD8"/>
    <w:rsid w:val="003D575A"/>
    <w:rsid w:val="003E476F"/>
    <w:rsid w:val="00433A43"/>
    <w:rsid w:val="0044529E"/>
    <w:rsid w:val="00484CD7"/>
    <w:rsid w:val="004B507F"/>
    <w:rsid w:val="004D4C11"/>
    <w:rsid w:val="004E5180"/>
    <w:rsid w:val="004F21A9"/>
    <w:rsid w:val="005261F0"/>
    <w:rsid w:val="005634F4"/>
    <w:rsid w:val="00592DFB"/>
    <w:rsid w:val="005A4551"/>
    <w:rsid w:val="005B74E5"/>
    <w:rsid w:val="005C6E8E"/>
    <w:rsid w:val="006007EC"/>
    <w:rsid w:val="00625431"/>
    <w:rsid w:val="006A3ECC"/>
    <w:rsid w:val="007504CD"/>
    <w:rsid w:val="007848E2"/>
    <w:rsid w:val="00794995"/>
    <w:rsid w:val="00795028"/>
    <w:rsid w:val="0079574B"/>
    <w:rsid w:val="007A570F"/>
    <w:rsid w:val="007E67D9"/>
    <w:rsid w:val="0082013E"/>
    <w:rsid w:val="0083725F"/>
    <w:rsid w:val="00862E3A"/>
    <w:rsid w:val="0088597B"/>
    <w:rsid w:val="00917DD7"/>
    <w:rsid w:val="00984ACA"/>
    <w:rsid w:val="009D412F"/>
    <w:rsid w:val="009E065C"/>
    <w:rsid w:val="00A055DA"/>
    <w:rsid w:val="00A05A71"/>
    <w:rsid w:val="00A16933"/>
    <w:rsid w:val="00A4290E"/>
    <w:rsid w:val="00AA3DEB"/>
    <w:rsid w:val="00AF075F"/>
    <w:rsid w:val="00B02F7C"/>
    <w:rsid w:val="00B0344B"/>
    <w:rsid w:val="00B06F0F"/>
    <w:rsid w:val="00B2300D"/>
    <w:rsid w:val="00B97F1D"/>
    <w:rsid w:val="00BC198E"/>
    <w:rsid w:val="00BD2D62"/>
    <w:rsid w:val="00C1770F"/>
    <w:rsid w:val="00C64D61"/>
    <w:rsid w:val="00C75327"/>
    <w:rsid w:val="00C939E7"/>
    <w:rsid w:val="00D20DCF"/>
    <w:rsid w:val="00D7147B"/>
    <w:rsid w:val="00D932B9"/>
    <w:rsid w:val="00DC0A31"/>
    <w:rsid w:val="00DC6A92"/>
    <w:rsid w:val="00E36A52"/>
    <w:rsid w:val="00E67396"/>
    <w:rsid w:val="00ED5DA0"/>
    <w:rsid w:val="00F00284"/>
    <w:rsid w:val="00F83727"/>
    <w:rsid w:val="00FA5693"/>
    <w:rsid w:val="00FD6771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ECE5-3844-4D52-A2BC-CFB1245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A0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A0"/>
    <w:pPr>
      <w:ind w:left="720"/>
      <w:contextualSpacing/>
    </w:pPr>
  </w:style>
  <w:style w:type="character" w:styleId="a4">
    <w:name w:val="Hyperlink"/>
    <w:uiPriority w:val="99"/>
    <w:unhideWhenUsed/>
    <w:rsid w:val="00ED5DA0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D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3E47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47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476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6F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D4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D4C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Заика Марина Альбертовна</dc:creator>
  <cp:keywords/>
  <dc:description/>
  <cp:lastModifiedBy>Чавва Яна Алексеевна</cp:lastModifiedBy>
  <cp:revision>58</cp:revision>
  <dcterms:created xsi:type="dcterms:W3CDTF">2022-06-01T21:43:00Z</dcterms:created>
  <dcterms:modified xsi:type="dcterms:W3CDTF">2022-10-27T01:28:00Z</dcterms:modified>
</cp:coreProperties>
</file>