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bookmarkStart w:id="0" w:name="_GoBack"/>
      <w:bookmarkEnd w:id="0"/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  <w:r w:rsidR="00C573FA">
        <w:rPr>
          <w:rFonts w:ascii="Calibri" w:hAnsi="Calibri" w:cs="Calibri"/>
          <w:b/>
          <w:bCs/>
          <w:color w:val="auto"/>
          <w:sz w:val="20"/>
          <w:szCs w:val="20"/>
        </w:rPr>
        <w:t>/кредита</w:t>
      </w:r>
    </w:p>
    <w:p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r w:rsidR="001435E1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1"/>
        <w:t>*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Дальнего Востока и моногородов,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Дальнего Востока и моногородов)</w:t>
            </w:r>
          </w:p>
          <w:p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экспортеров,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экспортеров)</w:t>
            </w:r>
          </w:p>
          <w:p w:rsidR="005576E3" w:rsidRPr="008F369A" w:rsidRDefault="005576E3" w:rsidP="005576E3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F246CF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F246CF" w:rsidRDefault="00F246CF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Вид кредитного продукта АО «МСП Банк»: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Приграничные территории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резидентов приграничных территорий в соответствии с Распоряжением Правительства 2193-Р)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Дальневосточный гектар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получивших земельный участок на территории ДФО в соответствии с 119-ФЗ)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Территории опережающего развития (для резидентов территорий опережающего развития в соответствии с 473-ФЗ)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lastRenderedPageBreak/>
              <w:t>- Свободный порт Владивосток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резидентов территории с особыми режимами регулирования в соответствии с 212-ФЗ)</w:t>
            </w:r>
          </w:p>
          <w:p w:rsidR="00F246CF" w:rsidRPr="00A2711D" w:rsidRDefault="00835975" w:rsidP="0083597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</w:t>
            </w:r>
            <w:r w:rsidRPr="0083597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Прямое кредитование АО «МСП Банк»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в рамках иных кредитных продуктов банка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463946" w:rsidRDefault="00F246CF" w:rsidP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F246CF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1.8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F246C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</w:t>
      </w:r>
      <w:r w:rsidRPr="00C2314F">
        <w:rPr>
          <w:rFonts w:ascii="Calibri" w:hAnsi="Calibri" w:cs="Calibri"/>
          <w:color w:val="auto"/>
          <w:sz w:val="20"/>
          <w:szCs w:val="20"/>
        </w:rPr>
        <w:lastRenderedPageBreak/>
        <w:t xml:space="preserve">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:rsidR="00D00308" w:rsidRDefault="00D00308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00308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</w:p>
    <w:p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lastRenderedPageBreak/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BE6B32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:rsidR="00FC2FAC" w:rsidRDefault="00FC2FAC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3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0008AE4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6E26BC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166DAA8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течении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D2C54E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D381A9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1D5174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EE7BC8" w:rsidRPr="00676B6B" w:rsidRDefault="00C2314F" w:rsidP="006B03A3">
      <w:pPr>
        <w:ind w:left="-567"/>
        <w:jc w:val="both"/>
        <w:rPr>
          <w:color w:val="auto"/>
        </w:rPr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sectPr w:rsidR="00EE7BC8" w:rsidRPr="00676B6B" w:rsidSect="00BD0B72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F8" w:rsidRDefault="00C04BF8" w:rsidP="0070445E">
      <w:r>
        <w:separator/>
      </w:r>
    </w:p>
  </w:endnote>
  <w:endnote w:type="continuationSeparator" w:id="0">
    <w:p w:rsidR="00C04BF8" w:rsidRDefault="00C04BF8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F8" w:rsidRDefault="00C04BF8" w:rsidP="0070445E">
      <w:r>
        <w:separator/>
      </w:r>
    </w:p>
  </w:footnote>
  <w:footnote w:type="continuationSeparator" w:id="0">
    <w:p w:rsidR="00C04BF8" w:rsidRDefault="00C04BF8" w:rsidP="0070445E">
      <w:r>
        <w:continuationSeparator/>
      </w:r>
    </w:p>
  </w:footnote>
  <w:footnote w:id="1">
    <w:p w:rsidR="001435E1" w:rsidRDefault="001435E1" w:rsidP="002D247E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="00AC0B69" w:rsidRPr="00AC0B69">
        <w:rPr>
          <w:sz w:val="16"/>
          <w:szCs w:val="16"/>
        </w:rPr>
        <w:t>Информация по н</w:t>
      </w:r>
      <w:r w:rsidR="00472CF9">
        <w:rPr>
          <w:sz w:val="16"/>
          <w:szCs w:val="16"/>
        </w:rPr>
        <w:t>астоящ</w:t>
      </w:r>
      <w:r w:rsidR="00AC0B69">
        <w:rPr>
          <w:sz w:val="16"/>
          <w:szCs w:val="16"/>
        </w:rPr>
        <w:t>ей</w:t>
      </w:r>
      <w:r w:rsidR="00472CF9">
        <w:rPr>
          <w:sz w:val="16"/>
          <w:szCs w:val="16"/>
        </w:rPr>
        <w:t xml:space="preserve"> Заявк</w:t>
      </w:r>
      <w:r w:rsidR="00AC0B69">
        <w:rPr>
          <w:sz w:val="16"/>
          <w:szCs w:val="16"/>
        </w:rPr>
        <w:t>е</w:t>
      </w:r>
      <w:r w:rsidR="00472CF9">
        <w:rPr>
          <w:sz w:val="16"/>
          <w:szCs w:val="16"/>
        </w:rPr>
        <w:t xml:space="preserve"> может быть рассмотрена</w:t>
      </w:r>
      <w:r w:rsidR="00AC0B69">
        <w:rPr>
          <w:sz w:val="16"/>
          <w:szCs w:val="16"/>
        </w:rPr>
        <w:t xml:space="preserve"> и направлена в уполномоченные банки</w:t>
      </w:r>
      <w:r w:rsidR="00472CF9">
        <w:rPr>
          <w:sz w:val="16"/>
          <w:szCs w:val="16"/>
        </w:rPr>
        <w:t xml:space="preserve"> </w:t>
      </w:r>
      <w:r w:rsidR="000B60E8">
        <w:rPr>
          <w:sz w:val="16"/>
          <w:szCs w:val="16"/>
        </w:rPr>
        <w:t xml:space="preserve">Корпорации </w:t>
      </w:r>
      <w:r w:rsidR="00472CF9">
        <w:rPr>
          <w:sz w:val="16"/>
          <w:szCs w:val="16"/>
        </w:rPr>
        <w:t>с целью определения возможности получения финансовой поддержки</w:t>
      </w:r>
      <w:r w:rsidR="002D247E">
        <w:rPr>
          <w:sz w:val="16"/>
          <w:szCs w:val="16"/>
        </w:rPr>
        <w:t xml:space="preserve"> в рамках реализации Программы стимулирования кредитования субъектов малого и среднего предпринимательства</w:t>
      </w:r>
    </w:p>
  </w:footnote>
  <w:footnote w:id="2">
    <w:p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</w:t>
      </w:r>
      <w:proofErr w:type="gramStart"/>
      <w:r w:rsidRPr="00A2711D">
        <w:rPr>
          <w:rFonts w:ascii="Calibri" w:hAnsi="Calibri" w:cs="Calibri"/>
          <w:color w:val="auto"/>
          <w:sz w:val="16"/>
          <w:szCs w:val="16"/>
        </w:rPr>
        <w:t>Банка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573363"/>
      <w:docPartObj>
        <w:docPartGallery w:val="Page Numbers (Top of Page)"/>
        <w:docPartUnique/>
      </w:docPartObj>
    </w:sdtPr>
    <w:sdtEndPr/>
    <w:sdtContent>
      <w:p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194">
          <w:rPr>
            <w:noProof/>
          </w:rPr>
          <w:t>6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555C"/>
    <w:multiLevelType w:val="hybridMultilevel"/>
    <w:tmpl w:val="8D7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C"/>
    <w:rsid w:val="00003980"/>
    <w:rsid w:val="00050F3F"/>
    <w:rsid w:val="00093105"/>
    <w:rsid w:val="000B60E8"/>
    <w:rsid w:val="001019CA"/>
    <w:rsid w:val="00132BDB"/>
    <w:rsid w:val="001435E1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96004"/>
    <w:rsid w:val="002D247E"/>
    <w:rsid w:val="002E6E3A"/>
    <w:rsid w:val="003250D0"/>
    <w:rsid w:val="003544F6"/>
    <w:rsid w:val="003C077F"/>
    <w:rsid w:val="003E2E36"/>
    <w:rsid w:val="00404A6D"/>
    <w:rsid w:val="004564CE"/>
    <w:rsid w:val="00463946"/>
    <w:rsid w:val="00472CF9"/>
    <w:rsid w:val="0047717B"/>
    <w:rsid w:val="004A03B5"/>
    <w:rsid w:val="004E31DF"/>
    <w:rsid w:val="00514BA9"/>
    <w:rsid w:val="005425CA"/>
    <w:rsid w:val="005576E3"/>
    <w:rsid w:val="005669F4"/>
    <w:rsid w:val="00572CD1"/>
    <w:rsid w:val="00587C47"/>
    <w:rsid w:val="005B4CB7"/>
    <w:rsid w:val="005B6057"/>
    <w:rsid w:val="005E16B6"/>
    <w:rsid w:val="005F168F"/>
    <w:rsid w:val="00604146"/>
    <w:rsid w:val="00610EB2"/>
    <w:rsid w:val="006231D2"/>
    <w:rsid w:val="00660AA7"/>
    <w:rsid w:val="0066510C"/>
    <w:rsid w:val="00676B6B"/>
    <w:rsid w:val="00681739"/>
    <w:rsid w:val="00690696"/>
    <w:rsid w:val="00692E96"/>
    <w:rsid w:val="006B03A3"/>
    <w:rsid w:val="0070445E"/>
    <w:rsid w:val="00726E06"/>
    <w:rsid w:val="0074611B"/>
    <w:rsid w:val="00764565"/>
    <w:rsid w:val="00835975"/>
    <w:rsid w:val="00857C21"/>
    <w:rsid w:val="008615C7"/>
    <w:rsid w:val="008A5499"/>
    <w:rsid w:val="008C5EF1"/>
    <w:rsid w:val="008C66AB"/>
    <w:rsid w:val="008D2131"/>
    <w:rsid w:val="008E314C"/>
    <w:rsid w:val="008E3C0E"/>
    <w:rsid w:val="008F369A"/>
    <w:rsid w:val="009046CB"/>
    <w:rsid w:val="00943D5D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C0B69"/>
    <w:rsid w:val="00AE1849"/>
    <w:rsid w:val="00AF482C"/>
    <w:rsid w:val="00B038C6"/>
    <w:rsid w:val="00B14596"/>
    <w:rsid w:val="00B16105"/>
    <w:rsid w:val="00B50F6F"/>
    <w:rsid w:val="00B61826"/>
    <w:rsid w:val="00BD0B72"/>
    <w:rsid w:val="00BE6B32"/>
    <w:rsid w:val="00C04BF8"/>
    <w:rsid w:val="00C12A99"/>
    <w:rsid w:val="00C2314F"/>
    <w:rsid w:val="00C32A70"/>
    <w:rsid w:val="00C573FA"/>
    <w:rsid w:val="00C727D2"/>
    <w:rsid w:val="00C9553C"/>
    <w:rsid w:val="00CD7F99"/>
    <w:rsid w:val="00D00308"/>
    <w:rsid w:val="00D140AC"/>
    <w:rsid w:val="00D433BA"/>
    <w:rsid w:val="00D43637"/>
    <w:rsid w:val="00D44194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42357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151DD"/>
    <w:rsid w:val="00F23485"/>
    <w:rsid w:val="00F246CF"/>
    <w:rsid w:val="00F31704"/>
    <w:rsid w:val="00F3255B"/>
    <w:rsid w:val="00F60642"/>
    <w:rsid w:val="00FC2FAC"/>
    <w:rsid w:val="00FC5F87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246CF"/>
    <w:pPr>
      <w:tabs>
        <w:tab w:val="clear" w:pos="708"/>
      </w:tabs>
      <w:suppressAutoHyphens w:val="0"/>
    </w:pPr>
    <w:rPr>
      <w:rFonts w:ascii="Arial" w:eastAsiaTheme="minorHAnsi" w:hAnsi="Arial" w:cs="Arial"/>
      <w:color w:val="auto"/>
      <w:kern w:val="0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F246C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246CF"/>
    <w:pPr>
      <w:tabs>
        <w:tab w:val="clear" w:pos="708"/>
      </w:tabs>
      <w:suppressAutoHyphens w:val="0"/>
    </w:pPr>
    <w:rPr>
      <w:rFonts w:ascii="Arial" w:eastAsiaTheme="minorHAnsi" w:hAnsi="Arial" w:cs="Arial"/>
      <w:color w:val="auto"/>
      <w:kern w:val="0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F246C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A307-ADE0-4765-AD14-A00C64E7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RLesokhin</dc:creator>
  <cp:lastModifiedBy>Истомина Ирина Михайловна</cp:lastModifiedBy>
  <cp:revision>2</cp:revision>
  <cp:lastPrinted>2016-04-19T13:37:00Z</cp:lastPrinted>
  <dcterms:created xsi:type="dcterms:W3CDTF">2018-05-29T01:49:00Z</dcterms:created>
  <dcterms:modified xsi:type="dcterms:W3CDTF">2018-05-29T01:49:00Z</dcterms:modified>
</cp:coreProperties>
</file>