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Pr="0069709D" w:rsidRDefault="004C1C88" w:rsidP="009A2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709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69709D" w:rsidRDefault="004C1C88" w:rsidP="009A2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69709D" w:rsidRDefault="004C1C88" w:rsidP="009A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69709D" w:rsidRDefault="004C1C88" w:rsidP="009A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69709D" w:rsidRDefault="004C1C88" w:rsidP="009A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69709D" w:rsidRDefault="004C1C88" w:rsidP="009A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70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69709D" w:rsidRDefault="004C1C88" w:rsidP="009A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69709D" w:rsidRDefault="004C1C88" w:rsidP="009A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69709D" w:rsidRDefault="004C1C88" w:rsidP="009A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69709D" w:rsidRDefault="004C1C88" w:rsidP="009A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REGNUMDATESTAMP"/>
    <w:p w:rsidR="00033533" w:rsidRPr="0069709D" w:rsidRDefault="00BE1E47" w:rsidP="009A2D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0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10286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C0B506C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3pt" to="127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" strokecolor="black [3200]">
                <v:stroke joinstyle="miter"/>
              </v:line>
            </w:pict>
          </mc:Fallback>
        </mc:AlternateContent>
      </w:r>
      <w:r w:rsidR="00033533" w:rsidRPr="0069709D">
        <w:rPr>
          <w:rFonts w:ascii="Times New Roman" w:hAnsi="Times New Roman" w:cs="Times New Roman"/>
          <w:sz w:val="24"/>
          <w:szCs w:val="24"/>
        </w:rPr>
        <w:t>[</w:t>
      </w:r>
      <w:r w:rsidR="00033533" w:rsidRPr="0069709D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="00033533" w:rsidRPr="0069709D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="00033533" w:rsidRPr="0069709D">
        <w:rPr>
          <w:rFonts w:ascii="Times New Roman" w:hAnsi="Times New Roman" w:cs="Times New Roman"/>
          <w:sz w:val="20"/>
          <w:szCs w:val="20"/>
        </w:rPr>
        <w:t xml:space="preserve">] </w:t>
      </w:r>
      <w:r w:rsidR="00033533" w:rsidRPr="0069709D">
        <w:rPr>
          <w:rFonts w:ascii="Times New Roman" w:hAnsi="Times New Roman" w:cs="Times New Roman"/>
          <w:sz w:val="24"/>
          <w:szCs w:val="24"/>
        </w:rPr>
        <w:t>№ [</w:t>
      </w:r>
      <w:r w:rsidR="00033533" w:rsidRPr="0069709D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="00033533" w:rsidRPr="0069709D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="00033533" w:rsidRPr="0069709D">
        <w:rPr>
          <w:rFonts w:ascii="Times New Roman" w:hAnsi="Times New Roman" w:cs="Times New Roman"/>
          <w:sz w:val="20"/>
          <w:szCs w:val="20"/>
        </w:rPr>
        <w:t>]</w:t>
      </w:r>
      <w:bookmarkEnd w:id="1"/>
    </w:p>
    <w:p w:rsidR="00033533" w:rsidRPr="0069709D" w:rsidRDefault="00033533" w:rsidP="009A2D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0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09D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AF42C9" w:rsidRDefault="00033533" w:rsidP="009A2D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F42C9" w:rsidRPr="00AF42C9" w:rsidTr="008B6812">
        <w:tc>
          <w:tcPr>
            <w:tcW w:w="4820" w:type="dxa"/>
          </w:tcPr>
          <w:p w:rsidR="006E593A" w:rsidRPr="00AF42C9" w:rsidRDefault="00AF42C9" w:rsidP="009A2D7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B6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осуществления мероприятий по временному социально-бытовому обустройству граждан Российской Федерации,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</w:t>
            </w:r>
          </w:p>
        </w:tc>
      </w:tr>
    </w:tbl>
    <w:p w:rsidR="004549E8" w:rsidRPr="00AF42C9" w:rsidRDefault="004549E8" w:rsidP="009A2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E00B2" w:rsidRPr="00BD7885" w:rsidRDefault="00AF42C9" w:rsidP="009A2D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885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21.12.1994 № 68-ФЗ                          «О защите населения и территорий от чрезвычайных ситуаций природного и техногенного характера», Бюджетным кодексом Российской Федерации, постановлением Правительства Российской Федерации от 22.07.2014 № 690 «О предоставлении временного убежища гражданам Украины, Донецкой Народной Республики и Луганской Народной Республики на территории Российской Федерации в упрощенном порядке», распоряжением Губернатора Камчатского края от 14.04.2022 № 236-Р о введении режима повышенной готовности на территории Камчатского края в связи с необходимостью решения вопросов размещения, социальной защиты и организации всестороннего обеспечения граждан Российской Федерации,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</w:t>
      </w:r>
      <w:r w:rsidRPr="00BD7885">
        <w:rPr>
          <w:rFonts w:ascii="Times New Roman" w:hAnsi="Times New Roman" w:cs="Times New Roman"/>
          <w:bCs/>
          <w:sz w:val="28"/>
          <w:szCs w:val="28"/>
        </w:rPr>
        <w:lastRenderedPageBreak/>
        <w:t>территорию Камчатского края в экстренном массовом порядке (далее – эвакуированные граждане)</w:t>
      </w:r>
    </w:p>
    <w:p w:rsidR="00A5668B" w:rsidRPr="00AF42C9" w:rsidRDefault="00A5668B" w:rsidP="009A2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3533" w:rsidRPr="00D975D2" w:rsidRDefault="00626611" w:rsidP="009A2D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5D2"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 w:rsidRPr="00D975D2">
        <w:rPr>
          <w:rFonts w:ascii="Times New Roman" w:hAnsi="Times New Roman" w:cs="Times New Roman"/>
          <w:bCs/>
          <w:sz w:val="28"/>
          <w:szCs w:val="28"/>
        </w:rPr>
        <w:t>:</w:t>
      </w:r>
      <w:r w:rsidR="00B514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Pr="00D975D2" w:rsidRDefault="00576D34" w:rsidP="009A2D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2C9" w:rsidRPr="00985F3D" w:rsidRDefault="00AF42C9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F3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E5936">
        <w:rPr>
          <w:rFonts w:ascii="Times New Roman" w:hAnsi="Times New Roman" w:cs="Times New Roman"/>
          <w:bCs/>
          <w:sz w:val="28"/>
          <w:szCs w:val="28"/>
        </w:rPr>
        <w:t>Рекомендовать г</w:t>
      </w:r>
      <w:r w:rsidRPr="00985F3D">
        <w:rPr>
          <w:rFonts w:ascii="Times New Roman" w:hAnsi="Times New Roman" w:cs="Times New Roman"/>
          <w:bCs/>
          <w:sz w:val="28"/>
          <w:szCs w:val="28"/>
        </w:rPr>
        <w:t>лавам муниципальных образований в Камчатском крае определить муниципальным</w:t>
      </w:r>
      <w:r w:rsidR="00985F3D" w:rsidRPr="00985F3D">
        <w:rPr>
          <w:rFonts w:ascii="Times New Roman" w:hAnsi="Times New Roman" w:cs="Times New Roman"/>
          <w:bCs/>
          <w:sz w:val="28"/>
          <w:szCs w:val="28"/>
        </w:rPr>
        <w:t>и</w:t>
      </w:r>
      <w:r w:rsidRPr="00985F3D">
        <w:rPr>
          <w:rFonts w:ascii="Times New Roman" w:hAnsi="Times New Roman" w:cs="Times New Roman"/>
          <w:bCs/>
          <w:sz w:val="28"/>
          <w:szCs w:val="28"/>
        </w:rPr>
        <w:t xml:space="preserve"> правовыми актами перечень мест временного размещения эвакуированных граждан.</w:t>
      </w:r>
    </w:p>
    <w:p w:rsidR="00AF42C9" w:rsidRPr="0039631B" w:rsidRDefault="00AF42C9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31B">
        <w:rPr>
          <w:rFonts w:ascii="Times New Roman" w:hAnsi="Times New Roman" w:cs="Times New Roman"/>
          <w:bCs/>
          <w:sz w:val="28"/>
          <w:szCs w:val="28"/>
        </w:rPr>
        <w:t xml:space="preserve">2. Установить, что межбюджетные трансферты из </w:t>
      </w:r>
      <w:r w:rsidR="0039631B">
        <w:rPr>
          <w:rFonts w:ascii="Times New Roman" w:hAnsi="Times New Roman" w:cs="Times New Roman"/>
          <w:bCs/>
          <w:sz w:val="28"/>
          <w:szCs w:val="28"/>
        </w:rPr>
        <w:t xml:space="preserve">краевого </w:t>
      </w:r>
      <w:r w:rsidRPr="0039631B">
        <w:rPr>
          <w:rFonts w:ascii="Times New Roman" w:hAnsi="Times New Roman" w:cs="Times New Roman"/>
          <w:bCs/>
          <w:sz w:val="28"/>
          <w:szCs w:val="28"/>
        </w:rPr>
        <w:t>бюджета предоставляются в форме дотаций</w:t>
      </w:r>
      <w:r w:rsidR="0039631B" w:rsidRPr="0039631B">
        <w:rPr>
          <w:rFonts w:ascii="Times New Roman" w:hAnsi="Times New Roman" w:cs="Times New Roman"/>
          <w:bCs/>
          <w:sz w:val="28"/>
          <w:szCs w:val="28"/>
        </w:rPr>
        <w:t xml:space="preserve"> на поддержку мер по обеспечению сбалансированности местных бюджетов в целях осуществления</w:t>
      </w:r>
      <w:r w:rsidRPr="0039631B">
        <w:rPr>
          <w:rFonts w:ascii="Times New Roman" w:hAnsi="Times New Roman" w:cs="Times New Roman"/>
          <w:bCs/>
          <w:sz w:val="28"/>
          <w:szCs w:val="28"/>
        </w:rPr>
        <w:t xml:space="preserve"> органами местного самоуправления муниципальных образований в Камчатском крае мероприятий по временному социально-бытовому устройству граждан Российской Федерации,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 (далее - эвакуированные граждане) (далее - межбюджетные трансферты), включая:</w:t>
      </w:r>
    </w:p>
    <w:p w:rsidR="00AF42C9" w:rsidRPr="0039631B" w:rsidRDefault="00AF42C9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31B">
        <w:rPr>
          <w:rFonts w:ascii="Times New Roman" w:hAnsi="Times New Roman" w:cs="Times New Roman"/>
          <w:bCs/>
          <w:sz w:val="28"/>
          <w:szCs w:val="28"/>
        </w:rPr>
        <w:t>1) проведение ремонтных работ в местах временного размещения эвакуированных граждан, определенных муниципальными правовыми актами, находящихся в муниципальной собственности, и иных мероприятий, связанных с подготовкой мест временного размещения эвакуированных граждан;</w:t>
      </w:r>
    </w:p>
    <w:p w:rsidR="00AF42C9" w:rsidRPr="0039631B" w:rsidRDefault="00AF42C9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31B">
        <w:rPr>
          <w:rFonts w:ascii="Times New Roman" w:hAnsi="Times New Roman" w:cs="Times New Roman"/>
          <w:bCs/>
          <w:sz w:val="28"/>
          <w:szCs w:val="28"/>
        </w:rPr>
        <w:t>2) организация работы мест временного размещения эвакуированных граждан в соответствии с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от 20.08.2020 № 2-4-71-18-11;</w:t>
      </w:r>
    </w:p>
    <w:p w:rsidR="00AF42C9" w:rsidRPr="0039631B" w:rsidRDefault="00AF42C9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31B">
        <w:rPr>
          <w:rFonts w:ascii="Times New Roman" w:hAnsi="Times New Roman" w:cs="Times New Roman"/>
          <w:bCs/>
          <w:sz w:val="28"/>
          <w:szCs w:val="28"/>
        </w:rPr>
        <w:t>3) обеспечение эвакуированных граждан в местах временного размещения горячим питанием и предметами первой необходимости;</w:t>
      </w:r>
    </w:p>
    <w:p w:rsidR="00AF42C9" w:rsidRPr="0039631B" w:rsidRDefault="00AF42C9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31B">
        <w:rPr>
          <w:rFonts w:ascii="Times New Roman" w:hAnsi="Times New Roman" w:cs="Times New Roman"/>
          <w:bCs/>
          <w:sz w:val="28"/>
          <w:szCs w:val="28"/>
        </w:rPr>
        <w:t>4) организация доставки эвакуированных граждан от места прибытия в места временного размещения, а также доставка эвакуированных граждан до иных пунктов назначения в рамках мероприятий по их социально-бытовому устройству;</w:t>
      </w:r>
    </w:p>
    <w:p w:rsidR="00AF42C9" w:rsidRPr="0039631B" w:rsidRDefault="00AF42C9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31B">
        <w:rPr>
          <w:rFonts w:ascii="Times New Roman" w:hAnsi="Times New Roman" w:cs="Times New Roman"/>
          <w:bCs/>
          <w:sz w:val="28"/>
          <w:szCs w:val="28"/>
        </w:rPr>
        <w:t>5) обеспечение бесплатным питанием несовершеннолетних из числа эвакуированных граждан в начальной школе;</w:t>
      </w:r>
    </w:p>
    <w:p w:rsidR="00AF42C9" w:rsidRPr="0039631B" w:rsidRDefault="00AF42C9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31B">
        <w:rPr>
          <w:rFonts w:ascii="Times New Roman" w:hAnsi="Times New Roman" w:cs="Times New Roman"/>
          <w:bCs/>
          <w:sz w:val="28"/>
          <w:szCs w:val="28"/>
        </w:rPr>
        <w:t>6) оплата (возмещение) стоимости временного размещения эвакуированных граждан.</w:t>
      </w:r>
    </w:p>
    <w:p w:rsidR="00AF42C9" w:rsidRPr="0039631B" w:rsidRDefault="00AF42C9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31B">
        <w:rPr>
          <w:rFonts w:ascii="Times New Roman" w:hAnsi="Times New Roman" w:cs="Times New Roman"/>
          <w:bCs/>
          <w:sz w:val="28"/>
          <w:szCs w:val="28"/>
        </w:rPr>
        <w:t>3. Межбюджетные трансферты предоставляются за счет средств краевого б</w:t>
      </w:r>
      <w:r w:rsidR="0039631B" w:rsidRPr="0039631B">
        <w:rPr>
          <w:rFonts w:ascii="Times New Roman" w:hAnsi="Times New Roman" w:cs="Times New Roman"/>
          <w:bCs/>
          <w:sz w:val="28"/>
          <w:szCs w:val="28"/>
        </w:rPr>
        <w:t>юджета (в том числе за счет</w:t>
      </w:r>
      <w:r w:rsidRPr="0039631B">
        <w:rPr>
          <w:rFonts w:ascii="Times New Roman" w:hAnsi="Times New Roman" w:cs="Times New Roman"/>
          <w:bCs/>
          <w:sz w:val="28"/>
          <w:szCs w:val="28"/>
        </w:rPr>
        <w:t xml:space="preserve"> межбюджетных трансфертов, поступивших в краевой бюджет из федерального бюджета на указанные цели) в соответствии со сводной бюджетной росписью краевого бюджета в пределах лимитов бюджетных обязательств, доведенных Министерству финансов Камчатского края (далее - Министерство) на указанные цели.</w:t>
      </w:r>
    </w:p>
    <w:p w:rsidR="00AF42C9" w:rsidRPr="0039631B" w:rsidRDefault="00AF42C9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31B">
        <w:rPr>
          <w:rFonts w:ascii="Times New Roman" w:hAnsi="Times New Roman" w:cs="Times New Roman"/>
          <w:bCs/>
          <w:sz w:val="28"/>
          <w:szCs w:val="28"/>
        </w:rPr>
        <w:lastRenderedPageBreak/>
        <w:t>4. Критерием отбора муниципальных образований в Камчатс</w:t>
      </w:r>
      <w:r w:rsidR="0039631B" w:rsidRPr="0039631B">
        <w:rPr>
          <w:rFonts w:ascii="Times New Roman" w:hAnsi="Times New Roman" w:cs="Times New Roman"/>
          <w:bCs/>
          <w:sz w:val="28"/>
          <w:szCs w:val="28"/>
        </w:rPr>
        <w:t>ком крае для предоставления</w:t>
      </w:r>
      <w:r w:rsidRPr="0039631B">
        <w:rPr>
          <w:rFonts w:ascii="Times New Roman" w:hAnsi="Times New Roman" w:cs="Times New Roman"/>
          <w:bCs/>
          <w:sz w:val="28"/>
          <w:szCs w:val="28"/>
        </w:rPr>
        <w:t xml:space="preserve"> межбюджетных трансфертов является наличие на территории муниципального образования в Камчатском крае мест временного размещения.</w:t>
      </w:r>
    </w:p>
    <w:p w:rsidR="00AF42C9" w:rsidRPr="005C6FBF" w:rsidRDefault="00AF42C9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FBF">
        <w:rPr>
          <w:rFonts w:ascii="Times New Roman" w:hAnsi="Times New Roman" w:cs="Times New Roman"/>
          <w:bCs/>
          <w:sz w:val="28"/>
          <w:szCs w:val="28"/>
        </w:rPr>
        <w:t>5. Условиями предоставления межбюджетных трансфертов местным бюджетам являются:</w:t>
      </w:r>
    </w:p>
    <w:p w:rsidR="00870F98" w:rsidRDefault="00AF42C9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FBF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10F8E"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 w:rsidR="00870F98" w:rsidRPr="00870F98">
        <w:rPr>
          <w:rFonts w:ascii="Times New Roman" w:hAnsi="Times New Roman" w:cs="Times New Roman"/>
          <w:bCs/>
          <w:sz w:val="28"/>
          <w:szCs w:val="28"/>
        </w:rPr>
        <w:t>эвакуированных граждан, находящихся в местах временного размещения, расположенных на территории муниципального образования в Камчатском крае</w:t>
      </w:r>
      <w:r w:rsidR="00870F98">
        <w:rPr>
          <w:rFonts w:ascii="Times New Roman" w:hAnsi="Times New Roman" w:cs="Times New Roman"/>
          <w:bCs/>
          <w:sz w:val="28"/>
          <w:szCs w:val="28"/>
        </w:rPr>
        <w:t>;</w:t>
      </w:r>
    </w:p>
    <w:p w:rsidR="005C6FBF" w:rsidRDefault="00870F98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C6FBF">
        <w:rPr>
          <w:rFonts w:ascii="Times New Roman" w:hAnsi="Times New Roman" w:cs="Times New Roman"/>
          <w:bCs/>
          <w:sz w:val="28"/>
          <w:szCs w:val="28"/>
        </w:rPr>
        <w:t>обращение органа местного самоуправления муниципального образования в Камчатском крае в Министерство с указанием расчетной обоснованной потребности в средствах;</w:t>
      </w:r>
    </w:p>
    <w:p w:rsidR="00AF42C9" w:rsidRPr="005C6FBF" w:rsidRDefault="009A110A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F42C9" w:rsidRPr="005C6FBF">
        <w:rPr>
          <w:rFonts w:ascii="Times New Roman" w:hAnsi="Times New Roman" w:cs="Times New Roman"/>
          <w:bCs/>
          <w:sz w:val="28"/>
          <w:szCs w:val="28"/>
        </w:rPr>
        <w:t>) заключение органом местного самоуправления муниципального образования в Камчатском крае соглашения о предоставлении межбюджет</w:t>
      </w:r>
      <w:r>
        <w:rPr>
          <w:rFonts w:ascii="Times New Roman" w:hAnsi="Times New Roman" w:cs="Times New Roman"/>
          <w:bCs/>
          <w:sz w:val="28"/>
          <w:szCs w:val="28"/>
        </w:rPr>
        <w:t>ных трансфертов с Министерством.</w:t>
      </w:r>
    </w:p>
    <w:p w:rsidR="00AF42C9" w:rsidRPr="00861D6C" w:rsidRDefault="00AF42C9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D6C">
        <w:rPr>
          <w:rFonts w:ascii="Times New Roman" w:hAnsi="Times New Roman" w:cs="Times New Roman"/>
          <w:bCs/>
          <w:sz w:val="28"/>
          <w:szCs w:val="28"/>
        </w:rPr>
        <w:t>6. Межбюджетные трансферты местным бюджетам предоставляются в соответствии с соглашениями о предоставлении межбюджетных трансфертов.</w:t>
      </w:r>
    </w:p>
    <w:p w:rsidR="00AF42C9" w:rsidRPr="00861D6C" w:rsidRDefault="00861D6C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D6C">
        <w:rPr>
          <w:rFonts w:ascii="Times New Roman" w:hAnsi="Times New Roman" w:cs="Times New Roman"/>
          <w:bCs/>
          <w:sz w:val="28"/>
          <w:szCs w:val="28"/>
        </w:rPr>
        <w:t>7</w:t>
      </w:r>
      <w:r w:rsidR="00AF42C9" w:rsidRPr="00861D6C">
        <w:rPr>
          <w:rFonts w:ascii="Times New Roman" w:hAnsi="Times New Roman" w:cs="Times New Roman"/>
          <w:bCs/>
          <w:sz w:val="28"/>
          <w:szCs w:val="28"/>
        </w:rPr>
        <w:t>. Получатели межбюджетных трансфертов представляют отчеты об их использовании и выполнении условий их предоставления по формам и в порядке, установленном Министерством.</w:t>
      </w:r>
    </w:p>
    <w:p w:rsidR="00AF42C9" w:rsidRPr="00AF42C9" w:rsidRDefault="00861D6C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61D6C">
        <w:rPr>
          <w:rFonts w:ascii="Times New Roman" w:hAnsi="Times New Roman" w:cs="Times New Roman"/>
          <w:bCs/>
          <w:sz w:val="28"/>
          <w:szCs w:val="28"/>
        </w:rPr>
        <w:t>8</w:t>
      </w:r>
      <w:r w:rsidR="00AF42C9" w:rsidRPr="00861D6C">
        <w:rPr>
          <w:rFonts w:ascii="Times New Roman" w:hAnsi="Times New Roman" w:cs="Times New Roman"/>
          <w:bCs/>
          <w:sz w:val="28"/>
          <w:szCs w:val="28"/>
        </w:rPr>
        <w:t>. Министерство осуществляет контроль за использованием межбюджетных трансфертов по целевому назначению исходя из перечня мероприятий, определенных частью 2 настоящего постановления</w:t>
      </w:r>
      <w:r w:rsidR="00AF42C9" w:rsidRPr="00AF42C9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3E5588" w:rsidRPr="00391A37" w:rsidRDefault="00861D6C" w:rsidP="00AF4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F42C9" w:rsidRPr="00391A37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17E31" w:rsidRPr="00AF42C9" w:rsidRDefault="00217E31" w:rsidP="00A566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F42C9" w:rsidRDefault="00AF42C9" w:rsidP="00A566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7E31" w:rsidRPr="0069709D" w:rsidRDefault="00217E31" w:rsidP="00A566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9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268"/>
        <w:gridCol w:w="1701"/>
        <w:gridCol w:w="3634"/>
        <w:gridCol w:w="3170"/>
        <w:gridCol w:w="1918"/>
      </w:tblGrid>
      <w:tr w:rsidR="003F4B77" w:rsidRPr="0069709D" w:rsidTr="003F4B77">
        <w:trPr>
          <w:trHeight w:val="1256"/>
        </w:trPr>
        <w:tc>
          <w:tcPr>
            <w:tcW w:w="4253" w:type="dxa"/>
          </w:tcPr>
          <w:p w:rsidR="003F4B77" w:rsidRPr="0069709D" w:rsidRDefault="003F4B77" w:rsidP="009A2D7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69709D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2268" w:type="dxa"/>
          </w:tcPr>
          <w:p w:rsidR="003F4B77" w:rsidRPr="0069709D" w:rsidRDefault="003F4B77" w:rsidP="009A2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9709D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3F4B77" w:rsidRPr="0069709D" w:rsidRDefault="003F4B77" w:rsidP="009A2D7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B77" w:rsidRPr="0069709D" w:rsidRDefault="003F4B77" w:rsidP="009A2D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77" w:rsidRPr="0069709D" w:rsidRDefault="003F4B77" w:rsidP="009A2D71">
            <w:pPr>
              <w:tabs>
                <w:tab w:val="left" w:pos="19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70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4B77" w:rsidRPr="0069709D" w:rsidRDefault="003F4B77" w:rsidP="009A2D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auto"/>
          </w:tcPr>
          <w:p w:rsidR="003F4B77" w:rsidRPr="0069709D" w:rsidRDefault="003F4B77" w:rsidP="009A2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4B77" w:rsidRPr="0069709D" w:rsidRDefault="003F4B77" w:rsidP="009A2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09D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3F4B77" w:rsidRPr="0069709D" w:rsidRDefault="003F4B77" w:rsidP="009A2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77" w:rsidRPr="0069709D" w:rsidRDefault="003F4B77" w:rsidP="009A2D7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0" w:type="dxa"/>
            <w:shd w:val="clear" w:color="auto" w:fill="auto"/>
          </w:tcPr>
          <w:p w:rsidR="003F4B77" w:rsidRPr="0069709D" w:rsidRDefault="003F4B77" w:rsidP="009A2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69709D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3F4B77" w:rsidRPr="0069709D" w:rsidRDefault="003F4B77" w:rsidP="009A2D7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bottom"/>
          </w:tcPr>
          <w:p w:rsidR="003F4B77" w:rsidRPr="0069709D" w:rsidRDefault="003F4B77" w:rsidP="009A2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68B" w:rsidRDefault="00A5668B" w:rsidP="009A2D71">
      <w:pPr>
        <w:spacing w:after="0" w:line="240" w:lineRule="auto"/>
        <w:ind w:left="4536" w:right="-147" w:firstLine="99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612C2" w:rsidRPr="00110D3A" w:rsidRDefault="006612C2" w:rsidP="00173068">
      <w:pPr>
        <w:rPr>
          <w:rFonts w:ascii="Times New Roman" w:hAnsi="Times New Roman" w:cs="Times New Roman"/>
          <w:sz w:val="28"/>
          <w:szCs w:val="28"/>
        </w:rPr>
      </w:pPr>
    </w:p>
    <w:sectPr w:rsidR="006612C2" w:rsidRPr="00110D3A" w:rsidSect="00217E31">
      <w:headerReference w:type="default" r:id="rId8"/>
      <w:headerReference w:type="first" r:id="rId9"/>
      <w:pgSz w:w="11905" w:h="16838"/>
      <w:pgMar w:top="1134" w:right="851" w:bottom="709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13" w:rsidRDefault="00450313" w:rsidP="0031799B">
      <w:pPr>
        <w:spacing w:after="0" w:line="240" w:lineRule="auto"/>
      </w:pPr>
      <w:r>
        <w:separator/>
      </w:r>
    </w:p>
  </w:endnote>
  <w:endnote w:type="continuationSeparator" w:id="0">
    <w:p w:rsidR="00450313" w:rsidRDefault="0045031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13" w:rsidRDefault="00450313" w:rsidP="0031799B">
      <w:pPr>
        <w:spacing w:after="0" w:line="240" w:lineRule="auto"/>
      </w:pPr>
      <w:r>
        <w:separator/>
      </w:r>
    </w:p>
  </w:footnote>
  <w:footnote w:type="continuationSeparator" w:id="0">
    <w:p w:rsidR="00450313" w:rsidRDefault="0045031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54218"/>
      <w:docPartObj>
        <w:docPartGallery w:val="Page Numbers (Top of Page)"/>
        <w:docPartUnique/>
      </w:docPartObj>
    </w:sdtPr>
    <w:sdtEndPr/>
    <w:sdtContent>
      <w:p w:rsidR="00746F70" w:rsidRDefault="00746F70" w:rsidP="00746F70">
        <w:pPr>
          <w:pStyle w:val="aa"/>
          <w:jc w:val="center"/>
        </w:pPr>
        <w:r w:rsidRPr="00EB6AFE">
          <w:rPr>
            <w:rFonts w:ascii="Times New Roman" w:hAnsi="Times New Roman"/>
          </w:rPr>
          <w:fldChar w:fldCharType="begin"/>
        </w:r>
        <w:r w:rsidRPr="00EB6AFE">
          <w:rPr>
            <w:rFonts w:ascii="Times New Roman" w:hAnsi="Times New Roman"/>
          </w:rPr>
          <w:instrText>PAGE   \* MERGEFORMAT</w:instrText>
        </w:r>
        <w:r w:rsidRPr="00EB6AFE">
          <w:rPr>
            <w:rFonts w:ascii="Times New Roman" w:hAnsi="Times New Roman"/>
          </w:rPr>
          <w:fldChar w:fldCharType="separate"/>
        </w:r>
        <w:r w:rsidR="00A158C9">
          <w:rPr>
            <w:rFonts w:ascii="Times New Roman" w:hAnsi="Times New Roman"/>
            <w:noProof/>
          </w:rPr>
          <w:t>2</w:t>
        </w:r>
        <w:r w:rsidRPr="00EB6AFE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80016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46F70" w:rsidRPr="004C0848" w:rsidRDefault="00746F70">
        <w:pPr>
          <w:pStyle w:val="aa"/>
          <w:jc w:val="center"/>
          <w:rPr>
            <w:color w:val="FFFFFF" w:themeColor="background1"/>
          </w:rPr>
        </w:pPr>
        <w:r w:rsidRPr="004C0848">
          <w:rPr>
            <w:color w:val="FFFFFF" w:themeColor="background1"/>
          </w:rPr>
          <w:fldChar w:fldCharType="begin"/>
        </w:r>
        <w:r w:rsidRPr="004C0848">
          <w:rPr>
            <w:color w:val="FFFFFF" w:themeColor="background1"/>
          </w:rPr>
          <w:instrText>PAGE   \* MERGEFORMAT</w:instrText>
        </w:r>
        <w:r w:rsidRPr="004C0848">
          <w:rPr>
            <w:color w:val="FFFFFF" w:themeColor="background1"/>
          </w:rPr>
          <w:fldChar w:fldCharType="separate"/>
        </w:r>
        <w:r w:rsidR="00A158C9">
          <w:rPr>
            <w:noProof/>
            <w:color w:val="FFFFFF" w:themeColor="background1"/>
          </w:rPr>
          <w:t>1</w:t>
        </w:r>
        <w:r w:rsidRPr="004C0848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C99"/>
    <w:rsid w:val="00005F33"/>
    <w:rsid w:val="00013B50"/>
    <w:rsid w:val="000152C3"/>
    <w:rsid w:val="00033533"/>
    <w:rsid w:val="00045111"/>
    <w:rsid w:val="00045304"/>
    <w:rsid w:val="00045E76"/>
    <w:rsid w:val="00053869"/>
    <w:rsid w:val="00066C50"/>
    <w:rsid w:val="00076132"/>
    <w:rsid w:val="00077162"/>
    <w:rsid w:val="00082619"/>
    <w:rsid w:val="000948E0"/>
    <w:rsid w:val="00095795"/>
    <w:rsid w:val="000B1239"/>
    <w:rsid w:val="000C7139"/>
    <w:rsid w:val="000C74A3"/>
    <w:rsid w:val="000E53EF"/>
    <w:rsid w:val="000F6DA4"/>
    <w:rsid w:val="00110D3A"/>
    <w:rsid w:val="00112C1A"/>
    <w:rsid w:val="00116496"/>
    <w:rsid w:val="00140E22"/>
    <w:rsid w:val="00145C8F"/>
    <w:rsid w:val="00173068"/>
    <w:rsid w:val="00173336"/>
    <w:rsid w:val="00180140"/>
    <w:rsid w:val="00181702"/>
    <w:rsid w:val="00181A55"/>
    <w:rsid w:val="001C15D6"/>
    <w:rsid w:val="001D00F5"/>
    <w:rsid w:val="001D4724"/>
    <w:rsid w:val="00205061"/>
    <w:rsid w:val="00205F42"/>
    <w:rsid w:val="00217E31"/>
    <w:rsid w:val="00232474"/>
    <w:rsid w:val="00233FCB"/>
    <w:rsid w:val="00234657"/>
    <w:rsid w:val="0024116D"/>
    <w:rsid w:val="0024385A"/>
    <w:rsid w:val="00257670"/>
    <w:rsid w:val="00285F9E"/>
    <w:rsid w:val="00295AC8"/>
    <w:rsid w:val="002A2187"/>
    <w:rsid w:val="002C1287"/>
    <w:rsid w:val="002C2714"/>
    <w:rsid w:val="002C2B5A"/>
    <w:rsid w:val="002D34B9"/>
    <w:rsid w:val="002D5D0F"/>
    <w:rsid w:val="002E30D1"/>
    <w:rsid w:val="002E4E87"/>
    <w:rsid w:val="002F3844"/>
    <w:rsid w:val="0030022E"/>
    <w:rsid w:val="00313CF4"/>
    <w:rsid w:val="0031799B"/>
    <w:rsid w:val="00323F97"/>
    <w:rsid w:val="0032635A"/>
    <w:rsid w:val="00326C99"/>
    <w:rsid w:val="00327B6F"/>
    <w:rsid w:val="00360087"/>
    <w:rsid w:val="00372225"/>
    <w:rsid w:val="00374C3C"/>
    <w:rsid w:val="0037794F"/>
    <w:rsid w:val="0038403D"/>
    <w:rsid w:val="00391A37"/>
    <w:rsid w:val="0039631B"/>
    <w:rsid w:val="00397C94"/>
    <w:rsid w:val="003B0709"/>
    <w:rsid w:val="003B52E1"/>
    <w:rsid w:val="003B55E1"/>
    <w:rsid w:val="003C082F"/>
    <w:rsid w:val="003C30E0"/>
    <w:rsid w:val="003E5588"/>
    <w:rsid w:val="003F4B77"/>
    <w:rsid w:val="00421D5D"/>
    <w:rsid w:val="0043251D"/>
    <w:rsid w:val="0043505F"/>
    <w:rsid w:val="004351FE"/>
    <w:rsid w:val="004415AF"/>
    <w:rsid w:val="004440D5"/>
    <w:rsid w:val="00450313"/>
    <w:rsid w:val="004549E8"/>
    <w:rsid w:val="00457B7C"/>
    <w:rsid w:val="00466B97"/>
    <w:rsid w:val="004B221A"/>
    <w:rsid w:val="004C0848"/>
    <w:rsid w:val="004C1C88"/>
    <w:rsid w:val="004E00B2"/>
    <w:rsid w:val="004E554E"/>
    <w:rsid w:val="004E6A87"/>
    <w:rsid w:val="004F01A8"/>
    <w:rsid w:val="00500D11"/>
    <w:rsid w:val="005025B9"/>
    <w:rsid w:val="00503FC3"/>
    <w:rsid w:val="005271B3"/>
    <w:rsid w:val="005578C9"/>
    <w:rsid w:val="00563B33"/>
    <w:rsid w:val="00576D34"/>
    <w:rsid w:val="005846D7"/>
    <w:rsid w:val="005B60FA"/>
    <w:rsid w:val="005C122E"/>
    <w:rsid w:val="005C6FBF"/>
    <w:rsid w:val="005D2494"/>
    <w:rsid w:val="005F11A7"/>
    <w:rsid w:val="005F1F7D"/>
    <w:rsid w:val="00626611"/>
    <w:rsid w:val="006271E6"/>
    <w:rsid w:val="00631037"/>
    <w:rsid w:val="00650CAB"/>
    <w:rsid w:val="006612C2"/>
    <w:rsid w:val="00663D27"/>
    <w:rsid w:val="006650FC"/>
    <w:rsid w:val="006664BC"/>
    <w:rsid w:val="00681BFE"/>
    <w:rsid w:val="0069601C"/>
    <w:rsid w:val="0069709D"/>
    <w:rsid w:val="006A541B"/>
    <w:rsid w:val="006B115E"/>
    <w:rsid w:val="006E3A8E"/>
    <w:rsid w:val="006E593A"/>
    <w:rsid w:val="006F5D44"/>
    <w:rsid w:val="00722BF7"/>
    <w:rsid w:val="00725A0F"/>
    <w:rsid w:val="00740970"/>
    <w:rsid w:val="0074156B"/>
    <w:rsid w:val="00744B7F"/>
    <w:rsid w:val="00746F70"/>
    <w:rsid w:val="00796B9B"/>
    <w:rsid w:val="007A25DC"/>
    <w:rsid w:val="007B3851"/>
    <w:rsid w:val="007D746A"/>
    <w:rsid w:val="007E7ADA"/>
    <w:rsid w:val="007F3D5B"/>
    <w:rsid w:val="007F6B95"/>
    <w:rsid w:val="00812B9A"/>
    <w:rsid w:val="008137D3"/>
    <w:rsid w:val="0085578D"/>
    <w:rsid w:val="00860C71"/>
    <w:rsid w:val="00861D6C"/>
    <w:rsid w:val="008634B6"/>
    <w:rsid w:val="008708D4"/>
    <w:rsid w:val="00870F98"/>
    <w:rsid w:val="0089042F"/>
    <w:rsid w:val="00894735"/>
    <w:rsid w:val="008B1995"/>
    <w:rsid w:val="008B668F"/>
    <w:rsid w:val="008B6812"/>
    <w:rsid w:val="008C0054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2D56"/>
    <w:rsid w:val="0095344D"/>
    <w:rsid w:val="009614BF"/>
    <w:rsid w:val="0096751B"/>
    <w:rsid w:val="00985F3D"/>
    <w:rsid w:val="00997969"/>
    <w:rsid w:val="009A110A"/>
    <w:rsid w:val="009A2D71"/>
    <w:rsid w:val="009A471F"/>
    <w:rsid w:val="009C1125"/>
    <w:rsid w:val="009F320C"/>
    <w:rsid w:val="00A158C9"/>
    <w:rsid w:val="00A207DD"/>
    <w:rsid w:val="00A270DF"/>
    <w:rsid w:val="00A33E71"/>
    <w:rsid w:val="00A342D2"/>
    <w:rsid w:val="00A43195"/>
    <w:rsid w:val="00A515F2"/>
    <w:rsid w:val="00A5668B"/>
    <w:rsid w:val="00A72B3A"/>
    <w:rsid w:val="00A772B5"/>
    <w:rsid w:val="00A8227F"/>
    <w:rsid w:val="00A834AC"/>
    <w:rsid w:val="00A84370"/>
    <w:rsid w:val="00A86475"/>
    <w:rsid w:val="00AB0F55"/>
    <w:rsid w:val="00AB3ECC"/>
    <w:rsid w:val="00AC37E0"/>
    <w:rsid w:val="00AC6E43"/>
    <w:rsid w:val="00AF42C9"/>
    <w:rsid w:val="00B11806"/>
    <w:rsid w:val="00B12F65"/>
    <w:rsid w:val="00B17A8B"/>
    <w:rsid w:val="00B514D5"/>
    <w:rsid w:val="00B759EC"/>
    <w:rsid w:val="00B75E4C"/>
    <w:rsid w:val="00B81EC3"/>
    <w:rsid w:val="00B831E8"/>
    <w:rsid w:val="00B833C0"/>
    <w:rsid w:val="00B928F7"/>
    <w:rsid w:val="00BA6DC7"/>
    <w:rsid w:val="00BB478D"/>
    <w:rsid w:val="00BC6133"/>
    <w:rsid w:val="00BD13FF"/>
    <w:rsid w:val="00BD7885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95B65"/>
    <w:rsid w:val="00CA0962"/>
    <w:rsid w:val="00CB5348"/>
    <w:rsid w:val="00D16B35"/>
    <w:rsid w:val="00D206A1"/>
    <w:rsid w:val="00D266F6"/>
    <w:rsid w:val="00D277B2"/>
    <w:rsid w:val="00D31705"/>
    <w:rsid w:val="00D330ED"/>
    <w:rsid w:val="00D36BD9"/>
    <w:rsid w:val="00D50172"/>
    <w:rsid w:val="00D51DAE"/>
    <w:rsid w:val="00D736EF"/>
    <w:rsid w:val="00D9218C"/>
    <w:rsid w:val="00D9420C"/>
    <w:rsid w:val="00D975D2"/>
    <w:rsid w:val="00DD3A94"/>
    <w:rsid w:val="00DF3901"/>
    <w:rsid w:val="00DF3A35"/>
    <w:rsid w:val="00E12DCF"/>
    <w:rsid w:val="00E159EE"/>
    <w:rsid w:val="00E21060"/>
    <w:rsid w:val="00E23760"/>
    <w:rsid w:val="00E404D0"/>
    <w:rsid w:val="00E40D0A"/>
    <w:rsid w:val="00E43CC4"/>
    <w:rsid w:val="00E53912"/>
    <w:rsid w:val="00E562B8"/>
    <w:rsid w:val="00E61A8D"/>
    <w:rsid w:val="00E64AC7"/>
    <w:rsid w:val="00E72DA7"/>
    <w:rsid w:val="00E8524F"/>
    <w:rsid w:val="00EA337E"/>
    <w:rsid w:val="00EB067B"/>
    <w:rsid w:val="00EB6AFE"/>
    <w:rsid w:val="00EC2DBB"/>
    <w:rsid w:val="00EE5936"/>
    <w:rsid w:val="00EF524F"/>
    <w:rsid w:val="00F0218E"/>
    <w:rsid w:val="00F05CDA"/>
    <w:rsid w:val="00F10F8E"/>
    <w:rsid w:val="00F148B5"/>
    <w:rsid w:val="00F46EC1"/>
    <w:rsid w:val="00F47C43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0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FC35-EB42-49C4-8FBE-13DE7AE1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Гибатдинова Светлана Валериановна</cp:lastModifiedBy>
  <cp:revision>2</cp:revision>
  <cp:lastPrinted>2022-05-04T01:26:00Z</cp:lastPrinted>
  <dcterms:created xsi:type="dcterms:W3CDTF">2022-05-04T02:31:00Z</dcterms:created>
  <dcterms:modified xsi:type="dcterms:W3CDTF">2022-05-04T02:31:00Z</dcterms:modified>
</cp:coreProperties>
</file>