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87" w:rsidRDefault="00112A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2A87" w:rsidRDefault="00112A87">
      <w:pPr>
        <w:pStyle w:val="ConsPlusNormal"/>
        <w:jc w:val="center"/>
      </w:pPr>
    </w:p>
    <w:p w:rsidR="00112A87" w:rsidRDefault="00112A87">
      <w:pPr>
        <w:pStyle w:val="ConsPlusTitle"/>
        <w:jc w:val="center"/>
      </w:pPr>
      <w:r>
        <w:t>ПРАВИТЕЛЬСТВО РОССИЙСКОЙ ФЕДЕРАЦИИ</w:t>
      </w:r>
    </w:p>
    <w:p w:rsidR="00112A87" w:rsidRDefault="00112A87">
      <w:pPr>
        <w:pStyle w:val="ConsPlusTitle"/>
        <w:jc w:val="center"/>
      </w:pPr>
    </w:p>
    <w:p w:rsidR="00112A87" w:rsidRDefault="00112A87">
      <w:pPr>
        <w:pStyle w:val="ConsPlusTitle"/>
        <w:jc w:val="center"/>
      </w:pPr>
      <w:r>
        <w:t>ПОСТАНОВЛЕНИЕ</w:t>
      </w:r>
    </w:p>
    <w:p w:rsidR="00112A87" w:rsidRDefault="00112A87">
      <w:pPr>
        <w:pStyle w:val="ConsPlusTitle"/>
        <w:jc w:val="center"/>
      </w:pPr>
      <w:r>
        <w:t>от 22 декабря 2012 г. N 1376</w:t>
      </w:r>
    </w:p>
    <w:p w:rsidR="00112A87" w:rsidRDefault="00112A87">
      <w:pPr>
        <w:pStyle w:val="ConsPlusTitle"/>
        <w:jc w:val="center"/>
      </w:pPr>
    </w:p>
    <w:p w:rsidR="00112A87" w:rsidRDefault="00112A87">
      <w:pPr>
        <w:pStyle w:val="ConsPlusTitle"/>
        <w:jc w:val="center"/>
      </w:pPr>
      <w:r>
        <w:t>ОБ УТВЕРЖДЕНИИ ПРАВИЛ</w:t>
      </w:r>
    </w:p>
    <w:p w:rsidR="00112A87" w:rsidRDefault="00112A87">
      <w:pPr>
        <w:pStyle w:val="ConsPlusTitle"/>
        <w:jc w:val="center"/>
      </w:pPr>
      <w:r>
        <w:t>ОРГАНИЗАЦИИ ДЕЯТЕЛЬНОСТИ МНОГОФУНКЦИОНАЛЬНЫХ ЦЕНТРОВ</w:t>
      </w:r>
    </w:p>
    <w:p w:rsidR="00112A87" w:rsidRDefault="00112A8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112A87" w:rsidRDefault="00112A87">
      <w:pPr>
        <w:pStyle w:val="ConsPlusNormal"/>
        <w:jc w:val="center"/>
      </w:pPr>
      <w:r>
        <w:t>Список изменяющих документов</w:t>
      </w:r>
    </w:p>
    <w:p w:rsidR="00112A87" w:rsidRDefault="00112A87">
      <w:pPr>
        <w:pStyle w:val="ConsPlusNormal"/>
        <w:jc w:val="center"/>
      </w:pPr>
      <w:proofErr w:type="gramStart"/>
      <w:r>
        <w:t xml:space="preserve">(в ред. Постановлений Правительства РФ от 28.10.2013 </w:t>
      </w:r>
      <w:hyperlink r:id="rId6" w:history="1">
        <w:r>
          <w:rPr>
            <w:color w:val="0000FF"/>
          </w:rPr>
          <w:t>N 968</w:t>
        </w:r>
      </w:hyperlink>
      <w:r>
        <w:t>,</w:t>
      </w:r>
      <w:proofErr w:type="gramEnd"/>
    </w:p>
    <w:p w:rsidR="00112A87" w:rsidRDefault="00112A87">
      <w:pPr>
        <w:pStyle w:val="ConsPlusNormal"/>
        <w:jc w:val="center"/>
      </w:pPr>
      <w:r>
        <w:t xml:space="preserve">от 07.05.2014 </w:t>
      </w:r>
      <w:hyperlink r:id="rId7" w:history="1">
        <w:r>
          <w:rPr>
            <w:color w:val="0000FF"/>
          </w:rPr>
          <w:t>N 412</w:t>
        </w:r>
      </w:hyperlink>
      <w:r>
        <w:t xml:space="preserve">, от 27.02.2015 </w:t>
      </w:r>
      <w:hyperlink r:id="rId8" w:history="1">
        <w:r>
          <w:rPr>
            <w:color w:val="0000FF"/>
          </w:rPr>
          <w:t>N 175</w:t>
        </w:r>
      </w:hyperlink>
      <w:r>
        <w:t xml:space="preserve">, от 08.07.2015 </w:t>
      </w:r>
      <w:hyperlink r:id="rId9" w:history="1">
        <w:r>
          <w:rPr>
            <w:color w:val="0000FF"/>
          </w:rPr>
          <w:t>N 684</w:t>
        </w:r>
      </w:hyperlink>
      <w:r>
        <w:t>,</w:t>
      </w:r>
    </w:p>
    <w:p w:rsidR="00112A87" w:rsidRDefault="00112A87">
      <w:pPr>
        <w:pStyle w:val="ConsPlusNormal"/>
        <w:jc w:val="center"/>
      </w:pPr>
      <w:r>
        <w:t xml:space="preserve">от 09.10.2015 </w:t>
      </w:r>
      <w:hyperlink r:id="rId10" w:history="1">
        <w:r>
          <w:rPr>
            <w:color w:val="0000FF"/>
          </w:rPr>
          <w:t>N 1078</w:t>
        </w:r>
      </w:hyperlink>
      <w:r>
        <w:t>)</w:t>
      </w:r>
    </w:p>
    <w:p w:rsidR="00112A87" w:rsidRDefault="00112A87">
      <w:pPr>
        <w:pStyle w:val="ConsPlusNormal"/>
        <w:jc w:val="center"/>
      </w:pPr>
    </w:p>
    <w:p w:rsidR="00112A87" w:rsidRDefault="00112A87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5 статьи 15</w:t>
        </w:r>
      </w:hyperlink>
      <w:r>
        <w:t xml:space="preserve"> и </w:t>
      </w:r>
      <w:hyperlink r:id="rId12" w:history="1">
        <w:r>
          <w:rPr>
            <w:color w:val="0000FF"/>
          </w:rPr>
          <w:t>частями 1.1</w:t>
        </w:r>
      </w:hyperlink>
      <w:r>
        <w:t xml:space="preserve"> и </w:t>
      </w:r>
      <w:hyperlink r:id="rId13" w:history="1">
        <w:r>
          <w:rPr>
            <w:color w:val="0000FF"/>
          </w:rPr>
          <w:t>1.4 статьи 16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112A87" w:rsidRDefault="00112A8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услуг.</w:t>
      </w:r>
    </w:p>
    <w:p w:rsidR="00112A87" w:rsidRDefault="00112A8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октября 2009 г.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 (Собрание законодательства Российской Федерации, 2009, N 41, ст. 4782).</w:t>
      </w:r>
    </w:p>
    <w:p w:rsidR="00112A87" w:rsidRDefault="00112A87">
      <w:pPr>
        <w:pStyle w:val="ConsPlusNormal"/>
        <w:ind w:firstLine="540"/>
        <w:jc w:val="both"/>
      </w:pPr>
      <w:r>
        <w:t>3. Установить, что настоящее постановление вступает в силу с 1 января 2013 г.</w:t>
      </w:r>
    </w:p>
    <w:p w:rsidR="00112A87" w:rsidRDefault="00112A87">
      <w:pPr>
        <w:pStyle w:val="ConsPlusNormal"/>
        <w:ind w:firstLine="540"/>
        <w:jc w:val="both"/>
      </w:pPr>
    </w:p>
    <w:p w:rsidR="00112A87" w:rsidRDefault="00112A87">
      <w:pPr>
        <w:pStyle w:val="ConsPlusNormal"/>
        <w:jc w:val="right"/>
      </w:pPr>
      <w:r>
        <w:t>Председатель Правительства</w:t>
      </w:r>
    </w:p>
    <w:p w:rsidR="00112A87" w:rsidRDefault="00112A87">
      <w:pPr>
        <w:pStyle w:val="ConsPlusNormal"/>
        <w:jc w:val="right"/>
      </w:pPr>
      <w:r>
        <w:t>Российской Федерации</w:t>
      </w:r>
    </w:p>
    <w:p w:rsidR="00112A87" w:rsidRDefault="00112A87">
      <w:pPr>
        <w:pStyle w:val="ConsPlusNormal"/>
        <w:jc w:val="right"/>
      </w:pPr>
      <w:r>
        <w:t>Д.МЕДВЕДЕВ</w:t>
      </w:r>
    </w:p>
    <w:p w:rsidR="00112A87" w:rsidRDefault="00112A87">
      <w:pPr>
        <w:pStyle w:val="ConsPlusNormal"/>
        <w:jc w:val="right"/>
      </w:pPr>
    </w:p>
    <w:p w:rsidR="00112A87" w:rsidRDefault="00112A87">
      <w:pPr>
        <w:pStyle w:val="ConsPlusNormal"/>
        <w:jc w:val="right"/>
      </w:pPr>
    </w:p>
    <w:p w:rsidR="00112A87" w:rsidRDefault="00112A87">
      <w:pPr>
        <w:pStyle w:val="ConsPlusNormal"/>
        <w:jc w:val="right"/>
      </w:pPr>
    </w:p>
    <w:p w:rsidR="00112A87" w:rsidRDefault="00112A87">
      <w:pPr>
        <w:pStyle w:val="ConsPlusNormal"/>
        <w:jc w:val="right"/>
      </w:pPr>
    </w:p>
    <w:p w:rsidR="00112A87" w:rsidRDefault="00112A87">
      <w:pPr>
        <w:pStyle w:val="ConsPlusNormal"/>
        <w:jc w:val="right"/>
      </w:pPr>
    </w:p>
    <w:p w:rsidR="00112A87" w:rsidRDefault="00112A87">
      <w:pPr>
        <w:pStyle w:val="ConsPlusNormal"/>
        <w:jc w:val="right"/>
      </w:pPr>
      <w:r>
        <w:t>Утверждены</w:t>
      </w:r>
    </w:p>
    <w:p w:rsidR="00112A87" w:rsidRDefault="00112A87">
      <w:pPr>
        <w:pStyle w:val="ConsPlusNormal"/>
        <w:jc w:val="right"/>
      </w:pPr>
      <w:r>
        <w:t>постановлением Правительства</w:t>
      </w:r>
    </w:p>
    <w:p w:rsidR="00112A87" w:rsidRDefault="00112A87">
      <w:pPr>
        <w:pStyle w:val="ConsPlusNormal"/>
        <w:jc w:val="right"/>
      </w:pPr>
      <w:r>
        <w:t>Российской Федерации</w:t>
      </w:r>
    </w:p>
    <w:p w:rsidR="00112A87" w:rsidRDefault="00112A87">
      <w:pPr>
        <w:pStyle w:val="ConsPlusNormal"/>
        <w:jc w:val="right"/>
      </w:pPr>
      <w:r>
        <w:t>от 22 декабря 2012 г. N 1376</w:t>
      </w:r>
    </w:p>
    <w:p w:rsidR="00112A87" w:rsidRDefault="00112A87">
      <w:pPr>
        <w:pStyle w:val="ConsPlusNormal"/>
        <w:jc w:val="center"/>
      </w:pPr>
    </w:p>
    <w:p w:rsidR="00112A87" w:rsidRDefault="00112A87">
      <w:pPr>
        <w:pStyle w:val="ConsPlusTitle"/>
        <w:jc w:val="center"/>
      </w:pPr>
      <w:bookmarkStart w:id="0" w:name="P32"/>
      <w:bookmarkEnd w:id="0"/>
      <w:r>
        <w:t>ПРАВИЛА</w:t>
      </w:r>
    </w:p>
    <w:p w:rsidR="00112A87" w:rsidRDefault="00112A87">
      <w:pPr>
        <w:pStyle w:val="ConsPlusTitle"/>
        <w:jc w:val="center"/>
      </w:pPr>
      <w:r>
        <w:t>ОРГАНИЗАЦИИ ДЕЯТЕЛЬНОСТИ МНОГОФУНКЦИОНАЛЬНЫХ ЦЕНТРОВ</w:t>
      </w:r>
    </w:p>
    <w:p w:rsidR="00112A87" w:rsidRDefault="00112A8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112A87" w:rsidRDefault="00112A87">
      <w:pPr>
        <w:pStyle w:val="ConsPlusNormal"/>
        <w:jc w:val="center"/>
      </w:pPr>
      <w:r>
        <w:t>Список изменяющих документов</w:t>
      </w:r>
    </w:p>
    <w:p w:rsidR="00112A87" w:rsidRDefault="00112A87">
      <w:pPr>
        <w:pStyle w:val="ConsPlusNormal"/>
        <w:jc w:val="center"/>
      </w:pPr>
      <w:proofErr w:type="gramStart"/>
      <w:r>
        <w:t xml:space="preserve">(в ред. Постановлений Правительства РФ от 28.10.2013 </w:t>
      </w:r>
      <w:hyperlink r:id="rId15" w:history="1">
        <w:r>
          <w:rPr>
            <w:color w:val="0000FF"/>
          </w:rPr>
          <w:t>N 968</w:t>
        </w:r>
      </w:hyperlink>
      <w:r>
        <w:t>,</w:t>
      </w:r>
      <w:proofErr w:type="gramEnd"/>
    </w:p>
    <w:p w:rsidR="00112A87" w:rsidRDefault="00112A87">
      <w:pPr>
        <w:pStyle w:val="ConsPlusNormal"/>
        <w:jc w:val="center"/>
      </w:pPr>
      <w:r>
        <w:t xml:space="preserve">от 07.05.2014 </w:t>
      </w:r>
      <w:hyperlink r:id="rId16" w:history="1">
        <w:r>
          <w:rPr>
            <w:color w:val="0000FF"/>
          </w:rPr>
          <w:t>N 412</w:t>
        </w:r>
      </w:hyperlink>
      <w:r>
        <w:t xml:space="preserve">, от 27.02.2015 </w:t>
      </w:r>
      <w:hyperlink r:id="rId17" w:history="1">
        <w:r>
          <w:rPr>
            <w:color w:val="0000FF"/>
          </w:rPr>
          <w:t>N 175</w:t>
        </w:r>
      </w:hyperlink>
      <w:r>
        <w:t xml:space="preserve">, от 08.07.2015 </w:t>
      </w:r>
      <w:hyperlink r:id="rId18" w:history="1">
        <w:r>
          <w:rPr>
            <w:color w:val="0000FF"/>
          </w:rPr>
          <w:t>N 684</w:t>
        </w:r>
      </w:hyperlink>
      <w:r>
        <w:t>,</w:t>
      </w:r>
    </w:p>
    <w:p w:rsidR="00112A87" w:rsidRDefault="00112A87">
      <w:pPr>
        <w:pStyle w:val="ConsPlusNormal"/>
        <w:jc w:val="center"/>
      </w:pPr>
      <w:r>
        <w:t xml:space="preserve">от 09.10.2015 </w:t>
      </w:r>
      <w:hyperlink r:id="rId19" w:history="1">
        <w:r>
          <w:rPr>
            <w:color w:val="0000FF"/>
          </w:rPr>
          <w:t>N 1078</w:t>
        </w:r>
      </w:hyperlink>
      <w:r>
        <w:t>)</w:t>
      </w:r>
    </w:p>
    <w:p w:rsidR="00112A87" w:rsidRDefault="00112A87">
      <w:pPr>
        <w:pStyle w:val="ConsPlusNormal"/>
        <w:ind w:firstLine="540"/>
        <w:jc w:val="both"/>
      </w:pPr>
    </w:p>
    <w:p w:rsidR="00112A87" w:rsidRDefault="00112A8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Многофункциональный центр предоставления государственных и муниципальных услуг (далее - многофункциональный центр) организует предоставление государственных и муниципальных 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</w:t>
      </w:r>
      <w:r>
        <w:lastRenderedPageBreak/>
        <w:t>органами местного самоуправления (далее соответственно - соглашение о взаимодействии; органы, предоставляющие государственные услуги;</w:t>
      </w:r>
      <w:proofErr w:type="gramEnd"/>
      <w:r>
        <w:t xml:space="preserve"> органы, предоставляющие муниципальные услуги).</w:t>
      </w:r>
    </w:p>
    <w:p w:rsidR="00112A87" w:rsidRDefault="00112A87">
      <w:pPr>
        <w:pStyle w:val="ConsPlusNormal"/>
        <w:ind w:firstLine="540"/>
        <w:jc w:val="both"/>
      </w:pPr>
      <w:r>
        <w:t xml:space="preserve">2. Многофункциональный центр действует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своим уставом. Наименование многофункционального центра должно содержать слова "многофункциональный центр предоставления государственных и муниципальных услуг".</w:t>
      </w:r>
    </w:p>
    <w:p w:rsidR="00112A87" w:rsidRDefault="00112A87">
      <w:pPr>
        <w:pStyle w:val="ConsPlusNormal"/>
        <w:ind w:firstLine="540"/>
        <w:jc w:val="both"/>
      </w:pPr>
      <w:r>
        <w:t xml:space="preserve">Многофункциональный центр осуществляет свою деятельность в </w:t>
      </w:r>
      <w:proofErr w:type="gramStart"/>
      <w:r>
        <w:t>соответствии</w:t>
      </w:r>
      <w:proofErr w:type="gramEnd"/>
      <w:r>
        <w:t xml:space="preserve"> с требованиями комфортности и доступности для получателей государственных и муниципальных услуг (далее - заявители), установленными настоящими Правилами.</w:t>
      </w:r>
    </w:p>
    <w:p w:rsidR="00112A87" w:rsidRDefault="00112A87">
      <w:pPr>
        <w:pStyle w:val="ConsPlusNormal"/>
        <w:ind w:firstLine="540"/>
        <w:jc w:val="both"/>
      </w:pPr>
      <w:proofErr w:type="gramStart"/>
      <w:r>
        <w:t xml:space="preserve">Прием заявлений о предоставлении государственных и муниципальных услуг, копирование документов, предусмотренных </w:t>
      </w:r>
      <w:hyperlink r:id="rId2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1" w:history="1">
        <w:r>
          <w:rPr>
            <w:color w:val="0000FF"/>
          </w:rPr>
          <w:t>7</w:t>
        </w:r>
      </w:hyperlink>
      <w:r>
        <w:t xml:space="preserve">, </w:t>
      </w:r>
      <w:hyperlink r:id="rId22" w:history="1">
        <w:r>
          <w:rPr>
            <w:color w:val="0000FF"/>
          </w:rPr>
          <w:t>9</w:t>
        </w:r>
      </w:hyperlink>
      <w:r>
        <w:t xml:space="preserve">, </w:t>
      </w:r>
      <w:hyperlink r:id="rId23" w:history="1">
        <w:r>
          <w:rPr>
            <w:color w:val="0000FF"/>
          </w:rPr>
          <w:t>10</w:t>
        </w:r>
      </w:hyperlink>
      <w:r>
        <w:t xml:space="preserve">, </w:t>
      </w:r>
      <w:hyperlink r:id="rId24" w:history="1">
        <w:r>
          <w:rPr>
            <w:color w:val="0000FF"/>
          </w:rPr>
          <w:t>14</w:t>
        </w:r>
      </w:hyperlink>
      <w:r>
        <w:t xml:space="preserve">, </w:t>
      </w:r>
      <w:hyperlink r:id="rId25" w:history="1">
        <w:r>
          <w:rPr>
            <w:color w:val="0000FF"/>
          </w:rPr>
          <w:t>17</w:t>
        </w:r>
      </w:hyperlink>
      <w:r>
        <w:t xml:space="preserve"> и </w:t>
      </w:r>
      <w:hyperlink r:id="rId26" w:history="1">
        <w:r>
          <w:rPr>
            <w:color w:val="0000FF"/>
          </w:rPr>
          <w:t>18 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 (далее - Федеральный закон), информирование и консультирование заявителей о порядке предоставления государственных и муниципальных услуг, ходе рассмотрения запросов о предоставлении государственных и муниципальных услуг, а также по иным</w:t>
      </w:r>
      <w:proofErr w:type="gramEnd"/>
      <w:r>
        <w:t xml:space="preserve"> вопросам, связанным с предоставлением государственных и муниципальных услуг, в многофункциональном </w:t>
      </w:r>
      <w:proofErr w:type="gramStart"/>
      <w:r>
        <w:t>центре</w:t>
      </w:r>
      <w:proofErr w:type="gramEnd"/>
      <w:r>
        <w:t xml:space="preserve"> осуществляются бесплатно.</w:t>
      </w:r>
    </w:p>
    <w:p w:rsidR="00112A87" w:rsidRDefault="00112A87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412;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112A87" w:rsidRDefault="00112A87">
      <w:pPr>
        <w:pStyle w:val="ConsPlusNormal"/>
        <w:ind w:firstLine="540"/>
        <w:jc w:val="both"/>
      </w:pPr>
      <w:r>
        <w:t>При организации предоставления государственных и муниципальных услуг дополнительная плата за оформление документов и заявлений по формам, установленным законодательством Российской Федерации, многофункциональным центром не взимается.</w:t>
      </w:r>
    </w:p>
    <w:p w:rsidR="00112A87" w:rsidRDefault="00112A87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112A87" w:rsidRDefault="00112A87">
      <w:pPr>
        <w:pStyle w:val="ConsPlusNormal"/>
        <w:ind w:firstLine="540"/>
        <w:jc w:val="both"/>
      </w:pPr>
      <w:r>
        <w:t>3. В многофункциональном центре обеспечиваются:</w:t>
      </w:r>
    </w:p>
    <w:p w:rsidR="00112A87" w:rsidRDefault="00112A87">
      <w:pPr>
        <w:pStyle w:val="ConsPlusNormal"/>
        <w:ind w:firstLine="540"/>
        <w:jc w:val="both"/>
      </w:pPr>
      <w:r>
        <w:t xml:space="preserve">а) функционирование автоматизированной информационной системы многофункционального центра и взаимодействие ее с иными информационными системами, указанными в </w:t>
      </w:r>
      <w:hyperlink w:anchor="P12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21</w:t>
        </w:r>
      </w:hyperlink>
      <w:r>
        <w:t xml:space="preserve"> настоящих Правил;</w:t>
      </w:r>
    </w:p>
    <w:p w:rsidR="00112A87" w:rsidRDefault="00112A8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112A87" w:rsidRDefault="00112A87">
      <w:pPr>
        <w:pStyle w:val="ConsPlusNormal"/>
        <w:ind w:firstLine="540"/>
        <w:jc w:val="both"/>
      </w:pPr>
      <w:r>
        <w:t>б) бесплатный доступ заявителей к федеральной государственной информационной системе "Единый портал государственных и муниципальных услуг (функций)", региональному порталу государственных и муниципальных услуг (функций);</w:t>
      </w:r>
    </w:p>
    <w:p w:rsidR="00112A87" w:rsidRDefault="00112A87">
      <w:pPr>
        <w:pStyle w:val="ConsPlusNormal"/>
        <w:ind w:firstLine="540"/>
        <w:jc w:val="both"/>
      </w:pPr>
      <w:bookmarkStart w:id="1" w:name="P51"/>
      <w:bookmarkEnd w:id="1"/>
      <w: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112A87" w:rsidRDefault="00112A87">
      <w:pPr>
        <w:pStyle w:val="ConsPlusNormal"/>
        <w:jc w:val="both"/>
      </w:pPr>
      <w:r>
        <w:t xml:space="preserve">(пп. "в"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112A87" w:rsidRDefault="00112A87">
      <w:pPr>
        <w:pStyle w:val="ConsPlusNormal"/>
        <w:ind w:firstLine="540"/>
        <w:jc w:val="both"/>
      </w:pPr>
      <w:r>
        <w:t>г) 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безвозмездной основе.</w:t>
      </w:r>
    </w:p>
    <w:p w:rsidR="00112A87" w:rsidRDefault="00112A87">
      <w:pPr>
        <w:pStyle w:val="ConsPlusNormal"/>
        <w:jc w:val="both"/>
      </w:pPr>
      <w:r>
        <w:t xml:space="preserve">(пп. "г"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175)</w:t>
      </w:r>
    </w:p>
    <w:p w:rsidR="00112A87" w:rsidRDefault="00112A87">
      <w:pPr>
        <w:pStyle w:val="ConsPlusNormal"/>
        <w:ind w:firstLine="540"/>
        <w:jc w:val="both"/>
      </w:pPr>
      <w:r>
        <w:t xml:space="preserve">3(1). При реализации </w:t>
      </w:r>
      <w:hyperlink w:anchor="P51" w:history="1">
        <w:r>
          <w:rPr>
            <w:color w:val="0000FF"/>
          </w:rPr>
          <w:t>подпункта "в" пункта 3</w:t>
        </w:r>
      </w:hyperlink>
      <w:r>
        <w:t xml:space="preserve"> настоящих Правил многофункциональный центр может выступать в качестве платежного агента, банковского платежного агента или банковского платежного субагента в соответствии с законодательством Российской Федерации.</w:t>
      </w:r>
    </w:p>
    <w:p w:rsidR="00112A87" w:rsidRDefault="00112A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112A87" w:rsidRDefault="00112A87">
      <w:pPr>
        <w:pStyle w:val="ConsPlusNormal"/>
        <w:ind w:firstLine="540"/>
        <w:jc w:val="both"/>
      </w:pPr>
      <w:r>
        <w:t>4. В многофункциональном центре может быть также организовано предоставление:</w:t>
      </w:r>
    </w:p>
    <w:p w:rsidR="00112A87" w:rsidRDefault="00112A87">
      <w:pPr>
        <w:pStyle w:val="ConsPlusNormal"/>
        <w:ind w:firstLine="540"/>
        <w:jc w:val="both"/>
      </w:pPr>
      <w:r>
        <w:t>а) услуг, которые являются необходимыми и обязательными для предоставления государственных и муниципальных услуг;</w:t>
      </w:r>
    </w:p>
    <w:p w:rsidR="00112A87" w:rsidRDefault="00112A87">
      <w:pPr>
        <w:pStyle w:val="ConsPlusNormal"/>
        <w:ind w:firstLine="540"/>
        <w:jc w:val="both"/>
      </w:pPr>
      <w:r>
        <w:t xml:space="preserve">б)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</w:t>
      </w:r>
      <w:hyperlink r:id="rId34" w:history="1">
        <w:r>
          <w:rPr>
            <w:color w:val="0000FF"/>
          </w:rPr>
          <w:t>части 3 статьи 1</w:t>
        </w:r>
      </w:hyperlink>
      <w:r>
        <w:t xml:space="preserve"> Федерального закона;</w:t>
      </w:r>
    </w:p>
    <w:p w:rsidR="00112A87" w:rsidRDefault="00112A8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112A87" w:rsidRDefault="00112A87">
      <w:pPr>
        <w:pStyle w:val="ConsPlusNormal"/>
        <w:ind w:firstLine="540"/>
        <w:jc w:val="both"/>
      </w:pPr>
      <w:r>
        <w:t xml:space="preserve">в) 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</w:t>
      </w:r>
      <w:r>
        <w:lastRenderedPageBreak/>
        <w:t>пользования, а также безвозмездные услуги доступа к справочным правовым системам);</w:t>
      </w:r>
    </w:p>
    <w:p w:rsidR="00112A87" w:rsidRDefault="00112A87">
      <w:pPr>
        <w:pStyle w:val="ConsPlusNormal"/>
        <w:ind w:firstLine="540"/>
        <w:jc w:val="both"/>
      </w:pPr>
      <w:r>
        <w:t>г) услуг по приему заявлений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многофункциональным центром со страховыми медицинскими организациями);</w:t>
      </w:r>
    </w:p>
    <w:p w:rsidR="00112A87" w:rsidRDefault="00112A87">
      <w:pPr>
        <w:pStyle w:val="ConsPlusNormal"/>
        <w:jc w:val="both"/>
      </w:pPr>
      <w:r>
        <w:t xml:space="preserve">(пп. "г"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112A87" w:rsidRDefault="00112A87">
      <w:pPr>
        <w:pStyle w:val="ConsPlusNormal"/>
        <w:ind w:firstLine="540"/>
        <w:jc w:val="both"/>
      </w:pPr>
      <w:proofErr w:type="gramStart"/>
      <w:r>
        <w:t>д) услуг, предоставляемых акционерным обществом "Федеральная корпорация по развитию малого и среднего предпринимательства" субъектам малого и среднего предпринимательства в целях оказания поддержки субъектам малого и среднего предпринимательства, в том числе с использованием единого портала государственных и муниципальных услуг, региональных порталов государственных и муниципальных услуг, а также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форме.</w:t>
      </w:r>
      <w:proofErr w:type="gramEnd"/>
    </w:p>
    <w:p w:rsidR="00112A87" w:rsidRDefault="00112A87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112A87" w:rsidRDefault="00112A87">
      <w:pPr>
        <w:pStyle w:val="ConsPlusNormal"/>
        <w:ind w:firstLine="540"/>
        <w:jc w:val="both"/>
      </w:pPr>
      <w:r>
        <w:t xml:space="preserve">4(1). Многофункциональный центр может по </w:t>
      </w:r>
      <w:hyperlink r:id="rId38" w:history="1">
        <w:r>
          <w:rPr>
            <w:color w:val="0000FF"/>
          </w:rPr>
          <w:t>запросу заявителя</w:t>
        </w:r>
      </w:hyperlink>
      <w:r>
        <w:t xml:space="preserve">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112A87" w:rsidRDefault="00112A87">
      <w:pPr>
        <w:pStyle w:val="ConsPlusNormal"/>
        <w:ind w:firstLine="540"/>
        <w:jc w:val="both"/>
      </w:pPr>
      <w: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112A87" w:rsidRDefault="00112A8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112A87" w:rsidRDefault="00112A87">
      <w:pPr>
        <w:pStyle w:val="ConsPlusNormal"/>
        <w:ind w:firstLine="540"/>
        <w:jc w:val="both"/>
      </w:pPr>
      <w:r>
        <w:t xml:space="preserve">5. </w:t>
      </w:r>
      <w:proofErr w:type="gramStart"/>
      <w:r>
        <w:t>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</w:t>
      </w:r>
      <w:proofErr w:type="gramEnd"/>
      <w: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</w:t>
      </w:r>
      <w:hyperlink r:id="rId40" w:history="1">
        <w:r>
          <w:rPr>
            <w:color w:val="0000FF"/>
          </w:rPr>
          <w:t>части 6 статьи 7</w:t>
        </w:r>
      </w:hyperlink>
      <w:r>
        <w:t xml:space="preserve"> Федерального закона.</w:t>
      </w:r>
    </w:p>
    <w:p w:rsidR="00112A87" w:rsidRDefault="00112A87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на безвозмездной основе.</w:t>
      </w:r>
      <w:proofErr w:type="gramEnd"/>
    </w:p>
    <w:p w:rsidR="00112A87" w:rsidRDefault="00112A87">
      <w:pPr>
        <w:pStyle w:val="ConsPlusNormal"/>
        <w:ind w:firstLine="540"/>
        <w:jc w:val="both"/>
      </w:pPr>
      <w:r>
        <w:t>7. 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 w:rsidR="00112A87" w:rsidRDefault="00112A87">
      <w:pPr>
        <w:pStyle w:val="ConsPlusNormal"/>
        <w:ind w:firstLine="540"/>
        <w:jc w:val="both"/>
      </w:pPr>
      <w:r>
        <w:t>а) сектор информирования и ожидания;</w:t>
      </w:r>
    </w:p>
    <w:p w:rsidR="00112A87" w:rsidRDefault="00112A87">
      <w:pPr>
        <w:pStyle w:val="ConsPlusNormal"/>
        <w:ind w:firstLine="540"/>
        <w:jc w:val="both"/>
      </w:pPr>
      <w:r>
        <w:t>б) сектор приема заявителей.</w:t>
      </w:r>
    </w:p>
    <w:p w:rsidR="00112A87" w:rsidRDefault="00112A87">
      <w:pPr>
        <w:pStyle w:val="ConsPlusNormal"/>
        <w:ind w:firstLine="540"/>
        <w:jc w:val="both"/>
      </w:pPr>
      <w:r>
        <w:t>8. Сектор информирования и ожидания включает в себя:</w:t>
      </w:r>
    </w:p>
    <w:p w:rsidR="00112A87" w:rsidRDefault="00112A87">
      <w:pPr>
        <w:pStyle w:val="ConsPlusNormal"/>
        <w:ind w:firstLine="540"/>
        <w:jc w:val="both"/>
      </w:pPr>
      <w:bookmarkStart w:id="2" w:name="P75"/>
      <w:bookmarkEnd w:id="2"/>
      <w:r>
        <w:t>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112A87" w:rsidRDefault="00112A8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112A87" w:rsidRDefault="00112A87">
      <w:pPr>
        <w:pStyle w:val="ConsPlusNormal"/>
        <w:ind w:firstLine="540"/>
        <w:jc w:val="both"/>
      </w:pPr>
      <w:r>
        <w:t>перечень государственных и муниципальных услуг, предоставление которых организовано в многофункциональном центре;</w:t>
      </w:r>
    </w:p>
    <w:p w:rsidR="00112A87" w:rsidRDefault="00112A87">
      <w:pPr>
        <w:pStyle w:val="ConsPlusNormal"/>
        <w:ind w:firstLine="540"/>
        <w:jc w:val="both"/>
      </w:pPr>
      <w:r>
        <w:t>сроки предоставления государственных и муниципальных услуг;</w:t>
      </w:r>
    </w:p>
    <w:p w:rsidR="00112A87" w:rsidRDefault="00112A87">
      <w:pPr>
        <w:pStyle w:val="ConsPlusNormal"/>
        <w:ind w:firstLine="540"/>
        <w:jc w:val="both"/>
      </w:pPr>
      <w: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112A87" w:rsidRDefault="00112A87">
      <w:pPr>
        <w:pStyle w:val="ConsPlusNormal"/>
        <w:ind w:firstLine="540"/>
        <w:jc w:val="both"/>
      </w:pPr>
      <w:r>
        <w:t xml:space="preserve"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</w:t>
      </w:r>
      <w:r>
        <w:lastRenderedPageBreak/>
        <w:t>их оплаты;</w:t>
      </w:r>
    </w:p>
    <w:p w:rsidR="00112A87" w:rsidRDefault="00112A87">
      <w:pPr>
        <w:pStyle w:val="ConsPlusNormal"/>
        <w:ind w:firstLine="540"/>
        <w:jc w:val="both"/>
      </w:pPr>
      <w: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 w:rsidR="00112A87" w:rsidRDefault="00112A87">
      <w:pPr>
        <w:pStyle w:val="ConsPlusNormal"/>
        <w:ind w:firstLine="540"/>
        <w:jc w:val="both"/>
      </w:pPr>
      <w:proofErr w:type="gramStart"/>
      <w:r>
        <w:t xml:space="preserve">информацию о предусмотренной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организаций, привлекаемых к реализации функций многофункционального центра в соответствии с </w:t>
      </w:r>
      <w:hyperlink r:id="rId4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и положениями </w:t>
      </w:r>
      <w:hyperlink w:anchor="P181" w:history="1">
        <w:r>
          <w:rPr>
            <w:color w:val="0000FF"/>
          </w:rPr>
          <w:t>пунктов 29</w:t>
        </w:r>
      </w:hyperlink>
      <w:r>
        <w:t xml:space="preserve"> - </w:t>
      </w:r>
      <w:hyperlink w:anchor="P191" w:history="1">
        <w:r>
          <w:rPr>
            <w:color w:val="0000FF"/>
          </w:rPr>
          <w:t>31</w:t>
        </w:r>
      </w:hyperlink>
      <w:r>
        <w:t xml:space="preserve"> настоящих Правил (далее - привлекаемые организации), за нарушение порядка предоставления государственных и муниципальных услуг;</w:t>
      </w:r>
      <w:proofErr w:type="gramEnd"/>
    </w:p>
    <w:p w:rsidR="00112A87" w:rsidRDefault="00112A87">
      <w:pPr>
        <w:pStyle w:val="ConsPlusNormal"/>
        <w:ind w:firstLine="540"/>
        <w:jc w:val="both"/>
      </w:pPr>
      <w:r>
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12A87" w:rsidRDefault="00112A87">
      <w:pPr>
        <w:pStyle w:val="ConsPlusNormal"/>
        <w:ind w:firstLine="540"/>
        <w:jc w:val="both"/>
      </w:pPr>
      <w:r>
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 w:rsidR="00112A87" w:rsidRDefault="00112A87">
      <w:pPr>
        <w:pStyle w:val="ConsPlusNormal"/>
        <w:ind w:firstLine="540"/>
        <w:jc w:val="both"/>
      </w:pPr>
      <w:r>
        <w:t>иную информацию, необходимую для получения государственной и муниципальной услуги;</w:t>
      </w:r>
    </w:p>
    <w:p w:rsidR="00112A87" w:rsidRDefault="00112A87">
      <w:pPr>
        <w:pStyle w:val="ConsPlusNormal"/>
        <w:ind w:firstLine="540"/>
        <w:jc w:val="both"/>
      </w:pPr>
      <w:bookmarkStart w:id="3" w:name="P86"/>
      <w:bookmarkEnd w:id="3"/>
      <w: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</w:t>
      </w:r>
      <w:hyperlink w:anchor="P7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112A87" w:rsidRDefault="00112A87">
      <w:pPr>
        <w:pStyle w:val="ConsPlusNormal"/>
        <w:ind w:firstLine="540"/>
        <w:jc w:val="both"/>
      </w:pPr>
      <w:bookmarkStart w:id="4" w:name="P87"/>
      <w:bookmarkEnd w:id="4"/>
      <w: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</w:p>
    <w:p w:rsidR="00112A87" w:rsidRDefault="00112A87">
      <w:pPr>
        <w:pStyle w:val="ConsPlusNormal"/>
        <w:ind w:firstLine="540"/>
        <w:jc w:val="both"/>
      </w:pPr>
      <w:r>
        <w:t xml:space="preserve">г)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07.05.2014 N 412;</w:t>
      </w:r>
    </w:p>
    <w:p w:rsidR="00112A87" w:rsidRDefault="00112A87">
      <w:pPr>
        <w:pStyle w:val="ConsPlusNormal"/>
        <w:ind w:firstLine="540"/>
        <w:jc w:val="both"/>
      </w:pPr>
      <w:bookmarkStart w:id="5" w:name="P89"/>
      <w:bookmarkEnd w:id="5"/>
      <w:r>
        <w:t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112A87" w:rsidRDefault="00112A87">
      <w:pPr>
        <w:pStyle w:val="ConsPlusNormal"/>
        <w:ind w:firstLine="540"/>
        <w:jc w:val="both"/>
      </w:pPr>
      <w:bookmarkStart w:id="6" w:name="P90"/>
      <w:bookmarkEnd w:id="6"/>
      <w:r>
        <w:t xml:space="preserve">е) электронную систему управления очередью, предназначенную </w:t>
      </w:r>
      <w:proofErr w:type="gramStart"/>
      <w:r>
        <w:t>для</w:t>
      </w:r>
      <w:proofErr w:type="gramEnd"/>
      <w:r>
        <w:t>:</w:t>
      </w:r>
    </w:p>
    <w:p w:rsidR="00112A87" w:rsidRDefault="00112A87">
      <w:pPr>
        <w:pStyle w:val="ConsPlusNormal"/>
        <w:ind w:firstLine="540"/>
        <w:jc w:val="both"/>
      </w:pPr>
      <w:r>
        <w:t>регистрации заявителя в очереди;</w:t>
      </w:r>
    </w:p>
    <w:p w:rsidR="00112A87" w:rsidRDefault="00112A87">
      <w:pPr>
        <w:pStyle w:val="ConsPlusNormal"/>
        <w:ind w:firstLine="540"/>
        <w:jc w:val="both"/>
      </w:pPr>
      <w:r>
        <w:t>учета заявителей в очереди, управления отдельными очередями в зависимости от видов услуг;</w:t>
      </w:r>
    </w:p>
    <w:p w:rsidR="00112A87" w:rsidRDefault="00112A87">
      <w:pPr>
        <w:pStyle w:val="ConsPlusNormal"/>
        <w:ind w:firstLine="540"/>
        <w:jc w:val="both"/>
      </w:pPr>
      <w:r>
        <w:t>отображения статуса очереди;</w:t>
      </w:r>
    </w:p>
    <w:p w:rsidR="00112A87" w:rsidRDefault="00112A87">
      <w:pPr>
        <w:pStyle w:val="ConsPlusNormal"/>
        <w:ind w:firstLine="540"/>
        <w:jc w:val="both"/>
      </w:pPr>
      <w:r>
        <w:t>автоматического перенаправления заявителя в очередь на обслуживание к следующему работнику многофункционального центра;</w:t>
      </w:r>
    </w:p>
    <w:p w:rsidR="00112A87" w:rsidRDefault="00112A87">
      <w:pPr>
        <w:pStyle w:val="ConsPlusNormal"/>
        <w:ind w:firstLine="540"/>
        <w:jc w:val="both"/>
      </w:pPr>
      <w:r>
        <w:t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 w:rsidR="00112A87" w:rsidRDefault="00112A87">
      <w:pPr>
        <w:pStyle w:val="ConsPlusNormal"/>
        <w:ind w:firstLine="540"/>
        <w:jc w:val="both"/>
      </w:pPr>
      <w:r>
        <w:t>9. Площадь сектора информирования и ожидания определяется из расчета не менее 10 квадратных метров на одно окно.</w:t>
      </w:r>
    </w:p>
    <w:p w:rsidR="00112A87" w:rsidRDefault="00112A87">
      <w:pPr>
        <w:pStyle w:val="ConsPlusNormal"/>
        <w:ind w:firstLine="540"/>
        <w:jc w:val="both"/>
      </w:pPr>
      <w:r>
        <w:t xml:space="preserve">10. В секторе приема заявителей </w:t>
      </w:r>
      <w:proofErr w:type="gramStart"/>
      <w:r>
        <w:t>предусматривается не менее одного окна</w:t>
      </w:r>
      <w:proofErr w:type="gramEnd"/>
      <w:r>
        <w:t xml:space="preserve"> на каждые 5 тысяч жителей, проживающих в муниципальном образовании, в котором располагается многофункциональный центр.</w:t>
      </w:r>
    </w:p>
    <w:p w:rsidR="00112A87" w:rsidRDefault="00112A87">
      <w:pPr>
        <w:pStyle w:val="ConsPlusNormal"/>
        <w:ind w:firstLine="540"/>
        <w:jc w:val="both"/>
      </w:pPr>
      <w: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</w:p>
    <w:p w:rsidR="00112A87" w:rsidRDefault="00112A87">
      <w:pPr>
        <w:pStyle w:val="ConsPlusNormal"/>
        <w:ind w:firstLine="540"/>
        <w:jc w:val="both"/>
      </w:pPr>
      <w:bookmarkStart w:id="7" w:name="P99"/>
      <w:bookmarkEnd w:id="7"/>
      <w:r>
        <w:t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112A87" w:rsidRDefault="00112A87">
      <w:pPr>
        <w:pStyle w:val="ConsPlusNormal"/>
        <w:ind w:firstLine="540"/>
        <w:jc w:val="both"/>
      </w:pPr>
      <w:r>
        <w:lastRenderedPageBreak/>
        <w:t>11. 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 w:rsidR="00112A87" w:rsidRDefault="00112A87">
      <w:pPr>
        <w:pStyle w:val="ConsPlusNormal"/>
        <w:ind w:firstLine="540"/>
        <w:jc w:val="both"/>
      </w:pPr>
      <w:r>
        <w:t>12.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112A87" w:rsidRDefault="00112A87">
      <w:pPr>
        <w:pStyle w:val="ConsPlusNormal"/>
        <w:ind w:firstLine="540"/>
        <w:jc w:val="both"/>
      </w:pPr>
      <w:r>
        <w:t xml:space="preserve">13.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112A87" w:rsidRDefault="00112A87">
      <w:pPr>
        <w:pStyle w:val="ConsPlusNormal"/>
        <w:ind w:firstLine="540"/>
        <w:jc w:val="both"/>
      </w:pPr>
      <w:bookmarkStart w:id="8" w:name="P103"/>
      <w:bookmarkEnd w:id="8"/>
      <w:r>
        <w:t xml:space="preserve">14. Помещения многофункционального центра, предназначенные для работы с заявителями, </w:t>
      </w:r>
      <w:proofErr w:type="gramStart"/>
      <w:r>
        <w:t>располагаются на нижних этажах здания и имеют</w:t>
      </w:r>
      <w:proofErr w:type="gramEnd"/>
      <w:r>
        <w:t xml:space="preserve">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112A87" w:rsidRDefault="00112A87">
      <w:pPr>
        <w:pStyle w:val="ConsPlusNormal"/>
        <w:ind w:firstLine="540"/>
        <w:jc w:val="both"/>
      </w:pPr>
      <w:bookmarkStart w:id="9" w:name="P104"/>
      <w:bookmarkEnd w:id="9"/>
      <w:r>
        <w:t>15. В многофункциональном центре организуется бесплатный туалет для посетителей, в том числе туалет, предназначенный для инвалидов.</w:t>
      </w:r>
    </w:p>
    <w:p w:rsidR="00112A87" w:rsidRDefault="00112A87">
      <w:pPr>
        <w:pStyle w:val="ConsPlusNormal"/>
        <w:ind w:firstLine="540"/>
        <w:jc w:val="both"/>
      </w:pPr>
      <w:r>
        <w:t xml:space="preserve">15(1). </w:t>
      </w:r>
      <w:proofErr w:type="gramStart"/>
      <w:r>
        <w:t xml:space="preserve">Положения </w:t>
      </w:r>
      <w:hyperlink w:anchor="P86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90" w:history="1">
        <w:r>
          <w:rPr>
            <w:color w:val="0000FF"/>
          </w:rPr>
          <w:t>"е" пункта 8</w:t>
        </w:r>
      </w:hyperlink>
      <w:r>
        <w:t xml:space="preserve">, </w:t>
      </w:r>
      <w:hyperlink w:anchor="P103" w:history="1">
        <w:r>
          <w:rPr>
            <w:color w:val="0000FF"/>
          </w:rPr>
          <w:t>пунктов 14</w:t>
        </w:r>
      </w:hyperlink>
      <w:r>
        <w:t xml:space="preserve"> и </w:t>
      </w:r>
      <w:hyperlink w:anchor="P104" w:history="1">
        <w:r>
          <w:rPr>
            <w:color w:val="0000FF"/>
          </w:rPr>
          <w:t>15</w:t>
        </w:r>
      </w:hyperlink>
      <w:r>
        <w:t xml:space="preserve"> настоящих Правил не применяются к многофункциональному центру, в случае если численность жителей муниципального района субъекта Российской Федерации, на территории которого расположен многофункциональный центр, составляет менее 10 тыс. жителей и этот муниципальный район относится к районам Крайнего Севера и приравненным к ним местностям.</w:t>
      </w:r>
      <w:proofErr w:type="gramEnd"/>
    </w:p>
    <w:p w:rsidR="00112A87" w:rsidRDefault="00112A87">
      <w:pPr>
        <w:pStyle w:val="ConsPlusNormal"/>
        <w:jc w:val="both"/>
      </w:pPr>
      <w:r>
        <w:t xml:space="preserve">(п. 15(1)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412)</w:t>
      </w:r>
    </w:p>
    <w:p w:rsidR="00112A87" w:rsidRDefault="00112A87">
      <w:pPr>
        <w:pStyle w:val="ConsPlusNormal"/>
        <w:ind w:firstLine="540"/>
        <w:jc w:val="both"/>
      </w:pPr>
      <w:r>
        <w:t>16. 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12A87" w:rsidRDefault="00112A87">
      <w:pPr>
        <w:pStyle w:val="ConsPlusNormal"/>
        <w:ind w:firstLine="540"/>
        <w:jc w:val="both"/>
      </w:pPr>
      <w:bookmarkStart w:id="10" w:name="P108"/>
      <w:bookmarkEnd w:id="10"/>
      <w:r>
        <w:t xml:space="preserve">17. </w:t>
      </w:r>
      <w:proofErr w:type="gramStart"/>
      <w:r>
        <w:t>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  <w:proofErr w:type="gramEnd"/>
    </w:p>
    <w:p w:rsidR="00112A87" w:rsidRDefault="00112A87">
      <w:pPr>
        <w:pStyle w:val="ConsPlusNormal"/>
        <w:ind w:firstLine="540"/>
        <w:jc w:val="both"/>
      </w:pPr>
      <w:r>
        <w:t>18. При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</w:p>
    <w:p w:rsidR="00112A87" w:rsidRDefault="00112A87">
      <w:pPr>
        <w:pStyle w:val="ConsPlusNormal"/>
        <w:ind w:firstLine="540"/>
        <w:jc w:val="both"/>
      </w:pPr>
      <w:r>
        <w:t>а) обращение заявителей в многофункциональный центр осуществляется в том числе по предварительной записи;</w:t>
      </w:r>
    </w:p>
    <w:p w:rsidR="00112A87" w:rsidRDefault="00112A87">
      <w:pPr>
        <w:pStyle w:val="ConsPlusNormal"/>
        <w:ind w:firstLine="540"/>
        <w:jc w:val="both"/>
      </w:pPr>
      <w:r>
        <w:t>б) время ожидания в очереди для подачи документов и получения результата услуги 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 w:rsidR="00112A87" w:rsidRDefault="00112A8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08.07.2015 N 684)</w:t>
      </w:r>
    </w:p>
    <w:p w:rsidR="00112A87" w:rsidRDefault="00112A87">
      <w:pPr>
        <w:pStyle w:val="ConsPlusNormal"/>
        <w:ind w:firstLine="540"/>
        <w:jc w:val="both"/>
      </w:pPr>
      <w:r>
        <w:t xml:space="preserve">в) прием заявителей в многофункциональном </w:t>
      </w:r>
      <w:proofErr w:type="gramStart"/>
      <w:r>
        <w:t>центре</w:t>
      </w:r>
      <w:proofErr w:type="gramEnd"/>
      <w:r>
        <w:t>, расположенном на территории муниципального образования с численностью населения:</w:t>
      </w:r>
    </w:p>
    <w:p w:rsidR="00112A87" w:rsidRDefault="00112A87">
      <w:pPr>
        <w:pStyle w:val="ConsPlusNormal"/>
        <w:ind w:firstLine="540"/>
        <w:jc w:val="both"/>
      </w:pPr>
      <w:r>
        <w:t>до 25 тыс. человек, - осуществляется не менее 5 дней в неделю и не менее 6 часов в течение одного дня;</w:t>
      </w:r>
    </w:p>
    <w:p w:rsidR="00112A87" w:rsidRDefault="00112A87">
      <w:pPr>
        <w:pStyle w:val="ConsPlusNormal"/>
        <w:ind w:firstLine="540"/>
        <w:jc w:val="both"/>
      </w:pPr>
      <w:r>
        <w:t>свыше 25 тыс. человек, -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часов. Допускается сокращение графика (режима) работы многофункционального центра в выходной день.</w:t>
      </w:r>
    </w:p>
    <w:p w:rsidR="00112A87" w:rsidRDefault="00112A8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08.07.2015 N 684)</w:t>
      </w:r>
    </w:p>
    <w:p w:rsidR="00112A87" w:rsidRDefault="00112A87">
      <w:pPr>
        <w:pStyle w:val="ConsPlusNormal"/>
        <w:jc w:val="both"/>
      </w:pPr>
      <w:r>
        <w:lastRenderedPageBreak/>
        <w:t xml:space="preserve">(пп. "в"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112A87" w:rsidRDefault="00112A87">
      <w:pPr>
        <w:pStyle w:val="ConsPlusNormal"/>
        <w:ind w:firstLine="540"/>
        <w:jc w:val="both"/>
      </w:pPr>
      <w:r>
        <w:t xml:space="preserve">19. </w:t>
      </w:r>
      <w:proofErr w:type="gramStart"/>
      <w:r>
        <w:t>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(далее - стандарт), предусматривающий более высокие требования к обслуживанию и взаимодействию с заявителем, при заключении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  <w:proofErr w:type="gramEnd"/>
    </w:p>
    <w:p w:rsidR="00112A87" w:rsidRDefault="00112A87">
      <w:pPr>
        <w:pStyle w:val="ConsPlusNormal"/>
        <w:ind w:firstLine="540"/>
        <w:jc w:val="both"/>
      </w:pPr>
      <w:r>
        <w:t xml:space="preserve">20. В многофункциональном центре </w:t>
      </w:r>
      <w:proofErr w:type="gramStart"/>
      <w:r>
        <w:t>организуется не менее одного канала</w:t>
      </w:r>
      <w:proofErr w:type="gramEnd"/>
      <w:r>
        <w:t xml:space="preserve">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информационных систем, используемых многофункциональным центром в своей деятельности, включая автоматизированную информационную систему многофункционального центра.</w:t>
      </w:r>
    </w:p>
    <w:p w:rsidR="00112A87" w:rsidRDefault="00112A8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112A87" w:rsidRDefault="00112A87">
      <w:pPr>
        <w:pStyle w:val="ConsPlusNormal"/>
        <w:ind w:firstLine="540"/>
        <w:jc w:val="both"/>
      </w:pPr>
      <w:bookmarkStart w:id="11" w:name="P121"/>
      <w:bookmarkEnd w:id="11"/>
      <w:r>
        <w:t>21. Многофункциональный центр использует автоматизированную информационную систему, обеспечивающую:</w:t>
      </w:r>
    </w:p>
    <w:p w:rsidR="00112A87" w:rsidRDefault="00112A87">
      <w:pPr>
        <w:pStyle w:val="ConsPlusNormal"/>
        <w:ind w:firstLine="540"/>
        <w:jc w:val="both"/>
      </w:pPr>
      <w:proofErr w:type="gramStart"/>
      <w:r>
        <w:t>а) 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Государственной информационной системой о государственных и муниципальных платежах, инфраструктурой универсальной электронной карты, автоматизированной информационной системой "Информационно-аналитическая система мониторинга качества государственных услуг</w:t>
      </w:r>
      <w:proofErr w:type="gramEnd"/>
      <w:r>
        <w:t>", а также при необходимости с информационными системами, используемыми в целях формирования начислений и квитирования начислений с платежами;</w:t>
      </w:r>
    </w:p>
    <w:p w:rsidR="00112A87" w:rsidRDefault="00112A8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112A87" w:rsidRDefault="00112A87">
      <w:pPr>
        <w:pStyle w:val="ConsPlusNormal"/>
        <w:ind w:firstLine="540"/>
        <w:jc w:val="both"/>
      </w:pPr>
      <w:proofErr w:type="gramStart"/>
      <w:r>
        <w:t>б) доступ в соответствии с соглашениями о взаимодействии к электронным сервисам органов, предоставляющих государственные услуги, страховых медицинских организаций, включенных в реестр страховых медицинских организаций, осуществляющих деятельность в сфере обязательного медицинского страхования,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Федерации;</w:t>
      </w:r>
      <w:proofErr w:type="gramEnd"/>
    </w:p>
    <w:p w:rsidR="00112A87" w:rsidRDefault="00112A8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112A87" w:rsidRDefault="00112A87">
      <w:pPr>
        <w:pStyle w:val="ConsPlusNormal"/>
        <w:ind w:firstLine="540"/>
        <w:jc w:val="both"/>
      </w:pPr>
      <w:r>
        <w:t>в) интеграцию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с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услуг;</w:t>
      </w:r>
    </w:p>
    <w:p w:rsidR="00112A87" w:rsidRDefault="00112A87">
      <w:pPr>
        <w:pStyle w:val="ConsPlusNormal"/>
        <w:jc w:val="both"/>
      </w:pPr>
      <w:r>
        <w:t xml:space="preserve">(пп. "в"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112A87" w:rsidRDefault="00112A87">
      <w:pPr>
        <w:pStyle w:val="ConsPlusNormal"/>
        <w:ind w:firstLine="540"/>
        <w:jc w:val="both"/>
      </w:pPr>
      <w:r>
        <w:t>г) интеграцию с электронной очередью;</w:t>
      </w:r>
    </w:p>
    <w:p w:rsidR="00112A87" w:rsidRDefault="00112A87">
      <w:pPr>
        <w:pStyle w:val="ConsPlusNormal"/>
        <w:ind w:firstLine="540"/>
        <w:jc w:val="both"/>
      </w:pPr>
      <w:r>
        <w:t>д) 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услуг;</w:t>
      </w:r>
    </w:p>
    <w:p w:rsidR="00112A87" w:rsidRDefault="00112A87">
      <w:pPr>
        <w:pStyle w:val="ConsPlusNormal"/>
        <w:ind w:firstLine="540"/>
        <w:jc w:val="both"/>
      </w:pPr>
      <w:r>
        <w:t>е) 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процедур;</w:t>
      </w:r>
    </w:p>
    <w:p w:rsidR="00112A87" w:rsidRDefault="00112A87">
      <w:pPr>
        <w:pStyle w:val="ConsPlusNormal"/>
        <w:ind w:firstLine="540"/>
        <w:jc w:val="both"/>
      </w:pPr>
      <w:r>
        <w:t xml:space="preserve">ж)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</w:t>
      </w:r>
      <w:r>
        <w:lastRenderedPageBreak/>
        <w:t xml:space="preserve">иные электронные документы, а также электронные образы документов, необходимых для оказания государственной или муниципальной услуги. Соответствие сведений, содержащихся в электронном </w:t>
      </w:r>
      <w:proofErr w:type="gramStart"/>
      <w:r>
        <w:t>образе</w:t>
      </w:r>
      <w:proofErr w:type="gramEnd"/>
      <w:r>
        <w:t xml:space="preserve">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многофункционального центра;</w:t>
      </w:r>
    </w:p>
    <w:p w:rsidR="00112A87" w:rsidRDefault="00112A87">
      <w:pPr>
        <w:pStyle w:val="ConsPlusNormal"/>
        <w:jc w:val="both"/>
      </w:pPr>
      <w:r>
        <w:t xml:space="preserve">(пп. "ж"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968)</w:t>
      </w:r>
    </w:p>
    <w:p w:rsidR="00112A87" w:rsidRDefault="00112A87">
      <w:pPr>
        <w:pStyle w:val="ConsPlusNormal"/>
        <w:ind w:firstLine="540"/>
        <w:jc w:val="both"/>
      </w:pPr>
      <w:r>
        <w:t>з) поддержку принятия решений о возможности, составе и порядке формирования межведомственного запроса в иные органы и организации;</w:t>
      </w:r>
    </w:p>
    <w:p w:rsidR="00112A87" w:rsidRDefault="00112A87">
      <w:pPr>
        <w:pStyle w:val="ConsPlusNormal"/>
        <w:ind w:firstLine="540"/>
        <w:jc w:val="both"/>
      </w:pPr>
      <w:r>
        <w:t xml:space="preserve">и) 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</w:t>
      </w:r>
      <w:proofErr w:type="gramStart"/>
      <w:r>
        <w:t>соответствии</w:t>
      </w:r>
      <w:proofErr w:type="gramEnd"/>
      <w:r>
        <w:t xml:space="preserve"> с требованиями нормативных правовых актов и соглашений о взаимодействии;</w:t>
      </w:r>
    </w:p>
    <w:p w:rsidR="00112A87" w:rsidRDefault="00112A87">
      <w:pPr>
        <w:pStyle w:val="ConsPlusNormal"/>
        <w:ind w:firstLine="540"/>
        <w:jc w:val="both"/>
      </w:pPr>
      <w:r>
        <w:t>к)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</w:p>
    <w:p w:rsidR="00112A87" w:rsidRDefault="00112A87">
      <w:pPr>
        <w:pStyle w:val="ConsPlusNormal"/>
        <w:ind w:firstLine="540"/>
        <w:jc w:val="both"/>
      </w:pPr>
      <w:r>
        <w:t>л) автоматическое распределение нагрузки между работниками многофункционального центра;</w:t>
      </w:r>
    </w:p>
    <w:p w:rsidR="00112A87" w:rsidRDefault="00112A87">
      <w:pPr>
        <w:pStyle w:val="ConsPlusNormal"/>
        <w:ind w:firstLine="540"/>
        <w:jc w:val="both"/>
      </w:pPr>
      <w:proofErr w:type="gramStart"/>
      <w:r>
        <w:t xml:space="preserve">м) использование электронной подписи в соответствии с требованиями, установленными нормативными правовыми </w:t>
      </w:r>
      <w:hyperlink r:id="rId57" w:history="1">
        <w:r>
          <w:rPr>
            <w:color w:val="0000FF"/>
          </w:rPr>
          <w:t>актами</w:t>
        </w:r>
      </w:hyperlink>
      <w:r>
        <w:t xml:space="preserve">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органами исполнительной власти субъекта Российской Федерации, органами местного самоуправления или привлекаемыми организациями;</w:t>
      </w:r>
      <w:proofErr w:type="gramEnd"/>
    </w:p>
    <w:p w:rsidR="00112A87" w:rsidRDefault="00112A87">
      <w:pPr>
        <w:pStyle w:val="ConsPlusNormal"/>
        <w:ind w:firstLine="540"/>
        <w:jc w:val="both"/>
      </w:pPr>
      <w:r>
        <w:t>н) доступ заявителя к информации о ходе предоставления государственной или муниципальной услуги;</w:t>
      </w:r>
    </w:p>
    <w:p w:rsidR="00112A87" w:rsidRDefault="00112A87">
      <w:pPr>
        <w:pStyle w:val="ConsPlusNormal"/>
        <w:ind w:firstLine="540"/>
        <w:jc w:val="both"/>
      </w:pPr>
      <w:r>
        <w:t>о) формирование статистической и аналитической отчетности по итогам деятельности многофункционального центра за отчетный период;</w:t>
      </w:r>
    </w:p>
    <w:p w:rsidR="00112A87" w:rsidRDefault="00112A87">
      <w:pPr>
        <w:pStyle w:val="ConsPlusNormal"/>
        <w:ind w:firstLine="540"/>
        <w:jc w:val="both"/>
      </w:pPr>
      <w:proofErr w:type="gramStart"/>
      <w:r>
        <w:t>п) 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услуг;</w:t>
      </w:r>
      <w:proofErr w:type="gramEnd"/>
    </w:p>
    <w:p w:rsidR="00112A87" w:rsidRDefault="00112A87">
      <w:pPr>
        <w:pStyle w:val="ConsPlusNormal"/>
        <w:ind w:firstLine="540"/>
        <w:jc w:val="both"/>
      </w:pPr>
      <w:r>
        <w:t>р) 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взаимодействии;</w:t>
      </w:r>
    </w:p>
    <w:p w:rsidR="00112A87" w:rsidRDefault="00112A87">
      <w:pPr>
        <w:pStyle w:val="ConsPlusNormal"/>
        <w:ind w:firstLine="540"/>
        <w:jc w:val="both"/>
      </w:pPr>
      <w:r>
        <w:t>с) формирование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12A87" w:rsidRDefault="00112A87">
      <w:pPr>
        <w:pStyle w:val="ConsPlusNormal"/>
        <w:jc w:val="both"/>
      </w:pPr>
      <w:r>
        <w:t xml:space="preserve">(пп. "с"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175)</w:t>
      </w:r>
    </w:p>
    <w:p w:rsidR="00112A87" w:rsidRDefault="00112A87">
      <w:pPr>
        <w:pStyle w:val="ConsPlusNormal"/>
        <w:ind w:firstLine="540"/>
        <w:jc w:val="both"/>
      </w:pPr>
      <w:r>
        <w:t xml:space="preserve">22. </w:t>
      </w:r>
      <w:proofErr w:type="gramStart"/>
      <w:r>
        <w:t>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  <w:proofErr w:type="gramEnd"/>
    </w:p>
    <w:p w:rsidR="00112A87" w:rsidRDefault="00112A87">
      <w:pPr>
        <w:pStyle w:val="ConsPlusNormal"/>
        <w:ind w:firstLine="540"/>
        <w:jc w:val="both"/>
      </w:pPr>
      <w:r>
        <w:t xml:space="preserve">Автоматизированная информационная система многофункционального центра обеспечивает с 1 января 2014 г. идентификацию граждан в </w:t>
      </w:r>
      <w:proofErr w:type="gramStart"/>
      <w:r>
        <w:t>окнах</w:t>
      </w:r>
      <w:proofErr w:type="gramEnd"/>
      <w:r>
        <w:t xml:space="preserve"> обслуживания и возможность подписания документов заявителем квалифицированной электронной подписью с использованием универсальной электронной карты.</w:t>
      </w:r>
    </w:p>
    <w:p w:rsidR="00112A87" w:rsidRDefault="00112A87">
      <w:pPr>
        <w:pStyle w:val="ConsPlusNormal"/>
        <w:ind w:firstLine="540"/>
        <w:jc w:val="both"/>
      </w:pPr>
      <w:r>
        <w:t xml:space="preserve">23. </w:t>
      </w:r>
      <w:proofErr w:type="gramStart"/>
      <w:r>
        <w:t xml:space="preserve">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центр, расположенный на территории этого субъекта </w:t>
      </w:r>
      <w:r>
        <w:lastRenderedPageBreak/>
        <w:t>Российской Федерации, уполномоченный на заключение соглашений о взаимодействии, а также 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организациями (далее - уполномоченный многофункциональный центр), посредством издания акта высшего</w:t>
      </w:r>
      <w:proofErr w:type="gramEnd"/>
      <w:r>
        <w:t xml:space="preserve"> исполнительного органа государственной власти субъекта Российской Федерации.</w:t>
      </w:r>
    </w:p>
    <w:p w:rsidR="00112A87" w:rsidRDefault="00112A8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112A87" w:rsidRDefault="00112A87">
      <w:pPr>
        <w:pStyle w:val="ConsPlusNormal"/>
        <w:ind w:firstLine="540"/>
        <w:jc w:val="both"/>
      </w:pPr>
      <w:proofErr w:type="gramStart"/>
      <w:r>
        <w:t>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государственные услуги, а также в органы исполнительной власти субъекта Российской Федерации и органы местного</w:t>
      </w:r>
      <w:proofErr w:type="gramEnd"/>
      <w:r>
        <w:t xml:space="preserve"> самоуправления, находящиеся на территории соответствующего субъекта Российской Федерации.</w:t>
      </w:r>
    </w:p>
    <w:p w:rsidR="00112A87" w:rsidRDefault="00112A8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112A87" w:rsidRDefault="00112A87">
      <w:pPr>
        <w:pStyle w:val="ConsPlusNormal"/>
        <w:ind w:firstLine="540"/>
        <w:jc w:val="both"/>
      </w:pPr>
      <w:r>
        <w:t>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</w:p>
    <w:p w:rsidR="00112A87" w:rsidRDefault="00112A87">
      <w:pPr>
        <w:pStyle w:val="ConsPlusNormal"/>
        <w:ind w:firstLine="540"/>
        <w:jc w:val="both"/>
      </w:pPr>
      <w:r>
        <w:t xml:space="preserve">24. Уполномоченный многофункциональный центр находится в </w:t>
      </w:r>
      <w:proofErr w:type="gramStart"/>
      <w:r>
        <w:t>ведении</w:t>
      </w:r>
      <w:proofErr w:type="gramEnd"/>
      <w:r>
        <w:t xml:space="preserve"> субъекта Российской Федерации и обеспечивает выполнение функций, указанных в </w:t>
      </w:r>
      <w:hyperlink w:anchor="P152" w:history="1">
        <w:r>
          <w:rPr>
            <w:color w:val="0000FF"/>
          </w:rPr>
          <w:t>пункте 25</w:t>
        </w:r>
      </w:hyperlink>
      <w:r>
        <w:t xml:space="preserve"> настоящих Правил.</w:t>
      </w:r>
    </w:p>
    <w:p w:rsidR="00112A87" w:rsidRDefault="00112A87">
      <w:pPr>
        <w:pStyle w:val="ConsPlusNormal"/>
        <w:ind w:firstLine="540"/>
        <w:jc w:val="both"/>
      </w:pPr>
      <w:bookmarkStart w:id="12" w:name="P152"/>
      <w:bookmarkEnd w:id="12"/>
      <w:r>
        <w:t xml:space="preserve">25. Помимо функций, предусмотренных </w:t>
      </w:r>
      <w:hyperlink r:id="rId61" w:history="1">
        <w:r>
          <w:rPr>
            <w:color w:val="0000FF"/>
          </w:rPr>
          <w:t>статьей 16</w:t>
        </w:r>
      </w:hyperlink>
      <w:r>
        <w:t xml:space="preserve"> Федерального закона, к функциям уполномоченного многофункционального центра относятся:</w:t>
      </w:r>
    </w:p>
    <w:p w:rsidR="00112A87" w:rsidRDefault="00112A87">
      <w:pPr>
        <w:pStyle w:val="ConsPlusNormal"/>
        <w:ind w:firstLine="540"/>
        <w:jc w:val="both"/>
      </w:pPr>
      <w:r>
        <w:t>а) 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услуги;</w:t>
      </w:r>
    </w:p>
    <w:p w:rsidR="00112A87" w:rsidRDefault="00112A87">
      <w:pPr>
        <w:pStyle w:val="ConsPlusNormal"/>
        <w:ind w:firstLine="540"/>
        <w:jc w:val="both"/>
      </w:pPr>
      <w:proofErr w:type="gramStart"/>
      <w:r>
        <w:t xml:space="preserve">б)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 Федерации, и организациями, указанными в </w:t>
      </w:r>
      <w:hyperlink r:id="rId62" w:history="1">
        <w:r>
          <w:rPr>
            <w:color w:val="0000FF"/>
          </w:rPr>
          <w:t>части 1(1) статьи 16</w:t>
        </w:r>
      </w:hyperlink>
      <w:r>
        <w:t xml:space="preserve"> Федерального закона;</w:t>
      </w:r>
      <w:proofErr w:type="gramEnd"/>
    </w:p>
    <w:p w:rsidR="00112A87" w:rsidRDefault="00112A8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112A87" w:rsidRDefault="00112A87">
      <w:pPr>
        <w:pStyle w:val="ConsPlusNormal"/>
        <w:ind w:firstLine="540"/>
        <w:jc w:val="both"/>
      </w:pPr>
      <w:r>
        <w:t xml:space="preserve">в) контроль выполнения условий, установленных в </w:t>
      </w:r>
      <w:proofErr w:type="gramStart"/>
      <w:r>
        <w:t>договорах</w:t>
      </w:r>
      <w:proofErr w:type="gramEnd"/>
      <w:r>
        <w:t xml:space="preserve">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соответствующего субъекта Российской Федерации;</w:t>
      </w:r>
    </w:p>
    <w:p w:rsidR="00112A87" w:rsidRDefault="00112A87">
      <w:pPr>
        <w:pStyle w:val="ConsPlusNormal"/>
        <w:ind w:firstLine="540"/>
        <w:jc w:val="both"/>
      </w:pPr>
      <w:proofErr w:type="gramStart"/>
      <w:r>
        <w:t>г) ведение реестра заключенных соглашений о взаимодействии, договоров с многофункциональными центрами, привлекаемыми организациями, реестра указанных многофункциональных центров, привлекаемых организаций, а также реестра территориально обособленных структурных подразделений (офисов) многофункционального центра и реестра выездов для бесплатного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организации, с указанием адресов, режимов работы</w:t>
      </w:r>
      <w:proofErr w:type="gramEnd"/>
      <w:r>
        <w:t xml:space="preserve"> и наименования услуг, предоставляемых на их базе;</w:t>
      </w:r>
    </w:p>
    <w:p w:rsidR="00112A87" w:rsidRDefault="00112A8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112A87" w:rsidRDefault="00112A87">
      <w:pPr>
        <w:pStyle w:val="ConsPlusNormal"/>
        <w:ind w:firstLine="540"/>
        <w:jc w:val="both"/>
      </w:pPr>
      <w:r>
        <w:t>д) функции оператора автоматизированной информационной системы многофункциональных центров;</w:t>
      </w:r>
    </w:p>
    <w:p w:rsidR="00112A87" w:rsidRDefault="00112A87">
      <w:pPr>
        <w:pStyle w:val="ConsPlusNormal"/>
        <w:ind w:firstLine="540"/>
        <w:jc w:val="both"/>
      </w:pPr>
      <w:r>
        <w:t>е) заключение соглашений о взаимодействии с акционерным обществом "Федеральная корпорация по развитию малого и среднего предпринимательства.</w:t>
      </w:r>
    </w:p>
    <w:p w:rsidR="00112A87" w:rsidRDefault="00112A87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09.10.2015 N 1078)</w:t>
      </w:r>
    </w:p>
    <w:p w:rsidR="00112A87" w:rsidRDefault="00112A87">
      <w:pPr>
        <w:pStyle w:val="ConsPlusNormal"/>
        <w:ind w:firstLine="540"/>
        <w:jc w:val="both"/>
      </w:pPr>
      <w:r>
        <w:t>26. Уполномоченный многофункциональный центр вправе:</w:t>
      </w:r>
    </w:p>
    <w:p w:rsidR="00112A87" w:rsidRDefault="00112A87">
      <w:pPr>
        <w:pStyle w:val="ConsPlusNormal"/>
        <w:ind w:firstLine="540"/>
        <w:jc w:val="both"/>
      </w:pPr>
      <w:r>
        <w:t xml:space="preserve">а) заключать соглашения о взаимодействии с органами государственной власти субъектов Российской Федерации, предоставляющими государственные услуги, и с органами местного </w:t>
      </w:r>
      <w:r>
        <w:lastRenderedPageBreak/>
        <w:t>самоуправления, предоставляющими муниципальные услуги;</w:t>
      </w:r>
    </w:p>
    <w:p w:rsidR="00112A87" w:rsidRDefault="00112A87">
      <w:pPr>
        <w:pStyle w:val="ConsPlusNormal"/>
        <w:ind w:firstLine="540"/>
        <w:jc w:val="both"/>
      </w:pPr>
      <w:proofErr w:type="gramStart"/>
      <w:r>
        <w:t>б)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взаимодействия;</w:t>
      </w:r>
      <w:proofErr w:type="gramEnd"/>
    </w:p>
    <w:p w:rsidR="00112A87" w:rsidRDefault="00112A87">
      <w:pPr>
        <w:pStyle w:val="ConsPlusNormal"/>
        <w:ind w:firstLine="540"/>
        <w:jc w:val="both"/>
      </w:pPr>
      <w:r>
        <w:t>в) осуществлять методическую и консультационную поддержку иных многофункциональных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</w:p>
    <w:p w:rsidR="00112A87" w:rsidRDefault="00112A87">
      <w:pPr>
        <w:pStyle w:val="ConsPlusNormal"/>
        <w:ind w:firstLine="540"/>
        <w:jc w:val="both"/>
      </w:pPr>
      <w:r>
        <w:t>г) организовывать обучение и повышение квалификации работников многофункциональных центров и привлекаемых организаций, находящихся на территории субъекта Российской Федерации;</w:t>
      </w:r>
    </w:p>
    <w:p w:rsidR="00112A87" w:rsidRDefault="00112A87">
      <w:pPr>
        <w:pStyle w:val="ConsPlusNormal"/>
        <w:ind w:firstLine="540"/>
        <w:jc w:val="both"/>
      </w:pPr>
      <w:r>
        <w:t>д) готовить предложения по совершенствованию системы предоставления государственных и муниципальных услуг по принципу "одного окна" и в электронной форме на территории субъекта Российской Федерации;</w:t>
      </w:r>
    </w:p>
    <w:p w:rsidR="00112A87" w:rsidRDefault="00112A87">
      <w:pPr>
        <w:pStyle w:val="ConsPlusNormal"/>
        <w:ind w:firstLine="540"/>
        <w:jc w:val="both"/>
      </w:pPr>
      <w:r>
        <w:t>е) участвовать в подготовке перечней государственных и муниципальных услуг, предоставляемых в многофункциональных центрах;</w:t>
      </w:r>
    </w:p>
    <w:p w:rsidR="00112A87" w:rsidRDefault="00112A87">
      <w:pPr>
        <w:pStyle w:val="ConsPlusNormal"/>
        <w:ind w:firstLine="540"/>
        <w:jc w:val="both"/>
      </w:pPr>
      <w:r>
        <w:t>ж) осуществлять мониторинг качества предоставления государственных и муниципальных услуг по принципу "одного окна" на территории соответствующего субъекта Российской Федерации.</w:t>
      </w:r>
    </w:p>
    <w:p w:rsidR="00112A87" w:rsidRDefault="00112A87">
      <w:pPr>
        <w:pStyle w:val="ConsPlusNormal"/>
        <w:ind w:firstLine="540"/>
        <w:jc w:val="both"/>
      </w:pPr>
      <w:r>
        <w:t>27. Уполномоченный многофункциональный центр может быть наделен органом государственной власти субъекта Российской Федерации функциями уполномоченной организации по внедрению универсальных электронных карт на территории субъекта Российской Федерации.</w:t>
      </w:r>
    </w:p>
    <w:p w:rsidR="00112A87" w:rsidRDefault="00112A87">
      <w:pPr>
        <w:pStyle w:val="ConsPlusNormal"/>
        <w:ind w:firstLine="540"/>
        <w:jc w:val="both"/>
      </w:pPr>
      <w:r>
        <w:t>28. Уполномоченный многофункциональный центр обеспечивает размещение в информационно-телекоммуникационной сети "Интернет" следующей информации:</w:t>
      </w:r>
    </w:p>
    <w:p w:rsidR="00112A87" w:rsidRDefault="00112A87">
      <w:pPr>
        <w:pStyle w:val="ConsPlusNormal"/>
        <w:ind w:firstLine="540"/>
        <w:jc w:val="both"/>
      </w:pPr>
      <w:r>
        <w:t>а)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</w:t>
      </w:r>
    </w:p>
    <w:p w:rsidR="00112A87" w:rsidRDefault="00112A87">
      <w:pPr>
        <w:pStyle w:val="ConsPlusNormal"/>
        <w:ind w:firstLine="540"/>
        <w:jc w:val="both"/>
      </w:pPr>
      <w:r>
        <w:t>б) реестр заключенных соглашений о взаимодействии, договоров с многофункциональными центрами, привлекаемыми организациями;</w:t>
      </w:r>
    </w:p>
    <w:p w:rsidR="00112A87" w:rsidRDefault="00112A87">
      <w:pPr>
        <w:pStyle w:val="ConsPlusNormal"/>
        <w:ind w:firstLine="540"/>
        <w:jc w:val="both"/>
      </w:pPr>
      <w:proofErr w:type="gramStart"/>
      <w:r>
        <w:t>в) информация о многофункциональных центрах, привлекаемых организациях, территориально обособленных структурных подразделениях (офисах) многофункционального центра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  <w:proofErr w:type="gramEnd"/>
    </w:p>
    <w:p w:rsidR="00112A87" w:rsidRDefault="00112A8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112A87" w:rsidRDefault="00112A87">
      <w:pPr>
        <w:pStyle w:val="ConsPlusNormal"/>
        <w:ind w:firstLine="540"/>
        <w:jc w:val="both"/>
      </w:pPr>
      <w:r>
        <w:t>в(1)) информация о бесплатном выездном обслуживании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 (адрес, график работы, общее количество предоставляемых государственных и муниципальных услуг, сведения об иных услугах);</w:t>
      </w:r>
    </w:p>
    <w:p w:rsidR="00112A87" w:rsidRDefault="00112A87">
      <w:pPr>
        <w:pStyle w:val="ConsPlusNormal"/>
        <w:jc w:val="both"/>
      </w:pPr>
      <w:r>
        <w:t xml:space="preserve">(пп. "в(1)"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27.02.2015 N 175)</w:t>
      </w:r>
    </w:p>
    <w:p w:rsidR="00112A87" w:rsidRDefault="00112A87">
      <w:pPr>
        <w:pStyle w:val="ConsPlusNormal"/>
        <w:ind w:firstLine="540"/>
        <w:jc w:val="both"/>
      </w:pPr>
      <w:proofErr w:type="gramStart"/>
      <w:r>
        <w:t>г) 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  <w:proofErr w:type="gramEnd"/>
    </w:p>
    <w:p w:rsidR="00112A87" w:rsidRDefault="00112A87">
      <w:pPr>
        <w:pStyle w:val="ConsPlusNormal"/>
        <w:ind w:firstLine="540"/>
        <w:jc w:val="both"/>
      </w:pPr>
      <w:r>
        <w:t xml:space="preserve">д) сведения, указанные в </w:t>
      </w:r>
      <w:hyperlink w:anchor="P75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"а" пункта 8</w:t>
        </w:r>
      </w:hyperlink>
      <w:r>
        <w:t xml:space="preserve"> настоящих Правил;</w:t>
      </w:r>
    </w:p>
    <w:p w:rsidR="00112A87" w:rsidRDefault="00112A87">
      <w:pPr>
        <w:pStyle w:val="ConsPlusNormal"/>
        <w:ind w:firstLine="540"/>
        <w:jc w:val="both"/>
      </w:pPr>
      <w:r>
        <w:t>е) иные сведения.</w:t>
      </w:r>
    </w:p>
    <w:p w:rsidR="00112A87" w:rsidRDefault="00112A87">
      <w:pPr>
        <w:pStyle w:val="ConsPlusNormal"/>
        <w:ind w:firstLine="540"/>
        <w:jc w:val="both"/>
      </w:pPr>
      <w:bookmarkStart w:id="13" w:name="P181"/>
      <w:bookmarkEnd w:id="13"/>
      <w:r>
        <w:t xml:space="preserve">29. </w:t>
      </w:r>
      <w:proofErr w:type="gramStart"/>
      <w:r>
        <w:t>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органов исполнительной власти субъекта Российской Федерации, органов местного самоуправления посредством заключения договоров, в том числе устанавливающих:</w:t>
      </w:r>
      <w:proofErr w:type="gramEnd"/>
    </w:p>
    <w:p w:rsidR="00112A87" w:rsidRDefault="00112A87">
      <w:pPr>
        <w:pStyle w:val="ConsPlusNormal"/>
        <w:ind w:firstLine="540"/>
        <w:jc w:val="both"/>
      </w:pPr>
      <w:r>
        <w:t>а) права и обязанности уполномоченного многофункционального центра;</w:t>
      </w:r>
    </w:p>
    <w:p w:rsidR="00112A87" w:rsidRDefault="00112A87">
      <w:pPr>
        <w:pStyle w:val="ConsPlusNormal"/>
        <w:ind w:firstLine="540"/>
        <w:jc w:val="both"/>
      </w:pPr>
      <w:r>
        <w:t xml:space="preserve">б) функции, права и обязанности иного многофункционального центра и (или) </w:t>
      </w:r>
      <w:r>
        <w:lastRenderedPageBreak/>
        <w:t>привлекаемой организации;</w:t>
      </w:r>
    </w:p>
    <w:p w:rsidR="00112A87" w:rsidRDefault="00112A87">
      <w:pPr>
        <w:pStyle w:val="ConsPlusNormal"/>
        <w:ind w:firstLine="540"/>
        <w:jc w:val="both"/>
      </w:pPr>
      <w:r>
        <w:t>в) 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</w:p>
    <w:p w:rsidR="00112A87" w:rsidRDefault="00112A87">
      <w:pPr>
        <w:pStyle w:val="ConsPlusNormal"/>
        <w:ind w:firstLine="540"/>
        <w:jc w:val="both"/>
      </w:pPr>
      <w:r>
        <w:t>г) перечень государственных и муниципальных услуг, организация предоставления которых будет осуществляться через иной многофункциональный центр, привлекаемую организацию;</w:t>
      </w:r>
    </w:p>
    <w:p w:rsidR="00112A87" w:rsidRDefault="00112A87">
      <w:pPr>
        <w:pStyle w:val="ConsPlusNormal"/>
        <w:ind w:firstLine="540"/>
        <w:jc w:val="both"/>
      </w:pPr>
      <w:r>
        <w:t>д) ответственность сторон;</w:t>
      </w:r>
    </w:p>
    <w:p w:rsidR="00112A87" w:rsidRDefault="00112A87">
      <w:pPr>
        <w:pStyle w:val="ConsPlusNormal"/>
        <w:ind w:firstLine="540"/>
        <w:jc w:val="both"/>
      </w:pPr>
      <w:r>
        <w:t>е) порядок и формы контроля и отчетности;</w:t>
      </w:r>
    </w:p>
    <w:p w:rsidR="00112A87" w:rsidRDefault="00112A87">
      <w:pPr>
        <w:pStyle w:val="ConsPlusNormal"/>
        <w:ind w:firstLine="540"/>
        <w:jc w:val="both"/>
      </w:pPr>
      <w:r>
        <w:t>ж) 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</w:p>
    <w:p w:rsidR="00112A87" w:rsidRDefault="00112A87">
      <w:pPr>
        <w:pStyle w:val="ConsPlusNormal"/>
        <w:ind w:firstLine="540"/>
        <w:jc w:val="both"/>
      </w:pPr>
      <w:r>
        <w:t>з) иные условия.</w:t>
      </w:r>
    </w:p>
    <w:p w:rsidR="00112A87" w:rsidRDefault="00112A87">
      <w:pPr>
        <w:pStyle w:val="ConsPlusNormal"/>
        <w:ind w:firstLine="540"/>
        <w:jc w:val="both"/>
      </w:pPr>
      <w:r>
        <w:t xml:space="preserve">30. Уполномоченный многофункциональный центр вправе организовать предоставление государственных и муниципальных услуг в привлекаемых </w:t>
      </w:r>
      <w:proofErr w:type="gramStart"/>
      <w:r>
        <w:t>организациях</w:t>
      </w:r>
      <w:proofErr w:type="gramEnd"/>
      <w:r>
        <w:t>, если иное не предусмотрено федеральными законами.</w:t>
      </w:r>
    </w:p>
    <w:p w:rsidR="00112A87" w:rsidRDefault="00112A87">
      <w:pPr>
        <w:pStyle w:val="ConsPlusNormal"/>
        <w:ind w:firstLine="540"/>
        <w:jc w:val="both"/>
      </w:pPr>
      <w:bookmarkStart w:id="14" w:name="P191"/>
      <w:bookmarkEnd w:id="14"/>
      <w:r>
        <w:t>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</w:p>
    <w:p w:rsidR="00112A87" w:rsidRDefault="00112A8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112A87" w:rsidRDefault="00112A87">
      <w:pPr>
        <w:pStyle w:val="ConsPlusNormal"/>
        <w:ind w:firstLine="540"/>
        <w:jc w:val="both"/>
      </w:pPr>
      <w:r>
        <w:t>32. Привлекаемые организации должны отвечать следующим требованиям:</w:t>
      </w:r>
    </w:p>
    <w:p w:rsidR="00112A87" w:rsidRDefault="00112A87">
      <w:pPr>
        <w:pStyle w:val="ConsPlusNormal"/>
        <w:ind w:firstLine="540"/>
        <w:jc w:val="both"/>
      </w:pPr>
      <w:r>
        <w:t>а) наличие сети филиалов (отделений) на территории не менее 50 процентов муниципальных образований, входящих в состав субъекта Российской Федерации;</w:t>
      </w:r>
    </w:p>
    <w:p w:rsidR="00112A87" w:rsidRDefault="00112A87">
      <w:pPr>
        <w:pStyle w:val="ConsPlusNormal"/>
        <w:ind w:firstLine="540"/>
        <w:jc w:val="both"/>
      </w:pPr>
      <w:bookmarkStart w:id="15" w:name="P195"/>
      <w:bookmarkEnd w:id="15"/>
      <w:r>
        <w:t xml:space="preserve">б) наличие защищенных каналов связи, соответствующих требованиям законодательства Российской Федерации в сфере защиты информации. </w:t>
      </w:r>
      <w:proofErr w:type="gramStart"/>
      <w:r>
        <w:t>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  <w:proofErr w:type="gramEnd"/>
    </w:p>
    <w:p w:rsidR="00112A87" w:rsidRDefault="00112A87">
      <w:pPr>
        <w:pStyle w:val="ConsPlusNormal"/>
        <w:ind w:firstLine="540"/>
        <w:jc w:val="both"/>
      </w:pPr>
      <w:bookmarkStart w:id="16" w:name="P196"/>
      <w:bookmarkEnd w:id="16"/>
      <w:r>
        <w:t xml:space="preserve">в) наличие инфраструктуры, обеспечивающей доступ к информационно-телекоммуникационной сети "Интернет", и материально-технического обеспечения, соответствующего требованиям </w:t>
      </w:r>
      <w:hyperlink w:anchor="P99" w:history="1">
        <w:r>
          <w:rPr>
            <w:color w:val="0000FF"/>
          </w:rPr>
          <w:t>абзаца третьего пункта 10</w:t>
        </w:r>
      </w:hyperlink>
      <w:r>
        <w:t xml:space="preserve"> настоящих Правил;</w:t>
      </w:r>
    </w:p>
    <w:p w:rsidR="00112A87" w:rsidRDefault="00112A87">
      <w:pPr>
        <w:pStyle w:val="ConsPlusNormal"/>
        <w:ind w:firstLine="540"/>
        <w:jc w:val="both"/>
      </w:pPr>
      <w:r>
        <w:t xml:space="preserve">г)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27.02.2015 N 175.</w:t>
      </w:r>
    </w:p>
    <w:p w:rsidR="00112A87" w:rsidRDefault="00112A87">
      <w:pPr>
        <w:pStyle w:val="ConsPlusNormal"/>
        <w:ind w:firstLine="540"/>
        <w:jc w:val="both"/>
      </w:pPr>
      <w:r>
        <w:t>33. Обслуживание заявителей в привлекаемой организации осуществляется в соответствии со следующими требованиями:</w:t>
      </w:r>
    </w:p>
    <w:p w:rsidR="00112A87" w:rsidRDefault="00112A87">
      <w:pPr>
        <w:pStyle w:val="ConsPlusNormal"/>
        <w:ind w:firstLine="540"/>
        <w:jc w:val="both"/>
      </w:pPr>
      <w:r>
        <w:t xml:space="preserve">а) 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27.02.2015 N 175;</w:t>
      </w:r>
    </w:p>
    <w:p w:rsidR="00112A87" w:rsidRDefault="00112A87">
      <w:pPr>
        <w:pStyle w:val="ConsPlusNormal"/>
        <w:ind w:firstLine="540"/>
        <w:jc w:val="both"/>
      </w:pPr>
      <w:bookmarkStart w:id="17" w:name="P200"/>
      <w:bookmarkEnd w:id="17"/>
      <w:proofErr w:type="gramStart"/>
      <w:r>
        <w:t>б) максимальный срок ожидания в очереди - 15 минут;</w:t>
      </w:r>
      <w:proofErr w:type="gramEnd"/>
    </w:p>
    <w:p w:rsidR="00112A87" w:rsidRDefault="00112A87">
      <w:pPr>
        <w:pStyle w:val="ConsPlusNormal"/>
        <w:ind w:firstLine="540"/>
        <w:jc w:val="both"/>
      </w:pPr>
      <w:bookmarkStart w:id="18" w:name="P201"/>
      <w:bookmarkEnd w:id="18"/>
      <w:r>
        <w:t xml:space="preserve">в) условия комфортности приема заявителей должны соответствовать положениям </w:t>
      </w:r>
      <w:hyperlink w:anchor="P75" w:history="1">
        <w:r>
          <w:rPr>
            <w:color w:val="0000FF"/>
          </w:rPr>
          <w:t>подпунктов "а"</w:t>
        </w:r>
      </w:hyperlink>
      <w:r>
        <w:t xml:space="preserve">, </w:t>
      </w:r>
      <w:hyperlink w:anchor="P87" w:history="1">
        <w:r>
          <w:rPr>
            <w:color w:val="0000FF"/>
          </w:rPr>
          <w:t>"в"</w:t>
        </w:r>
      </w:hyperlink>
      <w:r>
        <w:t xml:space="preserve"> и </w:t>
      </w:r>
      <w:hyperlink w:anchor="P89" w:history="1">
        <w:r>
          <w:rPr>
            <w:color w:val="0000FF"/>
          </w:rPr>
          <w:t>"д" пункта 8</w:t>
        </w:r>
      </w:hyperlink>
      <w:r>
        <w:t xml:space="preserve">, </w:t>
      </w:r>
      <w:hyperlink w:anchor="P99" w:history="1">
        <w:r>
          <w:rPr>
            <w:color w:val="0000FF"/>
          </w:rPr>
          <w:t>абзаца третьего пункта 10</w:t>
        </w:r>
      </w:hyperlink>
      <w:r>
        <w:t xml:space="preserve"> и </w:t>
      </w:r>
      <w:hyperlink w:anchor="P108" w:history="1">
        <w:r>
          <w:rPr>
            <w:color w:val="0000FF"/>
          </w:rPr>
          <w:t>пункта 17</w:t>
        </w:r>
      </w:hyperlink>
      <w:r>
        <w:t xml:space="preserve"> настоящих Правил, за исключением положения об оборудовании помещений системой кондиционирования воздуха.</w:t>
      </w:r>
    </w:p>
    <w:p w:rsidR="00112A87" w:rsidRDefault="00112A87">
      <w:pPr>
        <w:pStyle w:val="ConsPlusNormal"/>
        <w:jc w:val="both"/>
      </w:pPr>
      <w:r>
        <w:t xml:space="preserve">(пп. "в"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07.05.2014 N 412)</w:t>
      </w:r>
    </w:p>
    <w:p w:rsidR="00112A87" w:rsidRDefault="00112A87">
      <w:pPr>
        <w:pStyle w:val="ConsPlusNormal"/>
        <w:ind w:firstLine="540"/>
        <w:jc w:val="both"/>
      </w:pPr>
      <w:r>
        <w:t xml:space="preserve">34. </w:t>
      </w:r>
      <w:proofErr w:type="gramStart"/>
      <w:r>
        <w:t xml:space="preserve">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структурные подразделения (офисы) многофункционального центра, соответствующие положениям </w:t>
      </w:r>
      <w:hyperlink w:anchor="P195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196" w:history="1">
        <w:r>
          <w:rPr>
            <w:color w:val="0000FF"/>
          </w:rPr>
          <w:t>"в" пункта 32</w:t>
        </w:r>
      </w:hyperlink>
      <w:r>
        <w:t xml:space="preserve"> и </w:t>
      </w:r>
      <w:hyperlink w:anchor="P200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201" w:history="1">
        <w:r>
          <w:rPr>
            <w:color w:val="0000FF"/>
          </w:rPr>
          <w:t>"в" пункта 33</w:t>
        </w:r>
      </w:hyperlink>
      <w:r>
        <w:t xml:space="preserve">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</w:t>
      </w:r>
      <w:proofErr w:type="gramEnd"/>
      <w:r>
        <w:t xml:space="preserve"> подразделения (офисы) многофункционального центра и (или) привлекаемые организации (далее - офисы обслуживания населения).</w:t>
      </w:r>
    </w:p>
    <w:p w:rsidR="00112A87" w:rsidRDefault="00112A87">
      <w:pPr>
        <w:pStyle w:val="ConsPlusNormal"/>
        <w:jc w:val="both"/>
      </w:pPr>
      <w:r>
        <w:t xml:space="preserve">(п. 34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07.05.2014 N 412;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112A87" w:rsidRDefault="00112A87">
      <w:pPr>
        <w:pStyle w:val="ConsPlusNormal"/>
        <w:ind w:firstLine="540"/>
        <w:jc w:val="both"/>
      </w:pPr>
      <w:r>
        <w:t xml:space="preserve">35. </w:t>
      </w:r>
      <w:proofErr w:type="gramStart"/>
      <w:r>
        <w:t xml:space="preserve">График (режим) работы территориально обособленных структурных подразделений </w:t>
      </w:r>
      <w:r>
        <w:lastRenderedPageBreak/>
        <w:t>(офисов) многофункционального центра и бесплатного выездного обслуживания заявителей в муниципальных образованиях, в которых отсутствуют офисы обслуживания населения, определяется уполномоченным многофункциональным центром с учетом расчетной потребности в работе офисов обслуживания населения, но не менее:</w:t>
      </w:r>
      <w:proofErr w:type="gramEnd"/>
    </w:p>
    <w:p w:rsidR="00112A87" w:rsidRDefault="00112A87">
      <w:pPr>
        <w:pStyle w:val="ConsPlusNormal"/>
        <w:ind w:firstLine="540"/>
        <w:jc w:val="both"/>
      </w:pPr>
      <w:r>
        <w:t>4 часов в неделю - для населенных пунктов с численностью населения от 1 до 2 тыс. человек;</w:t>
      </w:r>
    </w:p>
    <w:p w:rsidR="00112A87" w:rsidRDefault="00112A87">
      <w:pPr>
        <w:pStyle w:val="ConsPlusNormal"/>
        <w:ind w:firstLine="540"/>
        <w:jc w:val="both"/>
      </w:pPr>
      <w:r>
        <w:t>8 часов в неделю - для населенных пунктов с численностью населения от 2 до 3 тыс. человек;</w:t>
      </w:r>
    </w:p>
    <w:p w:rsidR="00112A87" w:rsidRDefault="00112A87">
      <w:pPr>
        <w:pStyle w:val="ConsPlusNormal"/>
        <w:ind w:firstLine="540"/>
        <w:jc w:val="both"/>
      </w:pPr>
      <w:r>
        <w:t>12 часов в неделю - для населенных пунктов с численностью населения от 3 до 4 тыс. человек;</w:t>
      </w:r>
    </w:p>
    <w:p w:rsidR="00112A87" w:rsidRDefault="00112A87">
      <w:pPr>
        <w:pStyle w:val="ConsPlusNormal"/>
        <w:ind w:firstLine="540"/>
        <w:jc w:val="both"/>
      </w:pPr>
      <w:r>
        <w:t>16 часов в неделю - для населенных пунктов с численностью населения от 4 до 5 тыс. человек;</w:t>
      </w:r>
    </w:p>
    <w:p w:rsidR="00112A87" w:rsidRDefault="00112A87">
      <w:pPr>
        <w:pStyle w:val="ConsPlusNormal"/>
        <w:ind w:firstLine="540"/>
        <w:jc w:val="both"/>
      </w:pPr>
      <w:r>
        <w:t>20 часов в неделю - для населенных пунктов с численностью населения более 5 тыс. человек.</w:t>
      </w:r>
    </w:p>
    <w:p w:rsidR="00112A87" w:rsidRDefault="00112A87">
      <w:pPr>
        <w:pStyle w:val="ConsPlusNormal"/>
        <w:ind w:firstLine="540"/>
        <w:jc w:val="both"/>
      </w:pPr>
      <w:r>
        <w:t xml:space="preserve">В привлекаемых организациях график (режим) работы по обслуживанию заявителей должен соответствовать графику (режиму) работы соответствующей привлекаемой организации, но не </w:t>
      </w:r>
      <w:proofErr w:type="gramStart"/>
      <w:r>
        <w:t>менее указанных</w:t>
      </w:r>
      <w:proofErr w:type="gramEnd"/>
      <w:r>
        <w:t xml:space="preserve"> нормативов для офисов обслуживания населения.</w:t>
      </w:r>
    </w:p>
    <w:p w:rsidR="00112A87" w:rsidRDefault="00112A87">
      <w:pPr>
        <w:pStyle w:val="ConsPlusNormal"/>
        <w:jc w:val="both"/>
      </w:pPr>
      <w:r>
        <w:t xml:space="preserve">(п. 35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27.02.2015 N 175)</w:t>
      </w:r>
    </w:p>
    <w:p w:rsidR="00112A87" w:rsidRDefault="00112A87">
      <w:pPr>
        <w:pStyle w:val="ConsPlusNormal"/>
        <w:ind w:firstLine="540"/>
        <w:jc w:val="both"/>
      </w:pPr>
    </w:p>
    <w:p w:rsidR="00112A87" w:rsidRDefault="00112A87">
      <w:pPr>
        <w:pStyle w:val="ConsPlusNormal"/>
        <w:ind w:firstLine="540"/>
        <w:jc w:val="both"/>
      </w:pPr>
    </w:p>
    <w:p w:rsidR="00112A87" w:rsidRDefault="00112A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20B" w:rsidRDefault="0033520B">
      <w:bookmarkStart w:id="19" w:name="_GoBack"/>
      <w:bookmarkEnd w:id="19"/>
    </w:p>
    <w:sectPr w:rsidR="0033520B" w:rsidSect="0091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87"/>
    <w:rsid w:val="00112A87"/>
    <w:rsid w:val="0033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2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2A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2A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72870F531318A2125F3199D6274A2E507607120529E6D429DD4A39FBACE12CC4CC4455D30Fx5W" TargetMode="External"/><Relationship Id="rId18" Type="http://schemas.openxmlformats.org/officeDocument/2006/relationships/hyperlink" Target="consultantplus://offline/ref=3872870F531318A2125F3199D6274A2E50770117032AE6D429DD4A39FBACE12CC4CC4455D4F543C700xCW" TargetMode="External"/><Relationship Id="rId26" Type="http://schemas.openxmlformats.org/officeDocument/2006/relationships/hyperlink" Target="consultantplus://offline/ref=3872870F531318A2125F3199D6274A2E507607120529E6D429DD4A39FBACE12CC4CC44520Dx5W" TargetMode="External"/><Relationship Id="rId39" Type="http://schemas.openxmlformats.org/officeDocument/2006/relationships/hyperlink" Target="consultantplus://offline/ref=3872870F531318A2125F3199D6274A2E5079011A022FE6D429DD4A39FBACE12CC4CC4455D4F543C600x0W" TargetMode="External"/><Relationship Id="rId21" Type="http://schemas.openxmlformats.org/officeDocument/2006/relationships/hyperlink" Target="consultantplus://offline/ref=3872870F531318A2125F3199D6274A2E507607120529E6D429DD4A39FBACE12CC4CC44510Dx4W" TargetMode="External"/><Relationship Id="rId34" Type="http://schemas.openxmlformats.org/officeDocument/2006/relationships/hyperlink" Target="consultantplus://offline/ref=3872870F531318A2125F3199D6274A2E507607120529E6D429DD4A39FBACE12CC4CC4455D4F543C600xBW" TargetMode="External"/><Relationship Id="rId42" Type="http://schemas.openxmlformats.org/officeDocument/2006/relationships/hyperlink" Target="consultantplus://offline/ref=3872870F531318A2125F3199D6274A2E507805120128E6D429DD4A39FBACE12CC4CC4455D4F543C600xFW" TargetMode="External"/><Relationship Id="rId47" Type="http://schemas.openxmlformats.org/officeDocument/2006/relationships/hyperlink" Target="consultantplus://offline/ref=3872870F531318A2125F3199D6274A2E507B0B150624E6D429DD4A39FB0AxCW" TargetMode="External"/><Relationship Id="rId50" Type="http://schemas.openxmlformats.org/officeDocument/2006/relationships/hyperlink" Target="consultantplus://offline/ref=3872870F531318A2125F3199D6274A2E50770117032AE6D429DD4A39FBACE12CC4CC4455D4F543C700xEW" TargetMode="External"/><Relationship Id="rId55" Type="http://schemas.openxmlformats.org/officeDocument/2006/relationships/hyperlink" Target="consultantplus://offline/ref=3872870F531318A2125F3199D6274A2E507805120128E6D429DD4A39FBACE12CC4CC4455D4F543C500xEW" TargetMode="External"/><Relationship Id="rId63" Type="http://schemas.openxmlformats.org/officeDocument/2006/relationships/hyperlink" Target="consultantplus://offline/ref=3872870F531318A2125F3199D6274A2E5079011A022FE6D429DD4A39FBACE12CC4CC4455D4F543C500x0W" TargetMode="External"/><Relationship Id="rId68" Type="http://schemas.openxmlformats.org/officeDocument/2006/relationships/hyperlink" Target="consultantplus://offline/ref=3872870F531318A2125F3199D6274A2E5079011A022FE6D429DD4A39FBACE12CC4CC4455D4F543C400x9W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3872870F531318A2125F3199D6274A2E5079011A022FE6D429DD4A39FBACE12CC4CC4455D4F543C700xCW" TargetMode="External"/><Relationship Id="rId71" Type="http://schemas.openxmlformats.org/officeDocument/2006/relationships/hyperlink" Target="consultantplus://offline/ref=3872870F531318A2125F3199D6274A2E5079011A022FE6D429DD4A39FBACE12CC4CC4455D4F543C400x8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72870F531318A2125F3199D6274A2E5079011A022FE6D429DD4A39FBACE12CC4CC4455D4F543C700x1W" TargetMode="External"/><Relationship Id="rId29" Type="http://schemas.openxmlformats.org/officeDocument/2006/relationships/hyperlink" Target="consultantplus://offline/ref=3872870F531318A2125F3199D6274A2E50770410002AE6D429DD4A39FBACE12CC4CC4455D4F543C600xBW" TargetMode="External"/><Relationship Id="rId11" Type="http://schemas.openxmlformats.org/officeDocument/2006/relationships/hyperlink" Target="consultantplus://offline/ref=3872870F531318A2125F3199D6274A2E507607120529E6D429DD4A39FBACE12CC4CC4455D4F540C500xAW" TargetMode="External"/><Relationship Id="rId24" Type="http://schemas.openxmlformats.org/officeDocument/2006/relationships/hyperlink" Target="consultantplus://offline/ref=3872870F531318A2125F3199D6274A2E507607120529E6D429DD4A39FBACE12CC4CC44510Dx3W" TargetMode="External"/><Relationship Id="rId32" Type="http://schemas.openxmlformats.org/officeDocument/2006/relationships/hyperlink" Target="consultantplus://offline/ref=3872870F531318A2125F3199D6274A2E507805120128E6D429DD4A39FBACE12CC4CC4455D4F543C600xBW" TargetMode="External"/><Relationship Id="rId37" Type="http://schemas.openxmlformats.org/officeDocument/2006/relationships/hyperlink" Target="consultantplus://offline/ref=3872870F531318A2125F3199D6274A2E50770410002AE6D429DD4A39FBACE12CC4CC4455D4F543C600xDW" TargetMode="External"/><Relationship Id="rId40" Type="http://schemas.openxmlformats.org/officeDocument/2006/relationships/hyperlink" Target="consultantplus://offline/ref=3872870F531318A2125F3199D6274A2E507607120529E6D429DD4A39FBACE12CC4CC44500Dx7W" TargetMode="External"/><Relationship Id="rId45" Type="http://schemas.openxmlformats.org/officeDocument/2006/relationships/hyperlink" Target="consultantplus://offline/ref=3872870F531318A2125F3199D6274A2E50770112042AE6D429DD4A39FBACE12CC4CC4455D4F745C500xFW" TargetMode="External"/><Relationship Id="rId53" Type="http://schemas.openxmlformats.org/officeDocument/2006/relationships/hyperlink" Target="consultantplus://offline/ref=3872870F531318A2125F3199D6274A2E507805120128E6D429DD4A39FBACE12CC4CC4455D4F543C500xAW" TargetMode="External"/><Relationship Id="rId58" Type="http://schemas.openxmlformats.org/officeDocument/2006/relationships/hyperlink" Target="consultantplus://offline/ref=3872870F531318A2125F3199D6274A2E507805120128E6D429DD4A39FBACE12CC4CC4455D4F543C500x0W" TargetMode="External"/><Relationship Id="rId66" Type="http://schemas.openxmlformats.org/officeDocument/2006/relationships/hyperlink" Target="consultantplus://offline/ref=3872870F531318A2125F3199D6274A2E507805120128E6D429DD4A39FBACE12CC4CC4455D4F543C400xCW" TargetMode="External"/><Relationship Id="rId74" Type="http://schemas.openxmlformats.org/officeDocument/2006/relationships/hyperlink" Target="consultantplus://offline/ref=3872870F531318A2125F3199D6274A2E507805120128E6D429DD4A39FBACE12CC4CC4455D4F543C300xAW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872870F531318A2125F3199D6274A2E507A0712072DE6D429DD4A39FBACE12CC4CC4455D4F543C500xEW" TargetMode="External"/><Relationship Id="rId23" Type="http://schemas.openxmlformats.org/officeDocument/2006/relationships/hyperlink" Target="consultantplus://offline/ref=3872870F531318A2125F3199D6274A2E507607120529E6D429DD4A39FBACE12CC4CC4455D4F540C600x8W" TargetMode="External"/><Relationship Id="rId28" Type="http://schemas.openxmlformats.org/officeDocument/2006/relationships/hyperlink" Target="consultantplus://offline/ref=3872870F531318A2125F3199D6274A2E507805120128E6D429DD4A39FBACE12CC4CC4455D4F543C700x0W" TargetMode="External"/><Relationship Id="rId36" Type="http://schemas.openxmlformats.org/officeDocument/2006/relationships/hyperlink" Target="consultantplus://offline/ref=3872870F531318A2125F3199D6274A2E507805120128E6D429DD4A39FBACE12CC4CC4455D4F543C600xDW" TargetMode="External"/><Relationship Id="rId49" Type="http://schemas.openxmlformats.org/officeDocument/2006/relationships/hyperlink" Target="consultantplus://offline/ref=3872870F531318A2125F3199D6274A2E50770117032AE6D429DD4A39FBACE12CC4CC4455D4F543C700xFW" TargetMode="External"/><Relationship Id="rId57" Type="http://schemas.openxmlformats.org/officeDocument/2006/relationships/hyperlink" Target="consultantplus://offline/ref=3872870F531318A2125F3199D6274A2E50760215072EE6D429DD4A39FB0AxCW" TargetMode="External"/><Relationship Id="rId61" Type="http://schemas.openxmlformats.org/officeDocument/2006/relationships/hyperlink" Target="consultantplus://offline/ref=3872870F531318A2125F3199D6274A2E507607120529E6D429DD4A39FBACE12CC4CC4455D20Fx1W" TargetMode="External"/><Relationship Id="rId10" Type="http://schemas.openxmlformats.org/officeDocument/2006/relationships/hyperlink" Target="consultantplus://offline/ref=3872870F531318A2125F3199D6274A2E50770410002AE6D429DD4A39FBACE12CC4CC4455D4F543C700xCW" TargetMode="External"/><Relationship Id="rId19" Type="http://schemas.openxmlformats.org/officeDocument/2006/relationships/hyperlink" Target="consultantplus://offline/ref=3872870F531318A2125F3199D6274A2E50770410002AE6D429DD4A39FBACE12CC4CC4455D4F543C700xCW" TargetMode="External"/><Relationship Id="rId31" Type="http://schemas.openxmlformats.org/officeDocument/2006/relationships/hyperlink" Target="consultantplus://offline/ref=3872870F531318A2125F3199D6274A2E5079011A022FE6D429DD4A39FBACE12CC4CC4455D4F543C600x8W" TargetMode="External"/><Relationship Id="rId44" Type="http://schemas.openxmlformats.org/officeDocument/2006/relationships/hyperlink" Target="consultantplus://offline/ref=3872870F531318A2125F3199D6274A2E507607120529E6D429DD4A39FBACE12CC4CC4455D20Fx2W" TargetMode="External"/><Relationship Id="rId52" Type="http://schemas.openxmlformats.org/officeDocument/2006/relationships/hyperlink" Target="consultantplus://offline/ref=3872870F531318A2125F3199D6274A2E507805120128E6D429DD4A39FBACE12CC4CC4455D4F543C500x8W" TargetMode="External"/><Relationship Id="rId60" Type="http://schemas.openxmlformats.org/officeDocument/2006/relationships/hyperlink" Target="consultantplus://offline/ref=3872870F531318A2125F3199D6274A2E5079011A022FE6D429DD4A39FBACE12CC4CC4455D4F543C500x1W" TargetMode="External"/><Relationship Id="rId65" Type="http://schemas.openxmlformats.org/officeDocument/2006/relationships/hyperlink" Target="consultantplus://offline/ref=3872870F531318A2125F3199D6274A2E50770410002AE6D429DD4A39FBACE12CC4CC4455D4F543C600xFW" TargetMode="External"/><Relationship Id="rId73" Type="http://schemas.openxmlformats.org/officeDocument/2006/relationships/hyperlink" Target="consultantplus://offline/ref=3872870F531318A2125F3199D6274A2E507805120128E6D429DD4A39FBACE12CC4CC4455D4F543C300x9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72870F531318A2125F3199D6274A2E50770117032AE6D429DD4A39FBACE12CC4CC4455D4F543C700xCW" TargetMode="External"/><Relationship Id="rId14" Type="http://schemas.openxmlformats.org/officeDocument/2006/relationships/hyperlink" Target="consultantplus://offline/ref=3872870F531318A2125F3199D6274A2E587D00160226BBDE2184463B0FxCW" TargetMode="External"/><Relationship Id="rId22" Type="http://schemas.openxmlformats.org/officeDocument/2006/relationships/hyperlink" Target="consultantplus://offline/ref=3872870F531318A2125F3199D6274A2E507607120529E6D429DD4A39FBACE12CC4CC4455DC0Fx5W" TargetMode="External"/><Relationship Id="rId27" Type="http://schemas.openxmlformats.org/officeDocument/2006/relationships/hyperlink" Target="consultantplus://offline/ref=3872870F531318A2125F3199D6274A2E5079011A022FE6D429DD4A39FBACE12CC4CC4455D4F543C700x0W" TargetMode="External"/><Relationship Id="rId30" Type="http://schemas.openxmlformats.org/officeDocument/2006/relationships/hyperlink" Target="consultantplus://offline/ref=3872870F531318A2125F3199D6274A2E507805120128E6D429DD4A39FBACE12CC4CC4455D4F543C600x8W" TargetMode="External"/><Relationship Id="rId35" Type="http://schemas.openxmlformats.org/officeDocument/2006/relationships/hyperlink" Target="consultantplus://offline/ref=3872870F531318A2125F3199D6274A2E5079011A022FE6D429DD4A39FBACE12CC4CC4455D4F543C600xFW" TargetMode="External"/><Relationship Id="rId43" Type="http://schemas.openxmlformats.org/officeDocument/2006/relationships/hyperlink" Target="consultantplus://offline/ref=3872870F531318A2125F3199D6274A2E507607120529E6D429DD4A39FBACE12CC4CC4455D30Fx7W" TargetMode="External"/><Relationship Id="rId48" Type="http://schemas.openxmlformats.org/officeDocument/2006/relationships/hyperlink" Target="consultantplus://offline/ref=3872870F531318A2125F3199D6274A2E5079011A022FE6D429DD4A39FBACE12CC4CC4455D4F543C500xAW" TargetMode="External"/><Relationship Id="rId56" Type="http://schemas.openxmlformats.org/officeDocument/2006/relationships/hyperlink" Target="consultantplus://offline/ref=3872870F531318A2125F3199D6274A2E507A0712072DE6D429DD4A39FBACE12CC4CC4455D4F543C500xEW" TargetMode="External"/><Relationship Id="rId64" Type="http://schemas.openxmlformats.org/officeDocument/2006/relationships/hyperlink" Target="consultantplus://offline/ref=3872870F531318A2125F3199D6274A2E507805120128E6D429DD4A39FBACE12CC4CC4455D4F543C400x8W" TargetMode="External"/><Relationship Id="rId69" Type="http://schemas.openxmlformats.org/officeDocument/2006/relationships/hyperlink" Target="consultantplus://offline/ref=3872870F531318A2125F3199D6274A2E507805120128E6D429DD4A39FBACE12CC4CC4455D4F543C400x1W" TargetMode="External"/><Relationship Id="rId8" Type="http://schemas.openxmlformats.org/officeDocument/2006/relationships/hyperlink" Target="consultantplus://offline/ref=3872870F531318A2125F3199D6274A2E507805120128E6D429DD4A39FBACE12CC4CC4455D4F543C700xCW" TargetMode="External"/><Relationship Id="rId51" Type="http://schemas.openxmlformats.org/officeDocument/2006/relationships/hyperlink" Target="consultantplus://offline/ref=3872870F531318A2125F3199D6274A2E507805120128E6D429DD4A39FBACE12CC4CC4455D4F543C600xEW" TargetMode="External"/><Relationship Id="rId72" Type="http://schemas.openxmlformats.org/officeDocument/2006/relationships/hyperlink" Target="consultantplus://offline/ref=3872870F531318A2125F3199D6274A2E5079011A022FE6D429DD4A39FBACE12CC4CC4455D4F543C400xAW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872870F531318A2125F3199D6274A2E507607120529E6D429DD4A39FBACE12CC4CC4455D20Fx2W" TargetMode="External"/><Relationship Id="rId17" Type="http://schemas.openxmlformats.org/officeDocument/2006/relationships/hyperlink" Target="consultantplus://offline/ref=3872870F531318A2125F3199D6274A2E507805120128E6D429DD4A39FBACE12CC4CC4455D4F543C700xCW" TargetMode="External"/><Relationship Id="rId25" Type="http://schemas.openxmlformats.org/officeDocument/2006/relationships/hyperlink" Target="consultantplus://offline/ref=3872870F531318A2125F3199D6274A2E507607120529E6D429DD4A39FBACE12CC4CC4455D00Fx4W" TargetMode="External"/><Relationship Id="rId33" Type="http://schemas.openxmlformats.org/officeDocument/2006/relationships/hyperlink" Target="consultantplus://offline/ref=3872870F531318A2125F3199D6274A2E5079011A022FE6D429DD4A39FBACE12CC4CC4455D4F543C600xAW" TargetMode="External"/><Relationship Id="rId38" Type="http://schemas.openxmlformats.org/officeDocument/2006/relationships/hyperlink" Target="consultantplus://offline/ref=3872870F531318A2125F3199D6274A2E507607120529E6D429DD4A39FBACE12CC4CC4455D4F543C200xDW" TargetMode="External"/><Relationship Id="rId46" Type="http://schemas.openxmlformats.org/officeDocument/2006/relationships/hyperlink" Target="consultantplus://offline/ref=3872870F531318A2125F3199D6274A2E5079011A022FE6D429DD4A39FBACE12CC4CC4455D4F543C500xBW" TargetMode="External"/><Relationship Id="rId59" Type="http://schemas.openxmlformats.org/officeDocument/2006/relationships/hyperlink" Target="consultantplus://offline/ref=3872870F531318A2125F3199D6274A2E5079011A022FE6D429DD4A39FBACE12CC4CC4455D4F543C500xFW" TargetMode="External"/><Relationship Id="rId67" Type="http://schemas.openxmlformats.org/officeDocument/2006/relationships/hyperlink" Target="consultantplus://offline/ref=3872870F531318A2125F3199D6274A2E507805120128E6D429DD4A39FBACE12CC4CC4455D4F543C400xFW" TargetMode="External"/><Relationship Id="rId20" Type="http://schemas.openxmlformats.org/officeDocument/2006/relationships/hyperlink" Target="consultantplus://offline/ref=3872870F531318A2125F3199D6274A2E507607120529E6D429DD4A39FBACE12CC4CC44500Dx0W" TargetMode="External"/><Relationship Id="rId41" Type="http://schemas.openxmlformats.org/officeDocument/2006/relationships/hyperlink" Target="consultantplus://offline/ref=3872870F531318A2125F3199D6274A2E507801100629E6D429DD4A39FB0AxCW" TargetMode="External"/><Relationship Id="rId54" Type="http://schemas.openxmlformats.org/officeDocument/2006/relationships/hyperlink" Target="consultantplus://offline/ref=3872870F531318A2125F3199D6274A2E507805120128E6D429DD4A39FBACE12CC4CC4455D4F543C500xFW" TargetMode="External"/><Relationship Id="rId62" Type="http://schemas.openxmlformats.org/officeDocument/2006/relationships/hyperlink" Target="consultantplus://offline/ref=3872870F531318A2125F3199D6274A2E507607120529E6D429DD4A39FBACE12CC4CC4455D4F540C200xBW" TargetMode="External"/><Relationship Id="rId70" Type="http://schemas.openxmlformats.org/officeDocument/2006/relationships/hyperlink" Target="consultantplus://offline/ref=3872870F531318A2125F3199D6274A2E507805120128E6D429DD4A39FBACE12CC4CC4455D4F543C400x0W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2870F531318A2125F3199D6274A2E507A0712072DE6D429DD4A39FBACE12CC4CC4455D4F543C500x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7021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Статиенко Константин Валерьевич</dc:creator>
  <cp:lastModifiedBy>Статиенко Константин Валерьевич</cp:lastModifiedBy>
  <cp:revision>1</cp:revision>
  <dcterms:created xsi:type="dcterms:W3CDTF">2016-02-28T22:49:00Z</dcterms:created>
  <dcterms:modified xsi:type="dcterms:W3CDTF">2016-02-28T22:50:00Z</dcterms:modified>
</cp:coreProperties>
</file>