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7F2DD0" w:rsidP="00EE0DFD">
            <w:pPr>
              <w:jc w:val="both"/>
              <w:rPr>
                <w:szCs w:val="28"/>
              </w:rPr>
            </w:pPr>
            <w:r w:rsidRPr="00555856">
              <w:rPr>
                <w:szCs w:val="28"/>
              </w:rPr>
              <w:t xml:space="preserve">О внесении изменений </w:t>
            </w:r>
            <w:r w:rsidRPr="009E7906">
              <w:rPr>
                <w:szCs w:val="28"/>
              </w:rPr>
              <w:t xml:space="preserve">в </w:t>
            </w:r>
            <w:r w:rsidRPr="00CB4359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CB4359">
              <w:rPr>
                <w:szCs w:val="28"/>
              </w:rPr>
              <w:t xml:space="preserve">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</w:t>
            </w:r>
            <w:r>
              <w:rPr>
                <w:szCs w:val="28"/>
              </w:rPr>
              <w:t>поставку</w:t>
            </w:r>
            <w:r w:rsidRPr="00CB4359">
              <w:rPr>
                <w:szCs w:val="28"/>
              </w:rPr>
              <w:t xml:space="preserve"> электрической </w:t>
            </w:r>
            <w:r>
              <w:rPr>
                <w:szCs w:val="28"/>
              </w:rPr>
              <w:t xml:space="preserve">и тепловой </w:t>
            </w:r>
            <w:r w:rsidRPr="00CB4359">
              <w:rPr>
                <w:szCs w:val="28"/>
              </w:rPr>
              <w:t>энергии по льготным (сниженным) тарифам»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7F2DD0" w:rsidRPr="008D13CF" w:rsidRDefault="007F2DD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</w:t>
      </w:r>
      <w:r w:rsidRPr="003E381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таблицу приложения 1 к постановлению </w:t>
      </w:r>
      <w:r w:rsidRPr="003E381A">
        <w:rPr>
          <w:szCs w:val="28"/>
        </w:rPr>
        <w:t xml:space="preserve">Правительства </w:t>
      </w:r>
      <w:r w:rsidRPr="00CB4359">
        <w:rPr>
          <w:szCs w:val="28"/>
        </w:rPr>
        <w:t xml:space="preserve">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</w:t>
      </w:r>
      <w:r>
        <w:rPr>
          <w:szCs w:val="28"/>
        </w:rPr>
        <w:t>поставку</w:t>
      </w:r>
      <w:r w:rsidRPr="00CB4359">
        <w:rPr>
          <w:szCs w:val="28"/>
        </w:rPr>
        <w:t xml:space="preserve"> электрической </w:t>
      </w:r>
      <w:r>
        <w:rPr>
          <w:szCs w:val="28"/>
        </w:rPr>
        <w:t xml:space="preserve">и тепловой </w:t>
      </w:r>
      <w:r w:rsidRPr="00CB4359">
        <w:rPr>
          <w:szCs w:val="28"/>
        </w:rPr>
        <w:t>энергии по льготным (сниженным) тарифам</w:t>
      </w:r>
      <w:r>
        <w:rPr>
          <w:rFonts w:eastAsiaTheme="minorHAnsi"/>
          <w:szCs w:val="28"/>
          <w:lang w:eastAsia="en-US"/>
        </w:rPr>
        <w:t>»</w:t>
      </w:r>
      <w:r>
        <w:rPr>
          <w:szCs w:val="28"/>
        </w:rPr>
        <w:t xml:space="preserve"> следующие изменения:</w:t>
      </w:r>
    </w:p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в разделе 1 пункт 1.12 изложить в следующей редакции:</w:t>
      </w:r>
    </w:p>
    <w:p w:rsidR="007F2DD0" w:rsidRPr="002C4C67" w:rsidRDefault="007F2DD0" w:rsidP="007F2DD0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7F2DD0" w:rsidRPr="002C4C67" w:rsidTr="00953CF8">
        <w:tc>
          <w:tcPr>
            <w:tcW w:w="877" w:type="dxa"/>
          </w:tcPr>
          <w:p w:rsidR="007F2DD0" w:rsidRPr="002C4C67" w:rsidRDefault="007F2DD0" w:rsidP="009622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2C4C67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val="en-US" w:eastAsia="en-US"/>
              </w:rPr>
              <w:t>12</w:t>
            </w:r>
            <w:r w:rsidRPr="002C4C6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3092" w:type="dxa"/>
            <w:vAlign w:val="center"/>
          </w:tcPr>
          <w:p w:rsidR="007F2DD0" w:rsidRDefault="007F2DD0" w:rsidP="009622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КФХ Сунгурова Л.Д.</w:t>
            </w:r>
          </w:p>
          <w:p w:rsidR="007F2DD0" w:rsidRPr="00681F40" w:rsidRDefault="007F2DD0" w:rsidP="009622E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п. Красный, Елизовский район</w:t>
            </w:r>
          </w:p>
        </w:tc>
        <w:tc>
          <w:tcPr>
            <w:tcW w:w="2552" w:type="dxa"/>
            <w:vAlign w:val="center"/>
          </w:tcPr>
          <w:p w:rsidR="007F2DD0" w:rsidRDefault="007F2DD0" w:rsidP="0096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</w:t>
            </w:r>
          </w:p>
          <w:p w:rsidR="007F2DD0" w:rsidRPr="002C4C67" w:rsidRDefault="007F2DD0" w:rsidP="009622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продукции животноводства, переработка продуктов питания</w:t>
            </w:r>
          </w:p>
        </w:tc>
        <w:tc>
          <w:tcPr>
            <w:tcW w:w="1135" w:type="dxa"/>
            <w:vAlign w:val="center"/>
          </w:tcPr>
          <w:p w:rsidR="007F2DD0" w:rsidRPr="002C4C67" w:rsidRDefault="007F2DD0" w:rsidP="009622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7F2DD0" w:rsidRPr="002C4C67" w:rsidRDefault="007F2DD0" w:rsidP="009622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F2DD0" w:rsidRPr="002C4C67" w:rsidRDefault="007F2DD0" w:rsidP="009622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130</w:t>
            </w:r>
          </w:p>
        </w:tc>
      </w:tr>
    </w:tbl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F529E">
        <w:rPr>
          <w:szCs w:val="28"/>
        </w:rPr>
        <w:t xml:space="preserve">2) </w:t>
      </w:r>
      <w:r>
        <w:rPr>
          <w:szCs w:val="28"/>
        </w:rPr>
        <w:t>в разделе 2 пункт 2.5 признать утратившим силу;</w:t>
      </w:r>
    </w:p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пункт 2.25 </w:t>
      </w:r>
      <w:bookmarkStart w:id="0" w:name="_GoBack"/>
      <w:bookmarkEnd w:id="0"/>
      <w:r>
        <w:rPr>
          <w:szCs w:val="28"/>
        </w:rPr>
        <w:t>изложить в следующей редакции:</w:t>
      </w:r>
    </w:p>
    <w:p w:rsidR="00610C61" w:rsidRPr="002C4C67" w:rsidRDefault="00610C61" w:rsidP="00610C61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2C4C67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3092"/>
        <w:gridCol w:w="2552"/>
        <w:gridCol w:w="1135"/>
        <w:gridCol w:w="991"/>
        <w:gridCol w:w="1134"/>
      </w:tblGrid>
      <w:tr w:rsidR="00610C61" w:rsidRPr="002C4C67" w:rsidTr="00953CF8">
        <w:tc>
          <w:tcPr>
            <w:tcW w:w="877" w:type="dxa"/>
          </w:tcPr>
          <w:p w:rsidR="00610C61" w:rsidRPr="002C4C67" w:rsidRDefault="00610C61" w:rsidP="009622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2.25.</w:t>
            </w:r>
          </w:p>
        </w:tc>
        <w:tc>
          <w:tcPr>
            <w:tcW w:w="3092" w:type="dxa"/>
            <w:vAlign w:val="center"/>
          </w:tcPr>
          <w:p w:rsidR="00610C61" w:rsidRPr="00610C61" w:rsidRDefault="00610C61" w:rsidP="009622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0C61">
              <w:rPr>
                <w:szCs w:val="28"/>
              </w:rPr>
              <w:t>ИП Рябушенко В.Н. с. Мильково, Мильковский район</w:t>
            </w:r>
          </w:p>
        </w:tc>
        <w:tc>
          <w:tcPr>
            <w:tcW w:w="2552" w:type="dxa"/>
          </w:tcPr>
          <w:p w:rsidR="00610C61" w:rsidRPr="00610C61" w:rsidRDefault="00610C61" w:rsidP="0096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0C61">
              <w:rPr>
                <w:szCs w:val="28"/>
              </w:rPr>
              <w:t>хлебобулочные изделия</w:t>
            </w:r>
          </w:p>
        </w:tc>
        <w:tc>
          <w:tcPr>
            <w:tcW w:w="1135" w:type="dxa"/>
          </w:tcPr>
          <w:p w:rsidR="00610C61" w:rsidRPr="00610C61" w:rsidRDefault="00610C61" w:rsidP="0096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10C61">
              <w:rPr>
                <w:rFonts w:eastAsiaTheme="minorHAnsi"/>
                <w:szCs w:val="28"/>
                <w:lang w:eastAsia="en-US"/>
              </w:rPr>
              <w:t>тонна</w:t>
            </w:r>
          </w:p>
        </w:tc>
        <w:tc>
          <w:tcPr>
            <w:tcW w:w="991" w:type="dxa"/>
            <w:vAlign w:val="center"/>
          </w:tcPr>
          <w:p w:rsidR="00610C61" w:rsidRPr="00610C61" w:rsidRDefault="00610C61" w:rsidP="0096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vAlign w:val="center"/>
          </w:tcPr>
          <w:p w:rsidR="00610C61" w:rsidRPr="00610C61" w:rsidRDefault="00610C61" w:rsidP="009622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180</w:t>
            </w:r>
          </w:p>
        </w:tc>
      </w:tr>
    </w:tbl>
    <w:p w:rsidR="00610C61" w:rsidRDefault="00610C61" w:rsidP="00610C6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C67">
        <w:rPr>
          <w:szCs w:val="28"/>
        </w:rPr>
        <w:t xml:space="preserve">                                                                                                                            »;</w:t>
      </w:r>
    </w:p>
    <w:p w:rsidR="00610C61" w:rsidRDefault="00610C61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F2DD0" w:rsidRDefault="00610C61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7F2DD0" w:rsidRPr="004F529E">
        <w:rPr>
          <w:szCs w:val="28"/>
        </w:rPr>
        <w:t xml:space="preserve">) </w:t>
      </w:r>
      <w:r w:rsidR="007F2DD0">
        <w:rPr>
          <w:szCs w:val="28"/>
        </w:rPr>
        <w:t>в разделе 3 пункты 3.3, 3.4 признать утратившими силу.</w:t>
      </w:r>
    </w:p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F2DD0" w:rsidRDefault="007F2DD0" w:rsidP="007F2DD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 </w:t>
      </w:r>
      <w:r>
        <w:rPr>
          <w:rFonts w:eastAsiaTheme="minorHAnsi"/>
          <w:szCs w:val="28"/>
          <w:lang w:eastAsia="en-US"/>
        </w:rPr>
        <w:t>Настоящее п</w:t>
      </w:r>
      <w:r w:rsidRPr="003E381A">
        <w:rPr>
          <w:rFonts w:eastAsiaTheme="minorHAnsi"/>
          <w:szCs w:val="28"/>
          <w:lang w:eastAsia="en-US"/>
        </w:rPr>
        <w:t>остановление вступает в силу через 10 дней после дня его официального опубликования</w:t>
      </w:r>
      <w:r>
        <w:rPr>
          <w:rFonts w:eastAsiaTheme="minorHAnsi"/>
          <w:szCs w:val="28"/>
          <w:lang w:eastAsia="en-US"/>
        </w:rPr>
        <w:t xml:space="preserve">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2D" w:rsidRDefault="0017402D" w:rsidP="00342D13">
      <w:r>
        <w:separator/>
      </w:r>
    </w:p>
  </w:endnote>
  <w:endnote w:type="continuationSeparator" w:id="0">
    <w:p w:rsidR="0017402D" w:rsidRDefault="0017402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2D" w:rsidRDefault="0017402D" w:rsidP="00342D13">
      <w:r>
        <w:separator/>
      </w:r>
    </w:p>
  </w:footnote>
  <w:footnote w:type="continuationSeparator" w:id="0">
    <w:p w:rsidR="0017402D" w:rsidRDefault="0017402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7402D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30A29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10C61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2DD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53CF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C2D5-DF33-4454-A711-ED61B4E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Мандрик Инга Эйнаровна</cp:lastModifiedBy>
  <cp:revision>4</cp:revision>
  <cp:lastPrinted>2020-05-08T01:33:00Z</cp:lastPrinted>
  <dcterms:created xsi:type="dcterms:W3CDTF">2020-06-11T04:32:00Z</dcterms:created>
  <dcterms:modified xsi:type="dcterms:W3CDTF">2020-06-11T04:59:00Z</dcterms:modified>
</cp:coreProperties>
</file>