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EC" w:rsidRPr="00CD1BEC" w:rsidRDefault="00CD1BEC" w:rsidP="00CD1BEC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Объявление </w:t>
      </w:r>
    </w:p>
    <w:p w:rsidR="00CD1BEC" w:rsidRPr="00CD1BEC" w:rsidRDefault="00CD1BEC" w:rsidP="00CD1BEC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начале формирования общественного совета </w:t>
      </w:r>
    </w:p>
    <w:p w:rsidR="00CD1BEC" w:rsidRPr="00CD1BEC" w:rsidRDefault="00CD1BEC" w:rsidP="00CD1BEC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при Министерстве культуры Камчатского края </w:t>
      </w:r>
    </w:p>
    <w:p w:rsidR="00CD1BEC" w:rsidRDefault="00CD1BEC" w:rsidP="00CD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1BEC" w:rsidRPr="00CD1BEC" w:rsidRDefault="00CD1BEC" w:rsidP="00CD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постановлением Правительства Камчатского края от 23 августа 2013 года № 370-П «Об общественных советах при исполнительных органах государственной власти Камчатского края» Общественная палата Камчатского края и Министерство культуры Камчатского края приступили к формированию общественного совета при Министерстве культуры Камчатского края (далее – Совет). Совет будет сформирован в составе не менее 6 и не более 10 независимых общественных деятелей и экспертов. </w:t>
      </w:r>
    </w:p>
    <w:p w:rsidR="00CD1BEC" w:rsidRPr="00CD1BEC" w:rsidRDefault="00CD1BEC" w:rsidP="00CD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действующему законодательству в состав Совета включаются члены Общественной палаты Камчатского края, независимые от органов государственной власти Российской Федерации эксперты, представители общественных организаций и иные лица (граждане РФ). </w:t>
      </w:r>
    </w:p>
    <w:p w:rsidR="00CD1BEC" w:rsidRPr="00CD1BEC" w:rsidRDefault="00CD1BEC" w:rsidP="00CD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До 14 ноября 2013 года Министерство культуры Камчатского края принимает информацию о кандидатах в члены Совета. Заявить о себе можно по электронной почте Министерства </w:t>
      </w:r>
      <w:hyperlink r:id="rId5" w:history="1">
        <w:r w:rsidRPr="00CD1BEC">
          <w:rPr>
            <w:rFonts w:ascii="Times New Roman" w:eastAsia="Times New Roman" w:hAnsi="Times New Roman" w:cs="Times New Roman"/>
            <w:b/>
            <w:sz w:val="27"/>
            <w:szCs w:val="27"/>
            <w:lang w:val="en-US" w:eastAsia="ru-RU"/>
          </w:rPr>
          <w:t>culture</w:t>
        </w:r>
        <w:r w:rsidRPr="00CD1BEC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@</w:t>
        </w:r>
        <w:proofErr w:type="spellStart"/>
        <w:r w:rsidRPr="00CD1BEC">
          <w:rPr>
            <w:rFonts w:ascii="Times New Roman" w:eastAsia="Times New Roman" w:hAnsi="Times New Roman" w:cs="Times New Roman"/>
            <w:b/>
            <w:sz w:val="27"/>
            <w:szCs w:val="27"/>
            <w:lang w:val="en-US" w:eastAsia="ru-RU"/>
          </w:rPr>
          <w:t>kamgov</w:t>
        </w:r>
        <w:proofErr w:type="spellEnd"/>
        <w:r w:rsidRPr="00CD1BEC">
          <w:rPr>
            <w:rFonts w:ascii="Times New Roman" w:eastAsia="Times New Roman" w:hAnsi="Times New Roman" w:cs="Times New Roman"/>
            <w:b/>
            <w:sz w:val="27"/>
            <w:szCs w:val="27"/>
            <w:lang w:eastAsia="ru-RU"/>
          </w:rPr>
          <w:t>.</w:t>
        </w:r>
        <w:proofErr w:type="spellStart"/>
        <w:r w:rsidRPr="00CD1BEC">
          <w:rPr>
            <w:rFonts w:ascii="Times New Roman" w:eastAsia="Times New Roman" w:hAnsi="Times New Roman" w:cs="Times New Roman"/>
            <w:b/>
            <w:sz w:val="27"/>
            <w:szCs w:val="27"/>
            <w:lang w:val="en-US" w:eastAsia="ru-RU"/>
          </w:rPr>
          <w:t>ru</w:t>
        </w:r>
        <w:proofErr w:type="spellEnd"/>
      </w:hyperlink>
      <w:r w:rsidRPr="00CD1B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; лично со специалистом Министерства по адресу: </w:t>
      </w:r>
      <w:proofErr w:type="gramStart"/>
      <w:r w:rsidRPr="00CD1B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Россия, Камчатский край, 683017 г. Петропавловск-Камчатский, ул. Владивостокская д.2/1 </w:t>
      </w:r>
      <w:proofErr w:type="spellStart"/>
      <w:r w:rsidRPr="00CD1B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каб</w:t>
      </w:r>
      <w:proofErr w:type="spellEnd"/>
      <w:r w:rsidRPr="00CD1B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416 (с 9-00 до 17-15 часов); либо посредством почтовой связи: 683040 г. Петропавловск-Камчатский, пл. Ленина, д. 1. </w:t>
      </w:r>
      <w:proofErr w:type="gramEnd"/>
    </w:p>
    <w:p w:rsidR="00CD1BEC" w:rsidRPr="00CD1BEC" w:rsidRDefault="00CD1BEC" w:rsidP="00CD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Контактный телефон: 8 (415 2) 41-02-30</w:t>
      </w: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D1BEC" w:rsidRPr="00CD1BEC" w:rsidRDefault="00CD1BEC" w:rsidP="00CD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Список граждан, от которых поступят соответствующие заявления, будет направлен Министерством в Общественную палату Камчатского края. По всем кандидатурам, соответствующим установленным законодательством требованиям, Общественная палата Камчатского края, подготовит соответствующее заключение о согласовании на основании списка </w:t>
      </w:r>
      <w:proofErr w:type="gramStart"/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поступивших</w:t>
      </w:r>
      <w:proofErr w:type="gramEnd"/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D1BEC" w:rsidRPr="00CD1BEC" w:rsidRDefault="00CD1BEC" w:rsidP="00CD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>Окончательный список будет утвержден приказом Министерства, копия которого будет направлена лицам, включенным в состав Совета.</w:t>
      </w:r>
    </w:p>
    <w:p w:rsidR="00CD1BEC" w:rsidRPr="00CD1BEC" w:rsidRDefault="00CD1BEC" w:rsidP="00CD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Предполагаемая дата принятия решения о рассмотрении заявлений о включении кандидата в состав Совета </w:t>
      </w:r>
      <w:r w:rsidRPr="00CD1BE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11 декабря 2013 года. </w:t>
      </w:r>
    </w:p>
    <w:p w:rsidR="00CD1BEC" w:rsidRPr="00CD1BEC" w:rsidRDefault="00CD1BEC" w:rsidP="00CD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Заседание Совета планируется проводить не реже 1 раза в квартал в соответствии с планом работ Совета, который будет утвержден на первом его заседании. </w:t>
      </w:r>
    </w:p>
    <w:p w:rsidR="00CD1BEC" w:rsidRPr="00CD1BEC" w:rsidRDefault="00CD1BEC" w:rsidP="00CD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Планируется, что Совет начнет работу в первом квартале 2014 года. На первом заседании состоятся выборы председателя Совета. </w:t>
      </w:r>
    </w:p>
    <w:p w:rsidR="00CD1BEC" w:rsidRPr="00CD1BEC" w:rsidRDefault="00CD1BEC" w:rsidP="00CD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 Совета:</w:t>
      </w:r>
    </w:p>
    <w:p w:rsidR="00CD1BEC" w:rsidRPr="00CD1BEC" w:rsidRDefault="00CD1BEC" w:rsidP="00CD1BE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- обеспечение согласования общественно значимых интересов граждан Российской Федерации и находящихся на территории Камчатского края иностранных граждан и лиц без гражданства (далее </w:t>
      </w:r>
      <w:r w:rsidRPr="00CD1BEC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–</w:t>
      </w:r>
      <w:r w:rsidRPr="00CD1BE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граждане) и </w:t>
      </w:r>
      <w:r w:rsidRPr="00CD1BEC">
        <w:rPr>
          <w:rFonts w:ascii="Times New Roman" w:eastAsia="Calibri" w:hAnsi="Times New Roman" w:cs="Times New Roman"/>
          <w:sz w:val="27"/>
          <w:szCs w:val="28"/>
          <w:lang w:eastAsia="ru-RU"/>
        </w:rPr>
        <w:t>Министерства культуры Камчатского края</w:t>
      </w:r>
      <w:r w:rsidRPr="00CD1BE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(далее </w:t>
      </w:r>
      <w:r w:rsidRPr="00CD1BEC">
        <w:rPr>
          <w:rFonts w:ascii="Times New Roman" w:eastAsia="Times New Roman" w:hAnsi="Times New Roman" w:cs="Times New Roman"/>
          <w:bCs/>
          <w:sz w:val="27"/>
          <w:szCs w:val="28"/>
          <w:lang w:eastAsia="ru-RU"/>
        </w:rPr>
        <w:t>–</w:t>
      </w:r>
      <w:r w:rsidRPr="00CD1BE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Министерство) при осуществлении им функций по выработке и реализации региональной культурной политики;</w:t>
      </w:r>
    </w:p>
    <w:p w:rsidR="00CD1BEC" w:rsidRPr="00CD1BEC" w:rsidRDefault="00CD1BEC" w:rsidP="00CD1BE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- повышение качества и доступности государственных (муниципальных) услуг для населения и формирование публичных рейтингов государственных </w:t>
      </w:r>
      <w:r w:rsidRPr="00CD1BEC">
        <w:rPr>
          <w:rFonts w:ascii="Times New Roman" w:eastAsia="Times New Roman" w:hAnsi="Times New Roman" w:cs="Times New Roman"/>
          <w:sz w:val="27"/>
          <w:szCs w:val="28"/>
          <w:lang w:eastAsia="ru-RU"/>
        </w:rPr>
        <w:lastRenderedPageBreak/>
        <w:t xml:space="preserve">(муниципальных) учреждений культуры и образования в сфере культуры (далее – Учреждения), улучшение информированности потребителей о качестве работы Учреждений, стимулирование повышения качества их работы. </w:t>
      </w:r>
    </w:p>
    <w:p w:rsidR="00CD1BEC" w:rsidRPr="00CD1BEC" w:rsidRDefault="00CD1BEC" w:rsidP="00CD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Задачи Совета: </w:t>
      </w:r>
    </w:p>
    <w:p w:rsidR="00CD1BEC" w:rsidRPr="00CD1BEC" w:rsidRDefault="00CD1BEC" w:rsidP="00CD1BE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Участие в информировании граждан о деятельности Министерства, Учреждений, в том числе через средства массовой информации и в организации публичного обсуждения наиболее важных вопросов сферы культуры;</w:t>
      </w:r>
    </w:p>
    <w:p w:rsidR="00CD1BEC" w:rsidRPr="00CD1BEC" w:rsidRDefault="00CD1BEC" w:rsidP="00CD1BE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Организация и проведение </w:t>
      </w:r>
      <w:r w:rsidRPr="00CD1BEC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независимой </w:t>
      </w:r>
      <w:proofErr w:type="gramStart"/>
      <w:r w:rsidRPr="00CD1BEC">
        <w:rPr>
          <w:rFonts w:ascii="Times New Roman" w:eastAsia="Times New Roman" w:hAnsi="Times New Roman" w:cs="Times New Roman"/>
          <w:sz w:val="27"/>
          <w:szCs w:val="28"/>
          <w:lang w:eastAsia="ru-RU"/>
        </w:rPr>
        <w:t>системы оценки качества работы Учреждений</w:t>
      </w:r>
      <w:proofErr w:type="gramEnd"/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D1BEC" w:rsidRPr="00CD1BEC" w:rsidRDefault="00CD1BEC" w:rsidP="00CD1BE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Оценка кадров при проведении конкурсов на замещение вакантных должностей краевой гражданской службы, аттестации краевых гражданских служащих.</w:t>
      </w:r>
    </w:p>
    <w:p w:rsidR="00CD1BEC" w:rsidRPr="00CD1BEC" w:rsidRDefault="00CD1BEC" w:rsidP="00CD1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Функции Совета:</w:t>
      </w:r>
    </w:p>
    <w:p w:rsidR="00CD1BEC" w:rsidRPr="00CD1BEC" w:rsidRDefault="00CD1BEC" w:rsidP="00CD1BE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Подготовка предложений по совершенствованию законодательства Камчатского края в области культуры и искусства, привлечение граждан, представителей заинтересованных общественных, научных и других организаций, независимых от Министерства экспертов (не вошедших в Состав) к обсуждению вопросов, входящих в компетенцию Совета</w:t>
      </w:r>
    </w:p>
    <w:p w:rsidR="00CD1BEC" w:rsidRPr="00CD1BEC" w:rsidRDefault="00CD1BEC" w:rsidP="00CD1BE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Разработка </w:t>
      </w:r>
      <w:proofErr w:type="gramStart"/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Порядка проведения </w:t>
      </w:r>
      <w:r w:rsidRPr="00CD1BEC">
        <w:rPr>
          <w:rFonts w:ascii="Times New Roman" w:eastAsia="Times New Roman" w:hAnsi="Times New Roman" w:cs="Times New Roman"/>
          <w:sz w:val="27"/>
          <w:szCs w:val="28"/>
          <w:lang w:eastAsia="ru-RU"/>
        </w:rPr>
        <w:t>независимой системы оценки качества Учреждений</w:t>
      </w:r>
      <w:proofErr w:type="gramEnd"/>
      <w:r w:rsidRPr="00CD1BEC">
        <w:rPr>
          <w:rFonts w:ascii="Times New Roman" w:eastAsia="Times New Roman" w:hAnsi="Times New Roman" w:cs="Times New Roman"/>
          <w:sz w:val="27"/>
          <w:szCs w:val="28"/>
          <w:lang w:eastAsia="ru-RU"/>
        </w:rPr>
        <w:t>.</w:t>
      </w:r>
    </w:p>
    <w:p w:rsidR="00CD1BEC" w:rsidRPr="00CD1BEC" w:rsidRDefault="00CD1BEC" w:rsidP="00CD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Полномочия членов Совета: </w:t>
      </w:r>
    </w:p>
    <w:p w:rsidR="00CD1BEC" w:rsidRPr="00CD1BEC" w:rsidRDefault="00CD1BEC" w:rsidP="00CD1BE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Вносят предложения по формированию плана работы, повестке заседания Совета;</w:t>
      </w:r>
    </w:p>
    <w:p w:rsidR="00CD1BEC" w:rsidRPr="00CD1BEC" w:rsidRDefault="00CD1BEC" w:rsidP="00CD1BE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Предлагают кандидатуры специалистов, обладающих специальными знаниями, по вопросам, предлагаемым к рассмотрению Советом;</w:t>
      </w:r>
    </w:p>
    <w:p w:rsidR="00CD1BEC" w:rsidRPr="00CD1BEC" w:rsidRDefault="00CD1BEC" w:rsidP="00CD1BE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>3. Участвуют в подготовке материалов к заседанию Совета, в организации контроля исполнения решений Совета;</w:t>
      </w:r>
    </w:p>
    <w:p w:rsidR="00CD1BEC" w:rsidRPr="00CD1BEC" w:rsidRDefault="00CD1BEC" w:rsidP="00CD1BE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>4. Высказывают особое мнение по вопросам, рассматриваемым на заседании Совета;</w:t>
      </w:r>
    </w:p>
    <w:p w:rsidR="00CD1BEC" w:rsidRPr="00CD1BEC" w:rsidRDefault="00CD1BEC" w:rsidP="00CD1BE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Осуществляют иные полномочия в рамках деятельности Совета. </w:t>
      </w:r>
    </w:p>
    <w:p w:rsidR="00CD1BEC" w:rsidRPr="00CD1BEC" w:rsidRDefault="00CD1BEC" w:rsidP="00CD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 w:rsidR="00CD1BEC" w:rsidRPr="00CD1BEC" w:rsidRDefault="00CD1BEC" w:rsidP="00CD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Совета осуществляют свою деятельность лично и не вправе делегировать свои полномочия другим лицам.</w:t>
      </w:r>
    </w:p>
    <w:p w:rsidR="00CD1BEC" w:rsidRPr="00CD1BEC" w:rsidRDefault="00CD1BEC" w:rsidP="00CD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полномочий членов Совета, в том числе введенных в состав Совета в результате прекращения полномочий членов Совета истекает через 3 года со дня издания приказа об утверждении персонального состава Совета. </w:t>
      </w:r>
    </w:p>
    <w:p w:rsidR="00CD1BEC" w:rsidRPr="00CD1BEC" w:rsidRDefault="00CD1BEC" w:rsidP="00CD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 xml:space="preserve">Требования к кандидатам: </w:t>
      </w:r>
    </w:p>
    <w:p w:rsidR="00CD1BEC" w:rsidRPr="00CD1BEC" w:rsidRDefault="00CD1BEC" w:rsidP="00CD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Кандидатами в члены Совета могут быть граждане Российской Федерации, достигшие 18 лет, имеющие образование и (или) квалификацию, специальное знание, опыт работы, соответствующие установленной сфере деятельности Министерства, в том числе из представителей Общественной палаты Камчатского края, заинтересованных общественных организаций, независимых от Министерства экспертов.</w:t>
      </w:r>
    </w:p>
    <w:p w:rsidR="00CD1BEC" w:rsidRPr="00CD1BEC" w:rsidRDefault="00CD1BEC" w:rsidP="00CD1B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Членами Совета не могут являться следующие граждане:</w:t>
      </w:r>
    </w:p>
    <w:p w:rsidR="00CD1BEC" w:rsidRPr="00CD1BEC" w:rsidRDefault="00CD1BEC" w:rsidP="00CD1BE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>1. Лица, замещающие государственные должности Российской Федерации и должности федеральной государственной службы, судьи, Губернатор Камчатского края, депутаты Законодательного Собрания Камчатского края, иные лица, замещающие государственные должности государственной гражданской службы субъектов Российской Федерации, лица, замещающие муниципальные должности и должности муниципальной службы;</w:t>
      </w:r>
    </w:p>
    <w:p w:rsidR="00CD1BEC" w:rsidRPr="00CD1BEC" w:rsidRDefault="00CD1BEC" w:rsidP="00CD1BE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>2. Лица, признанные недееспособными на основании решения суда;</w:t>
      </w:r>
    </w:p>
    <w:p w:rsidR="00CD1BEC" w:rsidRPr="00CD1BEC" w:rsidRDefault="00CD1BEC" w:rsidP="00CD1BE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>3. Лица, имеющие непогашенную или неснятую судимость.</w:t>
      </w:r>
    </w:p>
    <w:p w:rsidR="00CD1BEC" w:rsidRPr="00CD1BEC" w:rsidRDefault="00CD1BEC" w:rsidP="00CD1BE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 xml:space="preserve">Документы, необходимые для включения кандидата в состав Совета: </w:t>
      </w:r>
    </w:p>
    <w:p w:rsidR="00CD1BEC" w:rsidRPr="00CD1BEC" w:rsidRDefault="00CD1BEC" w:rsidP="00CD1BE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заявление о включении в состав Совета по установленной форме;</w:t>
      </w:r>
    </w:p>
    <w:p w:rsidR="00CD1BEC" w:rsidRPr="00CD1BEC" w:rsidRDefault="00CD1BEC" w:rsidP="00CD1BEC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D1BEC">
        <w:rPr>
          <w:rFonts w:ascii="Times New Roman" w:eastAsia="Times New Roman" w:hAnsi="Times New Roman" w:cs="Times New Roman"/>
          <w:sz w:val="27"/>
          <w:szCs w:val="27"/>
          <w:lang w:eastAsia="ru-RU"/>
        </w:rPr>
        <w:t>- анкета кандидата в члены Совета по установленной форме.</w:t>
      </w:r>
    </w:p>
    <w:p w:rsidR="00987EA8" w:rsidRPr="00CD1BEC" w:rsidRDefault="00987EA8"/>
    <w:p w:rsidR="00CD1BEC" w:rsidRPr="00CD1BEC" w:rsidRDefault="00CD1BEC"/>
    <w:sectPr w:rsidR="00CD1BEC" w:rsidRPr="00CD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EC"/>
    <w:rsid w:val="00987EA8"/>
    <w:rsid w:val="00CD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BEC"/>
    <w:rPr>
      <w:strike w:val="0"/>
      <w:dstrike w:val="0"/>
      <w:color w:val="0083C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BEC"/>
    <w:rPr>
      <w:strike w:val="0"/>
      <w:dstrike w:val="0"/>
      <w:color w:val="0083C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lture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Марина Еркиновна</dc:creator>
  <cp:lastModifiedBy>Лебедева Марина Еркиновна</cp:lastModifiedBy>
  <cp:revision>1</cp:revision>
  <dcterms:created xsi:type="dcterms:W3CDTF">2014-02-06T03:30:00Z</dcterms:created>
  <dcterms:modified xsi:type="dcterms:W3CDTF">2014-02-06T03:31:00Z</dcterms:modified>
</cp:coreProperties>
</file>