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B" w:rsidRDefault="00A70D4B" w:rsidP="00A70D4B">
      <w:pPr>
        <w:jc w:val="center"/>
        <w:rPr>
          <w:b/>
          <w:color w:val="000000"/>
        </w:rPr>
      </w:pPr>
      <w:r>
        <w:rPr>
          <w:b/>
          <w:color w:val="000000"/>
        </w:rPr>
        <w:t>РОССИЙСКАЯ ФЕДЕРАЦИЯ</w:t>
      </w:r>
    </w:p>
    <w:p w:rsidR="00A70D4B" w:rsidRDefault="00A70D4B" w:rsidP="00A70D4B">
      <w:pPr>
        <w:jc w:val="center"/>
        <w:rPr>
          <w:b/>
          <w:color w:val="000000"/>
        </w:rPr>
      </w:pPr>
      <w:r>
        <w:rPr>
          <w:b/>
          <w:color w:val="000000"/>
        </w:rPr>
        <w:t>КАМЧАТСКИЙ  КРАЙ</w:t>
      </w:r>
    </w:p>
    <w:p w:rsidR="00A70D4B" w:rsidRDefault="00A70D4B" w:rsidP="00A70D4B">
      <w:pPr>
        <w:jc w:val="center"/>
        <w:rPr>
          <w:b/>
          <w:color w:val="000000"/>
        </w:rPr>
      </w:pPr>
      <w:r>
        <w:rPr>
          <w:b/>
          <w:color w:val="000000"/>
        </w:rPr>
        <w:t xml:space="preserve">КАРАГИНСКИЙ РАЙОН </w:t>
      </w:r>
    </w:p>
    <w:p w:rsidR="00A70D4B" w:rsidRDefault="00A70D4B" w:rsidP="00A70D4B">
      <w:pPr>
        <w:jc w:val="center"/>
        <w:rPr>
          <w:b/>
          <w:color w:val="000000"/>
        </w:rPr>
      </w:pPr>
      <w:r>
        <w:rPr>
          <w:b/>
          <w:color w:val="000000"/>
        </w:rPr>
        <w:t>МУНИЦИПАЛЬНОЕ КАЗЕННОЕ УЧРЕЖДЕНИЕ</w:t>
      </w:r>
    </w:p>
    <w:p w:rsidR="00A70D4B" w:rsidRDefault="00A70D4B" w:rsidP="00A70D4B">
      <w:pPr>
        <w:pBdr>
          <w:bottom w:val="single" w:sz="8" w:space="1" w:color="000000"/>
        </w:pBdr>
        <w:jc w:val="center"/>
        <w:rPr>
          <w:b/>
          <w:color w:val="000000"/>
        </w:rPr>
      </w:pPr>
      <w:r>
        <w:rPr>
          <w:b/>
          <w:color w:val="000000"/>
        </w:rPr>
        <w:t>АДМИНИСТРАЦИЯ МУНИЦИПАЛЬНОГО ОБРАЗОВАНИЯ</w:t>
      </w:r>
    </w:p>
    <w:p w:rsidR="00A70D4B" w:rsidRDefault="00A70D4B" w:rsidP="00A70D4B">
      <w:pPr>
        <w:pBdr>
          <w:bottom w:val="single" w:sz="8" w:space="1" w:color="000000"/>
        </w:pBdr>
        <w:jc w:val="center"/>
        <w:rPr>
          <w:b/>
          <w:color w:val="000000"/>
        </w:rPr>
      </w:pPr>
      <w:r>
        <w:rPr>
          <w:b/>
          <w:color w:val="000000"/>
        </w:rPr>
        <w:t>СЕЛЬСКОГО ПОСЕЛЕНИЯ  «СЕЛО КАРАГА»</w:t>
      </w:r>
    </w:p>
    <w:p w:rsidR="00A70D4B" w:rsidRDefault="00A70D4B" w:rsidP="00A70D4B">
      <w:pPr>
        <w:pBdr>
          <w:top w:val="single" w:sz="4" w:space="1" w:color="000000"/>
        </w:pBdr>
        <w:rPr>
          <w:b/>
          <w:sz w:val="22"/>
          <w:szCs w:val="22"/>
        </w:rPr>
      </w:pPr>
      <w:r>
        <w:rPr>
          <w:b/>
          <w:sz w:val="22"/>
          <w:szCs w:val="22"/>
        </w:rPr>
        <w:t xml:space="preserve">              </w:t>
      </w:r>
      <w:proofErr w:type="spellStart"/>
      <w:r>
        <w:rPr>
          <w:b/>
          <w:sz w:val="22"/>
          <w:szCs w:val="22"/>
        </w:rPr>
        <w:t>с</w:t>
      </w:r>
      <w:proofErr w:type="gramStart"/>
      <w:r>
        <w:rPr>
          <w:b/>
          <w:sz w:val="22"/>
          <w:szCs w:val="22"/>
        </w:rPr>
        <w:t>.К</w:t>
      </w:r>
      <w:proofErr w:type="gramEnd"/>
      <w:r>
        <w:rPr>
          <w:b/>
          <w:sz w:val="22"/>
          <w:szCs w:val="22"/>
        </w:rPr>
        <w:t>арага</w:t>
      </w:r>
      <w:proofErr w:type="spellEnd"/>
      <w:r>
        <w:rPr>
          <w:b/>
          <w:sz w:val="22"/>
          <w:szCs w:val="22"/>
        </w:rPr>
        <w:t xml:space="preserve">, ул. </w:t>
      </w:r>
      <w:proofErr w:type="spellStart"/>
      <w:r>
        <w:rPr>
          <w:b/>
          <w:sz w:val="22"/>
          <w:szCs w:val="22"/>
        </w:rPr>
        <w:t>Лукашевского</w:t>
      </w:r>
      <w:proofErr w:type="spellEnd"/>
      <w:r>
        <w:rPr>
          <w:b/>
          <w:sz w:val="22"/>
          <w:szCs w:val="22"/>
        </w:rPr>
        <w:t xml:space="preserve"> 14 тел. 43-0-98 тел.факс 43-0-21 </w:t>
      </w:r>
      <w:proofErr w:type="spellStart"/>
      <w:r>
        <w:rPr>
          <w:b/>
          <w:sz w:val="22"/>
          <w:szCs w:val="22"/>
        </w:rPr>
        <w:t>E-mail</w:t>
      </w:r>
      <w:proofErr w:type="spellEnd"/>
      <w:r>
        <w:rPr>
          <w:b/>
          <w:sz w:val="22"/>
          <w:szCs w:val="22"/>
        </w:rPr>
        <w:t xml:space="preserve">: </w:t>
      </w:r>
      <w:hyperlink r:id="rId8" w:history="1">
        <w:r>
          <w:rPr>
            <w:rStyle w:val="a8"/>
            <w:b/>
            <w:sz w:val="22"/>
            <w:szCs w:val="22"/>
            <w:lang w:val="en-US"/>
          </w:rPr>
          <w:t>adm</w:t>
        </w:r>
        <w:r>
          <w:rPr>
            <w:rStyle w:val="a8"/>
            <w:b/>
            <w:sz w:val="22"/>
            <w:szCs w:val="22"/>
          </w:rPr>
          <w:t>karaga@</w:t>
        </w:r>
        <w:r>
          <w:rPr>
            <w:rStyle w:val="a8"/>
            <w:b/>
            <w:sz w:val="22"/>
            <w:szCs w:val="22"/>
            <w:lang w:val="en-US"/>
          </w:rPr>
          <w:t>mail</w:t>
        </w:r>
        <w:r>
          <w:rPr>
            <w:rStyle w:val="a8"/>
            <w:b/>
            <w:sz w:val="22"/>
            <w:szCs w:val="22"/>
          </w:rPr>
          <w:t>.</w:t>
        </w:r>
        <w:r>
          <w:rPr>
            <w:rStyle w:val="a8"/>
            <w:b/>
            <w:sz w:val="22"/>
            <w:szCs w:val="22"/>
            <w:lang w:val="en-US"/>
          </w:rPr>
          <w:t>ru</w:t>
        </w:r>
      </w:hyperlink>
      <w:r>
        <w:rPr>
          <w:b/>
          <w:sz w:val="22"/>
          <w:szCs w:val="22"/>
        </w:rPr>
        <w:t xml:space="preserve">  </w:t>
      </w:r>
    </w:p>
    <w:p w:rsidR="00A70D4B" w:rsidRDefault="00A70D4B" w:rsidP="00A70D4B">
      <w:pPr>
        <w:rPr>
          <w:sz w:val="28"/>
          <w:szCs w:val="28"/>
        </w:rPr>
      </w:pPr>
    </w:p>
    <w:p w:rsidR="00A70D4B" w:rsidRPr="00A70D4B" w:rsidRDefault="00A70D4B" w:rsidP="00A70D4B">
      <w:pPr>
        <w:tabs>
          <w:tab w:val="left" w:pos="2880"/>
        </w:tabs>
        <w:spacing w:line="276" w:lineRule="auto"/>
        <w:jc w:val="center"/>
        <w:rPr>
          <w:b/>
          <w:sz w:val="28"/>
          <w:szCs w:val="28"/>
        </w:rPr>
      </w:pPr>
      <w:r w:rsidRPr="00A70D4B">
        <w:rPr>
          <w:b/>
          <w:sz w:val="28"/>
          <w:szCs w:val="28"/>
        </w:rPr>
        <w:t>ПОСТАНОВЛЕНИЕ</w:t>
      </w:r>
    </w:p>
    <w:p w:rsidR="00A70D4B" w:rsidRPr="00A70D4B" w:rsidRDefault="00A70D4B" w:rsidP="00A70D4B">
      <w:pPr>
        <w:tabs>
          <w:tab w:val="left" w:pos="2880"/>
        </w:tabs>
        <w:spacing w:line="276" w:lineRule="auto"/>
        <w:rPr>
          <w:b/>
          <w:sz w:val="28"/>
          <w:szCs w:val="28"/>
        </w:rPr>
      </w:pPr>
    </w:p>
    <w:tbl>
      <w:tblPr>
        <w:tblW w:w="0" w:type="auto"/>
        <w:tblLook w:val="04A0"/>
      </w:tblPr>
      <w:tblGrid>
        <w:gridCol w:w="532"/>
        <w:gridCol w:w="776"/>
        <w:gridCol w:w="1210"/>
        <w:gridCol w:w="992"/>
        <w:gridCol w:w="4710"/>
        <w:gridCol w:w="1350"/>
      </w:tblGrid>
      <w:tr w:rsidR="00A70D4B" w:rsidRPr="00A70D4B" w:rsidTr="00A70D4B">
        <w:tc>
          <w:tcPr>
            <w:tcW w:w="532" w:type="dxa"/>
            <w:hideMark/>
          </w:tcPr>
          <w:p w:rsidR="00A70D4B" w:rsidRPr="00A70D4B" w:rsidRDefault="00A70D4B" w:rsidP="00A70D4B">
            <w:pPr>
              <w:widowControl w:val="0"/>
              <w:tabs>
                <w:tab w:val="left" w:pos="2880"/>
              </w:tabs>
              <w:autoSpaceDE w:val="0"/>
              <w:autoSpaceDN w:val="0"/>
              <w:adjustRightInd w:val="0"/>
              <w:jc w:val="both"/>
              <w:rPr>
                <w:b/>
                <w:bCs/>
                <w:sz w:val="28"/>
                <w:szCs w:val="28"/>
              </w:rPr>
            </w:pPr>
            <w:r w:rsidRPr="00A70D4B">
              <w:rPr>
                <w:b/>
                <w:bCs/>
                <w:sz w:val="28"/>
                <w:szCs w:val="28"/>
              </w:rPr>
              <w:t>от</w:t>
            </w:r>
          </w:p>
        </w:tc>
        <w:tc>
          <w:tcPr>
            <w:tcW w:w="776" w:type="dxa"/>
            <w:hideMark/>
          </w:tcPr>
          <w:p w:rsidR="00A70D4B" w:rsidRPr="00A70D4B" w:rsidRDefault="00A70D4B" w:rsidP="00A506E8">
            <w:pPr>
              <w:widowControl w:val="0"/>
              <w:tabs>
                <w:tab w:val="left" w:pos="2880"/>
              </w:tabs>
              <w:autoSpaceDE w:val="0"/>
              <w:autoSpaceDN w:val="0"/>
              <w:adjustRightInd w:val="0"/>
              <w:jc w:val="both"/>
              <w:rPr>
                <w:b/>
                <w:bCs/>
                <w:sz w:val="28"/>
                <w:szCs w:val="28"/>
              </w:rPr>
            </w:pPr>
            <w:r w:rsidRPr="00A70D4B">
              <w:rPr>
                <w:b/>
                <w:bCs/>
                <w:sz w:val="28"/>
                <w:szCs w:val="28"/>
              </w:rPr>
              <w:t>«</w:t>
            </w:r>
            <w:r w:rsidR="00A506E8">
              <w:rPr>
                <w:b/>
                <w:bCs/>
                <w:sz w:val="28"/>
                <w:szCs w:val="28"/>
              </w:rPr>
              <w:t>31</w:t>
            </w:r>
            <w:r w:rsidRPr="00A70D4B">
              <w:rPr>
                <w:b/>
                <w:bCs/>
                <w:sz w:val="28"/>
                <w:szCs w:val="28"/>
              </w:rPr>
              <w:t>»</w:t>
            </w:r>
          </w:p>
        </w:tc>
        <w:tc>
          <w:tcPr>
            <w:tcW w:w="1210" w:type="dxa"/>
            <w:hideMark/>
          </w:tcPr>
          <w:p w:rsidR="00A70D4B" w:rsidRPr="00A70D4B" w:rsidRDefault="00A70D4B" w:rsidP="00A70D4B">
            <w:pPr>
              <w:widowControl w:val="0"/>
              <w:tabs>
                <w:tab w:val="left" w:pos="2880"/>
              </w:tabs>
              <w:autoSpaceDE w:val="0"/>
              <w:autoSpaceDN w:val="0"/>
              <w:adjustRightInd w:val="0"/>
              <w:jc w:val="both"/>
              <w:rPr>
                <w:b/>
                <w:bCs/>
                <w:sz w:val="28"/>
                <w:szCs w:val="28"/>
              </w:rPr>
            </w:pPr>
            <w:r w:rsidRPr="00A70D4B">
              <w:rPr>
                <w:b/>
                <w:bCs/>
                <w:sz w:val="28"/>
                <w:szCs w:val="28"/>
              </w:rPr>
              <w:t>января</w:t>
            </w:r>
          </w:p>
        </w:tc>
        <w:tc>
          <w:tcPr>
            <w:tcW w:w="992" w:type="dxa"/>
            <w:hideMark/>
          </w:tcPr>
          <w:p w:rsidR="00A70D4B" w:rsidRPr="00A70D4B" w:rsidRDefault="00A70D4B" w:rsidP="00A70D4B">
            <w:pPr>
              <w:widowControl w:val="0"/>
              <w:tabs>
                <w:tab w:val="left" w:pos="2880"/>
              </w:tabs>
              <w:autoSpaceDE w:val="0"/>
              <w:autoSpaceDN w:val="0"/>
              <w:adjustRightInd w:val="0"/>
              <w:jc w:val="both"/>
              <w:rPr>
                <w:b/>
                <w:bCs/>
                <w:sz w:val="28"/>
                <w:szCs w:val="28"/>
              </w:rPr>
            </w:pPr>
            <w:r w:rsidRPr="00A70D4B">
              <w:rPr>
                <w:b/>
                <w:bCs/>
                <w:sz w:val="28"/>
                <w:szCs w:val="28"/>
              </w:rPr>
              <w:t>2017г.</w:t>
            </w:r>
          </w:p>
        </w:tc>
        <w:tc>
          <w:tcPr>
            <w:tcW w:w="4710" w:type="dxa"/>
          </w:tcPr>
          <w:p w:rsidR="00A70D4B" w:rsidRPr="00A70D4B" w:rsidRDefault="00A70D4B">
            <w:pPr>
              <w:widowControl w:val="0"/>
              <w:tabs>
                <w:tab w:val="left" w:pos="2880"/>
              </w:tabs>
              <w:autoSpaceDE w:val="0"/>
              <w:autoSpaceDN w:val="0"/>
              <w:adjustRightInd w:val="0"/>
              <w:rPr>
                <w:b/>
                <w:bCs/>
                <w:sz w:val="28"/>
                <w:szCs w:val="28"/>
              </w:rPr>
            </w:pPr>
          </w:p>
        </w:tc>
        <w:tc>
          <w:tcPr>
            <w:tcW w:w="1350" w:type="dxa"/>
            <w:hideMark/>
          </w:tcPr>
          <w:p w:rsidR="00A70D4B" w:rsidRPr="00A70D4B" w:rsidRDefault="00A70D4B" w:rsidP="00A316FD">
            <w:pPr>
              <w:widowControl w:val="0"/>
              <w:tabs>
                <w:tab w:val="left" w:pos="2880"/>
              </w:tabs>
              <w:autoSpaceDE w:val="0"/>
              <w:autoSpaceDN w:val="0"/>
              <w:adjustRightInd w:val="0"/>
              <w:jc w:val="right"/>
              <w:rPr>
                <w:b/>
                <w:bCs/>
                <w:sz w:val="28"/>
                <w:szCs w:val="28"/>
              </w:rPr>
            </w:pPr>
            <w:r w:rsidRPr="00A70D4B">
              <w:rPr>
                <w:b/>
                <w:bCs/>
                <w:sz w:val="28"/>
                <w:szCs w:val="28"/>
              </w:rPr>
              <w:t xml:space="preserve">№ </w:t>
            </w:r>
            <w:r w:rsidR="00A316FD">
              <w:rPr>
                <w:b/>
                <w:bCs/>
                <w:sz w:val="28"/>
                <w:szCs w:val="28"/>
              </w:rPr>
              <w:t>8</w:t>
            </w:r>
          </w:p>
        </w:tc>
      </w:tr>
    </w:tbl>
    <w:p w:rsidR="00A70D4B" w:rsidRPr="00A70D4B" w:rsidRDefault="00A70D4B" w:rsidP="00A70D4B">
      <w:pPr>
        <w:widowControl w:val="0"/>
        <w:tabs>
          <w:tab w:val="left" w:pos="5245"/>
        </w:tabs>
        <w:autoSpaceDE w:val="0"/>
        <w:autoSpaceDN w:val="0"/>
        <w:adjustRightInd w:val="0"/>
        <w:spacing w:line="276" w:lineRule="auto"/>
        <w:ind w:right="4421"/>
        <w:outlineLvl w:val="1"/>
        <w:rPr>
          <w:b/>
          <w:sz w:val="28"/>
          <w:szCs w:val="28"/>
        </w:rPr>
      </w:pPr>
    </w:p>
    <w:p w:rsidR="00A70D4B" w:rsidRPr="00A70D4B" w:rsidRDefault="00A70D4B" w:rsidP="00A70D4B">
      <w:pPr>
        <w:rPr>
          <w:b/>
          <w:sz w:val="28"/>
          <w:szCs w:val="28"/>
        </w:rPr>
      </w:pPr>
      <w:r w:rsidRPr="00A70D4B">
        <w:rPr>
          <w:b/>
          <w:color w:val="000000"/>
          <w:sz w:val="28"/>
          <w:szCs w:val="28"/>
        </w:rPr>
        <w:t>«Об утверждении Положения «</w:t>
      </w:r>
      <w:r w:rsidRPr="00A70D4B">
        <w:rPr>
          <w:b/>
          <w:sz w:val="28"/>
          <w:szCs w:val="28"/>
        </w:rPr>
        <w:t xml:space="preserve">О </w:t>
      </w:r>
      <w:proofErr w:type="gramStart"/>
      <w:r w:rsidRPr="00A70D4B">
        <w:rPr>
          <w:b/>
          <w:sz w:val="28"/>
          <w:szCs w:val="28"/>
        </w:rPr>
        <w:t>Единой</w:t>
      </w:r>
      <w:proofErr w:type="gramEnd"/>
      <w:r w:rsidRPr="00A70D4B">
        <w:rPr>
          <w:b/>
          <w:sz w:val="28"/>
          <w:szCs w:val="28"/>
        </w:rPr>
        <w:t xml:space="preserve"> </w:t>
      </w:r>
    </w:p>
    <w:p w:rsidR="00A70D4B" w:rsidRPr="00A70D4B" w:rsidRDefault="00A70D4B" w:rsidP="00A70D4B">
      <w:pPr>
        <w:rPr>
          <w:b/>
          <w:sz w:val="28"/>
          <w:szCs w:val="28"/>
        </w:rPr>
      </w:pPr>
      <w:r w:rsidRPr="00A70D4B">
        <w:rPr>
          <w:b/>
          <w:sz w:val="28"/>
          <w:szCs w:val="28"/>
        </w:rPr>
        <w:t xml:space="preserve">комиссии по осуществлению закупок товаров, </w:t>
      </w:r>
    </w:p>
    <w:p w:rsidR="00A70D4B" w:rsidRPr="00A70D4B" w:rsidRDefault="00A70D4B" w:rsidP="00A70D4B">
      <w:pPr>
        <w:rPr>
          <w:b/>
          <w:sz w:val="28"/>
          <w:szCs w:val="28"/>
        </w:rPr>
      </w:pPr>
      <w:r w:rsidRPr="00A70D4B">
        <w:rPr>
          <w:b/>
          <w:sz w:val="28"/>
          <w:szCs w:val="28"/>
        </w:rPr>
        <w:t xml:space="preserve">работ, услуг для обеспечения нужд </w:t>
      </w:r>
    </w:p>
    <w:p w:rsidR="00A70D4B" w:rsidRPr="00A70D4B" w:rsidRDefault="00A70D4B" w:rsidP="00A70D4B">
      <w:pPr>
        <w:rPr>
          <w:b/>
          <w:sz w:val="28"/>
          <w:szCs w:val="28"/>
        </w:rPr>
      </w:pPr>
      <w:r w:rsidRPr="00A70D4B">
        <w:rPr>
          <w:b/>
          <w:sz w:val="28"/>
          <w:szCs w:val="28"/>
        </w:rPr>
        <w:t xml:space="preserve">администрации муниципального образования </w:t>
      </w:r>
    </w:p>
    <w:p w:rsidR="00A70D4B" w:rsidRPr="00A70D4B" w:rsidRDefault="00A70D4B" w:rsidP="00A70D4B">
      <w:pPr>
        <w:rPr>
          <w:b/>
          <w:sz w:val="28"/>
          <w:szCs w:val="28"/>
        </w:rPr>
      </w:pPr>
      <w:r w:rsidRPr="00A70D4B">
        <w:rPr>
          <w:b/>
          <w:sz w:val="28"/>
          <w:szCs w:val="28"/>
        </w:rPr>
        <w:t>сельского поселения «село Карага»</w:t>
      </w:r>
    </w:p>
    <w:p w:rsidR="00A70D4B" w:rsidRPr="00A70D4B" w:rsidRDefault="00A70D4B" w:rsidP="00A70D4B">
      <w:pPr>
        <w:shd w:val="clear" w:color="auto" w:fill="FFFFFF"/>
        <w:tabs>
          <w:tab w:val="left" w:pos="686"/>
        </w:tabs>
        <w:spacing w:line="276" w:lineRule="auto"/>
        <w:jc w:val="both"/>
        <w:rPr>
          <w:sz w:val="28"/>
          <w:szCs w:val="28"/>
        </w:rPr>
      </w:pPr>
    </w:p>
    <w:p w:rsidR="00A70D4B" w:rsidRPr="00A70D4B" w:rsidRDefault="00A70D4B" w:rsidP="00A70D4B">
      <w:pPr>
        <w:widowControl w:val="0"/>
        <w:autoSpaceDE w:val="0"/>
        <w:autoSpaceDN w:val="0"/>
        <w:adjustRightInd w:val="0"/>
        <w:spacing w:line="276" w:lineRule="auto"/>
        <w:ind w:firstLine="540"/>
        <w:jc w:val="both"/>
        <w:rPr>
          <w:sz w:val="28"/>
          <w:szCs w:val="28"/>
        </w:rPr>
      </w:pPr>
      <w:r w:rsidRPr="00A70D4B">
        <w:rPr>
          <w:sz w:val="28"/>
          <w:szCs w:val="28"/>
        </w:rPr>
        <w:tab/>
        <w:t xml:space="preserve">В </w:t>
      </w:r>
      <w:r w:rsidRPr="00A70D4B">
        <w:rPr>
          <w:bCs/>
          <w:kern w:val="32"/>
          <w:sz w:val="28"/>
          <w:szCs w:val="28"/>
        </w:rPr>
        <w:t xml:space="preserve">соответствии с Федеральным законом от 05.04.2013 № 44-ФЗ </w:t>
      </w:r>
      <w:r w:rsidRPr="00A70D4B">
        <w:rPr>
          <w:sz w:val="28"/>
          <w:szCs w:val="28"/>
        </w:rPr>
        <w:t>«</w:t>
      </w:r>
      <w:r w:rsidRPr="00A70D4B">
        <w:rPr>
          <w:bCs/>
          <w:kern w:val="32"/>
          <w:sz w:val="28"/>
          <w:szCs w:val="28"/>
        </w:rPr>
        <w:t>О контрактной системе в сфере закупок товаров, работ, услуг для обеспечения государственных и муниципальных нужд»</w:t>
      </w:r>
      <w:r w:rsidRPr="00A70D4B">
        <w:rPr>
          <w:sz w:val="28"/>
          <w:szCs w:val="28"/>
        </w:rPr>
        <w:t>, на основании Устава сельского поселения «село Карага», Администрация МО СП «</w:t>
      </w:r>
      <w:proofErr w:type="spellStart"/>
      <w:r w:rsidRPr="00A70D4B">
        <w:rPr>
          <w:sz w:val="28"/>
          <w:szCs w:val="28"/>
        </w:rPr>
        <w:t>с</w:t>
      </w:r>
      <w:proofErr w:type="gramStart"/>
      <w:r w:rsidRPr="00A70D4B">
        <w:rPr>
          <w:sz w:val="28"/>
          <w:szCs w:val="28"/>
        </w:rPr>
        <w:t>.К</w:t>
      </w:r>
      <w:proofErr w:type="gramEnd"/>
      <w:r w:rsidRPr="00A70D4B">
        <w:rPr>
          <w:sz w:val="28"/>
          <w:szCs w:val="28"/>
        </w:rPr>
        <w:t>арага</w:t>
      </w:r>
      <w:proofErr w:type="spellEnd"/>
      <w:r w:rsidRPr="00A70D4B">
        <w:rPr>
          <w:sz w:val="28"/>
          <w:szCs w:val="28"/>
        </w:rPr>
        <w:t>»</w:t>
      </w:r>
    </w:p>
    <w:p w:rsidR="00A70D4B" w:rsidRPr="00A70D4B" w:rsidRDefault="00A70D4B" w:rsidP="00A70D4B">
      <w:pPr>
        <w:shd w:val="clear" w:color="auto" w:fill="FFFFFF"/>
        <w:tabs>
          <w:tab w:val="left" w:pos="686"/>
        </w:tabs>
        <w:spacing w:line="276" w:lineRule="auto"/>
        <w:rPr>
          <w:sz w:val="28"/>
          <w:szCs w:val="28"/>
        </w:rPr>
      </w:pPr>
    </w:p>
    <w:p w:rsidR="00A70D4B" w:rsidRPr="00A70D4B" w:rsidRDefault="00A70D4B" w:rsidP="00A70D4B">
      <w:pPr>
        <w:shd w:val="clear" w:color="auto" w:fill="FFFFFF"/>
        <w:tabs>
          <w:tab w:val="left" w:pos="686"/>
        </w:tabs>
        <w:spacing w:line="276" w:lineRule="auto"/>
        <w:rPr>
          <w:sz w:val="28"/>
          <w:szCs w:val="28"/>
        </w:rPr>
      </w:pPr>
      <w:r w:rsidRPr="00A70D4B">
        <w:rPr>
          <w:sz w:val="28"/>
          <w:szCs w:val="28"/>
        </w:rPr>
        <w:t>ПОСТАНОВЛЯЕТ:</w:t>
      </w:r>
    </w:p>
    <w:p w:rsidR="00A70D4B" w:rsidRPr="00A70D4B" w:rsidRDefault="00A70D4B" w:rsidP="00A70D4B">
      <w:pPr>
        <w:shd w:val="clear" w:color="auto" w:fill="FFFFFF"/>
        <w:tabs>
          <w:tab w:val="left" w:pos="686"/>
        </w:tabs>
        <w:spacing w:line="276" w:lineRule="auto"/>
        <w:jc w:val="both"/>
        <w:rPr>
          <w:sz w:val="28"/>
          <w:szCs w:val="28"/>
        </w:rPr>
      </w:pPr>
    </w:p>
    <w:p w:rsidR="00A407C6" w:rsidRDefault="00A70D4B" w:rsidP="00A70D4B">
      <w:pPr>
        <w:widowControl w:val="0"/>
        <w:numPr>
          <w:ilvl w:val="0"/>
          <w:numId w:val="38"/>
        </w:numPr>
        <w:shd w:val="clear" w:color="auto" w:fill="FFFFFF"/>
        <w:tabs>
          <w:tab w:val="left" w:pos="5245"/>
        </w:tabs>
        <w:autoSpaceDE w:val="0"/>
        <w:autoSpaceDN w:val="0"/>
        <w:adjustRightInd w:val="0"/>
        <w:spacing w:line="276" w:lineRule="auto"/>
        <w:ind w:right="-1"/>
        <w:jc w:val="both"/>
        <w:rPr>
          <w:sz w:val="28"/>
          <w:szCs w:val="28"/>
        </w:rPr>
      </w:pPr>
      <w:r w:rsidRPr="00A70D4B">
        <w:rPr>
          <w:sz w:val="28"/>
          <w:szCs w:val="28"/>
        </w:rPr>
        <w:t>Утвердить Положение «О Единой комиссии по осуществлению закупок товаров, работ, услуг для обеспечения нужд администрации муниципального образования сельского поселения «село Карага»</w:t>
      </w:r>
    </w:p>
    <w:p w:rsidR="00A407C6" w:rsidRDefault="00A407C6" w:rsidP="00A407C6">
      <w:pPr>
        <w:widowControl w:val="0"/>
        <w:shd w:val="clear" w:color="auto" w:fill="FFFFFF"/>
        <w:tabs>
          <w:tab w:val="left" w:pos="5245"/>
        </w:tabs>
        <w:autoSpaceDE w:val="0"/>
        <w:autoSpaceDN w:val="0"/>
        <w:adjustRightInd w:val="0"/>
        <w:spacing w:line="276" w:lineRule="auto"/>
        <w:ind w:left="720" w:right="-1"/>
        <w:jc w:val="both"/>
        <w:rPr>
          <w:sz w:val="28"/>
          <w:szCs w:val="28"/>
        </w:rPr>
      </w:pPr>
    </w:p>
    <w:p w:rsidR="00A70D4B" w:rsidRPr="00A70D4B" w:rsidRDefault="00A70D4B" w:rsidP="00A70D4B">
      <w:pPr>
        <w:widowControl w:val="0"/>
        <w:numPr>
          <w:ilvl w:val="0"/>
          <w:numId w:val="38"/>
        </w:numPr>
        <w:shd w:val="clear" w:color="auto" w:fill="FFFFFF"/>
        <w:tabs>
          <w:tab w:val="left" w:pos="5245"/>
        </w:tabs>
        <w:autoSpaceDE w:val="0"/>
        <w:autoSpaceDN w:val="0"/>
        <w:adjustRightInd w:val="0"/>
        <w:spacing w:line="276" w:lineRule="auto"/>
        <w:ind w:right="-1"/>
        <w:jc w:val="both"/>
        <w:rPr>
          <w:sz w:val="28"/>
          <w:szCs w:val="28"/>
        </w:rPr>
      </w:pPr>
      <w:proofErr w:type="gramStart"/>
      <w:r w:rsidRPr="00A70D4B">
        <w:rPr>
          <w:sz w:val="28"/>
          <w:szCs w:val="28"/>
        </w:rPr>
        <w:t>Контроль за</w:t>
      </w:r>
      <w:proofErr w:type="gramEnd"/>
      <w:r w:rsidRPr="00A70D4B">
        <w:rPr>
          <w:sz w:val="28"/>
          <w:szCs w:val="28"/>
        </w:rPr>
        <w:t xml:space="preserve"> исполнением настоящего постановления оставляю за собой.</w:t>
      </w:r>
    </w:p>
    <w:p w:rsidR="00A70D4B" w:rsidRPr="00A70D4B" w:rsidRDefault="00A70D4B" w:rsidP="00A70D4B">
      <w:pPr>
        <w:widowControl w:val="0"/>
        <w:shd w:val="clear" w:color="auto" w:fill="FFFFFF"/>
        <w:tabs>
          <w:tab w:val="left" w:pos="5245"/>
        </w:tabs>
        <w:autoSpaceDE w:val="0"/>
        <w:autoSpaceDN w:val="0"/>
        <w:adjustRightInd w:val="0"/>
        <w:spacing w:line="276" w:lineRule="auto"/>
        <w:ind w:left="720" w:right="-1"/>
        <w:jc w:val="both"/>
        <w:rPr>
          <w:sz w:val="28"/>
          <w:szCs w:val="28"/>
        </w:rPr>
      </w:pPr>
    </w:p>
    <w:p w:rsidR="00A70D4B" w:rsidRPr="00A70D4B" w:rsidRDefault="00A70D4B" w:rsidP="00A70D4B">
      <w:pPr>
        <w:widowControl w:val="0"/>
        <w:numPr>
          <w:ilvl w:val="0"/>
          <w:numId w:val="38"/>
        </w:numPr>
        <w:shd w:val="clear" w:color="auto" w:fill="FFFFFF"/>
        <w:tabs>
          <w:tab w:val="left" w:pos="686"/>
          <w:tab w:val="left" w:pos="4860"/>
        </w:tabs>
        <w:suppressAutoHyphens/>
        <w:autoSpaceDE w:val="0"/>
        <w:autoSpaceDN w:val="0"/>
        <w:adjustRightInd w:val="0"/>
        <w:spacing w:line="276" w:lineRule="auto"/>
        <w:ind w:right="-1"/>
        <w:jc w:val="both"/>
        <w:rPr>
          <w:sz w:val="28"/>
          <w:szCs w:val="28"/>
        </w:rPr>
      </w:pPr>
      <w:r w:rsidRPr="00A70D4B">
        <w:rPr>
          <w:sz w:val="28"/>
          <w:szCs w:val="28"/>
        </w:rPr>
        <w:t>Настоящее постановление вступает в силу после официального опубликования в соответствии с Уставом МО СП «</w:t>
      </w:r>
      <w:proofErr w:type="spellStart"/>
      <w:r w:rsidRPr="00A70D4B">
        <w:rPr>
          <w:sz w:val="28"/>
          <w:szCs w:val="28"/>
        </w:rPr>
        <w:t>с</w:t>
      </w:r>
      <w:proofErr w:type="gramStart"/>
      <w:r w:rsidRPr="00A70D4B">
        <w:rPr>
          <w:sz w:val="28"/>
          <w:szCs w:val="28"/>
        </w:rPr>
        <w:t>.К</w:t>
      </w:r>
      <w:proofErr w:type="gramEnd"/>
      <w:r w:rsidRPr="00A70D4B">
        <w:rPr>
          <w:sz w:val="28"/>
          <w:szCs w:val="28"/>
        </w:rPr>
        <w:t>арага</w:t>
      </w:r>
      <w:proofErr w:type="spellEnd"/>
      <w:r w:rsidRPr="00A70D4B">
        <w:rPr>
          <w:sz w:val="28"/>
          <w:szCs w:val="28"/>
        </w:rPr>
        <w:t>».</w:t>
      </w:r>
    </w:p>
    <w:p w:rsidR="00A70D4B" w:rsidRPr="00A70D4B" w:rsidRDefault="00A70D4B" w:rsidP="00A70D4B">
      <w:pPr>
        <w:widowControl w:val="0"/>
        <w:shd w:val="clear" w:color="auto" w:fill="FFFFFF"/>
        <w:tabs>
          <w:tab w:val="left" w:pos="686"/>
          <w:tab w:val="left" w:pos="4860"/>
        </w:tabs>
        <w:suppressAutoHyphens/>
        <w:autoSpaceDE w:val="0"/>
        <w:autoSpaceDN w:val="0"/>
        <w:adjustRightInd w:val="0"/>
        <w:spacing w:line="276" w:lineRule="auto"/>
        <w:ind w:right="-1"/>
        <w:jc w:val="both"/>
        <w:rPr>
          <w:sz w:val="28"/>
          <w:szCs w:val="28"/>
        </w:rPr>
      </w:pPr>
    </w:p>
    <w:p w:rsidR="00A70D4B" w:rsidRPr="00A70D4B" w:rsidRDefault="00A70D4B" w:rsidP="00A70D4B">
      <w:pPr>
        <w:widowControl w:val="0"/>
        <w:shd w:val="clear" w:color="auto" w:fill="FFFFFF"/>
        <w:tabs>
          <w:tab w:val="left" w:pos="686"/>
          <w:tab w:val="left" w:pos="4860"/>
        </w:tabs>
        <w:suppressAutoHyphens/>
        <w:autoSpaceDE w:val="0"/>
        <w:autoSpaceDN w:val="0"/>
        <w:adjustRightInd w:val="0"/>
        <w:spacing w:line="276" w:lineRule="auto"/>
        <w:ind w:right="-1"/>
        <w:jc w:val="both"/>
        <w:rPr>
          <w:sz w:val="28"/>
          <w:szCs w:val="28"/>
        </w:rPr>
      </w:pPr>
    </w:p>
    <w:p w:rsidR="00A70D4B" w:rsidRPr="00A70D4B" w:rsidRDefault="00A70D4B" w:rsidP="00A70D4B">
      <w:pPr>
        <w:widowControl w:val="0"/>
        <w:shd w:val="clear" w:color="auto" w:fill="FFFFFF"/>
        <w:tabs>
          <w:tab w:val="left" w:pos="686"/>
          <w:tab w:val="left" w:pos="4860"/>
        </w:tabs>
        <w:suppressAutoHyphens/>
        <w:autoSpaceDE w:val="0"/>
        <w:autoSpaceDN w:val="0"/>
        <w:adjustRightInd w:val="0"/>
        <w:spacing w:line="276" w:lineRule="auto"/>
        <w:ind w:right="-1"/>
        <w:jc w:val="both"/>
        <w:rPr>
          <w:sz w:val="28"/>
          <w:szCs w:val="28"/>
        </w:rPr>
      </w:pPr>
    </w:p>
    <w:p w:rsidR="00A70D4B" w:rsidRPr="00A70D4B" w:rsidRDefault="00A70D4B" w:rsidP="00A70D4B">
      <w:pPr>
        <w:autoSpaceDE w:val="0"/>
        <w:autoSpaceDN w:val="0"/>
        <w:adjustRightInd w:val="0"/>
        <w:spacing w:line="276" w:lineRule="auto"/>
        <w:jc w:val="both"/>
        <w:rPr>
          <w:sz w:val="28"/>
          <w:szCs w:val="28"/>
        </w:rPr>
      </w:pPr>
      <w:r w:rsidRPr="00A70D4B">
        <w:rPr>
          <w:sz w:val="28"/>
          <w:szCs w:val="28"/>
        </w:rPr>
        <w:t>Глава администрации</w:t>
      </w:r>
    </w:p>
    <w:p w:rsidR="00A70D4B" w:rsidRPr="00A70D4B" w:rsidRDefault="00A70D4B" w:rsidP="00A70D4B">
      <w:pPr>
        <w:autoSpaceDE w:val="0"/>
        <w:autoSpaceDN w:val="0"/>
        <w:adjustRightInd w:val="0"/>
        <w:spacing w:line="276" w:lineRule="auto"/>
        <w:jc w:val="both"/>
        <w:rPr>
          <w:sz w:val="28"/>
          <w:szCs w:val="28"/>
        </w:rPr>
      </w:pPr>
      <w:r w:rsidRPr="00A70D4B">
        <w:rPr>
          <w:sz w:val="28"/>
          <w:szCs w:val="28"/>
        </w:rPr>
        <w:t>МО СП «</w:t>
      </w:r>
      <w:proofErr w:type="spellStart"/>
      <w:r w:rsidRPr="00A70D4B">
        <w:rPr>
          <w:sz w:val="28"/>
          <w:szCs w:val="28"/>
        </w:rPr>
        <w:t>с</w:t>
      </w:r>
      <w:proofErr w:type="gramStart"/>
      <w:r w:rsidRPr="00A70D4B">
        <w:rPr>
          <w:sz w:val="28"/>
          <w:szCs w:val="28"/>
        </w:rPr>
        <w:t>.К</w:t>
      </w:r>
      <w:proofErr w:type="gramEnd"/>
      <w:r w:rsidRPr="00A70D4B">
        <w:rPr>
          <w:sz w:val="28"/>
          <w:szCs w:val="28"/>
        </w:rPr>
        <w:t>арага</w:t>
      </w:r>
      <w:proofErr w:type="spellEnd"/>
      <w:r w:rsidRPr="00A70D4B">
        <w:rPr>
          <w:sz w:val="28"/>
          <w:szCs w:val="28"/>
        </w:rPr>
        <w:t>»</w:t>
      </w:r>
      <w:r w:rsidRPr="00A70D4B">
        <w:rPr>
          <w:sz w:val="28"/>
          <w:szCs w:val="28"/>
        </w:rPr>
        <w:tab/>
      </w:r>
      <w:r w:rsidRPr="00A70D4B">
        <w:rPr>
          <w:sz w:val="28"/>
          <w:szCs w:val="28"/>
        </w:rPr>
        <w:tab/>
      </w:r>
      <w:r w:rsidRPr="00A70D4B">
        <w:rPr>
          <w:sz w:val="28"/>
          <w:szCs w:val="28"/>
        </w:rPr>
        <w:tab/>
      </w:r>
      <w:r w:rsidRPr="00A70D4B">
        <w:rPr>
          <w:sz w:val="28"/>
          <w:szCs w:val="28"/>
        </w:rPr>
        <w:tab/>
      </w:r>
      <w:r w:rsidRPr="00A70D4B">
        <w:rPr>
          <w:sz w:val="28"/>
          <w:szCs w:val="28"/>
        </w:rPr>
        <w:tab/>
        <w:t xml:space="preserve"> </w:t>
      </w:r>
      <w:r w:rsidRPr="00A70D4B">
        <w:rPr>
          <w:sz w:val="28"/>
          <w:szCs w:val="28"/>
        </w:rPr>
        <w:tab/>
      </w:r>
      <w:r w:rsidRPr="00A70D4B">
        <w:rPr>
          <w:sz w:val="28"/>
          <w:szCs w:val="28"/>
        </w:rPr>
        <w:tab/>
        <w:t xml:space="preserve">                                                                 </w:t>
      </w:r>
      <w:r w:rsidRPr="00A70D4B">
        <w:rPr>
          <w:sz w:val="28"/>
          <w:szCs w:val="28"/>
        </w:rPr>
        <w:tab/>
      </w:r>
      <w:r w:rsidRPr="00A70D4B">
        <w:rPr>
          <w:sz w:val="28"/>
          <w:szCs w:val="28"/>
        </w:rPr>
        <w:tab/>
        <w:t xml:space="preserve">Н.В. </w:t>
      </w:r>
      <w:proofErr w:type="spellStart"/>
      <w:r w:rsidRPr="00A70D4B">
        <w:rPr>
          <w:sz w:val="28"/>
          <w:szCs w:val="28"/>
        </w:rPr>
        <w:t>Шафранская</w:t>
      </w:r>
      <w:proofErr w:type="spellEnd"/>
    </w:p>
    <w:p w:rsidR="00A70D4B" w:rsidRPr="00A70D4B" w:rsidRDefault="00A70D4B" w:rsidP="004A614E">
      <w:pPr>
        <w:autoSpaceDE w:val="0"/>
        <w:autoSpaceDN w:val="0"/>
        <w:adjustRightInd w:val="0"/>
        <w:ind w:left="4320"/>
        <w:jc w:val="right"/>
        <w:outlineLvl w:val="0"/>
        <w:rPr>
          <w:sz w:val="28"/>
          <w:szCs w:val="28"/>
        </w:rPr>
      </w:pPr>
    </w:p>
    <w:p w:rsidR="00A70D4B" w:rsidRDefault="00A70D4B" w:rsidP="004A614E">
      <w:pPr>
        <w:autoSpaceDE w:val="0"/>
        <w:autoSpaceDN w:val="0"/>
        <w:adjustRightInd w:val="0"/>
        <w:ind w:left="4320"/>
        <w:jc w:val="right"/>
        <w:outlineLvl w:val="0"/>
        <w:rPr>
          <w:sz w:val="22"/>
          <w:szCs w:val="22"/>
        </w:rPr>
      </w:pPr>
    </w:p>
    <w:p w:rsidR="00A70D4B" w:rsidRDefault="00A70D4B" w:rsidP="004A614E">
      <w:pPr>
        <w:autoSpaceDE w:val="0"/>
        <w:autoSpaceDN w:val="0"/>
        <w:adjustRightInd w:val="0"/>
        <w:ind w:left="4320"/>
        <w:jc w:val="right"/>
        <w:outlineLvl w:val="0"/>
        <w:rPr>
          <w:sz w:val="22"/>
          <w:szCs w:val="22"/>
        </w:rPr>
      </w:pPr>
    </w:p>
    <w:p w:rsidR="00A70D4B" w:rsidRDefault="00A70D4B" w:rsidP="004A614E">
      <w:pPr>
        <w:autoSpaceDE w:val="0"/>
        <w:autoSpaceDN w:val="0"/>
        <w:adjustRightInd w:val="0"/>
        <w:ind w:left="4320"/>
        <w:jc w:val="right"/>
        <w:outlineLvl w:val="0"/>
        <w:rPr>
          <w:sz w:val="22"/>
          <w:szCs w:val="22"/>
        </w:rPr>
      </w:pPr>
    </w:p>
    <w:p w:rsidR="00A70D4B" w:rsidRDefault="00A70D4B" w:rsidP="004A614E">
      <w:pPr>
        <w:autoSpaceDE w:val="0"/>
        <w:autoSpaceDN w:val="0"/>
        <w:adjustRightInd w:val="0"/>
        <w:ind w:left="4320"/>
        <w:jc w:val="right"/>
        <w:outlineLvl w:val="0"/>
        <w:rPr>
          <w:sz w:val="22"/>
          <w:szCs w:val="22"/>
        </w:rPr>
      </w:pPr>
    </w:p>
    <w:p w:rsidR="004A614E" w:rsidRPr="004A614E" w:rsidRDefault="004A614E" w:rsidP="004A614E">
      <w:pPr>
        <w:autoSpaceDE w:val="0"/>
        <w:autoSpaceDN w:val="0"/>
        <w:adjustRightInd w:val="0"/>
        <w:ind w:left="4320"/>
        <w:jc w:val="right"/>
        <w:outlineLvl w:val="0"/>
        <w:rPr>
          <w:sz w:val="22"/>
          <w:szCs w:val="22"/>
        </w:rPr>
      </w:pPr>
      <w:r w:rsidRPr="004A614E">
        <w:rPr>
          <w:sz w:val="22"/>
          <w:szCs w:val="22"/>
        </w:rPr>
        <w:lastRenderedPageBreak/>
        <w:t xml:space="preserve">Приложение № 1 </w:t>
      </w:r>
    </w:p>
    <w:p w:rsidR="00D012DB" w:rsidRDefault="004A614E" w:rsidP="004A614E">
      <w:pPr>
        <w:autoSpaceDE w:val="0"/>
        <w:autoSpaceDN w:val="0"/>
        <w:adjustRightInd w:val="0"/>
        <w:ind w:left="4320" w:firstLine="540"/>
        <w:jc w:val="right"/>
        <w:rPr>
          <w:sz w:val="22"/>
          <w:szCs w:val="22"/>
        </w:rPr>
      </w:pPr>
      <w:r w:rsidRPr="004A614E">
        <w:rPr>
          <w:sz w:val="22"/>
          <w:szCs w:val="22"/>
        </w:rPr>
        <w:t xml:space="preserve">к Постановлению </w:t>
      </w:r>
    </w:p>
    <w:p w:rsidR="004A614E" w:rsidRPr="004A614E" w:rsidRDefault="004A614E" w:rsidP="004A614E">
      <w:pPr>
        <w:autoSpaceDE w:val="0"/>
        <w:autoSpaceDN w:val="0"/>
        <w:adjustRightInd w:val="0"/>
        <w:ind w:left="4320" w:firstLine="540"/>
        <w:jc w:val="right"/>
        <w:rPr>
          <w:sz w:val="22"/>
          <w:szCs w:val="22"/>
        </w:rPr>
      </w:pPr>
      <w:r w:rsidRPr="004A614E">
        <w:rPr>
          <w:sz w:val="22"/>
          <w:szCs w:val="22"/>
        </w:rPr>
        <w:t>Администрации</w:t>
      </w:r>
      <w:r w:rsidR="00D012DB">
        <w:rPr>
          <w:sz w:val="22"/>
          <w:szCs w:val="22"/>
        </w:rPr>
        <w:t xml:space="preserve"> МО СП «с. Карага»</w:t>
      </w:r>
      <w:r w:rsidRPr="004A614E">
        <w:rPr>
          <w:sz w:val="22"/>
          <w:szCs w:val="22"/>
        </w:rPr>
        <w:t xml:space="preserve"> </w:t>
      </w:r>
    </w:p>
    <w:p w:rsidR="004A614E" w:rsidRPr="004A614E" w:rsidRDefault="004A614E" w:rsidP="004A614E">
      <w:pPr>
        <w:autoSpaceDE w:val="0"/>
        <w:autoSpaceDN w:val="0"/>
        <w:adjustRightInd w:val="0"/>
        <w:ind w:left="4320"/>
        <w:jc w:val="right"/>
        <w:rPr>
          <w:sz w:val="22"/>
          <w:szCs w:val="22"/>
        </w:rPr>
      </w:pPr>
      <w:r w:rsidRPr="004A614E">
        <w:rPr>
          <w:sz w:val="22"/>
          <w:szCs w:val="22"/>
        </w:rPr>
        <w:t>от «</w:t>
      </w:r>
      <w:r w:rsidR="00A506E8">
        <w:rPr>
          <w:sz w:val="22"/>
          <w:szCs w:val="22"/>
        </w:rPr>
        <w:t>31</w:t>
      </w:r>
      <w:r w:rsidRPr="004A614E">
        <w:rPr>
          <w:sz w:val="22"/>
          <w:szCs w:val="22"/>
        </w:rPr>
        <w:t xml:space="preserve">» </w:t>
      </w:r>
      <w:r w:rsidR="00A70D4B">
        <w:rPr>
          <w:sz w:val="22"/>
          <w:szCs w:val="22"/>
        </w:rPr>
        <w:t>января</w:t>
      </w:r>
      <w:r w:rsidRPr="004A614E">
        <w:rPr>
          <w:sz w:val="22"/>
          <w:szCs w:val="22"/>
        </w:rPr>
        <w:t xml:space="preserve"> 201</w:t>
      </w:r>
      <w:r w:rsidR="00C42A46">
        <w:rPr>
          <w:sz w:val="22"/>
          <w:szCs w:val="22"/>
        </w:rPr>
        <w:t xml:space="preserve">7 </w:t>
      </w:r>
      <w:r w:rsidRPr="004A614E">
        <w:rPr>
          <w:sz w:val="22"/>
          <w:szCs w:val="22"/>
        </w:rPr>
        <w:t xml:space="preserve">года № </w:t>
      </w:r>
      <w:r w:rsidR="00A316FD">
        <w:rPr>
          <w:sz w:val="22"/>
          <w:szCs w:val="22"/>
        </w:rPr>
        <w:t>8</w:t>
      </w:r>
    </w:p>
    <w:p w:rsidR="004A614E" w:rsidRPr="004A614E" w:rsidRDefault="004A614E" w:rsidP="002466E3">
      <w:pPr>
        <w:autoSpaceDE w:val="0"/>
        <w:autoSpaceDN w:val="0"/>
        <w:adjustRightInd w:val="0"/>
        <w:jc w:val="right"/>
        <w:outlineLvl w:val="0"/>
        <w:rPr>
          <w:color w:val="000000"/>
          <w:sz w:val="22"/>
          <w:szCs w:val="22"/>
        </w:rPr>
      </w:pPr>
    </w:p>
    <w:p w:rsidR="005F78B2" w:rsidRPr="00101267" w:rsidRDefault="005F78B2" w:rsidP="00E91472">
      <w:pPr>
        <w:jc w:val="center"/>
        <w:rPr>
          <w:b/>
          <w:sz w:val="28"/>
          <w:szCs w:val="28"/>
        </w:rPr>
      </w:pPr>
    </w:p>
    <w:p w:rsidR="00F26EF1" w:rsidRPr="00101267" w:rsidRDefault="00F26EF1" w:rsidP="00F26EF1">
      <w:pPr>
        <w:jc w:val="center"/>
        <w:rPr>
          <w:b/>
          <w:sz w:val="28"/>
          <w:szCs w:val="28"/>
        </w:rPr>
      </w:pPr>
      <w:bookmarkStart w:id="0" w:name="_Toc123129489"/>
      <w:r w:rsidRPr="00101267">
        <w:rPr>
          <w:b/>
          <w:sz w:val="28"/>
          <w:szCs w:val="28"/>
        </w:rPr>
        <w:t xml:space="preserve">ПОЛОЖЕНИЕ </w:t>
      </w:r>
    </w:p>
    <w:p w:rsidR="005F78B2" w:rsidRPr="00101267" w:rsidRDefault="00F26EF1" w:rsidP="00A26DD3">
      <w:pPr>
        <w:jc w:val="center"/>
        <w:rPr>
          <w:b/>
          <w:sz w:val="28"/>
          <w:szCs w:val="28"/>
        </w:rPr>
      </w:pPr>
      <w:r w:rsidRPr="00101267">
        <w:rPr>
          <w:sz w:val="28"/>
          <w:szCs w:val="28"/>
        </w:rPr>
        <w:t>О Е</w:t>
      </w:r>
      <w:r w:rsidR="00101267" w:rsidRPr="00101267">
        <w:rPr>
          <w:sz w:val="28"/>
          <w:szCs w:val="28"/>
        </w:rPr>
        <w:t xml:space="preserve">диной комиссии по осуществлению закупок товаров, работ, услуг для обеспечения нужд </w:t>
      </w:r>
      <w:r w:rsidR="00C42A46">
        <w:rPr>
          <w:sz w:val="28"/>
          <w:szCs w:val="28"/>
        </w:rPr>
        <w:t xml:space="preserve">администрации </w:t>
      </w:r>
      <w:r w:rsidR="00D012DB">
        <w:rPr>
          <w:sz w:val="28"/>
          <w:szCs w:val="28"/>
        </w:rPr>
        <w:t>муниципального образования сельского поселения «село Карага»</w:t>
      </w:r>
    </w:p>
    <w:p w:rsidR="005F78B2" w:rsidRDefault="005F78B2" w:rsidP="00B2424D">
      <w:pPr>
        <w:ind w:firstLine="709"/>
        <w:rPr>
          <w:b/>
          <w:sz w:val="28"/>
          <w:szCs w:val="28"/>
        </w:rPr>
      </w:pPr>
    </w:p>
    <w:p w:rsidR="005F78B2" w:rsidRPr="003F7DCF" w:rsidRDefault="005F78B2" w:rsidP="009801B5">
      <w:pPr>
        <w:spacing w:after="120"/>
        <w:ind w:firstLine="709"/>
        <w:jc w:val="center"/>
        <w:rPr>
          <w:sz w:val="28"/>
          <w:szCs w:val="28"/>
        </w:rPr>
      </w:pPr>
      <w:r w:rsidRPr="003F7DCF">
        <w:rPr>
          <w:sz w:val="28"/>
          <w:szCs w:val="28"/>
        </w:rPr>
        <w:t>1. Общие положения</w:t>
      </w:r>
      <w:bookmarkEnd w:id="0"/>
    </w:p>
    <w:p w:rsidR="005F78B2" w:rsidRPr="00C5753B" w:rsidRDefault="00CB781D" w:rsidP="003755D1">
      <w:pPr>
        <w:pStyle w:val="ab"/>
        <w:spacing w:after="0" w:line="240" w:lineRule="auto"/>
        <w:ind w:left="0" w:firstLine="709"/>
        <w:jc w:val="both"/>
        <w:rPr>
          <w:rFonts w:cs="Calibri"/>
          <w:sz w:val="28"/>
          <w:szCs w:val="28"/>
        </w:rPr>
      </w:pPr>
      <w:r>
        <w:rPr>
          <w:rFonts w:ascii="Times New Roman" w:hAnsi="Times New Roman"/>
          <w:bCs/>
          <w:kern w:val="32"/>
          <w:sz w:val="28"/>
          <w:szCs w:val="28"/>
        </w:rPr>
        <w:t xml:space="preserve">1.1. </w:t>
      </w:r>
      <w:proofErr w:type="gramStart"/>
      <w:r w:rsidR="005F78B2" w:rsidRPr="00C5753B">
        <w:rPr>
          <w:rFonts w:ascii="Times New Roman" w:hAnsi="Times New Roman"/>
          <w:bCs/>
          <w:kern w:val="32"/>
          <w:sz w:val="28"/>
          <w:szCs w:val="28"/>
        </w:rPr>
        <w:t xml:space="preserve">Настоящий Порядок разработан в соответствии с Федеральным законом от 05.04.2013 № 44-ФЗ </w:t>
      </w:r>
      <w:r w:rsidR="005F78B2">
        <w:rPr>
          <w:sz w:val="28"/>
          <w:szCs w:val="28"/>
        </w:rPr>
        <w:t>«</w:t>
      </w:r>
      <w:r w:rsidR="005F78B2" w:rsidRPr="00C5753B">
        <w:rPr>
          <w:rFonts w:ascii="Times New Roman" w:hAnsi="Times New Roman"/>
          <w:bCs/>
          <w:kern w:val="32"/>
          <w:sz w:val="28"/>
          <w:szCs w:val="28"/>
        </w:rPr>
        <w:t>О контрактной системе в сфере закупок товаров, работ, услуг для обеспечения государственных и муниципальных нужд</w:t>
      </w:r>
      <w:r w:rsidR="005F78B2">
        <w:rPr>
          <w:rFonts w:ascii="Times New Roman" w:hAnsi="Times New Roman"/>
          <w:bCs/>
          <w:kern w:val="32"/>
          <w:sz w:val="28"/>
          <w:szCs w:val="28"/>
        </w:rPr>
        <w:t xml:space="preserve">» </w:t>
      </w:r>
      <w:r w:rsidR="005F78B2" w:rsidRPr="003F7DCF">
        <w:rPr>
          <w:rFonts w:ascii="Times New Roman" w:hAnsi="Times New Roman"/>
          <w:bCs/>
          <w:kern w:val="32"/>
          <w:sz w:val="28"/>
          <w:szCs w:val="28"/>
        </w:rPr>
        <w:t xml:space="preserve">(далее – закон о контрактной системе) и </w:t>
      </w:r>
      <w:r w:rsidR="005F78B2" w:rsidRPr="003F7DCF">
        <w:rPr>
          <w:rFonts w:ascii="Times New Roman" w:hAnsi="Times New Roman"/>
          <w:sz w:val="28"/>
          <w:szCs w:val="28"/>
        </w:rPr>
        <w:t>определяет</w:t>
      </w:r>
      <w:r w:rsidR="005F78B2" w:rsidRPr="00C5753B">
        <w:rPr>
          <w:rFonts w:ascii="Times New Roman" w:hAnsi="Times New Roman"/>
          <w:sz w:val="28"/>
          <w:szCs w:val="28"/>
        </w:rPr>
        <w:t xml:space="preserve"> цели, задачи, функции, полномочия, </w:t>
      </w:r>
      <w:r w:rsidR="004C06EF">
        <w:rPr>
          <w:rFonts w:ascii="Times New Roman" w:hAnsi="Times New Roman"/>
          <w:sz w:val="28"/>
          <w:szCs w:val="28"/>
        </w:rPr>
        <w:t xml:space="preserve">требования к составу, </w:t>
      </w:r>
      <w:r w:rsidR="004C06EF" w:rsidRPr="00C5753B">
        <w:rPr>
          <w:rFonts w:ascii="Times New Roman" w:hAnsi="Times New Roman"/>
          <w:sz w:val="28"/>
          <w:szCs w:val="28"/>
        </w:rPr>
        <w:t>поряд</w:t>
      </w:r>
      <w:r w:rsidR="004C06EF">
        <w:rPr>
          <w:rFonts w:ascii="Times New Roman" w:hAnsi="Times New Roman"/>
          <w:sz w:val="28"/>
          <w:szCs w:val="28"/>
        </w:rPr>
        <w:t>ку</w:t>
      </w:r>
      <w:r w:rsidR="004C06EF" w:rsidRPr="00C5753B">
        <w:rPr>
          <w:rFonts w:ascii="Times New Roman" w:hAnsi="Times New Roman"/>
          <w:sz w:val="28"/>
          <w:szCs w:val="28"/>
        </w:rPr>
        <w:t xml:space="preserve"> формирования</w:t>
      </w:r>
      <w:r w:rsidR="004C06EF">
        <w:rPr>
          <w:rFonts w:ascii="Times New Roman" w:hAnsi="Times New Roman"/>
          <w:sz w:val="28"/>
          <w:szCs w:val="28"/>
        </w:rPr>
        <w:t xml:space="preserve"> и</w:t>
      </w:r>
      <w:r w:rsidR="004C06EF" w:rsidRPr="00C5753B">
        <w:rPr>
          <w:rFonts w:ascii="Times New Roman" w:hAnsi="Times New Roman"/>
          <w:sz w:val="28"/>
          <w:szCs w:val="28"/>
        </w:rPr>
        <w:t xml:space="preserve"> </w:t>
      </w:r>
      <w:r w:rsidR="005F78B2" w:rsidRPr="00C5753B">
        <w:rPr>
          <w:rFonts w:ascii="Times New Roman" w:hAnsi="Times New Roman"/>
          <w:sz w:val="28"/>
          <w:szCs w:val="28"/>
        </w:rPr>
        <w:t xml:space="preserve">работы </w:t>
      </w:r>
      <w:r w:rsidR="005F78B2" w:rsidRPr="00A2318B">
        <w:rPr>
          <w:rFonts w:ascii="Times New Roman" w:hAnsi="Times New Roman"/>
          <w:bCs/>
          <w:kern w:val="32"/>
          <w:sz w:val="28"/>
          <w:szCs w:val="28"/>
        </w:rPr>
        <w:t>единой комиссии по осуществлению закупок для нужд</w:t>
      </w:r>
      <w:r w:rsidR="005F78B2" w:rsidRPr="00C5753B">
        <w:rPr>
          <w:rFonts w:ascii="Times New Roman" w:hAnsi="Times New Roman"/>
          <w:sz w:val="28"/>
          <w:szCs w:val="28"/>
        </w:rPr>
        <w:t xml:space="preserve"> </w:t>
      </w:r>
      <w:r w:rsidR="003A3967">
        <w:rPr>
          <w:rFonts w:ascii="Times New Roman" w:hAnsi="Times New Roman"/>
          <w:bCs/>
          <w:kern w:val="32"/>
          <w:sz w:val="28"/>
          <w:szCs w:val="28"/>
        </w:rPr>
        <w:t>администра</w:t>
      </w:r>
      <w:r w:rsidR="003A3967" w:rsidRPr="00D012DB">
        <w:rPr>
          <w:rFonts w:ascii="Times New Roman" w:hAnsi="Times New Roman"/>
          <w:bCs/>
          <w:kern w:val="32"/>
          <w:sz w:val="28"/>
          <w:szCs w:val="28"/>
        </w:rPr>
        <w:t>ции</w:t>
      </w:r>
      <w:r w:rsidR="003A3967">
        <w:rPr>
          <w:rFonts w:ascii="Times New Roman" w:hAnsi="Times New Roman"/>
          <w:bCs/>
          <w:kern w:val="32"/>
          <w:sz w:val="28"/>
          <w:szCs w:val="28"/>
        </w:rPr>
        <w:t xml:space="preserve"> </w:t>
      </w:r>
      <w:r w:rsidR="00D012DB" w:rsidRPr="00D012DB">
        <w:rPr>
          <w:rFonts w:ascii="Times New Roman" w:hAnsi="Times New Roman"/>
          <w:bCs/>
          <w:kern w:val="32"/>
          <w:sz w:val="28"/>
          <w:szCs w:val="28"/>
        </w:rPr>
        <w:t>муниципального образования сельского поселения «село Карага»</w:t>
      </w:r>
      <w:r w:rsidR="005F78B2" w:rsidRPr="00C5753B">
        <w:rPr>
          <w:rFonts w:ascii="Times New Roman" w:hAnsi="Times New Roman"/>
          <w:bCs/>
          <w:i/>
          <w:kern w:val="32"/>
          <w:sz w:val="28"/>
          <w:szCs w:val="28"/>
        </w:rPr>
        <w:t xml:space="preserve"> </w:t>
      </w:r>
      <w:r w:rsidR="005F78B2" w:rsidRPr="00D52183">
        <w:rPr>
          <w:rFonts w:ascii="Times New Roman" w:hAnsi="Times New Roman"/>
          <w:bCs/>
          <w:kern w:val="32"/>
          <w:sz w:val="28"/>
          <w:szCs w:val="28"/>
        </w:rPr>
        <w:t>(</w:t>
      </w:r>
      <w:r w:rsidR="005F78B2" w:rsidRPr="00A2318B">
        <w:rPr>
          <w:rFonts w:ascii="Times New Roman" w:hAnsi="Times New Roman"/>
          <w:bCs/>
          <w:kern w:val="32"/>
          <w:sz w:val="28"/>
          <w:szCs w:val="28"/>
        </w:rPr>
        <w:t>далее – Единая</w:t>
      </w:r>
      <w:proofErr w:type="gramEnd"/>
      <w:r w:rsidR="005F78B2" w:rsidRPr="00A2318B">
        <w:rPr>
          <w:rFonts w:ascii="Times New Roman" w:hAnsi="Times New Roman"/>
          <w:bCs/>
          <w:kern w:val="32"/>
          <w:sz w:val="28"/>
          <w:szCs w:val="28"/>
        </w:rPr>
        <w:t xml:space="preserve"> </w:t>
      </w:r>
      <w:proofErr w:type="gramStart"/>
      <w:r w:rsidR="005F78B2" w:rsidRPr="00A2318B">
        <w:rPr>
          <w:rFonts w:ascii="Times New Roman" w:hAnsi="Times New Roman"/>
          <w:bCs/>
          <w:kern w:val="32"/>
          <w:sz w:val="28"/>
          <w:szCs w:val="28"/>
        </w:rPr>
        <w:t>комиссия)</w:t>
      </w:r>
      <w:r w:rsidR="005F78B2" w:rsidRPr="00C5753B">
        <w:rPr>
          <w:rFonts w:ascii="Times New Roman" w:hAnsi="Times New Roman"/>
          <w:bCs/>
          <w:kern w:val="32"/>
          <w:sz w:val="28"/>
          <w:szCs w:val="28"/>
        </w:rPr>
        <w:t xml:space="preserve"> </w:t>
      </w:r>
      <w:r w:rsidR="005F78B2" w:rsidRPr="00A2318B">
        <w:rPr>
          <w:rFonts w:ascii="Times New Roman" w:hAnsi="Times New Roman"/>
          <w:bCs/>
          <w:kern w:val="32"/>
          <w:sz w:val="28"/>
          <w:szCs w:val="28"/>
        </w:rPr>
        <w:t>пут</w:t>
      </w:r>
      <w:r w:rsidR="005F78B2">
        <w:rPr>
          <w:rFonts w:ascii="Times New Roman" w:hAnsi="Times New Roman"/>
          <w:bCs/>
          <w:kern w:val="32"/>
          <w:sz w:val="28"/>
          <w:szCs w:val="28"/>
        </w:rPr>
        <w:t>ё</w:t>
      </w:r>
      <w:r w:rsidR="005F78B2" w:rsidRPr="00A2318B">
        <w:rPr>
          <w:rFonts w:ascii="Times New Roman" w:hAnsi="Times New Roman"/>
          <w:bCs/>
          <w:kern w:val="32"/>
          <w:sz w:val="28"/>
          <w:szCs w:val="28"/>
        </w:rPr>
        <w:t>м проведени</w:t>
      </w:r>
      <w:r w:rsidR="005F78B2">
        <w:rPr>
          <w:rFonts w:ascii="Times New Roman" w:hAnsi="Times New Roman"/>
          <w:bCs/>
          <w:kern w:val="32"/>
          <w:sz w:val="28"/>
          <w:szCs w:val="28"/>
        </w:rPr>
        <w:t>я</w:t>
      </w:r>
      <w:r w:rsidR="005F78B2" w:rsidRPr="00A2318B">
        <w:rPr>
          <w:rFonts w:ascii="Times New Roman" w:hAnsi="Times New Roman"/>
          <w:bCs/>
          <w:kern w:val="32"/>
          <w:sz w:val="28"/>
          <w:szCs w:val="28"/>
        </w:rPr>
        <w:t xml:space="preserve"> </w:t>
      </w:r>
      <w:r w:rsidR="005F78B2" w:rsidRPr="00C5753B">
        <w:rPr>
          <w:rFonts w:ascii="Times New Roman" w:hAnsi="Times New Roman"/>
          <w:sz w:val="28"/>
          <w:szCs w:val="28"/>
        </w:rPr>
        <w:t>аукционов в электронной форме (далее – электронный аукцион</w:t>
      </w:r>
      <w:r w:rsidR="005F78B2" w:rsidRPr="00D52183">
        <w:rPr>
          <w:rFonts w:ascii="Times New Roman" w:hAnsi="Times New Roman"/>
          <w:bCs/>
          <w:kern w:val="32"/>
          <w:sz w:val="28"/>
          <w:szCs w:val="28"/>
        </w:rPr>
        <w:t xml:space="preserve">), </w:t>
      </w:r>
      <w:r w:rsidR="005F78B2" w:rsidRPr="00A2318B">
        <w:rPr>
          <w:rFonts w:ascii="Times New Roman" w:hAnsi="Times New Roman"/>
          <w:bCs/>
          <w:kern w:val="32"/>
          <w:sz w:val="28"/>
          <w:szCs w:val="28"/>
        </w:rPr>
        <w:t>открыты</w:t>
      </w:r>
      <w:r w:rsidR="005F78B2">
        <w:rPr>
          <w:rFonts w:ascii="Times New Roman" w:hAnsi="Times New Roman"/>
          <w:bCs/>
          <w:kern w:val="32"/>
          <w:sz w:val="28"/>
          <w:szCs w:val="28"/>
        </w:rPr>
        <w:t>х</w:t>
      </w:r>
      <w:r w:rsidR="005F78B2" w:rsidRPr="00A2318B">
        <w:rPr>
          <w:rFonts w:ascii="Times New Roman" w:hAnsi="Times New Roman"/>
          <w:bCs/>
          <w:kern w:val="32"/>
          <w:sz w:val="28"/>
          <w:szCs w:val="28"/>
        </w:rPr>
        <w:t xml:space="preserve"> конкурс</w:t>
      </w:r>
      <w:r w:rsidR="005F78B2">
        <w:rPr>
          <w:rFonts w:ascii="Times New Roman" w:hAnsi="Times New Roman"/>
          <w:bCs/>
          <w:kern w:val="32"/>
          <w:sz w:val="28"/>
          <w:szCs w:val="28"/>
        </w:rPr>
        <w:t>ов</w:t>
      </w:r>
      <w:r w:rsidR="005F78B2" w:rsidRPr="00A2318B">
        <w:rPr>
          <w:rFonts w:ascii="Times New Roman" w:hAnsi="Times New Roman"/>
          <w:bCs/>
          <w:kern w:val="32"/>
          <w:sz w:val="28"/>
          <w:szCs w:val="28"/>
        </w:rPr>
        <w:t>, двухэтапны</w:t>
      </w:r>
      <w:r w:rsidR="005F78B2">
        <w:rPr>
          <w:rFonts w:ascii="Times New Roman" w:hAnsi="Times New Roman"/>
          <w:bCs/>
          <w:kern w:val="32"/>
          <w:sz w:val="28"/>
          <w:szCs w:val="28"/>
        </w:rPr>
        <w:t>х</w:t>
      </w:r>
      <w:r w:rsidR="005F78B2" w:rsidRPr="00A2318B">
        <w:rPr>
          <w:rFonts w:ascii="Times New Roman" w:hAnsi="Times New Roman"/>
          <w:bCs/>
          <w:kern w:val="32"/>
          <w:sz w:val="28"/>
          <w:szCs w:val="28"/>
        </w:rPr>
        <w:t xml:space="preserve"> конкурс</w:t>
      </w:r>
      <w:r w:rsidR="005F78B2">
        <w:rPr>
          <w:rFonts w:ascii="Times New Roman" w:hAnsi="Times New Roman"/>
          <w:bCs/>
          <w:kern w:val="32"/>
          <w:sz w:val="28"/>
          <w:szCs w:val="28"/>
        </w:rPr>
        <w:t>ов</w:t>
      </w:r>
      <w:r w:rsidR="005F78B2">
        <w:rPr>
          <w:rFonts w:ascii="Times New Roman" w:hAnsi="Times New Roman"/>
          <w:sz w:val="28"/>
          <w:szCs w:val="28"/>
        </w:rPr>
        <w:t xml:space="preserve"> (далее – конкурсы)</w:t>
      </w:r>
      <w:r w:rsidR="005F78B2" w:rsidRPr="00C5753B">
        <w:rPr>
          <w:rFonts w:ascii="Times New Roman" w:hAnsi="Times New Roman"/>
          <w:sz w:val="28"/>
          <w:szCs w:val="28"/>
        </w:rPr>
        <w:t>, запросов котировок</w:t>
      </w:r>
      <w:r w:rsidR="005F78B2">
        <w:rPr>
          <w:rFonts w:ascii="Times New Roman" w:hAnsi="Times New Roman"/>
          <w:sz w:val="28"/>
          <w:szCs w:val="28"/>
        </w:rPr>
        <w:t xml:space="preserve"> цен (далее – запрос котировок)</w:t>
      </w:r>
      <w:r w:rsidR="005F78B2" w:rsidRPr="00C5753B">
        <w:rPr>
          <w:rFonts w:ascii="Times New Roman" w:hAnsi="Times New Roman"/>
          <w:sz w:val="28"/>
          <w:szCs w:val="28"/>
        </w:rPr>
        <w:t>, запросов предложени</w:t>
      </w:r>
      <w:r w:rsidR="005F78B2">
        <w:rPr>
          <w:rFonts w:ascii="Times New Roman" w:hAnsi="Times New Roman"/>
          <w:sz w:val="28"/>
          <w:szCs w:val="28"/>
        </w:rPr>
        <w:t>й</w:t>
      </w:r>
      <w:r w:rsidR="005F78B2" w:rsidRPr="00C5753B">
        <w:rPr>
          <w:rFonts w:ascii="Times New Roman" w:hAnsi="Times New Roman"/>
          <w:sz w:val="28"/>
          <w:szCs w:val="28"/>
        </w:rPr>
        <w:t xml:space="preserve">, </w:t>
      </w:r>
      <w:r w:rsidR="005F78B2" w:rsidRPr="001110BE">
        <w:rPr>
          <w:rFonts w:ascii="Times New Roman" w:hAnsi="Times New Roman"/>
          <w:bCs/>
          <w:kern w:val="32"/>
          <w:sz w:val="28"/>
          <w:szCs w:val="28"/>
        </w:rPr>
        <w:t>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5F78B2">
        <w:rPr>
          <w:rFonts w:ascii="Times New Roman" w:hAnsi="Times New Roman"/>
          <w:bCs/>
          <w:kern w:val="32"/>
          <w:sz w:val="28"/>
          <w:szCs w:val="28"/>
        </w:rPr>
        <w:t xml:space="preserve"> </w:t>
      </w:r>
      <w:r w:rsidR="005F78B2">
        <w:rPr>
          <w:rFonts w:ascii="Times New Roman" w:hAnsi="Times New Roman"/>
          <w:sz w:val="28"/>
          <w:szCs w:val="28"/>
        </w:rPr>
        <w:t>(далее – предварительный отбор)</w:t>
      </w:r>
      <w:r w:rsidR="005F78B2">
        <w:rPr>
          <w:rFonts w:ascii="Times New Roman" w:hAnsi="Times New Roman"/>
          <w:bCs/>
          <w:kern w:val="32"/>
          <w:sz w:val="28"/>
          <w:szCs w:val="28"/>
        </w:rPr>
        <w:t>,</w:t>
      </w:r>
      <w:r w:rsidR="005F78B2" w:rsidRPr="00C5753B">
        <w:rPr>
          <w:rFonts w:ascii="Times New Roman" w:hAnsi="Times New Roman"/>
          <w:sz w:val="28"/>
          <w:szCs w:val="28"/>
        </w:rPr>
        <w:t xml:space="preserve"> а также сферу ответственности членов</w:t>
      </w:r>
      <w:r w:rsidR="005F78B2">
        <w:rPr>
          <w:rFonts w:ascii="Times New Roman" w:hAnsi="Times New Roman"/>
          <w:sz w:val="28"/>
          <w:szCs w:val="28"/>
        </w:rPr>
        <w:t xml:space="preserve"> Е</w:t>
      </w:r>
      <w:r w:rsidR="005F78B2" w:rsidRPr="00C5753B">
        <w:rPr>
          <w:rFonts w:ascii="Times New Roman" w:hAnsi="Times New Roman"/>
          <w:sz w:val="28"/>
          <w:szCs w:val="28"/>
        </w:rPr>
        <w:t>диной комиссии.</w:t>
      </w:r>
      <w:proofErr w:type="gramEnd"/>
    </w:p>
    <w:p w:rsidR="005F78B2" w:rsidRPr="00052632" w:rsidRDefault="005F78B2" w:rsidP="003755D1">
      <w:pPr>
        <w:widowControl w:val="0"/>
        <w:autoSpaceDE w:val="0"/>
        <w:autoSpaceDN w:val="0"/>
        <w:adjustRightInd w:val="0"/>
        <w:ind w:left="540"/>
        <w:jc w:val="both"/>
        <w:rPr>
          <w:rFonts w:cs="Calibri"/>
          <w:sz w:val="28"/>
          <w:szCs w:val="28"/>
        </w:rPr>
      </w:pPr>
    </w:p>
    <w:p w:rsidR="005F78B2" w:rsidRPr="003F7DCF" w:rsidRDefault="005F78B2" w:rsidP="009801B5">
      <w:pPr>
        <w:widowControl w:val="0"/>
        <w:autoSpaceDE w:val="0"/>
        <w:autoSpaceDN w:val="0"/>
        <w:adjustRightInd w:val="0"/>
        <w:spacing w:after="120"/>
        <w:ind w:firstLine="709"/>
        <w:jc w:val="center"/>
        <w:outlineLvl w:val="0"/>
        <w:rPr>
          <w:rFonts w:cs="Calibri"/>
          <w:sz w:val="28"/>
          <w:szCs w:val="28"/>
        </w:rPr>
      </w:pPr>
      <w:r w:rsidRPr="003F7DCF">
        <w:rPr>
          <w:rFonts w:cs="Calibri"/>
          <w:bCs/>
          <w:sz w:val="28"/>
          <w:szCs w:val="28"/>
        </w:rPr>
        <w:t>2. Правовое регулирование</w:t>
      </w:r>
    </w:p>
    <w:p w:rsidR="005F78B2" w:rsidRDefault="005F78B2" w:rsidP="00052632">
      <w:pPr>
        <w:widowControl w:val="0"/>
        <w:autoSpaceDE w:val="0"/>
        <w:autoSpaceDN w:val="0"/>
        <w:adjustRightInd w:val="0"/>
        <w:ind w:firstLine="709"/>
        <w:jc w:val="both"/>
        <w:rPr>
          <w:rFonts w:cs="Calibri"/>
          <w:sz w:val="28"/>
          <w:szCs w:val="28"/>
        </w:rPr>
      </w:pPr>
      <w:r w:rsidRPr="00052632">
        <w:rPr>
          <w:rFonts w:cs="Calibri"/>
          <w:sz w:val="28"/>
          <w:szCs w:val="28"/>
        </w:rPr>
        <w:t>Единая комиссия в процессе своей деятельности руководствуется:</w:t>
      </w:r>
    </w:p>
    <w:p w:rsidR="005F78B2" w:rsidRDefault="004C06EF" w:rsidP="001B1B30">
      <w:pPr>
        <w:widowControl w:val="0"/>
        <w:tabs>
          <w:tab w:val="num" w:pos="-7230"/>
        </w:tabs>
        <w:autoSpaceDE w:val="0"/>
        <w:autoSpaceDN w:val="0"/>
        <w:adjustRightInd w:val="0"/>
        <w:ind w:firstLine="709"/>
        <w:jc w:val="both"/>
        <w:rPr>
          <w:rFonts w:cs="Calibri"/>
          <w:sz w:val="28"/>
          <w:szCs w:val="28"/>
        </w:rPr>
      </w:pPr>
      <w:r>
        <w:rPr>
          <w:rFonts w:cs="Calibri"/>
          <w:sz w:val="28"/>
          <w:szCs w:val="28"/>
        </w:rPr>
        <w:t>2.1.</w:t>
      </w:r>
      <w:r w:rsidR="005F78B2">
        <w:rPr>
          <w:rFonts w:cs="Calibri"/>
          <w:sz w:val="28"/>
          <w:szCs w:val="28"/>
        </w:rPr>
        <w:t xml:space="preserve"> </w:t>
      </w:r>
      <w:r w:rsidR="005F78B2" w:rsidRPr="00052632">
        <w:rPr>
          <w:rFonts w:cs="Calibri"/>
          <w:sz w:val="28"/>
          <w:szCs w:val="28"/>
        </w:rPr>
        <w:t>Конституцией Российской Федерации;</w:t>
      </w:r>
    </w:p>
    <w:p w:rsidR="005F78B2" w:rsidRDefault="004C06EF" w:rsidP="001B1B30">
      <w:pPr>
        <w:widowControl w:val="0"/>
        <w:tabs>
          <w:tab w:val="num" w:pos="-7230"/>
        </w:tabs>
        <w:autoSpaceDE w:val="0"/>
        <w:autoSpaceDN w:val="0"/>
        <w:adjustRightInd w:val="0"/>
        <w:ind w:firstLine="709"/>
        <w:jc w:val="both"/>
        <w:rPr>
          <w:rFonts w:cs="Calibri"/>
          <w:sz w:val="28"/>
          <w:szCs w:val="28"/>
        </w:rPr>
      </w:pPr>
      <w:r>
        <w:rPr>
          <w:rFonts w:cs="Calibri"/>
          <w:sz w:val="28"/>
          <w:szCs w:val="28"/>
        </w:rPr>
        <w:t>2.2.</w:t>
      </w:r>
      <w:r w:rsidR="005F78B2">
        <w:rPr>
          <w:rFonts w:cs="Calibri"/>
          <w:sz w:val="28"/>
          <w:szCs w:val="28"/>
        </w:rPr>
        <w:t xml:space="preserve"> </w:t>
      </w:r>
      <w:r w:rsidR="005F78B2" w:rsidRPr="00052632">
        <w:rPr>
          <w:rFonts w:cs="Calibri"/>
          <w:sz w:val="28"/>
          <w:szCs w:val="28"/>
        </w:rPr>
        <w:t xml:space="preserve">Гражданским </w:t>
      </w:r>
      <w:hyperlink r:id="rId9" w:history="1">
        <w:r w:rsidR="005F78B2" w:rsidRPr="003F7DCF">
          <w:rPr>
            <w:rFonts w:cs="Calibri"/>
            <w:sz w:val="28"/>
            <w:szCs w:val="28"/>
          </w:rPr>
          <w:t>кодексом</w:t>
        </w:r>
      </w:hyperlink>
      <w:r w:rsidR="005F78B2" w:rsidRPr="00052632">
        <w:rPr>
          <w:rFonts w:cs="Calibri"/>
          <w:sz w:val="28"/>
          <w:szCs w:val="28"/>
        </w:rPr>
        <w:t xml:space="preserve"> Российской Федерации;</w:t>
      </w:r>
    </w:p>
    <w:p w:rsidR="005F78B2" w:rsidRDefault="004C06EF" w:rsidP="001B1B30">
      <w:pPr>
        <w:widowControl w:val="0"/>
        <w:tabs>
          <w:tab w:val="num" w:pos="-7230"/>
        </w:tabs>
        <w:autoSpaceDE w:val="0"/>
        <w:autoSpaceDN w:val="0"/>
        <w:adjustRightInd w:val="0"/>
        <w:ind w:firstLine="709"/>
        <w:jc w:val="both"/>
        <w:rPr>
          <w:rFonts w:cs="Calibri"/>
          <w:sz w:val="28"/>
          <w:szCs w:val="28"/>
        </w:rPr>
      </w:pPr>
      <w:r>
        <w:rPr>
          <w:rFonts w:cs="Calibri"/>
          <w:sz w:val="28"/>
          <w:szCs w:val="28"/>
        </w:rPr>
        <w:t>2.3.</w:t>
      </w:r>
      <w:r w:rsidR="005F78B2">
        <w:rPr>
          <w:rFonts w:cs="Calibri"/>
          <w:sz w:val="28"/>
          <w:szCs w:val="28"/>
        </w:rPr>
        <w:t xml:space="preserve"> </w:t>
      </w:r>
      <w:r w:rsidR="005F78B2" w:rsidRPr="00052632">
        <w:rPr>
          <w:rFonts w:cs="Calibri"/>
          <w:sz w:val="28"/>
          <w:szCs w:val="28"/>
        </w:rPr>
        <w:t xml:space="preserve">Бюджетным </w:t>
      </w:r>
      <w:hyperlink r:id="rId10" w:history="1">
        <w:r w:rsidR="005F78B2" w:rsidRPr="003F7DCF">
          <w:rPr>
            <w:rFonts w:cs="Calibri"/>
            <w:sz w:val="28"/>
            <w:szCs w:val="28"/>
          </w:rPr>
          <w:t>кодексом</w:t>
        </w:r>
      </w:hyperlink>
      <w:r w:rsidR="005F78B2" w:rsidRPr="00052632">
        <w:rPr>
          <w:rFonts w:cs="Calibri"/>
          <w:sz w:val="28"/>
          <w:szCs w:val="28"/>
        </w:rPr>
        <w:t xml:space="preserve"> Российской Федерации;</w:t>
      </w:r>
    </w:p>
    <w:p w:rsidR="005F78B2" w:rsidRDefault="004C06EF" w:rsidP="001B1B30">
      <w:pPr>
        <w:widowControl w:val="0"/>
        <w:tabs>
          <w:tab w:val="num" w:pos="-7230"/>
        </w:tabs>
        <w:autoSpaceDE w:val="0"/>
        <w:autoSpaceDN w:val="0"/>
        <w:adjustRightInd w:val="0"/>
        <w:ind w:firstLine="709"/>
        <w:jc w:val="both"/>
        <w:rPr>
          <w:bCs/>
          <w:kern w:val="32"/>
          <w:sz w:val="28"/>
          <w:szCs w:val="28"/>
        </w:rPr>
      </w:pPr>
      <w:r>
        <w:rPr>
          <w:rFonts w:cs="Calibri"/>
          <w:sz w:val="28"/>
          <w:szCs w:val="28"/>
        </w:rPr>
        <w:t>2.4.</w:t>
      </w:r>
      <w:r w:rsidR="005F78B2">
        <w:rPr>
          <w:rFonts w:cs="Calibri"/>
          <w:sz w:val="28"/>
          <w:szCs w:val="28"/>
        </w:rPr>
        <w:t xml:space="preserve"> </w:t>
      </w:r>
      <w:r w:rsidR="005F78B2" w:rsidRPr="003F7DCF">
        <w:rPr>
          <w:rFonts w:cs="Calibri"/>
          <w:sz w:val="28"/>
          <w:szCs w:val="28"/>
        </w:rPr>
        <w:t>Федеральным закон</w:t>
      </w:r>
      <w:r w:rsidR="005F78B2" w:rsidRPr="00052632">
        <w:rPr>
          <w:bCs/>
          <w:kern w:val="32"/>
          <w:sz w:val="28"/>
          <w:szCs w:val="28"/>
        </w:rPr>
        <w:t>ом от 05.04.2013 № 44-ФЗ "О контрактной системе в сфере закупок товаров, работ, услуг для обеспечения государственных и муниципальных нужд";</w:t>
      </w:r>
    </w:p>
    <w:p w:rsidR="005F78B2" w:rsidRDefault="004C06EF" w:rsidP="001B1B30">
      <w:pPr>
        <w:widowControl w:val="0"/>
        <w:tabs>
          <w:tab w:val="num" w:pos="-7230"/>
        </w:tabs>
        <w:autoSpaceDE w:val="0"/>
        <w:autoSpaceDN w:val="0"/>
        <w:adjustRightInd w:val="0"/>
        <w:ind w:firstLine="709"/>
        <w:jc w:val="both"/>
        <w:rPr>
          <w:rFonts w:cs="Calibri"/>
          <w:sz w:val="28"/>
          <w:szCs w:val="28"/>
        </w:rPr>
      </w:pPr>
      <w:r>
        <w:rPr>
          <w:bCs/>
          <w:kern w:val="32"/>
          <w:sz w:val="28"/>
          <w:szCs w:val="28"/>
        </w:rPr>
        <w:t>2.5.</w:t>
      </w:r>
      <w:r w:rsidR="005F78B2">
        <w:rPr>
          <w:bCs/>
          <w:kern w:val="32"/>
          <w:sz w:val="28"/>
          <w:szCs w:val="28"/>
        </w:rPr>
        <w:t xml:space="preserve"> </w:t>
      </w:r>
      <w:r w:rsidR="00931D0E">
        <w:rPr>
          <w:bCs/>
          <w:kern w:val="32"/>
          <w:sz w:val="28"/>
          <w:szCs w:val="28"/>
        </w:rPr>
        <w:t>И</w:t>
      </w:r>
      <w:r w:rsidR="005F78B2" w:rsidRPr="00052632">
        <w:rPr>
          <w:sz w:val="28"/>
          <w:szCs w:val="28"/>
        </w:rPr>
        <w:t>ными федеральными законами, нормативными правовыми актами Российской Федерации</w:t>
      </w:r>
      <w:r w:rsidR="005F78B2">
        <w:rPr>
          <w:sz w:val="28"/>
          <w:szCs w:val="28"/>
        </w:rPr>
        <w:t>,</w:t>
      </w:r>
      <w:r w:rsidR="005F78B2" w:rsidRPr="00052632">
        <w:rPr>
          <w:sz w:val="28"/>
          <w:szCs w:val="28"/>
        </w:rPr>
        <w:t xml:space="preserve"> </w:t>
      </w:r>
      <w:r w:rsidR="005F78B2">
        <w:rPr>
          <w:sz w:val="28"/>
          <w:szCs w:val="28"/>
        </w:rPr>
        <w:t xml:space="preserve">нормативными </w:t>
      </w:r>
      <w:r w:rsidR="005F78B2" w:rsidRPr="00052632">
        <w:rPr>
          <w:rFonts w:cs="Calibri"/>
          <w:sz w:val="28"/>
          <w:szCs w:val="28"/>
        </w:rPr>
        <w:t>правовыми актами Камчатского края.</w:t>
      </w:r>
    </w:p>
    <w:p w:rsidR="005F78B2" w:rsidRDefault="005F78B2" w:rsidP="00E575DA">
      <w:pPr>
        <w:pStyle w:val="1"/>
        <w:numPr>
          <w:ilvl w:val="0"/>
          <w:numId w:val="0"/>
        </w:numPr>
        <w:ind w:firstLine="709"/>
        <w:rPr>
          <w:kern w:val="0"/>
          <w:sz w:val="28"/>
        </w:rPr>
      </w:pPr>
    </w:p>
    <w:p w:rsidR="005F78B2" w:rsidRPr="003F7DCF" w:rsidRDefault="005F78B2" w:rsidP="009801B5">
      <w:pPr>
        <w:pStyle w:val="1"/>
        <w:numPr>
          <w:ilvl w:val="0"/>
          <w:numId w:val="0"/>
        </w:numPr>
        <w:ind w:firstLine="709"/>
        <w:jc w:val="center"/>
        <w:rPr>
          <w:b w:val="0"/>
          <w:kern w:val="0"/>
          <w:sz w:val="28"/>
        </w:rPr>
      </w:pPr>
      <w:r w:rsidRPr="003F7DCF">
        <w:rPr>
          <w:b w:val="0"/>
          <w:kern w:val="0"/>
          <w:sz w:val="28"/>
        </w:rPr>
        <w:t>3. Цели и задачи Единой комиссии</w:t>
      </w:r>
    </w:p>
    <w:p w:rsidR="004C06EF" w:rsidRDefault="005F78B2" w:rsidP="004C06EF">
      <w:pPr>
        <w:pStyle w:val="1"/>
        <w:numPr>
          <w:ilvl w:val="0"/>
          <w:numId w:val="0"/>
        </w:numPr>
        <w:ind w:firstLine="709"/>
        <w:rPr>
          <w:szCs w:val="24"/>
        </w:rPr>
      </w:pPr>
      <w:r w:rsidRPr="00E575DA">
        <w:rPr>
          <w:b w:val="0"/>
          <w:kern w:val="0"/>
          <w:sz w:val="28"/>
        </w:rPr>
        <w:t>3.1.</w:t>
      </w:r>
      <w:r>
        <w:rPr>
          <w:kern w:val="0"/>
          <w:sz w:val="28"/>
        </w:rPr>
        <w:t xml:space="preserve"> </w:t>
      </w:r>
      <w:proofErr w:type="gramStart"/>
      <w:r w:rsidRPr="00F26EF1">
        <w:rPr>
          <w:b w:val="0"/>
          <w:sz w:val="28"/>
        </w:rPr>
        <w:t xml:space="preserve">Единая комиссия создаётся в целях определения поставщиков (подрядчиков, исполнителей) при проведении </w:t>
      </w:r>
      <w:r w:rsidR="00F26EF1" w:rsidRPr="00F26EF1">
        <w:rPr>
          <w:b w:val="0"/>
          <w:sz w:val="28"/>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w:t>
      </w:r>
      <w:r w:rsidR="00F26EF1" w:rsidRPr="004C06EF">
        <w:rPr>
          <w:b w:val="0"/>
          <w:sz w:val="28"/>
        </w:rPr>
        <w:t xml:space="preserve">ронной форме (далее – электронный аукцион), </w:t>
      </w:r>
      <w:r w:rsidR="00F26EF1" w:rsidRPr="004C06EF">
        <w:rPr>
          <w:b w:val="0"/>
          <w:sz w:val="28"/>
        </w:rPr>
        <w:lastRenderedPageBreak/>
        <w:t xml:space="preserve">закрытый аукцион), запросов котировок, запросов предложений, </w:t>
      </w:r>
      <w:r w:rsidR="004C06EF" w:rsidRPr="004C06EF">
        <w:rPr>
          <w:b w:val="0"/>
          <w:sz w:val="28"/>
        </w:rPr>
        <w:t>в том числе для осуществления:</w:t>
      </w:r>
      <w:proofErr w:type="gramEnd"/>
    </w:p>
    <w:p w:rsidR="004C06EF" w:rsidRPr="004C06EF" w:rsidRDefault="00F26EF1" w:rsidP="004C06EF">
      <w:pPr>
        <w:pStyle w:val="1"/>
        <w:numPr>
          <w:ilvl w:val="0"/>
          <w:numId w:val="0"/>
        </w:numPr>
        <w:ind w:left="1" w:firstLine="709"/>
        <w:rPr>
          <w:b w:val="0"/>
          <w:sz w:val="28"/>
        </w:rPr>
      </w:pPr>
      <w:r w:rsidRPr="004C06EF">
        <w:rPr>
          <w:b w:val="0"/>
          <w:sz w:val="28"/>
        </w:rPr>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r w:rsidRPr="004C06EF">
        <w:rPr>
          <w:b w:val="0"/>
          <w:sz w:val="28"/>
        </w:rPr>
        <w:tab/>
      </w:r>
    </w:p>
    <w:p w:rsidR="004C06EF" w:rsidRPr="004C06EF" w:rsidRDefault="00F26EF1" w:rsidP="004C06EF">
      <w:pPr>
        <w:pStyle w:val="1"/>
        <w:numPr>
          <w:ilvl w:val="0"/>
          <w:numId w:val="0"/>
        </w:numPr>
        <w:ind w:left="1" w:firstLine="709"/>
        <w:rPr>
          <w:b w:val="0"/>
          <w:sz w:val="28"/>
        </w:rPr>
      </w:pPr>
      <w:r w:rsidRPr="004C06EF">
        <w:rPr>
          <w:b w:val="0"/>
          <w:sz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4C06EF" w:rsidRPr="004C06EF" w:rsidRDefault="00F26EF1" w:rsidP="004C06EF">
      <w:pPr>
        <w:pStyle w:val="1"/>
        <w:numPr>
          <w:ilvl w:val="0"/>
          <w:numId w:val="0"/>
        </w:numPr>
        <w:ind w:left="1" w:firstLine="709"/>
        <w:rPr>
          <w:b w:val="0"/>
          <w:sz w:val="28"/>
        </w:rPr>
      </w:pPr>
      <w:r w:rsidRPr="004C06EF">
        <w:rPr>
          <w:b w:val="0"/>
          <w:sz w:val="28"/>
        </w:rPr>
        <w:t>3.1.3. рассмотрения заявок на участие в аукционе;</w:t>
      </w:r>
    </w:p>
    <w:p w:rsidR="004C06EF" w:rsidRPr="004C06EF" w:rsidRDefault="00F26EF1" w:rsidP="004C06EF">
      <w:pPr>
        <w:pStyle w:val="1"/>
        <w:numPr>
          <w:ilvl w:val="0"/>
          <w:numId w:val="0"/>
        </w:numPr>
        <w:ind w:left="1" w:firstLine="709"/>
        <w:rPr>
          <w:b w:val="0"/>
          <w:sz w:val="28"/>
        </w:rPr>
      </w:pPr>
      <w:r w:rsidRPr="004C06EF">
        <w:rPr>
          <w:b w:val="0"/>
          <w:sz w:val="28"/>
        </w:rPr>
        <w:t>3.1.4. рассмотрения и оценки заявок на участие в запросе котировок, а также для отклонения заявок на участие в запросе котировок;</w:t>
      </w:r>
    </w:p>
    <w:p w:rsidR="004C06EF" w:rsidRPr="004C06EF" w:rsidRDefault="004C06EF" w:rsidP="004C06EF">
      <w:pPr>
        <w:pStyle w:val="1"/>
        <w:numPr>
          <w:ilvl w:val="0"/>
          <w:numId w:val="0"/>
        </w:numPr>
        <w:ind w:left="1" w:firstLine="709"/>
        <w:rPr>
          <w:b w:val="0"/>
          <w:sz w:val="28"/>
        </w:rPr>
      </w:pPr>
      <w:r w:rsidRPr="004C06EF">
        <w:rPr>
          <w:b w:val="0"/>
          <w:sz w:val="28"/>
        </w:rPr>
        <w:t xml:space="preserve">3.1.5. </w:t>
      </w:r>
      <w:r w:rsidR="00F26EF1" w:rsidRPr="004C06EF">
        <w:rPr>
          <w:b w:val="0"/>
          <w:sz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F26EF1" w:rsidRDefault="00F26EF1" w:rsidP="004C06EF">
      <w:pPr>
        <w:pStyle w:val="1"/>
        <w:numPr>
          <w:ilvl w:val="0"/>
          <w:numId w:val="0"/>
        </w:numPr>
        <w:ind w:left="1" w:firstLine="709"/>
        <w:rPr>
          <w:b w:val="0"/>
          <w:sz w:val="28"/>
        </w:rPr>
      </w:pPr>
      <w:r w:rsidRPr="004C06EF">
        <w:rPr>
          <w:b w:val="0"/>
          <w:sz w:val="28"/>
        </w:rPr>
        <w:t>3.1.6. 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5F78B2" w:rsidRPr="00A2318B" w:rsidRDefault="005F78B2" w:rsidP="00BF3BEB">
      <w:pPr>
        <w:widowControl w:val="0"/>
        <w:autoSpaceDE w:val="0"/>
        <w:autoSpaceDN w:val="0"/>
        <w:adjustRightInd w:val="0"/>
        <w:ind w:firstLine="709"/>
        <w:jc w:val="both"/>
        <w:rPr>
          <w:bCs/>
          <w:kern w:val="32"/>
          <w:sz w:val="28"/>
          <w:szCs w:val="28"/>
        </w:rPr>
      </w:pPr>
      <w:r w:rsidRPr="00A2318B">
        <w:rPr>
          <w:bCs/>
          <w:kern w:val="32"/>
          <w:sz w:val="28"/>
          <w:szCs w:val="28"/>
        </w:rPr>
        <w:t>3.2. Исходя из целей деятельности, определ</w:t>
      </w:r>
      <w:r>
        <w:rPr>
          <w:bCs/>
          <w:kern w:val="32"/>
          <w:sz w:val="28"/>
          <w:szCs w:val="28"/>
        </w:rPr>
        <w:t>ё</w:t>
      </w:r>
      <w:r w:rsidRPr="00A2318B">
        <w:rPr>
          <w:bCs/>
          <w:kern w:val="32"/>
          <w:sz w:val="28"/>
          <w:szCs w:val="28"/>
        </w:rPr>
        <w:t>нных в пункте 3.1 настоящего Порядка, в задачи Единой комиссии вход</w:t>
      </w:r>
      <w:r w:rsidRPr="009448CE">
        <w:rPr>
          <w:bCs/>
          <w:kern w:val="32"/>
          <w:sz w:val="28"/>
          <w:szCs w:val="28"/>
        </w:rPr>
        <w:t>и</w:t>
      </w:r>
      <w:r w:rsidRPr="00A2318B">
        <w:rPr>
          <w:bCs/>
          <w:kern w:val="32"/>
          <w:sz w:val="28"/>
          <w:szCs w:val="28"/>
        </w:rPr>
        <w:t>т:</w:t>
      </w:r>
    </w:p>
    <w:p w:rsidR="005F78B2" w:rsidRPr="00A2318B" w:rsidRDefault="004C06EF" w:rsidP="00344C4F">
      <w:pPr>
        <w:pStyle w:val="ab"/>
        <w:spacing w:after="0" w:line="240" w:lineRule="auto"/>
        <w:ind w:left="0" w:firstLine="709"/>
        <w:jc w:val="both"/>
        <w:rPr>
          <w:rFonts w:ascii="Times New Roman" w:hAnsi="Times New Roman"/>
          <w:bCs/>
          <w:kern w:val="32"/>
          <w:sz w:val="28"/>
          <w:szCs w:val="28"/>
        </w:rPr>
      </w:pPr>
      <w:r>
        <w:rPr>
          <w:rFonts w:ascii="Times New Roman" w:hAnsi="Times New Roman"/>
          <w:bCs/>
          <w:kern w:val="32"/>
          <w:sz w:val="28"/>
          <w:szCs w:val="28"/>
        </w:rPr>
        <w:t>3.2.1.</w:t>
      </w:r>
      <w:r w:rsidR="005F78B2" w:rsidRPr="00A2318B">
        <w:rPr>
          <w:rFonts w:ascii="Times New Roman" w:hAnsi="Times New Roman"/>
          <w:bCs/>
          <w:kern w:val="32"/>
          <w:sz w:val="28"/>
          <w:szCs w:val="28"/>
        </w:rPr>
        <w:t xml:space="preserve"> обеспечение объективности и беспристрастности при рассмотрении и оценке заявок на участие в конкурсах, </w:t>
      </w:r>
      <w:r w:rsidR="005F78B2">
        <w:rPr>
          <w:rFonts w:ascii="Times New Roman" w:hAnsi="Times New Roman"/>
          <w:bCs/>
          <w:kern w:val="32"/>
          <w:sz w:val="28"/>
          <w:szCs w:val="28"/>
        </w:rPr>
        <w:t xml:space="preserve">электронных </w:t>
      </w:r>
      <w:r w:rsidR="005F78B2" w:rsidRPr="00A2318B">
        <w:rPr>
          <w:rFonts w:ascii="Times New Roman" w:hAnsi="Times New Roman"/>
          <w:bCs/>
          <w:kern w:val="32"/>
          <w:sz w:val="28"/>
          <w:szCs w:val="28"/>
        </w:rPr>
        <w:t>аукционах, запросах котировок, запросах предложений</w:t>
      </w:r>
      <w:r w:rsidR="005F78B2">
        <w:rPr>
          <w:rFonts w:ascii="Times New Roman" w:hAnsi="Times New Roman"/>
          <w:bCs/>
          <w:kern w:val="32"/>
          <w:sz w:val="28"/>
          <w:szCs w:val="28"/>
        </w:rPr>
        <w:t>, предварительном отборе</w:t>
      </w:r>
      <w:r w:rsidR="005F78B2" w:rsidRPr="00A2318B">
        <w:rPr>
          <w:rFonts w:ascii="Times New Roman" w:hAnsi="Times New Roman"/>
          <w:bCs/>
          <w:kern w:val="32"/>
          <w:sz w:val="28"/>
          <w:szCs w:val="28"/>
        </w:rPr>
        <w:t xml:space="preserve">; </w:t>
      </w:r>
    </w:p>
    <w:p w:rsidR="005F78B2" w:rsidRDefault="004C06EF" w:rsidP="00BF3BEB">
      <w:pPr>
        <w:widowControl w:val="0"/>
        <w:autoSpaceDE w:val="0"/>
        <w:autoSpaceDN w:val="0"/>
        <w:adjustRightInd w:val="0"/>
        <w:ind w:firstLine="709"/>
        <w:jc w:val="both"/>
        <w:rPr>
          <w:sz w:val="28"/>
          <w:szCs w:val="28"/>
        </w:rPr>
      </w:pPr>
      <w:r>
        <w:rPr>
          <w:sz w:val="28"/>
          <w:szCs w:val="28"/>
        </w:rPr>
        <w:t xml:space="preserve">3.2.2. </w:t>
      </w:r>
      <w:r w:rsidR="005F78B2">
        <w:rPr>
          <w:sz w:val="28"/>
          <w:szCs w:val="28"/>
        </w:rPr>
        <w:t>о</w:t>
      </w:r>
      <w:r w:rsidR="005F78B2" w:rsidRPr="00344C4F">
        <w:rPr>
          <w:sz w:val="28"/>
          <w:szCs w:val="28"/>
        </w:rPr>
        <w:t>беспечени</w:t>
      </w:r>
      <w:r w:rsidR="005F78B2">
        <w:rPr>
          <w:sz w:val="28"/>
          <w:szCs w:val="28"/>
        </w:rPr>
        <w:t>е</w:t>
      </w:r>
      <w:r w:rsidR="005F78B2" w:rsidRPr="00344C4F">
        <w:rPr>
          <w:sz w:val="28"/>
          <w:szCs w:val="28"/>
        </w:rPr>
        <w:t xml:space="preserve"> добросовестной конкуренции, недопущени</w:t>
      </w:r>
      <w:r w:rsidR="005F78B2">
        <w:rPr>
          <w:sz w:val="28"/>
          <w:szCs w:val="28"/>
        </w:rPr>
        <w:t>е</w:t>
      </w:r>
      <w:r w:rsidR="005F78B2" w:rsidRPr="00344C4F">
        <w:rPr>
          <w:sz w:val="28"/>
          <w:szCs w:val="28"/>
        </w:rPr>
        <w:t xml:space="preserve"> дискриминации, введени</w:t>
      </w:r>
      <w:r w:rsidR="005F78B2">
        <w:rPr>
          <w:sz w:val="28"/>
          <w:szCs w:val="28"/>
        </w:rPr>
        <w:t>е</w:t>
      </w:r>
      <w:r w:rsidR="005F78B2" w:rsidRPr="00344C4F">
        <w:rPr>
          <w:sz w:val="28"/>
          <w:szCs w:val="28"/>
        </w:rPr>
        <w:t xml:space="preserve"> ограничений или преимуще</w:t>
      </w:r>
      <w:proofErr w:type="gramStart"/>
      <w:r w:rsidR="005F78B2" w:rsidRPr="00344C4F">
        <w:rPr>
          <w:sz w:val="28"/>
          <w:szCs w:val="28"/>
        </w:rPr>
        <w:t>ств дл</w:t>
      </w:r>
      <w:proofErr w:type="gramEnd"/>
      <w:r w:rsidR="005F78B2" w:rsidRPr="00344C4F">
        <w:rPr>
          <w:sz w:val="28"/>
          <w:szCs w:val="28"/>
        </w:rPr>
        <w:t>я отдельных участников закупки, за исключением случаев, если такие преимущества установлены действующим законо</w:t>
      </w:r>
      <w:r w:rsidR="005F78B2">
        <w:rPr>
          <w:sz w:val="28"/>
          <w:szCs w:val="28"/>
        </w:rPr>
        <w:t>м о контрактной системе;</w:t>
      </w:r>
    </w:p>
    <w:p w:rsidR="005F78B2" w:rsidRDefault="004C06EF" w:rsidP="00BF3BEB">
      <w:pPr>
        <w:widowControl w:val="0"/>
        <w:autoSpaceDE w:val="0"/>
        <w:autoSpaceDN w:val="0"/>
        <w:adjustRightInd w:val="0"/>
        <w:ind w:firstLine="709"/>
        <w:jc w:val="both"/>
        <w:rPr>
          <w:sz w:val="28"/>
          <w:szCs w:val="28"/>
        </w:rPr>
      </w:pPr>
      <w:r>
        <w:rPr>
          <w:sz w:val="28"/>
          <w:szCs w:val="28"/>
        </w:rPr>
        <w:t xml:space="preserve">3.2.3. </w:t>
      </w:r>
      <w:r w:rsidR="005F78B2">
        <w:rPr>
          <w:sz w:val="28"/>
          <w:szCs w:val="28"/>
        </w:rPr>
        <w:t>у</w:t>
      </w:r>
      <w:r w:rsidR="005F78B2" w:rsidRPr="00344C4F">
        <w:rPr>
          <w:sz w:val="28"/>
          <w:szCs w:val="28"/>
        </w:rPr>
        <w:t>странени</w:t>
      </w:r>
      <w:r w:rsidR="005F78B2">
        <w:rPr>
          <w:sz w:val="28"/>
          <w:szCs w:val="28"/>
        </w:rPr>
        <w:t>е</w:t>
      </w:r>
      <w:r w:rsidR="005F78B2" w:rsidRPr="00344C4F">
        <w:rPr>
          <w:sz w:val="28"/>
          <w:szCs w:val="28"/>
        </w:rPr>
        <w:t xml:space="preserve"> возможностей злоупотребления </w:t>
      </w:r>
      <w:r w:rsidR="005F78B2">
        <w:rPr>
          <w:sz w:val="28"/>
          <w:szCs w:val="28"/>
        </w:rPr>
        <w:t xml:space="preserve">полномочиями </w:t>
      </w:r>
      <w:r w:rsidR="005F78B2" w:rsidRPr="00344C4F">
        <w:rPr>
          <w:sz w:val="28"/>
          <w:szCs w:val="28"/>
        </w:rPr>
        <w:t xml:space="preserve">и </w:t>
      </w:r>
      <w:r w:rsidR="005F78B2">
        <w:rPr>
          <w:sz w:val="28"/>
          <w:szCs w:val="28"/>
        </w:rPr>
        <w:t xml:space="preserve">предотвращение </w:t>
      </w:r>
      <w:r w:rsidR="005F78B2" w:rsidRPr="00344C4F">
        <w:rPr>
          <w:sz w:val="28"/>
          <w:szCs w:val="28"/>
        </w:rPr>
        <w:t xml:space="preserve">коррупции </w:t>
      </w:r>
      <w:r w:rsidR="005F78B2">
        <w:rPr>
          <w:sz w:val="28"/>
          <w:szCs w:val="28"/>
        </w:rPr>
        <w:t>при</w:t>
      </w:r>
      <w:r w:rsidR="005F78B2" w:rsidRPr="009F5005">
        <w:rPr>
          <w:sz w:val="28"/>
          <w:szCs w:val="28"/>
        </w:rPr>
        <w:t xml:space="preserve"> </w:t>
      </w:r>
      <w:r w:rsidR="005F78B2" w:rsidRPr="00A2318B">
        <w:rPr>
          <w:sz w:val="28"/>
          <w:szCs w:val="28"/>
        </w:rPr>
        <w:t>осуществлении закупок</w:t>
      </w:r>
      <w:r w:rsidR="005F78B2">
        <w:rPr>
          <w:sz w:val="28"/>
          <w:szCs w:val="28"/>
        </w:rPr>
        <w:t>;</w:t>
      </w:r>
    </w:p>
    <w:p w:rsidR="005F78B2" w:rsidRDefault="004C06EF" w:rsidP="00BF3BEB">
      <w:pPr>
        <w:widowControl w:val="0"/>
        <w:autoSpaceDE w:val="0"/>
        <w:autoSpaceDN w:val="0"/>
        <w:adjustRightInd w:val="0"/>
        <w:ind w:firstLine="709"/>
        <w:jc w:val="both"/>
        <w:rPr>
          <w:sz w:val="28"/>
          <w:szCs w:val="28"/>
        </w:rPr>
      </w:pPr>
      <w:r>
        <w:rPr>
          <w:sz w:val="28"/>
          <w:szCs w:val="28"/>
        </w:rPr>
        <w:t>3.2.4.</w:t>
      </w:r>
      <w:r w:rsidR="005F78B2" w:rsidRPr="001C0F00">
        <w:rPr>
          <w:sz w:val="28"/>
          <w:szCs w:val="28"/>
        </w:rPr>
        <w:t xml:space="preserve"> соблюдение конфиденциальности информации, содержащейся в заявках участников закупок</w:t>
      </w:r>
      <w:r w:rsidR="005F78B2">
        <w:rPr>
          <w:sz w:val="28"/>
          <w:szCs w:val="28"/>
        </w:rPr>
        <w:t xml:space="preserve">, </w:t>
      </w:r>
      <w:r w:rsidR="005F78B2" w:rsidRPr="001C0F00">
        <w:rPr>
          <w:sz w:val="28"/>
          <w:szCs w:val="28"/>
        </w:rPr>
        <w:t>недопущения</w:t>
      </w:r>
      <w:r w:rsidR="005F78B2" w:rsidRPr="00344C4F">
        <w:rPr>
          <w:sz w:val="28"/>
          <w:szCs w:val="28"/>
        </w:rPr>
        <w:t xml:space="preserve"> разглашения сведений, ставших известными в ходе проведения процедур определения поставщиков (подрядчиков, исполнителей)</w:t>
      </w:r>
      <w:r w:rsidR="005F78B2">
        <w:rPr>
          <w:sz w:val="28"/>
          <w:szCs w:val="28"/>
        </w:rPr>
        <w:t>;</w:t>
      </w:r>
    </w:p>
    <w:p w:rsidR="005F78B2" w:rsidRDefault="004C06EF" w:rsidP="00BF3BEB">
      <w:pPr>
        <w:widowControl w:val="0"/>
        <w:autoSpaceDE w:val="0"/>
        <w:autoSpaceDN w:val="0"/>
        <w:adjustRightInd w:val="0"/>
        <w:ind w:firstLine="709"/>
        <w:jc w:val="both"/>
        <w:rPr>
          <w:sz w:val="28"/>
          <w:szCs w:val="28"/>
        </w:rPr>
      </w:pPr>
      <w:r>
        <w:rPr>
          <w:sz w:val="28"/>
          <w:szCs w:val="28"/>
        </w:rPr>
        <w:t xml:space="preserve">3.2.5. </w:t>
      </w:r>
      <w:r w:rsidR="005F78B2">
        <w:rPr>
          <w:sz w:val="28"/>
          <w:szCs w:val="28"/>
        </w:rPr>
        <w:t xml:space="preserve"> </w:t>
      </w:r>
      <w:r w:rsidR="005F78B2" w:rsidRPr="00344C4F">
        <w:rPr>
          <w:sz w:val="28"/>
          <w:szCs w:val="28"/>
        </w:rPr>
        <w:t>соблюдение принципов открытости</w:t>
      </w:r>
      <w:r w:rsidR="005F78B2">
        <w:rPr>
          <w:sz w:val="28"/>
          <w:szCs w:val="28"/>
        </w:rPr>
        <w:t xml:space="preserve"> и </w:t>
      </w:r>
      <w:r w:rsidR="005F78B2" w:rsidRPr="00344C4F">
        <w:rPr>
          <w:sz w:val="28"/>
          <w:szCs w:val="28"/>
        </w:rPr>
        <w:t>прозрачности информации о контрактной системе в сфере з</w:t>
      </w:r>
      <w:r w:rsidR="005F78B2">
        <w:rPr>
          <w:sz w:val="28"/>
          <w:szCs w:val="28"/>
        </w:rPr>
        <w:t>акупок</w:t>
      </w:r>
      <w:r w:rsidR="005F78B2" w:rsidRPr="00344C4F">
        <w:rPr>
          <w:sz w:val="28"/>
          <w:szCs w:val="28"/>
        </w:rPr>
        <w:t>.</w:t>
      </w:r>
      <w:r w:rsidR="005F78B2">
        <w:rPr>
          <w:sz w:val="28"/>
          <w:szCs w:val="28"/>
        </w:rPr>
        <w:t xml:space="preserve"> </w:t>
      </w:r>
    </w:p>
    <w:p w:rsidR="005F78B2" w:rsidRDefault="005F78B2" w:rsidP="00BF3BEB">
      <w:pPr>
        <w:widowControl w:val="0"/>
        <w:autoSpaceDE w:val="0"/>
        <w:autoSpaceDN w:val="0"/>
        <w:adjustRightInd w:val="0"/>
        <w:ind w:firstLine="709"/>
        <w:jc w:val="both"/>
        <w:rPr>
          <w:sz w:val="28"/>
          <w:szCs w:val="28"/>
        </w:rPr>
      </w:pPr>
    </w:p>
    <w:p w:rsidR="005F78B2" w:rsidRPr="003F7DCF" w:rsidRDefault="005F78B2" w:rsidP="009801B5">
      <w:pPr>
        <w:pStyle w:val="1"/>
        <w:numPr>
          <w:ilvl w:val="0"/>
          <w:numId w:val="0"/>
        </w:numPr>
        <w:spacing w:before="0" w:after="120"/>
        <w:ind w:left="709"/>
        <w:jc w:val="center"/>
        <w:rPr>
          <w:b w:val="0"/>
          <w:sz w:val="28"/>
        </w:rPr>
      </w:pPr>
      <w:r w:rsidRPr="003F7DCF">
        <w:rPr>
          <w:b w:val="0"/>
          <w:sz w:val="28"/>
        </w:rPr>
        <w:t>4. Порядок формирования Единой комиссии</w:t>
      </w:r>
    </w:p>
    <w:p w:rsidR="00604B13" w:rsidRPr="00604B13" w:rsidRDefault="00604B13" w:rsidP="00604B13">
      <w:pPr>
        <w:pStyle w:val="1"/>
        <w:numPr>
          <w:ilvl w:val="1"/>
          <w:numId w:val="36"/>
        </w:numPr>
        <w:spacing w:before="240"/>
        <w:ind w:left="0" w:firstLine="567"/>
        <w:rPr>
          <w:b w:val="0"/>
          <w:sz w:val="28"/>
        </w:rPr>
      </w:pPr>
      <w:r w:rsidRPr="00604B13">
        <w:rPr>
          <w:b w:val="0"/>
          <w:sz w:val="28"/>
        </w:rPr>
        <w:tab/>
      </w:r>
      <w:r w:rsidR="005F78B2" w:rsidRPr="00604B13">
        <w:rPr>
          <w:b w:val="0"/>
          <w:sz w:val="28"/>
        </w:rPr>
        <w:t xml:space="preserve"> Единая комиссия является коллегиальным органом </w:t>
      </w:r>
      <w:r w:rsidRPr="00604B13">
        <w:rPr>
          <w:b w:val="0"/>
          <w:sz w:val="28"/>
        </w:rPr>
        <w:t xml:space="preserve">администрации </w:t>
      </w:r>
      <w:r w:rsidR="00D012DB" w:rsidRPr="00D012DB">
        <w:rPr>
          <w:b w:val="0"/>
          <w:sz w:val="28"/>
        </w:rPr>
        <w:t>муниципального образования сельского поселения «село Карага»</w:t>
      </w:r>
      <w:r w:rsidR="005F78B2" w:rsidRPr="00604B13">
        <w:rPr>
          <w:b w:val="0"/>
          <w:sz w:val="28"/>
        </w:rPr>
        <w:t xml:space="preserve"> действующим на постоянной основе. </w:t>
      </w:r>
    </w:p>
    <w:p w:rsidR="00604B13" w:rsidRPr="00604B13" w:rsidRDefault="00C42A46" w:rsidP="00604B13">
      <w:pPr>
        <w:pStyle w:val="1"/>
        <w:numPr>
          <w:ilvl w:val="1"/>
          <w:numId w:val="36"/>
        </w:numPr>
        <w:spacing w:before="240"/>
        <w:ind w:left="0" w:firstLine="567"/>
        <w:rPr>
          <w:b w:val="0"/>
          <w:sz w:val="28"/>
        </w:rPr>
      </w:pPr>
      <w:r>
        <w:rPr>
          <w:b w:val="0"/>
          <w:sz w:val="28"/>
        </w:rPr>
        <w:t xml:space="preserve"> </w:t>
      </w:r>
      <w:r w:rsidR="005F78B2" w:rsidRPr="00604B13">
        <w:rPr>
          <w:b w:val="0"/>
          <w:sz w:val="28"/>
        </w:rPr>
        <w:t xml:space="preserve">Порядок работы </w:t>
      </w:r>
      <w:r w:rsidR="003A3967">
        <w:rPr>
          <w:b w:val="0"/>
          <w:sz w:val="28"/>
        </w:rPr>
        <w:t>и</w:t>
      </w:r>
      <w:r w:rsidR="005F78B2" w:rsidRPr="00604B13">
        <w:rPr>
          <w:b w:val="0"/>
          <w:sz w:val="28"/>
        </w:rPr>
        <w:t xml:space="preserve"> состав Единой комиссии, её председатель, заместитель председателя и члены Единой комиссии утверждаются </w:t>
      </w:r>
      <w:r w:rsidR="00AE42B9" w:rsidRPr="00604B13">
        <w:rPr>
          <w:b w:val="0"/>
          <w:sz w:val="28"/>
        </w:rPr>
        <w:t>Постановлением администрации</w:t>
      </w:r>
      <w:r w:rsidR="00D012DB" w:rsidRPr="00D012DB">
        <w:rPr>
          <w:b w:val="0"/>
          <w:bCs w:val="0"/>
          <w:kern w:val="0"/>
          <w:sz w:val="28"/>
        </w:rPr>
        <w:t xml:space="preserve"> </w:t>
      </w:r>
      <w:r w:rsidR="00D012DB" w:rsidRPr="00D012DB">
        <w:rPr>
          <w:b w:val="0"/>
          <w:sz w:val="28"/>
        </w:rPr>
        <w:t>муниципального образования сельского поселения «село Карага»</w:t>
      </w:r>
      <w:r w:rsidR="00D012DB">
        <w:rPr>
          <w:b w:val="0"/>
          <w:sz w:val="28"/>
        </w:rPr>
        <w:t>.</w:t>
      </w:r>
    </w:p>
    <w:p w:rsidR="00604B13" w:rsidRPr="00604B13" w:rsidRDefault="00604B13" w:rsidP="00604B13">
      <w:pPr>
        <w:pStyle w:val="1"/>
        <w:numPr>
          <w:ilvl w:val="1"/>
          <w:numId w:val="36"/>
        </w:numPr>
        <w:ind w:left="0" w:firstLine="567"/>
        <w:rPr>
          <w:b w:val="0"/>
          <w:sz w:val="28"/>
        </w:rPr>
      </w:pPr>
      <w:r>
        <w:rPr>
          <w:b w:val="0"/>
          <w:sz w:val="28"/>
        </w:rPr>
        <w:lastRenderedPageBreak/>
        <w:t xml:space="preserve"> </w:t>
      </w:r>
      <w:r w:rsidR="005F78B2" w:rsidRPr="00604B13">
        <w:rPr>
          <w:b w:val="0"/>
          <w:sz w:val="28"/>
        </w:rPr>
        <w:t>При отсутствии председателя Единой комиссии, его обязанности исполняет заместитель председателя. Функции секретаря Единой комиссии могут быть возложены председателем Единой комиссии (заместителем председателя, в случае отсутствия председателя Единой комиссии) на любого члена Единой комиссии. Председатель Единой комиссии (заместитель председателя, в случае отсутствия председателя Единой комиссии) может принять решение выполнять функции секретаря самостоятельно.</w:t>
      </w:r>
    </w:p>
    <w:p w:rsidR="00604B13" w:rsidRPr="00604B13" w:rsidRDefault="00AE42B9" w:rsidP="00604B13">
      <w:pPr>
        <w:pStyle w:val="1"/>
        <w:numPr>
          <w:ilvl w:val="1"/>
          <w:numId w:val="36"/>
        </w:numPr>
        <w:spacing w:before="240"/>
        <w:ind w:left="0" w:firstLine="567"/>
        <w:rPr>
          <w:b w:val="0"/>
          <w:sz w:val="28"/>
        </w:rPr>
      </w:pPr>
      <w:r w:rsidRPr="00604B13">
        <w:rPr>
          <w:b w:val="0"/>
          <w:sz w:val="28"/>
        </w:rPr>
        <w:t xml:space="preserve">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04B13" w:rsidRPr="00604B13" w:rsidRDefault="005F78B2" w:rsidP="00604B13">
      <w:pPr>
        <w:pStyle w:val="1"/>
        <w:numPr>
          <w:ilvl w:val="1"/>
          <w:numId w:val="36"/>
        </w:numPr>
        <w:spacing w:before="240"/>
        <w:ind w:left="0" w:firstLine="567"/>
        <w:rPr>
          <w:b w:val="0"/>
          <w:sz w:val="28"/>
        </w:rPr>
      </w:pPr>
      <w:r w:rsidRPr="00604B13">
        <w:rPr>
          <w:b w:val="0"/>
          <w:sz w:val="28"/>
        </w:rPr>
        <w:t>Число членов единой комиссии должно быть не менее чем пять человек.</w:t>
      </w:r>
      <w:r w:rsidRPr="00604B13">
        <w:rPr>
          <w:b w:val="0"/>
          <w:color w:val="FF0000"/>
        </w:rPr>
        <w:t xml:space="preserve"> </w:t>
      </w:r>
    </w:p>
    <w:p w:rsidR="00604B13" w:rsidRPr="00604B13" w:rsidRDefault="00AE42B9" w:rsidP="00604B13">
      <w:pPr>
        <w:pStyle w:val="1"/>
        <w:numPr>
          <w:ilvl w:val="1"/>
          <w:numId w:val="36"/>
        </w:numPr>
        <w:spacing w:before="240"/>
        <w:ind w:left="0" w:firstLine="567"/>
        <w:rPr>
          <w:b w:val="0"/>
          <w:sz w:val="28"/>
        </w:rPr>
      </w:pPr>
      <w:r w:rsidRPr="00604B13">
        <w:rPr>
          <w:b w:val="0"/>
          <w:color w:val="FF0000"/>
        </w:rPr>
        <w:t xml:space="preserve"> </w:t>
      </w:r>
      <w:r w:rsidR="005F78B2" w:rsidRPr="00604B13">
        <w:rPr>
          <w:b w:val="0"/>
          <w:sz w:val="28"/>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 </w:t>
      </w:r>
    </w:p>
    <w:p w:rsidR="0008400E" w:rsidRPr="00604B13" w:rsidRDefault="00AE42B9" w:rsidP="00150265">
      <w:pPr>
        <w:pStyle w:val="1"/>
        <w:numPr>
          <w:ilvl w:val="1"/>
          <w:numId w:val="36"/>
        </w:numPr>
        <w:spacing w:before="240"/>
        <w:ind w:left="0" w:firstLine="567"/>
        <w:jc w:val="left"/>
        <w:rPr>
          <w:b w:val="0"/>
          <w:sz w:val="28"/>
        </w:rPr>
      </w:pPr>
      <w:r w:rsidRPr="00604B13">
        <w:rPr>
          <w:b w:val="0"/>
          <w:sz w:val="28"/>
        </w:rPr>
        <w:t>Членами Единой комиссии не могут быть:</w:t>
      </w:r>
    </w:p>
    <w:p w:rsidR="00AE42B9" w:rsidRPr="00604B13" w:rsidRDefault="00AE42B9" w:rsidP="00604B13">
      <w:pPr>
        <w:pStyle w:val="ab"/>
        <w:numPr>
          <w:ilvl w:val="2"/>
          <w:numId w:val="36"/>
        </w:numPr>
        <w:ind w:left="0" w:firstLine="567"/>
        <w:jc w:val="both"/>
        <w:rPr>
          <w:sz w:val="28"/>
          <w:szCs w:val="28"/>
        </w:rPr>
      </w:pPr>
      <w:r w:rsidRPr="00604B13">
        <w:rPr>
          <w:rFonts w:ascii="Times New Roman" w:hAnsi="Times New Roman"/>
          <w:sz w:val="28"/>
          <w:szCs w:val="28"/>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04B13">
        <w:rPr>
          <w:rFonts w:ascii="Times New Roman" w:hAnsi="Times New Roman"/>
          <w:sz w:val="28"/>
          <w:szCs w:val="28"/>
        </w:rPr>
        <w:t>предквалификационного</w:t>
      </w:r>
      <w:proofErr w:type="spellEnd"/>
      <w:r w:rsidRPr="00604B13">
        <w:rPr>
          <w:rFonts w:ascii="Times New Roman" w:hAnsi="Times New Roman"/>
          <w:sz w:val="28"/>
          <w:szCs w:val="28"/>
        </w:rPr>
        <w:t xml:space="preserve"> отбора, оценки соответствия участников</w:t>
      </w:r>
      <w:r w:rsidRPr="00604B13">
        <w:rPr>
          <w:sz w:val="28"/>
          <w:szCs w:val="28"/>
        </w:rPr>
        <w:t xml:space="preserve"> </w:t>
      </w:r>
      <w:r w:rsidRPr="00931D0E">
        <w:rPr>
          <w:rFonts w:ascii="Times New Roman" w:hAnsi="Times New Roman"/>
          <w:sz w:val="28"/>
          <w:szCs w:val="28"/>
        </w:rPr>
        <w:t>конкурса дополнительным требованиям;</w:t>
      </w:r>
    </w:p>
    <w:p w:rsidR="00AE42B9" w:rsidRPr="0008400E" w:rsidRDefault="00AE42B9" w:rsidP="00604B13">
      <w:pPr>
        <w:pStyle w:val="ab"/>
        <w:numPr>
          <w:ilvl w:val="2"/>
          <w:numId w:val="36"/>
        </w:numPr>
        <w:spacing w:after="0" w:line="240" w:lineRule="auto"/>
        <w:ind w:left="0" w:firstLine="567"/>
        <w:jc w:val="both"/>
        <w:rPr>
          <w:rFonts w:ascii="Times New Roman" w:hAnsi="Times New Roman"/>
          <w:sz w:val="28"/>
          <w:szCs w:val="28"/>
        </w:rPr>
      </w:pPr>
      <w:r w:rsidRPr="0008400E">
        <w:rPr>
          <w:rFonts w:ascii="Times New Roman" w:hAnsi="Times New Roman"/>
          <w:sz w:val="28"/>
          <w:szCs w:val="28"/>
        </w:rP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AE42B9" w:rsidRPr="0008400E" w:rsidRDefault="00604B1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AE42B9" w:rsidRPr="0008400E">
        <w:rPr>
          <w:rFonts w:ascii="Times New Roman" w:hAnsi="Times New Roman"/>
          <w:sz w:val="28"/>
          <w:szCs w:val="28"/>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AE42B9" w:rsidRPr="0008400E" w:rsidRDefault="00AE42B9" w:rsidP="00604B13">
      <w:pPr>
        <w:pStyle w:val="ab"/>
        <w:numPr>
          <w:ilvl w:val="2"/>
          <w:numId w:val="36"/>
        </w:numPr>
        <w:spacing w:after="0" w:line="240" w:lineRule="auto"/>
        <w:ind w:left="1276" w:hanging="709"/>
        <w:jc w:val="both"/>
        <w:rPr>
          <w:rFonts w:ascii="Times New Roman" w:hAnsi="Times New Roman"/>
          <w:sz w:val="28"/>
          <w:szCs w:val="28"/>
        </w:rPr>
      </w:pPr>
      <w:r w:rsidRPr="0008400E">
        <w:rPr>
          <w:rFonts w:ascii="Times New Roman" w:hAnsi="Times New Roman"/>
          <w:sz w:val="28"/>
          <w:szCs w:val="28"/>
        </w:rPr>
        <w:t xml:space="preserve">физические лица, </w:t>
      </w:r>
      <w:r w:rsidRPr="0008400E">
        <w:rPr>
          <w:rFonts w:ascii="Times New Roman" w:hAnsi="Times New Roman"/>
          <w:bCs/>
          <w:sz w:val="28"/>
          <w:szCs w:val="28"/>
        </w:rPr>
        <w:t>состоящие</w:t>
      </w:r>
      <w:r w:rsidRPr="0008400E">
        <w:rPr>
          <w:rFonts w:ascii="Times New Roman" w:hAnsi="Times New Roman"/>
          <w:sz w:val="28"/>
          <w:szCs w:val="28"/>
        </w:rPr>
        <w:t xml:space="preserve"> в браке </w:t>
      </w:r>
      <w:r w:rsidRPr="0008400E">
        <w:rPr>
          <w:rFonts w:ascii="Times New Roman" w:hAnsi="Times New Roman"/>
          <w:bCs/>
          <w:sz w:val="28"/>
          <w:szCs w:val="28"/>
        </w:rPr>
        <w:t>с руководителем участника закупки;</w:t>
      </w:r>
    </w:p>
    <w:p w:rsidR="00AE42B9" w:rsidRPr="0008400E" w:rsidRDefault="00AE42B9" w:rsidP="00604B13">
      <w:pPr>
        <w:pStyle w:val="ab"/>
        <w:numPr>
          <w:ilvl w:val="2"/>
          <w:numId w:val="36"/>
        </w:numPr>
        <w:spacing w:after="0" w:line="240" w:lineRule="auto"/>
        <w:ind w:left="0" w:firstLine="567"/>
        <w:jc w:val="both"/>
        <w:rPr>
          <w:rFonts w:ascii="Times New Roman" w:hAnsi="Times New Roman"/>
          <w:sz w:val="28"/>
          <w:szCs w:val="28"/>
        </w:rPr>
      </w:pPr>
      <w:r w:rsidRPr="0008400E">
        <w:rPr>
          <w:rFonts w:ascii="Times New Roman" w:hAnsi="Times New Roman"/>
          <w:sz w:val="28"/>
          <w:szCs w:val="28"/>
        </w:rPr>
        <w:t xml:space="preserve"> физические лица, </w:t>
      </w:r>
      <w:r w:rsidRPr="0008400E">
        <w:rPr>
          <w:rFonts w:ascii="Times New Roman" w:hAnsi="Times New Roman"/>
          <w:bCs/>
          <w:sz w:val="28"/>
          <w:szCs w:val="28"/>
        </w:rPr>
        <w:t xml:space="preserve">являющиеся близкими родственниками </w:t>
      </w:r>
      <w:r w:rsidRPr="0008400E">
        <w:rPr>
          <w:rFonts w:ascii="Times New Roman" w:hAnsi="Times New Roman"/>
          <w:sz w:val="28"/>
          <w:szCs w:val="28"/>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8400E">
        <w:rPr>
          <w:rFonts w:ascii="Times New Roman" w:hAnsi="Times New Roman"/>
          <w:sz w:val="28"/>
          <w:szCs w:val="28"/>
        </w:rPr>
        <w:t>неполнородными</w:t>
      </w:r>
      <w:proofErr w:type="spellEnd"/>
      <w:r w:rsidRPr="0008400E">
        <w:rPr>
          <w:rFonts w:ascii="Times New Roman" w:hAnsi="Times New Roman"/>
          <w:sz w:val="28"/>
          <w:szCs w:val="28"/>
        </w:rPr>
        <w:t xml:space="preserve"> (имеющими </w:t>
      </w:r>
      <w:proofErr w:type="gramStart"/>
      <w:r w:rsidRPr="0008400E">
        <w:rPr>
          <w:rFonts w:ascii="Times New Roman" w:hAnsi="Times New Roman"/>
          <w:sz w:val="28"/>
          <w:szCs w:val="28"/>
        </w:rPr>
        <w:t>общих</w:t>
      </w:r>
      <w:proofErr w:type="gramEnd"/>
      <w:r w:rsidRPr="0008400E">
        <w:rPr>
          <w:rFonts w:ascii="Times New Roman" w:hAnsi="Times New Roman"/>
          <w:sz w:val="28"/>
          <w:szCs w:val="28"/>
        </w:rPr>
        <w:t xml:space="preserve"> отца или мать) братьями и сестрами)</w:t>
      </w:r>
      <w:r w:rsidRPr="0008400E">
        <w:rPr>
          <w:rFonts w:ascii="Times New Roman" w:hAnsi="Times New Roman"/>
          <w:bCs/>
          <w:sz w:val="28"/>
          <w:szCs w:val="28"/>
        </w:rPr>
        <w:t>, усыновителями руководителя или усыновленными руководителем участника закупки</w:t>
      </w:r>
      <w:r w:rsidRPr="0008400E">
        <w:rPr>
          <w:rFonts w:ascii="Times New Roman" w:hAnsi="Times New Roman"/>
          <w:sz w:val="28"/>
          <w:szCs w:val="28"/>
        </w:rPr>
        <w:t>;</w:t>
      </w:r>
    </w:p>
    <w:p w:rsidR="00AE42B9" w:rsidRPr="0008400E" w:rsidRDefault="00AE42B9" w:rsidP="00604B13">
      <w:pPr>
        <w:pStyle w:val="ab"/>
        <w:numPr>
          <w:ilvl w:val="2"/>
          <w:numId w:val="36"/>
        </w:numPr>
        <w:spacing w:after="0" w:line="240" w:lineRule="auto"/>
        <w:ind w:left="0" w:firstLine="567"/>
        <w:jc w:val="both"/>
        <w:rPr>
          <w:rFonts w:ascii="Times New Roman" w:hAnsi="Times New Roman"/>
          <w:sz w:val="28"/>
          <w:szCs w:val="28"/>
        </w:rPr>
      </w:pPr>
      <w:r w:rsidRPr="0008400E">
        <w:rPr>
          <w:rFonts w:ascii="Times New Roman" w:hAnsi="Times New Roman"/>
          <w:sz w:val="28"/>
          <w:szCs w:val="28"/>
        </w:rPr>
        <w:lastRenderedPageBreak/>
        <w:t>непосредственно осуществляющие контроль в сфере закупок должностные лица контрольных органов в сфере закупок.</w:t>
      </w:r>
    </w:p>
    <w:p w:rsidR="0008400E" w:rsidRPr="0008400E" w:rsidRDefault="0008400E" w:rsidP="00604B13">
      <w:pPr>
        <w:pStyle w:val="ab"/>
        <w:numPr>
          <w:ilvl w:val="1"/>
          <w:numId w:val="36"/>
        </w:numPr>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AE42B9" w:rsidRPr="0008400E">
        <w:rPr>
          <w:rFonts w:ascii="Times New Roman" w:hAnsi="Times New Roman"/>
          <w:sz w:val="28"/>
          <w:szCs w:val="28"/>
        </w:rPr>
        <w:t>В случае выявления в составе Единой комиссии указанных в подразделе 4.</w:t>
      </w:r>
      <w:r w:rsidR="00931D0E">
        <w:rPr>
          <w:rFonts w:ascii="Times New Roman" w:hAnsi="Times New Roman"/>
          <w:sz w:val="28"/>
          <w:szCs w:val="28"/>
        </w:rPr>
        <w:t>7</w:t>
      </w:r>
      <w:r w:rsidR="00AE42B9" w:rsidRPr="0008400E">
        <w:rPr>
          <w:rFonts w:ascii="Times New Roman" w:hAnsi="Times New Roman"/>
          <w:sz w:val="28"/>
          <w:szCs w:val="28"/>
        </w:rPr>
        <w:t xml:space="preserve">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sidR="00AE42B9" w:rsidRPr="0008400E">
        <w:rPr>
          <w:rFonts w:ascii="Times New Roman" w:hAnsi="Times New Roman"/>
          <w:sz w:val="28"/>
          <w:szCs w:val="28"/>
        </w:rPr>
        <w:t xml:space="preserve"> сфере закупок должностными лицами контрольных органов в сфере закупок.</w:t>
      </w:r>
    </w:p>
    <w:p w:rsidR="0008400E" w:rsidRPr="0008400E" w:rsidRDefault="0008400E" w:rsidP="00604B13">
      <w:pPr>
        <w:pStyle w:val="ab"/>
        <w:numPr>
          <w:ilvl w:val="1"/>
          <w:numId w:val="36"/>
        </w:numPr>
        <w:ind w:left="0" w:firstLine="567"/>
        <w:jc w:val="both"/>
        <w:rPr>
          <w:rFonts w:ascii="Times New Roman" w:hAnsi="Times New Roman"/>
          <w:sz w:val="28"/>
          <w:szCs w:val="28"/>
        </w:rPr>
      </w:pPr>
      <w:r w:rsidRPr="0008400E">
        <w:rPr>
          <w:rFonts w:ascii="Times New Roman" w:hAnsi="Times New Roman"/>
          <w:sz w:val="28"/>
          <w:szCs w:val="28"/>
        </w:rPr>
        <w:t xml:space="preserve"> </w:t>
      </w:r>
      <w:r w:rsidR="005F78B2" w:rsidRPr="0008400E">
        <w:rPr>
          <w:rFonts w:ascii="Times New Roman" w:hAnsi="Times New Roman"/>
          <w:sz w:val="28"/>
          <w:szCs w:val="28"/>
        </w:rPr>
        <w:t xml:space="preserve">В случае невозможности члена Единой комиссии принять участие в её заседании по уважительной причине (временная нетрудоспособность, командировка и другие уважительные причины) </w:t>
      </w:r>
      <w:r w:rsidR="00931D0E" w:rsidRPr="00931D0E">
        <w:rPr>
          <w:rFonts w:ascii="Times New Roman" w:hAnsi="Times New Roman"/>
          <w:bCs/>
          <w:sz w:val="28"/>
        </w:rPr>
        <w:t>Председатель единой комиссии</w:t>
      </w:r>
      <w:r w:rsidR="005F78B2" w:rsidRPr="00931D0E">
        <w:rPr>
          <w:rFonts w:ascii="Times New Roman" w:hAnsi="Times New Roman"/>
          <w:bCs/>
          <w:sz w:val="28"/>
        </w:rPr>
        <w:t xml:space="preserve"> </w:t>
      </w:r>
      <w:r w:rsidR="005F78B2" w:rsidRPr="0008400E">
        <w:rPr>
          <w:rFonts w:ascii="Times New Roman" w:hAnsi="Times New Roman"/>
          <w:sz w:val="28"/>
          <w:szCs w:val="28"/>
        </w:rPr>
        <w:t>вправе принять решение о замене такого члена комиссии.</w:t>
      </w:r>
      <w:r w:rsidR="005F78B2" w:rsidRPr="0008400E">
        <w:rPr>
          <w:rFonts w:ascii="Times New Roman" w:hAnsi="Times New Roman"/>
          <w:i/>
          <w:sz w:val="28"/>
          <w:szCs w:val="28"/>
        </w:rPr>
        <w:t xml:space="preserve"> </w:t>
      </w:r>
    </w:p>
    <w:p w:rsidR="00604B13" w:rsidRPr="0008400E" w:rsidRDefault="00604B13" w:rsidP="00604B13">
      <w:pPr>
        <w:pStyle w:val="ab"/>
        <w:ind w:left="567"/>
        <w:jc w:val="both"/>
        <w:rPr>
          <w:rFonts w:ascii="Times New Roman" w:hAnsi="Times New Roman"/>
          <w:sz w:val="28"/>
          <w:szCs w:val="28"/>
        </w:rPr>
      </w:pPr>
    </w:p>
    <w:p w:rsidR="0008400E" w:rsidRPr="00604B13" w:rsidRDefault="00604B13" w:rsidP="009801B5">
      <w:pPr>
        <w:pStyle w:val="ab"/>
        <w:numPr>
          <w:ilvl w:val="0"/>
          <w:numId w:val="36"/>
        </w:numPr>
        <w:jc w:val="center"/>
        <w:rPr>
          <w:rFonts w:ascii="Times New Roman" w:hAnsi="Times New Roman"/>
          <w:sz w:val="28"/>
          <w:szCs w:val="28"/>
        </w:rPr>
      </w:pPr>
      <w:r>
        <w:rPr>
          <w:rFonts w:ascii="Times New Roman" w:hAnsi="Times New Roman"/>
          <w:sz w:val="28"/>
          <w:szCs w:val="28"/>
        </w:rPr>
        <w:t>Права и обязанности Единой комиссии</w:t>
      </w:r>
    </w:p>
    <w:p w:rsidR="0008400E" w:rsidRPr="00604B13" w:rsidRDefault="0008400E" w:rsidP="0008400E">
      <w:pPr>
        <w:pStyle w:val="ab"/>
        <w:spacing w:after="0" w:line="240" w:lineRule="auto"/>
        <w:ind w:left="0" w:firstLine="567"/>
        <w:jc w:val="both"/>
        <w:rPr>
          <w:rFonts w:ascii="Times New Roman" w:hAnsi="Times New Roman"/>
          <w:sz w:val="28"/>
          <w:szCs w:val="28"/>
        </w:rPr>
      </w:pPr>
    </w:p>
    <w:p w:rsidR="0008400E" w:rsidRPr="00931D0E" w:rsidRDefault="0008400E" w:rsidP="00604B13">
      <w:pPr>
        <w:pStyle w:val="ab"/>
        <w:numPr>
          <w:ilvl w:val="1"/>
          <w:numId w:val="36"/>
        </w:numPr>
        <w:spacing w:before="240" w:line="240" w:lineRule="auto"/>
        <w:ind w:left="0" w:firstLine="567"/>
        <w:jc w:val="both"/>
        <w:rPr>
          <w:rFonts w:ascii="Times New Roman" w:hAnsi="Times New Roman"/>
          <w:sz w:val="28"/>
          <w:szCs w:val="28"/>
        </w:rPr>
      </w:pPr>
      <w:r w:rsidRPr="00931D0E">
        <w:rPr>
          <w:rFonts w:ascii="Times New Roman" w:hAnsi="Times New Roman"/>
          <w:sz w:val="28"/>
          <w:szCs w:val="28"/>
        </w:rPr>
        <w:t>Единая комиссия при осуществлении закупок имеет право:</w:t>
      </w:r>
    </w:p>
    <w:p w:rsidR="0008400E" w:rsidRPr="00604B13" w:rsidRDefault="00604B13" w:rsidP="00604B13">
      <w:pPr>
        <w:pStyle w:val="ab"/>
        <w:numPr>
          <w:ilvl w:val="2"/>
          <w:numId w:val="36"/>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обратиться к заказчику</w:t>
      </w:r>
      <w:r w:rsidRPr="00604B13">
        <w:rPr>
          <w:rFonts w:ascii="Times New Roman" w:hAnsi="Times New Roman"/>
          <w:sz w:val="28"/>
          <w:szCs w:val="28"/>
        </w:rPr>
        <w:t xml:space="preserve"> </w:t>
      </w:r>
      <w:r w:rsidR="0008400E" w:rsidRPr="00604B13">
        <w:rPr>
          <w:rFonts w:ascii="Times New Roman" w:hAnsi="Times New Roman"/>
          <w:sz w:val="28"/>
          <w:szCs w:val="28"/>
        </w:rPr>
        <w:t>за разъяснениями по предмету закупки;</w:t>
      </w:r>
    </w:p>
    <w:p w:rsidR="0008400E" w:rsidRPr="00604B13" w:rsidRDefault="00604B13" w:rsidP="00604B13">
      <w:pPr>
        <w:pStyle w:val="ab"/>
        <w:numPr>
          <w:ilvl w:val="2"/>
          <w:numId w:val="36"/>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обратиться к заказчику</w:t>
      </w:r>
      <w:r w:rsidRPr="00604B13">
        <w:rPr>
          <w:rFonts w:ascii="Times New Roman" w:hAnsi="Times New Roman"/>
          <w:sz w:val="28"/>
          <w:szCs w:val="28"/>
        </w:rPr>
        <w:t xml:space="preserve"> </w:t>
      </w:r>
      <w:r w:rsidR="0008400E" w:rsidRPr="00604B13">
        <w:rPr>
          <w:rFonts w:ascii="Times New Roman" w:hAnsi="Times New Roman"/>
          <w:sz w:val="28"/>
          <w:szCs w:val="28"/>
        </w:rPr>
        <w:t>с требованием незамедлительно запросить</w:t>
      </w:r>
      <w:proofErr w:type="gramEnd"/>
      <w:r w:rsidR="0008400E" w:rsidRPr="00604B13">
        <w:rPr>
          <w:rFonts w:ascii="Times New Roman" w:hAnsi="Times New Roman"/>
          <w:sz w:val="28"/>
          <w:szCs w:val="28"/>
        </w:rPr>
        <w:t xml:space="preserve"> у соответствующих органов и организаций сведения:</w:t>
      </w:r>
    </w:p>
    <w:p w:rsidR="00CB781D" w:rsidRDefault="00CB781D" w:rsidP="00CB781D">
      <w:pPr>
        <w:pStyle w:val="ab"/>
        <w:numPr>
          <w:ilvl w:val="0"/>
          <w:numId w:val="37"/>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о проведении ликвидации участника </w:t>
      </w:r>
      <w:r w:rsidR="0008400E" w:rsidRPr="00604B13">
        <w:rPr>
          <w:rFonts w:ascii="Times New Roman" w:hAnsi="Times New Roman"/>
          <w:bCs/>
          <w:sz w:val="28"/>
          <w:szCs w:val="28"/>
        </w:rPr>
        <w:t xml:space="preserve">закупки </w:t>
      </w:r>
      <w:r w:rsidR="0008400E" w:rsidRPr="00604B13">
        <w:rPr>
          <w:rFonts w:ascii="Times New Roman" w:hAnsi="Times New Roman"/>
          <w:b/>
          <w:sz w:val="28"/>
          <w:szCs w:val="28"/>
        </w:rPr>
        <w:t>-</w:t>
      </w:r>
      <w:r w:rsidR="0008400E" w:rsidRPr="00604B13">
        <w:rPr>
          <w:rFonts w:ascii="Times New Roman" w:hAnsi="Times New Roman"/>
          <w:sz w:val="28"/>
          <w:szCs w:val="28"/>
        </w:rPr>
        <w:t xml:space="preserve"> юридического лица и отсутствии решения арбитражного суда о признании участника </w:t>
      </w:r>
      <w:r w:rsidR="0008400E" w:rsidRPr="00604B13">
        <w:rPr>
          <w:rFonts w:ascii="Times New Roman" w:hAnsi="Times New Roman"/>
          <w:bCs/>
          <w:sz w:val="28"/>
          <w:szCs w:val="28"/>
        </w:rPr>
        <w:t>закупки</w:t>
      </w:r>
      <w:r w:rsidR="0008400E" w:rsidRPr="00604B13">
        <w:rPr>
          <w:rFonts w:ascii="Times New Roman" w:hAnsi="Times New Roman"/>
          <w:sz w:val="28"/>
          <w:szCs w:val="28"/>
        </w:rPr>
        <w:t xml:space="preserve"> - юридического лица или индивидуального предпринимателя несостоятельным</w:t>
      </w:r>
      <w:r w:rsidR="0008400E" w:rsidRPr="00604B13">
        <w:rPr>
          <w:rFonts w:ascii="Times New Roman" w:hAnsi="Times New Roman"/>
          <w:b/>
          <w:sz w:val="28"/>
          <w:szCs w:val="28"/>
        </w:rPr>
        <w:t xml:space="preserve"> </w:t>
      </w:r>
      <w:r w:rsidR="0008400E" w:rsidRPr="00604B13">
        <w:rPr>
          <w:rFonts w:ascii="Times New Roman" w:hAnsi="Times New Roman"/>
          <w:sz w:val="28"/>
          <w:szCs w:val="28"/>
        </w:rPr>
        <w:t>(банкротом) и об открытии конкурсного производства;</w:t>
      </w:r>
    </w:p>
    <w:p w:rsidR="00CB781D" w:rsidRDefault="00CB781D" w:rsidP="00CB781D">
      <w:pPr>
        <w:pStyle w:val="ab"/>
        <w:numPr>
          <w:ilvl w:val="0"/>
          <w:numId w:val="37"/>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CB781D">
        <w:rPr>
          <w:rFonts w:ascii="Times New Roman" w:hAnsi="Times New Roman"/>
          <w:sz w:val="28"/>
          <w:szCs w:val="28"/>
        </w:rPr>
        <w:t>о приостановлении деятельности участника</w:t>
      </w:r>
      <w:r w:rsidR="0008400E" w:rsidRPr="00CB781D">
        <w:rPr>
          <w:rFonts w:ascii="Times New Roman" w:hAnsi="Times New Roman"/>
          <w:b/>
          <w:bCs/>
          <w:sz w:val="28"/>
          <w:szCs w:val="28"/>
        </w:rPr>
        <w:t xml:space="preserve"> </w:t>
      </w:r>
      <w:r w:rsidR="0008400E" w:rsidRPr="00CB781D">
        <w:rPr>
          <w:rFonts w:ascii="Times New Roman" w:hAnsi="Times New Roman"/>
          <w:bCs/>
          <w:sz w:val="28"/>
          <w:szCs w:val="28"/>
        </w:rPr>
        <w:t>закупки</w:t>
      </w:r>
      <w:r w:rsidR="0008400E" w:rsidRPr="00CB781D">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p>
    <w:p w:rsidR="00CB781D" w:rsidRDefault="00CB781D" w:rsidP="00CB781D">
      <w:pPr>
        <w:pStyle w:val="ab"/>
        <w:numPr>
          <w:ilvl w:val="0"/>
          <w:numId w:val="37"/>
        </w:numPr>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CB781D">
        <w:rPr>
          <w:rFonts w:ascii="Times New Roman" w:hAnsi="Times New Roman"/>
          <w:sz w:val="28"/>
          <w:szCs w:val="28"/>
        </w:rPr>
        <w:t xml:space="preserve">о наличии у участника </w:t>
      </w:r>
      <w:r w:rsidR="0008400E" w:rsidRPr="00CB781D">
        <w:rPr>
          <w:rFonts w:ascii="Times New Roman" w:hAnsi="Times New Roman"/>
          <w:bCs/>
          <w:sz w:val="28"/>
          <w:szCs w:val="28"/>
        </w:rPr>
        <w:t>закупки</w:t>
      </w:r>
      <w:r w:rsidR="0008400E" w:rsidRPr="00CB781D">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8400E" w:rsidRPr="00CB781D">
        <w:rPr>
          <w:rFonts w:ascii="Times New Roman" w:hAnsi="Times New Roman"/>
          <w:sz w:val="28"/>
          <w:szCs w:val="28"/>
        </w:rPr>
        <w:t xml:space="preserve"> обязанности </w:t>
      </w:r>
      <w:proofErr w:type="gramStart"/>
      <w:r w:rsidR="0008400E" w:rsidRPr="00CB781D">
        <w:rPr>
          <w:rFonts w:ascii="Times New Roman" w:hAnsi="Times New Roman"/>
          <w:sz w:val="28"/>
          <w:szCs w:val="28"/>
        </w:rPr>
        <w:t>заявителя</w:t>
      </w:r>
      <w:proofErr w:type="gramEnd"/>
      <w:r w:rsidR="0008400E" w:rsidRPr="00CB781D">
        <w:rPr>
          <w:rFonts w:ascii="Times New Roman" w:hAnsi="Times New Roman"/>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08400E" w:rsidRPr="00CB781D">
        <w:rPr>
          <w:rFonts w:ascii="Times New Roman" w:hAnsi="Times New Roman"/>
          <w:bCs/>
          <w:sz w:val="28"/>
          <w:szCs w:val="28"/>
        </w:rPr>
        <w:t xml:space="preserve"> закупки</w:t>
      </w:r>
      <w:r w:rsidR="0008400E" w:rsidRPr="00CB781D">
        <w:rPr>
          <w:rFonts w:ascii="Times New Roman" w:hAnsi="Times New Roman"/>
          <w:sz w:val="28"/>
          <w:szCs w:val="28"/>
        </w:rPr>
        <w:t xml:space="preserve"> по данным бухгалтерской отчетности за последний завершенный отчетный период; </w:t>
      </w:r>
    </w:p>
    <w:p w:rsidR="0008400E" w:rsidRPr="00CB781D" w:rsidRDefault="00CB781D" w:rsidP="00CB781D">
      <w:pPr>
        <w:pStyle w:val="ab"/>
        <w:numPr>
          <w:ilvl w:val="0"/>
          <w:numId w:val="37"/>
        </w:numPr>
        <w:spacing w:before="24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proofErr w:type="gramStart"/>
      <w:r w:rsidR="0008400E" w:rsidRPr="00CB781D">
        <w:rPr>
          <w:rFonts w:ascii="Times New Roman" w:hAnsi="Times New Roman"/>
          <w:sz w:val="28"/>
          <w:szCs w:val="28"/>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0008400E" w:rsidRPr="00CB781D">
        <w:rPr>
          <w:rFonts w:ascii="Times New Roman" w:hAnsi="Times New Roman"/>
          <w:sz w:val="28"/>
          <w:szCs w:val="28"/>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8400E" w:rsidRDefault="00604B1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при необходимости требовать от заказчика, уполномоченного органа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4B13" w:rsidRPr="00604B13" w:rsidRDefault="00604B13" w:rsidP="00604B13">
      <w:pPr>
        <w:pStyle w:val="ab"/>
        <w:spacing w:after="0" w:line="240" w:lineRule="auto"/>
        <w:ind w:left="567"/>
        <w:jc w:val="both"/>
        <w:rPr>
          <w:rFonts w:ascii="Times New Roman" w:hAnsi="Times New Roman"/>
          <w:sz w:val="28"/>
          <w:szCs w:val="28"/>
        </w:rPr>
      </w:pPr>
    </w:p>
    <w:p w:rsidR="0008400E" w:rsidRPr="00931D0E" w:rsidRDefault="0008400E" w:rsidP="00604B13">
      <w:pPr>
        <w:pStyle w:val="ab"/>
        <w:keepNext/>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Единая комиссия при осуществлении закупок обязана:</w:t>
      </w:r>
    </w:p>
    <w:p w:rsidR="0008400E" w:rsidRPr="00604B13" w:rsidRDefault="00223E0D" w:rsidP="00604B13">
      <w:pPr>
        <w:pStyle w:val="ab"/>
        <w:numPr>
          <w:ilvl w:val="2"/>
          <w:numId w:val="36"/>
        </w:numPr>
        <w:spacing w:after="0" w:line="240" w:lineRule="auto"/>
        <w:ind w:left="0" w:firstLine="568"/>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400E" w:rsidRPr="00604B13" w:rsidRDefault="00223E0D"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08400E" w:rsidRPr="00604B13" w:rsidRDefault="00223E0D"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8400E" w:rsidRPr="00931D0E" w:rsidRDefault="0008400E" w:rsidP="00604B13">
      <w:pPr>
        <w:pStyle w:val="ab"/>
        <w:keepNext/>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Единая комиссия при осуществлении закупок путем проведении конкурса обязана:</w:t>
      </w:r>
    </w:p>
    <w:p w:rsidR="0008400E" w:rsidRPr="00604B13" w:rsidRDefault="00223E0D" w:rsidP="00604B13">
      <w:pPr>
        <w:pStyle w:val="ab"/>
        <w:numPr>
          <w:ilvl w:val="2"/>
          <w:numId w:val="36"/>
        </w:numPr>
        <w:spacing w:after="0" w:line="240" w:lineRule="auto"/>
        <w:ind w:left="0" w:firstLine="568"/>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08400E" w:rsidRPr="00604B13" w:rsidRDefault="00223E0D" w:rsidP="00604B13">
      <w:pPr>
        <w:pStyle w:val="ab"/>
        <w:numPr>
          <w:ilvl w:val="2"/>
          <w:numId w:val="36"/>
        </w:numPr>
        <w:spacing w:after="0" w:line="240" w:lineRule="auto"/>
        <w:ind w:left="0" w:firstLine="568"/>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08400E" w:rsidRPr="00604B13">
        <w:rPr>
          <w:rFonts w:ascii="Times New Roman" w:hAnsi="Times New Roman"/>
          <w:sz w:val="28"/>
          <w:szCs w:val="28"/>
        </w:rPr>
        <w:t xml:space="preserve"> </w:t>
      </w:r>
      <w:proofErr w:type="gramStart"/>
      <w:r w:rsidR="0008400E" w:rsidRPr="00604B13">
        <w:rPr>
          <w:rFonts w:ascii="Times New Roman" w:hAnsi="Times New Roman"/>
          <w:sz w:val="28"/>
          <w:szCs w:val="28"/>
        </w:rPr>
        <w:t xml:space="preserve">объявить участникам конкурса, присутствующим при вскрытии таких конвертов и (или) открытии указанного доступа, о возможности подачи заявок на участие в </w:t>
      </w:r>
      <w:r w:rsidR="0008400E" w:rsidRPr="00604B13">
        <w:rPr>
          <w:rFonts w:ascii="Times New Roman" w:hAnsi="Times New Roman"/>
          <w:sz w:val="28"/>
          <w:szCs w:val="28"/>
        </w:rPr>
        <w:lastRenderedPageBreak/>
        <w:t>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08400E" w:rsidRPr="00604B13" w:rsidRDefault="00223E0D"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 xml:space="preserve">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w:t>
      </w:r>
      <w:r w:rsidR="0008400E" w:rsidRPr="00604B13">
        <w:rPr>
          <w:rFonts w:ascii="Times New Roman" w:hAnsi="Times New Roman"/>
          <w:bCs/>
          <w:sz w:val="28"/>
          <w:szCs w:val="28"/>
        </w:rPr>
        <w:t>на участие в открытом конкурсе</w:t>
      </w:r>
      <w:r w:rsidR="0008400E" w:rsidRPr="00604B13">
        <w:rPr>
          <w:rFonts w:ascii="Times New Roman" w:hAnsi="Times New Roman"/>
          <w:sz w:val="28"/>
          <w:szCs w:val="28"/>
        </w:rPr>
        <w:t>;</w:t>
      </w:r>
      <w:proofErr w:type="gramEnd"/>
    </w:p>
    <w:p w:rsidR="0008400E" w:rsidRPr="00604B13" w:rsidRDefault="00223E0D"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в срок, не превышающий двадцать дней с даты вскрытия конвертов с заявками</w:t>
      </w:r>
      <w:r w:rsidR="0008400E" w:rsidRPr="00604B13">
        <w:rPr>
          <w:rFonts w:ascii="Times New Roman" w:hAnsi="Times New Roman"/>
          <w:bCs/>
          <w:sz w:val="28"/>
          <w:szCs w:val="28"/>
        </w:rPr>
        <w:t xml:space="preserve"> на участие в конкурсе и (или) открытия доступа к поданным в форме электронных документов заявкам на участие в конкурсе,</w:t>
      </w:r>
      <w:r w:rsidR="0008400E" w:rsidRPr="00604B13">
        <w:rPr>
          <w:rFonts w:ascii="Times New Roman" w:hAnsi="Times New Roman"/>
          <w:sz w:val="28"/>
          <w:szCs w:val="28"/>
        </w:rPr>
        <w:t xml:space="preserve">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sidR="0008400E" w:rsidRPr="00604B13">
        <w:rPr>
          <w:rFonts w:ascii="Times New Roman" w:hAnsi="Times New Roman"/>
          <w:sz w:val="28"/>
          <w:szCs w:val="28"/>
        </w:rPr>
        <w:t xml:space="preserve">, работ, услуг для обеспечения государственных и муниципальных нужд; </w:t>
      </w:r>
    </w:p>
    <w:p w:rsidR="0008400E" w:rsidRPr="00604B13" w:rsidRDefault="0008400E" w:rsidP="00604B13">
      <w:pPr>
        <w:pStyle w:val="ab"/>
        <w:numPr>
          <w:ilvl w:val="2"/>
          <w:numId w:val="36"/>
        </w:numPr>
        <w:spacing w:after="0" w:line="240" w:lineRule="auto"/>
        <w:ind w:left="0" w:firstLine="567"/>
        <w:jc w:val="both"/>
        <w:rPr>
          <w:rFonts w:ascii="Times New Roman" w:hAnsi="Times New Roman"/>
          <w:sz w:val="28"/>
          <w:szCs w:val="28"/>
        </w:rPr>
      </w:pPr>
      <w:r w:rsidRPr="00604B13">
        <w:rPr>
          <w:rFonts w:ascii="Times New Roman" w:hAnsi="Times New Roman"/>
          <w:sz w:val="28"/>
          <w:szCs w:val="28"/>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на основании результатов оценки заявок </w:t>
      </w:r>
      <w:r w:rsidR="0008400E" w:rsidRPr="00604B13">
        <w:rPr>
          <w:rFonts w:ascii="Times New Roman" w:hAnsi="Times New Roman"/>
          <w:bCs/>
          <w:sz w:val="28"/>
          <w:szCs w:val="28"/>
        </w:rPr>
        <w:t>на участие в конкурсе</w:t>
      </w:r>
      <w:r w:rsidR="0008400E" w:rsidRPr="00604B13">
        <w:rPr>
          <w:rFonts w:ascii="Times New Roman" w:hAnsi="Times New Roman"/>
          <w:sz w:val="28"/>
          <w:szCs w:val="28"/>
        </w:rPr>
        <w:t xml:space="preserve"> присвоить каждой заявке </w:t>
      </w:r>
      <w:r w:rsidR="0008400E" w:rsidRPr="00604B13">
        <w:rPr>
          <w:rFonts w:ascii="Times New Roman" w:hAnsi="Times New Roman"/>
          <w:bCs/>
          <w:sz w:val="28"/>
          <w:szCs w:val="28"/>
        </w:rPr>
        <w:t>на участие в конкурсе</w:t>
      </w:r>
      <w:r w:rsidR="0008400E" w:rsidRPr="00604B13">
        <w:rPr>
          <w:rFonts w:ascii="Times New Roman" w:hAnsi="Times New Roman"/>
          <w:sz w:val="28"/>
          <w:szCs w:val="28"/>
        </w:rPr>
        <w:t xml:space="preserve"> порядковый номер в порядке уменьшения степени выгодности содержащихся в них условий исполнения контракта;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 xml:space="preserve">при проведении двухэтапного конкурса в срок не более двадцати дней с даты вскрытия конвертов с первоначальными заявками </w:t>
      </w:r>
      <w:r w:rsidR="0008400E" w:rsidRPr="00604B13">
        <w:rPr>
          <w:rFonts w:ascii="Times New Roman" w:hAnsi="Times New Roman"/>
          <w:bCs/>
          <w:sz w:val="28"/>
          <w:szCs w:val="28"/>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непосредственно по окончании первого этапа двухэтапного конкурса оформить и подписать протокол первого этапа двухэтапного конкурса;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08400E" w:rsidRPr="00604B13">
        <w:rPr>
          <w:rFonts w:ascii="Times New Roman" w:hAnsi="Times New Roman"/>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00E" w:rsidRPr="00931D0E"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w:t>
      </w:r>
      <w:r w:rsidR="0008400E" w:rsidRPr="00931D0E">
        <w:rPr>
          <w:rFonts w:ascii="Times New Roman" w:hAnsi="Times New Roman"/>
          <w:sz w:val="28"/>
          <w:szCs w:val="28"/>
        </w:rPr>
        <w:t>закупок товаров, работ, услуг для обеспечения государственных и муниципальных нужд.</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осуществлении закупок путем проведения электронного аукциона обязана: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в срок, не превышающий семи дней </w:t>
      </w:r>
      <w:proofErr w:type="gramStart"/>
      <w:r w:rsidR="0008400E" w:rsidRPr="00604B13">
        <w:rPr>
          <w:rFonts w:ascii="Times New Roman" w:hAnsi="Times New Roman"/>
          <w:sz w:val="28"/>
          <w:szCs w:val="28"/>
        </w:rPr>
        <w:t>с даты окончания</w:t>
      </w:r>
      <w:proofErr w:type="gramEnd"/>
      <w:r w:rsidR="0008400E" w:rsidRPr="00604B13">
        <w:rPr>
          <w:rFonts w:ascii="Times New Roman" w:hAnsi="Times New Roman"/>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0008400E" w:rsidRPr="00604B13">
        <w:rPr>
          <w:rFonts w:ascii="Times New Roman" w:hAnsi="Times New Roman"/>
          <w:sz w:val="28"/>
          <w:szCs w:val="28"/>
        </w:rPr>
        <w:t xml:space="preserve"> документацией об электронном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 xml:space="preserve">непосредственно </w:t>
      </w:r>
      <w:r w:rsidR="0008400E" w:rsidRPr="00604B13">
        <w:rPr>
          <w:rFonts w:ascii="Times New Roman" w:hAnsi="Times New Roman"/>
          <w:sz w:val="28"/>
          <w:szCs w:val="28"/>
        </w:rPr>
        <w:t xml:space="preserve">в день окончания рассмотрения вторых частей заявок на участие в электронном аукционе </w:t>
      </w:r>
      <w:r w:rsidR="0008400E" w:rsidRPr="00604B13">
        <w:rPr>
          <w:rFonts w:ascii="Times New Roman" w:hAnsi="Times New Roman"/>
          <w:bCs/>
          <w:sz w:val="28"/>
          <w:szCs w:val="28"/>
        </w:rPr>
        <w:t>оформить и подписать п</w:t>
      </w:r>
      <w:r w:rsidR="0008400E" w:rsidRPr="00604B13">
        <w:rPr>
          <w:rFonts w:ascii="Times New Roman" w:hAnsi="Times New Roman"/>
          <w:sz w:val="28"/>
          <w:szCs w:val="28"/>
        </w:rPr>
        <w:t>ротокол подведения итогов электронного аукциона.</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осуществлении закупок путем проведения закрытого аукциона обязана: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sidRPr="00931D0E">
        <w:rPr>
          <w:rFonts w:ascii="Times New Roman" w:hAnsi="Times New Roman"/>
          <w:bCs/>
          <w:sz w:val="28"/>
          <w:szCs w:val="28"/>
        </w:rPr>
        <w:t xml:space="preserve"> </w:t>
      </w:r>
      <w:r w:rsidR="0008400E" w:rsidRPr="00931D0E">
        <w:rPr>
          <w:rFonts w:ascii="Times New Roman" w:hAnsi="Times New Roman"/>
          <w:bCs/>
          <w:sz w:val="28"/>
          <w:szCs w:val="28"/>
        </w:rPr>
        <w:t xml:space="preserve">в срок, не превышающий десяти дней </w:t>
      </w:r>
      <w:proofErr w:type="gramStart"/>
      <w:r w:rsidR="0008400E" w:rsidRPr="00931D0E">
        <w:rPr>
          <w:rFonts w:ascii="Times New Roman" w:hAnsi="Times New Roman"/>
          <w:bCs/>
          <w:sz w:val="28"/>
          <w:szCs w:val="28"/>
        </w:rPr>
        <w:t>с даты окончания</w:t>
      </w:r>
      <w:proofErr w:type="gramEnd"/>
      <w:r w:rsidR="0008400E" w:rsidRPr="00931D0E">
        <w:rPr>
          <w:rFonts w:ascii="Times New Roman" w:hAnsi="Times New Roman"/>
          <w:bCs/>
          <w:sz w:val="28"/>
          <w:szCs w:val="28"/>
        </w:rPr>
        <w:t xml:space="preserve"> срока подачи заявок на участие в закрытом аукционе, рассмотреть заявки на участие в закрытом аукционе в части</w:t>
      </w:r>
      <w:r w:rsidR="0008400E" w:rsidRPr="00604B13">
        <w:rPr>
          <w:rFonts w:ascii="Times New Roman" w:hAnsi="Times New Roman"/>
          <w:bCs/>
          <w:sz w:val="28"/>
          <w:szCs w:val="28"/>
        </w:rPr>
        <w:t xml:space="preserve"> соответствия их требованиям, установленным документацией о закрытом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lastRenderedPageBreak/>
        <w:t xml:space="preserve"> </w:t>
      </w:r>
      <w:r w:rsidR="0008400E" w:rsidRPr="00604B13">
        <w:rPr>
          <w:rFonts w:ascii="Times New Roman" w:hAnsi="Times New Roman"/>
          <w:bCs/>
          <w:sz w:val="28"/>
          <w:szCs w:val="28"/>
        </w:rPr>
        <w:t>присутствовать при проведении закрытого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регистрировать участников закрытого аукциона или их представителей непосредственно перед началом проведения закрытого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провести открытое голосование для выбора аукциониста из числа членов Единой комиссии;</w:t>
      </w:r>
    </w:p>
    <w:p w:rsidR="0008400E" w:rsidRPr="00931D0E" w:rsidRDefault="006A5C53" w:rsidP="00604B13">
      <w:pPr>
        <w:pStyle w:val="ab"/>
        <w:numPr>
          <w:ilvl w:val="2"/>
          <w:numId w:val="36"/>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08400E" w:rsidRPr="00604B13">
        <w:rPr>
          <w:rFonts w:ascii="Times New Roman" w:hAnsi="Times New Roman"/>
          <w:bCs/>
          <w:sz w:val="28"/>
          <w:szCs w:val="28"/>
        </w:rPr>
        <w:t xml:space="preserve">непосредственно в день проведения закрытого аукциона подписать </w:t>
      </w:r>
      <w:r w:rsidR="0008400E" w:rsidRPr="00931D0E">
        <w:rPr>
          <w:rFonts w:ascii="Times New Roman" w:hAnsi="Times New Roman"/>
          <w:bCs/>
          <w:sz w:val="28"/>
          <w:szCs w:val="28"/>
        </w:rPr>
        <w:t>протокол закрытого аукциона.</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осуществлении закупок путем проведения запроса котировок обязана: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proofErr w:type="gramStart"/>
      <w:r w:rsidR="0008400E" w:rsidRPr="00931D0E">
        <w:rPr>
          <w:rFonts w:ascii="Times New Roman" w:hAnsi="Times New Roman"/>
          <w:sz w:val="28"/>
          <w:szCs w:val="28"/>
        </w:rPr>
        <w:t>в течение одного рабочего дня, следующего после даты окончания срока подачи заявок на участие в запросе котировок, вскрыть конверты с такими заявками</w:t>
      </w:r>
      <w:r w:rsidR="0008400E" w:rsidRPr="00604B13">
        <w:rPr>
          <w:rFonts w:ascii="Times New Roman" w:hAnsi="Times New Roman"/>
          <w:sz w:val="28"/>
          <w:szCs w:val="28"/>
        </w:rPr>
        <w:t xml:space="preserve"> </w:t>
      </w:r>
      <w:r w:rsidR="0008400E" w:rsidRPr="00604B13">
        <w:rPr>
          <w:rFonts w:ascii="Times New Roman" w:hAnsi="Times New Roman"/>
          <w:bCs/>
          <w:sz w:val="28"/>
          <w:szCs w:val="28"/>
        </w:rPr>
        <w:t>и (или) открыть доступ к поданным в форме электронных документов заявкам на участие в запросе котировок,</w:t>
      </w:r>
      <w:r w:rsidR="0008400E" w:rsidRPr="00604B13">
        <w:rPr>
          <w:rFonts w:ascii="Times New Roman" w:hAnsi="Times New Roman"/>
          <w:sz w:val="28"/>
          <w:szCs w:val="28"/>
        </w:rPr>
        <w:t xml:space="preserve">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0008400E" w:rsidRPr="00604B13">
        <w:rPr>
          <w:rFonts w:ascii="Times New Roman" w:hAnsi="Times New Roman"/>
          <w:sz w:val="28"/>
          <w:szCs w:val="28"/>
        </w:rPr>
        <w:t xml:space="preserve"> (или) открытия доступа к поданным в форме электронных документов таким заявкам;</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sidR="0008400E" w:rsidRPr="00604B13">
        <w:rPr>
          <w:rFonts w:ascii="Times New Roman" w:hAnsi="Times New Roman"/>
          <w:sz w:val="28"/>
          <w:szCs w:val="28"/>
        </w:rPr>
        <w:t xml:space="preserve"> сфере закупок товаров, работ, услуг для обеспечения государственных и муниципальных нужд;</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08400E" w:rsidRPr="00931D0E"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w:t>
      </w:r>
      <w:r w:rsidR="0008400E" w:rsidRPr="00931D0E">
        <w:rPr>
          <w:rFonts w:ascii="Times New Roman" w:hAnsi="Times New Roman"/>
          <w:sz w:val="28"/>
          <w:szCs w:val="28"/>
        </w:rPr>
        <w:t>установленном Правительством Российской Федерации.</w:t>
      </w:r>
    </w:p>
    <w:p w:rsidR="0008400E" w:rsidRPr="00931D0E" w:rsidRDefault="006A5C53" w:rsidP="00604B13">
      <w:pPr>
        <w:pStyle w:val="ab"/>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08400E" w:rsidRPr="00931D0E" w:rsidRDefault="006A5C53" w:rsidP="00604B13">
      <w:pPr>
        <w:pStyle w:val="ab"/>
        <w:numPr>
          <w:ilvl w:val="2"/>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lastRenderedPageBreak/>
        <w:t xml:space="preserve"> </w:t>
      </w:r>
      <w:r w:rsidR="0008400E" w:rsidRPr="00931D0E">
        <w:rPr>
          <w:rFonts w:ascii="Times New Roman" w:hAnsi="Times New Roman"/>
          <w:sz w:val="28"/>
          <w:szCs w:val="28"/>
        </w:rPr>
        <w:t xml:space="preserve">в срок, не превышающий десяти дней </w:t>
      </w:r>
      <w:proofErr w:type="gramStart"/>
      <w:r w:rsidR="0008400E" w:rsidRPr="00931D0E">
        <w:rPr>
          <w:rFonts w:ascii="Times New Roman" w:hAnsi="Times New Roman"/>
          <w:sz w:val="28"/>
          <w:szCs w:val="28"/>
        </w:rPr>
        <w:t>с даты истечения</w:t>
      </w:r>
      <w:proofErr w:type="gramEnd"/>
      <w:r w:rsidR="0008400E" w:rsidRPr="00931D0E">
        <w:rPr>
          <w:rFonts w:ascii="Times New Roman" w:hAnsi="Times New Roman"/>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принять решение о включении или об отказе во включении участника предварительного</w:t>
      </w:r>
      <w:r w:rsidR="0008400E" w:rsidRPr="00604B13">
        <w:rPr>
          <w:rFonts w:ascii="Times New Roman" w:hAnsi="Times New Roman"/>
          <w:sz w:val="28"/>
          <w:szCs w:val="28"/>
        </w:rPr>
        <w:t xml:space="preserve"> отбора в перечень поставщиков; составить перечень поставщиков;</w:t>
      </w:r>
    </w:p>
    <w:p w:rsidR="0008400E" w:rsidRPr="00931D0E"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непосредственно в день истечения срока рассмотрения заявок на участие в предварительном отборе оформить и подписать протокол о </w:t>
      </w:r>
      <w:r w:rsidR="0008400E" w:rsidRPr="00931D0E">
        <w:rPr>
          <w:rFonts w:ascii="Times New Roman" w:hAnsi="Times New Roman"/>
          <w:sz w:val="28"/>
          <w:szCs w:val="28"/>
        </w:rPr>
        <w:t>результатах рассмотрения заявок на участие в предварительном отборе.</w:t>
      </w:r>
    </w:p>
    <w:p w:rsidR="0008400E" w:rsidRPr="00931D0E" w:rsidRDefault="006A5C53" w:rsidP="00604B13">
      <w:pPr>
        <w:pStyle w:val="ab"/>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в течение одного</w:t>
      </w:r>
      <w:r w:rsidR="0008400E" w:rsidRPr="00604B13">
        <w:rPr>
          <w:rFonts w:ascii="Times New Roman" w:hAnsi="Times New Roman"/>
          <w:sz w:val="28"/>
          <w:szCs w:val="28"/>
        </w:rPr>
        <w:t xml:space="preserve">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08400E" w:rsidRPr="00604B13">
        <w:rPr>
          <w:rFonts w:ascii="Times New Roman" w:hAnsi="Times New Roman"/>
          <w:sz w:val="28"/>
          <w:szCs w:val="28"/>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8400E" w:rsidRPr="00931D0E" w:rsidRDefault="0008400E" w:rsidP="00604B13">
      <w:pPr>
        <w:pStyle w:val="ab"/>
        <w:numPr>
          <w:ilvl w:val="2"/>
          <w:numId w:val="36"/>
        </w:numPr>
        <w:spacing w:after="0" w:line="240" w:lineRule="auto"/>
        <w:ind w:left="0" w:firstLine="567"/>
        <w:jc w:val="both"/>
        <w:rPr>
          <w:rFonts w:ascii="Times New Roman" w:hAnsi="Times New Roman"/>
          <w:sz w:val="28"/>
          <w:szCs w:val="28"/>
        </w:rPr>
      </w:pPr>
      <w:r w:rsidRPr="00604B13">
        <w:rPr>
          <w:rFonts w:ascii="Times New Roman" w:hAnsi="Times New Roman"/>
          <w:sz w:val="28"/>
          <w:szCs w:val="28"/>
        </w:rPr>
        <w:t xml:space="preserve">непосредственно в день рассмотрения и оценки заявок на участие в запросе котировок оформить и подписать протокол рассмотрения и оценки заявок на </w:t>
      </w:r>
      <w:r w:rsidRPr="00931D0E">
        <w:rPr>
          <w:rFonts w:ascii="Times New Roman" w:hAnsi="Times New Roman"/>
          <w:sz w:val="28"/>
          <w:szCs w:val="28"/>
        </w:rPr>
        <w:t>участие в запросе котировок.</w:t>
      </w:r>
    </w:p>
    <w:p w:rsidR="0008400E" w:rsidRPr="00931D0E" w:rsidRDefault="006A5C53" w:rsidP="00604B13">
      <w:pPr>
        <w:pStyle w:val="ab"/>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r w:rsidR="0008400E" w:rsidRPr="00931D0E">
        <w:rPr>
          <w:rFonts w:ascii="Times New Roman" w:hAnsi="Times New Roman"/>
          <w:sz w:val="28"/>
          <w:szCs w:val="28"/>
        </w:rPr>
        <w:t>Единая комиссия при осуществлении закупок путем проведения запроса предложений обязана: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 xml:space="preserve"> </w:t>
      </w:r>
      <w:proofErr w:type="gramStart"/>
      <w:r w:rsidR="0008400E" w:rsidRPr="00931D0E">
        <w:rPr>
          <w:rFonts w:ascii="Times New Roman" w:hAnsi="Times New Roman"/>
          <w:sz w:val="28"/>
          <w:szCs w:val="28"/>
        </w:rPr>
        <w:t>вскрыть поступившие</w:t>
      </w:r>
      <w:r w:rsidR="0008400E" w:rsidRPr="00604B13">
        <w:rPr>
          <w:rFonts w:ascii="Times New Roman" w:hAnsi="Times New Roman"/>
          <w:sz w:val="28"/>
          <w:szCs w:val="28"/>
        </w:rPr>
        <w:t xml:space="preserve">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зафиксировать заявки на участие в запросе предложений в виде таблицы и приложить к протоколу проведения запроса предложений; </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непосредственно в день проведения запроса предложений оформить и подписать протокол проведения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08400E" w:rsidRPr="00604B13">
        <w:rPr>
          <w:rFonts w:ascii="Times New Roman" w:hAnsi="Times New Roman"/>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8400E" w:rsidRPr="00604B13">
        <w:rPr>
          <w:rFonts w:ascii="Times New Roman" w:hAnsi="Times New Roman"/>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8400E" w:rsidRPr="00604B13" w:rsidRDefault="0008400E" w:rsidP="0008400E">
      <w:pPr>
        <w:ind w:firstLine="567"/>
        <w:jc w:val="both"/>
        <w:rPr>
          <w:sz w:val="28"/>
          <w:szCs w:val="28"/>
        </w:rPr>
      </w:pPr>
    </w:p>
    <w:p w:rsidR="0008400E" w:rsidRPr="006A5C53" w:rsidRDefault="006A5C53" w:rsidP="009801B5">
      <w:pPr>
        <w:pStyle w:val="ab"/>
        <w:numPr>
          <w:ilvl w:val="0"/>
          <w:numId w:val="36"/>
        </w:numPr>
        <w:spacing w:after="0" w:line="240" w:lineRule="auto"/>
        <w:ind w:left="0" w:firstLine="0"/>
        <w:jc w:val="center"/>
        <w:rPr>
          <w:rFonts w:ascii="Times New Roman" w:hAnsi="Times New Roman"/>
          <w:sz w:val="28"/>
          <w:szCs w:val="28"/>
        </w:rPr>
      </w:pPr>
      <w:r w:rsidRPr="006A5C53">
        <w:rPr>
          <w:rFonts w:ascii="Times New Roman" w:hAnsi="Times New Roman"/>
          <w:sz w:val="28"/>
          <w:szCs w:val="28"/>
        </w:rPr>
        <w:t>Права и обязанности членов Единой комиссии</w:t>
      </w:r>
    </w:p>
    <w:p w:rsidR="0008400E" w:rsidRPr="00604B13" w:rsidRDefault="0008400E" w:rsidP="0008400E">
      <w:pPr>
        <w:pStyle w:val="ab"/>
        <w:spacing w:after="0" w:line="240" w:lineRule="auto"/>
        <w:ind w:left="0" w:firstLine="567"/>
        <w:jc w:val="both"/>
        <w:rPr>
          <w:rFonts w:ascii="Times New Roman" w:hAnsi="Times New Roman"/>
          <w:sz w:val="28"/>
          <w:szCs w:val="28"/>
        </w:rPr>
      </w:pPr>
    </w:p>
    <w:p w:rsidR="0008400E" w:rsidRPr="00931D0E" w:rsidRDefault="0008400E" w:rsidP="00604B13">
      <w:pPr>
        <w:pStyle w:val="ab"/>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Члены Единой комиссии вправе: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знакомиться</w:t>
      </w:r>
      <w:r w:rsidR="0008400E" w:rsidRPr="00604B13">
        <w:rPr>
          <w:rFonts w:ascii="Times New Roman" w:hAnsi="Times New Roman"/>
          <w:color w:val="000000"/>
          <w:sz w:val="28"/>
          <w:szCs w:val="28"/>
        </w:rPr>
        <w:t xml:space="preserve"> со всеми представленными на рассмотрение документами и сведениями, составляющими заявку на участие в закупке;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выступать по вопросам повестки дня на заседаниях Единой комиссии;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sz w:val="28"/>
          <w:szCs w:val="28"/>
        </w:rPr>
      </w:pPr>
      <w:r w:rsidRPr="006A5C53">
        <w:rPr>
          <w:rFonts w:ascii="Times New Roman" w:hAnsi="Times New Roman"/>
          <w:i/>
          <w:sz w:val="28"/>
          <w:szCs w:val="28"/>
        </w:rPr>
        <w:t xml:space="preserve"> </w:t>
      </w:r>
      <w:r w:rsidR="0008400E" w:rsidRPr="00931D0E">
        <w:rPr>
          <w:rFonts w:ascii="Times New Roman" w:hAnsi="Times New Roman"/>
          <w:sz w:val="28"/>
          <w:szCs w:val="28"/>
        </w:rPr>
        <w:t>Члены Единой комиссии обязаны:</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знать и руководствоваться</w:t>
      </w:r>
      <w:r w:rsidR="0008400E" w:rsidRPr="00604B13">
        <w:rPr>
          <w:rFonts w:ascii="Times New Roman" w:hAnsi="Times New Roman"/>
          <w:color w:val="000000"/>
          <w:sz w:val="28"/>
          <w:szCs w:val="28"/>
        </w:rPr>
        <w:t xml:space="preserve"> в своей деятельности требованиями законодательства </w:t>
      </w:r>
      <w:r w:rsidR="0008400E" w:rsidRPr="00604B13">
        <w:rPr>
          <w:rFonts w:ascii="Times New Roman" w:hAnsi="Times New Roman"/>
          <w:sz w:val="28"/>
          <w:szCs w:val="28"/>
        </w:rPr>
        <w:t>Российской</w:t>
      </w:r>
      <w:r w:rsidR="0008400E" w:rsidRPr="00604B13">
        <w:rPr>
          <w:rFonts w:ascii="Times New Roman" w:hAnsi="Times New Roman"/>
          <w:color w:val="000000"/>
          <w:sz w:val="28"/>
          <w:szCs w:val="28"/>
        </w:rPr>
        <w:t xml:space="preserve"> Федерации и настоящего Положения;</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 xml:space="preserve">действовать в рамках своих полномочий, установленных законодательством </w:t>
      </w:r>
      <w:r w:rsidR="0008400E" w:rsidRPr="00604B1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08400E" w:rsidRPr="00604B13">
        <w:rPr>
          <w:rFonts w:ascii="Times New Roman" w:hAnsi="Times New Roman"/>
          <w:color w:val="000000"/>
          <w:sz w:val="28"/>
          <w:szCs w:val="28"/>
        </w:rPr>
        <w:t>, и настоящим Положением;</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8400E" w:rsidRPr="00604B13">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08400E" w:rsidRPr="00931D0E"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 xml:space="preserve">не допускать разглашения сведений, ставших им известными в ходе </w:t>
      </w:r>
      <w:r w:rsidR="0008400E" w:rsidRPr="00931D0E">
        <w:rPr>
          <w:rFonts w:ascii="Times New Roman" w:hAnsi="Times New Roman"/>
          <w:color w:val="000000"/>
          <w:sz w:val="28"/>
          <w:szCs w:val="28"/>
        </w:rPr>
        <w:t>проведения процедур при осуществлении закупок, кроме случаев, прямо предусмотренных законодательством Российской Федерации.</w:t>
      </w:r>
    </w:p>
    <w:p w:rsidR="0008400E" w:rsidRPr="00931D0E" w:rsidRDefault="0008400E" w:rsidP="00604B13">
      <w:pPr>
        <w:pStyle w:val="ab"/>
        <w:numPr>
          <w:ilvl w:val="1"/>
          <w:numId w:val="36"/>
        </w:numPr>
        <w:spacing w:after="0" w:line="240" w:lineRule="auto"/>
        <w:ind w:left="0" w:firstLine="567"/>
        <w:jc w:val="both"/>
        <w:rPr>
          <w:rFonts w:ascii="Times New Roman" w:hAnsi="Times New Roman"/>
          <w:sz w:val="28"/>
          <w:szCs w:val="28"/>
        </w:rPr>
      </w:pPr>
      <w:r w:rsidRPr="00931D0E">
        <w:rPr>
          <w:rFonts w:ascii="Times New Roman" w:hAnsi="Times New Roman"/>
          <w:sz w:val="28"/>
          <w:szCs w:val="28"/>
        </w:rPr>
        <w:t>Члены Единой комиссии: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присутствуют на заседаниях</w:t>
      </w:r>
      <w:r w:rsidR="0008400E" w:rsidRPr="00604B13">
        <w:rPr>
          <w:rFonts w:ascii="Times New Roman" w:hAnsi="Times New Roman"/>
          <w:color w:val="000000"/>
          <w:sz w:val="28"/>
          <w:szCs w:val="28"/>
        </w:rPr>
        <w:t xml:space="preserve">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08400E" w:rsidRPr="00604B13">
        <w:rPr>
          <w:rFonts w:ascii="Times New Roman" w:hAnsi="Times New Roman"/>
          <w:color w:val="000000"/>
          <w:sz w:val="28"/>
          <w:szCs w:val="28"/>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0008400E" w:rsidRPr="00604B13">
        <w:rPr>
          <w:rFonts w:ascii="Times New Roman" w:hAnsi="Times New Roman"/>
          <w:color w:val="000000"/>
          <w:sz w:val="28"/>
          <w:szCs w:val="28"/>
        </w:rPr>
        <w:t xml:space="preserve"> в открытом конкурсе, протокол рассмотрения и оценки заявок на участие в конкурсах, протокол первого этапа двухэтапного конкурса;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0008400E" w:rsidRPr="00604B13">
        <w:rPr>
          <w:rFonts w:ascii="Times New Roman" w:hAnsi="Times New Roman"/>
          <w:color w:val="000000"/>
          <w:sz w:val="28"/>
          <w:szCs w:val="28"/>
        </w:rPr>
        <w:t>ии ау</w:t>
      </w:r>
      <w:proofErr w:type="gramEnd"/>
      <w:r w:rsidR="0008400E" w:rsidRPr="00604B13">
        <w:rPr>
          <w:rFonts w:ascii="Times New Roman" w:hAnsi="Times New Roman"/>
          <w:color w:val="000000"/>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gramStart"/>
      <w:r w:rsidR="0008400E" w:rsidRPr="00604B13">
        <w:rPr>
          <w:rFonts w:ascii="Times New Roman" w:hAnsi="Times New Roman"/>
          <w:color w:val="000000"/>
          <w:sz w:val="28"/>
          <w:szCs w:val="28"/>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0008400E" w:rsidRPr="00604B13">
        <w:rPr>
          <w:rFonts w:ascii="Times New Roman" w:hAnsi="Times New Roman"/>
          <w:color w:val="000000"/>
          <w:sz w:val="28"/>
          <w:szCs w:val="28"/>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08400E" w:rsidRPr="00931D0E"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 xml:space="preserve">осуществляют иные действия в соответствии с законодательством Российской Федерации о контрактной системе в сфере закупок товаров, работ, услуг </w:t>
      </w:r>
      <w:r w:rsidR="0008400E" w:rsidRPr="00931D0E">
        <w:rPr>
          <w:rFonts w:ascii="Times New Roman" w:hAnsi="Times New Roman"/>
          <w:color w:val="000000"/>
          <w:sz w:val="28"/>
          <w:szCs w:val="28"/>
        </w:rPr>
        <w:t xml:space="preserve">для обеспечения государственных и муниципальных нужд и настоящим Положением. </w:t>
      </w:r>
    </w:p>
    <w:p w:rsidR="0008400E" w:rsidRPr="00931D0E" w:rsidRDefault="0008400E" w:rsidP="00604B13">
      <w:pPr>
        <w:pStyle w:val="ab"/>
        <w:numPr>
          <w:ilvl w:val="1"/>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Председатель Единой комиссии: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осуществляет общее руководство работой Единой комиссии и обеспечивает выполнение</w:t>
      </w:r>
      <w:r w:rsidR="0008400E" w:rsidRPr="00604B13">
        <w:rPr>
          <w:rFonts w:ascii="Times New Roman" w:hAnsi="Times New Roman"/>
          <w:color w:val="000000"/>
          <w:sz w:val="28"/>
          <w:szCs w:val="28"/>
        </w:rPr>
        <w:t xml:space="preserve"> настоящего Положения;</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открывает и ведет заседания Единой комиссии, объявляет перерывы;</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объявляет состав Единой комиссии;</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определяет порядок рассмотрения обсуждаемых вопросов;</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604B13" w:rsidRDefault="006A5C53"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8400E" w:rsidRPr="00604B13">
        <w:rPr>
          <w:rFonts w:ascii="Times New Roman" w:hAnsi="Times New Roman"/>
          <w:color w:val="000000"/>
          <w:sz w:val="28"/>
          <w:szCs w:val="28"/>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08400E" w:rsidRPr="00604B13" w:rsidRDefault="006A5C53"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Секретарь Единой комиссии, в случае если он утвержден решением заказчика, уполномоченного органа, уполномоченного учреждения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08400E" w:rsidRPr="00604B13" w:rsidRDefault="0008400E" w:rsidP="0008400E">
      <w:pPr>
        <w:ind w:firstLine="567"/>
        <w:jc w:val="both"/>
        <w:rPr>
          <w:color w:val="000000"/>
          <w:sz w:val="28"/>
          <w:szCs w:val="28"/>
        </w:rPr>
      </w:pPr>
    </w:p>
    <w:p w:rsidR="0008400E" w:rsidRPr="00931D0E" w:rsidRDefault="006A5C53" w:rsidP="009801B5">
      <w:pPr>
        <w:pStyle w:val="ab"/>
        <w:numPr>
          <w:ilvl w:val="0"/>
          <w:numId w:val="36"/>
        </w:numPr>
        <w:spacing w:after="0" w:line="240" w:lineRule="auto"/>
        <w:ind w:left="0" w:firstLine="0"/>
        <w:jc w:val="center"/>
        <w:rPr>
          <w:rFonts w:ascii="Times New Roman" w:hAnsi="Times New Roman"/>
          <w:color w:val="000000"/>
          <w:sz w:val="28"/>
          <w:szCs w:val="28"/>
        </w:rPr>
      </w:pPr>
      <w:r w:rsidRPr="006A5C53">
        <w:rPr>
          <w:rFonts w:ascii="Times New Roman" w:hAnsi="Times New Roman"/>
          <w:color w:val="000000"/>
          <w:sz w:val="28"/>
          <w:szCs w:val="28"/>
        </w:rPr>
        <w:t xml:space="preserve">Функции </w:t>
      </w:r>
      <w:r w:rsidRPr="00931D0E">
        <w:rPr>
          <w:rFonts w:ascii="Times New Roman" w:hAnsi="Times New Roman"/>
          <w:color w:val="000000"/>
          <w:sz w:val="28"/>
          <w:szCs w:val="28"/>
        </w:rPr>
        <w:t>Единой комиссии</w:t>
      </w:r>
    </w:p>
    <w:p w:rsidR="0008400E" w:rsidRPr="00931D0E" w:rsidRDefault="0008400E" w:rsidP="0008400E">
      <w:pPr>
        <w:pStyle w:val="ab"/>
        <w:keepNext/>
        <w:spacing w:after="0" w:line="240" w:lineRule="auto"/>
        <w:ind w:left="360"/>
        <w:jc w:val="both"/>
        <w:rPr>
          <w:rFonts w:ascii="Times New Roman" w:hAnsi="Times New Roman"/>
          <w:sz w:val="28"/>
          <w:szCs w:val="28"/>
        </w:rPr>
      </w:pPr>
    </w:p>
    <w:p w:rsidR="0008400E" w:rsidRPr="00931D0E" w:rsidRDefault="0008400E" w:rsidP="00604B13">
      <w:pPr>
        <w:pStyle w:val="ab"/>
        <w:numPr>
          <w:ilvl w:val="1"/>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Функции Единой комиссии при осуществлении закупок путем проведении конкурсов:</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вскрытие конвертов</w:t>
      </w:r>
      <w:r w:rsidR="0008400E" w:rsidRPr="00604B13">
        <w:rPr>
          <w:rFonts w:ascii="Times New Roman" w:hAnsi="Times New Roman"/>
          <w:color w:val="000000"/>
          <w:sz w:val="28"/>
          <w:szCs w:val="28"/>
        </w:rPr>
        <w:t xml:space="preserve"> с заявками на участие в конкурсах и (или) открытие доступа к поданным в форме электронных документов заявкам на участие в конкурсе;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рассмотрение и оценка заявок на участие в конкурсе;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определение победителя конкурса;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 xml:space="preserve">оформление протокола рассмотрения и оценки заявок на участие в конкурсе; </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первого этапа двухэтапного конкурса;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color w:val="000000"/>
          <w:sz w:val="28"/>
          <w:szCs w:val="28"/>
        </w:rPr>
      </w:pPr>
      <w:r w:rsidRPr="006A5C53">
        <w:rPr>
          <w:rFonts w:ascii="Times New Roman" w:hAnsi="Times New Roman"/>
          <w:i/>
          <w:color w:val="000000"/>
          <w:sz w:val="28"/>
          <w:szCs w:val="28"/>
        </w:rPr>
        <w:t xml:space="preserve"> </w:t>
      </w:r>
      <w:r w:rsidR="0008400E" w:rsidRPr="00931D0E">
        <w:rPr>
          <w:rFonts w:ascii="Times New Roman" w:hAnsi="Times New Roman"/>
          <w:color w:val="000000"/>
          <w:sz w:val="28"/>
          <w:szCs w:val="28"/>
        </w:rPr>
        <w:t>Функции Единой комиссии при осуществлении закупок путем проведения электронных аукционов:</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рассмотрение первых</w:t>
      </w:r>
      <w:r w:rsidR="0008400E" w:rsidRPr="00604B13">
        <w:rPr>
          <w:rFonts w:ascii="Times New Roman" w:hAnsi="Times New Roman"/>
          <w:color w:val="000000"/>
          <w:sz w:val="28"/>
          <w:szCs w:val="28"/>
        </w:rPr>
        <w:t xml:space="preserve"> и вторых частей заявок на участие в электронном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рассмотрения заявок на участие в электронном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подведения итогов электронного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931D0E" w:rsidRDefault="006A5C53" w:rsidP="00604B13">
      <w:pPr>
        <w:pStyle w:val="ab"/>
        <w:keepNext/>
        <w:numPr>
          <w:ilvl w:val="1"/>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Функции Единой комиссии при осуществлении закупок путем проведения закрытых аукционов:</w:t>
      </w:r>
    </w:p>
    <w:p w:rsidR="0008400E" w:rsidRPr="00931D0E"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рассмотрение заявок на участие в закрытом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присутствие</w:t>
      </w:r>
      <w:r w:rsidR="0008400E" w:rsidRPr="00604B13">
        <w:rPr>
          <w:rFonts w:ascii="Times New Roman" w:hAnsi="Times New Roman"/>
          <w:color w:val="000000"/>
          <w:sz w:val="28"/>
          <w:szCs w:val="28"/>
        </w:rPr>
        <w:t xml:space="preserve"> при проведении закрытого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осуществление функций аукциониста;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8400E" w:rsidRPr="00604B13">
        <w:rPr>
          <w:rFonts w:ascii="Times New Roman" w:hAnsi="Times New Roman"/>
          <w:color w:val="000000"/>
          <w:sz w:val="28"/>
          <w:szCs w:val="28"/>
        </w:rPr>
        <w:t>оформление протокола рассмотрения заявок на участие в закрытом аукционе;</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проведения закрытого аукциона;</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931D0E" w:rsidRDefault="0008400E" w:rsidP="00604B13">
      <w:pPr>
        <w:pStyle w:val="ab"/>
        <w:keepNext/>
        <w:numPr>
          <w:ilvl w:val="1"/>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Функции Единой комиссии при осуществлении закупок путем проведения запроса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вскрытие конвертов с заявками на участие в запросе котировок и (или) открытие доступа</w:t>
      </w:r>
      <w:r w:rsidR="0008400E" w:rsidRPr="00604B13">
        <w:rPr>
          <w:rFonts w:ascii="Times New Roman" w:hAnsi="Times New Roman"/>
          <w:color w:val="000000"/>
          <w:sz w:val="28"/>
          <w:szCs w:val="28"/>
        </w:rPr>
        <w:t xml:space="preserve"> к поданным в форме электронных документов заявкам на участие в запросе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рассмотрение и оценка заявок на участие в запросе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рассмотрения и оценки заявок на участие в запросе котировок;</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931D0E" w:rsidRDefault="0008400E" w:rsidP="00604B13">
      <w:pPr>
        <w:pStyle w:val="ab"/>
        <w:keepNext/>
        <w:numPr>
          <w:ilvl w:val="1"/>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Функции Единой комиссии при осуществлении закупок путем проведения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sidRPr="00931D0E">
        <w:rPr>
          <w:rFonts w:ascii="Times New Roman" w:hAnsi="Times New Roman"/>
          <w:color w:val="000000"/>
          <w:sz w:val="28"/>
          <w:szCs w:val="28"/>
        </w:rPr>
        <w:t xml:space="preserve"> </w:t>
      </w:r>
      <w:r w:rsidR="0008400E" w:rsidRPr="00931D0E">
        <w:rPr>
          <w:rFonts w:ascii="Times New Roman" w:hAnsi="Times New Roman"/>
          <w:color w:val="000000"/>
          <w:sz w:val="28"/>
          <w:szCs w:val="28"/>
        </w:rPr>
        <w:t>вскрытие конвертов с заявками на участие в запросе предложений и (или) открытие доступа</w:t>
      </w:r>
      <w:r w:rsidR="0008400E" w:rsidRPr="00604B13">
        <w:rPr>
          <w:rFonts w:ascii="Times New Roman" w:hAnsi="Times New Roman"/>
          <w:color w:val="000000"/>
          <w:sz w:val="28"/>
          <w:szCs w:val="28"/>
        </w:rPr>
        <w:t xml:space="preserve"> к поданным в форме электронных документов заявкам на участие в запросе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рассмотрение и оценка предложений на участие в запросе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оценка окончательных предложений и определение победителя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оформление протокола проведения запроса предложений, итогового протокола проведения запроса предложений;</w:t>
      </w:r>
    </w:p>
    <w:p w:rsidR="0008400E" w:rsidRPr="00604B13" w:rsidRDefault="006A5C53" w:rsidP="00604B13">
      <w:pPr>
        <w:pStyle w:val="ab"/>
        <w:numPr>
          <w:ilvl w:val="2"/>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8400E" w:rsidRPr="00604B13" w:rsidRDefault="0008400E" w:rsidP="0008400E">
      <w:pPr>
        <w:ind w:firstLine="567"/>
        <w:jc w:val="both"/>
        <w:rPr>
          <w:color w:val="000000"/>
          <w:sz w:val="28"/>
          <w:szCs w:val="28"/>
        </w:rPr>
      </w:pPr>
    </w:p>
    <w:p w:rsidR="0008400E" w:rsidRPr="00101267" w:rsidRDefault="00101267" w:rsidP="00931D0E">
      <w:pPr>
        <w:pStyle w:val="ab"/>
        <w:keepNext/>
        <w:numPr>
          <w:ilvl w:val="0"/>
          <w:numId w:val="36"/>
        </w:numPr>
        <w:spacing w:after="0" w:line="240" w:lineRule="auto"/>
        <w:ind w:left="0" w:firstLine="0"/>
        <w:jc w:val="center"/>
        <w:rPr>
          <w:rFonts w:ascii="Times New Roman" w:hAnsi="Times New Roman"/>
          <w:sz w:val="28"/>
          <w:szCs w:val="28"/>
        </w:rPr>
      </w:pPr>
      <w:r w:rsidRPr="00101267">
        <w:rPr>
          <w:rFonts w:ascii="Times New Roman" w:hAnsi="Times New Roman"/>
          <w:sz w:val="28"/>
          <w:szCs w:val="28"/>
        </w:rPr>
        <w:lastRenderedPageBreak/>
        <w:t>Порядок проведения заседаний Единой комиссии</w:t>
      </w:r>
    </w:p>
    <w:p w:rsidR="0008400E" w:rsidRPr="00604B13" w:rsidRDefault="0008400E" w:rsidP="0008400E">
      <w:pPr>
        <w:pStyle w:val="ab"/>
        <w:keepNext/>
        <w:spacing w:after="0" w:line="240" w:lineRule="auto"/>
        <w:ind w:left="360"/>
        <w:jc w:val="both"/>
        <w:rPr>
          <w:rFonts w:ascii="Times New Roman" w:hAnsi="Times New Roman"/>
          <w:sz w:val="28"/>
          <w:szCs w:val="28"/>
        </w:rPr>
      </w:pPr>
    </w:p>
    <w:p w:rsidR="0008400E" w:rsidRPr="00604B13" w:rsidRDefault="00101267" w:rsidP="00604B13">
      <w:pPr>
        <w:pStyle w:val="ab"/>
        <w:numPr>
          <w:ilvl w:val="1"/>
          <w:numId w:val="36"/>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Работа</w:t>
      </w:r>
      <w:r w:rsidR="0008400E" w:rsidRPr="00604B1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08400E" w:rsidRPr="00604B13" w:rsidRDefault="0008400E" w:rsidP="0008400E">
      <w:pPr>
        <w:ind w:firstLine="567"/>
        <w:jc w:val="both"/>
        <w:rPr>
          <w:sz w:val="28"/>
          <w:szCs w:val="28"/>
        </w:rPr>
      </w:pPr>
    </w:p>
    <w:p w:rsidR="0008400E" w:rsidRPr="00101267" w:rsidRDefault="00101267" w:rsidP="00931D0E">
      <w:pPr>
        <w:pStyle w:val="ab"/>
        <w:keepNext/>
        <w:numPr>
          <w:ilvl w:val="0"/>
          <w:numId w:val="36"/>
        </w:numPr>
        <w:spacing w:after="0" w:line="240" w:lineRule="auto"/>
        <w:ind w:left="0" w:firstLine="0"/>
        <w:jc w:val="center"/>
        <w:rPr>
          <w:rFonts w:ascii="Times New Roman" w:hAnsi="Times New Roman"/>
          <w:sz w:val="28"/>
          <w:szCs w:val="28"/>
        </w:rPr>
      </w:pPr>
      <w:r w:rsidRPr="00101267">
        <w:rPr>
          <w:rFonts w:ascii="Times New Roman" w:hAnsi="Times New Roman"/>
          <w:sz w:val="28"/>
          <w:szCs w:val="28"/>
        </w:rPr>
        <w:t>Ответственность членов Единой комиссии</w:t>
      </w:r>
    </w:p>
    <w:p w:rsidR="0008400E" w:rsidRPr="00604B13" w:rsidRDefault="0008400E" w:rsidP="0008400E">
      <w:pPr>
        <w:pStyle w:val="ab"/>
        <w:keepNext/>
        <w:spacing w:after="0" w:line="240" w:lineRule="auto"/>
        <w:ind w:left="360"/>
        <w:jc w:val="both"/>
        <w:rPr>
          <w:rFonts w:ascii="Times New Roman" w:hAnsi="Times New Roman"/>
          <w:sz w:val="28"/>
          <w:szCs w:val="28"/>
        </w:rPr>
      </w:pP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08400E" w:rsidRPr="00604B13">
        <w:rPr>
          <w:rFonts w:ascii="Times New Roman" w:hAnsi="Times New Roman"/>
          <w:color w:val="000000"/>
          <w:sz w:val="28"/>
          <w:szCs w:val="28"/>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gramStart"/>
      <w:r w:rsidR="0008400E" w:rsidRPr="00604B13">
        <w:rPr>
          <w:rFonts w:ascii="Times New Roman" w:hAnsi="Times New Roman"/>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0008400E" w:rsidRPr="00604B13">
        <w:rPr>
          <w:rFonts w:ascii="Times New Roman" w:hAnsi="Times New Roman"/>
          <w:color w:val="000000"/>
          <w:sz w:val="28"/>
          <w:szCs w:val="28"/>
        </w:rPr>
        <w:t xml:space="preserve"> с момента, когда он узнал о таком нарушении.</w:t>
      </w:r>
    </w:p>
    <w:p w:rsidR="0008400E" w:rsidRPr="00604B13"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08400E" w:rsidRDefault="00101267" w:rsidP="00604B13">
      <w:pPr>
        <w:pStyle w:val="ab"/>
        <w:numPr>
          <w:ilvl w:val="1"/>
          <w:numId w:val="36"/>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8400E" w:rsidRPr="00604B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101267" w:rsidRDefault="00101267" w:rsidP="00101267">
      <w:pPr>
        <w:jc w:val="both"/>
        <w:rPr>
          <w:color w:val="000000"/>
          <w:sz w:val="28"/>
          <w:szCs w:val="28"/>
        </w:rPr>
      </w:pPr>
    </w:p>
    <w:p w:rsidR="00CB781D" w:rsidRDefault="00CB781D" w:rsidP="00101267">
      <w:pPr>
        <w:jc w:val="both"/>
        <w:rPr>
          <w:color w:val="000000"/>
          <w:sz w:val="28"/>
          <w:szCs w:val="28"/>
        </w:rPr>
      </w:pPr>
    </w:p>
    <w:p w:rsidR="00CB781D" w:rsidRDefault="00CB781D" w:rsidP="00101267">
      <w:pPr>
        <w:jc w:val="both"/>
        <w:rPr>
          <w:color w:val="000000"/>
          <w:sz w:val="28"/>
          <w:szCs w:val="28"/>
        </w:rPr>
      </w:pPr>
    </w:p>
    <w:p w:rsidR="00AD3C0F" w:rsidRDefault="00101267" w:rsidP="00CB781D">
      <w:pPr>
        <w:autoSpaceDE w:val="0"/>
        <w:autoSpaceDN w:val="0"/>
        <w:adjustRightInd w:val="0"/>
        <w:ind w:left="4320"/>
        <w:jc w:val="right"/>
        <w:outlineLvl w:val="0"/>
        <w:rPr>
          <w:sz w:val="20"/>
          <w:szCs w:val="20"/>
        </w:rPr>
      </w:pPr>
      <w:r w:rsidRPr="00CF0DF6">
        <w:rPr>
          <w:sz w:val="20"/>
          <w:szCs w:val="20"/>
        </w:rPr>
        <w:t xml:space="preserve">                                                                     </w:t>
      </w:r>
      <w:r>
        <w:rPr>
          <w:sz w:val="20"/>
          <w:szCs w:val="20"/>
        </w:rPr>
        <w:t xml:space="preserve">     </w:t>
      </w: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A70D4B" w:rsidRDefault="00A70D4B" w:rsidP="00CB781D">
      <w:pPr>
        <w:autoSpaceDE w:val="0"/>
        <w:autoSpaceDN w:val="0"/>
        <w:adjustRightInd w:val="0"/>
        <w:ind w:left="4320"/>
        <w:jc w:val="right"/>
        <w:outlineLvl w:val="0"/>
        <w:rPr>
          <w:sz w:val="22"/>
          <w:szCs w:val="22"/>
        </w:rPr>
      </w:pPr>
    </w:p>
    <w:p w:rsidR="00CB781D" w:rsidRPr="004A614E" w:rsidRDefault="00AD3C0F" w:rsidP="00CB781D">
      <w:pPr>
        <w:autoSpaceDE w:val="0"/>
        <w:autoSpaceDN w:val="0"/>
        <w:adjustRightInd w:val="0"/>
        <w:ind w:left="4320"/>
        <w:jc w:val="right"/>
        <w:outlineLvl w:val="0"/>
        <w:rPr>
          <w:sz w:val="22"/>
          <w:szCs w:val="22"/>
        </w:rPr>
      </w:pPr>
      <w:r>
        <w:rPr>
          <w:sz w:val="22"/>
          <w:szCs w:val="22"/>
        </w:rPr>
        <w:lastRenderedPageBreak/>
        <w:t>Приложение №</w:t>
      </w:r>
      <w:r w:rsidR="00CB781D">
        <w:rPr>
          <w:sz w:val="22"/>
          <w:szCs w:val="22"/>
        </w:rPr>
        <w:t xml:space="preserve"> 2</w:t>
      </w:r>
      <w:r w:rsidR="00CB781D" w:rsidRPr="004A614E">
        <w:rPr>
          <w:sz w:val="22"/>
          <w:szCs w:val="22"/>
        </w:rPr>
        <w:t xml:space="preserve"> </w:t>
      </w:r>
    </w:p>
    <w:p w:rsidR="00D012DB" w:rsidRDefault="00CB781D" w:rsidP="00CB781D">
      <w:pPr>
        <w:autoSpaceDE w:val="0"/>
        <w:autoSpaceDN w:val="0"/>
        <w:adjustRightInd w:val="0"/>
        <w:ind w:left="4320" w:firstLine="540"/>
        <w:jc w:val="right"/>
        <w:rPr>
          <w:sz w:val="22"/>
          <w:szCs w:val="22"/>
        </w:rPr>
      </w:pPr>
      <w:r w:rsidRPr="004A614E">
        <w:rPr>
          <w:sz w:val="22"/>
          <w:szCs w:val="22"/>
        </w:rPr>
        <w:t xml:space="preserve">к Постановлению </w:t>
      </w:r>
    </w:p>
    <w:p w:rsidR="00CB781D" w:rsidRPr="004A614E" w:rsidRDefault="00CB781D" w:rsidP="00CB781D">
      <w:pPr>
        <w:autoSpaceDE w:val="0"/>
        <w:autoSpaceDN w:val="0"/>
        <w:adjustRightInd w:val="0"/>
        <w:ind w:left="4320" w:firstLine="540"/>
        <w:jc w:val="right"/>
        <w:rPr>
          <w:sz w:val="22"/>
          <w:szCs w:val="22"/>
        </w:rPr>
      </w:pPr>
      <w:r w:rsidRPr="004A614E">
        <w:rPr>
          <w:sz w:val="22"/>
          <w:szCs w:val="22"/>
        </w:rPr>
        <w:t>Администрации</w:t>
      </w:r>
      <w:r w:rsidR="00D012DB" w:rsidRPr="00D012DB">
        <w:rPr>
          <w:sz w:val="28"/>
          <w:szCs w:val="28"/>
        </w:rPr>
        <w:t xml:space="preserve"> </w:t>
      </w:r>
      <w:r w:rsidR="00D012DB">
        <w:rPr>
          <w:sz w:val="22"/>
          <w:szCs w:val="22"/>
        </w:rPr>
        <w:t>МО СП</w:t>
      </w:r>
      <w:r w:rsidR="00D012DB" w:rsidRPr="00D012DB">
        <w:rPr>
          <w:sz w:val="22"/>
          <w:szCs w:val="22"/>
        </w:rPr>
        <w:t xml:space="preserve"> «село Карага»</w:t>
      </w:r>
      <w:r w:rsidRPr="004A614E">
        <w:rPr>
          <w:sz w:val="22"/>
          <w:szCs w:val="22"/>
        </w:rPr>
        <w:t xml:space="preserve"> </w:t>
      </w:r>
    </w:p>
    <w:p w:rsidR="00CB781D" w:rsidRPr="004A614E" w:rsidRDefault="00CB781D" w:rsidP="00CB781D">
      <w:pPr>
        <w:autoSpaceDE w:val="0"/>
        <w:autoSpaceDN w:val="0"/>
        <w:adjustRightInd w:val="0"/>
        <w:ind w:left="4320"/>
        <w:jc w:val="right"/>
        <w:rPr>
          <w:sz w:val="22"/>
          <w:szCs w:val="22"/>
        </w:rPr>
      </w:pPr>
      <w:r w:rsidRPr="004A614E">
        <w:rPr>
          <w:sz w:val="22"/>
          <w:szCs w:val="22"/>
        </w:rPr>
        <w:t>от «</w:t>
      </w:r>
      <w:r w:rsidR="00C403F5">
        <w:rPr>
          <w:sz w:val="22"/>
          <w:szCs w:val="22"/>
        </w:rPr>
        <w:t>31</w:t>
      </w:r>
      <w:r w:rsidRPr="004A614E">
        <w:rPr>
          <w:sz w:val="22"/>
          <w:szCs w:val="22"/>
        </w:rPr>
        <w:t xml:space="preserve">» </w:t>
      </w:r>
      <w:r w:rsidR="00A70D4B">
        <w:rPr>
          <w:sz w:val="22"/>
          <w:szCs w:val="22"/>
        </w:rPr>
        <w:t xml:space="preserve">января </w:t>
      </w:r>
      <w:r w:rsidRPr="004A614E">
        <w:rPr>
          <w:sz w:val="22"/>
          <w:szCs w:val="22"/>
        </w:rPr>
        <w:t>201</w:t>
      </w:r>
      <w:r w:rsidR="00C42A46">
        <w:rPr>
          <w:sz w:val="22"/>
          <w:szCs w:val="22"/>
        </w:rPr>
        <w:t>7</w:t>
      </w:r>
      <w:r w:rsidR="003014DD">
        <w:rPr>
          <w:sz w:val="22"/>
          <w:szCs w:val="22"/>
        </w:rPr>
        <w:t xml:space="preserve"> </w:t>
      </w:r>
      <w:r w:rsidRPr="004A614E">
        <w:rPr>
          <w:sz w:val="22"/>
          <w:szCs w:val="22"/>
        </w:rPr>
        <w:t xml:space="preserve">года № </w:t>
      </w:r>
      <w:r w:rsidR="00A316FD">
        <w:rPr>
          <w:sz w:val="22"/>
          <w:szCs w:val="22"/>
        </w:rPr>
        <w:t>8</w:t>
      </w:r>
      <w:r w:rsidR="00636278">
        <w:rPr>
          <w:sz w:val="22"/>
          <w:szCs w:val="22"/>
        </w:rPr>
        <w:t xml:space="preserve">   </w:t>
      </w:r>
    </w:p>
    <w:p w:rsidR="00CB781D" w:rsidRPr="004A614E" w:rsidRDefault="00CB781D" w:rsidP="00CB781D">
      <w:pPr>
        <w:autoSpaceDE w:val="0"/>
        <w:autoSpaceDN w:val="0"/>
        <w:adjustRightInd w:val="0"/>
        <w:jc w:val="right"/>
        <w:outlineLvl w:val="0"/>
        <w:rPr>
          <w:color w:val="000000"/>
          <w:sz w:val="22"/>
          <w:szCs w:val="22"/>
        </w:rPr>
      </w:pPr>
    </w:p>
    <w:p w:rsidR="00101267" w:rsidRPr="00CF0DF6" w:rsidRDefault="00101267" w:rsidP="00CB781D">
      <w:pPr>
        <w:contextualSpacing/>
        <w:jc w:val="right"/>
        <w:outlineLvl w:val="0"/>
        <w:rPr>
          <w:sz w:val="20"/>
          <w:szCs w:val="20"/>
        </w:rPr>
      </w:pPr>
    </w:p>
    <w:p w:rsidR="00101267" w:rsidRDefault="00101267" w:rsidP="00101267">
      <w:pPr>
        <w:jc w:val="both"/>
        <w:rPr>
          <w:color w:val="000000"/>
          <w:sz w:val="28"/>
          <w:szCs w:val="28"/>
        </w:rPr>
      </w:pPr>
    </w:p>
    <w:p w:rsidR="00101267" w:rsidRPr="00101267" w:rsidRDefault="00101267" w:rsidP="00931D0E">
      <w:pPr>
        <w:jc w:val="center"/>
        <w:rPr>
          <w:b/>
          <w:color w:val="000000"/>
          <w:sz w:val="28"/>
          <w:szCs w:val="28"/>
        </w:rPr>
      </w:pPr>
      <w:r w:rsidRPr="00101267">
        <w:rPr>
          <w:b/>
          <w:color w:val="000000"/>
          <w:sz w:val="28"/>
          <w:szCs w:val="28"/>
        </w:rPr>
        <w:t>СОСТАВ</w:t>
      </w:r>
    </w:p>
    <w:p w:rsidR="00D012DB" w:rsidRDefault="00101267" w:rsidP="00931D0E">
      <w:pPr>
        <w:jc w:val="center"/>
        <w:rPr>
          <w:color w:val="000000"/>
          <w:sz w:val="28"/>
          <w:szCs w:val="28"/>
        </w:rPr>
      </w:pPr>
      <w:r>
        <w:rPr>
          <w:color w:val="000000"/>
          <w:sz w:val="28"/>
          <w:szCs w:val="28"/>
        </w:rPr>
        <w:t xml:space="preserve">Единой комиссии по </w:t>
      </w:r>
      <w:r w:rsidRPr="00D012DB">
        <w:rPr>
          <w:color w:val="000000"/>
          <w:sz w:val="28"/>
          <w:szCs w:val="28"/>
        </w:rPr>
        <w:t xml:space="preserve">осуществлению закупок товаров, работ, услуг для нужд администрации </w:t>
      </w:r>
      <w:r w:rsidR="00D012DB" w:rsidRPr="00D012DB">
        <w:rPr>
          <w:color w:val="000000"/>
          <w:sz w:val="28"/>
          <w:szCs w:val="28"/>
        </w:rPr>
        <w:t>муниципального образования сельского</w:t>
      </w:r>
    </w:p>
    <w:p w:rsidR="00101267" w:rsidRDefault="00D012DB" w:rsidP="00931D0E">
      <w:pPr>
        <w:jc w:val="center"/>
        <w:rPr>
          <w:color w:val="000000"/>
          <w:sz w:val="28"/>
          <w:szCs w:val="28"/>
        </w:rPr>
      </w:pPr>
      <w:r w:rsidRPr="00D012DB">
        <w:rPr>
          <w:color w:val="000000"/>
          <w:sz w:val="28"/>
          <w:szCs w:val="28"/>
        </w:rPr>
        <w:t xml:space="preserve"> поселения «село Карага»</w:t>
      </w:r>
    </w:p>
    <w:p w:rsidR="00101267" w:rsidRDefault="00101267" w:rsidP="00C42A46">
      <w:pPr>
        <w:jc w:val="both"/>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42A46" w:rsidTr="00C42A46">
        <w:tc>
          <w:tcPr>
            <w:tcW w:w="4927" w:type="dxa"/>
          </w:tcPr>
          <w:p w:rsidR="00C42A46" w:rsidRPr="00C42A46" w:rsidRDefault="00C42A46" w:rsidP="00C42A46">
            <w:pPr>
              <w:jc w:val="both"/>
              <w:rPr>
                <w:sz w:val="28"/>
                <w:szCs w:val="28"/>
              </w:rPr>
            </w:pPr>
            <w:r w:rsidRPr="00C42A46">
              <w:rPr>
                <w:sz w:val="28"/>
                <w:szCs w:val="28"/>
              </w:rPr>
              <w:t xml:space="preserve">Председатель Единой комиссии                                 </w:t>
            </w:r>
          </w:p>
          <w:p w:rsidR="00C42A46" w:rsidRPr="00C42A46" w:rsidRDefault="00C42A46" w:rsidP="00C42A46">
            <w:pPr>
              <w:rPr>
                <w:sz w:val="28"/>
                <w:szCs w:val="28"/>
              </w:rPr>
            </w:pPr>
          </w:p>
          <w:p w:rsidR="00C42A46" w:rsidRPr="00C42A46" w:rsidRDefault="00C42A46" w:rsidP="00C42A46">
            <w:pPr>
              <w:rPr>
                <w:sz w:val="28"/>
                <w:szCs w:val="28"/>
              </w:rPr>
            </w:pPr>
          </w:p>
          <w:p w:rsidR="00C42A46" w:rsidRPr="00C42A46" w:rsidRDefault="00C42A46" w:rsidP="00C42A46">
            <w:pPr>
              <w:rPr>
                <w:sz w:val="28"/>
                <w:szCs w:val="28"/>
              </w:rPr>
            </w:pPr>
            <w:r w:rsidRPr="00C42A46">
              <w:rPr>
                <w:sz w:val="28"/>
                <w:szCs w:val="28"/>
              </w:rPr>
              <w:t>Заместитель председателя Единой комиссии (с возложением функций секретаря).</w:t>
            </w:r>
          </w:p>
          <w:p w:rsidR="00C42A46" w:rsidRPr="00C42A46" w:rsidRDefault="00C42A46" w:rsidP="00C42A46">
            <w:pPr>
              <w:jc w:val="both"/>
              <w:rPr>
                <w:color w:val="000000"/>
                <w:sz w:val="28"/>
                <w:szCs w:val="28"/>
              </w:rPr>
            </w:pPr>
          </w:p>
        </w:tc>
        <w:tc>
          <w:tcPr>
            <w:tcW w:w="4928" w:type="dxa"/>
          </w:tcPr>
          <w:p w:rsidR="00C42A46" w:rsidRDefault="00C42A46" w:rsidP="00C42A46">
            <w:pPr>
              <w:jc w:val="both"/>
              <w:rPr>
                <w:b/>
                <w:i/>
                <w:sz w:val="28"/>
                <w:szCs w:val="28"/>
              </w:rPr>
            </w:pPr>
            <w:r w:rsidRPr="00143E1D">
              <w:rPr>
                <w:sz w:val="28"/>
                <w:szCs w:val="28"/>
              </w:rPr>
              <w:t>–</w:t>
            </w:r>
            <w:r>
              <w:rPr>
                <w:sz w:val="28"/>
                <w:szCs w:val="28"/>
              </w:rPr>
              <w:t xml:space="preserve"> </w:t>
            </w:r>
            <w:r w:rsidR="00540584">
              <w:rPr>
                <w:sz w:val="28"/>
                <w:szCs w:val="28"/>
              </w:rPr>
              <w:t>Г</w:t>
            </w:r>
            <w:r>
              <w:rPr>
                <w:sz w:val="28"/>
                <w:szCs w:val="28"/>
              </w:rPr>
              <w:t>лава администрации</w:t>
            </w:r>
            <w:r w:rsidR="001C04AE">
              <w:rPr>
                <w:sz w:val="28"/>
                <w:szCs w:val="28"/>
              </w:rPr>
              <w:t xml:space="preserve"> МО СП «</w:t>
            </w:r>
            <w:proofErr w:type="spellStart"/>
            <w:r w:rsidR="001C04AE">
              <w:rPr>
                <w:sz w:val="28"/>
                <w:szCs w:val="28"/>
              </w:rPr>
              <w:t>с</w:t>
            </w:r>
            <w:proofErr w:type="gramStart"/>
            <w:r w:rsidR="001C04AE">
              <w:rPr>
                <w:sz w:val="28"/>
                <w:szCs w:val="28"/>
              </w:rPr>
              <w:t>.К</w:t>
            </w:r>
            <w:proofErr w:type="gramEnd"/>
            <w:r w:rsidR="001C04AE">
              <w:rPr>
                <w:sz w:val="28"/>
                <w:szCs w:val="28"/>
              </w:rPr>
              <w:t>арага</w:t>
            </w:r>
            <w:proofErr w:type="spellEnd"/>
            <w:r w:rsidR="001C04AE">
              <w:rPr>
                <w:sz w:val="28"/>
                <w:szCs w:val="28"/>
              </w:rPr>
              <w:t>»</w:t>
            </w:r>
          </w:p>
          <w:p w:rsidR="00C42A46" w:rsidRDefault="00C42A46" w:rsidP="00C42A46">
            <w:pPr>
              <w:jc w:val="both"/>
              <w:rPr>
                <w:color w:val="000000"/>
                <w:sz w:val="28"/>
                <w:szCs w:val="28"/>
              </w:rPr>
            </w:pPr>
          </w:p>
          <w:p w:rsidR="00C42A46" w:rsidRPr="00C42A46" w:rsidRDefault="00636278" w:rsidP="00C42A46">
            <w:pPr>
              <w:rPr>
                <w:sz w:val="28"/>
                <w:szCs w:val="28"/>
              </w:rPr>
            </w:pPr>
            <w:r>
              <w:rPr>
                <w:sz w:val="28"/>
                <w:szCs w:val="28"/>
              </w:rPr>
              <w:t xml:space="preserve">- </w:t>
            </w:r>
            <w:r w:rsidR="00540584">
              <w:rPr>
                <w:sz w:val="28"/>
                <w:szCs w:val="28"/>
              </w:rPr>
              <w:t>С</w:t>
            </w:r>
            <w:r w:rsidR="001C04AE">
              <w:rPr>
                <w:sz w:val="28"/>
                <w:szCs w:val="28"/>
              </w:rPr>
              <w:t>пециалист по имуществу администрации МО СП «</w:t>
            </w:r>
            <w:proofErr w:type="spellStart"/>
            <w:r w:rsidR="001C04AE">
              <w:rPr>
                <w:sz w:val="28"/>
                <w:szCs w:val="28"/>
              </w:rPr>
              <w:t>с</w:t>
            </w:r>
            <w:proofErr w:type="gramStart"/>
            <w:r w:rsidR="001C04AE">
              <w:rPr>
                <w:sz w:val="28"/>
                <w:szCs w:val="28"/>
              </w:rPr>
              <w:t>.К</w:t>
            </w:r>
            <w:proofErr w:type="gramEnd"/>
            <w:r w:rsidR="001C04AE">
              <w:rPr>
                <w:sz w:val="28"/>
                <w:szCs w:val="28"/>
              </w:rPr>
              <w:t>арага</w:t>
            </w:r>
            <w:proofErr w:type="spellEnd"/>
            <w:r w:rsidR="001C04AE">
              <w:rPr>
                <w:sz w:val="28"/>
                <w:szCs w:val="28"/>
              </w:rPr>
              <w:t>»</w:t>
            </w:r>
          </w:p>
          <w:p w:rsidR="00C42A46" w:rsidRDefault="00C42A46" w:rsidP="00C42A46">
            <w:pPr>
              <w:rPr>
                <w:sz w:val="28"/>
                <w:szCs w:val="28"/>
              </w:rPr>
            </w:pPr>
          </w:p>
          <w:p w:rsidR="00C42A46" w:rsidRDefault="00C42A46" w:rsidP="00C42A46">
            <w:pPr>
              <w:rPr>
                <w:sz w:val="28"/>
                <w:szCs w:val="28"/>
              </w:rPr>
            </w:pPr>
          </w:p>
          <w:p w:rsidR="00C42A46" w:rsidRPr="00C42A46" w:rsidRDefault="00C42A46" w:rsidP="00C42A46">
            <w:pPr>
              <w:rPr>
                <w:sz w:val="28"/>
                <w:szCs w:val="28"/>
              </w:rPr>
            </w:pPr>
          </w:p>
        </w:tc>
      </w:tr>
      <w:tr w:rsidR="00C42A46" w:rsidTr="00C42A46">
        <w:tc>
          <w:tcPr>
            <w:tcW w:w="4927" w:type="dxa"/>
          </w:tcPr>
          <w:p w:rsidR="00C42A46" w:rsidRPr="00C42A46" w:rsidRDefault="00C42A46" w:rsidP="00C42A46">
            <w:pPr>
              <w:jc w:val="both"/>
              <w:rPr>
                <w:color w:val="000000"/>
                <w:sz w:val="28"/>
                <w:szCs w:val="28"/>
              </w:rPr>
            </w:pPr>
            <w:r w:rsidRPr="00C42A46">
              <w:rPr>
                <w:color w:val="000000"/>
                <w:sz w:val="28"/>
                <w:szCs w:val="28"/>
              </w:rPr>
              <w:t>Члены Единой комиссии:</w:t>
            </w:r>
          </w:p>
          <w:p w:rsidR="00C42A46" w:rsidRPr="00C42A46" w:rsidRDefault="00C42A46" w:rsidP="00101267">
            <w:pPr>
              <w:jc w:val="both"/>
              <w:rPr>
                <w:color w:val="000000"/>
                <w:sz w:val="28"/>
                <w:szCs w:val="28"/>
              </w:rPr>
            </w:pPr>
          </w:p>
        </w:tc>
        <w:tc>
          <w:tcPr>
            <w:tcW w:w="4928" w:type="dxa"/>
          </w:tcPr>
          <w:p w:rsidR="00C42A46" w:rsidRDefault="001C04AE" w:rsidP="001C04AE">
            <w:pPr>
              <w:tabs>
                <w:tab w:val="left" w:pos="176"/>
              </w:tabs>
              <w:jc w:val="both"/>
              <w:rPr>
                <w:i/>
                <w:color w:val="000000"/>
                <w:sz w:val="28"/>
                <w:szCs w:val="28"/>
              </w:rPr>
            </w:pPr>
            <w:r>
              <w:rPr>
                <w:color w:val="000000"/>
                <w:sz w:val="28"/>
                <w:szCs w:val="28"/>
              </w:rPr>
              <w:t xml:space="preserve">- </w:t>
            </w:r>
            <w:r w:rsidR="00540584">
              <w:rPr>
                <w:color w:val="000000"/>
                <w:sz w:val="28"/>
                <w:szCs w:val="28"/>
              </w:rPr>
              <w:t>З</w:t>
            </w:r>
            <w:r>
              <w:rPr>
                <w:color w:val="000000"/>
                <w:sz w:val="28"/>
                <w:szCs w:val="28"/>
              </w:rPr>
              <w:t>ам.главы администрации МО СП «</w:t>
            </w:r>
            <w:proofErr w:type="spellStart"/>
            <w:r>
              <w:rPr>
                <w:color w:val="000000"/>
                <w:sz w:val="28"/>
                <w:szCs w:val="28"/>
              </w:rPr>
              <w:t>с</w:t>
            </w:r>
            <w:proofErr w:type="gramStart"/>
            <w:r>
              <w:rPr>
                <w:color w:val="000000"/>
                <w:sz w:val="28"/>
                <w:szCs w:val="28"/>
              </w:rPr>
              <w:t>.К</w:t>
            </w:r>
            <w:proofErr w:type="gramEnd"/>
            <w:r>
              <w:rPr>
                <w:color w:val="000000"/>
                <w:sz w:val="28"/>
                <w:szCs w:val="28"/>
              </w:rPr>
              <w:t>арага</w:t>
            </w:r>
            <w:proofErr w:type="spellEnd"/>
            <w:r>
              <w:rPr>
                <w:color w:val="000000"/>
                <w:sz w:val="28"/>
                <w:szCs w:val="28"/>
              </w:rPr>
              <w:t>»;</w:t>
            </w:r>
          </w:p>
          <w:p w:rsidR="00636278" w:rsidRDefault="001C04AE" w:rsidP="00101267">
            <w:pPr>
              <w:jc w:val="both"/>
              <w:rPr>
                <w:color w:val="000000"/>
                <w:sz w:val="28"/>
                <w:szCs w:val="28"/>
              </w:rPr>
            </w:pPr>
            <w:r w:rsidRPr="001C04AE">
              <w:rPr>
                <w:color w:val="000000"/>
                <w:sz w:val="28"/>
                <w:szCs w:val="28"/>
              </w:rPr>
              <w:t xml:space="preserve">- </w:t>
            </w:r>
            <w:r w:rsidR="00540584">
              <w:rPr>
                <w:color w:val="000000"/>
                <w:sz w:val="28"/>
                <w:szCs w:val="28"/>
              </w:rPr>
              <w:t>В</w:t>
            </w:r>
            <w:r>
              <w:rPr>
                <w:color w:val="000000"/>
                <w:sz w:val="28"/>
                <w:szCs w:val="28"/>
              </w:rPr>
              <w:t>едущий бухгалтер администрации МО СП «</w:t>
            </w:r>
            <w:proofErr w:type="spellStart"/>
            <w:r>
              <w:rPr>
                <w:color w:val="000000"/>
                <w:sz w:val="28"/>
                <w:szCs w:val="28"/>
              </w:rPr>
              <w:t>с</w:t>
            </w:r>
            <w:proofErr w:type="gramStart"/>
            <w:r>
              <w:rPr>
                <w:color w:val="000000"/>
                <w:sz w:val="28"/>
                <w:szCs w:val="28"/>
              </w:rPr>
              <w:t>.К</w:t>
            </w:r>
            <w:proofErr w:type="gramEnd"/>
            <w:r>
              <w:rPr>
                <w:color w:val="000000"/>
                <w:sz w:val="28"/>
                <w:szCs w:val="28"/>
              </w:rPr>
              <w:t>арага</w:t>
            </w:r>
            <w:proofErr w:type="spellEnd"/>
            <w:r>
              <w:rPr>
                <w:color w:val="000000"/>
                <w:sz w:val="28"/>
                <w:szCs w:val="28"/>
              </w:rPr>
              <w:t>»;</w:t>
            </w:r>
          </w:p>
          <w:p w:rsidR="001C04AE" w:rsidRDefault="001C04AE" w:rsidP="00101267">
            <w:pPr>
              <w:jc w:val="both"/>
              <w:rPr>
                <w:color w:val="000000"/>
                <w:sz w:val="28"/>
                <w:szCs w:val="28"/>
              </w:rPr>
            </w:pPr>
            <w:r>
              <w:rPr>
                <w:color w:val="000000"/>
                <w:sz w:val="28"/>
                <w:szCs w:val="28"/>
              </w:rPr>
              <w:t xml:space="preserve">- </w:t>
            </w:r>
            <w:r w:rsidR="00540584">
              <w:rPr>
                <w:color w:val="000000"/>
                <w:sz w:val="28"/>
                <w:szCs w:val="28"/>
              </w:rPr>
              <w:t>Директор МБУК «</w:t>
            </w:r>
            <w:proofErr w:type="spellStart"/>
            <w:r w:rsidR="00540584">
              <w:rPr>
                <w:color w:val="000000"/>
                <w:sz w:val="28"/>
                <w:szCs w:val="28"/>
              </w:rPr>
              <w:t>Карагинский</w:t>
            </w:r>
            <w:proofErr w:type="spellEnd"/>
            <w:r w:rsidR="00540584">
              <w:rPr>
                <w:color w:val="000000"/>
                <w:sz w:val="28"/>
                <w:szCs w:val="28"/>
              </w:rPr>
              <w:t xml:space="preserve"> СДК»;</w:t>
            </w:r>
          </w:p>
          <w:p w:rsidR="00540584" w:rsidRDefault="00540584" w:rsidP="00101267">
            <w:pPr>
              <w:jc w:val="both"/>
              <w:rPr>
                <w:color w:val="000000"/>
                <w:sz w:val="28"/>
                <w:szCs w:val="28"/>
              </w:rPr>
            </w:pPr>
            <w:r>
              <w:rPr>
                <w:color w:val="000000"/>
                <w:sz w:val="28"/>
                <w:szCs w:val="28"/>
              </w:rPr>
              <w:t xml:space="preserve">- Директор </w:t>
            </w:r>
            <w:r w:rsidR="00197A28">
              <w:rPr>
                <w:color w:val="000000"/>
                <w:sz w:val="28"/>
                <w:szCs w:val="28"/>
              </w:rPr>
              <w:t>МБОУ «</w:t>
            </w:r>
            <w:proofErr w:type="spellStart"/>
            <w:r w:rsidR="00197A28">
              <w:rPr>
                <w:color w:val="000000"/>
                <w:sz w:val="28"/>
                <w:szCs w:val="28"/>
              </w:rPr>
              <w:t>Карагинская</w:t>
            </w:r>
            <w:proofErr w:type="spellEnd"/>
            <w:r w:rsidR="00197A28">
              <w:rPr>
                <w:color w:val="000000"/>
                <w:sz w:val="28"/>
                <w:szCs w:val="28"/>
              </w:rPr>
              <w:t xml:space="preserve"> ОШ»;</w:t>
            </w:r>
          </w:p>
          <w:p w:rsidR="00540584" w:rsidRDefault="00540584" w:rsidP="00101267">
            <w:pPr>
              <w:jc w:val="both"/>
              <w:rPr>
                <w:color w:val="000000"/>
                <w:sz w:val="28"/>
                <w:szCs w:val="28"/>
              </w:rPr>
            </w:pPr>
            <w:r>
              <w:rPr>
                <w:color w:val="000000"/>
                <w:sz w:val="28"/>
                <w:szCs w:val="28"/>
              </w:rPr>
              <w:t xml:space="preserve">- Заведующий МБДОУ «Детский сад» </w:t>
            </w:r>
            <w:proofErr w:type="spellStart"/>
            <w:r>
              <w:rPr>
                <w:color w:val="000000"/>
                <w:sz w:val="28"/>
                <w:szCs w:val="28"/>
              </w:rPr>
              <w:t>с</w:t>
            </w:r>
            <w:proofErr w:type="gramStart"/>
            <w:r>
              <w:rPr>
                <w:color w:val="000000"/>
                <w:sz w:val="28"/>
                <w:szCs w:val="28"/>
              </w:rPr>
              <w:t>.К</w:t>
            </w:r>
            <w:proofErr w:type="gramEnd"/>
            <w:r>
              <w:rPr>
                <w:color w:val="000000"/>
                <w:sz w:val="28"/>
                <w:szCs w:val="28"/>
              </w:rPr>
              <w:t>арага</w:t>
            </w:r>
            <w:proofErr w:type="spellEnd"/>
            <w:r>
              <w:rPr>
                <w:color w:val="000000"/>
                <w:sz w:val="28"/>
                <w:szCs w:val="28"/>
              </w:rPr>
              <w:t>.</w:t>
            </w:r>
          </w:p>
          <w:p w:rsidR="001C04AE" w:rsidRPr="001C04AE" w:rsidRDefault="001C04AE" w:rsidP="00101267">
            <w:pPr>
              <w:jc w:val="both"/>
              <w:rPr>
                <w:color w:val="000000"/>
                <w:sz w:val="28"/>
                <w:szCs w:val="28"/>
              </w:rPr>
            </w:pPr>
          </w:p>
        </w:tc>
      </w:tr>
      <w:tr w:rsidR="00C42A46" w:rsidTr="00C42A46">
        <w:tc>
          <w:tcPr>
            <w:tcW w:w="4927" w:type="dxa"/>
          </w:tcPr>
          <w:p w:rsidR="00C42A46" w:rsidRDefault="00C42A46" w:rsidP="00101267">
            <w:pPr>
              <w:jc w:val="both"/>
              <w:rPr>
                <w:color w:val="000000"/>
                <w:sz w:val="28"/>
                <w:szCs w:val="28"/>
              </w:rPr>
            </w:pPr>
          </w:p>
        </w:tc>
        <w:tc>
          <w:tcPr>
            <w:tcW w:w="4928" w:type="dxa"/>
          </w:tcPr>
          <w:p w:rsidR="00C42A46" w:rsidRDefault="00C42A46" w:rsidP="001C04AE">
            <w:pPr>
              <w:jc w:val="both"/>
              <w:rPr>
                <w:color w:val="000000"/>
                <w:sz w:val="28"/>
                <w:szCs w:val="28"/>
              </w:rPr>
            </w:pPr>
          </w:p>
        </w:tc>
      </w:tr>
      <w:tr w:rsidR="00C42A46" w:rsidTr="00C42A46">
        <w:tc>
          <w:tcPr>
            <w:tcW w:w="4927" w:type="dxa"/>
          </w:tcPr>
          <w:p w:rsidR="00C42A46" w:rsidRDefault="00C42A46" w:rsidP="00101267">
            <w:pPr>
              <w:jc w:val="both"/>
              <w:rPr>
                <w:color w:val="000000"/>
                <w:sz w:val="28"/>
                <w:szCs w:val="28"/>
              </w:rPr>
            </w:pPr>
          </w:p>
        </w:tc>
        <w:tc>
          <w:tcPr>
            <w:tcW w:w="4928" w:type="dxa"/>
          </w:tcPr>
          <w:p w:rsidR="00C42A46" w:rsidRDefault="00C42A46" w:rsidP="00101267">
            <w:pPr>
              <w:jc w:val="both"/>
              <w:rPr>
                <w:color w:val="000000"/>
                <w:sz w:val="28"/>
                <w:szCs w:val="28"/>
              </w:rPr>
            </w:pPr>
          </w:p>
        </w:tc>
      </w:tr>
      <w:tr w:rsidR="00C42A46" w:rsidTr="00C42A46">
        <w:tc>
          <w:tcPr>
            <w:tcW w:w="4927" w:type="dxa"/>
          </w:tcPr>
          <w:p w:rsidR="00C42A46" w:rsidRDefault="00C42A46" w:rsidP="00101267">
            <w:pPr>
              <w:jc w:val="both"/>
              <w:rPr>
                <w:color w:val="000000"/>
                <w:sz w:val="28"/>
                <w:szCs w:val="28"/>
              </w:rPr>
            </w:pPr>
          </w:p>
        </w:tc>
        <w:tc>
          <w:tcPr>
            <w:tcW w:w="4928" w:type="dxa"/>
          </w:tcPr>
          <w:p w:rsidR="00C42A46" w:rsidRDefault="00C42A46" w:rsidP="00101267">
            <w:pPr>
              <w:jc w:val="both"/>
              <w:rPr>
                <w:color w:val="000000"/>
                <w:sz w:val="28"/>
                <w:szCs w:val="28"/>
              </w:rPr>
            </w:pPr>
          </w:p>
        </w:tc>
      </w:tr>
    </w:tbl>
    <w:p w:rsidR="00101267" w:rsidRDefault="00101267" w:rsidP="00101267">
      <w:pPr>
        <w:jc w:val="both"/>
        <w:rPr>
          <w:color w:val="000000"/>
          <w:sz w:val="28"/>
          <w:szCs w:val="28"/>
        </w:rPr>
      </w:pPr>
    </w:p>
    <w:p w:rsidR="00C42A46" w:rsidRDefault="00C42A46" w:rsidP="00101267">
      <w:pPr>
        <w:jc w:val="both"/>
        <w:rPr>
          <w:color w:val="000000"/>
          <w:sz w:val="28"/>
          <w:szCs w:val="28"/>
        </w:rPr>
      </w:pPr>
    </w:p>
    <w:p w:rsidR="00C42A46" w:rsidRDefault="00C42A46" w:rsidP="00101267">
      <w:pPr>
        <w:jc w:val="both"/>
        <w:rPr>
          <w:color w:val="000000"/>
          <w:sz w:val="28"/>
          <w:szCs w:val="28"/>
        </w:rPr>
      </w:pPr>
    </w:p>
    <w:p w:rsidR="00C42A46" w:rsidRPr="00604B13" w:rsidRDefault="00C42A46" w:rsidP="0057315D">
      <w:pPr>
        <w:widowControl w:val="0"/>
        <w:autoSpaceDE w:val="0"/>
        <w:autoSpaceDN w:val="0"/>
        <w:adjustRightInd w:val="0"/>
        <w:ind w:firstLine="540"/>
        <w:jc w:val="both"/>
        <w:rPr>
          <w:b/>
          <w:sz w:val="28"/>
          <w:szCs w:val="28"/>
        </w:rPr>
      </w:pPr>
    </w:p>
    <w:sectPr w:rsidR="00C42A46" w:rsidRPr="00604B13" w:rsidSect="00A70D4B">
      <w:headerReference w:type="default" r:id="rId11"/>
      <w:footerReference w:type="default" r:id="rId12"/>
      <w:pgSz w:w="11906" w:h="16838"/>
      <w:pgMar w:top="993"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87" w:rsidRDefault="00F57087" w:rsidP="00193314">
      <w:r>
        <w:separator/>
      </w:r>
    </w:p>
  </w:endnote>
  <w:endnote w:type="continuationSeparator" w:id="0">
    <w:p w:rsidR="00F57087" w:rsidRDefault="00F57087" w:rsidP="00193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4455"/>
      <w:docPartObj>
        <w:docPartGallery w:val="Page Numbers (Bottom of Page)"/>
        <w:docPartUnique/>
      </w:docPartObj>
    </w:sdtPr>
    <w:sdtContent>
      <w:p w:rsidR="00E4190A" w:rsidRDefault="00DF669C">
        <w:pPr>
          <w:pStyle w:val="af"/>
          <w:jc w:val="right"/>
        </w:pPr>
        <w:fldSimple w:instr=" PAGE   \* MERGEFORMAT ">
          <w:r w:rsidR="00C403F5">
            <w:rPr>
              <w:noProof/>
            </w:rPr>
            <w:t>17</w:t>
          </w:r>
        </w:fldSimple>
      </w:p>
    </w:sdtContent>
  </w:sdt>
  <w:p w:rsidR="00E4190A" w:rsidRDefault="00E419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87" w:rsidRDefault="00F57087" w:rsidP="00193314">
      <w:r>
        <w:separator/>
      </w:r>
    </w:p>
  </w:footnote>
  <w:footnote w:type="continuationSeparator" w:id="0">
    <w:p w:rsidR="00F57087" w:rsidRDefault="00F57087" w:rsidP="00193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0A" w:rsidRDefault="00E4190A" w:rsidP="00E4190A">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080"/>
    <w:multiLevelType w:val="multilevel"/>
    <w:tmpl w:val="3D2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6542E"/>
    <w:multiLevelType w:val="multilevel"/>
    <w:tmpl w:val="3B6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C5024"/>
    <w:multiLevelType w:val="multilevel"/>
    <w:tmpl w:val="6E5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21D7E"/>
    <w:multiLevelType w:val="hybridMultilevel"/>
    <w:tmpl w:val="CC382DF4"/>
    <w:lvl w:ilvl="0" w:tplc="43A6A74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DEC11CB"/>
    <w:multiLevelType w:val="multilevel"/>
    <w:tmpl w:val="8DF4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109E6"/>
    <w:multiLevelType w:val="hybridMultilevel"/>
    <w:tmpl w:val="B044A0C6"/>
    <w:lvl w:ilvl="0" w:tplc="B4B88458">
      <w:start w:val="1"/>
      <w:numFmt w:val="decimal"/>
      <w:lvlText w:val="%1)"/>
      <w:lvlJc w:val="left"/>
      <w:pPr>
        <w:ind w:left="1144" w:hanging="360"/>
      </w:pPr>
      <w:rPr>
        <w:rFonts w:cs="Times New Roman" w:hint="default"/>
        <w:b/>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D5B374F"/>
    <w:multiLevelType w:val="multilevel"/>
    <w:tmpl w:val="256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23307"/>
    <w:multiLevelType w:val="hybridMultilevel"/>
    <w:tmpl w:val="E5A44C3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2F076363"/>
    <w:multiLevelType w:val="multilevel"/>
    <w:tmpl w:val="49F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03950"/>
    <w:multiLevelType w:val="multilevel"/>
    <w:tmpl w:val="C39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31D7E"/>
    <w:multiLevelType w:val="multilevel"/>
    <w:tmpl w:val="480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F316F"/>
    <w:multiLevelType w:val="hybridMultilevel"/>
    <w:tmpl w:val="BDA04B24"/>
    <w:lvl w:ilvl="0" w:tplc="0F9C44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065A62"/>
    <w:multiLevelType w:val="multilevel"/>
    <w:tmpl w:val="7AA0E3A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0320004"/>
    <w:multiLevelType w:val="multilevel"/>
    <w:tmpl w:val="B0543536"/>
    <w:lvl w:ilvl="0">
      <w:start w:val="4"/>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0AD7032"/>
    <w:multiLevelType w:val="multilevel"/>
    <w:tmpl w:val="E1E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24B55"/>
    <w:multiLevelType w:val="multilevel"/>
    <w:tmpl w:val="80B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9276D"/>
    <w:multiLevelType w:val="multilevel"/>
    <w:tmpl w:val="7BCA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9720B"/>
    <w:multiLevelType w:val="hybridMultilevel"/>
    <w:tmpl w:val="815E857C"/>
    <w:lvl w:ilvl="0" w:tplc="8E222396">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8B476C3"/>
    <w:multiLevelType w:val="hybridMultilevel"/>
    <w:tmpl w:val="78E2E0D8"/>
    <w:lvl w:ilvl="0" w:tplc="47CEFB7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0A3216"/>
    <w:multiLevelType w:val="hybridMultilevel"/>
    <w:tmpl w:val="BF34A160"/>
    <w:lvl w:ilvl="0" w:tplc="9962EB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A7B06AF"/>
    <w:multiLevelType w:val="hybridMultilevel"/>
    <w:tmpl w:val="2EDE468C"/>
    <w:lvl w:ilvl="0" w:tplc="CA76BC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B4D151A"/>
    <w:multiLevelType w:val="multilevel"/>
    <w:tmpl w:val="81BA4A9E"/>
    <w:lvl w:ilvl="0">
      <w:start w:val="4"/>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4BAB2512"/>
    <w:multiLevelType w:val="hybridMultilevel"/>
    <w:tmpl w:val="9FA88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D4412C"/>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780"/>
      </w:pPr>
      <w:rPr>
        <w:rFonts w:cs="Times New Roman" w:hint="default"/>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CF81A1B"/>
    <w:multiLevelType w:val="multilevel"/>
    <w:tmpl w:val="07C095EE"/>
    <w:lvl w:ilvl="0">
      <w:start w:val="1"/>
      <w:numFmt w:val="decimal"/>
      <w:lvlText w:val="%1."/>
      <w:lvlJc w:val="left"/>
      <w:pPr>
        <w:ind w:left="720" w:hanging="360"/>
      </w:pPr>
      <w:rPr>
        <w:rFonts w:cs="Times New Roman" w:hint="default"/>
      </w:rPr>
    </w:lvl>
    <w:lvl w:ilvl="1">
      <w:start w:val="1"/>
      <w:numFmt w:val="decimal"/>
      <w:isLgl/>
      <w:lvlText w:val="%2)"/>
      <w:lvlJc w:val="left"/>
      <w:pPr>
        <w:ind w:left="2624" w:hanging="780"/>
      </w:pPr>
      <w:rPr>
        <w:rFonts w:ascii="Times New Roman" w:eastAsia="Times New Roman" w:hAnsi="Times New Roman" w:cs="Times New Roman"/>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EC76031"/>
    <w:multiLevelType w:val="multilevel"/>
    <w:tmpl w:val="19A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F005081"/>
    <w:multiLevelType w:val="multilevel"/>
    <w:tmpl w:val="5DC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B772E"/>
    <w:multiLevelType w:val="multilevel"/>
    <w:tmpl w:val="DFE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97736"/>
    <w:multiLevelType w:val="hybridMultilevel"/>
    <w:tmpl w:val="89AE3864"/>
    <w:lvl w:ilvl="0" w:tplc="3D345C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0390487"/>
    <w:multiLevelType w:val="multilevel"/>
    <w:tmpl w:val="A2C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92F5B"/>
    <w:multiLevelType w:val="multilevel"/>
    <w:tmpl w:val="C72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0"/>
  </w:num>
  <w:num w:numId="6">
    <w:abstractNumId w:val="2"/>
  </w:num>
  <w:num w:numId="7">
    <w:abstractNumId w:val="32"/>
  </w:num>
  <w:num w:numId="8">
    <w:abstractNumId w:val="7"/>
  </w:num>
  <w:num w:numId="9">
    <w:abstractNumId w:val="16"/>
  </w:num>
  <w:num w:numId="10">
    <w:abstractNumId w:val="10"/>
  </w:num>
  <w:num w:numId="11">
    <w:abstractNumId w:val="11"/>
  </w:num>
  <w:num w:numId="12">
    <w:abstractNumId w:val="29"/>
  </w:num>
  <w:num w:numId="13">
    <w:abstractNumId w:val="17"/>
  </w:num>
  <w:num w:numId="14">
    <w:abstractNumId w:val="31"/>
  </w:num>
  <w:num w:numId="15">
    <w:abstractNumId w:val="26"/>
  </w:num>
  <w:num w:numId="16">
    <w:abstractNumId w:val="4"/>
  </w:num>
  <w:num w:numId="17">
    <w:abstractNumId w:val="1"/>
  </w:num>
  <w:num w:numId="18">
    <w:abstractNumId w:val="28"/>
  </w:num>
  <w:num w:numId="19">
    <w:abstractNumId w:val="15"/>
  </w:num>
  <w:num w:numId="20">
    <w:abstractNumId w:val="25"/>
  </w:num>
  <w:num w:numId="21">
    <w:abstractNumId w:val="24"/>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
  </w:num>
  <w:num w:numId="25">
    <w:abstractNumId w:val="5"/>
  </w:num>
  <w:num w:numId="26">
    <w:abstractNumId w:val="21"/>
  </w:num>
  <w:num w:numId="27">
    <w:abstractNumId w:val="20"/>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5"/>
    </w:lvlOverride>
  </w:num>
  <w:num w:numId="30">
    <w:abstractNumId w:val="6"/>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14"/>
  </w:num>
  <w:num w:numId="35">
    <w:abstractNumId w:val="23"/>
  </w:num>
  <w:num w:numId="36">
    <w:abstractNumId w:val="22"/>
  </w:num>
  <w:num w:numId="37">
    <w:abstractNumId w:val="8"/>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characterSpacingControl w:val="doNotCompress"/>
  <w:footnotePr>
    <w:footnote w:id="-1"/>
    <w:footnote w:id="0"/>
  </w:footnotePr>
  <w:endnotePr>
    <w:endnote w:id="-1"/>
    <w:endnote w:id="0"/>
  </w:endnotePr>
  <w:compat/>
  <w:rsids>
    <w:rsidRoot w:val="00647613"/>
    <w:rsid w:val="00002D41"/>
    <w:rsid w:val="000030F6"/>
    <w:rsid w:val="00003635"/>
    <w:rsid w:val="000055AE"/>
    <w:rsid w:val="00005E1F"/>
    <w:rsid w:val="000076B2"/>
    <w:rsid w:val="00010B43"/>
    <w:rsid w:val="00012900"/>
    <w:rsid w:val="000133E6"/>
    <w:rsid w:val="00016211"/>
    <w:rsid w:val="000206B9"/>
    <w:rsid w:val="00020DAD"/>
    <w:rsid w:val="00020E78"/>
    <w:rsid w:val="000222E9"/>
    <w:rsid w:val="00022724"/>
    <w:rsid w:val="000238C3"/>
    <w:rsid w:val="0002564D"/>
    <w:rsid w:val="000263AA"/>
    <w:rsid w:val="0004454D"/>
    <w:rsid w:val="00047436"/>
    <w:rsid w:val="00047AD7"/>
    <w:rsid w:val="00052632"/>
    <w:rsid w:val="00052636"/>
    <w:rsid w:val="00052F02"/>
    <w:rsid w:val="00055C48"/>
    <w:rsid w:val="00060EB1"/>
    <w:rsid w:val="00060FCC"/>
    <w:rsid w:val="00061A69"/>
    <w:rsid w:val="00062705"/>
    <w:rsid w:val="000657A0"/>
    <w:rsid w:val="0007256C"/>
    <w:rsid w:val="00075613"/>
    <w:rsid w:val="00077442"/>
    <w:rsid w:val="00077AF2"/>
    <w:rsid w:val="00077BC8"/>
    <w:rsid w:val="00081350"/>
    <w:rsid w:val="0008358B"/>
    <w:rsid w:val="0008400E"/>
    <w:rsid w:val="000876BE"/>
    <w:rsid w:val="000916DD"/>
    <w:rsid w:val="00092E10"/>
    <w:rsid w:val="00095E2A"/>
    <w:rsid w:val="000A2382"/>
    <w:rsid w:val="000A5DA8"/>
    <w:rsid w:val="000B46BB"/>
    <w:rsid w:val="000B47CB"/>
    <w:rsid w:val="000C1C77"/>
    <w:rsid w:val="000C3A1E"/>
    <w:rsid w:val="000C427E"/>
    <w:rsid w:val="000C4BD2"/>
    <w:rsid w:val="000C7E89"/>
    <w:rsid w:val="000D16EA"/>
    <w:rsid w:val="000D38C3"/>
    <w:rsid w:val="000D3D0A"/>
    <w:rsid w:val="000D5023"/>
    <w:rsid w:val="000D606A"/>
    <w:rsid w:val="000E0206"/>
    <w:rsid w:val="000E23B0"/>
    <w:rsid w:val="000E5199"/>
    <w:rsid w:val="000F1843"/>
    <w:rsid w:val="00101267"/>
    <w:rsid w:val="00102E0B"/>
    <w:rsid w:val="00104953"/>
    <w:rsid w:val="00106A98"/>
    <w:rsid w:val="0011062E"/>
    <w:rsid w:val="001110BE"/>
    <w:rsid w:val="0011151D"/>
    <w:rsid w:val="00117031"/>
    <w:rsid w:val="00120EF2"/>
    <w:rsid w:val="00121068"/>
    <w:rsid w:val="00122697"/>
    <w:rsid w:val="001256F7"/>
    <w:rsid w:val="0012699E"/>
    <w:rsid w:val="001279D5"/>
    <w:rsid w:val="001367CC"/>
    <w:rsid w:val="0014391C"/>
    <w:rsid w:val="001439E6"/>
    <w:rsid w:val="00143CB9"/>
    <w:rsid w:val="00144864"/>
    <w:rsid w:val="001468D4"/>
    <w:rsid w:val="001476EB"/>
    <w:rsid w:val="00150265"/>
    <w:rsid w:val="001536A0"/>
    <w:rsid w:val="00154AF2"/>
    <w:rsid w:val="00155F86"/>
    <w:rsid w:val="00157424"/>
    <w:rsid w:val="00160450"/>
    <w:rsid w:val="00163568"/>
    <w:rsid w:val="00163F39"/>
    <w:rsid w:val="00166AF1"/>
    <w:rsid w:val="00166F8D"/>
    <w:rsid w:val="00171854"/>
    <w:rsid w:val="00173BDB"/>
    <w:rsid w:val="00174AC0"/>
    <w:rsid w:val="00183E0E"/>
    <w:rsid w:val="001842CC"/>
    <w:rsid w:val="00184438"/>
    <w:rsid w:val="001878C4"/>
    <w:rsid w:val="00193314"/>
    <w:rsid w:val="001955CC"/>
    <w:rsid w:val="00197A28"/>
    <w:rsid w:val="00197BF5"/>
    <w:rsid w:val="001B0D14"/>
    <w:rsid w:val="001B1B30"/>
    <w:rsid w:val="001B2965"/>
    <w:rsid w:val="001B5156"/>
    <w:rsid w:val="001B68FC"/>
    <w:rsid w:val="001C04AE"/>
    <w:rsid w:val="001C0F00"/>
    <w:rsid w:val="001C1EB4"/>
    <w:rsid w:val="001C45D9"/>
    <w:rsid w:val="001C46D2"/>
    <w:rsid w:val="001C678A"/>
    <w:rsid w:val="001D0157"/>
    <w:rsid w:val="001D06B2"/>
    <w:rsid w:val="001D520C"/>
    <w:rsid w:val="001D6632"/>
    <w:rsid w:val="001E0C04"/>
    <w:rsid w:val="001E4687"/>
    <w:rsid w:val="001E787F"/>
    <w:rsid w:val="001E7934"/>
    <w:rsid w:val="001F022E"/>
    <w:rsid w:val="001F043A"/>
    <w:rsid w:val="001F24E2"/>
    <w:rsid w:val="001F51CB"/>
    <w:rsid w:val="001F5ED3"/>
    <w:rsid w:val="001F6279"/>
    <w:rsid w:val="00200961"/>
    <w:rsid w:val="00200CFA"/>
    <w:rsid w:val="002049ED"/>
    <w:rsid w:val="00207DB3"/>
    <w:rsid w:val="00210F75"/>
    <w:rsid w:val="00211633"/>
    <w:rsid w:val="0021267F"/>
    <w:rsid w:val="00212FD4"/>
    <w:rsid w:val="00220399"/>
    <w:rsid w:val="0022144C"/>
    <w:rsid w:val="00223E0D"/>
    <w:rsid w:val="002243C7"/>
    <w:rsid w:val="002254E6"/>
    <w:rsid w:val="002266CD"/>
    <w:rsid w:val="002276BA"/>
    <w:rsid w:val="00230A17"/>
    <w:rsid w:val="0023204F"/>
    <w:rsid w:val="00236AC4"/>
    <w:rsid w:val="002404A2"/>
    <w:rsid w:val="00242C6D"/>
    <w:rsid w:val="00243379"/>
    <w:rsid w:val="00243409"/>
    <w:rsid w:val="002466E3"/>
    <w:rsid w:val="0024764A"/>
    <w:rsid w:val="0025041D"/>
    <w:rsid w:val="002505F1"/>
    <w:rsid w:val="002507FA"/>
    <w:rsid w:val="00251D54"/>
    <w:rsid w:val="0025260B"/>
    <w:rsid w:val="00252C3E"/>
    <w:rsid w:val="002605EC"/>
    <w:rsid w:val="00260FDC"/>
    <w:rsid w:val="00271BB4"/>
    <w:rsid w:val="00271FD9"/>
    <w:rsid w:val="0027494A"/>
    <w:rsid w:val="002749F5"/>
    <w:rsid w:val="002820CE"/>
    <w:rsid w:val="002855BD"/>
    <w:rsid w:val="002863F5"/>
    <w:rsid w:val="00286985"/>
    <w:rsid w:val="002878D3"/>
    <w:rsid w:val="00291DA6"/>
    <w:rsid w:val="002927DE"/>
    <w:rsid w:val="002A1555"/>
    <w:rsid w:val="002A1640"/>
    <w:rsid w:val="002B0F1A"/>
    <w:rsid w:val="002B1521"/>
    <w:rsid w:val="002B2109"/>
    <w:rsid w:val="002B3320"/>
    <w:rsid w:val="002B36DE"/>
    <w:rsid w:val="002B6798"/>
    <w:rsid w:val="002B7AE8"/>
    <w:rsid w:val="002C2F2F"/>
    <w:rsid w:val="002C6D62"/>
    <w:rsid w:val="002D56CA"/>
    <w:rsid w:val="002D675E"/>
    <w:rsid w:val="002E0DD3"/>
    <w:rsid w:val="002E50F9"/>
    <w:rsid w:val="002E524B"/>
    <w:rsid w:val="002E5762"/>
    <w:rsid w:val="002F0EAA"/>
    <w:rsid w:val="003014DD"/>
    <w:rsid w:val="00307ABE"/>
    <w:rsid w:val="00312368"/>
    <w:rsid w:val="003134C3"/>
    <w:rsid w:val="00313653"/>
    <w:rsid w:val="00314F58"/>
    <w:rsid w:val="00320E94"/>
    <w:rsid w:val="00320F7D"/>
    <w:rsid w:val="00321366"/>
    <w:rsid w:val="00321784"/>
    <w:rsid w:val="00324982"/>
    <w:rsid w:val="00324B43"/>
    <w:rsid w:val="003313A6"/>
    <w:rsid w:val="00332A0D"/>
    <w:rsid w:val="00333E0D"/>
    <w:rsid w:val="00336581"/>
    <w:rsid w:val="0034008E"/>
    <w:rsid w:val="00341695"/>
    <w:rsid w:val="00344308"/>
    <w:rsid w:val="00344C4F"/>
    <w:rsid w:val="003468FA"/>
    <w:rsid w:val="003477A2"/>
    <w:rsid w:val="00354CDF"/>
    <w:rsid w:val="003612EC"/>
    <w:rsid w:val="00365AD2"/>
    <w:rsid w:val="003669FF"/>
    <w:rsid w:val="003677C4"/>
    <w:rsid w:val="00373C6A"/>
    <w:rsid w:val="003755D1"/>
    <w:rsid w:val="00381EC3"/>
    <w:rsid w:val="003868DA"/>
    <w:rsid w:val="003903E5"/>
    <w:rsid w:val="003909FA"/>
    <w:rsid w:val="003921F1"/>
    <w:rsid w:val="00392462"/>
    <w:rsid w:val="003945A6"/>
    <w:rsid w:val="00396313"/>
    <w:rsid w:val="00396EE3"/>
    <w:rsid w:val="003A10A7"/>
    <w:rsid w:val="003A1AD9"/>
    <w:rsid w:val="003A2621"/>
    <w:rsid w:val="003A314A"/>
    <w:rsid w:val="003A3967"/>
    <w:rsid w:val="003A7E41"/>
    <w:rsid w:val="003B4E24"/>
    <w:rsid w:val="003B534A"/>
    <w:rsid w:val="003C03A8"/>
    <w:rsid w:val="003C30CC"/>
    <w:rsid w:val="003C5296"/>
    <w:rsid w:val="003C6980"/>
    <w:rsid w:val="003C7484"/>
    <w:rsid w:val="003D02E8"/>
    <w:rsid w:val="003D1E55"/>
    <w:rsid w:val="003D3C56"/>
    <w:rsid w:val="003D57FF"/>
    <w:rsid w:val="003D586E"/>
    <w:rsid w:val="003D7651"/>
    <w:rsid w:val="003D7F4C"/>
    <w:rsid w:val="003E340A"/>
    <w:rsid w:val="003E4BC7"/>
    <w:rsid w:val="003F4C10"/>
    <w:rsid w:val="003F5A64"/>
    <w:rsid w:val="003F5C5D"/>
    <w:rsid w:val="003F71DE"/>
    <w:rsid w:val="003F7542"/>
    <w:rsid w:val="003F7DCF"/>
    <w:rsid w:val="004004C6"/>
    <w:rsid w:val="004011E1"/>
    <w:rsid w:val="00406A0E"/>
    <w:rsid w:val="004142C2"/>
    <w:rsid w:val="00414451"/>
    <w:rsid w:val="004162FF"/>
    <w:rsid w:val="004174FD"/>
    <w:rsid w:val="00426871"/>
    <w:rsid w:val="0043015B"/>
    <w:rsid w:val="00433736"/>
    <w:rsid w:val="004338D3"/>
    <w:rsid w:val="00441DFD"/>
    <w:rsid w:val="004435EA"/>
    <w:rsid w:val="00444734"/>
    <w:rsid w:val="004478E7"/>
    <w:rsid w:val="00451107"/>
    <w:rsid w:val="00452A11"/>
    <w:rsid w:val="00452DD4"/>
    <w:rsid w:val="00452E95"/>
    <w:rsid w:val="004540F2"/>
    <w:rsid w:val="00455DB9"/>
    <w:rsid w:val="0046198D"/>
    <w:rsid w:val="00461CD1"/>
    <w:rsid w:val="0046206C"/>
    <w:rsid w:val="00462300"/>
    <w:rsid w:val="00462777"/>
    <w:rsid w:val="00463821"/>
    <w:rsid w:val="00473150"/>
    <w:rsid w:val="0047372D"/>
    <w:rsid w:val="004743D5"/>
    <w:rsid w:val="0047521F"/>
    <w:rsid w:val="00476535"/>
    <w:rsid w:val="00480103"/>
    <w:rsid w:val="00482867"/>
    <w:rsid w:val="00490C56"/>
    <w:rsid w:val="00490D83"/>
    <w:rsid w:val="004943AB"/>
    <w:rsid w:val="004975D9"/>
    <w:rsid w:val="00497FA7"/>
    <w:rsid w:val="004A0798"/>
    <w:rsid w:val="004A614E"/>
    <w:rsid w:val="004A6D0A"/>
    <w:rsid w:val="004B0267"/>
    <w:rsid w:val="004B7340"/>
    <w:rsid w:val="004B7FB1"/>
    <w:rsid w:val="004C01F7"/>
    <w:rsid w:val="004C06EF"/>
    <w:rsid w:val="004C0C08"/>
    <w:rsid w:val="004C29BD"/>
    <w:rsid w:val="004C4D59"/>
    <w:rsid w:val="004D22BC"/>
    <w:rsid w:val="004D2C7F"/>
    <w:rsid w:val="004D37C8"/>
    <w:rsid w:val="004E4E72"/>
    <w:rsid w:val="004E7D95"/>
    <w:rsid w:val="004F07CE"/>
    <w:rsid w:val="004F0A8E"/>
    <w:rsid w:val="004F1FD8"/>
    <w:rsid w:val="004F34BF"/>
    <w:rsid w:val="004F3BCE"/>
    <w:rsid w:val="004F6CBC"/>
    <w:rsid w:val="00500D74"/>
    <w:rsid w:val="00502033"/>
    <w:rsid w:val="0050220E"/>
    <w:rsid w:val="00503F7E"/>
    <w:rsid w:val="00504F84"/>
    <w:rsid w:val="005100BA"/>
    <w:rsid w:val="005119FF"/>
    <w:rsid w:val="00511B36"/>
    <w:rsid w:val="0051294B"/>
    <w:rsid w:val="00515DB1"/>
    <w:rsid w:val="00517F4C"/>
    <w:rsid w:val="005247B2"/>
    <w:rsid w:val="00526100"/>
    <w:rsid w:val="005402D9"/>
    <w:rsid w:val="00540584"/>
    <w:rsid w:val="00545020"/>
    <w:rsid w:val="005501A2"/>
    <w:rsid w:val="00550F5F"/>
    <w:rsid w:val="00552A64"/>
    <w:rsid w:val="00554976"/>
    <w:rsid w:val="0055726F"/>
    <w:rsid w:val="00560032"/>
    <w:rsid w:val="005603B3"/>
    <w:rsid w:val="00562183"/>
    <w:rsid w:val="005639A8"/>
    <w:rsid w:val="00566D59"/>
    <w:rsid w:val="00570404"/>
    <w:rsid w:val="00572493"/>
    <w:rsid w:val="0057315D"/>
    <w:rsid w:val="00581AB0"/>
    <w:rsid w:val="00582BBE"/>
    <w:rsid w:val="0058358D"/>
    <w:rsid w:val="0058610A"/>
    <w:rsid w:val="005904A8"/>
    <w:rsid w:val="005906C0"/>
    <w:rsid w:val="00590DA3"/>
    <w:rsid w:val="00591327"/>
    <w:rsid w:val="00592022"/>
    <w:rsid w:val="00592ED0"/>
    <w:rsid w:val="00593CD6"/>
    <w:rsid w:val="005B0EE5"/>
    <w:rsid w:val="005B1732"/>
    <w:rsid w:val="005C093D"/>
    <w:rsid w:val="005C12D3"/>
    <w:rsid w:val="005C53A9"/>
    <w:rsid w:val="005C697C"/>
    <w:rsid w:val="005D03CD"/>
    <w:rsid w:val="005D17E6"/>
    <w:rsid w:val="005E015E"/>
    <w:rsid w:val="005E0918"/>
    <w:rsid w:val="005E1B60"/>
    <w:rsid w:val="005E2E6C"/>
    <w:rsid w:val="005E315F"/>
    <w:rsid w:val="005E4DD8"/>
    <w:rsid w:val="005E4E4D"/>
    <w:rsid w:val="005E7BB9"/>
    <w:rsid w:val="005F30B3"/>
    <w:rsid w:val="005F32F9"/>
    <w:rsid w:val="005F56A4"/>
    <w:rsid w:val="005F6FC1"/>
    <w:rsid w:val="005F78B2"/>
    <w:rsid w:val="00600AC1"/>
    <w:rsid w:val="00601E11"/>
    <w:rsid w:val="00601F99"/>
    <w:rsid w:val="00602FA3"/>
    <w:rsid w:val="00604275"/>
    <w:rsid w:val="00604B13"/>
    <w:rsid w:val="00610176"/>
    <w:rsid w:val="0061050E"/>
    <w:rsid w:val="0061270F"/>
    <w:rsid w:val="0061324E"/>
    <w:rsid w:val="00620955"/>
    <w:rsid w:val="0062252D"/>
    <w:rsid w:val="006248C5"/>
    <w:rsid w:val="0062563C"/>
    <w:rsid w:val="0062591C"/>
    <w:rsid w:val="00625931"/>
    <w:rsid w:val="00626939"/>
    <w:rsid w:val="00627FE4"/>
    <w:rsid w:val="00634BC4"/>
    <w:rsid w:val="00636278"/>
    <w:rsid w:val="00644CC7"/>
    <w:rsid w:val="00646A65"/>
    <w:rsid w:val="00646C0E"/>
    <w:rsid w:val="006474D0"/>
    <w:rsid w:val="00647613"/>
    <w:rsid w:val="00651675"/>
    <w:rsid w:val="0065255C"/>
    <w:rsid w:val="00654818"/>
    <w:rsid w:val="00655938"/>
    <w:rsid w:val="00655BA2"/>
    <w:rsid w:val="00655D56"/>
    <w:rsid w:val="00657E84"/>
    <w:rsid w:val="00660E7E"/>
    <w:rsid w:val="00662648"/>
    <w:rsid w:val="006632A7"/>
    <w:rsid w:val="0066651D"/>
    <w:rsid w:val="00666559"/>
    <w:rsid w:val="006740BA"/>
    <w:rsid w:val="0067480C"/>
    <w:rsid w:val="00674C63"/>
    <w:rsid w:val="00677882"/>
    <w:rsid w:val="00681EBE"/>
    <w:rsid w:val="00682904"/>
    <w:rsid w:val="00684FA7"/>
    <w:rsid w:val="00685AD2"/>
    <w:rsid w:val="006909A8"/>
    <w:rsid w:val="0069218A"/>
    <w:rsid w:val="006935D6"/>
    <w:rsid w:val="0069581F"/>
    <w:rsid w:val="006A1558"/>
    <w:rsid w:val="006A30FE"/>
    <w:rsid w:val="006A5C53"/>
    <w:rsid w:val="006A66B0"/>
    <w:rsid w:val="006B4BCA"/>
    <w:rsid w:val="006B7B0F"/>
    <w:rsid w:val="006C04C8"/>
    <w:rsid w:val="006D2651"/>
    <w:rsid w:val="006D310B"/>
    <w:rsid w:val="006D345F"/>
    <w:rsid w:val="006D57B7"/>
    <w:rsid w:val="006D5A6C"/>
    <w:rsid w:val="006D5EDC"/>
    <w:rsid w:val="006D76B4"/>
    <w:rsid w:val="006E099B"/>
    <w:rsid w:val="006E13C1"/>
    <w:rsid w:val="006F05B4"/>
    <w:rsid w:val="006F1DCA"/>
    <w:rsid w:val="006F36A1"/>
    <w:rsid w:val="00704733"/>
    <w:rsid w:val="00704AD6"/>
    <w:rsid w:val="00705C40"/>
    <w:rsid w:val="007062FF"/>
    <w:rsid w:val="007147FA"/>
    <w:rsid w:val="00721EA5"/>
    <w:rsid w:val="00724538"/>
    <w:rsid w:val="007256F7"/>
    <w:rsid w:val="00725BC9"/>
    <w:rsid w:val="007318E0"/>
    <w:rsid w:val="0074042C"/>
    <w:rsid w:val="00743658"/>
    <w:rsid w:val="00743694"/>
    <w:rsid w:val="0074609F"/>
    <w:rsid w:val="00746C34"/>
    <w:rsid w:val="0075173D"/>
    <w:rsid w:val="007573C4"/>
    <w:rsid w:val="00757513"/>
    <w:rsid w:val="007609A7"/>
    <w:rsid w:val="00765C33"/>
    <w:rsid w:val="007667D0"/>
    <w:rsid w:val="00766CF6"/>
    <w:rsid w:val="007703DF"/>
    <w:rsid w:val="007703FB"/>
    <w:rsid w:val="007816CD"/>
    <w:rsid w:val="007832D6"/>
    <w:rsid w:val="007861BC"/>
    <w:rsid w:val="007862B0"/>
    <w:rsid w:val="00786764"/>
    <w:rsid w:val="00793E5F"/>
    <w:rsid w:val="00794D2E"/>
    <w:rsid w:val="00795338"/>
    <w:rsid w:val="00797FCA"/>
    <w:rsid w:val="007A18B8"/>
    <w:rsid w:val="007A2071"/>
    <w:rsid w:val="007A5865"/>
    <w:rsid w:val="007A5C3D"/>
    <w:rsid w:val="007B0A13"/>
    <w:rsid w:val="007B1A0B"/>
    <w:rsid w:val="007B3F7E"/>
    <w:rsid w:val="007B428D"/>
    <w:rsid w:val="007B69B7"/>
    <w:rsid w:val="007B6E7E"/>
    <w:rsid w:val="007C0E7B"/>
    <w:rsid w:val="007C11CC"/>
    <w:rsid w:val="007C2E08"/>
    <w:rsid w:val="007C6332"/>
    <w:rsid w:val="007C6962"/>
    <w:rsid w:val="007C7D62"/>
    <w:rsid w:val="007C7F00"/>
    <w:rsid w:val="007D0B74"/>
    <w:rsid w:val="007E21C1"/>
    <w:rsid w:val="007F229A"/>
    <w:rsid w:val="007F5429"/>
    <w:rsid w:val="007F55D9"/>
    <w:rsid w:val="007F6E96"/>
    <w:rsid w:val="0080265C"/>
    <w:rsid w:val="00802B91"/>
    <w:rsid w:val="00810259"/>
    <w:rsid w:val="00814143"/>
    <w:rsid w:val="008146F6"/>
    <w:rsid w:val="00815836"/>
    <w:rsid w:val="008166EB"/>
    <w:rsid w:val="008222C2"/>
    <w:rsid w:val="008236F3"/>
    <w:rsid w:val="008256BB"/>
    <w:rsid w:val="00825C21"/>
    <w:rsid w:val="00826E7D"/>
    <w:rsid w:val="00827806"/>
    <w:rsid w:val="00831FBB"/>
    <w:rsid w:val="00833327"/>
    <w:rsid w:val="008335C5"/>
    <w:rsid w:val="00834332"/>
    <w:rsid w:val="00837270"/>
    <w:rsid w:val="0084279C"/>
    <w:rsid w:val="00842AD1"/>
    <w:rsid w:val="008448CC"/>
    <w:rsid w:val="00846B82"/>
    <w:rsid w:val="00850901"/>
    <w:rsid w:val="00852A43"/>
    <w:rsid w:val="00853100"/>
    <w:rsid w:val="0085606A"/>
    <w:rsid w:val="0086242F"/>
    <w:rsid w:val="00866582"/>
    <w:rsid w:val="00872202"/>
    <w:rsid w:val="00874E62"/>
    <w:rsid w:val="00876658"/>
    <w:rsid w:val="008815A2"/>
    <w:rsid w:val="008823D2"/>
    <w:rsid w:val="008854ED"/>
    <w:rsid w:val="00890A9F"/>
    <w:rsid w:val="0089171B"/>
    <w:rsid w:val="00896BE8"/>
    <w:rsid w:val="0089707C"/>
    <w:rsid w:val="008A0EA1"/>
    <w:rsid w:val="008A0FFF"/>
    <w:rsid w:val="008A1DC9"/>
    <w:rsid w:val="008A5301"/>
    <w:rsid w:val="008A547F"/>
    <w:rsid w:val="008A56B9"/>
    <w:rsid w:val="008A7CAA"/>
    <w:rsid w:val="008B1876"/>
    <w:rsid w:val="008B2AA8"/>
    <w:rsid w:val="008B2BA6"/>
    <w:rsid w:val="008B2D05"/>
    <w:rsid w:val="008B3DC1"/>
    <w:rsid w:val="008C0E88"/>
    <w:rsid w:val="008C117A"/>
    <w:rsid w:val="008C2242"/>
    <w:rsid w:val="008C68D9"/>
    <w:rsid w:val="008D6D22"/>
    <w:rsid w:val="008E7523"/>
    <w:rsid w:val="008F025E"/>
    <w:rsid w:val="008F06DF"/>
    <w:rsid w:val="008F2E9C"/>
    <w:rsid w:val="008F32FD"/>
    <w:rsid w:val="008F3B86"/>
    <w:rsid w:val="008F3EA6"/>
    <w:rsid w:val="00900541"/>
    <w:rsid w:val="00900FBE"/>
    <w:rsid w:val="0090313B"/>
    <w:rsid w:val="00904119"/>
    <w:rsid w:val="00912391"/>
    <w:rsid w:val="009153E4"/>
    <w:rsid w:val="00920CB3"/>
    <w:rsid w:val="00922A9D"/>
    <w:rsid w:val="0092339B"/>
    <w:rsid w:val="00930002"/>
    <w:rsid w:val="00931D0E"/>
    <w:rsid w:val="00933E58"/>
    <w:rsid w:val="00937D60"/>
    <w:rsid w:val="0094237F"/>
    <w:rsid w:val="009440A4"/>
    <w:rsid w:val="009448CE"/>
    <w:rsid w:val="00950AFC"/>
    <w:rsid w:val="0095230E"/>
    <w:rsid w:val="00957D5B"/>
    <w:rsid w:val="00957F29"/>
    <w:rsid w:val="009607EC"/>
    <w:rsid w:val="00964F23"/>
    <w:rsid w:val="00972130"/>
    <w:rsid w:val="00974E90"/>
    <w:rsid w:val="00975A6C"/>
    <w:rsid w:val="00977E50"/>
    <w:rsid w:val="009801B5"/>
    <w:rsid w:val="00980505"/>
    <w:rsid w:val="00981B0D"/>
    <w:rsid w:val="00981BB6"/>
    <w:rsid w:val="00983473"/>
    <w:rsid w:val="00984A86"/>
    <w:rsid w:val="00990EB7"/>
    <w:rsid w:val="00995E5C"/>
    <w:rsid w:val="009A244A"/>
    <w:rsid w:val="009A31F0"/>
    <w:rsid w:val="009A376B"/>
    <w:rsid w:val="009A52D2"/>
    <w:rsid w:val="009A78D7"/>
    <w:rsid w:val="009B15EA"/>
    <w:rsid w:val="009B5CB2"/>
    <w:rsid w:val="009B7781"/>
    <w:rsid w:val="009C0020"/>
    <w:rsid w:val="009C3163"/>
    <w:rsid w:val="009C37A6"/>
    <w:rsid w:val="009C43B3"/>
    <w:rsid w:val="009C484C"/>
    <w:rsid w:val="009C547E"/>
    <w:rsid w:val="009C6790"/>
    <w:rsid w:val="009D021D"/>
    <w:rsid w:val="009D3F22"/>
    <w:rsid w:val="009D4B38"/>
    <w:rsid w:val="009D4CCD"/>
    <w:rsid w:val="009E12C2"/>
    <w:rsid w:val="009E2EE0"/>
    <w:rsid w:val="009E4ADD"/>
    <w:rsid w:val="009E7D08"/>
    <w:rsid w:val="009F0DBE"/>
    <w:rsid w:val="009F3F7A"/>
    <w:rsid w:val="009F4104"/>
    <w:rsid w:val="009F46AE"/>
    <w:rsid w:val="009F5005"/>
    <w:rsid w:val="009F575B"/>
    <w:rsid w:val="009F7ABE"/>
    <w:rsid w:val="00A000B0"/>
    <w:rsid w:val="00A141D1"/>
    <w:rsid w:val="00A22017"/>
    <w:rsid w:val="00A2280A"/>
    <w:rsid w:val="00A2318B"/>
    <w:rsid w:val="00A235EC"/>
    <w:rsid w:val="00A242F6"/>
    <w:rsid w:val="00A246B6"/>
    <w:rsid w:val="00A255B7"/>
    <w:rsid w:val="00A26DD3"/>
    <w:rsid w:val="00A3010B"/>
    <w:rsid w:val="00A316FD"/>
    <w:rsid w:val="00A334A9"/>
    <w:rsid w:val="00A345EF"/>
    <w:rsid w:val="00A36A17"/>
    <w:rsid w:val="00A407C6"/>
    <w:rsid w:val="00A426A4"/>
    <w:rsid w:val="00A4442F"/>
    <w:rsid w:val="00A45083"/>
    <w:rsid w:val="00A45E2F"/>
    <w:rsid w:val="00A47CE5"/>
    <w:rsid w:val="00A506E8"/>
    <w:rsid w:val="00A51612"/>
    <w:rsid w:val="00A51D23"/>
    <w:rsid w:val="00A53F05"/>
    <w:rsid w:val="00A56062"/>
    <w:rsid w:val="00A60159"/>
    <w:rsid w:val="00A60BA3"/>
    <w:rsid w:val="00A61748"/>
    <w:rsid w:val="00A70D4B"/>
    <w:rsid w:val="00A7107D"/>
    <w:rsid w:val="00A71096"/>
    <w:rsid w:val="00A7201F"/>
    <w:rsid w:val="00A7231E"/>
    <w:rsid w:val="00A729E4"/>
    <w:rsid w:val="00A73A48"/>
    <w:rsid w:val="00A73E54"/>
    <w:rsid w:val="00A74002"/>
    <w:rsid w:val="00A74D6E"/>
    <w:rsid w:val="00A752FD"/>
    <w:rsid w:val="00A75DED"/>
    <w:rsid w:val="00A7629A"/>
    <w:rsid w:val="00A7740D"/>
    <w:rsid w:val="00A80EF3"/>
    <w:rsid w:val="00A811E9"/>
    <w:rsid w:val="00A81D17"/>
    <w:rsid w:val="00A822E9"/>
    <w:rsid w:val="00A956BD"/>
    <w:rsid w:val="00AA0203"/>
    <w:rsid w:val="00AA065F"/>
    <w:rsid w:val="00AA0F0B"/>
    <w:rsid w:val="00AA0FFA"/>
    <w:rsid w:val="00AA3E7E"/>
    <w:rsid w:val="00AA677C"/>
    <w:rsid w:val="00AB010D"/>
    <w:rsid w:val="00AB030C"/>
    <w:rsid w:val="00AC2968"/>
    <w:rsid w:val="00AC6098"/>
    <w:rsid w:val="00AC77BB"/>
    <w:rsid w:val="00AC7B14"/>
    <w:rsid w:val="00AD27D5"/>
    <w:rsid w:val="00AD3C0F"/>
    <w:rsid w:val="00AD5E01"/>
    <w:rsid w:val="00AD6FEE"/>
    <w:rsid w:val="00AE3906"/>
    <w:rsid w:val="00AE3C86"/>
    <w:rsid w:val="00AE42B9"/>
    <w:rsid w:val="00AE75CE"/>
    <w:rsid w:val="00AE7CE7"/>
    <w:rsid w:val="00AE7EF3"/>
    <w:rsid w:val="00AF3FAF"/>
    <w:rsid w:val="00AF446E"/>
    <w:rsid w:val="00AF5AAB"/>
    <w:rsid w:val="00AF6AE7"/>
    <w:rsid w:val="00AF729F"/>
    <w:rsid w:val="00AF75E5"/>
    <w:rsid w:val="00AF7AA4"/>
    <w:rsid w:val="00B003AE"/>
    <w:rsid w:val="00B00B02"/>
    <w:rsid w:val="00B00D7A"/>
    <w:rsid w:val="00B018AE"/>
    <w:rsid w:val="00B0394E"/>
    <w:rsid w:val="00B04F10"/>
    <w:rsid w:val="00B05CC1"/>
    <w:rsid w:val="00B115E3"/>
    <w:rsid w:val="00B13EC2"/>
    <w:rsid w:val="00B14D49"/>
    <w:rsid w:val="00B214DA"/>
    <w:rsid w:val="00B23288"/>
    <w:rsid w:val="00B238BE"/>
    <w:rsid w:val="00B2424D"/>
    <w:rsid w:val="00B26185"/>
    <w:rsid w:val="00B3130F"/>
    <w:rsid w:val="00B33209"/>
    <w:rsid w:val="00B33FA1"/>
    <w:rsid w:val="00B3557E"/>
    <w:rsid w:val="00B358D5"/>
    <w:rsid w:val="00B42C88"/>
    <w:rsid w:val="00B43B36"/>
    <w:rsid w:val="00B46398"/>
    <w:rsid w:val="00B46D08"/>
    <w:rsid w:val="00B47070"/>
    <w:rsid w:val="00B50219"/>
    <w:rsid w:val="00B50B65"/>
    <w:rsid w:val="00B5753C"/>
    <w:rsid w:val="00B57A6B"/>
    <w:rsid w:val="00B601FB"/>
    <w:rsid w:val="00B63273"/>
    <w:rsid w:val="00B652F5"/>
    <w:rsid w:val="00B6552A"/>
    <w:rsid w:val="00B73FAC"/>
    <w:rsid w:val="00B751CF"/>
    <w:rsid w:val="00B82623"/>
    <w:rsid w:val="00B8313F"/>
    <w:rsid w:val="00B851E5"/>
    <w:rsid w:val="00B904EC"/>
    <w:rsid w:val="00B91CA4"/>
    <w:rsid w:val="00B953E4"/>
    <w:rsid w:val="00B972F3"/>
    <w:rsid w:val="00BA25BE"/>
    <w:rsid w:val="00BA7761"/>
    <w:rsid w:val="00BB3461"/>
    <w:rsid w:val="00BB5AD3"/>
    <w:rsid w:val="00BB7C85"/>
    <w:rsid w:val="00BC2F66"/>
    <w:rsid w:val="00BC3E62"/>
    <w:rsid w:val="00BC40C0"/>
    <w:rsid w:val="00BC6623"/>
    <w:rsid w:val="00BD2067"/>
    <w:rsid w:val="00BD224D"/>
    <w:rsid w:val="00BD406A"/>
    <w:rsid w:val="00BD4739"/>
    <w:rsid w:val="00BD5F22"/>
    <w:rsid w:val="00BD6BA6"/>
    <w:rsid w:val="00BD7086"/>
    <w:rsid w:val="00BF04E4"/>
    <w:rsid w:val="00BF05E1"/>
    <w:rsid w:val="00BF3BEB"/>
    <w:rsid w:val="00BF3F3E"/>
    <w:rsid w:val="00BF4922"/>
    <w:rsid w:val="00C014C7"/>
    <w:rsid w:val="00C04793"/>
    <w:rsid w:val="00C078F9"/>
    <w:rsid w:val="00C15113"/>
    <w:rsid w:val="00C16B5E"/>
    <w:rsid w:val="00C17932"/>
    <w:rsid w:val="00C20734"/>
    <w:rsid w:val="00C20FC9"/>
    <w:rsid w:val="00C23E71"/>
    <w:rsid w:val="00C24F38"/>
    <w:rsid w:val="00C31B9F"/>
    <w:rsid w:val="00C334A0"/>
    <w:rsid w:val="00C33E68"/>
    <w:rsid w:val="00C3447C"/>
    <w:rsid w:val="00C403F5"/>
    <w:rsid w:val="00C42A46"/>
    <w:rsid w:val="00C465D4"/>
    <w:rsid w:val="00C4722A"/>
    <w:rsid w:val="00C53512"/>
    <w:rsid w:val="00C56046"/>
    <w:rsid w:val="00C5753B"/>
    <w:rsid w:val="00C575E8"/>
    <w:rsid w:val="00C64148"/>
    <w:rsid w:val="00C64C49"/>
    <w:rsid w:val="00C758CB"/>
    <w:rsid w:val="00C83943"/>
    <w:rsid w:val="00C8476A"/>
    <w:rsid w:val="00C90B06"/>
    <w:rsid w:val="00C918A3"/>
    <w:rsid w:val="00C92A66"/>
    <w:rsid w:val="00C92B21"/>
    <w:rsid w:val="00CA090C"/>
    <w:rsid w:val="00CA16F4"/>
    <w:rsid w:val="00CA23F9"/>
    <w:rsid w:val="00CA4DA5"/>
    <w:rsid w:val="00CA50B1"/>
    <w:rsid w:val="00CA600D"/>
    <w:rsid w:val="00CA6053"/>
    <w:rsid w:val="00CB24F0"/>
    <w:rsid w:val="00CB70F0"/>
    <w:rsid w:val="00CB72D6"/>
    <w:rsid w:val="00CB7309"/>
    <w:rsid w:val="00CB781D"/>
    <w:rsid w:val="00CC2026"/>
    <w:rsid w:val="00CC5EA4"/>
    <w:rsid w:val="00CD27AE"/>
    <w:rsid w:val="00CD4D47"/>
    <w:rsid w:val="00CD66D8"/>
    <w:rsid w:val="00CD75A7"/>
    <w:rsid w:val="00CE1845"/>
    <w:rsid w:val="00CE1E49"/>
    <w:rsid w:val="00CE3E11"/>
    <w:rsid w:val="00CE68CF"/>
    <w:rsid w:val="00CE6A8F"/>
    <w:rsid w:val="00CF062C"/>
    <w:rsid w:val="00D012DB"/>
    <w:rsid w:val="00D027D0"/>
    <w:rsid w:val="00D17CA5"/>
    <w:rsid w:val="00D2326A"/>
    <w:rsid w:val="00D25E9B"/>
    <w:rsid w:val="00D2657C"/>
    <w:rsid w:val="00D31204"/>
    <w:rsid w:val="00D32247"/>
    <w:rsid w:val="00D348D3"/>
    <w:rsid w:val="00D34D36"/>
    <w:rsid w:val="00D360E1"/>
    <w:rsid w:val="00D379CC"/>
    <w:rsid w:val="00D42600"/>
    <w:rsid w:val="00D431FF"/>
    <w:rsid w:val="00D5087F"/>
    <w:rsid w:val="00D50AF5"/>
    <w:rsid w:val="00D52183"/>
    <w:rsid w:val="00D536D2"/>
    <w:rsid w:val="00D56850"/>
    <w:rsid w:val="00D6369F"/>
    <w:rsid w:val="00D66A3A"/>
    <w:rsid w:val="00D733F1"/>
    <w:rsid w:val="00D74E2A"/>
    <w:rsid w:val="00D74FC5"/>
    <w:rsid w:val="00D75253"/>
    <w:rsid w:val="00D8606B"/>
    <w:rsid w:val="00D86C3D"/>
    <w:rsid w:val="00D87B4D"/>
    <w:rsid w:val="00D900BE"/>
    <w:rsid w:val="00D9288D"/>
    <w:rsid w:val="00D92D3D"/>
    <w:rsid w:val="00D970A3"/>
    <w:rsid w:val="00D97E90"/>
    <w:rsid w:val="00DA00DE"/>
    <w:rsid w:val="00DA036F"/>
    <w:rsid w:val="00DA16DF"/>
    <w:rsid w:val="00DA251E"/>
    <w:rsid w:val="00DA27C3"/>
    <w:rsid w:val="00DA59AE"/>
    <w:rsid w:val="00DA6907"/>
    <w:rsid w:val="00DB1412"/>
    <w:rsid w:val="00DB3832"/>
    <w:rsid w:val="00DB5054"/>
    <w:rsid w:val="00DB529C"/>
    <w:rsid w:val="00DB620E"/>
    <w:rsid w:val="00DB772B"/>
    <w:rsid w:val="00DB78DF"/>
    <w:rsid w:val="00DC17AC"/>
    <w:rsid w:val="00DC3496"/>
    <w:rsid w:val="00DC4D80"/>
    <w:rsid w:val="00DC571D"/>
    <w:rsid w:val="00DD37E6"/>
    <w:rsid w:val="00DD6255"/>
    <w:rsid w:val="00DD782F"/>
    <w:rsid w:val="00DE0421"/>
    <w:rsid w:val="00DE67A3"/>
    <w:rsid w:val="00DE796F"/>
    <w:rsid w:val="00DF669C"/>
    <w:rsid w:val="00DF6F1E"/>
    <w:rsid w:val="00E00234"/>
    <w:rsid w:val="00E01120"/>
    <w:rsid w:val="00E03F07"/>
    <w:rsid w:val="00E0444F"/>
    <w:rsid w:val="00E06333"/>
    <w:rsid w:val="00E11F6F"/>
    <w:rsid w:val="00E125DB"/>
    <w:rsid w:val="00E12912"/>
    <w:rsid w:val="00E13C50"/>
    <w:rsid w:val="00E140A6"/>
    <w:rsid w:val="00E15C16"/>
    <w:rsid w:val="00E171A8"/>
    <w:rsid w:val="00E177E2"/>
    <w:rsid w:val="00E20379"/>
    <w:rsid w:val="00E23C38"/>
    <w:rsid w:val="00E23EAD"/>
    <w:rsid w:val="00E24AE1"/>
    <w:rsid w:val="00E24C48"/>
    <w:rsid w:val="00E251FA"/>
    <w:rsid w:val="00E30491"/>
    <w:rsid w:val="00E309C9"/>
    <w:rsid w:val="00E32C8B"/>
    <w:rsid w:val="00E33330"/>
    <w:rsid w:val="00E3337A"/>
    <w:rsid w:val="00E33AC8"/>
    <w:rsid w:val="00E343F3"/>
    <w:rsid w:val="00E3633D"/>
    <w:rsid w:val="00E37AC4"/>
    <w:rsid w:val="00E4190A"/>
    <w:rsid w:val="00E41950"/>
    <w:rsid w:val="00E4464E"/>
    <w:rsid w:val="00E4472B"/>
    <w:rsid w:val="00E4542A"/>
    <w:rsid w:val="00E46B8E"/>
    <w:rsid w:val="00E526DC"/>
    <w:rsid w:val="00E52947"/>
    <w:rsid w:val="00E575DA"/>
    <w:rsid w:val="00E579EF"/>
    <w:rsid w:val="00E609D1"/>
    <w:rsid w:val="00E61FAF"/>
    <w:rsid w:val="00E72A73"/>
    <w:rsid w:val="00E75187"/>
    <w:rsid w:val="00E777D1"/>
    <w:rsid w:val="00E84BEF"/>
    <w:rsid w:val="00E84CD6"/>
    <w:rsid w:val="00E8578C"/>
    <w:rsid w:val="00E879A3"/>
    <w:rsid w:val="00E9119E"/>
    <w:rsid w:val="00E91472"/>
    <w:rsid w:val="00E92365"/>
    <w:rsid w:val="00E93915"/>
    <w:rsid w:val="00E93C6B"/>
    <w:rsid w:val="00E94E89"/>
    <w:rsid w:val="00E95028"/>
    <w:rsid w:val="00E95FAB"/>
    <w:rsid w:val="00EA0F00"/>
    <w:rsid w:val="00EA30DC"/>
    <w:rsid w:val="00EA3585"/>
    <w:rsid w:val="00EA42BA"/>
    <w:rsid w:val="00EB3FDF"/>
    <w:rsid w:val="00EB4930"/>
    <w:rsid w:val="00ED0B5C"/>
    <w:rsid w:val="00ED1758"/>
    <w:rsid w:val="00ED58F8"/>
    <w:rsid w:val="00ED5E0F"/>
    <w:rsid w:val="00ED7697"/>
    <w:rsid w:val="00EE0C7C"/>
    <w:rsid w:val="00EE14B6"/>
    <w:rsid w:val="00EE16A0"/>
    <w:rsid w:val="00EE4EE2"/>
    <w:rsid w:val="00EE5B86"/>
    <w:rsid w:val="00EE6CC1"/>
    <w:rsid w:val="00EF05CD"/>
    <w:rsid w:val="00EF0866"/>
    <w:rsid w:val="00EF18BD"/>
    <w:rsid w:val="00EF1D8F"/>
    <w:rsid w:val="00F018E8"/>
    <w:rsid w:val="00F02B84"/>
    <w:rsid w:val="00F02EB9"/>
    <w:rsid w:val="00F04958"/>
    <w:rsid w:val="00F056D5"/>
    <w:rsid w:val="00F05D9B"/>
    <w:rsid w:val="00F071F0"/>
    <w:rsid w:val="00F12FDC"/>
    <w:rsid w:val="00F1742A"/>
    <w:rsid w:val="00F20884"/>
    <w:rsid w:val="00F26EF1"/>
    <w:rsid w:val="00F33B67"/>
    <w:rsid w:val="00F3648A"/>
    <w:rsid w:val="00F36976"/>
    <w:rsid w:val="00F41DAC"/>
    <w:rsid w:val="00F42AE5"/>
    <w:rsid w:val="00F4579B"/>
    <w:rsid w:val="00F536FE"/>
    <w:rsid w:val="00F57087"/>
    <w:rsid w:val="00F57728"/>
    <w:rsid w:val="00F65BC0"/>
    <w:rsid w:val="00F7235D"/>
    <w:rsid w:val="00F733B9"/>
    <w:rsid w:val="00F75C52"/>
    <w:rsid w:val="00F77345"/>
    <w:rsid w:val="00F820AA"/>
    <w:rsid w:val="00F82DDA"/>
    <w:rsid w:val="00F866D2"/>
    <w:rsid w:val="00F87B03"/>
    <w:rsid w:val="00F9272C"/>
    <w:rsid w:val="00F94065"/>
    <w:rsid w:val="00F94BCC"/>
    <w:rsid w:val="00FA0A5C"/>
    <w:rsid w:val="00FA16F2"/>
    <w:rsid w:val="00FA3DBC"/>
    <w:rsid w:val="00FA46B4"/>
    <w:rsid w:val="00FA767D"/>
    <w:rsid w:val="00FB39D3"/>
    <w:rsid w:val="00FB3ED9"/>
    <w:rsid w:val="00FC110B"/>
    <w:rsid w:val="00FC208A"/>
    <w:rsid w:val="00FC26FE"/>
    <w:rsid w:val="00FC2FBA"/>
    <w:rsid w:val="00FC3D08"/>
    <w:rsid w:val="00FC5F9D"/>
    <w:rsid w:val="00FC72CF"/>
    <w:rsid w:val="00FC7E99"/>
    <w:rsid w:val="00FE54B9"/>
    <w:rsid w:val="00FF154F"/>
    <w:rsid w:val="00FF28B1"/>
    <w:rsid w:val="00FF2BE7"/>
    <w:rsid w:val="00FF30D6"/>
    <w:rsid w:val="00FF474E"/>
    <w:rsid w:val="00FF57A2"/>
    <w:rsid w:val="00FF60F6"/>
    <w:rsid w:val="00FF63F6"/>
    <w:rsid w:val="00FF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613"/>
    <w:rPr>
      <w:sz w:val="24"/>
      <w:szCs w:val="24"/>
    </w:rPr>
  </w:style>
  <w:style w:type="paragraph" w:styleId="1">
    <w:name w:val="heading 1"/>
    <w:basedOn w:val="a"/>
    <w:link w:val="10"/>
    <w:uiPriority w:val="9"/>
    <w:qFormat/>
    <w:rsid w:val="00E91472"/>
    <w:pPr>
      <w:numPr>
        <w:numId w:val="1"/>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1472"/>
    <w:rPr>
      <w:b/>
      <w:kern w:val="32"/>
      <w:sz w:val="28"/>
    </w:rPr>
  </w:style>
  <w:style w:type="paragraph" w:customStyle="1" w:styleId="a3">
    <w:name w:val="Знак"/>
    <w:basedOn w:val="a"/>
    <w:rsid w:val="00647613"/>
    <w:pPr>
      <w:spacing w:before="100" w:beforeAutospacing="1" w:after="100" w:afterAutospacing="1"/>
    </w:pPr>
    <w:rPr>
      <w:rFonts w:ascii="Tahoma" w:hAnsi="Tahoma"/>
      <w:sz w:val="20"/>
      <w:szCs w:val="20"/>
      <w:lang w:val="en-US" w:eastAsia="en-US"/>
    </w:rPr>
  </w:style>
  <w:style w:type="table" w:styleId="a4">
    <w:name w:val="Table Grid"/>
    <w:basedOn w:val="a1"/>
    <w:uiPriority w:val="59"/>
    <w:rsid w:val="00EF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F87B03"/>
    <w:pPr>
      <w:spacing w:before="100" w:beforeAutospacing="1" w:after="100" w:afterAutospacing="1"/>
    </w:pPr>
    <w:rPr>
      <w:rFonts w:ascii="Tahoma" w:hAnsi="Tahoma"/>
      <w:sz w:val="20"/>
      <w:szCs w:val="20"/>
      <w:lang w:val="en-US" w:eastAsia="en-US"/>
    </w:rPr>
  </w:style>
  <w:style w:type="paragraph" w:styleId="a6">
    <w:name w:val="Body Text Indent"/>
    <w:basedOn w:val="a"/>
    <w:link w:val="a7"/>
    <w:uiPriority w:val="99"/>
    <w:rsid w:val="00E91472"/>
    <w:pPr>
      <w:tabs>
        <w:tab w:val="left" w:pos="540"/>
      </w:tabs>
      <w:ind w:firstLine="540"/>
      <w:jc w:val="both"/>
    </w:pPr>
  </w:style>
  <w:style w:type="character" w:customStyle="1" w:styleId="a7">
    <w:name w:val="Основной текст с отступом Знак"/>
    <w:basedOn w:val="a0"/>
    <w:link w:val="a6"/>
    <w:uiPriority w:val="99"/>
    <w:locked/>
    <w:rsid w:val="00E91472"/>
    <w:rPr>
      <w:sz w:val="24"/>
    </w:rPr>
  </w:style>
  <w:style w:type="paragraph" w:customStyle="1" w:styleId="ConsPlusTitle">
    <w:name w:val="ConsPlusTitle"/>
    <w:rsid w:val="00E91472"/>
    <w:pPr>
      <w:widowControl w:val="0"/>
      <w:autoSpaceDE w:val="0"/>
      <w:autoSpaceDN w:val="0"/>
      <w:adjustRightInd w:val="0"/>
    </w:pPr>
    <w:rPr>
      <w:rFonts w:ascii="Arial" w:hAnsi="Arial" w:cs="Arial"/>
      <w:b/>
      <w:bCs/>
    </w:rPr>
  </w:style>
  <w:style w:type="paragraph" w:customStyle="1" w:styleId="tex2st">
    <w:name w:val="tex2st"/>
    <w:basedOn w:val="a"/>
    <w:rsid w:val="00E91472"/>
    <w:pPr>
      <w:spacing w:before="100" w:beforeAutospacing="1" w:after="100" w:afterAutospacing="1"/>
    </w:pPr>
  </w:style>
  <w:style w:type="character" w:styleId="a8">
    <w:name w:val="Hyperlink"/>
    <w:basedOn w:val="a0"/>
    <w:uiPriority w:val="99"/>
    <w:rsid w:val="00480103"/>
    <w:rPr>
      <w:color w:val="0000FF"/>
      <w:u w:val="single"/>
    </w:rPr>
  </w:style>
  <w:style w:type="paragraph" w:styleId="a9">
    <w:name w:val="Balloon Text"/>
    <w:basedOn w:val="a"/>
    <w:link w:val="aa"/>
    <w:uiPriority w:val="99"/>
    <w:rsid w:val="00A7629A"/>
    <w:rPr>
      <w:rFonts w:ascii="Tahoma" w:hAnsi="Tahoma"/>
      <w:sz w:val="16"/>
      <w:szCs w:val="16"/>
    </w:rPr>
  </w:style>
  <w:style w:type="character" w:customStyle="1" w:styleId="aa">
    <w:name w:val="Текст выноски Знак"/>
    <w:basedOn w:val="a0"/>
    <w:link w:val="a9"/>
    <w:uiPriority w:val="99"/>
    <w:locked/>
    <w:rsid w:val="00A7629A"/>
    <w:rPr>
      <w:rFonts w:ascii="Tahoma" w:hAnsi="Tahoma"/>
      <w:sz w:val="16"/>
    </w:rPr>
  </w:style>
  <w:style w:type="paragraph" w:styleId="ab">
    <w:name w:val="List Paragraph"/>
    <w:basedOn w:val="a"/>
    <w:uiPriority w:val="99"/>
    <w:qFormat/>
    <w:rsid w:val="00A235EC"/>
    <w:pPr>
      <w:spacing w:after="200" w:line="276" w:lineRule="auto"/>
      <w:ind w:left="720"/>
      <w:contextualSpacing/>
    </w:pPr>
    <w:rPr>
      <w:rFonts w:ascii="Calibri" w:hAnsi="Calibri"/>
      <w:sz w:val="22"/>
      <w:szCs w:val="22"/>
      <w:lang w:eastAsia="en-US"/>
    </w:rPr>
  </w:style>
  <w:style w:type="paragraph" w:styleId="ac">
    <w:name w:val="Normal (Web)"/>
    <w:basedOn w:val="a"/>
    <w:uiPriority w:val="99"/>
    <w:unhideWhenUsed/>
    <w:rsid w:val="00602FA3"/>
    <w:pPr>
      <w:spacing w:before="100" w:beforeAutospacing="1" w:after="100" w:afterAutospacing="1"/>
    </w:pPr>
  </w:style>
  <w:style w:type="paragraph" w:styleId="ad">
    <w:name w:val="header"/>
    <w:basedOn w:val="a"/>
    <w:link w:val="ae"/>
    <w:uiPriority w:val="99"/>
    <w:rsid w:val="00193314"/>
    <w:pPr>
      <w:tabs>
        <w:tab w:val="center" w:pos="4677"/>
        <w:tab w:val="right" w:pos="9355"/>
      </w:tabs>
    </w:pPr>
  </w:style>
  <w:style w:type="character" w:customStyle="1" w:styleId="ae">
    <w:name w:val="Верхний колонтитул Знак"/>
    <w:basedOn w:val="a0"/>
    <w:link w:val="ad"/>
    <w:uiPriority w:val="99"/>
    <w:locked/>
    <w:rsid w:val="00193314"/>
    <w:rPr>
      <w:sz w:val="24"/>
    </w:rPr>
  </w:style>
  <w:style w:type="paragraph" w:styleId="af">
    <w:name w:val="footer"/>
    <w:basedOn w:val="a"/>
    <w:link w:val="af0"/>
    <w:uiPriority w:val="99"/>
    <w:rsid w:val="00193314"/>
    <w:pPr>
      <w:tabs>
        <w:tab w:val="center" w:pos="4677"/>
        <w:tab w:val="right" w:pos="9355"/>
      </w:tabs>
    </w:pPr>
  </w:style>
  <w:style w:type="character" w:customStyle="1" w:styleId="af0">
    <w:name w:val="Нижний колонтитул Знак"/>
    <w:basedOn w:val="a0"/>
    <w:link w:val="af"/>
    <w:uiPriority w:val="99"/>
    <w:locked/>
    <w:rsid w:val="001933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613"/>
    <w:rPr>
      <w:sz w:val="24"/>
      <w:szCs w:val="24"/>
    </w:rPr>
  </w:style>
  <w:style w:type="paragraph" w:styleId="1">
    <w:name w:val="heading 1"/>
    <w:basedOn w:val="a"/>
    <w:link w:val="10"/>
    <w:uiPriority w:val="9"/>
    <w:qFormat/>
    <w:rsid w:val="00E91472"/>
    <w:pPr>
      <w:numPr>
        <w:numId w:val="1"/>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1472"/>
    <w:rPr>
      <w:b/>
      <w:kern w:val="32"/>
      <w:sz w:val="28"/>
    </w:rPr>
  </w:style>
  <w:style w:type="paragraph" w:customStyle="1" w:styleId="a3">
    <w:name w:val="Знак"/>
    <w:basedOn w:val="a"/>
    <w:rsid w:val="00647613"/>
    <w:pPr>
      <w:spacing w:before="100" w:beforeAutospacing="1" w:after="100" w:afterAutospacing="1"/>
    </w:pPr>
    <w:rPr>
      <w:rFonts w:ascii="Tahoma" w:hAnsi="Tahoma"/>
      <w:sz w:val="20"/>
      <w:szCs w:val="20"/>
      <w:lang w:val="en-US" w:eastAsia="en-US"/>
    </w:rPr>
  </w:style>
  <w:style w:type="table" w:styleId="a4">
    <w:name w:val="Table Grid"/>
    <w:basedOn w:val="a1"/>
    <w:uiPriority w:val="59"/>
    <w:rsid w:val="00EF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F87B03"/>
    <w:pPr>
      <w:spacing w:before="100" w:beforeAutospacing="1" w:after="100" w:afterAutospacing="1"/>
    </w:pPr>
    <w:rPr>
      <w:rFonts w:ascii="Tahoma" w:hAnsi="Tahoma"/>
      <w:sz w:val="20"/>
      <w:szCs w:val="20"/>
      <w:lang w:val="en-US" w:eastAsia="en-US"/>
    </w:rPr>
  </w:style>
  <w:style w:type="paragraph" w:styleId="a6">
    <w:name w:val="Body Text Indent"/>
    <w:basedOn w:val="a"/>
    <w:link w:val="a7"/>
    <w:uiPriority w:val="99"/>
    <w:rsid w:val="00E91472"/>
    <w:pPr>
      <w:tabs>
        <w:tab w:val="left" w:pos="540"/>
      </w:tabs>
      <w:ind w:firstLine="540"/>
      <w:jc w:val="both"/>
    </w:pPr>
  </w:style>
  <w:style w:type="character" w:customStyle="1" w:styleId="a7">
    <w:name w:val="Основной текст с отступом Знак"/>
    <w:basedOn w:val="a0"/>
    <w:link w:val="a6"/>
    <w:uiPriority w:val="99"/>
    <w:locked/>
    <w:rsid w:val="00E91472"/>
    <w:rPr>
      <w:sz w:val="24"/>
    </w:rPr>
  </w:style>
  <w:style w:type="paragraph" w:customStyle="1" w:styleId="ConsPlusTitle">
    <w:name w:val="ConsPlusTitle"/>
    <w:rsid w:val="00E91472"/>
    <w:pPr>
      <w:widowControl w:val="0"/>
      <w:autoSpaceDE w:val="0"/>
      <w:autoSpaceDN w:val="0"/>
      <w:adjustRightInd w:val="0"/>
    </w:pPr>
    <w:rPr>
      <w:rFonts w:ascii="Arial" w:hAnsi="Arial" w:cs="Arial"/>
      <w:b/>
      <w:bCs/>
    </w:rPr>
  </w:style>
  <w:style w:type="paragraph" w:customStyle="1" w:styleId="tex2st">
    <w:name w:val="tex2st"/>
    <w:basedOn w:val="a"/>
    <w:rsid w:val="00E91472"/>
    <w:pPr>
      <w:spacing w:before="100" w:beforeAutospacing="1" w:after="100" w:afterAutospacing="1"/>
    </w:pPr>
  </w:style>
  <w:style w:type="character" w:styleId="a8">
    <w:name w:val="Hyperlink"/>
    <w:basedOn w:val="a0"/>
    <w:uiPriority w:val="99"/>
    <w:rsid w:val="00480103"/>
    <w:rPr>
      <w:color w:val="0000FF"/>
      <w:u w:val="single"/>
    </w:rPr>
  </w:style>
  <w:style w:type="paragraph" w:styleId="a9">
    <w:name w:val="Balloon Text"/>
    <w:basedOn w:val="a"/>
    <w:link w:val="aa"/>
    <w:uiPriority w:val="99"/>
    <w:rsid w:val="00A7629A"/>
    <w:rPr>
      <w:rFonts w:ascii="Tahoma" w:hAnsi="Tahoma"/>
      <w:sz w:val="16"/>
      <w:szCs w:val="16"/>
    </w:rPr>
  </w:style>
  <w:style w:type="character" w:customStyle="1" w:styleId="aa">
    <w:name w:val="Текст выноски Знак"/>
    <w:basedOn w:val="a0"/>
    <w:link w:val="a9"/>
    <w:uiPriority w:val="99"/>
    <w:locked/>
    <w:rsid w:val="00A7629A"/>
    <w:rPr>
      <w:rFonts w:ascii="Tahoma" w:hAnsi="Tahoma"/>
      <w:sz w:val="16"/>
    </w:rPr>
  </w:style>
  <w:style w:type="paragraph" w:styleId="ab">
    <w:name w:val="List Paragraph"/>
    <w:basedOn w:val="a"/>
    <w:uiPriority w:val="34"/>
    <w:qFormat/>
    <w:rsid w:val="00A235EC"/>
    <w:pPr>
      <w:spacing w:after="200" w:line="276" w:lineRule="auto"/>
      <w:ind w:left="720"/>
      <w:contextualSpacing/>
    </w:pPr>
    <w:rPr>
      <w:rFonts w:ascii="Calibri" w:hAnsi="Calibri"/>
      <w:sz w:val="22"/>
      <w:szCs w:val="22"/>
      <w:lang w:eastAsia="en-US"/>
    </w:rPr>
  </w:style>
  <w:style w:type="paragraph" w:styleId="ac">
    <w:name w:val="Normal (Web)"/>
    <w:basedOn w:val="a"/>
    <w:uiPriority w:val="99"/>
    <w:unhideWhenUsed/>
    <w:rsid w:val="00602FA3"/>
    <w:pPr>
      <w:spacing w:before="100" w:beforeAutospacing="1" w:after="100" w:afterAutospacing="1"/>
    </w:pPr>
  </w:style>
  <w:style w:type="paragraph" w:styleId="ad">
    <w:name w:val="header"/>
    <w:basedOn w:val="a"/>
    <w:link w:val="ae"/>
    <w:uiPriority w:val="99"/>
    <w:rsid w:val="00193314"/>
    <w:pPr>
      <w:tabs>
        <w:tab w:val="center" w:pos="4677"/>
        <w:tab w:val="right" w:pos="9355"/>
      </w:tabs>
    </w:pPr>
  </w:style>
  <w:style w:type="character" w:customStyle="1" w:styleId="ae">
    <w:name w:val="Верхний колонтитул Знак"/>
    <w:basedOn w:val="a0"/>
    <w:link w:val="ad"/>
    <w:uiPriority w:val="99"/>
    <w:locked/>
    <w:rsid w:val="00193314"/>
    <w:rPr>
      <w:sz w:val="24"/>
    </w:rPr>
  </w:style>
  <w:style w:type="paragraph" w:styleId="af">
    <w:name w:val="footer"/>
    <w:basedOn w:val="a"/>
    <w:link w:val="af0"/>
    <w:uiPriority w:val="99"/>
    <w:rsid w:val="00193314"/>
    <w:pPr>
      <w:tabs>
        <w:tab w:val="center" w:pos="4677"/>
        <w:tab w:val="right" w:pos="9355"/>
      </w:tabs>
    </w:pPr>
  </w:style>
  <w:style w:type="character" w:customStyle="1" w:styleId="af0">
    <w:name w:val="Нижний колонтитул Знак"/>
    <w:basedOn w:val="a0"/>
    <w:link w:val="af"/>
    <w:uiPriority w:val="99"/>
    <w:locked/>
    <w:rsid w:val="00193314"/>
    <w:rPr>
      <w:sz w:val="24"/>
    </w:rPr>
  </w:style>
</w:styles>
</file>

<file path=word/webSettings.xml><?xml version="1.0" encoding="utf-8"?>
<w:webSettings xmlns:r="http://schemas.openxmlformats.org/officeDocument/2006/relationships" xmlns:w="http://schemas.openxmlformats.org/wordprocessingml/2006/main">
  <w:divs>
    <w:div w:id="359822057">
      <w:marLeft w:val="0"/>
      <w:marRight w:val="0"/>
      <w:marTop w:val="0"/>
      <w:marBottom w:val="0"/>
      <w:divBdr>
        <w:top w:val="none" w:sz="0" w:space="0" w:color="auto"/>
        <w:left w:val="none" w:sz="0" w:space="0" w:color="auto"/>
        <w:bottom w:val="none" w:sz="0" w:space="0" w:color="auto"/>
        <w:right w:val="none" w:sz="0" w:space="0" w:color="auto"/>
      </w:divBdr>
    </w:div>
    <w:div w:id="359822058">
      <w:marLeft w:val="0"/>
      <w:marRight w:val="0"/>
      <w:marTop w:val="0"/>
      <w:marBottom w:val="0"/>
      <w:divBdr>
        <w:top w:val="none" w:sz="0" w:space="0" w:color="auto"/>
        <w:left w:val="none" w:sz="0" w:space="0" w:color="auto"/>
        <w:bottom w:val="none" w:sz="0" w:space="0" w:color="auto"/>
        <w:right w:val="none" w:sz="0" w:space="0" w:color="auto"/>
      </w:divBdr>
    </w:div>
    <w:div w:id="359822059">
      <w:marLeft w:val="0"/>
      <w:marRight w:val="0"/>
      <w:marTop w:val="0"/>
      <w:marBottom w:val="0"/>
      <w:divBdr>
        <w:top w:val="none" w:sz="0" w:space="0" w:color="auto"/>
        <w:left w:val="none" w:sz="0" w:space="0" w:color="auto"/>
        <w:bottom w:val="none" w:sz="0" w:space="0" w:color="auto"/>
        <w:right w:val="none" w:sz="0" w:space="0" w:color="auto"/>
      </w:divBdr>
    </w:div>
    <w:div w:id="359822060">
      <w:marLeft w:val="0"/>
      <w:marRight w:val="0"/>
      <w:marTop w:val="0"/>
      <w:marBottom w:val="0"/>
      <w:divBdr>
        <w:top w:val="none" w:sz="0" w:space="0" w:color="auto"/>
        <w:left w:val="none" w:sz="0" w:space="0" w:color="auto"/>
        <w:bottom w:val="none" w:sz="0" w:space="0" w:color="auto"/>
        <w:right w:val="none" w:sz="0" w:space="0" w:color="auto"/>
      </w:divBdr>
    </w:div>
    <w:div w:id="359822061">
      <w:marLeft w:val="0"/>
      <w:marRight w:val="0"/>
      <w:marTop w:val="0"/>
      <w:marBottom w:val="0"/>
      <w:divBdr>
        <w:top w:val="none" w:sz="0" w:space="0" w:color="auto"/>
        <w:left w:val="none" w:sz="0" w:space="0" w:color="auto"/>
        <w:bottom w:val="none" w:sz="0" w:space="0" w:color="auto"/>
        <w:right w:val="none" w:sz="0" w:space="0" w:color="auto"/>
      </w:divBdr>
    </w:div>
    <w:div w:id="359822063">
      <w:marLeft w:val="0"/>
      <w:marRight w:val="0"/>
      <w:marTop w:val="0"/>
      <w:marBottom w:val="0"/>
      <w:divBdr>
        <w:top w:val="none" w:sz="0" w:space="0" w:color="auto"/>
        <w:left w:val="none" w:sz="0" w:space="0" w:color="auto"/>
        <w:bottom w:val="none" w:sz="0" w:space="0" w:color="auto"/>
        <w:right w:val="none" w:sz="0" w:space="0" w:color="auto"/>
      </w:divBdr>
    </w:div>
    <w:div w:id="359822064">
      <w:marLeft w:val="0"/>
      <w:marRight w:val="0"/>
      <w:marTop w:val="0"/>
      <w:marBottom w:val="0"/>
      <w:divBdr>
        <w:top w:val="none" w:sz="0" w:space="0" w:color="auto"/>
        <w:left w:val="none" w:sz="0" w:space="0" w:color="auto"/>
        <w:bottom w:val="none" w:sz="0" w:space="0" w:color="auto"/>
        <w:right w:val="none" w:sz="0" w:space="0" w:color="auto"/>
      </w:divBdr>
    </w:div>
    <w:div w:id="359822065">
      <w:marLeft w:val="0"/>
      <w:marRight w:val="0"/>
      <w:marTop w:val="0"/>
      <w:marBottom w:val="0"/>
      <w:divBdr>
        <w:top w:val="none" w:sz="0" w:space="0" w:color="auto"/>
        <w:left w:val="none" w:sz="0" w:space="0" w:color="auto"/>
        <w:bottom w:val="none" w:sz="0" w:space="0" w:color="auto"/>
        <w:right w:val="none" w:sz="0" w:space="0" w:color="auto"/>
      </w:divBdr>
    </w:div>
    <w:div w:id="359822066">
      <w:marLeft w:val="0"/>
      <w:marRight w:val="0"/>
      <w:marTop w:val="0"/>
      <w:marBottom w:val="0"/>
      <w:divBdr>
        <w:top w:val="none" w:sz="0" w:space="0" w:color="auto"/>
        <w:left w:val="none" w:sz="0" w:space="0" w:color="auto"/>
        <w:bottom w:val="none" w:sz="0" w:space="0" w:color="auto"/>
        <w:right w:val="none" w:sz="0" w:space="0" w:color="auto"/>
      </w:divBdr>
    </w:div>
    <w:div w:id="359822067">
      <w:marLeft w:val="0"/>
      <w:marRight w:val="0"/>
      <w:marTop w:val="0"/>
      <w:marBottom w:val="0"/>
      <w:divBdr>
        <w:top w:val="none" w:sz="0" w:space="0" w:color="auto"/>
        <w:left w:val="none" w:sz="0" w:space="0" w:color="auto"/>
        <w:bottom w:val="none" w:sz="0" w:space="0" w:color="auto"/>
        <w:right w:val="none" w:sz="0" w:space="0" w:color="auto"/>
      </w:divBdr>
    </w:div>
    <w:div w:id="359822068">
      <w:marLeft w:val="0"/>
      <w:marRight w:val="0"/>
      <w:marTop w:val="0"/>
      <w:marBottom w:val="0"/>
      <w:divBdr>
        <w:top w:val="none" w:sz="0" w:space="0" w:color="auto"/>
        <w:left w:val="none" w:sz="0" w:space="0" w:color="auto"/>
        <w:bottom w:val="none" w:sz="0" w:space="0" w:color="auto"/>
        <w:right w:val="none" w:sz="0" w:space="0" w:color="auto"/>
      </w:divBdr>
    </w:div>
    <w:div w:id="359822069">
      <w:marLeft w:val="0"/>
      <w:marRight w:val="0"/>
      <w:marTop w:val="0"/>
      <w:marBottom w:val="0"/>
      <w:divBdr>
        <w:top w:val="none" w:sz="0" w:space="0" w:color="auto"/>
        <w:left w:val="none" w:sz="0" w:space="0" w:color="auto"/>
        <w:bottom w:val="none" w:sz="0" w:space="0" w:color="auto"/>
        <w:right w:val="none" w:sz="0" w:space="0" w:color="auto"/>
      </w:divBdr>
    </w:div>
    <w:div w:id="359822070">
      <w:marLeft w:val="0"/>
      <w:marRight w:val="0"/>
      <w:marTop w:val="0"/>
      <w:marBottom w:val="0"/>
      <w:divBdr>
        <w:top w:val="none" w:sz="0" w:space="0" w:color="auto"/>
        <w:left w:val="none" w:sz="0" w:space="0" w:color="auto"/>
        <w:bottom w:val="none" w:sz="0" w:space="0" w:color="auto"/>
        <w:right w:val="none" w:sz="0" w:space="0" w:color="auto"/>
      </w:divBdr>
    </w:div>
    <w:div w:id="359822071">
      <w:marLeft w:val="0"/>
      <w:marRight w:val="0"/>
      <w:marTop w:val="0"/>
      <w:marBottom w:val="0"/>
      <w:divBdr>
        <w:top w:val="none" w:sz="0" w:space="0" w:color="auto"/>
        <w:left w:val="none" w:sz="0" w:space="0" w:color="auto"/>
        <w:bottom w:val="none" w:sz="0" w:space="0" w:color="auto"/>
        <w:right w:val="none" w:sz="0" w:space="0" w:color="auto"/>
      </w:divBdr>
      <w:divsChild>
        <w:div w:id="359822062">
          <w:marLeft w:val="0"/>
          <w:marRight w:val="0"/>
          <w:marTop w:val="0"/>
          <w:marBottom w:val="0"/>
          <w:divBdr>
            <w:top w:val="none" w:sz="0" w:space="0" w:color="auto"/>
            <w:left w:val="none" w:sz="0" w:space="0" w:color="auto"/>
            <w:bottom w:val="none" w:sz="0" w:space="0" w:color="auto"/>
            <w:right w:val="none" w:sz="0" w:space="0" w:color="auto"/>
          </w:divBdr>
        </w:div>
      </w:divsChild>
    </w:div>
    <w:div w:id="359822072">
      <w:marLeft w:val="0"/>
      <w:marRight w:val="0"/>
      <w:marTop w:val="0"/>
      <w:marBottom w:val="0"/>
      <w:divBdr>
        <w:top w:val="none" w:sz="0" w:space="0" w:color="auto"/>
        <w:left w:val="none" w:sz="0" w:space="0" w:color="auto"/>
        <w:bottom w:val="none" w:sz="0" w:space="0" w:color="auto"/>
        <w:right w:val="none" w:sz="0" w:space="0" w:color="auto"/>
      </w:divBdr>
    </w:div>
    <w:div w:id="359822073">
      <w:marLeft w:val="0"/>
      <w:marRight w:val="0"/>
      <w:marTop w:val="0"/>
      <w:marBottom w:val="0"/>
      <w:divBdr>
        <w:top w:val="none" w:sz="0" w:space="0" w:color="auto"/>
        <w:left w:val="none" w:sz="0" w:space="0" w:color="auto"/>
        <w:bottom w:val="none" w:sz="0" w:space="0" w:color="auto"/>
        <w:right w:val="none" w:sz="0" w:space="0" w:color="auto"/>
      </w:divBdr>
    </w:div>
    <w:div w:id="359822074">
      <w:marLeft w:val="0"/>
      <w:marRight w:val="0"/>
      <w:marTop w:val="0"/>
      <w:marBottom w:val="0"/>
      <w:divBdr>
        <w:top w:val="none" w:sz="0" w:space="0" w:color="auto"/>
        <w:left w:val="none" w:sz="0" w:space="0" w:color="auto"/>
        <w:bottom w:val="none" w:sz="0" w:space="0" w:color="auto"/>
        <w:right w:val="none" w:sz="0" w:space="0" w:color="auto"/>
      </w:divBdr>
    </w:div>
    <w:div w:id="359822075">
      <w:marLeft w:val="0"/>
      <w:marRight w:val="0"/>
      <w:marTop w:val="0"/>
      <w:marBottom w:val="0"/>
      <w:divBdr>
        <w:top w:val="none" w:sz="0" w:space="0" w:color="auto"/>
        <w:left w:val="none" w:sz="0" w:space="0" w:color="auto"/>
        <w:bottom w:val="none" w:sz="0" w:space="0" w:color="auto"/>
        <w:right w:val="none" w:sz="0" w:space="0" w:color="auto"/>
      </w:divBdr>
    </w:div>
    <w:div w:id="19425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raga@mail.ru"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8D1BD4CC88B52F8907930E026B1A507A8B2920D145F2CABAED72BA72FW504E" TargetMode="External"/><Relationship Id="rId4" Type="http://schemas.openxmlformats.org/officeDocument/2006/relationships/settings" Target="settings.xml"/><Relationship Id="rId9" Type="http://schemas.openxmlformats.org/officeDocument/2006/relationships/hyperlink" Target="consultantplus://offline/ref=08D1BD4CC88B52F8907930E026B1A507A8B2920D17582CABAED72BA72FW50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63B2-F54C-4482-A002-2551D6F0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6090</Words>
  <Characters>34716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Комиссии по размещению государственных заказов:</vt:lpstr>
    </vt:vector>
  </TitlesOfParts>
  <Company>Home</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Комиссии по размещению государственных заказов:</dc:title>
  <dc:creator>Alekseeva</dc:creator>
  <cp:lastModifiedBy>WW</cp:lastModifiedBy>
  <cp:revision>16</cp:revision>
  <cp:lastPrinted>2017-02-22T00:11:00Z</cp:lastPrinted>
  <dcterms:created xsi:type="dcterms:W3CDTF">2017-01-19T06:58:00Z</dcterms:created>
  <dcterms:modified xsi:type="dcterms:W3CDTF">2017-02-27T00:49:00Z</dcterms:modified>
</cp:coreProperties>
</file>