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A0"/>
      </w:tblPr>
      <w:tblGrid>
        <w:gridCol w:w="9498"/>
      </w:tblGrid>
      <w:tr w:rsidR="00491204" w:rsidTr="008A7506">
        <w:trPr>
          <w:trHeight w:val="2563"/>
        </w:trPr>
        <w:tc>
          <w:tcPr>
            <w:tcW w:w="9498" w:type="dxa"/>
          </w:tcPr>
          <w:p w:rsidR="00491204" w:rsidRPr="00491204" w:rsidRDefault="0049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204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491204" w:rsidRPr="00491204" w:rsidRDefault="0049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204">
              <w:rPr>
                <w:rFonts w:ascii="Times New Roman" w:eastAsia="Times New Roman" w:hAnsi="Times New Roman"/>
                <w:sz w:val="28"/>
                <w:szCs w:val="28"/>
              </w:rPr>
              <w:t>КАМЧАТСКИЙ КРАЙ</w:t>
            </w:r>
          </w:p>
          <w:p w:rsidR="00491204" w:rsidRPr="00491204" w:rsidRDefault="0049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1204">
              <w:rPr>
                <w:rFonts w:ascii="Times New Roman" w:eastAsia="Times New Roman" w:hAnsi="Times New Roman"/>
                <w:sz w:val="28"/>
                <w:szCs w:val="28"/>
              </w:rPr>
              <w:t>КАРАГИНСКИЙ РАЙОН</w:t>
            </w:r>
          </w:p>
          <w:p w:rsidR="00491204" w:rsidRDefault="00491204" w:rsidP="0049120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СЕЛЬСКОЕ ПОСЕЛЕНИЕ «СЕЛО КАРАГА»</w:t>
            </w:r>
          </w:p>
          <w:p w:rsidR="00491204" w:rsidRPr="00491204" w:rsidRDefault="00491204" w:rsidP="00491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91204">
              <w:rPr>
                <w:rFonts w:ascii="Times New Roman" w:eastAsia="Times New Roman" w:hAnsi="Times New Roman"/>
                <w:b/>
              </w:rPr>
              <w:t>С.Карага</w:t>
            </w:r>
            <w:proofErr w:type="spellEnd"/>
            <w:r w:rsidRPr="00491204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491204">
              <w:rPr>
                <w:rFonts w:ascii="Times New Roman" w:eastAsia="Times New Roman" w:hAnsi="Times New Roman"/>
                <w:b/>
              </w:rPr>
              <w:t>ул</w:t>
            </w:r>
            <w:proofErr w:type="gramStart"/>
            <w:r w:rsidRPr="00491204">
              <w:rPr>
                <w:rFonts w:ascii="Times New Roman" w:eastAsia="Times New Roman" w:hAnsi="Times New Roman"/>
                <w:b/>
              </w:rPr>
              <w:t>.Л</w:t>
            </w:r>
            <w:proofErr w:type="gramEnd"/>
            <w:r w:rsidRPr="00491204">
              <w:rPr>
                <w:rFonts w:ascii="Times New Roman" w:eastAsia="Times New Roman" w:hAnsi="Times New Roman"/>
                <w:b/>
              </w:rPr>
              <w:t>укашевского</w:t>
            </w:r>
            <w:proofErr w:type="spellEnd"/>
            <w:r w:rsidRPr="00491204">
              <w:rPr>
                <w:rFonts w:ascii="Times New Roman" w:eastAsia="Times New Roman" w:hAnsi="Times New Roman"/>
                <w:b/>
              </w:rPr>
              <w:t xml:space="preserve">, 14 , тел: 43-0-21 </w:t>
            </w:r>
            <w:proofErr w:type="spellStart"/>
            <w:r w:rsidRPr="00491204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491204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491204">
                <w:rPr>
                  <w:rStyle w:val="a3"/>
                  <w:rFonts w:ascii="Times New Roman" w:hAnsi="Times New Roman" w:cs="Times New Roman"/>
                  <w:b/>
                </w:rPr>
                <w:t>admkaraga@</w:t>
              </w:r>
              <w:r w:rsidRPr="00491204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491204">
                <w:rPr>
                  <w:rStyle w:val="a3"/>
                  <w:rFonts w:ascii="Times New Roman" w:hAnsi="Times New Roman" w:cs="Times New Roman"/>
                  <w:b/>
                </w:rPr>
                <w:t>.ru</w:t>
              </w:r>
            </w:hyperlink>
          </w:p>
          <w:p w:rsidR="00491204" w:rsidRDefault="00491204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91204" w:rsidRDefault="00491204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91204" w:rsidRDefault="00491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ПОСТАНОВЛЕНИЕ</w:t>
            </w:r>
          </w:p>
          <w:p w:rsidR="00491204" w:rsidRDefault="00491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491204" w:rsidRDefault="00491204" w:rsidP="008A75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A75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«30» октября 2015 г.                                                                               № </w:t>
            </w:r>
            <w:r w:rsidR="008A7506" w:rsidRPr="008A7506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491204" w:rsidRDefault="00491204" w:rsidP="004912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91204" w:rsidRDefault="00491204" w:rsidP="004912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820"/>
      </w:tblGrid>
      <w:tr w:rsidR="00491204" w:rsidTr="00491204">
        <w:tc>
          <w:tcPr>
            <w:tcW w:w="4820" w:type="dxa"/>
            <w:hideMark/>
          </w:tcPr>
          <w:p w:rsidR="00491204" w:rsidRPr="008A7506" w:rsidRDefault="00491204" w:rsidP="008A7506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8A7506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«Об утверждении Плана проведения плановых проверок юридических лиц и индивидуальных предпринимателей на 2016 год»</w:t>
            </w:r>
          </w:p>
        </w:tc>
      </w:tr>
    </w:tbl>
    <w:p w:rsidR="00491204" w:rsidRDefault="00491204" w:rsidP="0049120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491204" w:rsidRDefault="00491204" w:rsidP="0049120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491204" w:rsidRDefault="00491204" w:rsidP="00491204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Руководствуясь Федеральным законом от 06.10.2003 г. № 131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Земельным кодексом Российской Федерации, Уставом сельского поселения «село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Карага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>»</w:t>
      </w:r>
    </w:p>
    <w:p w:rsidR="00491204" w:rsidRDefault="00491204" w:rsidP="00491204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91204" w:rsidRDefault="00491204" w:rsidP="00491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91204" w:rsidRDefault="00491204" w:rsidP="00491204">
      <w:pPr>
        <w:pStyle w:val="a4"/>
        <w:jc w:val="both"/>
        <w:rPr>
          <w:szCs w:val="28"/>
          <w:lang w:eastAsia="en-US"/>
        </w:rPr>
      </w:pPr>
    </w:p>
    <w:p w:rsidR="00491204" w:rsidRDefault="00491204" w:rsidP="00491204">
      <w:pPr>
        <w:pStyle w:val="a4"/>
        <w:ind w:firstLine="851"/>
        <w:jc w:val="both"/>
        <w:rPr>
          <w:szCs w:val="28"/>
        </w:rPr>
      </w:pPr>
      <w:r>
        <w:rPr>
          <w:snapToGrid w:val="0"/>
          <w:szCs w:val="28"/>
        </w:rPr>
        <w:t xml:space="preserve">1. </w:t>
      </w:r>
      <w:r>
        <w:rPr>
          <w:szCs w:val="28"/>
        </w:rPr>
        <w:t>Утвердить прилагаемый План проведения плановых проверок юридических лиц и индивидуальных предпринимателей на 2016 год.</w:t>
      </w:r>
    </w:p>
    <w:p w:rsidR="00CD7CF0" w:rsidRPr="002350BA" w:rsidRDefault="00491204" w:rsidP="00CD7CF0">
      <w:pPr>
        <w:pStyle w:val="a7"/>
        <w:widowControl/>
        <w:tabs>
          <w:tab w:val="left" w:pos="993"/>
        </w:tabs>
        <w:ind w:left="750" w:right="-1"/>
        <w:jc w:val="both"/>
        <w:rPr>
          <w:sz w:val="28"/>
          <w:szCs w:val="28"/>
        </w:rPr>
      </w:pPr>
      <w:r w:rsidRPr="00CD7CF0">
        <w:rPr>
          <w:sz w:val="28"/>
          <w:szCs w:val="28"/>
        </w:rPr>
        <w:t>2.  Обнародовать настоящее постановление в соответствии</w:t>
      </w:r>
      <w:r w:rsidR="00CD7CF0" w:rsidRPr="00CD7CF0">
        <w:rPr>
          <w:sz w:val="28"/>
          <w:szCs w:val="28"/>
        </w:rPr>
        <w:t xml:space="preserve"> </w:t>
      </w:r>
      <w:r w:rsidR="00CD7CF0">
        <w:rPr>
          <w:sz w:val="28"/>
          <w:szCs w:val="28"/>
        </w:rPr>
        <w:t>с Уставом МО СП «с.Карага»</w:t>
      </w:r>
      <w:r w:rsidR="00CD7CF0">
        <w:rPr>
          <w:sz w:val="28"/>
          <w:szCs w:val="28"/>
          <w:lang w:val="ru-RU"/>
        </w:rPr>
        <w:t>.</w:t>
      </w:r>
    </w:p>
    <w:p w:rsidR="00491204" w:rsidRDefault="00491204" w:rsidP="00491204">
      <w:pPr>
        <w:pStyle w:val="a4"/>
        <w:ind w:firstLine="851"/>
        <w:jc w:val="both"/>
      </w:pPr>
      <w:r>
        <w:t xml:space="preserve">3. Исполнение настоящего постановления поручить советнику Администрации сельского поселения </w:t>
      </w:r>
      <w:r w:rsidR="00CD7CF0">
        <w:t xml:space="preserve">«село </w:t>
      </w:r>
      <w:proofErr w:type="spellStart"/>
      <w:r w:rsidR="00CD7CF0">
        <w:t>Карага</w:t>
      </w:r>
      <w:proofErr w:type="spellEnd"/>
      <w:r w:rsidR="00CD7CF0">
        <w:t>».</w:t>
      </w:r>
    </w:p>
    <w:p w:rsidR="00491204" w:rsidRDefault="00491204" w:rsidP="00491204">
      <w:pPr>
        <w:pStyle w:val="a6"/>
        <w:widowControl w:val="0"/>
        <w:tabs>
          <w:tab w:val="left" w:pos="851"/>
        </w:tabs>
        <w:ind w:left="0"/>
        <w:jc w:val="both"/>
        <w:rPr>
          <w:rFonts w:ascii="Times" w:hAnsi="Times"/>
          <w:snapToGrid w:val="0"/>
          <w:sz w:val="28"/>
        </w:rPr>
      </w:pPr>
      <w:r>
        <w:rPr>
          <w:rFonts w:ascii="Times" w:hAnsi="Times"/>
          <w:snapToGrid w:val="0"/>
          <w:sz w:val="28"/>
        </w:rPr>
        <w:t xml:space="preserve">           4. </w:t>
      </w:r>
      <w:proofErr w:type="gramStart"/>
      <w:r>
        <w:rPr>
          <w:rFonts w:ascii="Times" w:hAnsi="Times"/>
          <w:snapToGrid w:val="0"/>
          <w:sz w:val="28"/>
        </w:rPr>
        <w:t>Контроль за</w:t>
      </w:r>
      <w:proofErr w:type="gramEnd"/>
      <w:r>
        <w:rPr>
          <w:rFonts w:ascii="Times" w:hAnsi="Times"/>
          <w:snapToGrid w:val="0"/>
          <w:sz w:val="28"/>
        </w:rPr>
        <w:t xml:space="preserve"> исполнением настоящего постановления оставляю за собой.</w:t>
      </w:r>
    </w:p>
    <w:p w:rsidR="008A7506" w:rsidRDefault="008A7506" w:rsidP="00491204">
      <w:pPr>
        <w:pStyle w:val="a6"/>
        <w:widowControl w:val="0"/>
        <w:tabs>
          <w:tab w:val="left" w:pos="851"/>
        </w:tabs>
        <w:ind w:left="0"/>
        <w:jc w:val="both"/>
        <w:rPr>
          <w:rFonts w:ascii="Times" w:hAnsi="Times"/>
          <w:snapToGrid w:val="0"/>
          <w:sz w:val="28"/>
        </w:rPr>
      </w:pPr>
    </w:p>
    <w:p w:rsidR="008A7506" w:rsidRDefault="008A7506" w:rsidP="00491204">
      <w:pPr>
        <w:pStyle w:val="a6"/>
        <w:widowControl w:val="0"/>
        <w:tabs>
          <w:tab w:val="left" w:pos="851"/>
        </w:tabs>
        <w:ind w:left="0"/>
        <w:jc w:val="both"/>
        <w:rPr>
          <w:rFonts w:ascii="Times" w:hAnsi="Times"/>
          <w:snapToGrid w:val="0"/>
          <w:sz w:val="28"/>
        </w:rPr>
      </w:pPr>
    </w:p>
    <w:p w:rsidR="008A7506" w:rsidRDefault="008A7506" w:rsidP="00491204">
      <w:pPr>
        <w:pStyle w:val="a6"/>
        <w:widowControl w:val="0"/>
        <w:tabs>
          <w:tab w:val="left" w:pos="851"/>
        </w:tabs>
        <w:ind w:left="0"/>
        <w:jc w:val="both"/>
        <w:rPr>
          <w:rFonts w:ascii="Times" w:hAnsi="Times"/>
          <w:snapToGrid w:val="0"/>
          <w:sz w:val="28"/>
        </w:rPr>
      </w:pPr>
    </w:p>
    <w:p w:rsidR="008A7506" w:rsidRDefault="008A7506" w:rsidP="00491204">
      <w:pPr>
        <w:pStyle w:val="a6"/>
        <w:widowControl w:val="0"/>
        <w:tabs>
          <w:tab w:val="left" w:pos="851"/>
        </w:tabs>
        <w:ind w:left="0"/>
        <w:jc w:val="both"/>
        <w:rPr>
          <w:rFonts w:ascii="Times" w:hAnsi="Times"/>
          <w:snapToGrid w:val="0"/>
          <w:sz w:val="28"/>
        </w:rPr>
      </w:pPr>
    </w:p>
    <w:p w:rsidR="008A7506" w:rsidRPr="008A7506" w:rsidRDefault="008A7506" w:rsidP="00491204">
      <w:pPr>
        <w:pStyle w:val="a6"/>
        <w:widowControl w:val="0"/>
        <w:tabs>
          <w:tab w:val="left" w:pos="851"/>
        </w:tabs>
        <w:ind w:left="0"/>
        <w:jc w:val="both"/>
        <w:rPr>
          <w:snapToGrid w:val="0"/>
          <w:sz w:val="28"/>
        </w:rPr>
      </w:pPr>
      <w:r w:rsidRPr="008A7506">
        <w:rPr>
          <w:snapToGrid w:val="0"/>
          <w:sz w:val="28"/>
        </w:rPr>
        <w:t xml:space="preserve">Глава администрации </w:t>
      </w:r>
    </w:p>
    <w:p w:rsidR="008A7506" w:rsidRPr="008A7506" w:rsidRDefault="008A7506" w:rsidP="00491204">
      <w:pPr>
        <w:pStyle w:val="a6"/>
        <w:widowControl w:val="0"/>
        <w:tabs>
          <w:tab w:val="left" w:pos="851"/>
        </w:tabs>
        <w:ind w:left="0"/>
        <w:jc w:val="both"/>
        <w:rPr>
          <w:snapToGrid w:val="0"/>
          <w:sz w:val="28"/>
        </w:rPr>
      </w:pPr>
      <w:r w:rsidRPr="008A7506">
        <w:rPr>
          <w:snapToGrid w:val="0"/>
          <w:sz w:val="28"/>
        </w:rPr>
        <w:t xml:space="preserve">сельского поселения «село </w:t>
      </w:r>
      <w:proofErr w:type="spellStart"/>
      <w:r w:rsidRPr="008A7506">
        <w:rPr>
          <w:snapToGrid w:val="0"/>
          <w:sz w:val="28"/>
        </w:rPr>
        <w:t>Карага</w:t>
      </w:r>
      <w:proofErr w:type="spellEnd"/>
      <w:r w:rsidRPr="008A7506">
        <w:rPr>
          <w:snapToGrid w:val="0"/>
          <w:sz w:val="28"/>
        </w:rPr>
        <w:t>»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Н.В. </w:t>
      </w:r>
      <w:proofErr w:type="spellStart"/>
      <w:r>
        <w:rPr>
          <w:snapToGrid w:val="0"/>
          <w:sz w:val="28"/>
        </w:rPr>
        <w:t>Шафранская</w:t>
      </w:r>
      <w:proofErr w:type="spellEnd"/>
    </w:p>
    <w:p w:rsidR="008A7506" w:rsidRDefault="008A7506"/>
    <w:sectPr w:rsidR="008A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2D45"/>
    <w:multiLevelType w:val="hybridMultilevel"/>
    <w:tmpl w:val="96826C44"/>
    <w:lvl w:ilvl="0" w:tplc="79EA61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204"/>
    <w:rsid w:val="00491204"/>
    <w:rsid w:val="007C4EBE"/>
    <w:rsid w:val="008A7506"/>
    <w:rsid w:val="00CD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12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912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9120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91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CD7C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2015-11-10T02:41:00Z</cp:lastPrinted>
  <dcterms:created xsi:type="dcterms:W3CDTF">2015-11-10T01:47:00Z</dcterms:created>
  <dcterms:modified xsi:type="dcterms:W3CDTF">2015-11-10T02:42:00Z</dcterms:modified>
</cp:coreProperties>
</file>