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1E6706" w:rsidRPr="008D13CF" w:rsidTr="00BF72E3">
        <w:tc>
          <w:tcPr>
            <w:tcW w:w="4536" w:type="dxa"/>
          </w:tcPr>
          <w:p w:rsidR="001E6706" w:rsidRDefault="001E6706" w:rsidP="002B25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О</w:t>
            </w:r>
            <w:r w:rsidR="00C64E72">
              <w:rPr>
                <w:szCs w:val="28"/>
              </w:rPr>
              <w:t xml:space="preserve"> внесении изменений в постановление </w:t>
            </w:r>
            <w:r w:rsidR="00C64E72" w:rsidRPr="00C64E72">
              <w:rPr>
                <w:szCs w:val="28"/>
              </w:rPr>
              <w:t xml:space="preserve">Губернатора Камчатского края от 29.11.2019 </w:t>
            </w:r>
            <w:r w:rsidR="002B25F6">
              <w:rPr>
                <w:szCs w:val="28"/>
              </w:rPr>
              <w:t xml:space="preserve">          </w:t>
            </w:r>
            <w:r w:rsidR="00C64E72">
              <w:rPr>
                <w:szCs w:val="28"/>
              </w:rPr>
              <w:t>№</w:t>
            </w:r>
            <w:r w:rsidR="00C64E72" w:rsidRPr="00C64E72">
              <w:rPr>
                <w:szCs w:val="28"/>
              </w:rPr>
              <w:t xml:space="preserve"> 92</w:t>
            </w:r>
            <w:r w:rsidR="00C64E72">
              <w:rPr>
                <w:szCs w:val="28"/>
              </w:rPr>
              <w:t xml:space="preserve"> «</w:t>
            </w:r>
            <w:r w:rsidR="00C64E72" w:rsidRPr="00C64E72">
              <w:rPr>
                <w:szCs w:val="28"/>
              </w:rPr>
              <w:t>Об осуществлении полномочий представителя нанимателя от имени Камчатского края</w:t>
            </w:r>
            <w:r w:rsidR="00C64E72">
              <w:rPr>
                <w:szCs w:val="28"/>
              </w:rPr>
              <w:t>»</w:t>
            </w:r>
          </w:p>
          <w:p w:rsidR="001E6706" w:rsidRPr="008D13CF" w:rsidRDefault="001E6706" w:rsidP="002B25F6">
            <w:pPr>
              <w:shd w:val="clear" w:color="auto" w:fill="FFFFFF" w:themeFill="background1"/>
              <w:jc w:val="both"/>
            </w:pPr>
          </w:p>
        </w:tc>
      </w:tr>
    </w:tbl>
    <w:p w:rsidR="001E6706" w:rsidRPr="007E1BF9" w:rsidRDefault="001E6706" w:rsidP="007E1BF9">
      <w:pPr>
        <w:shd w:val="clear" w:color="auto" w:fill="FFFFFF" w:themeFill="background1"/>
        <w:adjustRightInd w:val="0"/>
        <w:ind w:firstLine="709"/>
        <w:jc w:val="both"/>
        <w:rPr>
          <w:szCs w:val="28"/>
        </w:rPr>
      </w:pPr>
      <w:r w:rsidRPr="007E1BF9">
        <w:rPr>
          <w:szCs w:val="28"/>
        </w:rPr>
        <w:t>В целях повышения эффективности кадровой работы, осуществляемой исполнительными органами государственной власти Камчатского края</w:t>
      </w:r>
    </w:p>
    <w:p w:rsidR="001E6706" w:rsidRPr="007E1BF9" w:rsidRDefault="001E6706" w:rsidP="007E1BF9">
      <w:pPr>
        <w:shd w:val="clear" w:color="auto" w:fill="FFFFFF" w:themeFill="background1"/>
        <w:adjustRightInd w:val="0"/>
        <w:ind w:firstLine="709"/>
        <w:jc w:val="both"/>
        <w:rPr>
          <w:szCs w:val="28"/>
        </w:rPr>
      </w:pPr>
    </w:p>
    <w:p w:rsidR="001E6706" w:rsidRPr="007E1BF9" w:rsidRDefault="001E6706" w:rsidP="007E1BF9">
      <w:pPr>
        <w:shd w:val="clear" w:color="auto" w:fill="FFFFFF" w:themeFill="background1"/>
        <w:adjustRightInd w:val="0"/>
        <w:ind w:firstLine="709"/>
        <w:jc w:val="both"/>
        <w:rPr>
          <w:szCs w:val="28"/>
        </w:rPr>
      </w:pPr>
      <w:r w:rsidRPr="007E1BF9">
        <w:rPr>
          <w:szCs w:val="28"/>
        </w:rPr>
        <w:t>ПОСТАНОВЛЯЮ:</w:t>
      </w:r>
    </w:p>
    <w:p w:rsidR="001E6706" w:rsidRPr="007E1BF9" w:rsidRDefault="001E6706" w:rsidP="007E1BF9">
      <w:pPr>
        <w:shd w:val="clear" w:color="auto" w:fill="FFFFFF" w:themeFill="background1"/>
        <w:adjustRightInd w:val="0"/>
        <w:ind w:firstLine="709"/>
        <w:jc w:val="both"/>
        <w:rPr>
          <w:szCs w:val="28"/>
        </w:rPr>
      </w:pPr>
    </w:p>
    <w:p w:rsidR="007933DE" w:rsidRPr="00297A51" w:rsidRDefault="007933DE" w:rsidP="007E1BF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BF9">
        <w:rPr>
          <w:szCs w:val="28"/>
        </w:rPr>
        <w:t xml:space="preserve">1. </w:t>
      </w:r>
      <w:r w:rsidR="00AC166B" w:rsidRPr="007E1BF9">
        <w:rPr>
          <w:szCs w:val="28"/>
        </w:rPr>
        <w:t>Внести в постановление Губернатора Камчатского края от 29.11.2019</w:t>
      </w:r>
      <w:r w:rsidR="00B62774" w:rsidRPr="007E1BF9">
        <w:rPr>
          <w:szCs w:val="28"/>
        </w:rPr>
        <w:t xml:space="preserve">          </w:t>
      </w:r>
      <w:r w:rsidR="00AC166B" w:rsidRPr="007E1BF9">
        <w:rPr>
          <w:szCs w:val="28"/>
        </w:rPr>
        <w:t xml:space="preserve"> № 92 «Об осуществлении полномочий представителя нанимателя от имени </w:t>
      </w:r>
      <w:r w:rsidR="00AC166B" w:rsidRPr="00297A51">
        <w:rPr>
          <w:szCs w:val="28"/>
        </w:rPr>
        <w:t>Камчатского края»</w:t>
      </w:r>
      <w:r w:rsidRPr="00297A51">
        <w:rPr>
          <w:szCs w:val="28"/>
        </w:rPr>
        <w:t xml:space="preserve"> следующие</w:t>
      </w:r>
      <w:r w:rsidR="00AC166B" w:rsidRPr="00297A51">
        <w:rPr>
          <w:szCs w:val="28"/>
        </w:rPr>
        <w:t xml:space="preserve"> </w:t>
      </w:r>
      <w:r w:rsidRPr="00297A51">
        <w:rPr>
          <w:szCs w:val="28"/>
        </w:rPr>
        <w:t>изменения:</w:t>
      </w:r>
    </w:p>
    <w:p w:rsidR="00A35402" w:rsidRPr="00297A51" w:rsidRDefault="007933DE" w:rsidP="007E1BF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97A51">
        <w:rPr>
          <w:szCs w:val="28"/>
        </w:rPr>
        <w:t xml:space="preserve">1) </w:t>
      </w:r>
      <w:r w:rsidR="00127DE7" w:rsidRPr="00297A51">
        <w:rPr>
          <w:szCs w:val="28"/>
        </w:rPr>
        <w:t xml:space="preserve">в </w:t>
      </w:r>
      <w:r w:rsidR="00D73224" w:rsidRPr="00297A51">
        <w:rPr>
          <w:szCs w:val="28"/>
        </w:rPr>
        <w:t xml:space="preserve">пункте 1 </w:t>
      </w:r>
      <w:r w:rsidR="00127DE7" w:rsidRPr="00297A51">
        <w:rPr>
          <w:szCs w:val="28"/>
        </w:rPr>
        <w:t>части 1</w:t>
      </w:r>
      <w:r w:rsidR="00D73224" w:rsidRPr="00297A51">
        <w:rPr>
          <w:szCs w:val="28"/>
        </w:rPr>
        <w:t xml:space="preserve"> </w:t>
      </w:r>
      <w:r w:rsidR="00A35402" w:rsidRPr="00297A51">
        <w:rPr>
          <w:szCs w:val="28"/>
        </w:rPr>
        <w:t>после слов «</w:t>
      </w:r>
      <w:r w:rsidR="00A35402" w:rsidRPr="00297A51">
        <w:rPr>
          <w:bCs/>
          <w:szCs w:val="28"/>
        </w:rPr>
        <w:t>решению иных вопросов, связанных с прохождением краевой гражданской службы</w:t>
      </w:r>
      <w:r w:rsidR="009E290D" w:rsidRPr="00297A51">
        <w:rPr>
          <w:bCs/>
          <w:szCs w:val="28"/>
        </w:rPr>
        <w:t>,</w:t>
      </w:r>
      <w:r w:rsidR="000D25E8" w:rsidRPr="00297A51">
        <w:rPr>
          <w:bCs/>
          <w:szCs w:val="28"/>
        </w:rPr>
        <w:t>» дополнить словами «за исключением вопросов</w:t>
      </w:r>
      <w:r w:rsidR="00FA65D8" w:rsidRPr="00297A51">
        <w:rPr>
          <w:bCs/>
          <w:szCs w:val="28"/>
        </w:rPr>
        <w:t xml:space="preserve">, предусмотренных </w:t>
      </w:r>
      <w:r w:rsidR="000D25E8" w:rsidRPr="00297A51">
        <w:rPr>
          <w:bCs/>
          <w:szCs w:val="28"/>
        </w:rPr>
        <w:t>част</w:t>
      </w:r>
      <w:r w:rsidR="00FA65D8" w:rsidRPr="00297A51">
        <w:rPr>
          <w:bCs/>
          <w:szCs w:val="28"/>
        </w:rPr>
        <w:t xml:space="preserve">ью </w:t>
      </w:r>
      <w:r w:rsidR="00FA65D8" w:rsidRPr="00297A51">
        <w:rPr>
          <w:szCs w:val="28"/>
        </w:rPr>
        <w:t>6</w:t>
      </w:r>
      <w:r w:rsidR="00FA65D8" w:rsidRPr="00297A51">
        <w:rPr>
          <w:szCs w:val="28"/>
          <w:vertAlign w:val="superscript"/>
        </w:rPr>
        <w:t xml:space="preserve">2 </w:t>
      </w:r>
      <w:r w:rsidR="00FA65D8" w:rsidRPr="00297A51">
        <w:rPr>
          <w:szCs w:val="28"/>
        </w:rPr>
        <w:t>настоящего постановления</w:t>
      </w:r>
      <w:r w:rsidR="000D25E8" w:rsidRPr="00297A51">
        <w:rPr>
          <w:bCs/>
          <w:szCs w:val="28"/>
        </w:rPr>
        <w:t>»;</w:t>
      </w:r>
    </w:p>
    <w:p w:rsidR="00F37B4A" w:rsidRPr="00297A51" w:rsidRDefault="00995C4D" w:rsidP="007E1BF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97A51">
        <w:rPr>
          <w:szCs w:val="28"/>
        </w:rPr>
        <w:t>2</w:t>
      </w:r>
      <w:r w:rsidR="00F37B4A" w:rsidRPr="00297A51">
        <w:rPr>
          <w:szCs w:val="28"/>
        </w:rPr>
        <w:t xml:space="preserve">) </w:t>
      </w:r>
      <w:r w:rsidR="005579D1" w:rsidRPr="00297A51">
        <w:rPr>
          <w:szCs w:val="28"/>
        </w:rPr>
        <w:t xml:space="preserve">в абзаце первом части 3 </w:t>
      </w:r>
      <w:r w:rsidR="00F37B4A" w:rsidRPr="00297A51">
        <w:rPr>
          <w:szCs w:val="28"/>
        </w:rPr>
        <w:t>после слов «</w:t>
      </w:r>
      <w:r w:rsidR="00F37B4A" w:rsidRPr="00297A51">
        <w:rPr>
          <w:bCs/>
          <w:szCs w:val="28"/>
        </w:rPr>
        <w:t>решению иных вопросов, связанных с прохождением краевой гражданской службы</w:t>
      </w:r>
      <w:r w:rsidR="006866C8" w:rsidRPr="00297A51">
        <w:rPr>
          <w:bCs/>
          <w:szCs w:val="28"/>
        </w:rPr>
        <w:t>,</w:t>
      </w:r>
      <w:r w:rsidR="00F37B4A" w:rsidRPr="00297A51">
        <w:rPr>
          <w:bCs/>
          <w:szCs w:val="28"/>
        </w:rPr>
        <w:t xml:space="preserve">» дополнить словами «за исключением вопросов, предусмотренных частью </w:t>
      </w:r>
      <w:r w:rsidR="00F37B4A" w:rsidRPr="00297A51">
        <w:rPr>
          <w:szCs w:val="28"/>
        </w:rPr>
        <w:t>6</w:t>
      </w:r>
      <w:r w:rsidR="00F37B4A" w:rsidRPr="00297A51">
        <w:rPr>
          <w:szCs w:val="28"/>
          <w:vertAlign w:val="superscript"/>
        </w:rPr>
        <w:t xml:space="preserve">2 </w:t>
      </w:r>
      <w:r w:rsidR="00F37B4A" w:rsidRPr="00297A51">
        <w:rPr>
          <w:szCs w:val="28"/>
        </w:rPr>
        <w:t>настоящего постановления</w:t>
      </w:r>
      <w:r w:rsidR="00F37B4A" w:rsidRPr="00297A51">
        <w:rPr>
          <w:bCs/>
          <w:szCs w:val="28"/>
        </w:rPr>
        <w:t>»;</w:t>
      </w:r>
    </w:p>
    <w:p w:rsidR="00721177" w:rsidRPr="00297A51" w:rsidRDefault="00995C4D" w:rsidP="007E1BF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97A51">
        <w:rPr>
          <w:bCs/>
          <w:szCs w:val="28"/>
        </w:rPr>
        <w:t xml:space="preserve">3) </w:t>
      </w:r>
      <w:r w:rsidR="00721177" w:rsidRPr="00297A51">
        <w:rPr>
          <w:bCs/>
          <w:szCs w:val="28"/>
        </w:rPr>
        <w:t>часть 4 изложить в следующей редакции:</w:t>
      </w:r>
    </w:p>
    <w:p w:rsidR="00995C4D" w:rsidRPr="00297A51" w:rsidRDefault="00995C4D" w:rsidP="007E1BF9">
      <w:pPr>
        <w:adjustRightInd w:val="0"/>
        <w:ind w:firstLine="709"/>
        <w:jc w:val="both"/>
        <w:rPr>
          <w:bCs/>
          <w:szCs w:val="28"/>
        </w:rPr>
      </w:pPr>
      <w:r w:rsidRPr="00297A51">
        <w:rPr>
          <w:bCs/>
          <w:szCs w:val="28"/>
        </w:rPr>
        <w:t xml:space="preserve">«4. Утвердить Перечень отдельных должностей государственной гражданской службы Камчатского края категории «руководители» высшей группы должностей, предусмотренных </w:t>
      </w:r>
      <w:r w:rsidRPr="00297A51">
        <w:rPr>
          <w:szCs w:val="28"/>
        </w:rPr>
        <w:t xml:space="preserve">разделами I – IV Реестра должностей государственной гражданской службы Камчатского края, утвержденного </w:t>
      </w:r>
      <w:r w:rsidRPr="00297A51">
        <w:rPr>
          <w:bCs/>
          <w:szCs w:val="28"/>
        </w:rPr>
        <w:t xml:space="preserve">Законом Камчатского края от 20.11.2013 № 343 «О государственной гражданской службе Камчатского края», замещение которых осуществляется на </w:t>
      </w:r>
      <w:r w:rsidRPr="00297A51">
        <w:rPr>
          <w:bCs/>
          <w:szCs w:val="28"/>
        </w:rPr>
        <w:lastRenderedPageBreak/>
        <w:t>условиях срочного служебного контракта сроком на 5 лет, согласно приложению к настоящему постановлению.»;</w:t>
      </w:r>
    </w:p>
    <w:p w:rsidR="0091661E" w:rsidRPr="00297A51" w:rsidRDefault="00995C4D" w:rsidP="007E1B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A51">
        <w:rPr>
          <w:szCs w:val="28"/>
        </w:rPr>
        <w:t>4</w:t>
      </w:r>
      <w:r w:rsidR="00F37B4A" w:rsidRPr="00297A51">
        <w:rPr>
          <w:szCs w:val="28"/>
        </w:rPr>
        <w:t>)</w:t>
      </w:r>
      <w:r w:rsidR="0091661E" w:rsidRPr="00297A51">
        <w:rPr>
          <w:szCs w:val="28"/>
        </w:rPr>
        <w:t xml:space="preserve"> части 6:</w:t>
      </w:r>
    </w:p>
    <w:p w:rsidR="006866C8" w:rsidRPr="00297A51" w:rsidRDefault="00995C4D" w:rsidP="006866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A51">
        <w:rPr>
          <w:szCs w:val="28"/>
        </w:rPr>
        <w:t xml:space="preserve">а) </w:t>
      </w:r>
      <w:r w:rsidR="006866C8" w:rsidRPr="00297A51">
        <w:rPr>
          <w:szCs w:val="28"/>
        </w:rPr>
        <w:t>в абзаце первом после слов «</w:t>
      </w:r>
      <w:r w:rsidR="006866C8" w:rsidRPr="00297A51">
        <w:rPr>
          <w:bCs/>
          <w:szCs w:val="28"/>
        </w:rPr>
        <w:t xml:space="preserve">решению иных вопросов, связанных с прохождением краевой гражданской службы,» дополнить словами «за исключением вопросов, предусмотренных частью </w:t>
      </w:r>
      <w:r w:rsidR="006866C8" w:rsidRPr="00297A51">
        <w:rPr>
          <w:szCs w:val="28"/>
        </w:rPr>
        <w:t>6</w:t>
      </w:r>
      <w:r w:rsidR="006866C8" w:rsidRPr="00297A51">
        <w:rPr>
          <w:szCs w:val="28"/>
          <w:vertAlign w:val="superscript"/>
        </w:rPr>
        <w:t xml:space="preserve">2 </w:t>
      </w:r>
      <w:r w:rsidR="006866C8" w:rsidRPr="00297A51">
        <w:rPr>
          <w:szCs w:val="28"/>
        </w:rPr>
        <w:t>настоящего постановления</w:t>
      </w:r>
      <w:r w:rsidR="006866C8" w:rsidRPr="00297A51">
        <w:rPr>
          <w:bCs/>
          <w:szCs w:val="28"/>
        </w:rPr>
        <w:t>»;</w:t>
      </w:r>
    </w:p>
    <w:p w:rsidR="007933DE" w:rsidRPr="00297A51" w:rsidRDefault="006866C8" w:rsidP="007E1B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A51">
        <w:rPr>
          <w:szCs w:val="28"/>
        </w:rPr>
        <w:t xml:space="preserve">б) </w:t>
      </w:r>
      <w:r w:rsidR="00BB43D3" w:rsidRPr="00297A51">
        <w:rPr>
          <w:szCs w:val="28"/>
        </w:rPr>
        <w:t xml:space="preserve">в абзаце </w:t>
      </w:r>
      <w:r w:rsidR="00151C54" w:rsidRPr="00297A51">
        <w:rPr>
          <w:szCs w:val="28"/>
        </w:rPr>
        <w:t>втором</w:t>
      </w:r>
      <w:r w:rsidR="00BB43D3" w:rsidRPr="00297A51">
        <w:rPr>
          <w:szCs w:val="28"/>
        </w:rPr>
        <w:t xml:space="preserve"> </w:t>
      </w:r>
      <w:r w:rsidR="00F37B4A" w:rsidRPr="00297A51">
        <w:rPr>
          <w:szCs w:val="28"/>
        </w:rPr>
        <w:t>после слов «</w:t>
      </w:r>
      <w:r w:rsidR="00151C54" w:rsidRPr="00297A51">
        <w:rPr>
          <w:szCs w:val="28"/>
        </w:rPr>
        <w:t xml:space="preserve">по </w:t>
      </w:r>
      <w:r w:rsidR="00F37B4A" w:rsidRPr="00297A51">
        <w:rPr>
          <w:bCs/>
          <w:szCs w:val="28"/>
        </w:rPr>
        <w:t>ины</w:t>
      </w:r>
      <w:r w:rsidR="00151C54" w:rsidRPr="00297A51">
        <w:rPr>
          <w:bCs/>
          <w:szCs w:val="28"/>
        </w:rPr>
        <w:t>м</w:t>
      </w:r>
      <w:r w:rsidR="00F37B4A" w:rsidRPr="00297A51">
        <w:rPr>
          <w:bCs/>
          <w:szCs w:val="28"/>
        </w:rPr>
        <w:t xml:space="preserve"> вопрос</w:t>
      </w:r>
      <w:r w:rsidR="00151C54" w:rsidRPr="00297A51">
        <w:rPr>
          <w:bCs/>
          <w:szCs w:val="28"/>
        </w:rPr>
        <w:t>ам</w:t>
      </w:r>
      <w:r w:rsidR="00F37B4A" w:rsidRPr="00297A51">
        <w:rPr>
          <w:bCs/>
          <w:szCs w:val="28"/>
        </w:rPr>
        <w:t>, связанны</w:t>
      </w:r>
      <w:r w:rsidR="00151C54" w:rsidRPr="00297A51">
        <w:rPr>
          <w:bCs/>
          <w:szCs w:val="28"/>
        </w:rPr>
        <w:t>м</w:t>
      </w:r>
      <w:r w:rsidR="00F37B4A" w:rsidRPr="00297A51">
        <w:rPr>
          <w:bCs/>
          <w:szCs w:val="28"/>
        </w:rPr>
        <w:t xml:space="preserve"> с прохождением краевой гражданской службы</w:t>
      </w:r>
      <w:r w:rsidRPr="00297A51">
        <w:rPr>
          <w:bCs/>
          <w:szCs w:val="28"/>
        </w:rPr>
        <w:t>,</w:t>
      </w:r>
      <w:r w:rsidR="00F37B4A" w:rsidRPr="00297A51">
        <w:rPr>
          <w:bCs/>
          <w:szCs w:val="28"/>
        </w:rPr>
        <w:t xml:space="preserve">» дополнить словами «за исключением вопросов, предусмотренных частью </w:t>
      </w:r>
      <w:r w:rsidR="00F37B4A" w:rsidRPr="00297A51">
        <w:rPr>
          <w:szCs w:val="28"/>
        </w:rPr>
        <w:t>6</w:t>
      </w:r>
      <w:r w:rsidR="00F37B4A" w:rsidRPr="00297A51">
        <w:rPr>
          <w:szCs w:val="28"/>
          <w:vertAlign w:val="superscript"/>
        </w:rPr>
        <w:t xml:space="preserve">2 </w:t>
      </w:r>
      <w:r w:rsidR="00F37B4A" w:rsidRPr="00297A51">
        <w:rPr>
          <w:szCs w:val="28"/>
        </w:rPr>
        <w:t>настоящего постановления</w:t>
      </w:r>
      <w:r w:rsidR="00F37B4A" w:rsidRPr="00297A51">
        <w:rPr>
          <w:bCs/>
          <w:szCs w:val="28"/>
        </w:rPr>
        <w:t>»;</w:t>
      </w:r>
      <w:r w:rsidR="00127DE7" w:rsidRPr="00297A51">
        <w:rPr>
          <w:szCs w:val="28"/>
        </w:rPr>
        <w:t xml:space="preserve"> </w:t>
      </w:r>
    </w:p>
    <w:p w:rsidR="00884EC1" w:rsidRPr="00297A51" w:rsidRDefault="00995C4D" w:rsidP="007E1BF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A51">
        <w:rPr>
          <w:szCs w:val="28"/>
        </w:rPr>
        <w:t xml:space="preserve">5) </w:t>
      </w:r>
      <w:r w:rsidR="00AC166B" w:rsidRPr="00297A51">
        <w:rPr>
          <w:szCs w:val="28"/>
        </w:rPr>
        <w:t>д</w:t>
      </w:r>
      <w:r w:rsidR="00884EC1" w:rsidRPr="00297A51">
        <w:rPr>
          <w:szCs w:val="28"/>
        </w:rPr>
        <w:t>ополни</w:t>
      </w:r>
      <w:r w:rsidR="007933DE" w:rsidRPr="00297A51">
        <w:rPr>
          <w:szCs w:val="28"/>
        </w:rPr>
        <w:t>ть</w:t>
      </w:r>
      <w:r w:rsidR="00884EC1" w:rsidRPr="00297A51">
        <w:rPr>
          <w:szCs w:val="28"/>
        </w:rPr>
        <w:t xml:space="preserve"> частью 6</w:t>
      </w:r>
      <w:r w:rsidR="00884EC1" w:rsidRPr="00297A51">
        <w:rPr>
          <w:szCs w:val="28"/>
          <w:vertAlign w:val="superscript"/>
        </w:rPr>
        <w:t xml:space="preserve">2 </w:t>
      </w:r>
      <w:r w:rsidR="00884EC1" w:rsidRPr="00297A51">
        <w:rPr>
          <w:szCs w:val="28"/>
        </w:rPr>
        <w:t>следующего содержания:</w:t>
      </w:r>
    </w:p>
    <w:p w:rsidR="00DA1DAA" w:rsidRPr="007E1BF9" w:rsidRDefault="00AC166B" w:rsidP="007E1B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A51">
        <w:rPr>
          <w:szCs w:val="28"/>
        </w:rPr>
        <w:t>«6</w:t>
      </w:r>
      <w:r w:rsidRPr="00297A51">
        <w:rPr>
          <w:szCs w:val="28"/>
          <w:vertAlign w:val="superscript"/>
        </w:rPr>
        <w:t>2</w:t>
      </w:r>
      <w:r w:rsidRPr="00297A51">
        <w:rPr>
          <w:szCs w:val="28"/>
        </w:rPr>
        <w:t>.</w:t>
      </w:r>
      <w:r w:rsidR="001E6706" w:rsidRPr="00297A51">
        <w:rPr>
          <w:szCs w:val="28"/>
        </w:rPr>
        <w:t xml:space="preserve"> </w:t>
      </w:r>
      <w:r w:rsidR="00B7258C" w:rsidRPr="00297A51">
        <w:rPr>
          <w:szCs w:val="28"/>
        </w:rPr>
        <w:t>Установить, что р</w:t>
      </w:r>
      <w:r w:rsidR="00B7258C" w:rsidRPr="00297A51">
        <w:rPr>
          <w:color w:val="000000"/>
          <w:szCs w:val="28"/>
        </w:rPr>
        <w:t xml:space="preserve">уководитель Аппарата </w:t>
      </w:r>
      <w:r w:rsidR="004F2DA8" w:rsidRPr="00297A51">
        <w:rPr>
          <w:szCs w:val="28"/>
        </w:rPr>
        <w:t xml:space="preserve">Губернатора и Правительства Камчатского края </w:t>
      </w:r>
      <w:r w:rsidR="00B7258C" w:rsidRPr="00297A51">
        <w:rPr>
          <w:color w:val="000000"/>
          <w:szCs w:val="28"/>
        </w:rPr>
        <w:t xml:space="preserve">в отношении </w:t>
      </w:r>
      <w:r w:rsidR="00B7258C" w:rsidRPr="00297A51">
        <w:rPr>
          <w:bCs/>
          <w:szCs w:val="28"/>
        </w:rPr>
        <w:t>гражданских служащих, замещающи</w:t>
      </w:r>
      <w:r w:rsidR="004F2DA8" w:rsidRPr="00297A51">
        <w:rPr>
          <w:bCs/>
          <w:szCs w:val="28"/>
        </w:rPr>
        <w:t>х</w:t>
      </w:r>
      <w:r w:rsidR="00B7258C" w:rsidRPr="00297A51">
        <w:rPr>
          <w:bCs/>
          <w:szCs w:val="28"/>
        </w:rPr>
        <w:t xml:space="preserve"> должности краевой гражданской службы в исполнительных органах государственной власти Камчатского края</w:t>
      </w:r>
      <w:r w:rsidR="00693646" w:rsidRPr="00297A51">
        <w:rPr>
          <w:bCs/>
          <w:szCs w:val="28"/>
        </w:rPr>
        <w:t xml:space="preserve"> (за исключением гражданских служащих </w:t>
      </w:r>
      <w:r w:rsidR="00693646" w:rsidRPr="00297A51">
        <w:rPr>
          <w:szCs w:val="28"/>
        </w:rPr>
        <w:t xml:space="preserve">судебных участков </w:t>
      </w:r>
      <w:r w:rsidR="00693646" w:rsidRPr="00297A51">
        <w:rPr>
          <w:bCs/>
          <w:szCs w:val="28"/>
          <w:shd w:val="clear" w:color="auto" w:fill="FFFFFF"/>
        </w:rPr>
        <w:t>Агентства по обеспечению</w:t>
      </w:r>
      <w:r w:rsidR="00693646" w:rsidRPr="007E1BF9">
        <w:rPr>
          <w:bCs/>
          <w:szCs w:val="28"/>
          <w:shd w:val="clear" w:color="auto" w:fill="FFFFFF"/>
        </w:rPr>
        <w:t xml:space="preserve"> деятельности мировых судей Камчатского края)</w:t>
      </w:r>
      <w:r w:rsidR="00B7258C" w:rsidRPr="007E1BF9">
        <w:rPr>
          <w:bCs/>
          <w:szCs w:val="28"/>
        </w:rPr>
        <w:t xml:space="preserve">, </w:t>
      </w:r>
      <w:r w:rsidR="00F07490" w:rsidRPr="007E1BF9">
        <w:rPr>
          <w:color w:val="000000"/>
          <w:szCs w:val="28"/>
        </w:rPr>
        <w:t xml:space="preserve">осуществляет </w:t>
      </w:r>
      <w:r w:rsidR="00B7258C" w:rsidRPr="007E1BF9">
        <w:rPr>
          <w:color w:val="000000"/>
          <w:szCs w:val="28"/>
        </w:rPr>
        <w:t>функции представителя нанимателя</w:t>
      </w:r>
      <w:r w:rsidR="001E6706" w:rsidRPr="007E1BF9">
        <w:rPr>
          <w:szCs w:val="28"/>
        </w:rPr>
        <w:t xml:space="preserve"> </w:t>
      </w:r>
      <w:r w:rsidR="00A41B95" w:rsidRPr="007E1BF9">
        <w:rPr>
          <w:szCs w:val="28"/>
        </w:rPr>
        <w:t xml:space="preserve">по </w:t>
      </w:r>
      <w:r w:rsidR="00465785">
        <w:rPr>
          <w:szCs w:val="28"/>
        </w:rPr>
        <w:t xml:space="preserve">организации и обеспечению </w:t>
      </w:r>
      <w:r w:rsidR="00A41B95" w:rsidRPr="007E1BF9">
        <w:rPr>
          <w:szCs w:val="28"/>
        </w:rPr>
        <w:t>проведени</w:t>
      </w:r>
      <w:r w:rsidR="00465785">
        <w:rPr>
          <w:szCs w:val="28"/>
        </w:rPr>
        <w:t>я</w:t>
      </w:r>
      <w:r w:rsidR="00A41B95" w:rsidRPr="007E1BF9">
        <w:rPr>
          <w:szCs w:val="28"/>
        </w:rPr>
        <w:t xml:space="preserve"> конкурсов на замещение вакантных должностей </w:t>
      </w:r>
      <w:r w:rsidR="00E82974" w:rsidRPr="007E1BF9">
        <w:rPr>
          <w:szCs w:val="28"/>
        </w:rPr>
        <w:t>краевой гр</w:t>
      </w:r>
      <w:r w:rsidR="00A41B95" w:rsidRPr="007E1BF9">
        <w:rPr>
          <w:szCs w:val="28"/>
        </w:rPr>
        <w:t>ажданской службы Камчатского края в исполнительных органах государственной власти Камчатского края</w:t>
      </w:r>
      <w:r w:rsidR="009B77C9" w:rsidRPr="007E1BF9">
        <w:rPr>
          <w:szCs w:val="28"/>
        </w:rPr>
        <w:t xml:space="preserve"> и</w:t>
      </w:r>
      <w:r w:rsidR="00A41B95" w:rsidRPr="007E1BF9">
        <w:rPr>
          <w:szCs w:val="28"/>
        </w:rPr>
        <w:t xml:space="preserve"> на включение в кадровый резерв </w:t>
      </w:r>
      <w:r w:rsidR="00DC32A8" w:rsidRPr="007E1BF9">
        <w:rPr>
          <w:szCs w:val="28"/>
        </w:rPr>
        <w:t xml:space="preserve">краевой </w:t>
      </w:r>
      <w:r w:rsidR="00A41B95" w:rsidRPr="007E1BF9">
        <w:rPr>
          <w:szCs w:val="28"/>
        </w:rPr>
        <w:t>гражданской службы Камчатского края исполнительных органов государственной власти Камчатского края</w:t>
      </w:r>
      <w:r w:rsidR="00E8413B" w:rsidRPr="007E1BF9">
        <w:rPr>
          <w:szCs w:val="28"/>
        </w:rPr>
        <w:t xml:space="preserve"> (далее – конкурсы)</w:t>
      </w:r>
      <w:r w:rsidR="00DA1DAA" w:rsidRPr="007E1BF9">
        <w:rPr>
          <w:szCs w:val="28"/>
        </w:rPr>
        <w:t>, в том числе:</w:t>
      </w:r>
    </w:p>
    <w:p w:rsidR="00426F9A" w:rsidRPr="007E1BF9" w:rsidRDefault="00995C4D" w:rsidP="007E1BF9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7E1BF9">
        <w:rPr>
          <w:szCs w:val="28"/>
        </w:rPr>
        <w:t xml:space="preserve">1) </w:t>
      </w:r>
      <w:r w:rsidR="00426F9A" w:rsidRPr="007E1BF9">
        <w:rPr>
          <w:szCs w:val="28"/>
        </w:rPr>
        <w:t xml:space="preserve">по </w:t>
      </w:r>
      <w:r w:rsidR="00151C54">
        <w:rPr>
          <w:szCs w:val="28"/>
        </w:rPr>
        <w:t>издани</w:t>
      </w:r>
      <w:r w:rsidR="007C24B1" w:rsidRPr="007E1BF9">
        <w:rPr>
          <w:szCs w:val="28"/>
        </w:rPr>
        <w:t>ю</w:t>
      </w:r>
      <w:r w:rsidR="00426F9A" w:rsidRPr="007E1BF9">
        <w:rPr>
          <w:szCs w:val="28"/>
        </w:rPr>
        <w:t xml:space="preserve"> пр</w:t>
      </w:r>
      <w:r w:rsidR="00151C54">
        <w:rPr>
          <w:szCs w:val="28"/>
        </w:rPr>
        <w:t>иказа</w:t>
      </w:r>
      <w:r w:rsidR="00426F9A" w:rsidRPr="007E1BF9">
        <w:rPr>
          <w:szCs w:val="28"/>
        </w:rPr>
        <w:t xml:space="preserve"> </w:t>
      </w:r>
      <w:r w:rsidR="00F12A39" w:rsidRPr="007E1BF9">
        <w:rPr>
          <w:color w:val="000000"/>
          <w:szCs w:val="28"/>
        </w:rPr>
        <w:t xml:space="preserve">Аппарата </w:t>
      </w:r>
      <w:r w:rsidR="00F12A39" w:rsidRPr="007E1BF9">
        <w:rPr>
          <w:szCs w:val="28"/>
        </w:rPr>
        <w:t xml:space="preserve">Губернатора и Правительства Камчатского края </w:t>
      </w:r>
      <w:r w:rsidR="00426F9A" w:rsidRPr="007E1BF9">
        <w:rPr>
          <w:szCs w:val="28"/>
        </w:rPr>
        <w:t xml:space="preserve">об образовании конкурсной комиссии для проведения конкурсов (далее – конкурсная комиссия), </w:t>
      </w:r>
      <w:r w:rsidR="00151C54">
        <w:rPr>
          <w:szCs w:val="28"/>
        </w:rPr>
        <w:t>сроках</w:t>
      </w:r>
      <w:r w:rsidR="00426F9A" w:rsidRPr="007E1BF9">
        <w:rPr>
          <w:szCs w:val="28"/>
        </w:rPr>
        <w:t xml:space="preserve"> и порядке ее работы, а также </w:t>
      </w:r>
      <w:r w:rsidR="00BC067D">
        <w:rPr>
          <w:szCs w:val="28"/>
        </w:rPr>
        <w:t xml:space="preserve">об утверждении </w:t>
      </w:r>
      <w:r w:rsidR="00426F9A" w:rsidRPr="007E1BF9">
        <w:rPr>
          <w:szCs w:val="28"/>
        </w:rPr>
        <w:t>методики проведения конкурсов;</w:t>
      </w:r>
      <w:r w:rsidR="00426F9A" w:rsidRPr="007E1BF9">
        <w:rPr>
          <w:szCs w:val="28"/>
          <w:highlight w:val="yellow"/>
        </w:rPr>
        <w:t xml:space="preserve"> </w:t>
      </w:r>
    </w:p>
    <w:p w:rsidR="00426F9A" w:rsidRPr="007E1BF9" w:rsidRDefault="00995C4D" w:rsidP="007E1BF9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7E1BF9">
        <w:rPr>
          <w:szCs w:val="28"/>
        </w:rPr>
        <w:t>2</w:t>
      </w:r>
      <w:r w:rsidR="00426F9A" w:rsidRPr="007E1BF9">
        <w:rPr>
          <w:szCs w:val="28"/>
        </w:rPr>
        <w:t xml:space="preserve">) по принятию решений об объявлении конкурса при наличии вакантной (не замещенной гражданским служащим исполнительного органа государственной власти Камчатского края) должности </w:t>
      </w:r>
      <w:r w:rsidR="002D2F4B" w:rsidRPr="007E1BF9">
        <w:rPr>
          <w:szCs w:val="28"/>
        </w:rPr>
        <w:t xml:space="preserve">краевой </w:t>
      </w:r>
      <w:r w:rsidR="00426F9A" w:rsidRPr="007E1BF9">
        <w:rPr>
          <w:szCs w:val="28"/>
        </w:rPr>
        <w:t xml:space="preserve">гражданской службы, замещение которой в соответствии со статьей </w:t>
      </w:r>
      <w:r w:rsidR="00301A38" w:rsidRPr="007E1BF9">
        <w:rPr>
          <w:szCs w:val="28"/>
        </w:rPr>
        <w:t xml:space="preserve">16 </w:t>
      </w:r>
      <w:r w:rsidR="00301A38" w:rsidRPr="007E1BF9">
        <w:rPr>
          <w:bCs/>
          <w:szCs w:val="28"/>
        </w:rPr>
        <w:t xml:space="preserve">Закона Камчатского края от 20.11.2013 № 343 «О государственной гражданской службе Камчатского края» </w:t>
      </w:r>
      <w:r w:rsidR="00426F9A" w:rsidRPr="007E1BF9">
        <w:rPr>
          <w:szCs w:val="28"/>
        </w:rPr>
        <w:t>может быть произведено на конкурсной основе;</w:t>
      </w:r>
      <w:r w:rsidR="00426F9A" w:rsidRPr="007E1BF9">
        <w:rPr>
          <w:color w:val="FF0000"/>
          <w:szCs w:val="28"/>
        </w:rPr>
        <w:t xml:space="preserve"> </w:t>
      </w:r>
    </w:p>
    <w:p w:rsidR="00A575B4" w:rsidRDefault="00942798" w:rsidP="007E1B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26F9A" w:rsidRPr="007E1BF9">
        <w:rPr>
          <w:szCs w:val="28"/>
        </w:rPr>
        <w:t>) по принятию решений об объявлении конкурса</w:t>
      </w:r>
      <w:r w:rsidR="00426F9A" w:rsidRPr="007E1BF9">
        <w:rPr>
          <w:b/>
          <w:szCs w:val="28"/>
        </w:rPr>
        <w:t xml:space="preserve"> </w:t>
      </w:r>
      <w:r w:rsidR="00426F9A" w:rsidRPr="007E1BF9">
        <w:rPr>
          <w:szCs w:val="28"/>
        </w:rPr>
        <w:t>на включение в кадровый резерв исполнительного органа государственной власти Камчатского края при наличии потребности в формировании кадрового резерва исполнительного органа государственной власти Камчатского края</w:t>
      </w:r>
      <w:r w:rsidR="00FC291D" w:rsidRPr="007E1BF9">
        <w:rPr>
          <w:szCs w:val="28"/>
        </w:rPr>
        <w:t xml:space="preserve"> в соответствии </w:t>
      </w:r>
      <w:r w:rsidR="005C67B5" w:rsidRPr="007E1BF9">
        <w:rPr>
          <w:szCs w:val="28"/>
        </w:rPr>
        <w:t xml:space="preserve">с </w:t>
      </w:r>
      <w:r w:rsidR="00FC291D" w:rsidRPr="007E1BF9">
        <w:rPr>
          <w:bCs/>
          <w:szCs w:val="28"/>
        </w:rPr>
        <w:t>Закон</w:t>
      </w:r>
      <w:r w:rsidR="005C67B5" w:rsidRPr="007E1BF9">
        <w:rPr>
          <w:bCs/>
          <w:szCs w:val="28"/>
        </w:rPr>
        <w:t>ом</w:t>
      </w:r>
      <w:r w:rsidR="00FC291D" w:rsidRPr="007E1BF9">
        <w:rPr>
          <w:bCs/>
          <w:szCs w:val="28"/>
        </w:rPr>
        <w:t xml:space="preserve"> Камчатского края от 20.11.2013 № 344 «О кадровом резерве на государственной гражданской службе Камчатского края»</w:t>
      </w:r>
      <w:r w:rsidR="00426F9A" w:rsidRPr="007E1BF9">
        <w:rPr>
          <w:szCs w:val="28"/>
        </w:rPr>
        <w:t>;</w:t>
      </w:r>
    </w:p>
    <w:p w:rsidR="0090094F" w:rsidRPr="007E1BF9" w:rsidRDefault="00942798" w:rsidP="007E1BF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4</w:t>
      </w:r>
      <w:r w:rsidR="0090094F" w:rsidRPr="007E1BF9">
        <w:rPr>
          <w:szCs w:val="28"/>
        </w:rPr>
        <w:t>) по принятию решений об объявлении повторного конкурса е</w:t>
      </w:r>
      <w:r w:rsidR="0090094F" w:rsidRPr="007E1BF9">
        <w:rPr>
          <w:bCs/>
          <w:szCs w:val="28"/>
        </w:rPr>
        <w:t>сли в результате проведения конкурса не были выявлены кандидаты, отвечающие квалификационным требованиям для замещения вакантной должности краевой гражданской службы</w:t>
      </w:r>
      <w:r w:rsidR="00A575B4">
        <w:rPr>
          <w:bCs/>
          <w:szCs w:val="28"/>
        </w:rPr>
        <w:t>;</w:t>
      </w:r>
    </w:p>
    <w:p w:rsidR="00426F9A" w:rsidRPr="007E1BF9" w:rsidRDefault="00942798" w:rsidP="007E1BF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Cs w:val="28"/>
          <w:lang w:eastAsia="en-US"/>
        </w:rPr>
      </w:pPr>
      <w:r>
        <w:rPr>
          <w:szCs w:val="28"/>
        </w:rPr>
        <w:t>5</w:t>
      </w:r>
      <w:r w:rsidR="00426F9A" w:rsidRPr="007E1BF9">
        <w:rPr>
          <w:szCs w:val="28"/>
        </w:rPr>
        <w:t xml:space="preserve">) по принятию решений о перенесении сроков приема документов для участия в конкурсе при несвоевременном представлении участником конкурса </w:t>
      </w:r>
      <w:r w:rsidR="00426F9A" w:rsidRPr="007E1BF9">
        <w:rPr>
          <w:szCs w:val="28"/>
        </w:rPr>
        <w:lastRenderedPageBreak/>
        <w:t>документов, представлении их не в полном объеме или с нарушением правил оформления по уважительной причине;</w:t>
      </w:r>
      <w:r w:rsidR="00426F9A" w:rsidRPr="007E1BF9">
        <w:rPr>
          <w:szCs w:val="28"/>
          <w:highlight w:val="yellow"/>
        </w:rPr>
        <w:t xml:space="preserve"> </w:t>
      </w:r>
    </w:p>
    <w:p w:rsidR="00426F9A" w:rsidRPr="007E1BF9" w:rsidRDefault="00942798" w:rsidP="007E1BF9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szCs w:val="28"/>
        </w:rPr>
        <w:t>6</w:t>
      </w:r>
      <w:r w:rsidR="00426F9A" w:rsidRPr="007E1BF9">
        <w:rPr>
          <w:szCs w:val="28"/>
        </w:rPr>
        <w:t xml:space="preserve">) по принятию решений о дате, месте и времени проведения второго этапа конкурса; </w:t>
      </w:r>
    </w:p>
    <w:p w:rsidR="00D1140A" w:rsidRPr="007E1BF9" w:rsidRDefault="00942798" w:rsidP="007E1BF9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bCs/>
          <w:szCs w:val="28"/>
        </w:rPr>
        <w:t>7</w:t>
      </w:r>
      <w:r w:rsidR="0052347B" w:rsidRPr="007E1BF9">
        <w:rPr>
          <w:bCs/>
          <w:szCs w:val="28"/>
        </w:rPr>
        <w:t xml:space="preserve">) </w:t>
      </w:r>
      <w:r w:rsidR="00D1140A" w:rsidRPr="007E1BF9">
        <w:rPr>
          <w:bCs/>
          <w:szCs w:val="28"/>
        </w:rPr>
        <w:t xml:space="preserve">по информированию гражданских служащих (граждан), не допущенных к участию в конкурсе в соответствии с </w:t>
      </w:r>
      <w:r w:rsidR="00580D3E">
        <w:rPr>
          <w:bCs/>
          <w:szCs w:val="28"/>
        </w:rPr>
        <w:t xml:space="preserve">порядком </w:t>
      </w:r>
      <w:r w:rsidR="00106249" w:rsidRPr="007E1BF9">
        <w:rPr>
          <w:bCs/>
          <w:szCs w:val="28"/>
        </w:rPr>
        <w:t>его проведения</w:t>
      </w:r>
      <w:r w:rsidR="00D1140A" w:rsidRPr="007E1BF9">
        <w:rPr>
          <w:bCs/>
          <w:szCs w:val="28"/>
        </w:rPr>
        <w:t>, о причинах отказа в участии в конкурсе</w:t>
      </w:r>
      <w:r w:rsidR="00BC067D">
        <w:rPr>
          <w:bCs/>
          <w:szCs w:val="28"/>
        </w:rPr>
        <w:t>.</w:t>
      </w:r>
      <w:r>
        <w:rPr>
          <w:bCs/>
          <w:szCs w:val="28"/>
        </w:rPr>
        <w:t>»;</w:t>
      </w:r>
      <w:r w:rsidR="00106249" w:rsidRPr="007E1BF9">
        <w:rPr>
          <w:bCs/>
          <w:szCs w:val="28"/>
        </w:rPr>
        <w:t xml:space="preserve"> </w:t>
      </w:r>
    </w:p>
    <w:p w:rsidR="001E6706" w:rsidRPr="00B836C8" w:rsidRDefault="001E6706" w:rsidP="007E1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F9">
        <w:rPr>
          <w:rFonts w:ascii="Times New Roman" w:hAnsi="Times New Roman" w:cs="Times New Roman"/>
          <w:sz w:val="28"/>
          <w:szCs w:val="28"/>
        </w:rPr>
        <w:t xml:space="preserve">2. Исполнительным органам государственной власти Камчатского края в течение месяца со дня </w:t>
      </w:r>
      <w:r w:rsidR="002A2D9D" w:rsidRPr="00B836C8">
        <w:rPr>
          <w:rFonts w:ascii="Times New Roman" w:hAnsi="Times New Roman" w:cs="Times New Roman"/>
          <w:sz w:val="28"/>
          <w:szCs w:val="28"/>
        </w:rPr>
        <w:t>вступления в силу</w:t>
      </w:r>
      <w:r w:rsidRPr="00B836C8">
        <w:rPr>
          <w:rFonts w:ascii="Times New Roman" w:hAnsi="Times New Roman" w:cs="Times New Roman"/>
          <w:sz w:val="28"/>
          <w:szCs w:val="28"/>
        </w:rPr>
        <w:t xml:space="preserve"> настоящего постановления привести свои правовые акты в соответствие с настоящим постановлением.</w:t>
      </w:r>
    </w:p>
    <w:p w:rsidR="00B836C8" w:rsidRPr="00473741" w:rsidRDefault="005B3A7A" w:rsidP="00B83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C8">
        <w:rPr>
          <w:rFonts w:ascii="Times New Roman" w:hAnsi="Times New Roman" w:cs="Times New Roman"/>
          <w:sz w:val="28"/>
          <w:szCs w:val="28"/>
        </w:rPr>
        <w:t xml:space="preserve">3. Установить, что действие </w:t>
      </w:r>
      <w:r w:rsidR="00B836C8" w:rsidRPr="00B836C8">
        <w:rPr>
          <w:rFonts w:ascii="Times New Roman" w:hAnsi="Times New Roman" w:cs="Times New Roman"/>
          <w:sz w:val="28"/>
          <w:szCs w:val="28"/>
        </w:rPr>
        <w:t>положени</w:t>
      </w:r>
      <w:r w:rsidR="00DE49F3">
        <w:rPr>
          <w:rFonts w:ascii="Times New Roman" w:hAnsi="Times New Roman" w:cs="Times New Roman"/>
          <w:sz w:val="28"/>
          <w:szCs w:val="28"/>
        </w:rPr>
        <w:t xml:space="preserve">й </w:t>
      </w:r>
      <w:r w:rsidR="00B836C8" w:rsidRPr="00B836C8">
        <w:rPr>
          <w:rFonts w:ascii="Times New Roman" w:hAnsi="Times New Roman" w:cs="Times New Roman"/>
          <w:sz w:val="28"/>
          <w:szCs w:val="28"/>
        </w:rPr>
        <w:t>пункт</w:t>
      </w:r>
      <w:r w:rsidR="00B24DE4">
        <w:rPr>
          <w:rFonts w:ascii="Times New Roman" w:hAnsi="Times New Roman" w:cs="Times New Roman"/>
          <w:sz w:val="28"/>
          <w:szCs w:val="28"/>
        </w:rPr>
        <w:t>а</w:t>
      </w:r>
      <w:r w:rsidR="00B836C8" w:rsidRPr="00B836C8">
        <w:rPr>
          <w:rFonts w:ascii="Times New Roman" w:hAnsi="Times New Roman" w:cs="Times New Roman"/>
          <w:sz w:val="28"/>
          <w:szCs w:val="28"/>
        </w:rPr>
        <w:t xml:space="preserve"> 1 части 1, абзац</w:t>
      </w:r>
      <w:r w:rsidR="00B24DE4">
        <w:rPr>
          <w:rFonts w:ascii="Times New Roman" w:hAnsi="Times New Roman" w:cs="Times New Roman"/>
          <w:sz w:val="28"/>
          <w:szCs w:val="28"/>
        </w:rPr>
        <w:t>а</w:t>
      </w:r>
      <w:r w:rsidR="00B836C8" w:rsidRPr="00B836C8">
        <w:rPr>
          <w:rFonts w:ascii="Times New Roman" w:hAnsi="Times New Roman" w:cs="Times New Roman"/>
          <w:sz w:val="28"/>
          <w:szCs w:val="28"/>
        </w:rPr>
        <w:t xml:space="preserve"> перв</w:t>
      </w:r>
      <w:r w:rsidR="00B24DE4">
        <w:rPr>
          <w:rFonts w:ascii="Times New Roman" w:hAnsi="Times New Roman" w:cs="Times New Roman"/>
          <w:sz w:val="28"/>
          <w:szCs w:val="28"/>
        </w:rPr>
        <w:t>ого</w:t>
      </w:r>
      <w:r w:rsidR="00B836C8" w:rsidRPr="00B836C8">
        <w:rPr>
          <w:rFonts w:ascii="Times New Roman" w:hAnsi="Times New Roman" w:cs="Times New Roman"/>
          <w:sz w:val="28"/>
          <w:szCs w:val="28"/>
        </w:rPr>
        <w:t xml:space="preserve"> части 3, абзац</w:t>
      </w:r>
      <w:r w:rsidR="007214FB">
        <w:rPr>
          <w:rFonts w:ascii="Times New Roman" w:hAnsi="Times New Roman" w:cs="Times New Roman"/>
          <w:sz w:val="28"/>
          <w:szCs w:val="28"/>
        </w:rPr>
        <w:t>а</w:t>
      </w:r>
      <w:r w:rsidR="00B836C8" w:rsidRPr="00B836C8">
        <w:rPr>
          <w:rFonts w:ascii="Times New Roman" w:hAnsi="Times New Roman" w:cs="Times New Roman"/>
          <w:sz w:val="28"/>
          <w:szCs w:val="28"/>
        </w:rPr>
        <w:t xml:space="preserve"> перв</w:t>
      </w:r>
      <w:r w:rsidR="00B24DE4">
        <w:rPr>
          <w:rFonts w:ascii="Times New Roman" w:hAnsi="Times New Roman" w:cs="Times New Roman"/>
          <w:sz w:val="28"/>
          <w:szCs w:val="28"/>
        </w:rPr>
        <w:t>ого</w:t>
      </w:r>
      <w:r w:rsidR="00B836C8" w:rsidRPr="00B836C8">
        <w:rPr>
          <w:rFonts w:ascii="Times New Roman" w:hAnsi="Times New Roman" w:cs="Times New Roman"/>
          <w:sz w:val="28"/>
          <w:szCs w:val="28"/>
        </w:rPr>
        <w:t xml:space="preserve"> и втор</w:t>
      </w:r>
      <w:r w:rsidR="00B24DE4">
        <w:rPr>
          <w:rFonts w:ascii="Times New Roman" w:hAnsi="Times New Roman" w:cs="Times New Roman"/>
          <w:sz w:val="28"/>
          <w:szCs w:val="28"/>
        </w:rPr>
        <w:t>ого</w:t>
      </w:r>
      <w:r w:rsidR="00B836C8" w:rsidRPr="00B836C8">
        <w:rPr>
          <w:rFonts w:ascii="Times New Roman" w:hAnsi="Times New Roman" w:cs="Times New Roman"/>
          <w:sz w:val="28"/>
          <w:szCs w:val="28"/>
        </w:rPr>
        <w:t xml:space="preserve"> части 6, част</w:t>
      </w:r>
      <w:r w:rsidR="00B24DE4">
        <w:rPr>
          <w:rFonts w:ascii="Times New Roman" w:hAnsi="Times New Roman" w:cs="Times New Roman"/>
          <w:sz w:val="28"/>
          <w:szCs w:val="28"/>
        </w:rPr>
        <w:t>и</w:t>
      </w:r>
      <w:r w:rsidR="00B836C8" w:rsidRPr="00B836C8">
        <w:rPr>
          <w:rFonts w:ascii="Times New Roman" w:hAnsi="Times New Roman" w:cs="Times New Roman"/>
          <w:sz w:val="28"/>
          <w:szCs w:val="28"/>
        </w:rPr>
        <w:t xml:space="preserve"> 6</w:t>
      </w:r>
      <w:r w:rsidR="00B836C8" w:rsidRPr="00B836C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B836C8" w:rsidRPr="00B836C8">
        <w:rPr>
          <w:rFonts w:ascii="Times New Roman" w:hAnsi="Times New Roman" w:cs="Times New Roman"/>
          <w:sz w:val="28"/>
          <w:szCs w:val="28"/>
        </w:rPr>
        <w:t xml:space="preserve"> постановления Губернатора Камчатского края от 29.11.2019 № 92 «Об осуществлении полномочий представителя нанимателя от имени Камчатского края» (в редакции настоящего постановления) применяются к отношениям, связанным с организацией и обеспечением проведения конкурсов на замещение вакантных должностей государственной гражданской службы Камчатского края в исполнительных органах государственной власти Камчатского края и на включение в кадровый резерв государственной гражданской службы Камчатского края исполнительных органов государственной власти Камчатского края, которые объявлены соответствующими исполнительными органами государственной власти Камчатского края</w:t>
      </w:r>
      <w:r w:rsidR="00A5670F">
        <w:rPr>
          <w:rFonts w:ascii="Times New Roman" w:hAnsi="Times New Roman" w:cs="Times New Roman"/>
          <w:sz w:val="28"/>
          <w:szCs w:val="28"/>
        </w:rPr>
        <w:t>,</w:t>
      </w:r>
      <w:r w:rsidR="00B836C8" w:rsidRPr="00B836C8">
        <w:rPr>
          <w:rFonts w:ascii="Times New Roman" w:hAnsi="Times New Roman" w:cs="Times New Roman"/>
          <w:sz w:val="28"/>
          <w:szCs w:val="28"/>
        </w:rPr>
        <w:t xml:space="preserve"> после дня </w:t>
      </w:r>
      <w:r w:rsidR="00B836C8" w:rsidRPr="00473741">
        <w:rPr>
          <w:rFonts w:ascii="Times New Roman" w:hAnsi="Times New Roman" w:cs="Times New Roman"/>
          <w:sz w:val="28"/>
          <w:szCs w:val="28"/>
        </w:rPr>
        <w:t>вступления в силу настоящего постановления</w:t>
      </w:r>
      <w:r w:rsidR="00DE49F3" w:rsidRPr="00473741">
        <w:rPr>
          <w:rFonts w:ascii="Times New Roman" w:hAnsi="Times New Roman" w:cs="Times New Roman"/>
          <w:sz w:val="28"/>
          <w:szCs w:val="28"/>
        </w:rPr>
        <w:t>,</w:t>
      </w:r>
      <w:r w:rsidR="00B836C8" w:rsidRPr="00473741">
        <w:rPr>
          <w:rFonts w:ascii="Times New Roman" w:hAnsi="Times New Roman" w:cs="Times New Roman"/>
          <w:sz w:val="28"/>
          <w:szCs w:val="28"/>
        </w:rPr>
        <w:t xml:space="preserve"> а также в случае заключения </w:t>
      </w:r>
      <w:r w:rsidR="00B836C8" w:rsidRPr="00473741">
        <w:rPr>
          <w:rFonts w:ascii="Times New Roman" w:hAnsi="Times New Roman" w:cs="Times New Roman"/>
          <w:bCs/>
          <w:sz w:val="28"/>
          <w:szCs w:val="28"/>
        </w:rPr>
        <w:t>срочных служебных контрактов с лицами, замещающими должности, указанные в приложении к настоящему постановлению,</w:t>
      </w:r>
      <w:r w:rsidR="00B836C8" w:rsidRPr="00473741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473741" w:rsidRPr="00473741">
        <w:rPr>
          <w:rFonts w:ascii="Times New Roman" w:hAnsi="Times New Roman" w:cs="Times New Roman"/>
          <w:sz w:val="28"/>
          <w:szCs w:val="28"/>
        </w:rPr>
        <w:t>1 сентября 2021 года</w:t>
      </w:r>
      <w:r w:rsidR="00A53C85" w:rsidRPr="00473741">
        <w:rPr>
          <w:rFonts w:ascii="Times New Roman" w:hAnsi="Times New Roman" w:cs="Times New Roman"/>
          <w:sz w:val="28"/>
          <w:szCs w:val="28"/>
        </w:rPr>
        <w:t>.</w:t>
      </w:r>
    </w:p>
    <w:p w:rsidR="001E6706" w:rsidRPr="00B836C8" w:rsidRDefault="001E6706" w:rsidP="007E1B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3741">
        <w:rPr>
          <w:szCs w:val="28"/>
        </w:rPr>
        <w:t>4. Настоящее постановление вступает</w:t>
      </w:r>
      <w:r w:rsidRPr="00B836C8">
        <w:rPr>
          <w:szCs w:val="28"/>
        </w:rPr>
        <w:t xml:space="preserve"> </w:t>
      </w:r>
      <w:r w:rsidR="00BC067D" w:rsidRPr="00B836C8">
        <w:rPr>
          <w:szCs w:val="28"/>
        </w:rPr>
        <w:t>после</w:t>
      </w:r>
      <w:r w:rsidRPr="00B836C8">
        <w:rPr>
          <w:szCs w:val="28"/>
        </w:rPr>
        <w:t xml:space="preserve"> дня его официального опубликования</w:t>
      </w:r>
      <w:r w:rsidR="00655C04">
        <w:rPr>
          <w:szCs w:val="28"/>
        </w:rPr>
        <w:t xml:space="preserve"> и распространяется на правоотношения, возникающие с                         1 сентября 2021 года</w:t>
      </w:r>
      <w:r w:rsidRPr="00B836C8">
        <w:rPr>
          <w:szCs w:val="28"/>
        </w:rPr>
        <w:t>.</w:t>
      </w:r>
    </w:p>
    <w:p w:rsidR="005B3A7A" w:rsidRPr="00700C46" w:rsidRDefault="005B3A7A" w:rsidP="00995C4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6706" w:rsidRDefault="001E6706" w:rsidP="00995C4D">
      <w:pPr>
        <w:adjustRightInd w:val="0"/>
        <w:ind w:firstLine="709"/>
        <w:jc w:val="both"/>
        <w:rPr>
          <w:szCs w:val="28"/>
        </w:rPr>
      </w:pPr>
    </w:p>
    <w:p w:rsidR="005B3A7A" w:rsidRPr="00F47F38" w:rsidRDefault="005B3A7A" w:rsidP="005B3A7A">
      <w:pPr>
        <w:adjustRightInd w:val="0"/>
        <w:ind w:firstLine="720"/>
        <w:jc w:val="both"/>
        <w:rPr>
          <w:szCs w:val="28"/>
        </w:rPr>
      </w:pPr>
    </w:p>
    <w:p w:rsidR="005B3A7A" w:rsidRPr="00F47F38" w:rsidRDefault="005B3A7A" w:rsidP="005B3A7A">
      <w:pPr>
        <w:adjustRightInd w:val="0"/>
        <w:jc w:val="both"/>
        <w:rPr>
          <w:szCs w:val="28"/>
        </w:rPr>
      </w:pPr>
      <w:r w:rsidRPr="00F47F38">
        <w:rPr>
          <w:szCs w:val="28"/>
        </w:rPr>
        <w:tab/>
      </w:r>
      <w:r w:rsidRPr="00F47F38">
        <w:rPr>
          <w:szCs w:val="28"/>
        </w:rPr>
        <w:tab/>
      </w:r>
      <w:r w:rsidRPr="00F47F38">
        <w:rPr>
          <w:szCs w:val="28"/>
        </w:rPr>
        <w:tab/>
      </w:r>
      <w:r w:rsidRPr="00F47F38">
        <w:rPr>
          <w:szCs w:val="28"/>
        </w:rPr>
        <w:tab/>
        <w:t xml:space="preserve">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5B3A7A" w:rsidRPr="00347D65" w:rsidTr="00BF72E3">
        <w:tc>
          <w:tcPr>
            <w:tcW w:w="3970" w:type="dxa"/>
            <w:shd w:val="clear" w:color="auto" w:fill="auto"/>
          </w:tcPr>
          <w:p w:rsidR="005B3A7A" w:rsidRPr="00F47F38" w:rsidRDefault="005B3A7A" w:rsidP="00BF72E3">
            <w:pPr>
              <w:adjustRightInd w:val="0"/>
              <w:jc w:val="both"/>
              <w:rPr>
                <w:szCs w:val="28"/>
              </w:rPr>
            </w:pPr>
            <w:r w:rsidRPr="00F47F38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5B3A7A" w:rsidRPr="00F47F38" w:rsidRDefault="005B3A7A" w:rsidP="005B3A7A">
            <w:pPr>
              <w:jc w:val="center"/>
              <w:rPr>
                <w:szCs w:val="28"/>
              </w:rPr>
            </w:pPr>
            <w:r w:rsidRPr="00F47F38">
              <w:t>[горизонтальный штамп подписи 1]</w:t>
            </w:r>
          </w:p>
        </w:tc>
        <w:tc>
          <w:tcPr>
            <w:tcW w:w="1842" w:type="dxa"/>
            <w:shd w:val="clear" w:color="auto" w:fill="auto"/>
          </w:tcPr>
          <w:p w:rsidR="005B3A7A" w:rsidRPr="00347D65" w:rsidRDefault="005B3A7A" w:rsidP="005B3A7A">
            <w:pPr>
              <w:adjustRightInd w:val="0"/>
              <w:jc w:val="right"/>
              <w:rPr>
                <w:szCs w:val="28"/>
              </w:rPr>
            </w:pPr>
            <w:r w:rsidRPr="00F47F38">
              <w:rPr>
                <w:szCs w:val="28"/>
              </w:rPr>
              <w:t>В.В. Солодов</w:t>
            </w:r>
          </w:p>
        </w:tc>
      </w:tr>
    </w:tbl>
    <w:p w:rsidR="00FA407C" w:rsidRDefault="00FA407C" w:rsidP="001E6706">
      <w:pPr>
        <w:adjustRightInd w:val="0"/>
        <w:ind w:firstLine="720"/>
        <w:jc w:val="both"/>
        <w:rPr>
          <w:szCs w:val="28"/>
        </w:rPr>
      </w:pPr>
    </w:p>
    <w:p w:rsidR="00942798" w:rsidRDefault="00942798" w:rsidP="001E6706">
      <w:pPr>
        <w:adjustRightInd w:val="0"/>
        <w:ind w:firstLine="720"/>
        <w:jc w:val="both"/>
        <w:rPr>
          <w:szCs w:val="28"/>
        </w:rPr>
      </w:pPr>
    </w:p>
    <w:p w:rsidR="00942798" w:rsidRDefault="00942798" w:rsidP="001E6706">
      <w:pPr>
        <w:adjustRightInd w:val="0"/>
        <w:ind w:firstLine="720"/>
        <w:jc w:val="both"/>
        <w:rPr>
          <w:szCs w:val="28"/>
        </w:rPr>
      </w:pPr>
    </w:p>
    <w:p w:rsidR="00942798" w:rsidRDefault="00942798" w:rsidP="001E6706">
      <w:pPr>
        <w:adjustRightInd w:val="0"/>
        <w:ind w:firstLine="720"/>
        <w:jc w:val="both"/>
        <w:rPr>
          <w:szCs w:val="28"/>
        </w:rPr>
      </w:pPr>
    </w:p>
    <w:p w:rsidR="00942798" w:rsidRDefault="00942798" w:rsidP="001E6706">
      <w:pPr>
        <w:adjustRightInd w:val="0"/>
        <w:ind w:firstLine="720"/>
        <w:jc w:val="both"/>
        <w:rPr>
          <w:szCs w:val="28"/>
        </w:rPr>
      </w:pPr>
    </w:p>
    <w:p w:rsidR="00942798" w:rsidRDefault="00942798" w:rsidP="001E6706">
      <w:pPr>
        <w:adjustRightInd w:val="0"/>
        <w:ind w:firstLine="720"/>
        <w:jc w:val="both"/>
        <w:rPr>
          <w:szCs w:val="28"/>
        </w:rPr>
      </w:pPr>
    </w:p>
    <w:p w:rsidR="00942798" w:rsidRDefault="00942798" w:rsidP="001E6706">
      <w:pPr>
        <w:adjustRightInd w:val="0"/>
        <w:ind w:firstLine="720"/>
        <w:jc w:val="both"/>
        <w:rPr>
          <w:szCs w:val="28"/>
        </w:rPr>
      </w:pPr>
    </w:p>
    <w:p w:rsidR="00942798" w:rsidRDefault="00942798" w:rsidP="001E6706">
      <w:pPr>
        <w:adjustRightInd w:val="0"/>
        <w:ind w:firstLine="720"/>
        <w:jc w:val="both"/>
        <w:rPr>
          <w:szCs w:val="28"/>
        </w:rPr>
      </w:pPr>
    </w:p>
    <w:p w:rsidR="00942798" w:rsidRDefault="00942798" w:rsidP="001E6706">
      <w:pPr>
        <w:adjustRightInd w:val="0"/>
        <w:ind w:firstLine="720"/>
        <w:jc w:val="both"/>
        <w:rPr>
          <w:szCs w:val="28"/>
        </w:rPr>
      </w:pPr>
    </w:p>
    <w:p w:rsidR="00942798" w:rsidRDefault="00942798" w:rsidP="001E6706">
      <w:pPr>
        <w:adjustRightInd w:val="0"/>
        <w:ind w:firstLine="720"/>
        <w:jc w:val="both"/>
        <w:rPr>
          <w:szCs w:val="28"/>
        </w:rPr>
      </w:pPr>
    </w:p>
    <w:p w:rsidR="00942798" w:rsidRDefault="00942798" w:rsidP="001E6706">
      <w:pPr>
        <w:adjustRightInd w:val="0"/>
        <w:ind w:firstLine="720"/>
        <w:jc w:val="both"/>
        <w:rPr>
          <w:szCs w:val="28"/>
        </w:rPr>
      </w:pPr>
    </w:p>
    <w:p w:rsidR="007A79A5" w:rsidRDefault="007A79A5" w:rsidP="00DD3F53">
      <w:pPr>
        <w:adjustRightInd w:val="0"/>
        <w:jc w:val="both"/>
        <w:sectPr w:rsidR="007A79A5" w:rsidSect="00396A37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396A37" w:rsidTr="00D61DB1">
        <w:trPr>
          <w:trHeight w:val="1552"/>
        </w:trPr>
        <w:tc>
          <w:tcPr>
            <w:tcW w:w="5524" w:type="dxa"/>
          </w:tcPr>
          <w:p w:rsidR="00396A37" w:rsidRPr="00D61DB1" w:rsidRDefault="00396A37" w:rsidP="00DD3F5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4103" w:type="dxa"/>
          </w:tcPr>
          <w:p w:rsidR="00396A37" w:rsidRPr="00D61DB1" w:rsidRDefault="00396A37" w:rsidP="00396A37">
            <w:pPr>
              <w:shd w:val="clear" w:color="auto" w:fill="FFFFFF"/>
              <w:jc w:val="both"/>
              <w:rPr>
                <w:spacing w:val="-1"/>
                <w:szCs w:val="28"/>
              </w:rPr>
            </w:pPr>
            <w:r w:rsidRPr="00D61DB1">
              <w:rPr>
                <w:szCs w:val="28"/>
              </w:rPr>
              <w:t xml:space="preserve">Приложение к </w:t>
            </w:r>
            <w:r w:rsidR="00D61DB1" w:rsidRPr="00D61DB1">
              <w:rPr>
                <w:szCs w:val="28"/>
              </w:rPr>
              <w:t xml:space="preserve">постановлению </w:t>
            </w:r>
            <w:r w:rsidRPr="00D61DB1">
              <w:rPr>
                <w:spacing w:val="-1"/>
                <w:szCs w:val="28"/>
              </w:rPr>
              <w:t>Губернатора Камчатского края</w:t>
            </w:r>
          </w:p>
          <w:p w:rsidR="00396A37" w:rsidRPr="00D61DB1" w:rsidRDefault="00396A37" w:rsidP="00D61DB1">
            <w:pPr>
              <w:shd w:val="clear" w:color="auto" w:fill="FFFFFF"/>
              <w:jc w:val="both"/>
              <w:rPr>
                <w:szCs w:val="28"/>
              </w:rPr>
            </w:pPr>
            <w:r w:rsidRPr="00D61DB1">
              <w:rPr>
                <w:szCs w:val="28"/>
              </w:rPr>
              <w:t>от [</w:t>
            </w:r>
            <w:r w:rsidRPr="00D61DB1">
              <w:rPr>
                <w:color w:val="E7E6E6"/>
                <w:szCs w:val="28"/>
              </w:rPr>
              <w:t xml:space="preserve">Дата регистрац </w:t>
            </w:r>
            <w:r w:rsidRPr="00D61DB1">
              <w:rPr>
                <w:szCs w:val="28"/>
              </w:rPr>
              <w:t>] № [</w:t>
            </w:r>
            <w:r w:rsidRPr="00D61DB1">
              <w:rPr>
                <w:color w:val="E7E6E6"/>
                <w:szCs w:val="28"/>
              </w:rPr>
              <w:t>Номер документа</w:t>
            </w:r>
            <w:r w:rsidRPr="00D61DB1">
              <w:rPr>
                <w:szCs w:val="28"/>
              </w:rPr>
              <w:t>]</w:t>
            </w:r>
          </w:p>
        </w:tc>
      </w:tr>
      <w:tr w:rsidR="00D61DB1" w:rsidTr="00D61DB1">
        <w:tc>
          <w:tcPr>
            <w:tcW w:w="5524" w:type="dxa"/>
          </w:tcPr>
          <w:p w:rsidR="00D61DB1" w:rsidRPr="00D61DB1" w:rsidRDefault="00D61DB1" w:rsidP="00DD3F5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4103" w:type="dxa"/>
          </w:tcPr>
          <w:p w:rsidR="00D61DB1" w:rsidRPr="00D61DB1" w:rsidRDefault="00D61DB1" w:rsidP="00D61DB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D61DB1">
              <w:rPr>
                <w:szCs w:val="28"/>
              </w:rPr>
              <w:t xml:space="preserve">Приложение к постановлению </w:t>
            </w:r>
            <w:r w:rsidRPr="00D61DB1">
              <w:rPr>
                <w:spacing w:val="-1"/>
                <w:szCs w:val="28"/>
              </w:rPr>
              <w:t>Губернатор</w:t>
            </w:r>
            <w:r>
              <w:rPr>
                <w:spacing w:val="-1"/>
                <w:szCs w:val="28"/>
              </w:rPr>
              <w:t>а</w:t>
            </w:r>
            <w:r w:rsidRPr="00D61DB1">
              <w:rPr>
                <w:spacing w:val="-1"/>
                <w:szCs w:val="28"/>
              </w:rPr>
              <w:t xml:space="preserve"> Камчатского края</w:t>
            </w:r>
            <w:r>
              <w:rPr>
                <w:spacing w:val="-1"/>
                <w:szCs w:val="28"/>
              </w:rPr>
              <w:t xml:space="preserve"> </w:t>
            </w:r>
            <w:r>
              <w:rPr>
                <w:szCs w:val="28"/>
              </w:rPr>
              <w:t>от 29.11.2019 № 92</w:t>
            </w:r>
          </w:p>
        </w:tc>
      </w:tr>
    </w:tbl>
    <w:p w:rsidR="007A79A5" w:rsidRDefault="007A79A5" w:rsidP="00DD3F53">
      <w:pPr>
        <w:adjustRightInd w:val="0"/>
        <w:jc w:val="both"/>
      </w:pPr>
    </w:p>
    <w:p w:rsidR="00396A37" w:rsidRPr="00096BB4" w:rsidRDefault="007A79A5" w:rsidP="00396A37">
      <w:pPr>
        <w:adjustRightInd w:val="0"/>
        <w:jc w:val="center"/>
        <w:rPr>
          <w:bCs/>
          <w:szCs w:val="28"/>
        </w:rPr>
      </w:pPr>
      <w:r w:rsidRPr="00096BB4">
        <w:rPr>
          <w:bCs/>
          <w:szCs w:val="28"/>
        </w:rPr>
        <w:t>Перечень</w:t>
      </w:r>
      <w:r w:rsidR="00396A37" w:rsidRPr="00096BB4">
        <w:rPr>
          <w:bCs/>
          <w:szCs w:val="28"/>
        </w:rPr>
        <w:t xml:space="preserve"> </w:t>
      </w:r>
    </w:p>
    <w:p w:rsidR="00396A37" w:rsidRPr="00096BB4" w:rsidRDefault="007A79A5" w:rsidP="00396A37">
      <w:pPr>
        <w:adjustRightInd w:val="0"/>
        <w:jc w:val="center"/>
        <w:rPr>
          <w:bCs/>
          <w:szCs w:val="28"/>
        </w:rPr>
      </w:pPr>
      <w:r w:rsidRPr="00096BB4">
        <w:rPr>
          <w:bCs/>
          <w:szCs w:val="28"/>
        </w:rPr>
        <w:t xml:space="preserve">отдельных должностей государственной гражданской службы </w:t>
      </w:r>
    </w:p>
    <w:p w:rsidR="00396A37" w:rsidRPr="00096BB4" w:rsidRDefault="007A79A5" w:rsidP="00396A37">
      <w:pPr>
        <w:adjustRightInd w:val="0"/>
        <w:jc w:val="center"/>
        <w:rPr>
          <w:bCs/>
          <w:szCs w:val="28"/>
        </w:rPr>
      </w:pPr>
      <w:r w:rsidRPr="00096BB4">
        <w:rPr>
          <w:bCs/>
          <w:szCs w:val="28"/>
        </w:rPr>
        <w:t xml:space="preserve">Камчатского края категории «руководители» высшей группы должностей, предусмотренных </w:t>
      </w:r>
      <w:r w:rsidRPr="00096BB4">
        <w:rPr>
          <w:szCs w:val="28"/>
        </w:rPr>
        <w:t xml:space="preserve">разделами I – IV Реестра должностей государственной гражданской службы Камчатского края, утвержденного </w:t>
      </w:r>
      <w:r w:rsidRPr="00096BB4">
        <w:rPr>
          <w:bCs/>
          <w:szCs w:val="28"/>
        </w:rPr>
        <w:t>Законом Камчатского края</w:t>
      </w:r>
      <w:r w:rsidR="00396A37" w:rsidRPr="00096BB4">
        <w:rPr>
          <w:bCs/>
          <w:szCs w:val="28"/>
        </w:rPr>
        <w:t xml:space="preserve"> </w:t>
      </w:r>
      <w:r w:rsidRPr="00096BB4">
        <w:rPr>
          <w:bCs/>
          <w:szCs w:val="28"/>
        </w:rPr>
        <w:t>от 20.11.2013</w:t>
      </w:r>
      <w:r w:rsidR="00396A37" w:rsidRPr="00096BB4">
        <w:rPr>
          <w:bCs/>
          <w:szCs w:val="28"/>
        </w:rPr>
        <w:t xml:space="preserve"> </w:t>
      </w:r>
      <w:r w:rsidRPr="00096BB4">
        <w:rPr>
          <w:bCs/>
          <w:szCs w:val="28"/>
        </w:rPr>
        <w:t xml:space="preserve">№ 343 «О государственной гражданской службе Камчатского края», замещение которых осуществляется </w:t>
      </w:r>
    </w:p>
    <w:p w:rsidR="007A79A5" w:rsidRPr="00096BB4" w:rsidRDefault="007A79A5" w:rsidP="00396A37">
      <w:pPr>
        <w:adjustRightInd w:val="0"/>
        <w:jc w:val="center"/>
        <w:rPr>
          <w:szCs w:val="28"/>
        </w:rPr>
      </w:pPr>
      <w:r w:rsidRPr="00096BB4">
        <w:rPr>
          <w:bCs/>
          <w:szCs w:val="28"/>
        </w:rPr>
        <w:t>на условиях срочного служебного контракта сроком на 5 лет</w:t>
      </w:r>
    </w:p>
    <w:p w:rsidR="009348BE" w:rsidRPr="00096BB4" w:rsidRDefault="009348BE" w:rsidP="009E5A22">
      <w:pPr>
        <w:jc w:val="center"/>
        <w:rPr>
          <w:szCs w:val="28"/>
        </w:rPr>
      </w:pP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6BB4">
        <w:rPr>
          <w:szCs w:val="28"/>
        </w:rPr>
        <w:t xml:space="preserve">Заместитель Министра - начальник отдела </w:t>
      </w:r>
      <w:r w:rsidR="006A433B">
        <w:rPr>
          <w:szCs w:val="28"/>
        </w:rPr>
        <w:t>предпринимательства</w:t>
      </w:r>
      <w:r w:rsidRPr="00096BB4">
        <w:rPr>
          <w:szCs w:val="28"/>
        </w:rPr>
        <w:t xml:space="preserve"> Министерства инвестиций, промышленности и предпринимательства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Заместитель Министра образования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Заместитель Министра - начальник управления государственного экологического надзора Министерства природных ресурсов и экологии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Заместитель Министра - начальник управления государственного охотничьего надзора, разрешительной деятельности и государственного охотреестра Министерства природных ресурсов и экологии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Заместитель начальника управления государственного охотничьего надзора, разрешительной деятельности и государственного охотреестра Министерства природных ресурсов и экологии Камчатского края.</w:t>
      </w:r>
    </w:p>
    <w:p w:rsid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Заместитель начальника управления государственного экологического надзора Министерства природных ресурсов и экологии Камчатского края.</w:t>
      </w:r>
    </w:p>
    <w:p w:rsidR="00096BB4" w:rsidRPr="006A433B" w:rsidRDefault="00096BB4" w:rsidP="00F95EB1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6A433B">
        <w:rPr>
          <w:szCs w:val="28"/>
        </w:rPr>
        <w:t>Заместитель начальника управления по делам молодежи Министерства развития гражданского общества, молодежи и информационной политики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Заместитель Министра - начальник отдела социальных стандартов и повышения уровня жизни Министерства социального благополучия и семейной политики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Заместитель Министра строительства и жилищной политики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 xml:space="preserve">Заместитель Министра </w:t>
      </w:r>
      <w:r w:rsidR="002B7A32" w:rsidRPr="00096BB4">
        <w:rPr>
          <w:szCs w:val="28"/>
        </w:rPr>
        <w:t>-</w:t>
      </w:r>
      <w:r w:rsidRPr="00096BB4">
        <w:rPr>
          <w:szCs w:val="28"/>
        </w:rPr>
        <w:t xml:space="preserve"> начальник управления государственного технического надзора Министерства транспорта и дорожного строительства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Заместитель начальника управления государственного технического надзора Министерства транспорта и дорожного строительства Камчатского края.</w:t>
      </w:r>
    </w:p>
    <w:p w:rsidR="00096BB4" w:rsidRDefault="00096BB4" w:rsidP="006A433B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lastRenderedPageBreak/>
        <w:t>Заместитель Министра - начальник отдела финансирования, учета и отчетности Министерства финансов Камчатского края.</w:t>
      </w:r>
    </w:p>
    <w:p w:rsidR="006A433B" w:rsidRPr="006A433B" w:rsidRDefault="006A433B" w:rsidP="006A433B">
      <w:pPr>
        <w:pStyle w:val="ac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6A433B">
        <w:rPr>
          <w:szCs w:val="28"/>
        </w:rPr>
        <w:t>Заместитель Министра – начальник правового и кадрового обеспечения</w:t>
      </w:r>
      <w:r>
        <w:t xml:space="preserve"> </w:t>
      </w:r>
      <w:r w:rsidRPr="006A433B">
        <w:rPr>
          <w:szCs w:val="28"/>
        </w:rPr>
        <w:t xml:space="preserve">Министерства финансов Камчатского края. </w:t>
      </w:r>
    </w:p>
    <w:p w:rsidR="00096BB4" w:rsidRPr="00096BB4" w:rsidRDefault="00096BB4" w:rsidP="006A433B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Начальник контрольного управления Министерства финансов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096BB4">
        <w:rPr>
          <w:szCs w:val="28"/>
        </w:rPr>
        <w:t>Заместитель начальника контрольного управления Министерства финансов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Заместитель Министра - начальник управления</w:t>
      </w:r>
      <w:r w:rsidRPr="00096BB4">
        <w:rPr>
          <w:rFonts w:ascii="Arial" w:hAnsi="Arial" w:cs="Arial"/>
          <w:b/>
          <w:bCs/>
          <w:color w:val="252525"/>
          <w:szCs w:val="28"/>
          <w:shd w:val="clear" w:color="auto" w:fill="FFFFFF"/>
        </w:rPr>
        <w:t xml:space="preserve"> </w:t>
      </w:r>
      <w:r w:rsidRPr="00096BB4">
        <w:rPr>
          <w:szCs w:val="28"/>
        </w:rPr>
        <w:t>по развитию Корякского округа Министерства по делам местного самоуправления и развитию Корякского округа.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Заместитель Министра - начальник отдела правового обеспечения Министерства имущественных и земельных отношений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Заместитель Министра труда и развития кадрового потенциала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Заместитель Министра - начальник отдела энергоресурсосбережения и технической политики Министерства жилищно-коммунального хозяйства и энергетики Камчатского края.</w:t>
      </w:r>
    </w:p>
    <w:p w:rsid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Заместитель Министра - начальник отдела по обращению с отходами Министерства жилищно-коммунального хозяйства и энергетики Камчатского края.</w:t>
      </w:r>
    </w:p>
    <w:p w:rsidR="006A433B" w:rsidRPr="006A433B" w:rsidRDefault="006A433B" w:rsidP="006A433B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>
        <w:rPr>
          <w:szCs w:val="28"/>
        </w:rPr>
        <w:t xml:space="preserve">Заместитель Министра – начальник отдела </w:t>
      </w:r>
      <w:r w:rsidRPr="006A433B">
        <w:rPr>
          <w:szCs w:val="28"/>
        </w:rPr>
        <w:t>правового и кадрового обеспечения</w:t>
      </w:r>
      <w:r>
        <w:rPr>
          <w:szCs w:val="28"/>
        </w:rPr>
        <w:t xml:space="preserve"> Министерства здравоохранения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Заместитель руководителя Агентства</w:t>
      </w:r>
      <w:r w:rsidRPr="00096BB4">
        <w:rPr>
          <w:rFonts w:ascii="Arial" w:hAnsi="Arial" w:cs="Arial"/>
          <w:color w:val="252525"/>
          <w:szCs w:val="28"/>
          <w:shd w:val="clear" w:color="auto" w:fill="FFFFFF"/>
        </w:rPr>
        <w:t xml:space="preserve"> </w:t>
      </w:r>
      <w:r w:rsidRPr="00096BB4">
        <w:rPr>
          <w:szCs w:val="28"/>
        </w:rPr>
        <w:t>по ветеринарии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Заместитель руководителя - начальник отдела по регулированию тарифов в электроэнергетике Региональной службы по тарифам и ценам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Руководитель Службы охраны объектов культурного наследия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Заместитель руководителя Инспекции - начальник отдела жилищного надзора и лицензионного контроля Государственной жилищной инспекции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Заместитель руководителя Инспекции - начальник отдела надзора за деятельностью ТСЖ, управляющих организаций, региональных операторов за формированием фонда капитального ремонта Государственной жилищной инспекции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Заместитель руководителя Инспекции государственного строительного надзора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Начальник Управления по национальным проектам и стратегической деятельности Аппарата губернатора и Правительства Камчатского края.</w:t>
      </w:r>
    </w:p>
    <w:p w:rsidR="00096BB4" w:rsidRPr="00096BB4" w:rsidRDefault="00096BB4" w:rsidP="00096BB4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>Начальник Управления по работе с обращениями граждан Аппарата губернатора и Правительства Камчатского края.</w:t>
      </w:r>
    </w:p>
    <w:p w:rsidR="009348BE" w:rsidRPr="00096BB4" w:rsidRDefault="00096BB4" w:rsidP="00F128CD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096BB4">
        <w:rPr>
          <w:szCs w:val="28"/>
        </w:rPr>
        <w:t xml:space="preserve">Заместитель начальника Управления по работе с обращениями граждан Аппарата </w:t>
      </w:r>
      <w:r w:rsidR="006A433B">
        <w:rPr>
          <w:szCs w:val="28"/>
        </w:rPr>
        <w:t>Г</w:t>
      </w:r>
      <w:r w:rsidRPr="00096BB4">
        <w:rPr>
          <w:szCs w:val="28"/>
        </w:rPr>
        <w:t>убернатора и Правительства Камчатского края.</w:t>
      </w:r>
      <w:r w:rsidR="009348BE" w:rsidRPr="00096BB4">
        <w:rPr>
          <w:szCs w:val="28"/>
        </w:rPr>
        <w:t>».</w:t>
      </w:r>
    </w:p>
    <w:p w:rsidR="007A79A5" w:rsidRDefault="007A79A5" w:rsidP="009E5A22">
      <w:pPr>
        <w:jc w:val="center"/>
        <w:rPr>
          <w:szCs w:val="28"/>
        </w:rPr>
      </w:pPr>
    </w:p>
    <w:p w:rsidR="007A79A5" w:rsidRDefault="007A79A5" w:rsidP="009E5A22">
      <w:pPr>
        <w:jc w:val="center"/>
        <w:rPr>
          <w:szCs w:val="28"/>
        </w:rPr>
        <w:sectPr w:rsidR="007A79A5" w:rsidSect="00FC71DB"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9E5A22" w:rsidRPr="00427EB7" w:rsidRDefault="009E5A22" w:rsidP="00137E60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9E5A22" w:rsidRPr="00427EB7" w:rsidRDefault="009E5A22" w:rsidP="00137E60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 w:rsidR="00BE1F01" w:rsidRPr="00C64E72"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</w:t>
      </w:r>
    </w:p>
    <w:p w:rsidR="00137E60" w:rsidRDefault="00137E60" w:rsidP="00137E60">
      <w:pPr>
        <w:shd w:val="clear" w:color="auto" w:fill="FFFFFF" w:themeFill="background1"/>
        <w:autoSpaceDE w:val="0"/>
        <w:autoSpaceDN w:val="0"/>
        <w:adjustRightInd w:val="0"/>
        <w:jc w:val="center"/>
      </w:pPr>
      <w:r>
        <w:t>«</w:t>
      </w:r>
      <w:r>
        <w:rPr>
          <w:szCs w:val="28"/>
        </w:rPr>
        <w:t xml:space="preserve">О внесении изменений в постановление </w:t>
      </w:r>
      <w:r w:rsidRPr="00C64E72">
        <w:rPr>
          <w:szCs w:val="28"/>
        </w:rPr>
        <w:t xml:space="preserve">Губернатора Камчатского края </w:t>
      </w:r>
      <w:r w:rsidR="00671268">
        <w:rPr>
          <w:szCs w:val="28"/>
        </w:rPr>
        <w:t xml:space="preserve">                </w:t>
      </w:r>
      <w:r w:rsidRPr="00C64E72">
        <w:rPr>
          <w:szCs w:val="28"/>
        </w:rPr>
        <w:t xml:space="preserve">от 29.11.2019 </w:t>
      </w:r>
      <w:r>
        <w:rPr>
          <w:szCs w:val="28"/>
        </w:rPr>
        <w:t>№</w:t>
      </w:r>
      <w:r w:rsidRPr="00C64E72">
        <w:rPr>
          <w:szCs w:val="28"/>
        </w:rPr>
        <w:t xml:space="preserve"> 92</w:t>
      </w:r>
      <w:r>
        <w:rPr>
          <w:szCs w:val="28"/>
        </w:rPr>
        <w:t xml:space="preserve"> «</w:t>
      </w:r>
      <w:r w:rsidRPr="00C64E72">
        <w:rPr>
          <w:szCs w:val="28"/>
        </w:rPr>
        <w:t>Об осуществлении полномочий представителя нанимателя от имени Камчатского края</w:t>
      </w:r>
      <w:r>
        <w:rPr>
          <w:szCs w:val="28"/>
        </w:rPr>
        <w:t>»</w:t>
      </w:r>
    </w:p>
    <w:p w:rsidR="009E5A22" w:rsidRPr="00427EB7" w:rsidRDefault="009E5A22" w:rsidP="009E5A22">
      <w:pPr>
        <w:spacing w:line="276" w:lineRule="auto"/>
        <w:ind w:firstLine="709"/>
        <w:jc w:val="both"/>
        <w:rPr>
          <w:szCs w:val="28"/>
        </w:rPr>
      </w:pPr>
    </w:p>
    <w:p w:rsidR="00D74A3E" w:rsidRPr="00024293" w:rsidRDefault="009E5A22" w:rsidP="007769B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 w:rsidR="00BE1F01" w:rsidRPr="00C64E72">
        <w:rPr>
          <w:szCs w:val="28"/>
        </w:rPr>
        <w:t>Губернатора</w:t>
      </w:r>
      <w:r w:rsidR="00BE1F01">
        <w:rPr>
          <w:szCs w:val="28"/>
        </w:rPr>
        <w:t xml:space="preserve"> </w:t>
      </w:r>
      <w:r w:rsidRPr="00427EB7">
        <w:rPr>
          <w:kern w:val="28"/>
          <w:szCs w:val="28"/>
        </w:rPr>
        <w:t xml:space="preserve">Камчатского края </w:t>
      </w:r>
      <w:r w:rsidR="002F6927">
        <w:rPr>
          <w:kern w:val="28"/>
          <w:szCs w:val="28"/>
        </w:rPr>
        <w:t xml:space="preserve">далее – проект) </w:t>
      </w:r>
      <w:r>
        <w:rPr>
          <w:kern w:val="28"/>
          <w:szCs w:val="28"/>
        </w:rPr>
        <w:t xml:space="preserve">разработан в </w:t>
      </w:r>
      <w:r w:rsidR="007769B5">
        <w:rPr>
          <w:kern w:val="28"/>
          <w:szCs w:val="28"/>
        </w:rPr>
        <w:t xml:space="preserve">целях уточнения отдельных положений, предусмотренных </w:t>
      </w:r>
      <w:r w:rsidR="007769B5">
        <w:rPr>
          <w:szCs w:val="28"/>
        </w:rPr>
        <w:t>постановление</w:t>
      </w:r>
      <w:r w:rsidR="0061799E">
        <w:rPr>
          <w:szCs w:val="28"/>
        </w:rPr>
        <w:t>м</w:t>
      </w:r>
      <w:r w:rsidR="007769B5">
        <w:rPr>
          <w:szCs w:val="28"/>
        </w:rPr>
        <w:t xml:space="preserve"> </w:t>
      </w:r>
      <w:r w:rsidR="007769B5" w:rsidRPr="00C64E72">
        <w:rPr>
          <w:szCs w:val="28"/>
        </w:rPr>
        <w:t>Губернатора Камчатского края</w:t>
      </w:r>
      <w:r w:rsidR="007769B5">
        <w:rPr>
          <w:szCs w:val="28"/>
        </w:rPr>
        <w:t xml:space="preserve"> </w:t>
      </w:r>
      <w:r w:rsidR="007769B5" w:rsidRPr="00C64E72">
        <w:rPr>
          <w:szCs w:val="28"/>
        </w:rPr>
        <w:t xml:space="preserve">от 29.11.2019 </w:t>
      </w:r>
      <w:r w:rsidR="007769B5">
        <w:rPr>
          <w:szCs w:val="28"/>
        </w:rPr>
        <w:t>№</w:t>
      </w:r>
      <w:r w:rsidR="007769B5" w:rsidRPr="00C64E72">
        <w:rPr>
          <w:szCs w:val="28"/>
        </w:rPr>
        <w:t xml:space="preserve"> 92</w:t>
      </w:r>
      <w:r w:rsidR="007769B5">
        <w:rPr>
          <w:szCs w:val="28"/>
        </w:rPr>
        <w:t xml:space="preserve"> «</w:t>
      </w:r>
      <w:r w:rsidR="007769B5" w:rsidRPr="00C64E72">
        <w:rPr>
          <w:szCs w:val="28"/>
        </w:rPr>
        <w:t>Об осуществлении полномочий представителя нанимателя от имени Камчатского края</w:t>
      </w:r>
      <w:r w:rsidR="007769B5">
        <w:rPr>
          <w:szCs w:val="28"/>
        </w:rPr>
        <w:t>» и направлен на</w:t>
      </w:r>
      <w:r>
        <w:rPr>
          <w:kern w:val="28"/>
          <w:szCs w:val="28"/>
        </w:rPr>
        <w:t xml:space="preserve"> </w:t>
      </w:r>
      <w:r w:rsidR="00D74A3E">
        <w:rPr>
          <w:kern w:val="28"/>
          <w:szCs w:val="28"/>
        </w:rPr>
        <w:t>повышени</w:t>
      </w:r>
      <w:r w:rsidR="007769B5">
        <w:rPr>
          <w:kern w:val="28"/>
          <w:szCs w:val="28"/>
        </w:rPr>
        <w:t>е</w:t>
      </w:r>
      <w:r w:rsidR="00D74A3E">
        <w:rPr>
          <w:kern w:val="28"/>
          <w:szCs w:val="28"/>
        </w:rPr>
        <w:t xml:space="preserve"> эффективности </w:t>
      </w:r>
      <w:r w:rsidR="00D74A3E">
        <w:rPr>
          <w:szCs w:val="28"/>
        </w:rPr>
        <w:t xml:space="preserve">функций, осуществляемых подразделениями (должностными лицами) исполнительных органов государственной власти Камчатского края по вопросам государственной гражданской службы Камчатского края, касающихся </w:t>
      </w:r>
      <w:r w:rsidR="00B62479">
        <w:rPr>
          <w:szCs w:val="28"/>
        </w:rPr>
        <w:t xml:space="preserve">организации и </w:t>
      </w:r>
      <w:r w:rsidR="00DF44A3">
        <w:rPr>
          <w:szCs w:val="28"/>
        </w:rPr>
        <w:t>обеспечени</w:t>
      </w:r>
      <w:r w:rsidR="0061799E">
        <w:rPr>
          <w:szCs w:val="28"/>
        </w:rPr>
        <w:t xml:space="preserve">я </w:t>
      </w:r>
      <w:r w:rsidR="00D74A3E">
        <w:rPr>
          <w:szCs w:val="28"/>
        </w:rPr>
        <w:t xml:space="preserve">проведения конкурсов на замещение вакантных должностей государственной гражданской службы Камчатского края в исполнительных органах государственной власти Камчатского края и на включение в кадровый резерв государственной гражданской службы Камчатского края исполнительных </w:t>
      </w:r>
      <w:r w:rsidR="00D74A3E" w:rsidRPr="00024293">
        <w:rPr>
          <w:szCs w:val="28"/>
        </w:rPr>
        <w:t>органов государственной власти Камчатского края</w:t>
      </w:r>
      <w:r w:rsidR="00FC528A" w:rsidRPr="00024293">
        <w:rPr>
          <w:szCs w:val="28"/>
        </w:rPr>
        <w:t xml:space="preserve"> (далее – конкурсы).</w:t>
      </w:r>
    </w:p>
    <w:p w:rsidR="001725AB" w:rsidRPr="002F6927" w:rsidRDefault="001725AB" w:rsidP="00024293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6927">
        <w:rPr>
          <w:szCs w:val="28"/>
        </w:rPr>
        <w:t>Положения</w:t>
      </w:r>
      <w:r w:rsidR="00024D15">
        <w:rPr>
          <w:szCs w:val="28"/>
        </w:rPr>
        <w:t xml:space="preserve">ми </w:t>
      </w:r>
      <w:r w:rsidRPr="002F6927">
        <w:rPr>
          <w:szCs w:val="28"/>
        </w:rPr>
        <w:t xml:space="preserve">проекта </w:t>
      </w:r>
      <w:r w:rsidR="00024D15">
        <w:rPr>
          <w:szCs w:val="28"/>
        </w:rPr>
        <w:t xml:space="preserve">предусматривается </w:t>
      </w:r>
      <w:r w:rsidRPr="002F6927">
        <w:rPr>
          <w:szCs w:val="28"/>
        </w:rPr>
        <w:t xml:space="preserve">делегирование руководителю Аппарата Губернатора и Правительства Камчатского края отдельных полномочий представителя нанимателя, </w:t>
      </w:r>
      <w:r w:rsidR="00024D15">
        <w:rPr>
          <w:szCs w:val="28"/>
        </w:rPr>
        <w:t>установленных</w:t>
      </w:r>
      <w:r w:rsidR="00024293" w:rsidRPr="002F6927">
        <w:rPr>
          <w:szCs w:val="28"/>
        </w:rPr>
        <w:t>:</w:t>
      </w:r>
    </w:p>
    <w:p w:rsidR="001725AB" w:rsidRPr="00372BDC" w:rsidRDefault="00A102B6" w:rsidP="000242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03F64">
        <w:rPr>
          <w:szCs w:val="28"/>
        </w:rPr>
        <w:t xml:space="preserve">частями </w:t>
      </w:r>
      <w:r w:rsidR="00BF72E3" w:rsidRPr="00103F64">
        <w:rPr>
          <w:szCs w:val="28"/>
        </w:rPr>
        <w:t xml:space="preserve">7 </w:t>
      </w:r>
      <w:r w:rsidRPr="00103F64">
        <w:rPr>
          <w:szCs w:val="28"/>
        </w:rPr>
        <w:t xml:space="preserve">и </w:t>
      </w:r>
      <w:r w:rsidR="00975CD8" w:rsidRPr="00103F64">
        <w:rPr>
          <w:szCs w:val="28"/>
        </w:rPr>
        <w:t>8.1 ст</w:t>
      </w:r>
      <w:r w:rsidRPr="00103F64">
        <w:rPr>
          <w:szCs w:val="28"/>
        </w:rPr>
        <w:t>атьи</w:t>
      </w:r>
      <w:r w:rsidR="00975CD8" w:rsidRPr="00103F64">
        <w:rPr>
          <w:szCs w:val="28"/>
        </w:rPr>
        <w:t xml:space="preserve"> 22 </w:t>
      </w:r>
      <w:r w:rsidR="001725AB" w:rsidRPr="00024293">
        <w:rPr>
          <w:szCs w:val="28"/>
        </w:rPr>
        <w:t>Федеральн</w:t>
      </w:r>
      <w:r w:rsidR="007B0AFD" w:rsidRPr="00024293">
        <w:rPr>
          <w:szCs w:val="28"/>
        </w:rPr>
        <w:t>ого</w:t>
      </w:r>
      <w:r w:rsidR="001725AB" w:rsidRPr="00024293">
        <w:rPr>
          <w:szCs w:val="28"/>
        </w:rPr>
        <w:t xml:space="preserve"> закон</w:t>
      </w:r>
      <w:r w:rsidR="007B0AFD" w:rsidRPr="00024293">
        <w:rPr>
          <w:szCs w:val="28"/>
        </w:rPr>
        <w:t>а</w:t>
      </w:r>
      <w:r w:rsidR="001725AB" w:rsidRPr="00024293">
        <w:rPr>
          <w:szCs w:val="28"/>
        </w:rPr>
        <w:t xml:space="preserve"> от 27.07.2004 </w:t>
      </w:r>
      <w:r w:rsidR="000B016B" w:rsidRPr="00024293">
        <w:rPr>
          <w:szCs w:val="28"/>
        </w:rPr>
        <w:t xml:space="preserve">№ </w:t>
      </w:r>
      <w:r w:rsidR="001725AB" w:rsidRPr="00024293">
        <w:rPr>
          <w:szCs w:val="28"/>
        </w:rPr>
        <w:t xml:space="preserve">79-ФЗ </w:t>
      </w:r>
      <w:r w:rsidR="00024293">
        <w:rPr>
          <w:szCs w:val="28"/>
        </w:rPr>
        <w:t xml:space="preserve">          </w:t>
      </w:r>
      <w:r w:rsidR="00024293" w:rsidRPr="00024293">
        <w:rPr>
          <w:szCs w:val="28"/>
        </w:rPr>
        <w:t>«</w:t>
      </w:r>
      <w:r w:rsidR="001725AB" w:rsidRPr="00024293">
        <w:rPr>
          <w:szCs w:val="28"/>
        </w:rPr>
        <w:t xml:space="preserve">О государственной </w:t>
      </w:r>
      <w:r w:rsidR="001725AB" w:rsidRPr="00372BDC">
        <w:rPr>
          <w:szCs w:val="28"/>
        </w:rPr>
        <w:t>гражданской службе Российской Федерации</w:t>
      </w:r>
      <w:r w:rsidR="00024293" w:rsidRPr="00372BDC">
        <w:rPr>
          <w:szCs w:val="28"/>
        </w:rPr>
        <w:t>»</w:t>
      </w:r>
      <w:r w:rsidR="001725AB" w:rsidRPr="00372BDC">
        <w:rPr>
          <w:szCs w:val="28"/>
        </w:rPr>
        <w:t>;</w:t>
      </w:r>
    </w:p>
    <w:p w:rsidR="00BA43BF" w:rsidRPr="00024293" w:rsidRDefault="00024293" w:rsidP="000242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BDC">
        <w:rPr>
          <w:szCs w:val="28"/>
        </w:rPr>
        <w:t>пунктами</w:t>
      </w:r>
      <w:r w:rsidR="00975CD8" w:rsidRPr="00372BDC">
        <w:rPr>
          <w:szCs w:val="28"/>
        </w:rPr>
        <w:t xml:space="preserve"> 12</w:t>
      </w:r>
      <w:r w:rsidRPr="00372BDC">
        <w:rPr>
          <w:szCs w:val="28"/>
        </w:rPr>
        <w:t xml:space="preserve">, </w:t>
      </w:r>
      <w:r w:rsidR="00975CD8" w:rsidRPr="00372BDC">
        <w:rPr>
          <w:bCs/>
          <w:szCs w:val="28"/>
        </w:rPr>
        <w:t>15</w:t>
      </w:r>
      <w:r w:rsidRPr="00372BDC">
        <w:rPr>
          <w:bCs/>
          <w:szCs w:val="28"/>
        </w:rPr>
        <w:t xml:space="preserve"> и</w:t>
      </w:r>
      <w:r w:rsidR="00975CD8" w:rsidRPr="00372BDC">
        <w:rPr>
          <w:bCs/>
          <w:szCs w:val="28"/>
        </w:rPr>
        <w:t xml:space="preserve"> </w:t>
      </w:r>
      <w:r w:rsidR="00975CD8" w:rsidRPr="00372BDC">
        <w:rPr>
          <w:szCs w:val="28"/>
        </w:rPr>
        <w:t xml:space="preserve">16, </w:t>
      </w:r>
      <w:r w:rsidR="00372BDC" w:rsidRPr="00372BDC">
        <w:rPr>
          <w:szCs w:val="28"/>
        </w:rPr>
        <w:t xml:space="preserve">абзацем четыре </w:t>
      </w:r>
      <w:r w:rsidRPr="00372BDC">
        <w:rPr>
          <w:szCs w:val="28"/>
        </w:rPr>
        <w:t>пункта</w:t>
      </w:r>
      <w:r w:rsidR="007C338A" w:rsidRPr="00372BDC">
        <w:rPr>
          <w:szCs w:val="28"/>
        </w:rPr>
        <w:t xml:space="preserve"> 8.1</w:t>
      </w:r>
      <w:r w:rsidR="00372BDC" w:rsidRPr="00372BDC">
        <w:rPr>
          <w:szCs w:val="28"/>
        </w:rPr>
        <w:t>, абзацем три пункта 17</w:t>
      </w:r>
      <w:r w:rsidR="007C338A" w:rsidRPr="00372BDC">
        <w:rPr>
          <w:szCs w:val="28"/>
        </w:rPr>
        <w:t xml:space="preserve"> </w:t>
      </w:r>
      <w:r w:rsidR="00BA43BF" w:rsidRPr="00372BDC">
        <w:rPr>
          <w:szCs w:val="28"/>
        </w:rPr>
        <w:t>Указ</w:t>
      </w:r>
      <w:r w:rsidR="007B0AFD" w:rsidRPr="00372BDC">
        <w:rPr>
          <w:szCs w:val="28"/>
        </w:rPr>
        <w:t>а</w:t>
      </w:r>
      <w:r w:rsidR="00BA43BF" w:rsidRPr="00372BDC">
        <w:rPr>
          <w:szCs w:val="28"/>
        </w:rPr>
        <w:t xml:space="preserve"> Президента </w:t>
      </w:r>
      <w:r w:rsidRPr="00372BDC">
        <w:rPr>
          <w:szCs w:val="28"/>
        </w:rPr>
        <w:t xml:space="preserve">Российской </w:t>
      </w:r>
      <w:r w:rsidRPr="00024293">
        <w:rPr>
          <w:szCs w:val="28"/>
        </w:rPr>
        <w:t xml:space="preserve">Федерации </w:t>
      </w:r>
      <w:r w:rsidR="00BA43BF" w:rsidRPr="00024293">
        <w:rPr>
          <w:szCs w:val="28"/>
        </w:rPr>
        <w:t xml:space="preserve">от 01.02.2005 </w:t>
      </w:r>
      <w:r w:rsidR="000B016B" w:rsidRPr="00024293">
        <w:rPr>
          <w:szCs w:val="28"/>
        </w:rPr>
        <w:t>№</w:t>
      </w:r>
      <w:r w:rsidR="00BA43BF" w:rsidRPr="00024293">
        <w:rPr>
          <w:szCs w:val="28"/>
        </w:rPr>
        <w:t xml:space="preserve"> 112</w:t>
      </w:r>
      <w:r w:rsidR="007B0AFD" w:rsidRPr="00024293">
        <w:rPr>
          <w:szCs w:val="28"/>
        </w:rPr>
        <w:t xml:space="preserve"> </w:t>
      </w:r>
      <w:r w:rsidRPr="00024293">
        <w:rPr>
          <w:szCs w:val="28"/>
        </w:rPr>
        <w:t>«</w:t>
      </w:r>
      <w:r w:rsidR="00BA43BF" w:rsidRPr="00024293">
        <w:rPr>
          <w:szCs w:val="28"/>
        </w:rPr>
        <w:t>О конкурсе на замещение вакантной должности государственной гражданской службы Российской Федерации</w:t>
      </w:r>
      <w:r w:rsidR="007D5F40">
        <w:rPr>
          <w:szCs w:val="28"/>
        </w:rPr>
        <w:t>»;</w:t>
      </w:r>
    </w:p>
    <w:p w:rsidR="00BA43BF" w:rsidRPr="00024293" w:rsidRDefault="00024293" w:rsidP="000242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7CD2">
        <w:rPr>
          <w:szCs w:val="28"/>
        </w:rPr>
        <w:t>пунктами</w:t>
      </w:r>
      <w:r w:rsidR="007C338A" w:rsidRPr="00127CD2">
        <w:rPr>
          <w:szCs w:val="28"/>
        </w:rPr>
        <w:t xml:space="preserve"> 16</w:t>
      </w:r>
      <w:r w:rsidRPr="00127CD2">
        <w:rPr>
          <w:szCs w:val="28"/>
        </w:rPr>
        <w:t xml:space="preserve">, </w:t>
      </w:r>
      <w:r w:rsidR="00975CD8" w:rsidRPr="00127CD2">
        <w:rPr>
          <w:szCs w:val="28"/>
        </w:rPr>
        <w:t>30</w:t>
      </w:r>
      <w:r w:rsidRPr="00127CD2">
        <w:rPr>
          <w:szCs w:val="28"/>
        </w:rPr>
        <w:t xml:space="preserve"> и</w:t>
      </w:r>
      <w:r w:rsidR="00975CD8" w:rsidRPr="00127CD2">
        <w:rPr>
          <w:szCs w:val="28"/>
        </w:rPr>
        <w:t xml:space="preserve"> 31 </w:t>
      </w:r>
      <w:r w:rsidR="00BA43BF" w:rsidRPr="00127CD2">
        <w:rPr>
          <w:szCs w:val="28"/>
        </w:rPr>
        <w:t>Указ</w:t>
      </w:r>
      <w:r w:rsidR="007B0AFD" w:rsidRPr="00127CD2">
        <w:rPr>
          <w:szCs w:val="28"/>
        </w:rPr>
        <w:t>а</w:t>
      </w:r>
      <w:r w:rsidR="00BA43BF" w:rsidRPr="00127CD2">
        <w:rPr>
          <w:szCs w:val="28"/>
        </w:rPr>
        <w:t xml:space="preserve"> </w:t>
      </w:r>
      <w:r w:rsidR="00BA43BF" w:rsidRPr="00024293">
        <w:rPr>
          <w:szCs w:val="28"/>
        </w:rPr>
        <w:t xml:space="preserve">Президента </w:t>
      </w:r>
      <w:r w:rsidRPr="00024293">
        <w:rPr>
          <w:szCs w:val="28"/>
        </w:rPr>
        <w:t>Российской Федерации</w:t>
      </w:r>
      <w:r w:rsidR="00BA43BF" w:rsidRPr="00024293">
        <w:rPr>
          <w:szCs w:val="28"/>
        </w:rPr>
        <w:t xml:space="preserve"> от 01.03.2017 </w:t>
      </w:r>
      <w:r w:rsidR="000B016B" w:rsidRPr="00024293">
        <w:rPr>
          <w:szCs w:val="28"/>
        </w:rPr>
        <w:t xml:space="preserve">№ </w:t>
      </w:r>
      <w:r w:rsidR="00BA43BF" w:rsidRPr="00024293">
        <w:rPr>
          <w:szCs w:val="28"/>
        </w:rPr>
        <w:t xml:space="preserve">96 </w:t>
      </w:r>
      <w:r w:rsidRPr="00024293">
        <w:rPr>
          <w:szCs w:val="28"/>
        </w:rPr>
        <w:t>«</w:t>
      </w:r>
      <w:r w:rsidR="00BA43BF" w:rsidRPr="00024293">
        <w:rPr>
          <w:szCs w:val="28"/>
        </w:rPr>
        <w:t>Об утверждении Положения о кадровом резерве федерального государственного органа</w:t>
      </w:r>
      <w:r w:rsidRPr="00024293">
        <w:rPr>
          <w:szCs w:val="28"/>
        </w:rPr>
        <w:t>»</w:t>
      </w:r>
      <w:r w:rsidR="00BA43BF" w:rsidRPr="00024293">
        <w:rPr>
          <w:szCs w:val="28"/>
        </w:rPr>
        <w:t>;</w:t>
      </w:r>
    </w:p>
    <w:p w:rsidR="00975CD8" w:rsidRPr="00127CD2" w:rsidRDefault="009B0825" w:rsidP="000242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7CD2">
        <w:rPr>
          <w:szCs w:val="28"/>
        </w:rPr>
        <w:t>стать</w:t>
      </w:r>
      <w:r w:rsidR="00CB6474">
        <w:rPr>
          <w:szCs w:val="28"/>
        </w:rPr>
        <w:t>ей</w:t>
      </w:r>
      <w:r w:rsidRPr="00127CD2">
        <w:rPr>
          <w:szCs w:val="28"/>
        </w:rPr>
        <w:t xml:space="preserve"> 16 и </w:t>
      </w:r>
      <w:r w:rsidR="00DF44A3" w:rsidRPr="00127CD2">
        <w:rPr>
          <w:szCs w:val="28"/>
        </w:rPr>
        <w:t xml:space="preserve">пунктом 9 части 1 статьи 26 </w:t>
      </w:r>
      <w:r w:rsidR="001725AB" w:rsidRPr="00127CD2">
        <w:rPr>
          <w:szCs w:val="28"/>
        </w:rPr>
        <w:t>Закон</w:t>
      </w:r>
      <w:r w:rsidR="007B0AFD" w:rsidRPr="00127CD2">
        <w:rPr>
          <w:szCs w:val="28"/>
        </w:rPr>
        <w:t>а</w:t>
      </w:r>
      <w:r w:rsidR="001725AB" w:rsidRPr="00127CD2">
        <w:rPr>
          <w:szCs w:val="28"/>
        </w:rPr>
        <w:t xml:space="preserve"> Камчатского </w:t>
      </w:r>
      <w:r w:rsidR="001725AB" w:rsidRPr="00024293">
        <w:rPr>
          <w:szCs w:val="28"/>
        </w:rPr>
        <w:t>края от 20.11.</w:t>
      </w:r>
      <w:r w:rsidR="001725AB" w:rsidRPr="00127CD2">
        <w:rPr>
          <w:szCs w:val="28"/>
        </w:rPr>
        <w:t xml:space="preserve">2013 </w:t>
      </w:r>
      <w:r w:rsidR="000B016B" w:rsidRPr="00127CD2">
        <w:rPr>
          <w:szCs w:val="28"/>
        </w:rPr>
        <w:t xml:space="preserve">№ </w:t>
      </w:r>
      <w:r w:rsidR="001725AB" w:rsidRPr="00127CD2">
        <w:rPr>
          <w:szCs w:val="28"/>
        </w:rPr>
        <w:t xml:space="preserve">343 </w:t>
      </w:r>
      <w:r w:rsidR="00024293" w:rsidRPr="00127CD2">
        <w:rPr>
          <w:szCs w:val="28"/>
        </w:rPr>
        <w:t>«</w:t>
      </w:r>
      <w:r w:rsidR="001725AB" w:rsidRPr="00127CD2">
        <w:rPr>
          <w:szCs w:val="28"/>
        </w:rPr>
        <w:t>О государственной гражданской службе Камчатского края</w:t>
      </w:r>
      <w:r w:rsidR="00024293" w:rsidRPr="00127CD2">
        <w:rPr>
          <w:szCs w:val="28"/>
        </w:rPr>
        <w:t>»</w:t>
      </w:r>
      <w:r w:rsidR="007D5F40" w:rsidRPr="00127CD2">
        <w:rPr>
          <w:szCs w:val="28"/>
        </w:rPr>
        <w:t>;</w:t>
      </w:r>
    </w:p>
    <w:p w:rsidR="001725AB" w:rsidRPr="00024293" w:rsidRDefault="00975CD8" w:rsidP="000242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7CD2">
        <w:rPr>
          <w:szCs w:val="28"/>
        </w:rPr>
        <w:t>ч</w:t>
      </w:r>
      <w:r w:rsidR="00A102B6" w:rsidRPr="00127CD2">
        <w:rPr>
          <w:szCs w:val="28"/>
        </w:rPr>
        <w:t>аст</w:t>
      </w:r>
      <w:r w:rsidR="00CB6474">
        <w:rPr>
          <w:szCs w:val="28"/>
        </w:rPr>
        <w:t>ью</w:t>
      </w:r>
      <w:r w:rsidRPr="00127CD2">
        <w:rPr>
          <w:szCs w:val="28"/>
        </w:rPr>
        <w:t xml:space="preserve"> 3.5</w:t>
      </w:r>
      <w:r w:rsidR="00A102B6" w:rsidRPr="00127CD2">
        <w:rPr>
          <w:szCs w:val="28"/>
        </w:rPr>
        <w:t xml:space="preserve"> и</w:t>
      </w:r>
      <w:r w:rsidRPr="00127CD2">
        <w:rPr>
          <w:szCs w:val="28"/>
        </w:rPr>
        <w:t xml:space="preserve"> </w:t>
      </w:r>
      <w:r w:rsidR="00A102B6" w:rsidRPr="00127CD2">
        <w:rPr>
          <w:szCs w:val="28"/>
        </w:rPr>
        <w:t xml:space="preserve">пунктом </w:t>
      </w:r>
      <w:r w:rsidRPr="00127CD2">
        <w:rPr>
          <w:szCs w:val="28"/>
        </w:rPr>
        <w:t>2 ч</w:t>
      </w:r>
      <w:r w:rsidR="00A102B6" w:rsidRPr="00127CD2">
        <w:rPr>
          <w:szCs w:val="28"/>
        </w:rPr>
        <w:t xml:space="preserve">асти </w:t>
      </w:r>
      <w:r w:rsidRPr="00127CD2">
        <w:rPr>
          <w:szCs w:val="28"/>
        </w:rPr>
        <w:t xml:space="preserve">5.2 </w:t>
      </w:r>
      <w:r w:rsidR="000B016B" w:rsidRPr="00127CD2">
        <w:rPr>
          <w:szCs w:val="28"/>
        </w:rPr>
        <w:t xml:space="preserve">Закона Камчатского края от 20.11.2013 </w:t>
      </w:r>
      <w:r w:rsidR="00024293" w:rsidRPr="00127CD2">
        <w:rPr>
          <w:szCs w:val="28"/>
        </w:rPr>
        <w:t xml:space="preserve">      </w:t>
      </w:r>
      <w:r w:rsidR="000B016B" w:rsidRPr="00127CD2">
        <w:rPr>
          <w:szCs w:val="28"/>
        </w:rPr>
        <w:t xml:space="preserve">№ 344 </w:t>
      </w:r>
      <w:r w:rsidR="00024293" w:rsidRPr="00127CD2">
        <w:rPr>
          <w:szCs w:val="28"/>
        </w:rPr>
        <w:t>«</w:t>
      </w:r>
      <w:r w:rsidR="001725AB" w:rsidRPr="00127CD2">
        <w:rPr>
          <w:szCs w:val="28"/>
        </w:rPr>
        <w:t xml:space="preserve">О кадровом резерве на государственной </w:t>
      </w:r>
      <w:r w:rsidR="001725AB" w:rsidRPr="00024293">
        <w:rPr>
          <w:szCs w:val="28"/>
        </w:rPr>
        <w:t>гражданской службе Камчатского края</w:t>
      </w:r>
      <w:r w:rsidR="00024293" w:rsidRPr="00024293">
        <w:rPr>
          <w:szCs w:val="28"/>
        </w:rPr>
        <w:t>»</w:t>
      </w:r>
      <w:r w:rsidR="00D847D6">
        <w:rPr>
          <w:szCs w:val="28"/>
        </w:rPr>
        <w:t>.</w:t>
      </w:r>
    </w:p>
    <w:p w:rsidR="003C5B7E" w:rsidRDefault="003C5B7E" w:rsidP="003C5B7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Предлагаемое правовое регулирование по организации и обеспечению проведения конкурсов разработано с учетом одобряемой Министерством труда и социальной защиты Российской Федерации </w:t>
      </w:r>
      <w:r w:rsidR="002E677E">
        <w:rPr>
          <w:szCs w:val="28"/>
        </w:rPr>
        <w:t xml:space="preserve">кадровой </w:t>
      </w:r>
      <w:r>
        <w:rPr>
          <w:szCs w:val="28"/>
        </w:rPr>
        <w:t>практики некоторых субъектов Российской Федерации, в том числе Республики Чувашия, Ленинградской области, Волгоградской области, Воронежской области и других.</w:t>
      </w:r>
    </w:p>
    <w:p w:rsidR="001D3BFB" w:rsidRDefault="00D847D6" w:rsidP="00076AAF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  <w:shd w:val="clear" w:color="auto" w:fill="FFFFFF"/>
        </w:rPr>
      </w:pPr>
      <w:r w:rsidRPr="00EE00F8">
        <w:rPr>
          <w:szCs w:val="28"/>
        </w:rPr>
        <w:t xml:space="preserve">Принятие </w:t>
      </w:r>
      <w:r w:rsidR="002F6927">
        <w:rPr>
          <w:szCs w:val="28"/>
        </w:rPr>
        <w:t>проекта</w:t>
      </w:r>
      <w:r w:rsidRPr="00EE00F8">
        <w:rPr>
          <w:szCs w:val="28"/>
        </w:rPr>
        <w:t xml:space="preserve"> позволит </w:t>
      </w:r>
      <w:r w:rsidR="002D0091" w:rsidRPr="00EE00F8">
        <w:rPr>
          <w:szCs w:val="28"/>
        </w:rPr>
        <w:t>централиз</w:t>
      </w:r>
      <w:r w:rsidRPr="00EE00F8">
        <w:rPr>
          <w:szCs w:val="28"/>
        </w:rPr>
        <w:t>овать</w:t>
      </w:r>
      <w:r w:rsidR="002D0091" w:rsidRPr="00EE00F8">
        <w:rPr>
          <w:szCs w:val="28"/>
        </w:rPr>
        <w:t xml:space="preserve"> конкурсны</w:t>
      </w:r>
      <w:r w:rsidRPr="00EE00F8">
        <w:rPr>
          <w:szCs w:val="28"/>
        </w:rPr>
        <w:t>е</w:t>
      </w:r>
      <w:r w:rsidR="002D0091" w:rsidRPr="00EE00F8">
        <w:rPr>
          <w:szCs w:val="28"/>
        </w:rPr>
        <w:t xml:space="preserve"> комисси</w:t>
      </w:r>
      <w:r w:rsidRPr="00EE00F8">
        <w:rPr>
          <w:szCs w:val="28"/>
        </w:rPr>
        <w:t>и</w:t>
      </w:r>
      <w:r w:rsidR="002D0091" w:rsidRPr="00EE00F8">
        <w:rPr>
          <w:szCs w:val="28"/>
        </w:rPr>
        <w:t xml:space="preserve"> на замещение вакантных должностей государственной гражданской службы, сформированны</w:t>
      </w:r>
      <w:r w:rsidR="00722E17">
        <w:rPr>
          <w:szCs w:val="28"/>
        </w:rPr>
        <w:t>е</w:t>
      </w:r>
      <w:r w:rsidR="002D0091" w:rsidRPr="00EE00F8">
        <w:rPr>
          <w:szCs w:val="28"/>
        </w:rPr>
        <w:t xml:space="preserve"> </w:t>
      </w:r>
      <w:r w:rsidR="000E5A67" w:rsidRPr="00EE00F8">
        <w:rPr>
          <w:szCs w:val="28"/>
        </w:rPr>
        <w:t xml:space="preserve">во всех </w:t>
      </w:r>
      <w:r w:rsidR="002D0091" w:rsidRPr="00EE00F8">
        <w:rPr>
          <w:szCs w:val="28"/>
        </w:rPr>
        <w:t xml:space="preserve">исполнительных органах государственной власти Камчатского края (далее – конкурсные комиссии), </w:t>
      </w:r>
      <w:r w:rsidR="00722E17">
        <w:rPr>
          <w:szCs w:val="28"/>
        </w:rPr>
        <w:t>посредством</w:t>
      </w:r>
      <w:r w:rsidR="002D0091" w:rsidRPr="00EE00F8">
        <w:rPr>
          <w:szCs w:val="28"/>
        </w:rPr>
        <w:t xml:space="preserve"> передачи соответствующих полномочий </w:t>
      </w:r>
      <w:r w:rsidR="00D01AAC">
        <w:rPr>
          <w:szCs w:val="28"/>
        </w:rPr>
        <w:t xml:space="preserve">руководителю </w:t>
      </w:r>
      <w:r w:rsidR="002D0091" w:rsidRPr="00EE00F8">
        <w:rPr>
          <w:szCs w:val="28"/>
        </w:rPr>
        <w:t xml:space="preserve">Аппарату Губернатора и </w:t>
      </w:r>
      <w:r w:rsidR="002D0091" w:rsidRPr="00EE00F8">
        <w:rPr>
          <w:szCs w:val="28"/>
        </w:rPr>
        <w:lastRenderedPageBreak/>
        <w:t xml:space="preserve">Правительства Камчатского края </w:t>
      </w:r>
      <w:r w:rsidR="00076AAF" w:rsidRPr="00EE00F8">
        <w:rPr>
          <w:bCs/>
          <w:szCs w:val="28"/>
        </w:rPr>
        <w:t xml:space="preserve">(за исключением соответствующих полномочий в отношении гражданских служащих </w:t>
      </w:r>
      <w:r w:rsidR="00076AAF" w:rsidRPr="00EE00F8">
        <w:rPr>
          <w:szCs w:val="28"/>
        </w:rPr>
        <w:t xml:space="preserve">судебных участков </w:t>
      </w:r>
      <w:r w:rsidR="00076AAF" w:rsidRPr="00EE00F8">
        <w:rPr>
          <w:bCs/>
          <w:szCs w:val="28"/>
          <w:shd w:val="clear" w:color="auto" w:fill="FFFFFF"/>
        </w:rPr>
        <w:t>Агентства по обеспечению деятельности мировых судей Камчатского края)</w:t>
      </w:r>
      <w:r w:rsidR="00722E17">
        <w:rPr>
          <w:bCs/>
          <w:szCs w:val="28"/>
          <w:shd w:val="clear" w:color="auto" w:fill="FFFFFF"/>
        </w:rPr>
        <w:t xml:space="preserve">. </w:t>
      </w:r>
    </w:p>
    <w:p w:rsidR="00076AAF" w:rsidRPr="00EE00F8" w:rsidRDefault="00EA2B2C" w:rsidP="00076AA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>Р</w:t>
      </w:r>
      <w:r w:rsidR="002F6927">
        <w:rPr>
          <w:bCs/>
          <w:szCs w:val="28"/>
          <w:shd w:val="clear" w:color="auto" w:fill="FFFFFF"/>
        </w:rPr>
        <w:t>еализаци</w:t>
      </w:r>
      <w:r>
        <w:rPr>
          <w:bCs/>
          <w:szCs w:val="28"/>
          <w:shd w:val="clear" w:color="auto" w:fill="FFFFFF"/>
        </w:rPr>
        <w:t>я</w:t>
      </w:r>
      <w:r w:rsidR="002F6927">
        <w:rPr>
          <w:bCs/>
          <w:szCs w:val="28"/>
          <w:shd w:val="clear" w:color="auto" w:fill="FFFFFF"/>
        </w:rPr>
        <w:t xml:space="preserve"> </w:t>
      </w:r>
      <w:r w:rsidR="00D01AAC">
        <w:rPr>
          <w:bCs/>
          <w:szCs w:val="28"/>
          <w:shd w:val="clear" w:color="auto" w:fill="FFFFFF"/>
        </w:rPr>
        <w:t>предлагаемых изменений</w:t>
      </w:r>
      <w:r>
        <w:rPr>
          <w:szCs w:val="28"/>
        </w:rPr>
        <w:t xml:space="preserve"> позволит:</w:t>
      </w:r>
    </w:p>
    <w:p w:rsidR="002D0091" w:rsidRPr="00D93E25" w:rsidRDefault="002D0091" w:rsidP="00671268">
      <w:pPr>
        <w:tabs>
          <w:tab w:val="left" w:pos="993"/>
        </w:tabs>
        <w:ind w:firstLine="709"/>
        <w:jc w:val="both"/>
        <w:rPr>
          <w:szCs w:val="28"/>
        </w:rPr>
      </w:pPr>
      <w:r w:rsidRPr="00D93E25">
        <w:rPr>
          <w:szCs w:val="28"/>
        </w:rPr>
        <w:t>повы</w:t>
      </w:r>
      <w:r w:rsidR="00EA2B2C" w:rsidRPr="00D93E25">
        <w:rPr>
          <w:szCs w:val="28"/>
        </w:rPr>
        <w:t>сить</w:t>
      </w:r>
      <w:r w:rsidRPr="00D93E25">
        <w:rPr>
          <w:szCs w:val="28"/>
        </w:rPr>
        <w:t xml:space="preserve"> эффективност</w:t>
      </w:r>
      <w:r w:rsidR="00EA2B2C" w:rsidRPr="00D93E25">
        <w:rPr>
          <w:szCs w:val="28"/>
        </w:rPr>
        <w:t>ь</w:t>
      </w:r>
      <w:r w:rsidRPr="00D93E25">
        <w:rPr>
          <w:szCs w:val="28"/>
        </w:rPr>
        <w:t xml:space="preserve"> </w:t>
      </w:r>
      <w:r w:rsidR="00EA2B2C" w:rsidRPr="00D93E25">
        <w:rPr>
          <w:szCs w:val="28"/>
        </w:rPr>
        <w:t xml:space="preserve">оценки профессионального уровня при </w:t>
      </w:r>
      <w:r w:rsidRPr="00D93E25">
        <w:rPr>
          <w:szCs w:val="28"/>
        </w:rPr>
        <w:t>отбор</w:t>
      </w:r>
      <w:r w:rsidR="00EA2B2C" w:rsidRPr="00D93E25">
        <w:rPr>
          <w:szCs w:val="28"/>
        </w:rPr>
        <w:t>е</w:t>
      </w:r>
      <w:r w:rsidRPr="00D93E25">
        <w:rPr>
          <w:szCs w:val="28"/>
        </w:rPr>
        <w:t xml:space="preserve"> кандидатов на замещение вакантных должностей государственной гражданской службы в исполнительных органах государственной власти Камчатского края</w:t>
      </w:r>
      <w:r w:rsidR="00677ED2" w:rsidRPr="00D93E25">
        <w:rPr>
          <w:szCs w:val="28"/>
        </w:rPr>
        <w:t xml:space="preserve"> и включении в кадровый резерв государственной гражданской службы Камчатского края исполнительных органов государственной власти Камчатского края</w:t>
      </w:r>
      <w:r w:rsidRPr="00D93E25">
        <w:rPr>
          <w:szCs w:val="28"/>
        </w:rPr>
        <w:t>;</w:t>
      </w:r>
    </w:p>
    <w:p w:rsidR="002D0091" w:rsidRPr="00D93E25" w:rsidRDefault="002D0091" w:rsidP="00671268">
      <w:pPr>
        <w:tabs>
          <w:tab w:val="left" w:pos="993"/>
        </w:tabs>
        <w:ind w:firstLine="709"/>
        <w:jc w:val="both"/>
        <w:rPr>
          <w:szCs w:val="28"/>
        </w:rPr>
      </w:pPr>
      <w:r w:rsidRPr="00D93E25">
        <w:rPr>
          <w:szCs w:val="28"/>
        </w:rPr>
        <w:t>усил</w:t>
      </w:r>
      <w:r w:rsidR="00677ED2" w:rsidRPr="00D93E25">
        <w:rPr>
          <w:szCs w:val="28"/>
        </w:rPr>
        <w:t>ить</w:t>
      </w:r>
      <w:r w:rsidRPr="00D93E25">
        <w:rPr>
          <w:szCs w:val="28"/>
        </w:rPr>
        <w:t xml:space="preserve"> контрол</w:t>
      </w:r>
      <w:r w:rsidR="00677ED2" w:rsidRPr="00D93E25">
        <w:rPr>
          <w:szCs w:val="28"/>
        </w:rPr>
        <w:t>ь</w:t>
      </w:r>
      <w:r w:rsidRPr="00D93E25">
        <w:rPr>
          <w:szCs w:val="28"/>
        </w:rPr>
        <w:t xml:space="preserve"> за проведением оценки личностных и профессиональных качеств кандидатов;</w:t>
      </w:r>
    </w:p>
    <w:p w:rsidR="002D0091" w:rsidRPr="00D93E25" w:rsidRDefault="00572833" w:rsidP="00671268">
      <w:pPr>
        <w:tabs>
          <w:tab w:val="left" w:pos="993"/>
        </w:tabs>
        <w:ind w:firstLine="709"/>
        <w:jc w:val="both"/>
        <w:rPr>
          <w:szCs w:val="28"/>
        </w:rPr>
      </w:pPr>
      <w:r w:rsidRPr="00D93E25">
        <w:rPr>
          <w:szCs w:val="28"/>
        </w:rPr>
        <w:t xml:space="preserve">повысить уровень </w:t>
      </w:r>
      <w:r w:rsidR="002D0091" w:rsidRPr="00D93E25">
        <w:rPr>
          <w:szCs w:val="28"/>
        </w:rPr>
        <w:t>качественного состав</w:t>
      </w:r>
      <w:r w:rsidRPr="00D93E25">
        <w:rPr>
          <w:szCs w:val="28"/>
        </w:rPr>
        <w:t>а</w:t>
      </w:r>
      <w:r w:rsidR="002D0091" w:rsidRPr="00D93E25">
        <w:rPr>
          <w:szCs w:val="28"/>
        </w:rPr>
        <w:t xml:space="preserve"> конкурсных комиссий посредством привлечения компетентных экспертов (для оценки кандидатов) из числа представителей отраслевых исполнительных органов государственной власти Камчатского края, соответствующих структурных подразделений Аппарата Губернатора и Правительства Камчатского края; </w:t>
      </w:r>
    </w:p>
    <w:p w:rsidR="002D0091" w:rsidRPr="00D93E25" w:rsidRDefault="002D0091" w:rsidP="00671268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 w:rsidRPr="00D93E25">
        <w:rPr>
          <w:szCs w:val="28"/>
        </w:rPr>
        <w:t>повы</w:t>
      </w:r>
      <w:r w:rsidR="00FA6BA8" w:rsidRPr="00D93E25">
        <w:rPr>
          <w:szCs w:val="28"/>
        </w:rPr>
        <w:t>сить</w:t>
      </w:r>
      <w:r w:rsidRPr="00D93E25">
        <w:rPr>
          <w:szCs w:val="28"/>
        </w:rPr>
        <w:t xml:space="preserve"> качеств</w:t>
      </w:r>
      <w:r w:rsidR="002A4BDF" w:rsidRPr="00D93E25">
        <w:rPr>
          <w:szCs w:val="28"/>
        </w:rPr>
        <w:t>о</w:t>
      </w:r>
      <w:r w:rsidRPr="00D93E25">
        <w:rPr>
          <w:szCs w:val="28"/>
        </w:rPr>
        <w:t xml:space="preserve"> подготовки материалов к проведению заседаний конкурсных комиссий, в том числе сокра</w:t>
      </w:r>
      <w:r w:rsidR="002A4BDF" w:rsidRPr="00D93E25">
        <w:rPr>
          <w:szCs w:val="28"/>
        </w:rPr>
        <w:t>тить</w:t>
      </w:r>
      <w:r w:rsidRPr="00D93E25">
        <w:rPr>
          <w:szCs w:val="28"/>
        </w:rPr>
        <w:t xml:space="preserve"> срок</w:t>
      </w:r>
      <w:r w:rsidR="002A4BDF" w:rsidRPr="00D93E25">
        <w:rPr>
          <w:szCs w:val="28"/>
        </w:rPr>
        <w:t>и</w:t>
      </w:r>
      <w:r w:rsidRPr="00D93E25">
        <w:rPr>
          <w:szCs w:val="28"/>
        </w:rPr>
        <w:t xml:space="preserve"> проверочных мероприятий;</w:t>
      </w:r>
    </w:p>
    <w:p w:rsidR="002D0091" w:rsidRDefault="002D0091" w:rsidP="00671268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 w:rsidRPr="00D93E25">
        <w:rPr>
          <w:szCs w:val="28"/>
        </w:rPr>
        <w:t>оптимиз</w:t>
      </w:r>
      <w:r w:rsidR="002A4BDF" w:rsidRPr="00D93E25">
        <w:rPr>
          <w:szCs w:val="28"/>
        </w:rPr>
        <w:t>ировать</w:t>
      </w:r>
      <w:r w:rsidRPr="00D93E25">
        <w:rPr>
          <w:szCs w:val="28"/>
        </w:rPr>
        <w:t xml:space="preserve"> планировани</w:t>
      </w:r>
      <w:r w:rsidR="002A4BDF" w:rsidRPr="00D93E25">
        <w:rPr>
          <w:szCs w:val="28"/>
        </w:rPr>
        <w:t>е</w:t>
      </w:r>
      <w:r w:rsidRPr="00671268">
        <w:rPr>
          <w:szCs w:val="28"/>
        </w:rPr>
        <w:t xml:space="preserve"> и проведени</w:t>
      </w:r>
      <w:r w:rsidR="002A4BDF">
        <w:rPr>
          <w:szCs w:val="28"/>
        </w:rPr>
        <w:t>е</w:t>
      </w:r>
      <w:r w:rsidRPr="00671268">
        <w:rPr>
          <w:szCs w:val="28"/>
        </w:rPr>
        <w:t xml:space="preserve"> заседаний комиссий за счет централизации. </w:t>
      </w:r>
    </w:p>
    <w:p w:rsidR="00D8061E" w:rsidRDefault="00D8061E" w:rsidP="00671268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Указанное </w:t>
      </w:r>
      <w:r w:rsidR="00192EC2">
        <w:rPr>
          <w:szCs w:val="28"/>
        </w:rPr>
        <w:t xml:space="preserve">также </w:t>
      </w:r>
      <w:r w:rsidR="001001B5">
        <w:rPr>
          <w:szCs w:val="28"/>
        </w:rPr>
        <w:t xml:space="preserve">повлияет на повышение эффективности </w:t>
      </w:r>
      <w:r w:rsidR="00B36542">
        <w:rPr>
          <w:szCs w:val="28"/>
        </w:rPr>
        <w:t>использова</w:t>
      </w:r>
      <w:r w:rsidR="001001B5">
        <w:rPr>
          <w:szCs w:val="28"/>
        </w:rPr>
        <w:t>ния</w:t>
      </w:r>
      <w:r w:rsidR="00B36542">
        <w:rPr>
          <w:szCs w:val="28"/>
        </w:rPr>
        <w:t xml:space="preserve"> </w:t>
      </w:r>
      <w:r w:rsidR="002D0BDA">
        <w:rPr>
          <w:szCs w:val="28"/>
        </w:rPr>
        <w:t>информационн</w:t>
      </w:r>
      <w:r w:rsidR="001001B5">
        <w:rPr>
          <w:szCs w:val="28"/>
        </w:rPr>
        <w:t xml:space="preserve">ого </w:t>
      </w:r>
      <w:r w:rsidR="00B36542">
        <w:rPr>
          <w:szCs w:val="28"/>
        </w:rPr>
        <w:t>ресурс</w:t>
      </w:r>
      <w:r w:rsidR="001001B5">
        <w:rPr>
          <w:szCs w:val="28"/>
        </w:rPr>
        <w:t>а</w:t>
      </w:r>
      <w:r w:rsidR="00B36542">
        <w:rPr>
          <w:szCs w:val="28"/>
        </w:rPr>
        <w:t xml:space="preserve"> кадрового портала «Команда развития Камчатского края» за счет использования его сервисов в рамках обязательных </w:t>
      </w:r>
      <w:r w:rsidR="00356541">
        <w:rPr>
          <w:szCs w:val="28"/>
        </w:rPr>
        <w:t xml:space="preserve">конкурсных </w:t>
      </w:r>
      <w:r w:rsidR="00B36542">
        <w:rPr>
          <w:szCs w:val="28"/>
        </w:rPr>
        <w:t>процедур</w:t>
      </w:r>
      <w:r w:rsidR="00356541">
        <w:rPr>
          <w:szCs w:val="28"/>
        </w:rPr>
        <w:t>, которые планируется учесть в новой методике проведения конкурсов</w:t>
      </w:r>
      <w:r w:rsidR="002D0BDA">
        <w:rPr>
          <w:szCs w:val="28"/>
        </w:rPr>
        <w:t>. У</w:t>
      </w:r>
      <w:r w:rsidR="00356541">
        <w:rPr>
          <w:szCs w:val="28"/>
        </w:rPr>
        <w:t xml:space="preserve">тверждение </w:t>
      </w:r>
      <w:r w:rsidR="002D0BDA">
        <w:rPr>
          <w:szCs w:val="28"/>
        </w:rPr>
        <w:t xml:space="preserve">указанной методики приказом </w:t>
      </w:r>
      <w:r w:rsidR="002D0BDA" w:rsidRPr="00671268">
        <w:rPr>
          <w:szCs w:val="28"/>
        </w:rPr>
        <w:t>Аппарата Губернатора и Правительства Камчатского края</w:t>
      </w:r>
      <w:r w:rsidR="002D0BDA">
        <w:rPr>
          <w:szCs w:val="28"/>
        </w:rPr>
        <w:t xml:space="preserve"> вместе с порядком работы конкурсной комисси</w:t>
      </w:r>
      <w:r w:rsidR="00CC1CBA">
        <w:rPr>
          <w:szCs w:val="28"/>
        </w:rPr>
        <w:t xml:space="preserve">и </w:t>
      </w:r>
      <w:r w:rsidR="002D0BDA">
        <w:rPr>
          <w:szCs w:val="28"/>
        </w:rPr>
        <w:t xml:space="preserve">в новом формате </w:t>
      </w:r>
      <w:r w:rsidR="00356541">
        <w:rPr>
          <w:szCs w:val="28"/>
        </w:rPr>
        <w:t xml:space="preserve">станет возможно после принятия настоящего проекта </w:t>
      </w:r>
      <w:r w:rsidR="00BA7849">
        <w:rPr>
          <w:szCs w:val="28"/>
        </w:rPr>
        <w:t xml:space="preserve">постановления </w:t>
      </w:r>
      <w:r w:rsidR="00356541">
        <w:rPr>
          <w:szCs w:val="28"/>
        </w:rPr>
        <w:t xml:space="preserve">и вступления в его силу. </w:t>
      </w:r>
      <w:r w:rsidR="00184E3B">
        <w:rPr>
          <w:szCs w:val="28"/>
        </w:rPr>
        <w:t>П</w:t>
      </w:r>
      <w:r w:rsidR="00845346">
        <w:rPr>
          <w:szCs w:val="28"/>
        </w:rPr>
        <w:t>оложительн</w:t>
      </w:r>
      <w:r w:rsidR="004C5F9F">
        <w:rPr>
          <w:szCs w:val="28"/>
        </w:rPr>
        <w:t>ый</w:t>
      </w:r>
      <w:r w:rsidR="00845346">
        <w:rPr>
          <w:szCs w:val="28"/>
        </w:rPr>
        <w:t xml:space="preserve"> </w:t>
      </w:r>
      <w:r w:rsidR="00184E3B">
        <w:rPr>
          <w:szCs w:val="28"/>
        </w:rPr>
        <w:t xml:space="preserve">эффект </w:t>
      </w:r>
      <w:r w:rsidR="00A01E4B">
        <w:rPr>
          <w:szCs w:val="28"/>
        </w:rPr>
        <w:t>нов</w:t>
      </w:r>
      <w:r w:rsidR="00D36A6B">
        <w:rPr>
          <w:szCs w:val="28"/>
        </w:rPr>
        <w:t>ых методов подбора кадров</w:t>
      </w:r>
      <w:r w:rsidR="00A01E4B">
        <w:rPr>
          <w:szCs w:val="28"/>
        </w:rPr>
        <w:t xml:space="preserve"> </w:t>
      </w:r>
      <w:r w:rsidR="00184E3B">
        <w:rPr>
          <w:szCs w:val="28"/>
        </w:rPr>
        <w:t xml:space="preserve">также отразится на </w:t>
      </w:r>
      <w:r w:rsidR="00845346">
        <w:rPr>
          <w:szCs w:val="28"/>
        </w:rPr>
        <w:t>открытост</w:t>
      </w:r>
      <w:r w:rsidR="00184E3B">
        <w:rPr>
          <w:szCs w:val="28"/>
        </w:rPr>
        <w:t>и</w:t>
      </w:r>
      <w:r w:rsidR="00845346">
        <w:rPr>
          <w:szCs w:val="28"/>
        </w:rPr>
        <w:t xml:space="preserve"> государственной гражданской службы Камчатского края</w:t>
      </w:r>
      <w:r w:rsidR="00AB6B03">
        <w:rPr>
          <w:szCs w:val="28"/>
        </w:rPr>
        <w:t xml:space="preserve">, поскольку </w:t>
      </w:r>
      <w:r w:rsidR="00845346">
        <w:rPr>
          <w:szCs w:val="28"/>
        </w:rPr>
        <w:t>позволит привлекать большее количество граждан, имеющих необходимый для замещения соответствующих должностей профессиональный уровень.</w:t>
      </w:r>
      <w:r w:rsidR="00157600">
        <w:rPr>
          <w:szCs w:val="28"/>
        </w:rPr>
        <w:t xml:space="preserve"> </w:t>
      </w:r>
      <w:r w:rsidR="0084147A">
        <w:rPr>
          <w:szCs w:val="28"/>
        </w:rPr>
        <w:t>В следствие этого</w:t>
      </w:r>
      <w:r w:rsidR="00157600">
        <w:rPr>
          <w:szCs w:val="28"/>
        </w:rPr>
        <w:t xml:space="preserve"> станет возможно формировать наиболее компетентный кадровый состав </w:t>
      </w:r>
      <w:r w:rsidR="00622A01">
        <w:rPr>
          <w:szCs w:val="28"/>
        </w:rPr>
        <w:t>исполнительных органов государственной власти Камчатского края.</w:t>
      </w:r>
    </w:p>
    <w:p w:rsidR="002D0091" w:rsidRPr="002A4BDF" w:rsidRDefault="002D0091" w:rsidP="002D0091">
      <w:pPr>
        <w:tabs>
          <w:tab w:val="left" w:pos="851"/>
          <w:tab w:val="left" w:pos="993"/>
          <w:tab w:val="left" w:pos="1134"/>
        </w:tabs>
        <w:spacing w:before="60" w:after="60"/>
        <w:ind w:firstLine="709"/>
        <w:jc w:val="both"/>
        <w:rPr>
          <w:szCs w:val="28"/>
        </w:rPr>
      </w:pPr>
      <w:r w:rsidRPr="002A4BDF">
        <w:rPr>
          <w:szCs w:val="28"/>
        </w:rPr>
        <w:t xml:space="preserve">Предполагаемый </w:t>
      </w:r>
      <w:r w:rsidR="00037D2A" w:rsidRPr="00037D2A">
        <w:rPr>
          <w:szCs w:val="28"/>
        </w:rPr>
        <w:t xml:space="preserve">средний годовой </w:t>
      </w:r>
      <w:r w:rsidRPr="00037D2A">
        <w:rPr>
          <w:szCs w:val="28"/>
        </w:rPr>
        <w:t>объем</w:t>
      </w:r>
      <w:r w:rsidRPr="002A4BDF">
        <w:rPr>
          <w:szCs w:val="28"/>
        </w:rPr>
        <w:t xml:space="preserve"> работы по обеспечению деятельности централизованной конкурсной комисси</w:t>
      </w:r>
      <w:r w:rsidR="004E1047">
        <w:rPr>
          <w:szCs w:val="28"/>
        </w:rPr>
        <w:t>и</w:t>
      </w:r>
      <w:r w:rsidRPr="002A4BDF">
        <w:rPr>
          <w:szCs w:val="28"/>
        </w:rPr>
        <w:t xml:space="preserve"> в Аппарате Губернатора и Правительства Камчатского края</w:t>
      </w:r>
      <w:r w:rsidR="00037D2A">
        <w:rPr>
          <w:szCs w:val="28"/>
        </w:rPr>
        <w:t xml:space="preserve"> на основе анализа деятельности конкурсных комиссий</w:t>
      </w:r>
      <w:r w:rsidR="000E77ED">
        <w:rPr>
          <w:szCs w:val="28"/>
        </w:rPr>
        <w:t xml:space="preserve"> составит</w:t>
      </w:r>
      <w:r w:rsidR="002A4BDF">
        <w:rPr>
          <w:szCs w:val="28"/>
        </w:rPr>
        <w:t>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1188"/>
        <w:gridCol w:w="1296"/>
        <w:gridCol w:w="1296"/>
        <w:gridCol w:w="1296"/>
        <w:gridCol w:w="1869"/>
      </w:tblGrid>
      <w:tr w:rsidR="002D0091" w:rsidRPr="00D74A3E" w:rsidTr="00611099">
        <w:trPr>
          <w:trHeight w:val="1103"/>
        </w:trPr>
        <w:tc>
          <w:tcPr>
            <w:tcW w:w="2694" w:type="dxa"/>
          </w:tcPr>
          <w:p w:rsidR="002D0091" w:rsidRPr="00D606C1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D606C1">
              <w:rPr>
                <w:sz w:val="20"/>
                <w:szCs w:val="20"/>
              </w:rPr>
              <w:t xml:space="preserve">Сведения </w:t>
            </w:r>
          </w:p>
          <w:p w:rsidR="002D0091" w:rsidRPr="00D606C1" w:rsidRDefault="002D0091" w:rsidP="00611099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D606C1">
              <w:rPr>
                <w:sz w:val="20"/>
                <w:szCs w:val="20"/>
              </w:rPr>
              <w:t>о конкурсах</w:t>
            </w:r>
            <w:r w:rsidR="00611099">
              <w:rPr>
                <w:sz w:val="20"/>
                <w:szCs w:val="20"/>
              </w:rPr>
              <w:t xml:space="preserve"> </w:t>
            </w:r>
            <w:r w:rsidRPr="00D606C1">
              <w:rPr>
                <w:sz w:val="20"/>
                <w:szCs w:val="20"/>
              </w:rPr>
              <w:t>в ИОГВ</w:t>
            </w:r>
          </w:p>
        </w:tc>
        <w:tc>
          <w:tcPr>
            <w:tcW w:w="1188" w:type="dxa"/>
          </w:tcPr>
          <w:p w:rsidR="002D0091" w:rsidRPr="00D606C1" w:rsidRDefault="00D606C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D606C1">
              <w:rPr>
                <w:sz w:val="20"/>
                <w:szCs w:val="20"/>
              </w:rPr>
              <w:t xml:space="preserve">по состоянию </w:t>
            </w:r>
            <w:r w:rsidR="002D0091" w:rsidRPr="00D606C1">
              <w:rPr>
                <w:sz w:val="20"/>
                <w:szCs w:val="20"/>
              </w:rPr>
              <w:t xml:space="preserve">на 31.12.2018 </w:t>
            </w:r>
          </w:p>
        </w:tc>
        <w:tc>
          <w:tcPr>
            <w:tcW w:w="1296" w:type="dxa"/>
          </w:tcPr>
          <w:p w:rsidR="002D0091" w:rsidRPr="00D606C1" w:rsidRDefault="00D606C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D606C1">
              <w:rPr>
                <w:sz w:val="20"/>
                <w:szCs w:val="20"/>
              </w:rPr>
              <w:t xml:space="preserve">по состоянию </w:t>
            </w:r>
            <w:r w:rsidR="002D0091" w:rsidRPr="00D606C1">
              <w:rPr>
                <w:sz w:val="20"/>
                <w:szCs w:val="20"/>
              </w:rPr>
              <w:t xml:space="preserve">на 31.12.2019 </w:t>
            </w:r>
          </w:p>
        </w:tc>
        <w:tc>
          <w:tcPr>
            <w:tcW w:w="1296" w:type="dxa"/>
          </w:tcPr>
          <w:p w:rsidR="002D0091" w:rsidRPr="00D606C1" w:rsidRDefault="00D606C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D606C1">
              <w:rPr>
                <w:sz w:val="20"/>
                <w:szCs w:val="20"/>
              </w:rPr>
              <w:t xml:space="preserve">по состоянию </w:t>
            </w:r>
            <w:r w:rsidR="002D0091" w:rsidRPr="00D606C1">
              <w:rPr>
                <w:sz w:val="20"/>
                <w:szCs w:val="20"/>
              </w:rPr>
              <w:t xml:space="preserve">на 31.12.2020 </w:t>
            </w:r>
          </w:p>
        </w:tc>
        <w:tc>
          <w:tcPr>
            <w:tcW w:w="1296" w:type="dxa"/>
          </w:tcPr>
          <w:p w:rsidR="002D0091" w:rsidRPr="00D606C1" w:rsidRDefault="00D606C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D606C1">
              <w:rPr>
                <w:sz w:val="20"/>
                <w:szCs w:val="20"/>
              </w:rPr>
              <w:t xml:space="preserve">по состоянию </w:t>
            </w:r>
            <w:r w:rsidR="002D0091" w:rsidRPr="00D606C1">
              <w:rPr>
                <w:sz w:val="20"/>
                <w:szCs w:val="20"/>
              </w:rPr>
              <w:t xml:space="preserve">на </w:t>
            </w:r>
          </w:p>
          <w:p w:rsidR="002D0091" w:rsidRPr="00D606C1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D606C1">
              <w:rPr>
                <w:sz w:val="20"/>
                <w:szCs w:val="20"/>
              </w:rPr>
              <w:t xml:space="preserve">01.05.2021 </w:t>
            </w:r>
          </w:p>
        </w:tc>
        <w:tc>
          <w:tcPr>
            <w:tcW w:w="1869" w:type="dxa"/>
          </w:tcPr>
          <w:p w:rsidR="002D0091" w:rsidRPr="00D606C1" w:rsidRDefault="00D74A3E" w:rsidP="00D74A3E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D606C1">
              <w:rPr>
                <w:sz w:val="20"/>
                <w:szCs w:val="20"/>
              </w:rPr>
              <w:t>с</w:t>
            </w:r>
            <w:r w:rsidR="002D0091" w:rsidRPr="00D606C1">
              <w:rPr>
                <w:sz w:val="20"/>
                <w:szCs w:val="20"/>
              </w:rPr>
              <w:t xml:space="preserve">редний годовой объем работы </w:t>
            </w:r>
            <w:r w:rsidRPr="00D606C1">
              <w:rPr>
                <w:sz w:val="20"/>
                <w:szCs w:val="20"/>
              </w:rPr>
              <w:t>централизованной комиссии</w:t>
            </w:r>
          </w:p>
        </w:tc>
      </w:tr>
      <w:tr w:rsidR="002D0091" w:rsidTr="00611099">
        <w:tc>
          <w:tcPr>
            <w:tcW w:w="2694" w:type="dxa"/>
          </w:tcPr>
          <w:p w:rsidR="002D0091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вакансий</w:t>
            </w:r>
          </w:p>
        </w:tc>
        <w:tc>
          <w:tcPr>
            <w:tcW w:w="1188" w:type="dxa"/>
          </w:tcPr>
          <w:p w:rsidR="002D0091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96" w:type="dxa"/>
          </w:tcPr>
          <w:p w:rsidR="002D0091" w:rsidRPr="00112FF3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96" w:type="dxa"/>
          </w:tcPr>
          <w:p w:rsidR="002D0091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96" w:type="dxa"/>
          </w:tcPr>
          <w:p w:rsidR="002D0091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869" w:type="dxa"/>
          </w:tcPr>
          <w:p w:rsidR="002D0091" w:rsidRPr="00D606C1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 w:rsidRPr="00D606C1">
              <w:rPr>
                <w:sz w:val="24"/>
              </w:rPr>
              <w:t>60*</w:t>
            </w:r>
          </w:p>
        </w:tc>
      </w:tr>
      <w:tr w:rsidR="002D0091" w:rsidTr="00611099">
        <w:tc>
          <w:tcPr>
            <w:tcW w:w="2694" w:type="dxa"/>
          </w:tcPr>
          <w:p w:rsidR="002D0091" w:rsidRPr="00112FF3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112FF3">
              <w:rPr>
                <w:sz w:val="24"/>
              </w:rPr>
              <w:t>бъявлено конкурсов</w:t>
            </w:r>
          </w:p>
        </w:tc>
        <w:tc>
          <w:tcPr>
            <w:tcW w:w="1188" w:type="dxa"/>
          </w:tcPr>
          <w:p w:rsidR="002D0091" w:rsidRPr="00112FF3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96" w:type="dxa"/>
          </w:tcPr>
          <w:p w:rsidR="002D0091" w:rsidRPr="00112FF3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 w:rsidRPr="00112FF3">
              <w:rPr>
                <w:sz w:val="24"/>
              </w:rPr>
              <w:t>49</w:t>
            </w:r>
          </w:p>
        </w:tc>
        <w:tc>
          <w:tcPr>
            <w:tcW w:w="1296" w:type="dxa"/>
          </w:tcPr>
          <w:p w:rsidR="002D0091" w:rsidRPr="00112FF3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96" w:type="dxa"/>
          </w:tcPr>
          <w:p w:rsidR="002D0091" w:rsidRPr="00112FF3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69" w:type="dxa"/>
          </w:tcPr>
          <w:p w:rsidR="002D0091" w:rsidRPr="00D606C1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 w:rsidRPr="00D606C1">
              <w:rPr>
                <w:sz w:val="24"/>
              </w:rPr>
              <w:t>53</w:t>
            </w:r>
          </w:p>
        </w:tc>
      </w:tr>
      <w:tr w:rsidR="002D0091" w:rsidTr="00611099">
        <w:tc>
          <w:tcPr>
            <w:tcW w:w="2694" w:type="dxa"/>
          </w:tcPr>
          <w:p w:rsidR="002D0091" w:rsidRPr="00112FF3" w:rsidRDefault="002D0091" w:rsidP="00611099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611099">
              <w:rPr>
                <w:sz w:val="24"/>
              </w:rPr>
              <w:t xml:space="preserve"> </w:t>
            </w:r>
            <w:r>
              <w:rPr>
                <w:sz w:val="24"/>
              </w:rPr>
              <w:t>кандидатов</w:t>
            </w:r>
          </w:p>
        </w:tc>
        <w:tc>
          <w:tcPr>
            <w:tcW w:w="1188" w:type="dxa"/>
          </w:tcPr>
          <w:p w:rsidR="002D0091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296" w:type="dxa"/>
          </w:tcPr>
          <w:p w:rsidR="002D0091" w:rsidRPr="00112FF3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296" w:type="dxa"/>
          </w:tcPr>
          <w:p w:rsidR="002D0091" w:rsidRPr="00112FF3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296" w:type="dxa"/>
          </w:tcPr>
          <w:p w:rsidR="002D0091" w:rsidRPr="00112FF3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869" w:type="dxa"/>
          </w:tcPr>
          <w:p w:rsidR="002D0091" w:rsidRPr="00D606C1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 w:rsidRPr="00D606C1">
              <w:rPr>
                <w:sz w:val="24"/>
              </w:rPr>
              <w:t>178</w:t>
            </w:r>
          </w:p>
        </w:tc>
      </w:tr>
      <w:tr w:rsidR="002D0091" w:rsidTr="00611099">
        <w:tc>
          <w:tcPr>
            <w:tcW w:w="2694" w:type="dxa"/>
          </w:tcPr>
          <w:p w:rsidR="002D0091" w:rsidRPr="00112FF3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Pr="00112FF3">
              <w:rPr>
                <w:sz w:val="24"/>
              </w:rPr>
              <w:t>роведено заседаний</w:t>
            </w:r>
          </w:p>
        </w:tc>
        <w:tc>
          <w:tcPr>
            <w:tcW w:w="1188" w:type="dxa"/>
          </w:tcPr>
          <w:p w:rsidR="002D0091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96" w:type="dxa"/>
          </w:tcPr>
          <w:p w:rsidR="002D0091" w:rsidRPr="00112FF3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96" w:type="dxa"/>
          </w:tcPr>
          <w:p w:rsidR="002D0091" w:rsidRPr="00112FF3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96" w:type="dxa"/>
          </w:tcPr>
          <w:p w:rsidR="002D0091" w:rsidRPr="00112FF3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69" w:type="dxa"/>
          </w:tcPr>
          <w:p w:rsidR="002D0091" w:rsidRPr="00D606C1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 w:rsidRPr="00D606C1">
              <w:rPr>
                <w:sz w:val="24"/>
              </w:rPr>
              <w:t>36</w:t>
            </w:r>
          </w:p>
        </w:tc>
      </w:tr>
      <w:tr w:rsidR="002D0091" w:rsidTr="00611099">
        <w:tc>
          <w:tcPr>
            <w:tcW w:w="2694" w:type="dxa"/>
          </w:tcPr>
          <w:p w:rsidR="002D0091" w:rsidRPr="00112FF3" w:rsidRDefault="002D0091" w:rsidP="00611099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не состоялось заседаний</w:t>
            </w:r>
            <w:r w:rsidR="00611099">
              <w:rPr>
                <w:sz w:val="24"/>
              </w:rPr>
              <w:t>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88" w:type="dxa"/>
          </w:tcPr>
          <w:p w:rsidR="002D0091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96" w:type="dxa"/>
          </w:tcPr>
          <w:p w:rsidR="002D0091" w:rsidRPr="00112FF3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6" w:type="dxa"/>
          </w:tcPr>
          <w:p w:rsidR="002D0091" w:rsidRPr="00112FF3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6" w:type="dxa"/>
          </w:tcPr>
          <w:p w:rsidR="002D0091" w:rsidRPr="00112FF3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2D0091" w:rsidRPr="00D606C1" w:rsidRDefault="002D0091" w:rsidP="00BF72E3">
            <w:pPr>
              <w:tabs>
                <w:tab w:val="left" w:pos="851"/>
                <w:tab w:val="left" w:pos="993"/>
                <w:tab w:val="left" w:pos="1134"/>
              </w:tabs>
              <w:spacing w:before="60" w:after="60"/>
              <w:jc w:val="center"/>
              <w:rPr>
                <w:sz w:val="24"/>
              </w:rPr>
            </w:pPr>
            <w:r w:rsidRPr="00D606C1">
              <w:rPr>
                <w:sz w:val="24"/>
              </w:rPr>
              <w:t>12</w:t>
            </w:r>
          </w:p>
        </w:tc>
      </w:tr>
    </w:tbl>
    <w:p w:rsidR="002D0091" w:rsidRPr="00755598" w:rsidRDefault="002D0091" w:rsidP="00755598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0"/>
          <w:szCs w:val="20"/>
        </w:rPr>
      </w:pPr>
      <w:r w:rsidRPr="00755598">
        <w:rPr>
          <w:sz w:val="20"/>
          <w:szCs w:val="20"/>
        </w:rPr>
        <w:t xml:space="preserve">*Прогноз с учетом текучести кадров в ИОГВ.  </w:t>
      </w:r>
    </w:p>
    <w:p w:rsidR="00671268" w:rsidRPr="00755598" w:rsidRDefault="00611099" w:rsidP="0075559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755598">
        <w:rPr>
          <w:sz w:val="20"/>
          <w:szCs w:val="20"/>
        </w:rPr>
        <w:t>**Указанное повлекло необходимость проведения повторных конкурсов</w:t>
      </w:r>
      <w:r w:rsidRPr="00755598">
        <w:rPr>
          <w:i/>
          <w:sz w:val="20"/>
          <w:szCs w:val="20"/>
        </w:rPr>
        <w:t>.</w:t>
      </w:r>
    </w:p>
    <w:p w:rsidR="00611099" w:rsidRPr="00611099" w:rsidRDefault="00611099" w:rsidP="007432C7">
      <w:pPr>
        <w:suppressAutoHyphens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6C471A" w:rsidRDefault="00A71419" w:rsidP="007432C7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Дополнительные функции </w:t>
      </w:r>
      <w:r w:rsidR="004E1047" w:rsidRPr="002A4BDF">
        <w:rPr>
          <w:szCs w:val="28"/>
        </w:rPr>
        <w:t>по обеспечению деятельности централизованной конкурсной комисси</w:t>
      </w:r>
      <w:r w:rsidR="004E1047">
        <w:rPr>
          <w:szCs w:val="28"/>
        </w:rPr>
        <w:t xml:space="preserve">и </w:t>
      </w:r>
      <w:r>
        <w:rPr>
          <w:szCs w:val="28"/>
        </w:rPr>
        <w:t>в Аппарате Губернатора и Правительства Камчатского края предлагается осуществлять путем перевода в его в структуру не менее двух штатных единиц из некоторых исполнительных органов государственной власти Камчатского края за счет сокращения соответствующей нагрузки кадровых служб в исполнительных органах государственной власти</w:t>
      </w:r>
      <w:r w:rsidR="004472ED" w:rsidRPr="004472ED">
        <w:rPr>
          <w:szCs w:val="28"/>
        </w:rPr>
        <w:t xml:space="preserve"> </w:t>
      </w:r>
      <w:r w:rsidR="004472ED">
        <w:rPr>
          <w:szCs w:val="28"/>
        </w:rPr>
        <w:t>Камчатского края</w:t>
      </w:r>
      <w:r>
        <w:rPr>
          <w:szCs w:val="28"/>
        </w:rPr>
        <w:t>.</w:t>
      </w:r>
      <w:r w:rsidR="006C471A">
        <w:rPr>
          <w:szCs w:val="28"/>
        </w:rPr>
        <w:t xml:space="preserve">  </w:t>
      </w:r>
    </w:p>
    <w:p w:rsidR="00A60DB4" w:rsidRPr="00D01AAC" w:rsidRDefault="00A60DB4" w:rsidP="007432C7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01AAC">
        <w:rPr>
          <w:szCs w:val="28"/>
        </w:rPr>
        <w:t>Кроме изложенного, проектом предлагается изменить по</w:t>
      </w:r>
      <w:r w:rsidR="00C23E26" w:rsidRPr="00D01AAC">
        <w:rPr>
          <w:szCs w:val="28"/>
        </w:rPr>
        <w:t>д</w:t>
      </w:r>
      <w:r w:rsidRPr="00D01AAC">
        <w:rPr>
          <w:szCs w:val="28"/>
        </w:rPr>
        <w:t xml:space="preserve">ход в формировании перечня </w:t>
      </w:r>
      <w:r w:rsidRPr="00D01AAC">
        <w:rPr>
          <w:bCs/>
          <w:szCs w:val="28"/>
        </w:rPr>
        <w:t xml:space="preserve">отдельных должностей государственной гражданской службы Камчатского края категории «руководители» высшей группы должностей, предусмотренных </w:t>
      </w:r>
      <w:r w:rsidRPr="00D01AAC">
        <w:rPr>
          <w:szCs w:val="28"/>
        </w:rPr>
        <w:t xml:space="preserve">разделами I – IV Реестра должностей государственной гражданской службы Камчатского края, утвержденного </w:t>
      </w:r>
      <w:r w:rsidRPr="00D01AAC">
        <w:rPr>
          <w:bCs/>
          <w:szCs w:val="28"/>
        </w:rPr>
        <w:t>Законом Камчатского края от 20.11.2013 № 343 «О государственной гражданской службе Камчатского края», замещение которых осуществляется на условиях срочного служебного контракта</w:t>
      </w:r>
      <w:r w:rsidR="00321DBC" w:rsidRPr="00D01AAC">
        <w:rPr>
          <w:bCs/>
          <w:szCs w:val="28"/>
        </w:rPr>
        <w:t xml:space="preserve"> (далее </w:t>
      </w:r>
      <w:r w:rsidR="00321DBC" w:rsidRPr="00D01AAC">
        <w:rPr>
          <w:szCs w:val="28"/>
        </w:rPr>
        <w:t>–</w:t>
      </w:r>
      <w:r w:rsidR="00321DBC" w:rsidRPr="00D01AAC">
        <w:rPr>
          <w:bCs/>
          <w:szCs w:val="28"/>
        </w:rPr>
        <w:t xml:space="preserve"> Перечень)</w:t>
      </w:r>
      <w:r w:rsidRPr="00D01AAC">
        <w:rPr>
          <w:bCs/>
          <w:szCs w:val="28"/>
        </w:rPr>
        <w:t xml:space="preserve">. </w:t>
      </w:r>
    </w:p>
    <w:p w:rsidR="00F5580A" w:rsidRPr="00D01AAC" w:rsidRDefault="00A60DB4" w:rsidP="00A60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1AAC">
        <w:rPr>
          <w:bCs/>
          <w:szCs w:val="28"/>
        </w:rPr>
        <w:t>Соответствующее правовое регулирование осуществляется в</w:t>
      </w:r>
      <w:r w:rsidRPr="00D01AAC">
        <w:rPr>
          <w:szCs w:val="28"/>
        </w:rPr>
        <w:t xml:space="preserve"> соответствии с пунктом 1 части 4 статьи 25 Федерального закона от 27. 07.2004 № 79-ФЗ «О государственной гражданской службе Российской Федерации» </w:t>
      </w:r>
      <w:r w:rsidR="00F5580A" w:rsidRPr="00D01AAC">
        <w:rPr>
          <w:szCs w:val="28"/>
        </w:rPr>
        <w:t>в целях оперативного замещения ключевых должностей из числа руководящего состава государственных органов</w:t>
      </w:r>
      <w:r w:rsidR="00703A35" w:rsidRPr="00D01AAC">
        <w:rPr>
          <w:szCs w:val="28"/>
        </w:rPr>
        <w:t xml:space="preserve"> для обеспечения непрерывности их эффективного функционирования.</w:t>
      </w:r>
    </w:p>
    <w:p w:rsidR="00541FA8" w:rsidRPr="00D01AAC" w:rsidRDefault="00541FA8" w:rsidP="00A60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1AAC">
        <w:rPr>
          <w:szCs w:val="28"/>
        </w:rPr>
        <w:t xml:space="preserve">Проектом предлагается включить в Перечень те должности </w:t>
      </w:r>
      <w:r w:rsidR="004A6D63" w:rsidRPr="00D01AAC">
        <w:rPr>
          <w:bCs/>
          <w:szCs w:val="28"/>
        </w:rPr>
        <w:t xml:space="preserve">категории «руководители» высшей группы должностей </w:t>
      </w:r>
      <w:r w:rsidRPr="00D01AAC">
        <w:rPr>
          <w:bCs/>
          <w:szCs w:val="28"/>
        </w:rPr>
        <w:t>государственной гражданской службы Камчатского края, должностные обязанности по которым не связ</w:t>
      </w:r>
      <w:r w:rsidR="00662C4E" w:rsidRPr="00D01AAC">
        <w:rPr>
          <w:bCs/>
          <w:szCs w:val="28"/>
        </w:rPr>
        <w:t>а</w:t>
      </w:r>
      <w:r w:rsidRPr="00D01AAC">
        <w:rPr>
          <w:bCs/>
          <w:szCs w:val="28"/>
        </w:rPr>
        <w:t>ны с доступом к государственной тайне.</w:t>
      </w:r>
    </w:p>
    <w:p w:rsidR="008000E6" w:rsidRPr="00D01AAC" w:rsidRDefault="00541FA8" w:rsidP="00A26E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1AAC">
        <w:rPr>
          <w:szCs w:val="28"/>
        </w:rPr>
        <w:t xml:space="preserve">В </w:t>
      </w:r>
      <w:r w:rsidR="00DE799B" w:rsidRPr="00D01AAC">
        <w:rPr>
          <w:szCs w:val="28"/>
        </w:rPr>
        <w:t xml:space="preserve">целях </w:t>
      </w:r>
      <w:r w:rsidRPr="00D01AAC">
        <w:rPr>
          <w:szCs w:val="28"/>
        </w:rPr>
        <w:t xml:space="preserve">сохранения мотивации и укрепления стабильности кадрового состава, относящихся к Перечню, предлагается возможность их замещения без конкурса на </w:t>
      </w:r>
      <w:r w:rsidRPr="00D01AAC">
        <w:rPr>
          <w:bCs/>
          <w:szCs w:val="28"/>
        </w:rPr>
        <w:t>условиях срочного служебного контракта</w:t>
      </w:r>
      <w:r w:rsidR="00A60DB4" w:rsidRPr="00D01AAC">
        <w:rPr>
          <w:bCs/>
          <w:szCs w:val="28"/>
        </w:rPr>
        <w:t xml:space="preserve"> сроком на 5 лет</w:t>
      </w:r>
      <w:r w:rsidR="005F316C" w:rsidRPr="00D01AAC">
        <w:rPr>
          <w:bCs/>
          <w:szCs w:val="28"/>
        </w:rPr>
        <w:t xml:space="preserve">, в том числе </w:t>
      </w:r>
      <w:r w:rsidR="008000E6" w:rsidRPr="00D01AAC">
        <w:rPr>
          <w:bCs/>
          <w:szCs w:val="28"/>
        </w:rPr>
        <w:t>с</w:t>
      </w:r>
      <w:r w:rsidR="008000E6" w:rsidRPr="00D01AAC">
        <w:rPr>
          <w:szCs w:val="28"/>
        </w:rPr>
        <w:t xml:space="preserve"> учетом положений, предусмотренных Законом Камчатского края от 29.12.2014 № 561 «О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учреждениях»</w:t>
      </w:r>
      <w:r w:rsidR="00A26ECE" w:rsidRPr="00D01AAC">
        <w:rPr>
          <w:szCs w:val="28"/>
        </w:rPr>
        <w:t>.</w:t>
      </w:r>
    </w:p>
    <w:p w:rsidR="008000E6" w:rsidRPr="00D01AAC" w:rsidRDefault="009E7CA6" w:rsidP="007432C7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D01AAC">
        <w:rPr>
          <w:szCs w:val="28"/>
        </w:rPr>
        <w:t>Ук</w:t>
      </w:r>
      <w:r w:rsidR="008000E6" w:rsidRPr="00D01AAC">
        <w:rPr>
          <w:szCs w:val="28"/>
        </w:rPr>
        <w:t>азанное позволит исключить из практики необходимость оперативного решения вопросо</w:t>
      </w:r>
      <w:r w:rsidR="00662C4E" w:rsidRPr="00D01AAC">
        <w:rPr>
          <w:szCs w:val="28"/>
        </w:rPr>
        <w:t>в</w:t>
      </w:r>
      <w:r w:rsidR="008000E6" w:rsidRPr="00D01AAC">
        <w:rPr>
          <w:szCs w:val="28"/>
        </w:rPr>
        <w:t xml:space="preserve"> об изменении Перечня, а также уравновесит </w:t>
      </w:r>
      <w:r w:rsidR="00E42104" w:rsidRPr="00D01AAC">
        <w:rPr>
          <w:szCs w:val="28"/>
        </w:rPr>
        <w:t xml:space="preserve">правовое </w:t>
      </w:r>
      <w:r w:rsidR="008000E6" w:rsidRPr="00D01AAC">
        <w:rPr>
          <w:szCs w:val="28"/>
        </w:rPr>
        <w:t>положение соответствующих государственных гражданских служащих исполнительных органов государственной власти Камчатского края.</w:t>
      </w:r>
    </w:p>
    <w:p w:rsidR="007432C7" w:rsidRPr="00D01AAC" w:rsidRDefault="007432C7" w:rsidP="007432C7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D01AAC">
        <w:rPr>
          <w:szCs w:val="28"/>
        </w:rPr>
        <w:t xml:space="preserve">Для реализации настоящего постановления </w:t>
      </w:r>
      <w:r w:rsidR="00671268" w:rsidRPr="00D01AAC">
        <w:rPr>
          <w:szCs w:val="28"/>
        </w:rPr>
        <w:t>Губернатора</w:t>
      </w:r>
      <w:r w:rsidRPr="00D01AAC">
        <w:rPr>
          <w:kern w:val="28"/>
          <w:szCs w:val="28"/>
        </w:rPr>
        <w:t xml:space="preserve"> Камчатского края</w:t>
      </w:r>
      <w:r w:rsidRPr="00D01AAC">
        <w:rPr>
          <w:szCs w:val="28"/>
        </w:rPr>
        <w:t xml:space="preserve"> не потребуются дополнительные средства краевого бюджета</w:t>
      </w:r>
      <w:r w:rsidR="006F07C1" w:rsidRPr="00D01AAC">
        <w:rPr>
          <w:szCs w:val="28"/>
        </w:rPr>
        <w:t>.</w:t>
      </w:r>
      <w:r w:rsidR="004B005A" w:rsidRPr="00D01AAC">
        <w:rPr>
          <w:i/>
          <w:szCs w:val="28"/>
        </w:rPr>
        <w:t xml:space="preserve"> </w:t>
      </w:r>
      <w:r w:rsidR="004A6D63" w:rsidRPr="00D01AAC">
        <w:rPr>
          <w:i/>
          <w:szCs w:val="28"/>
        </w:rPr>
        <w:t xml:space="preserve"> </w:t>
      </w:r>
    </w:p>
    <w:p w:rsidR="007432C7" w:rsidRDefault="007432C7" w:rsidP="007432C7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</w:t>
      </w:r>
      <w:r w:rsidR="00671268" w:rsidRPr="00C64E72">
        <w:rPr>
          <w:szCs w:val="28"/>
        </w:rPr>
        <w:t>Губернатора</w:t>
      </w:r>
      <w:r>
        <w:rPr>
          <w:szCs w:val="28"/>
        </w:rPr>
        <w:t xml:space="preserve"> Камчатского края </w:t>
      </w:r>
      <w:r w:rsidR="005C754E">
        <w:t>«</w:t>
      </w:r>
      <w:r>
        <w:t>___</w:t>
      </w:r>
      <w:r w:rsidR="005C754E">
        <w:t>»</w:t>
      </w:r>
      <w:r>
        <w:t xml:space="preserve"> _________20__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</w:t>
      </w:r>
      <w:r>
        <w:rPr>
          <w:szCs w:val="28"/>
        </w:rPr>
        <w:lastRenderedPageBreak/>
        <w:t xml:space="preserve">нормативных правовых актов Камчатского края (htths://npaproject.kamgov.ru) для обеспечения возможности проведения в срок до </w:t>
      </w:r>
      <w:r>
        <w:t xml:space="preserve">"___" _________20__ года </w:t>
      </w:r>
      <w:r>
        <w:rPr>
          <w:szCs w:val="28"/>
        </w:rPr>
        <w:t>независимой антикоррупционной экспертизы.</w:t>
      </w:r>
    </w:p>
    <w:p w:rsidR="007432C7" w:rsidRDefault="007432C7" w:rsidP="007432C7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</w:t>
      </w:r>
      <w:r w:rsidR="00671268" w:rsidRPr="00C64E72">
        <w:rPr>
          <w:szCs w:val="28"/>
        </w:rPr>
        <w:t>Губернатора</w:t>
      </w:r>
      <w:r w:rsidRPr="008B7954">
        <w:rPr>
          <w:szCs w:val="28"/>
        </w:rPr>
        <w:t xml:space="preserve"> Камчатского края </w:t>
      </w:r>
      <w:r w:rsidRPr="007432C7">
        <w:rPr>
          <w:szCs w:val="28"/>
        </w:rPr>
        <w:t>не подлежит</w:t>
      </w:r>
      <w:r w:rsidRPr="008B7954">
        <w:rPr>
          <w:szCs w:val="28"/>
        </w:rPr>
        <w:t xml:space="preserve"> оценке регулирующего воздействия в соответствии с </w:t>
      </w:r>
      <w:hyperlink r:id="rId9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 </w:t>
      </w:r>
    </w:p>
    <w:p w:rsidR="002D0091" w:rsidRDefault="002D0091" w:rsidP="00DD3F53">
      <w:pPr>
        <w:adjustRightInd w:val="0"/>
        <w:jc w:val="both"/>
      </w:pPr>
    </w:p>
    <w:p w:rsidR="000036BB" w:rsidRDefault="000036BB" w:rsidP="00DD3F53">
      <w:pPr>
        <w:adjustRightInd w:val="0"/>
        <w:jc w:val="both"/>
      </w:pPr>
    </w:p>
    <w:sectPr w:rsidR="000036BB" w:rsidSect="00FC71DB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6F" w:rsidRDefault="009E4F6F" w:rsidP="00342D13">
      <w:r>
        <w:separator/>
      </w:r>
    </w:p>
  </w:endnote>
  <w:endnote w:type="continuationSeparator" w:id="0">
    <w:p w:rsidR="009E4F6F" w:rsidRDefault="009E4F6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6F" w:rsidRDefault="009E4F6F" w:rsidP="00342D13">
      <w:r>
        <w:separator/>
      </w:r>
    </w:p>
  </w:footnote>
  <w:footnote w:type="continuationSeparator" w:id="0">
    <w:p w:rsidR="009E4F6F" w:rsidRDefault="009E4F6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635"/>
    <w:multiLevelType w:val="hybridMultilevel"/>
    <w:tmpl w:val="5D7E379A"/>
    <w:lvl w:ilvl="0" w:tplc="D840AA3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F021B6"/>
    <w:multiLevelType w:val="hybridMultilevel"/>
    <w:tmpl w:val="9008FC68"/>
    <w:lvl w:ilvl="0" w:tplc="25627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250DFE"/>
    <w:multiLevelType w:val="hybridMultilevel"/>
    <w:tmpl w:val="F8D474B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7143FB"/>
    <w:multiLevelType w:val="hybridMultilevel"/>
    <w:tmpl w:val="3A624212"/>
    <w:lvl w:ilvl="0" w:tplc="47FE3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C14B64"/>
    <w:multiLevelType w:val="hybridMultilevel"/>
    <w:tmpl w:val="E0D267D4"/>
    <w:lvl w:ilvl="0" w:tplc="C480E8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C6D"/>
    <w:multiLevelType w:val="multilevel"/>
    <w:tmpl w:val="8A72D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1FCC7D2E"/>
    <w:multiLevelType w:val="hybridMultilevel"/>
    <w:tmpl w:val="3E8AA712"/>
    <w:lvl w:ilvl="0" w:tplc="A2006F52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70928"/>
    <w:multiLevelType w:val="hybridMultilevel"/>
    <w:tmpl w:val="FE1C209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A340F65"/>
    <w:multiLevelType w:val="hybridMultilevel"/>
    <w:tmpl w:val="A44A2044"/>
    <w:lvl w:ilvl="0" w:tplc="0419000F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4A73510C"/>
    <w:multiLevelType w:val="hybridMultilevel"/>
    <w:tmpl w:val="DC5C57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9684415"/>
    <w:multiLevelType w:val="hybridMultilevel"/>
    <w:tmpl w:val="304C23FC"/>
    <w:lvl w:ilvl="0" w:tplc="2C96F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4B273A"/>
    <w:multiLevelType w:val="hybridMultilevel"/>
    <w:tmpl w:val="568EF6BE"/>
    <w:lvl w:ilvl="0" w:tplc="71E83C5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295CFF"/>
    <w:multiLevelType w:val="hybridMultilevel"/>
    <w:tmpl w:val="D568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23380"/>
    <w:multiLevelType w:val="multilevel"/>
    <w:tmpl w:val="D272FE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6EA56F1D"/>
    <w:multiLevelType w:val="hybridMultilevel"/>
    <w:tmpl w:val="B422FF1C"/>
    <w:lvl w:ilvl="0" w:tplc="334A0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FA0CF6"/>
    <w:multiLevelType w:val="hybridMultilevel"/>
    <w:tmpl w:val="B658F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432B88"/>
    <w:multiLevelType w:val="hybridMultilevel"/>
    <w:tmpl w:val="199E25D4"/>
    <w:lvl w:ilvl="0" w:tplc="A2006F52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6597D8B"/>
    <w:multiLevelType w:val="multilevel"/>
    <w:tmpl w:val="0E52A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76D64EC7"/>
    <w:multiLevelType w:val="hybridMultilevel"/>
    <w:tmpl w:val="015A3808"/>
    <w:lvl w:ilvl="0" w:tplc="816EB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482E60"/>
    <w:multiLevelType w:val="hybridMultilevel"/>
    <w:tmpl w:val="31785A1C"/>
    <w:lvl w:ilvl="0" w:tplc="2A5C7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9"/>
  </w:num>
  <w:num w:numId="14">
    <w:abstractNumId w:val="7"/>
  </w:num>
  <w:num w:numId="15">
    <w:abstractNumId w:val="2"/>
  </w:num>
  <w:num w:numId="16">
    <w:abstractNumId w:val="0"/>
  </w:num>
  <w:num w:numId="17">
    <w:abstractNumId w:val="19"/>
  </w:num>
  <w:num w:numId="18">
    <w:abstractNumId w:val="15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6BB"/>
    <w:rsid w:val="00006F0F"/>
    <w:rsid w:val="00013733"/>
    <w:rsid w:val="00014644"/>
    <w:rsid w:val="00014BFC"/>
    <w:rsid w:val="000159E8"/>
    <w:rsid w:val="00015E56"/>
    <w:rsid w:val="00017194"/>
    <w:rsid w:val="00022A91"/>
    <w:rsid w:val="00024293"/>
    <w:rsid w:val="00024D15"/>
    <w:rsid w:val="0003329F"/>
    <w:rsid w:val="00035C9A"/>
    <w:rsid w:val="00037D2A"/>
    <w:rsid w:val="00044126"/>
    <w:rsid w:val="000460B6"/>
    <w:rsid w:val="00046B96"/>
    <w:rsid w:val="000500C0"/>
    <w:rsid w:val="000503FD"/>
    <w:rsid w:val="00052F8A"/>
    <w:rsid w:val="000545B3"/>
    <w:rsid w:val="00056D58"/>
    <w:rsid w:val="00057AA6"/>
    <w:rsid w:val="000653BC"/>
    <w:rsid w:val="000729B1"/>
    <w:rsid w:val="00072EAF"/>
    <w:rsid w:val="0007310C"/>
    <w:rsid w:val="00074327"/>
    <w:rsid w:val="000753E3"/>
    <w:rsid w:val="00076AAF"/>
    <w:rsid w:val="000777B5"/>
    <w:rsid w:val="00081A75"/>
    <w:rsid w:val="000866B8"/>
    <w:rsid w:val="000869C8"/>
    <w:rsid w:val="00095325"/>
    <w:rsid w:val="00096BB4"/>
    <w:rsid w:val="00096C9A"/>
    <w:rsid w:val="000A0D2B"/>
    <w:rsid w:val="000B016B"/>
    <w:rsid w:val="000B139F"/>
    <w:rsid w:val="000B4E28"/>
    <w:rsid w:val="000C1841"/>
    <w:rsid w:val="000D180F"/>
    <w:rsid w:val="000D25E8"/>
    <w:rsid w:val="000D3758"/>
    <w:rsid w:val="000D57CC"/>
    <w:rsid w:val="000D7DDF"/>
    <w:rsid w:val="000E5A67"/>
    <w:rsid w:val="000E77ED"/>
    <w:rsid w:val="000F3634"/>
    <w:rsid w:val="001001B5"/>
    <w:rsid w:val="00101D22"/>
    <w:rsid w:val="0010271F"/>
    <w:rsid w:val="00103F64"/>
    <w:rsid w:val="00104628"/>
    <w:rsid w:val="00104FCF"/>
    <w:rsid w:val="00106249"/>
    <w:rsid w:val="00115700"/>
    <w:rsid w:val="00127CD2"/>
    <w:rsid w:val="00127DE7"/>
    <w:rsid w:val="0013003E"/>
    <w:rsid w:val="001349EB"/>
    <w:rsid w:val="00137E60"/>
    <w:rsid w:val="00146E64"/>
    <w:rsid w:val="00151C54"/>
    <w:rsid w:val="00157600"/>
    <w:rsid w:val="00163FD4"/>
    <w:rsid w:val="00164C81"/>
    <w:rsid w:val="001723D0"/>
    <w:rsid w:val="001725AB"/>
    <w:rsid w:val="001760C9"/>
    <w:rsid w:val="00184BBE"/>
    <w:rsid w:val="00184E3B"/>
    <w:rsid w:val="00187369"/>
    <w:rsid w:val="00191854"/>
    <w:rsid w:val="00192EC2"/>
    <w:rsid w:val="00196836"/>
    <w:rsid w:val="001A163E"/>
    <w:rsid w:val="001A4AFD"/>
    <w:rsid w:val="001A4D79"/>
    <w:rsid w:val="001B001C"/>
    <w:rsid w:val="001B2B6C"/>
    <w:rsid w:val="001B5513"/>
    <w:rsid w:val="001C2A61"/>
    <w:rsid w:val="001C69F9"/>
    <w:rsid w:val="001D3BFB"/>
    <w:rsid w:val="001D51DF"/>
    <w:rsid w:val="001E0B39"/>
    <w:rsid w:val="001E193F"/>
    <w:rsid w:val="001E5322"/>
    <w:rsid w:val="001E62AB"/>
    <w:rsid w:val="001E6706"/>
    <w:rsid w:val="001F5EBC"/>
    <w:rsid w:val="00200564"/>
    <w:rsid w:val="00200B47"/>
    <w:rsid w:val="002220F4"/>
    <w:rsid w:val="00223268"/>
    <w:rsid w:val="00223D68"/>
    <w:rsid w:val="00223E74"/>
    <w:rsid w:val="0022727A"/>
    <w:rsid w:val="002272C3"/>
    <w:rsid w:val="00230F4D"/>
    <w:rsid w:val="00232001"/>
    <w:rsid w:val="00232A85"/>
    <w:rsid w:val="0023615E"/>
    <w:rsid w:val="00237FF7"/>
    <w:rsid w:val="0024207D"/>
    <w:rsid w:val="002420D0"/>
    <w:rsid w:val="00250D03"/>
    <w:rsid w:val="00254F24"/>
    <w:rsid w:val="00264DBC"/>
    <w:rsid w:val="002722F0"/>
    <w:rsid w:val="002764A2"/>
    <w:rsid w:val="00277522"/>
    <w:rsid w:val="00283BBE"/>
    <w:rsid w:val="002840E7"/>
    <w:rsid w:val="00284AA3"/>
    <w:rsid w:val="002923ED"/>
    <w:rsid w:val="00292A84"/>
    <w:rsid w:val="002951F9"/>
    <w:rsid w:val="00296585"/>
    <w:rsid w:val="00296A16"/>
    <w:rsid w:val="00297A51"/>
    <w:rsid w:val="002A0849"/>
    <w:rsid w:val="002A0CE8"/>
    <w:rsid w:val="002A2D9D"/>
    <w:rsid w:val="002A3D12"/>
    <w:rsid w:val="002A4BDF"/>
    <w:rsid w:val="002A5591"/>
    <w:rsid w:val="002A6E11"/>
    <w:rsid w:val="002A71B0"/>
    <w:rsid w:val="002B25F6"/>
    <w:rsid w:val="002B334D"/>
    <w:rsid w:val="002B3ECD"/>
    <w:rsid w:val="002B500A"/>
    <w:rsid w:val="002B7A32"/>
    <w:rsid w:val="002B7E14"/>
    <w:rsid w:val="002C3661"/>
    <w:rsid w:val="002C544E"/>
    <w:rsid w:val="002C58EE"/>
    <w:rsid w:val="002D0091"/>
    <w:rsid w:val="002D0BDA"/>
    <w:rsid w:val="002D1F86"/>
    <w:rsid w:val="002D2F4B"/>
    <w:rsid w:val="002D43BE"/>
    <w:rsid w:val="002D730F"/>
    <w:rsid w:val="002E1609"/>
    <w:rsid w:val="002E1E06"/>
    <w:rsid w:val="002E3F20"/>
    <w:rsid w:val="002E677E"/>
    <w:rsid w:val="002E6E9D"/>
    <w:rsid w:val="002F4F4F"/>
    <w:rsid w:val="002F5A4C"/>
    <w:rsid w:val="002F6927"/>
    <w:rsid w:val="002F7C50"/>
    <w:rsid w:val="00301A38"/>
    <w:rsid w:val="0030251E"/>
    <w:rsid w:val="00303D52"/>
    <w:rsid w:val="0031488A"/>
    <w:rsid w:val="00321DBC"/>
    <w:rsid w:val="00321E7D"/>
    <w:rsid w:val="00330F9D"/>
    <w:rsid w:val="003310EF"/>
    <w:rsid w:val="0033248F"/>
    <w:rsid w:val="00340A0A"/>
    <w:rsid w:val="00342D13"/>
    <w:rsid w:val="00347D65"/>
    <w:rsid w:val="0035122B"/>
    <w:rsid w:val="00356541"/>
    <w:rsid w:val="003603CE"/>
    <w:rsid w:val="003619FB"/>
    <w:rsid w:val="00362299"/>
    <w:rsid w:val="003659E7"/>
    <w:rsid w:val="00371BF8"/>
    <w:rsid w:val="0037290C"/>
    <w:rsid w:val="00372BDC"/>
    <w:rsid w:val="00374A90"/>
    <w:rsid w:val="00381A1B"/>
    <w:rsid w:val="003832CF"/>
    <w:rsid w:val="00387823"/>
    <w:rsid w:val="003926A3"/>
    <w:rsid w:val="00396359"/>
    <w:rsid w:val="00396A37"/>
    <w:rsid w:val="003A04C0"/>
    <w:rsid w:val="003A3190"/>
    <w:rsid w:val="003A5BEF"/>
    <w:rsid w:val="003A6C63"/>
    <w:rsid w:val="003A7F52"/>
    <w:rsid w:val="003B7D7D"/>
    <w:rsid w:val="003C2A43"/>
    <w:rsid w:val="003C3233"/>
    <w:rsid w:val="003C5A6F"/>
    <w:rsid w:val="003C5B7E"/>
    <w:rsid w:val="003D47C8"/>
    <w:rsid w:val="003D6F0D"/>
    <w:rsid w:val="003E00F4"/>
    <w:rsid w:val="003E315D"/>
    <w:rsid w:val="003E38BA"/>
    <w:rsid w:val="003E4353"/>
    <w:rsid w:val="003E63C1"/>
    <w:rsid w:val="003F3F39"/>
    <w:rsid w:val="00404599"/>
    <w:rsid w:val="00405EB1"/>
    <w:rsid w:val="00410D4C"/>
    <w:rsid w:val="004111B4"/>
    <w:rsid w:val="00413761"/>
    <w:rsid w:val="00420887"/>
    <w:rsid w:val="004268DB"/>
    <w:rsid w:val="00426F9A"/>
    <w:rsid w:val="0042728D"/>
    <w:rsid w:val="00430F2C"/>
    <w:rsid w:val="004317D1"/>
    <w:rsid w:val="00431C19"/>
    <w:rsid w:val="00434B09"/>
    <w:rsid w:val="00441A91"/>
    <w:rsid w:val="00446BA3"/>
    <w:rsid w:val="004472ED"/>
    <w:rsid w:val="00447360"/>
    <w:rsid w:val="00450C79"/>
    <w:rsid w:val="00453722"/>
    <w:rsid w:val="00460247"/>
    <w:rsid w:val="004617B8"/>
    <w:rsid w:val="00462D31"/>
    <w:rsid w:val="00465785"/>
    <w:rsid w:val="00466CB6"/>
    <w:rsid w:val="00467588"/>
    <w:rsid w:val="0046790E"/>
    <w:rsid w:val="00470ED1"/>
    <w:rsid w:val="004718C9"/>
    <w:rsid w:val="00473741"/>
    <w:rsid w:val="0048068C"/>
    <w:rsid w:val="0048261B"/>
    <w:rsid w:val="00484894"/>
    <w:rsid w:val="004953CA"/>
    <w:rsid w:val="004A0DFA"/>
    <w:rsid w:val="004A6D63"/>
    <w:rsid w:val="004A7FFB"/>
    <w:rsid w:val="004B005A"/>
    <w:rsid w:val="004B5DCC"/>
    <w:rsid w:val="004C5F9F"/>
    <w:rsid w:val="004D492F"/>
    <w:rsid w:val="004D5825"/>
    <w:rsid w:val="004D6178"/>
    <w:rsid w:val="004D750C"/>
    <w:rsid w:val="004D79DB"/>
    <w:rsid w:val="004E1047"/>
    <w:rsid w:val="004E1A1B"/>
    <w:rsid w:val="004E1B97"/>
    <w:rsid w:val="004E6CEF"/>
    <w:rsid w:val="004E7F77"/>
    <w:rsid w:val="004F0472"/>
    <w:rsid w:val="004F2DA8"/>
    <w:rsid w:val="0050003A"/>
    <w:rsid w:val="00500E80"/>
    <w:rsid w:val="00504A1C"/>
    <w:rsid w:val="00504BAE"/>
    <w:rsid w:val="00504DF7"/>
    <w:rsid w:val="00511A74"/>
    <w:rsid w:val="00512C6C"/>
    <w:rsid w:val="00517AE9"/>
    <w:rsid w:val="00521D64"/>
    <w:rsid w:val="00522E5A"/>
    <w:rsid w:val="005232E1"/>
    <w:rsid w:val="0052347B"/>
    <w:rsid w:val="005236DC"/>
    <w:rsid w:val="005245CB"/>
    <w:rsid w:val="00527279"/>
    <w:rsid w:val="00533A7E"/>
    <w:rsid w:val="00541FA8"/>
    <w:rsid w:val="005467EC"/>
    <w:rsid w:val="0055440A"/>
    <w:rsid w:val="00555ECB"/>
    <w:rsid w:val="005579D1"/>
    <w:rsid w:val="00562B8B"/>
    <w:rsid w:val="00563052"/>
    <w:rsid w:val="005660FE"/>
    <w:rsid w:val="005709CE"/>
    <w:rsid w:val="00572833"/>
    <w:rsid w:val="00574DD6"/>
    <w:rsid w:val="00580D3E"/>
    <w:rsid w:val="00582C8B"/>
    <w:rsid w:val="005870A1"/>
    <w:rsid w:val="005949CB"/>
    <w:rsid w:val="005954DD"/>
    <w:rsid w:val="005A727F"/>
    <w:rsid w:val="005B3A7A"/>
    <w:rsid w:val="005B3B8B"/>
    <w:rsid w:val="005C269D"/>
    <w:rsid w:val="005C3C05"/>
    <w:rsid w:val="005C67B5"/>
    <w:rsid w:val="005C7315"/>
    <w:rsid w:val="005C754E"/>
    <w:rsid w:val="005D624E"/>
    <w:rsid w:val="005E22DD"/>
    <w:rsid w:val="005E60EB"/>
    <w:rsid w:val="005E6A86"/>
    <w:rsid w:val="005F0B57"/>
    <w:rsid w:val="005F2BC6"/>
    <w:rsid w:val="005F316C"/>
    <w:rsid w:val="005F3B29"/>
    <w:rsid w:val="005F5072"/>
    <w:rsid w:val="005F560C"/>
    <w:rsid w:val="005F722A"/>
    <w:rsid w:val="006101C4"/>
    <w:rsid w:val="00611099"/>
    <w:rsid w:val="0061227A"/>
    <w:rsid w:val="0061799E"/>
    <w:rsid w:val="00622A01"/>
    <w:rsid w:val="00623FC9"/>
    <w:rsid w:val="006244F3"/>
    <w:rsid w:val="006259B2"/>
    <w:rsid w:val="00626312"/>
    <w:rsid w:val="00630325"/>
    <w:rsid w:val="006317BF"/>
    <w:rsid w:val="00632026"/>
    <w:rsid w:val="00635756"/>
    <w:rsid w:val="00635AAA"/>
    <w:rsid w:val="00641460"/>
    <w:rsid w:val="006509E3"/>
    <w:rsid w:val="006527AC"/>
    <w:rsid w:val="00653B88"/>
    <w:rsid w:val="00655917"/>
    <w:rsid w:val="00655925"/>
    <w:rsid w:val="00655C04"/>
    <w:rsid w:val="00657FBD"/>
    <w:rsid w:val="006604E4"/>
    <w:rsid w:val="00660CC2"/>
    <w:rsid w:val="00662436"/>
    <w:rsid w:val="00662C4E"/>
    <w:rsid w:val="006650EC"/>
    <w:rsid w:val="006651ED"/>
    <w:rsid w:val="00671268"/>
    <w:rsid w:val="00673059"/>
    <w:rsid w:val="00677ED2"/>
    <w:rsid w:val="00685924"/>
    <w:rsid w:val="006866C8"/>
    <w:rsid w:val="00686F40"/>
    <w:rsid w:val="006916C2"/>
    <w:rsid w:val="00693646"/>
    <w:rsid w:val="006979FB"/>
    <w:rsid w:val="006A2F78"/>
    <w:rsid w:val="006A433B"/>
    <w:rsid w:val="006A5AB2"/>
    <w:rsid w:val="006B1B07"/>
    <w:rsid w:val="006B2AA7"/>
    <w:rsid w:val="006B541D"/>
    <w:rsid w:val="006B5663"/>
    <w:rsid w:val="006C0150"/>
    <w:rsid w:val="006C2A9F"/>
    <w:rsid w:val="006C3C7C"/>
    <w:rsid w:val="006C471A"/>
    <w:rsid w:val="006D4BF2"/>
    <w:rsid w:val="006E4B23"/>
    <w:rsid w:val="006E697F"/>
    <w:rsid w:val="006E7570"/>
    <w:rsid w:val="006E7C0D"/>
    <w:rsid w:val="006F07C1"/>
    <w:rsid w:val="006F1EEE"/>
    <w:rsid w:val="006F5066"/>
    <w:rsid w:val="00700269"/>
    <w:rsid w:val="00700C46"/>
    <w:rsid w:val="00703149"/>
    <w:rsid w:val="00703A1A"/>
    <w:rsid w:val="00703A35"/>
    <w:rsid w:val="00703C4A"/>
    <w:rsid w:val="007060A7"/>
    <w:rsid w:val="00707328"/>
    <w:rsid w:val="00721177"/>
    <w:rsid w:val="007214FB"/>
    <w:rsid w:val="00722E17"/>
    <w:rsid w:val="00733DC4"/>
    <w:rsid w:val="007432C7"/>
    <w:rsid w:val="007451F8"/>
    <w:rsid w:val="00747197"/>
    <w:rsid w:val="00752C1B"/>
    <w:rsid w:val="00755598"/>
    <w:rsid w:val="0075660A"/>
    <w:rsid w:val="00756687"/>
    <w:rsid w:val="00760202"/>
    <w:rsid w:val="007769B5"/>
    <w:rsid w:val="00785D0C"/>
    <w:rsid w:val="007933C9"/>
    <w:rsid w:val="007933DE"/>
    <w:rsid w:val="00793842"/>
    <w:rsid w:val="00797A3B"/>
    <w:rsid w:val="007A376F"/>
    <w:rsid w:val="007A39B0"/>
    <w:rsid w:val="007A459E"/>
    <w:rsid w:val="007A55F4"/>
    <w:rsid w:val="007A764E"/>
    <w:rsid w:val="007A79A5"/>
    <w:rsid w:val="007B06C6"/>
    <w:rsid w:val="007B08A7"/>
    <w:rsid w:val="007B0AFD"/>
    <w:rsid w:val="007C24B1"/>
    <w:rsid w:val="007C338A"/>
    <w:rsid w:val="007C5A09"/>
    <w:rsid w:val="007C6DC9"/>
    <w:rsid w:val="007D5F40"/>
    <w:rsid w:val="007D60CF"/>
    <w:rsid w:val="007D673B"/>
    <w:rsid w:val="007E17B7"/>
    <w:rsid w:val="007E1BF9"/>
    <w:rsid w:val="007E1F9D"/>
    <w:rsid w:val="007E4E17"/>
    <w:rsid w:val="007E6880"/>
    <w:rsid w:val="007E7E52"/>
    <w:rsid w:val="007F01EC"/>
    <w:rsid w:val="007F2983"/>
    <w:rsid w:val="007F49CA"/>
    <w:rsid w:val="007F7FB8"/>
    <w:rsid w:val="008000E6"/>
    <w:rsid w:val="00801DC9"/>
    <w:rsid w:val="00803E2B"/>
    <w:rsid w:val="00807883"/>
    <w:rsid w:val="00815D96"/>
    <w:rsid w:val="00817CD1"/>
    <w:rsid w:val="00820185"/>
    <w:rsid w:val="0082144A"/>
    <w:rsid w:val="00823FE3"/>
    <w:rsid w:val="0083039A"/>
    <w:rsid w:val="00832E23"/>
    <w:rsid w:val="0083488F"/>
    <w:rsid w:val="008403AD"/>
    <w:rsid w:val="0084147A"/>
    <w:rsid w:val="008434A6"/>
    <w:rsid w:val="00843CD0"/>
    <w:rsid w:val="00845346"/>
    <w:rsid w:val="008547E0"/>
    <w:rsid w:val="008554CC"/>
    <w:rsid w:val="00856C9C"/>
    <w:rsid w:val="00863EEF"/>
    <w:rsid w:val="00866E6B"/>
    <w:rsid w:val="00871469"/>
    <w:rsid w:val="00883D10"/>
    <w:rsid w:val="00884EC1"/>
    <w:rsid w:val="00890F15"/>
    <w:rsid w:val="00893CB0"/>
    <w:rsid w:val="00893DA4"/>
    <w:rsid w:val="008957FD"/>
    <w:rsid w:val="00895832"/>
    <w:rsid w:val="008A7B15"/>
    <w:rsid w:val="008B16E1"/>
    <w:rsid w:val="008B281D"/>
    <w:rsid w:val="008B6DA5"/>
    <w:rsid w:val="008B7954"/>
    <w:rsid w:val="008C2572"/>
    <w:rsid w:val="008C5FA3"/>
    <w:rsid w:val="008D0C35"/>
    <w:rsid w:val="008D13CF"/>
    <w:rsid w:val="008D4AB4"/>
    <w:rsid w:val="008D686A"/>
    <w:rsid w:val="008E1B86"/>
    <w:rsid w:val="008E79B9"/>
    <w:rsid w:val="008E7DB6"/>
    <w:rsid w:val="008F114E"/>
    <w:rsid w:val="008F24A7"/>
    <w:rsid w:val="008F391A"/>
    <w:rsid w:val="008F3CE8"/>
    <w:rsid w:val="008F4200"/>
    <w:rsid w:val="008F4B2E"/>
    <w:rsid w:val="008F586A"/>
    <w:rsid w:val="00900410"/>
    <w:rsid w:val="0090094F"/>
    <w:rsid w:val="00902413"/>
    <w:rsid w:val="009035ED"/>
    <w:rsid w:val="00904182"/>
    <w:rsid w:val="009046A1"/>
    <w:rsid w:val="00905B59"/>
    <w:rsid w:val="00907A76"/>
    <w:rsid w:val="00910013"/>
    <w:rsid w:val="0091661E"/>
    <w:rsid w:val="009244DB"/>
    <w:rsid w:val="00925FEC"/>
    <w:rsid w:val="009348BE"/>
    <w:rsid w:val="0093508F"/>
    <w:rsid w:val="0093560E"/>
    <w:rsid w:val="00937875"/>
    <w:rsid w:val="00941FB5"/>
    <w:rsid w:val="00942798"/>
    <w:rsid w:val="009439D8"/>
    <w:rsid w:val="00946EFD"/>
    <w:rsid w:val="00952405"/>
    <w:rsid w:val="009546B1"/>
    <w:rsid w:val="009663F8"/>
    <w:rsid w:val="00966867"/>
    <w:rsid w:val="00970B2B"/>
    <w:rsid w:val="00971C9C"/>
    <w:rsid w:val="0097310F"/>
    <w:rsid w:val="00975CD8"/>
    <w:rsid w:val="0098020C"/>
    <w:rsid w:val="009840BE"/>
    <w:rsid w:val="009900EE"/>
    <w:rsid w:val="00995C4D"/>
    <w:rsid w:val="00997E2A"/>
    <w:rsid w:val="009A5446"/>
    <w:rsid w:val="009B0825"/>
    <w:rsid w:val="009B185D"/>
    <w:rsid w:val="009B1C1D"/>
    <w:rsid w:val="009B3288"/>
    <w:rsid w:val="009B6B79"/>
    <w:rsid w:val="009B77C9"/>
    <w:rsid w:val="009C37F1"/>
    <w:rsid w:val="009C67F4"/>
    <w:rsid w:val="009C6BA8"/>
    <w:rsid w:val="009D1C66"/>
    <w:rsid w:val="009D27F0"/>
    <w:rsid w:val="009D3428"/>
    <w:rsid w:val="009D4D4A"/>
    <w:rsid w:val="009D7062"/>
    <w:rsid w:val="009D7DBE"/>
    <w:rsid w:val="009E076F"/>
    <w:rsid w:val="009E0C88"/>
    <w:rsid w:val="009E290D"/>
    <w:rsid w:val="009E4F6F"/>
    <w:rsid w:val="009E5A22"/>
    <w:rsid w:val="009E5EC5"/>
    <w:rsid w:val="009E7CA6"/>
    <w:rsid w:val="009F0841"/>
    <w:rsid w:val="009F2212"/>
    <w:rsid w:val="009F3025"/>
    <w:rsid w:val="00A00F24"/>
    <w:rsid w:val="00A01E4B"/>
    <w:rsid w:val="00A05A46"/>
    <w:rsid w:val="00A07055"/>
    <w:rsid w:val="00A073D9"/>
    <w:rsid w:val="00A102B6"/>
    <w:rsid w:val="00A15736"/>
    <w:rsid w:val="00A16406"/>
    <w:rsid w:val="00A20467"/>
    <w:rsid w:val="00A22942"/>
    <w:rsid w:val="00A25067"/>
    <w:rsid w:val="00A254CC"/>
    <w:rsid w:val="00A2602A"/>
    <w:rsid w:val="00A26ECE"/>
    <w:rsid w:val="00A32AFB"/>
    <w:rsid w:val="00A35402"/>
    <w:rsid w:val="00A4141F"/>
    <w:rsid w:val="00A4153E"/>
    <w:rsid w:val="00A41B95"/>
    <w:rsid w:val="00A47613"/>
    <w:rsid w:val="00A52C9A"/>
    <w:rsid w:val="00A5344E"/>
    <w:rsid w:val="00A53C85"/>
    <w:rsid w:val="00A540B6"/>
    <w:rsid w:val="00A5593D"/>
    <w:rsid w:val="00A55988"/>
    <w:rsid w:val="00A5670F"/>
    <w:rsid w:val="00A575B4"/>
    <w:rsid w:val="00A60DB4"/>
    <w:rsid w:val="00A615DA"/>
    <w:rsid w:val="00A62100"/>
    <w:rsid w:val="00A63668"/>
    <w:rsid w:val="00A70B17"/>
    <w:rsid w:val="00A71419"/>
    <w:rsid w:val="00A72026"/>
    <w:rsid w:val="00A74633"/>
    <w:rsid w:val="00A76715"/>
    <w:rsid w:val="00A82816"/>
    <w:rsid w:val="00A84ECD"/>
    <w:rsid w:val="00A85C09"/>
    <w:rsid w:val="00A933D6"/>
    <w:rsid w:val="00A96A62"/>
    <w:rsid w:val="00A96E84"/>
    <w:rsid w:val="00AA3CED"/>
    <w:rsid w:val="00AA6E16"/>
    <w:rsid w:val="00AB08DC"/>
    <w:rsid w:val="00AB3194"/>
    <w:rsid w:val="00AB3503"/>
    <w:rsid w:val="00AB6120"/>
    <w:rsid w:val="00AB6B03"/>
    <w:rsid w:val="00AC12F5"/>
    <w:rsid w:val="00AC166B"/>
    <w:rsid w:val="00AC284F"/>
    <w:rsid w:val="00AC4466"/>
    <w:rsid w:val="00AC6BC7"/>
    <w:rsid w:val="00AC6CB7"/>
    <w:rsid w:val="00AD0989"/>
    <w:rsid w:val="00AD0C6D"/>
    <w:rsid w:val="00AD4501"/>
    <w:rsid w:val="00AD7A25"/>
    <w:rsid w:val="00AE6285"/>
    <w:rsid w:val="00AE7CE5"/>
    <w:rsid w:val="00AF0163"/>
    <w:rsid w:val="00AF61CF"/>
    <w:rsid w:val="00B0143F"/>
    <w:rsid w:val="00B019EC"/>
    <w:rsid w:val="00B047CC"/>
    <w:rsid w:val="00B05805"/>
    <w:rsid w:val="00B071FB"/>
    <w:rsid w:val="00B10128"/>
    <w:rsid w:val="00B12562"/>
    <w:rsid w:val="00B135AB"/>
    <w:rsid w:val="00B1420C"/>
    <w:rsid w:val="00B152F6"/>
    <w:rsid w:val="00B16CA1"/>
    <w:rsid w:val="00B20EA2"/>
    <w:rsid w:val="00B21C33"/>
    <w:rsid w:val="00B24DE4"/>
    <w:rsid w:val="00B30D6E"/>
    <w:rsid w:val="00B36542"/>
    <w:rsid w:val="00B45B22"/>
    <w:rsid w:val="00B5035B"/>
    <w:rsid w:val="00B51A91"/>
    <w:rsid w:val="00B524A1"/>
    <w:rsid w:val="00B539F9"/>
    <w:rsid w:val="00B540BB"/>
    <w:rsid w:val="00B56501"/>
    <w:rsid w:val="00B574B3"/>
    <w:rsid w:val="00B60245"/>
    <w:rsid w:val="00B62479"/>
    <w:rsid w:val="00B62774"/>
    <w:rsid w:val="00B640DB"/>
    <w:rsid w:val="00B72021"/>
    <w:rsid w:val="00B7258C"/>
    <w:rsid w:val="00B7297D"/>
    <w:rsid w:val="00B73DEE"/>
    <w:rsid w:val="00B74965"/>
    <w:rsid w:val="00B76930"/>
    <w:rsid w:val="00B82E0A"/>
    <w:rsid w:val="00B836C8"/>
    <w:rsid w:val="00B91F1C"/>
    <w:rsid w:val="00B9253E"/>
    <w:rsid w:val="00BA2CFB"/>
    <w:rsid w:val="00BA2D9F"/>
    <w:rsid w:val="00BA43BF"/>
    <w:rsid w:val="00BA7849"/>
    <w:rsid w:val="00BB03CB"/>
    <w:rsid w:val="00BB1DFB"/>
    <w:rsid w:val="00BB43D3"/>
    <w:rsid w:val="00BC067D"/>
    <w:rsid w:val="00BC1DC4"/>
    <w:rsid w:val="00BC2127"/>
    <w:rsid w:val="00BD3083"/>
    <w:rsid w:val="00BD3F86"/>
    <w:rsid w:val="00BD5BBE"/>
    <w:rsid w:val="00BE08EF"/>
    <w:rsid w:val="00BE1F01"/>
    <w:rsid w:val="00BE3362"/>
    <w:rsid w:val="00BE34F5"/>
    <w:rsid w:val="00BE4B1B"/>
    <w:rsid w:val="00BF038B"/>
    <w:rsid w:val="00BF3927"/>
    <w:rsid w:val="00BF3C24"/>
    <w:rsid w:val="00BF5293"/>
    <w:rsid w:val="00BF668F"/>
    <w:rsid w:val="00BF72E3"/>
    <w:rsid w:val="00C00871"/>
    <w:rsid w:val="00C04471"/>
    <w:rsid w:val="00C1192B"/>
    <w:rsid w:val="00C14EAF"/>
    <w:rsid w:val="00C14FDB"/>
    <w:rsid w:val="00C2011B"/>
    <w:rsid w:val="00C2070D"/>
    <w:rsid w:val="00C23E26"/>
    <w:rsid w:val="00C25D96"/>
    <w:rsid w:val="00C2617A"/>
    <w:rsid w:val="00C27ECD"/>
    <w:rsid w:val="00C34620"/>
    <w:rsid w:val="00C35182"/>
    <w:rsid w:val="00C403DE"/>
    <w:rsid w:val="00C42278"/>
    <w:rsid w:val="00C42EF3"/>
    <w:rsid w:val="00C44323"/>
    <w:rsid w:val="00C472A6"/>
    <w:rsid w:val="00C6341B"/>
    <w:rsid w:val="00C64E72"/>
    <w:rsid w:val="00C67DB6"/>
    <w:rsid w:val="00C7052B"/>
    <w:rsid w:val="00C71802"/>
    <w:rsid w:val="00C75D07"/>
    <w:rsid w:val="00C81389"/>
    <w:rsid w:val="00C82010"/>
    <w:rsid w:val="00C84C04"/>
    <w:rsid w:val="00C87DDD"/>
    <w:rsid w:val="00C90A48"/>
    <w:rsid w:val="00C90E9D"/>
    <w:rsid w:val="00C93614"/>
    <w:rsid w:val="00C93AB8"/>
    <w:rsid w:val="00C966C3"/>
    <w:rsid w:val="00CA1F07"/>
    <w:rsid w:val="00CA2E6F"/>
    <w:rsid w:val="00CB0BCB"/>
    <w:rsid w:val="00CB1B4B"/>
    <w:rsid w:val="00CB28EE"/>
    <w:rsid w:val="00CB406D"/>
    <w:rsid w:val="00CB5E3C"/>
    <w:rsid w:val="00CB6474"/>
    <w:rsid w:val="00CB67A4"/>
    <w:rsid w:val="00CC142D"/>
    <w:rsid w:val="00CC1CBA"/>
    <w:rsid w:val="00CC291E"/>
    <w:rsid w:val="00CD4A09"/>
    <w:rsid w:val="00CE5360"/>
    <w:rsid w:val="00CF2E18"/>
    <w:rsid w:val="00CF35AC"/>
    <w:rsid w:val="00CF584A"/>
    <w:rsid w:val="00D01AAC"/>
    <w:rsid w:val="00D01D40"/>
    <w:rsid w:val="00D02D41"/>
    <w:rsid w:val="00D03A06"/>
    <w:rsid w:val="00D040E4"/>
    <w:rsid w:val="00D04C82"/>
    <w:rsid w:val="00D1000F"/>
    <w:rsid w:val="00D1140A"/>
    <w:rsid w:val="00D15B72"/>
    <w:rsid w:val="00D220D8"/>
    <w:rsid w:val="00D23436"/>
    <w:rsid w:val="00D27110"/>
    <w:rsid w:val="00D27D40"/>
    <w:rsid w:val="00D31C78"/>
    <w:rsid w:val="00D3460E"/>
    <w:rsid w:val="00D36A6B"/>
    <w:rsid w:val="00D402CB"/>
    <w:rsid w:val="00D4404F"/>
    <w:rsid w:val="00D45FF2"/>
    <w:rsid w:val="00D50677"/>
    <w:rsid w:val="00D605CF"/>
    <w:rsid w:val="00D606C1"/>
    <w:rsid w:val="00D61DB1"/>
    <w:rsid w:val="00D66870"/>
    <w:rsid w:val="00D67045"/>
    <w:rsid w:val="00D73224"/>
    <w:rsid w:val="00D74A3E"/>
    <w:rsid w:val="00D752A9"/>
    <w:rsid w:val="00D8061E"/>
    <w:rsid w:val="00D847D6"/>
    <w:rsid w:val="00D86189"/>
    <w:rsid w:val="00D93E25"/>
    <w:rsid w:val="00D93F7E"/>
    <w:rsid w:val="00D94B3E"/>
    <w:rsid w:val="00D953B2"/>
    <w:rsid w:val="00DA1DAA"/>
    <w:rsid w:val="00DA250E"/>
    <w:rsid w:val="00DA37A4"/>
    <w:rsid w:val="00DA3A2D"/>
    <w:rsid w:val="00DA4171"/>
    <w:rsid w:val="00DA5703"/>
    <w:rsid w:val="00DA5F6C"/>
    <w:rsid w:val="00DA6416"/>
    <w:rsid w:val="00DA7786"/>
    <w:rsid w:val="00DB6F2E"/>
    <w:rsid w:val="00DC32A8"/>
    <w:rsid w:val="00DC34F7"/>
    <w:rsid w:val="00DC5C10"/>
    <w:rsid w:val="00DD3F53"/>
    <w:rsid w:val="00DD524E"/>
    <w:rsid w:val="00DE28D8"/>
    <w:rsid w:val="00DE49F3"/>
    <w:rsid w:val="00DE5A07"/>
    <w:rsid w:val="00DE78F2"/>
    <w:rsid w:val="00DE799B"/>
    <w:rsid w:val="00DF044F"/>
    <w:rsid w:val="00DF0C48"/>
    <w:rsid w:val="00DF15BE"/>
    <w:rsid w:val="00DF44A3"/>
    <w:rsid w:val="00E03834"/>
    <w:rsid w:val="00E056C8"/>
    <w:rsid w:val="00E0636D"/>
    <w:rsid w:val="00E14C4B"/>
    <w:rsid w:val="00E233EB"/>
    <w:rsid w:val="00E24ECE"/>
    <w:rsid w:val="00E26D0A"/>
    <w:rsid w:val="00E30793"/>
    <w:rsid w:val="00E32F0C"/>
    <w:rsid w:val="00E34935"/>
    <w:rsid w:val="00E371B1"/>
    <w:rsid w:val="00E41F88"/>
    <w:rsid w:val="00E42104"/>
    <w:rsid w:val="00E43D52"/>
    <w:rsid w:val="00E44477"/>
    <w:rsid w:val="00E45917"/>
    <w:rsid w:val="00E50355"/>
    <w:rsid w:val="00E56286"/>
    <w:rsid w:val="00E56651"/>
    <w:rsid w:val="00E56A98"/>
    <w:rsid w:val="00E704ED"/>
    <w:rsid w:val="00E70B87"/>
    <w:rsid w:val="00E71648"/>
    <w:rsid w:val="00E763DE"/>
    <w:rsid w:val="00E82974"/>
    <w:rsid w:val="00E8413B"/>
    <w:rsid w:val="00E86AB9"/>
    <w:rsid w:val="00E872A5"/>
    <w:rsid w:val="00E940F5"/>
    <w:rsid w:val="00E9474B"/>
    <w:rsid w:val="00E94805"/>
    <w:rsid w:val="00E967F1"/>
    <w:rsid w:val="00EA2B2C"/>
    <w:rsid w:val="00EA5BBB"/>
    <w:rsid w:val="00EB592B"/>
    <w:rsid w:val="00EB6CA6"/>
    <w:rsid w:val="00EC0233"/>
    <w:rsid w:val="00EC165A"/>
    <w:rsid w:val="00EC40C7"/>
    <w:rsid w:val="00EC6D99"/>
    <w:rsid w:val="00EE00F8"/>
    <w:rsid w:val="00EE0DFD"/>
    <w:rsid w:val="00EE52DB"/>
    <w:rsid w:val="00EE60C2"/>
    <w:rsid w:val="00EE6F1E"/>
    <w:rsid w:val="00EF1396"/>
    <w:rsid w:val="00F0491C"/>
    <w:rsid w:val="00F07103"/>
    <w:rsid w:val="00F07490"/>
    <w:rsid w:val="00F10033"/>
    <w:rsid w:val="00F10B4F"/>
    <w:rsid w:val="00F11BD0"/>
    <w:rsid w:val="00F12A39"/>
    <w:rsid w:val="00F133CD"/>
    <w:rsid w:val="00F13E88"/>
    <w:rsid w:val="00F22F96"/>
    <w:rsid w:val="00F253D0"/>
    <w:rsid w:val="00F35D89"/>
    <w:rsid w:val="00F3738E"/>
    <w:rsid w:val="00F37746"/>
    <w:rsid w:val="00F37B4A"/>
    <w:rsid w:val="00F47157"/>
    <w:rsid w:val="00F47F38"/>
    <w:rsid w:val="00F51940"/>
    <w:rsid w:val="00F5580A"/>
    <w:rsid w:val="00F55AC7"/>
    <w:rsid w:val="00F64209"/>
    <w:rsid w:val="00F66DFB"/>
    <w:rsid w:val="00F67158"/>
    <w:rsid w:val="00F73B10"/>
    <w:rsid w:val="00F74458"/>
    <w:rsid w:val="00F74A59"/>
    <w:rsid w:val="00F8060E"/>
    <w:rsid w:val="00F80F50"/>
    <w:rsid w:val="00F9146C"/>
    <w:rsid w:val="00F93DD7"/>
    <w:rsid w:val="00F96090"/>
    <w:rsid w:val="00FA11B3"/>
    <w:rsid w:val="00FA2D5C"/>
    <w:rsid w:val="00FA407C"/>
    <w:rsid w:val="00FA65D8"/>
    <w:rsid w:val="00FA6BA8"/>
    <w:rsid w:val="00FB0C2C"/>
    <w:rsid w:val="00FB47FF"/>
    <w:rsid w:val="00FB6E5E"/>
    <w:rsid w:val="00FC196E"/>
    <w:rsid w:val="00FC2745"/>
    <w:rsid w:val="00FC291D"/>
    <w:rsid w:val="00FC528A"/>
    <w:rsid w:val="00FC56EA"/>
    <w:rsid w:val="00FC5818"/>
    <w:rsid w:val="00FC693D"/>
    <w:rsid w:val="00FC71DB"/>
    <w:rsid w:val="00FC721C"/>
    <w:rsid w:val="00FC7348"/>
    <w:rsid w:val="00FD0676"/>
    <w:rsid w:val="00FD0AE1"/>
    <w:rsid w:val="00FD21E5"/>
    <w:rsid w:val="00FD2EE8"/>
    <w:rsid w:val="00FD452C"/>
    <w:rsid w:val="00FD5FED"/>
    <w:rsid w:val="00FD68ED"/>
    <w:rsid w:val="00FE1400"/>
    <w:rsid w:val="00FE3978"/>
    <w:rsid w:val="00FE56A0"/>
    <w:rsid w:val="00FE7897"/>
    <w:rsid w:val="00FE78C6"/>
    <w:rsid w:val="00FF371F"/>
    <w:rsid w:val="00FF517E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CE1B8-BE60-4697-9D28-CCE96749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link w:val="30"/>
    <w:uiPriority w:val="9"/>
    <w:qFormat/>
    <w:rsid w:val="002D00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071FB"/>
    <w:pPr>
      <w:ind w:left="720"/>
      <w:contextualSpacing/>
    </w:pPr>
  </w:style>
  <w:style w:type="paragraph" w:styleId="ad">
    <w:name w:val="header"/>
    <w:basedOn w:val="a"/>
    <w:link w:val="ae"/>
    <w:uiPriority w:val="99"/>
    <w:rsid w:val="00C84C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84C04"/>
    <w:rPr>
      <w:sz w:val="28"/>
      <w:szCs w:val="24"/>
    </w:rPr>
  </w:style>
  <w:style w:type="paragraph" w:styleId="af">
    <w:name w:val="footer"/>
    <w:basedOn w:val="a"/>
    <w:link w:val="af0"/>
    <w:rsid w:val="00C84C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84C04"/>
    <w:rPr>
      <w:sz w:val="28"/>
      <w:szCs w:val="24"/>
    </w:rPr>
  </w:style>
  <w:style w:type="paragraph" w:customStyle="1" w:styleId="2">
    <w:name w:val="Основной текст (2)"/>
    <w:basedOn w:val="a"/>
    <w:link w:val="20"/>
    <w:rsid w:val="00C2011B"/>
    <w:pPr>
      <w:widowControl w:val="0"/>
      <w:shd w:val="clear" w:color="auto" w:fill="FFFFFF"/>
      <w:spacing w:line="320" w:lineRule="exact"/>
      <w:ind w:firstLine="4"/>
    </w:pPr>
    <w:rPr>
      <w:szCs w:val="28"/>
    </w:rPr>
  </w:style>
  <w:style w:type="character" w:customStyle="1" w:styleId="20">
    <w:name w:val="Основной текст (2)_"/>
    <w:link w:val="2"/>
    <w:rsid w:val="00C2011B"/>
    <w:rPr>
      <w:sz w:val="28"/>
      <w:szCs w:val="28"/>
      <w:shd w:val="clear" w:color="auto" w:fill="FFFFFF"/>
    </w:rPr>
  </w:style>
  <w:style w:type="character" w:styleId="af1">
    <w:name w:val="annotation reference"/>
    <w:uiPriority w:val="99"/>
    <w:unhideWhenUsed/>
    <w:rsid w:val="00C2011B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C2011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C2011B"/>
    <w:rPr>
      <w:rFonts w:ascii="Calibri" w:eastAsia="Calibri" w:hAnsi="Calibri"/>
      <w:lang w:eastAsia="en-US"/>
    </w:rPr>
  </w:style>
  <w:style w:type="paragraph" w:customStyle="1" w:styleId="formattext">
    <w:name w:val="formattext"/>
    <w:basedOn w:val="a"/>
    <w:rsid w:val="00C2011B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340A0A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2D009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C6CA-CD38-49A7-8A60-B4D6951E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19654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2</cp:revision>
  <cp:lastPrinted>2020-05-08T01:33:00Z</cp:lastPrinted>
  <dcterms:created xsi:type="dcterms:W3CDTF">2021-07-20T05:04:00Z</dcterms:created>
  <dcterms:modified xsi:type="dcterms:W3CDTF">2021-07-20T05:04:00Z</dcterms:modified>
</cp:coreProperties>
</file>