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4" w:rsidRDefault="00141744" w:rsidP="00141744">
      <w:pPr>
        <w:jc w:val="right"/>
        <w:rPr>
          <w:rFonts w:eastAsia="Calibri"/>
          <w:color w:val="0070C0"/>
          <w:lang w:val="ru-RU" w:eastAsia="en-US"/>
        </w:rPr>
      </w:pPr>
      <w:r>
        <w:rPr>
          <w:rFonts w:eastAsia="Calibri"/>
          <w:color w:val="0070C0"/>
          <w:lang w:val="ru-RU" w:eastAsia="en-US"/>
        </w:rPr>
        <w:t>ПРИЛОЖЕНИЕ № 7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к Административному регламенту исполнения Инспекцией 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государственного строительного надзора Камчатского края 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государственной функции по осуществлению регионального 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>государственного  строительного надзора за строительством,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реконструкцией  объектов капитального строительства на 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территории Камчатского края в случаях, предусмотренных </w:t>
      </w:r>
    </w:p>
    <w:p w:rsidR="00141744" w:rsidRDefault="00141744" w:rsidP="00141744">
      <w:pPr>
        <w:jc w:val="right"/>
        <w:rPr>
          <w:rFonts w:eastAsia="Calibri"/>
          <w:sz w:val="18"/>
          <w:szCs w:val="18"/>
          <w:lang w:val="ru-RU" w:eastAsia="en-US"/>
        </w:rPr>
      </w:pPr>
      <w:r>
        <w:rPr>
          <w:rFonts w:eastAsia="Calibri"/>
          <w:sz w:val="18"/>
          <w:szCs w:val="18"/>
          <w:lang w:val="ru-RU" w:eastAsia="en-US"/>
        </w:rPr>
        <w:t xml:space="preserve">  Градостроительным кодексом Российской Федерации</w:t>
      </w:r>
    </w:p>
    <w:p w:rsidR="00141744" w:rsidRDefault="00141744" w:rsidP="00141744">
      <w:pPr>
        <w:ind w:left="4860"/>
        <w:jc w:val="right"/>
        <w:rPr>
          <w:sz w:val="20"/>
          <w:szCs w:val="20"/>
          <w:lang w:val="ru-RU"/>
        </w:rPr>
      </w:pPr>
      <w:r>
        <w:rPr>
          <w:rFonts w:eastAsia="Calibri"/>
          <w:lang w:val="ru-RU" w:eastAsia="en-US"/>
        </w:rPr>
        <w:t>(ОБРАЗЕЦ)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728"/>
        <w:gridCol w:w="1620"/>
        <w:gridCol w:w="324"/>
        <w:gridCol w:w="67"/>
        <w:gridCol w:w="1280"/>
        <w:gridCol w:w="129"/>
        <w:gridCol w:w="540"/>
        <w:gridCol w:w="504"/>
        <w:gridCol w:w="236"/>
        <w:gridCol w:w="1960"/>
        <w:gridCol w:w="1440"/>
      </w:tblGrid>
      <w:tr w:rsidR="00141744" w:rsidTr="00141744">
        <w:tc>
          <w:tcPr>
            <w:tcW w:w="9828" w:type="dxa"/>
            <w:gridSpan w:val="11"/>
          </w:tcPr>
          <w:p w:rsidR="00141744" w:rsidRDefault="00141744">
            <w:pPr>
              <w:jc w:val="center"/>
              <w:rPr>
                <w:b/>
                <w:bCs/>
                <w:color w:val="000000"/>
                <w:w w:val="101"/>
                <w:sz w:val="26"/>
                <w:szCs w:val="26"/>
                <w:lang w:val="ru-RU"/>
              </w:rPr>
            </w:pPr>
          </w:p>
          <w:p w:rsidR="00141744" w:rsidRDefault="00141744">
            <w:pPr>
              <w:jc w:val="center"/>
              <w:rPr>
                <w:b/>
                <w:bCs/>
                <w:color w:val="000000"/>
                <w:w w:val="101"/>
                <w:sz w:val="26"/>
                <w:szCs w:val="26"/>
                <w:lang w:val="ru-RU"/>
              </w:rPr>
            </w:pP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w w:val="101"/>
                <w:sz w:val="26"/>
                <w:szCs w:val="26"/>
                <w:lang w:val="ru-RU"/>
              </w:rPr>
              <w:t xml:space="preserve">ИЗВЕЩЕНИЕ  </w:t>
            </w:r>
            <w:r>
              <w:rPr>
                <w:sz w:val="26"/>
                <w:szCs w:val="26"/>
                <w:lang w:val="ru-RU"/>
              </w:rPr>
              <w:t>№ _____________</w:t>
            </w:r>
          </w:p>
          <w:p w:rsidR="00141744" w:rsidRDefault="0014174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О ВОЗНИКНОВЕНИИ АВАРИЙНОЙ СИТУАЦИИ </w:t>
            </w:r>
          </w:p>
          <w:p w:rsidR="00141744" w:rsidRDefault="00141744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ПРИ СТРОИТЕЛЬСТВЕ, РЕКОНСТРУКЦИИ </w:t>
            </w: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ОБЪЕКТА КАПИТАЛЬНОГО СТРОИТЕЛЬСТВА</w:t>
            </w:r>
          </w:p>
          <w:p w:rsidR="00141744" w:rsidRDefault="0014174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41744" w:rsidTr="00141744">
        <w:trPr>
          <w:trHeight w:val="255"/>
        </w:trPr>
        <w:tc>
          <w:tcPr>
            <w:tcW w:w="1728" w:type="dxa"/>
          </w:tcPr>
          <w:p w:rsidR="00141744" w:rsidRDefault="00141744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141744" w:rsidRDefault="00141744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41744" w:rsidTr="00141744">
        <w:trPr>
          <w:trHeight w:val="255"/>
        </w:trPr>
        <w:tc>
          <w:tcPr>
            <w:tcW w:w="1728" w:type="dxa"/>
          </w:tcPr>
          <w:p w:rsidR="00141744" w:rsidRDefault="00141744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660" w:type="dxa"/>
            <w:gridSpan w:val="9"/>
            <w:hideMark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(номер дела, присвоенный Инспекцией ГСН Камчатского края)</w:t>
            </w:r>
          </w:p>
        </w:tc>
        <w:tc>
          <w:tcPr>
            <w:tcW w:w="1440" w:type="dxa"/>
          </w:tcPr>
          <w:p w:rsidR="00141744" w:rsidRDefault="00141744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739" w:type="dxa"/>
            <w:gridSpan w:val="4"/>
            <w:hideMark/>
          </w:tcPr>
          <w:p w:rsidR="00141744" w:rsidRDefault="00141744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6089" w:type="dxa"/>
            <w:gridSpan w:val="7"/>
            <w:hideMark/>
          </w:tcPr>
          <w:p w:rsidR="00141744" w:rsidRDefault="001417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 ________________ 20__ г.</w:t>
            </w:r>
          </w:p>
        </w:tc>
      </w:tr>
      <w:tr w:rsidR="00141744" w:rsidTr="00141744">
        <w:tc>
          <w:tcPr>
            <w:tcW w:w="3739" w:type="dxa"/>
            <w:gridSpan w:val="4"/>
            <w:hideMark/>
          </w:tcPr>
          <w:p w:rsidR="00141744" w:rsidRDefault="001417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</w:t>
            </w:r>
            <w:r>
              <w:rPr>
                <w:i/>
                <w:sz w:val="18"/>
                <w:szCs w:val="18"/>
              </w:rPr>
              <w:t>(место составления)</w:t>
            </w:r>
          </w:p>
        </w:tc>
        <w:tc>
          <w:tcPr>
            <w:tcW w:w="6089" w:type="dxa"/>
            <w:gridSpan w:val="7"/>
          </w:tcPr>
          <w:p w:rsidR="00141744" w:rsidRDefault="00141744">
            <w:pPr>
              <w:jc w:val="right"/>
              <w:rPr>
                <w:sz w:val="18"/>
                <w:szCs w:val="18"/>
              </w:rPr>
            </w:pPr>
          </w:p>
        </w:tc>
      </w:tr>
      <w:tr w:rsidR="00141744" w:rsidTr="00141744">
        <w:tc>
          <w:tcPr>
            <w:tcW w:w="5148" w:type="dxa"/>
            <w:gridSpan w:val="6"/>
            <w:hideMark/>
          </w:tcPr>
          <w:p w:rsidR="00141744" w:rsidRDefault="00141744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 Застройщик, технический заказчик, лицо, осуществляющее строительство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141744" w:rsidTr="00141744">
        <w:tc>
          <w:tcPr>
            <w:tcW w:w="5148" w:type="dxa"/>
            <w:gridSpan w:val="6"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1744" w:rsidRDefault="00141744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(наименование застройщика, технисеского заказчика (при наличии технического заказчика), лица, осуществляющего строительство , </w:t>
            </w: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номер и дата выдачи свидетельства о государственной регистрации, ОГРН, ИНН,</w:t>
            </w: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почтовые реквизиты, телефон/факс – для юридических лиц;</w:t>
            </w: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фамилия, имя, отчествозастройщика, лица, осуществляющего строительство,</w:t>
            </w: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паспортные данные, место проживания, телефон/факс – для физических лиц)</w:t>
            </w: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1744" w:rsidRDefault="00141744">
            <w:pPr>
              <w:jc w:val="both"/>
              <w:rPr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 Объект капитального строительства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right"/>
              <w:rPr>
                <w:sz w:val="22"/>
                <w:szCs w:val="22"/>
              </w:rPr>
            </w:pPr>
          </w:p>
        </w:tc>
      </w:tr>
      <w:tr w:rsidR="00141744" w:rsidTr="00141744">
        <w:tc>
          <w:tcPr>
            <w:tcW w:w="5019" w:type="dxa"/>
            <w:gridSpan w:val="5"/>
          </w:tcPr>
          <w:p w:rsidR="00141744" w:rsidRDefault="0014174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1744" w:rsidRDefault="00141744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(наименование объекта капитального строительства в соответствии с проектной документацией, </w:t>
            </w: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краткие проектные  характеристики, описание этапа строительства, реконструкции,</w:t>
            </w:r>
          </w:p>
          <w:p w:rsidR="00141744" w:rsidRDefault="0014174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если разрешение выдается на этап  строительства, реконструкции)</w:t>
            </w:r>
          </w:p>
          <w:p w:rsidR="00141744" w:rsidRDefault="00141744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5688" w:type="dxa"/>
            <w:gridSpan w:val="7"/>
            <w:hideMark/>
          </w:tcPr>
          <w:p w:rsidR="00141744" w:rsidRDefault="00141744">
            <w:pPr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3.Адрес (местоположение) объекта капитального строительства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744" w:rsidTr="00141744">
        <w:tc>
          <w:tcPr>
            <w:tcW w:w="5688" w:type="dxa"/>
            <w:gridSpan w:val="7"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140" w:type="dxa"/>
            <w:gridSpan w:val="4"/>
            <w:hideMark/>
          </w:tcPr>
          <w:p w:rsidR="00141744" w:rsidRDefault="0014174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(почтовый</w:t>
            </w: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right"/>
              <w:rPr>
                <w:i/>
                <w:sz w:val="26"/>
                <w:szCs w:val="26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или строительный адрес объекта капитального строительства)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4. Разрешение на строительство объекта капитального строительства</w:t>
            </w:r>
          </w:p>
          <w:p w:rsidR="00141744" w:rsidRDefault="00141744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(номер и дата выдачи,</w:t>
            </w:r>
          </w:p>
          <w:p w:rsidR="00141744" w:rsidRDefault="0014174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кем выдано, срок действия)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5. Положительное заключение экспертизы проектной документации, если проектая документация объекта капитального строительства подлежит экспертизе в </w:t>
            </w:r>
            <w:r>
              <w:rPr>
                <w:sz w:val="26"/>
                <w:szCs w:val="26"/>
                <w:lang w:val="ru-RU"/>
              </w:rPr>
              <w:lastRenderedPageBreak/>
              <w:t>соответствии с требованиями статьи 49 Градостроительного кодекса Российской Федерации (Указание на применение типовой проектной документации или её модификации, включённой в реестр типовой проектной документации)</w:t>
            </w:r>
          </w:p>
          <w:p w:rsidR="00141744" w:rsidRDefault="00141744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lastRenderedPageBreak/>
              <w:t>(номер и дата выдачи,</w:t>
            </w:r>
          </w:p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</w:tc>
      </w:tr>
      <w:tr w:rsidR="00141744" w:rsidTr="00141744"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6. </w:t>
            </w:r>
            <w:r>
              <w:rPr>
                <w:sz w:val="26"/>
                <w:szCs w:val="26"/>
                <w:lang w:val="ru-RU"/>
              </w:rPr>
              <w:t>Положительное заключение государственной экологической экспертизы проектной документации, если проектая документация объекта капитального строительства подлежит государственной экологической экспертизе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141744" w:rsidRDefault="00141744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(номер и дата выдачи,</w:t>
            </w:r>
          </w:p>
          <w:p w:rsidR="00141744" w:rsidRDefault="0014174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кем выдано)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7. Описание аварийной ситуации 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9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</w:t>
            </w:r>
            <w:r>
              <w:rPr>
                <w:i/>
                <w:sz w:val="18"/>
                <w:szCs w:val="18"/>
                <w:lang w:val="ru-RU"/>
              </w:rPr>
              <w:t xml:space="preserve">(должность  лица, осуществляющего строительство, реконструкцию) 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844" w:type="dxa"/>
            <w:gridSpan w:val="6"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(подпись)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</w:t>
            </w:r>
          </w:p>
        </w:tc>
        <w:tc>
          <w:tcPr>
            <w:tcW w:w="3636" w:type="dxa"/>
            <w:gridSpan w:val="3"/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(расшифровка подписи)</w:t>
            </w:r>
          </w:p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348" w:type="dxa"/>
            <w:gridSpan w:val="2"/>
            <w:hideMark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(для лица, осуществляющего строительство, являющегося юридическим лицом)</w:t>
            </w:r>
          </w:p>
        </w:tc>
        <w:tc>
          <w:tcPr>
            <w:tcW w:w="6480" w:type="dxa"/>
            <w:gridSpan w:val="9"/>
          </w:tcPr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4" w:type="dxa"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(должность лица от  для застройщика или технического заказчика) 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844" w:type="dxa"/>
            <w:gridSpan w:val="6"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(подпись)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41744" w:rsidRDefault="001417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</w:t>
            </w:r>
          </w:p>
        </w:tc>
        <w:tc>
          <w:tcPr>
            <w:tcW w:w="3636" w:type="dxa"/>
            <w:gridSpan w:val="3"/>
          </w:tcPr>
          <w:p w:rsidR="00141744" w:rsidRDefault="0014174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(расшифровка подписи)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41744" w:rsidTr="00141744">
        <w:tc>
          <w:tcPr>
            <w:tcW w:w="3348" w:type="dxa"/>
            <w:gridSpan w:val="2"/>
            <w:hideMark/>
          </w:tcPr>
          <w:p w:rsidR="00141744" w:rsidRDefault="00141744">
            <w:pPr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(для застройщика или технического заказчика, являющегося юридическим лицом)</w:t>
            </w:r>
          </w:p>
        </w:tc>
        <w:tc>
          <w:tcPr>
            <w:tcW w:w="6480" w:type="dxa"/>
            <w:gridSpan w:val="9"/>
          </w:tcPr>
          <w:p w:rsidR="00141744" w:rsidRDefault="00141744">
            <w:pPr>
              <w:jc w:val="right"/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3F712E" w:rsidRPr="00141744" w:rsidRDefault="003F712E">
      <w:pPr>
        <w:rPr>
          <w:lang w:val="ru-RU"/>
        </w:rPr>
      </w:pPr>
      <w:bookmarkStart w:id="0" w:name="_GoBack"/>
      <w:bookmarkEnd w:id="0"/>
    </w:p>
    <w:sectPr w:rsidR="003F712E" w:rsidRPr="0014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44"/>
    <w:rsid w:val="00141744"/>
    <w:rsid w:val="003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Инспекция ГСН Камчатского края</dc:creator>
  <cp:lastModifiedBy>Инспекция ГСН Камчатского края</cp:lastModifiedBy>
  <cp:revision>1</cp:revision>
  <dcterms:created xsi:type="dcterms:W3CDTF">2019-02-17T23:05:00Z</dcterms:created>
  <dcterms:modified xsi:type="dcterms:W3CDTF">2019-02-17T23:05:00Z</dcterms:modified>
</cp:coreProperties>
</file>