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8E" w:rsidRPr="006B5339" w:rsidRDefault="00C05D8E" w:rsidP="00C05D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5339">
        <w:rPr>
          <w:rFonts w:ascii="Times New Roman" w:hAnsi="Times New Roman" w:cs="Times New Roman"/>
          <w:b/>
          <w:sz w:val="28"/>
          <w:szCs w:val="28"/>
        </w:rPr>
        <w:t>Результаты достижения показателей результативности и эффективности контрольно-надзорной деятельности Государственной жилищной инспекции Камчатского края за 2018 год</w:t>
      </w:r>
    </w:p>
    <w:bookmarkEnd w:id="0"/>
    <w:p w:rsidR="00C11D7A" w:rsidRPr="006B5339" w:rsidRDefault="00C11D7A" w:rsidP="00C05D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276"/>
        <w:gridCol w:w="1701"/>
        <w:gridCol w:w="3260"/>
      </w:tblGrid>
      <w:tr w:rsidR="00C11D7A" w:rsidRPr="006B5339" w:rsidTr="009B3A74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1D7A" w:rsidRPr="006B5339" w:rsidRDefault="00C11D7A" w:rsidP="00055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жилищная инспекция Камчатского края</w:t>
            </w:r>
          </w:p>
        </w:tc>
      </w:tr>
      <w:tr w:rsidR="00C11D7A" w:rsidRPr="00930837" w:rsidTr="009B3A74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1D7A" w:rsidRPr="00930837" w:rsidRDefault="00C11D7A" w:rsidP="00930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регионального государственного жилищного надзора</w:t>
            </w:r>
            <w:r w:rsidR="00F27644"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02BC"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27644"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>а территории Камчатск</w:t>
            </w:r>
            <w:r w:rsidR="00930837"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>ого края (4100000010000057138)</w:t>
            </w:r>
          </w:p>
        </w:tc>
      </w:tr>
      <w:tr w:rsidR="00C11D7A" w:rsidRPr="00930837" w:rsidTr="009B3A74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1D7A" w:rsidRPr="00930837" w:rsidRDefault="00EA7DE8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</w:t>
            </w:r>
            <w:r w:rsidR="00005E26"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явления</w:t>
            </w:r>
            <w:r w:rsidR="00005E26"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>, на устранение которых направлена контрольно-надзорная деятельность Государственной жилищной инспекции Камчатского края</w:t>
            </w:r>
            <w:r w:rsidR="00005E26"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являются нарушения </w:t>
            </w:r>
            <w:r w:rsidR="00F27644"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>прав потребителей при предоставлении жилищно-коммунальных услуг</w:t>
            </w:r>
          </w:p>
        </w:tc>
      </w:tr>
      <w:tr w:rsidR="00C11D7A" w:rsidRPr="00930837" w:rsidTr="009B3A74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7644" w:rsidRPr="00930837" w:rsidRDefault="00C11D7A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005E26"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>ями</w:t>
            </w:r>
            <w:r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контрольно-надзорной деятельности</w:t>
            </w:r>
            <w:r w:rsidR="00005E26"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жилищной инспекции Камчатского края являются: предотвращение, выявление и пресечение нарушений </w:t>
            </w:r>
            <w:r w:rsidR="00F27644"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органами государственной власти, органами местного самоуправления, </w:t>
            </w:r>
          </w:p>
          <w:p w:rsidR="00F27644" w:rsidRPr="00930837" w:rsidRDefault="00F27644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юридическими лицами, индивидуальными предпринимателями и гражданами обязательных требований, </w:t>
            </w:r>
          </w:p>
          <w:p w:rsidR="002E6653" w:rsidRPr="00930837" w:rsidRDefault="00F27644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установленных жилищным законодательством </w:t>
            </w:r>
          </w:p>
        </w:tc>
      </w:tr>
      <w:tr w:rsidR="002B42CB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B" w:rsidRPr="006B5339" w:rsidRDefault="00C11D7A" w:rsidP="00DB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753B" w:rsidRPr="006B5339">
              <w:rPr>
                <w:rFonts w:ascii="Times New Roman" w:hAnsi="Times New Roman" w:cs="Times New Roman"/>
                <w:sz w:val="24"/>
                <w:szCs w:val="24"/>
              </w:rPr>
              <w:t>омер (индекс) показателя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753B" w:rsidRPr="006B5339" w:rsidRDefault="00DB753B" w:rsidP="00DB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753B" w:rsidRPr="006B5339" w:rsidRDefault="00DB753B" w:rsidP="00DB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753B" w:rsidRPr="006B5339" w:rsidRDefault="00DB753B" w:rsidP="00DB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на отчетную дату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753B" w:rsidRPr="006B5339" w:rsidRDefault="00DB753B" w:rsidP="00DB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="002B42CB"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/причины неисполнения, прогноз на следующий год</w:t>
            </w:r>
            <w:r w:rsidR="002E6653"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53B" w:rsidRPr="006B5339" w:rsidTr="009B3A74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753B" w:rsidRPr="006B5339" w:rsidRDefault="00DB753B" w:rsidP="00DB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Региональный государственный жилищный надзор</w:t>
            </w:r>
          </w:p>
        </w:tc>
      </w:tr>
      <w:tr w:rsidR="00DB753B" w:rsidRPr="006B5339" w:rsidTr="009B3A74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578" w:rsidRDefault="00994578" w:rsidP="00DB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53B" w:rsidRPr="006B5339" w:rsidRDefault="00DB753B" w:rsidP="00DB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</w:tr>
      <w:tr w:rsidR="003E3F3B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B" w:rsidRPr="006B5339" w:rsidRDefault="003E3F3B" w:rsidP="00CD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3F3B" w:rsidRPr="006B5339" w:rsidRDefault="003E3F3B" w:rsidP="00B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2B42CB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B" w:rsidRPr="006B5339" w:rsidRDefault="00F27644" w:rsidP="00CD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А.3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753B" w:rsidRPr="006B5339" w:rsidRDefault="00886ECF" w:rsidP="005A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6D5B" w:rsidRPr="006B5339">
              <w:rPr>
                <w:rFonts w:ascii="Times New Roman" w:hAnsi="Times New Roman" w:cs="Times New Roman"/>
                <w:sz w:val="24"/>
                <w:szCs w:val="24"/>
              </w:rPr>
              <w:t>оличество выявленных нарушений обязательных требований жилищного законодательства на одно контрольно-надзорное мероприятие</w:t>
            </w:r>
            <w:r w:rsidR="00EB5FB1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CBD" w:rsidRPr="006B5339" w:rsidRDefault="0002241C" w:rsidP="005A6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E8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753B" w:rsidRPr="006B5339" w:rsidRDefault="002F03C1" w:rsidP="00D9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91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753B" w:rsidRPr="006B5339" w:rsidRDefault="002B42CB" w:rsidP="002B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совершенных нарушений в сфере жилищного законодательства. </w:t>
            </w:r>
          </w:p>
        </w:tc>
      </w:tr>
      <w:tr w:rsidR="00DB753B" w:rsidRPr="006B5339" w:rsidTr="009B3A74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578" w:rsidRDefault="00994578" w:rsidP="0046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53B" w:rsidRPr="006B5339" w:rsidRDefault="00DB753B" w:rsidP="0046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</w:t>
            </w:r>
          </w:p>
        </w:tc>
      </w:tr>
      <w:tr w:rsidR="003E3F3B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8" w:rsidRDefault="00994578" w:rsidP="00CD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F3B" w:rsidRPr="006B5339" w:rsidRDefault="003E3F3B" w:rsidP="00CD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578" w:rsidRDefault="00994578" w:rsidP="00B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F3B" w:rsidRPr="006B5339" w:rsidRDefault="00F27644" w:rsidP="00B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эффективности,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субъектов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4505E1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1" w:rsidRPr="006B5339" w:rsidRDefault="00A4403E" w:rsidP="00B2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E1" w:rsidRPr="006B5339" w:rsidRDefault="000A3F06" w:rsidP="005A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нарушений обязательных требований </w:t>
            </w:r>
            <w:r w:rsidR="00A4403E"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E1" w:rsidRPr="006B5339" w:rsidRDefault="002C3F44" w:rsidP="005A6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4403E" w:rsidRPr="006B53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E1" w:rsidRPr="006B5339" w:rsidRDefault="009029A3" w:rsidP="005A6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92,8 </w:t>
            </w:r>
            <w:r w:rsidR="002C3F44" w:rsidRPr="006B53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E1" w:rsidRPr="006B5339" w:rsidRDefault="00930837" w:rsidP="00303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совершенных нарушений </w:t>
            </w:r>
            <w:r w:rsidR="001E7962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F3B" w:rsidRPr="006B5339" w:rsidTr="009B3A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8" w:rsidRDefault="00994578" w:rsidP="000A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F3B" w:rsidRPr="006B5339" w:rsidRDefault="000A3F06" w:rsidP="000A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578" w:rsidRDefault="00994578" w:rsidP="00BF076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80" w:rsidRDefault="000A3F06" w:rsidP="00BF076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Индикативные показатели, характеризующие качество проводимых мероприятий в части их </w:t>
            </w:r>
          </w:p>
          <w:p w:rsidR="003E3F3B" w:rsidRPr="006B5339" w:rsidRDefault="000A3F06" w:rsidP="00BF076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 на предотвращение потенциального вреда (ущерба) охраняемым законом ценностям</w:t>
            </w:r>
          </w:p>
        </w:tc>
      </w:tr>
      <w:tr w:rsidR="000A3F06" w:rsidRPr="006B5339" w:rsidTr="009B3A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6" w:rsidRPr="006B5339" w:rsidRDefault="000A3F06" w:rsidP="00B2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6" w:rsidRPr="006B5339" w:rsidRDefault="000A3F06" w:rsidP="00902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обязательных требований жилищного законодательства</w:t>
            </w:r>
            <w:r w:rsidR="0090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6" w:rsidRPr="006B5339" w:rsidRDefault="000A3F06" w:rsidP="000A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6" w:rsidRPr="006B5339" w:rsidRDefault="000A3F06" w:rsidP="000A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6" w:rsidRPr="006B5339" w:rsidRDefault="009029A3" w:rsidP="00902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показатель не установлен </w:t>
            </w:r>
          </w:p>
        </w:tc>
      </w:tr>
      <w:tr w:rsidR="009029A3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3" w:rsidRPr="006B5339" w:rsidRDefault="009029A3" w:rsidP="00B2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2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9A3" w:rsidRPr="006B5339" w:rsidRDefault="009029A3" w:rsidP="000A3F0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 обязательных требований жилищного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9A3" w:rsidRPr="006B5339" w:rsidRDefault="009029A3" w:rsidP="000A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9A3" w:rsidRPr="006B5339" w:rsidRDefault="009029A3" w:rsidP="000A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A3" w:rsidRPr="006B5339" w:rsidRDefault="009029A3" w:rsidP="00303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показатель не установлен </w:t>
            </w:r>
          </w:p>
        </w:tc>
      </w:tr>
      <w:tr w:rsidR="009029A3" w:rsidRPr="00B41DF1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3" w:rsidRPr="006B5339" w:rsidRDefault="009029A3" w:rsidP="00B2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E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9A3" w:rsidRPr="006B5339" w:rsidRDefault="009029A3" w:rsidP="000A3F0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допустивших нарушения обязательных требований жилищного законодатель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9A3" w:rsidRPr="006B5339" w:rsidRDefault="009029A3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9A3" w:rsidRPr="00B41DF1" w:rsidRDefault="009029A3" w:rsidP="00B4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A3" w:rsidRPr="006B5339" w:rsidRDefault="009029A3" w:rsidP="00303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показатель не установлен </w:t>
            </w:r>
          </w:p>
        </w:tc>
      </w:tr>
      <w:tr w:rsidR="00B83FEA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8" w:rsidRDefault="00994578" w:rsidP="00B2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FEA" w:rsidRPr="006B5339" w:rsidRDefault="00B83FEA" w:rsidP="00B2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B259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578" w:rsidRDefault="00994578" w:rsidP="00990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FEA" w:rsidRPr="00994578" w:rsidRDefault="00AD4B51" w:rsidP="00990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AD4B51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8" w:rsidRDefault="00994578" w:rsidP="00B2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B51" w:rsidRPr="006B5339" w:rsidRDefault="00AD4B51" w:rsidP="00B2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B259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578" w:rsidRDefault="00994578" w:rsidP="00990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B51" w:rsidRPr="006B5339" w:rsidRDefault="00AD4B51" w:rsidP="00990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</w:tr>
      <w:tr w:rsidR="00B83FEA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EA" w:rsidRPr="006B5339" w:rsidRDefault="00B83FEA" w:rsidP="00B2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B51" w:rsidRPr="006B53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FEA" w:rsidRPr="006B5339" w:rsidRDefault="00AD4B51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FEA" w:rsidRPr="006B5339" w:rsidRDefault="00B83FEA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FEA" w:rsidRPr="006B5339" w:rsidRDefault="00AD4B51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FEA" w:rsidRPr="006B5339" w:rsidRDefault="00AD4B51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B83FEA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EA" w:rsidRPr="006B5339" w:rsidRDefault="00B83FEA" w:rsidP="00B2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B51" w:rsidRPr="006B53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FEA" w:rsidRPr="006B5339" w:rsidRDefault="00AD4B51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Общее количество 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FEA" w:rsidRPr="006B5339" w:rsidRDefault="00B83FEA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FEA" w:rsidRPr="006B5339" w:rsidRDefault="00B83FEA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FEA" w:rsidRPr="006B5339" w:rsidRDefault="00AD4B51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B83FEA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EA" w:rsidRPr="006B5339" w:rsidRDefault="00B83FEA" w:rsidP="00B2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B51" w:rsidRPr="006B53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FEA" w:rsidRPr="006B5339" w:rsidRDefault="00AD4B51" w:rsidP="00352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Общее количество вне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плановых проверок, в том числе по следующим основаниям: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FEA" w:rsidRPr="006B5339" w:rsidRDefault="00B83FEA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FEA" w:rsidRPr="006B5339" w:rsidRDefault="00AD4B51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FEA" w:rsidRPr="006B5339" w:rsidRDefault="00B83FEA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единицах </w:t>
            </w:r>
          </w:p>
        </w:tc>
      </w:tr>
      <w:tr w:rsidR="00B83FEA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EA" w:rsidRPr="006B5339" w:rsidRDefault="00B83FEA" w:rsidP="00B2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B51" w:rsidRPr="006B533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FEA" w:rsidRPr="006B5339" w:rsidRDefault="00AD4B51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по контролю за исполнением предписаний, выданных по результатам проведенной ранее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FEA" w:rsidRPr="006B5339" w:rsidRDefault="00B83FEA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FEA" w:rsidRPr="00C53C5C" w:rsidRDefault="00AD4B51" w:rsidP="00C5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C5C" w:rsidRPr="00C53C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FEA" w:rsidRPr="00C53C5C" w:rsidRDefault="00B83FEA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4B51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1" w:rsidRPr="006B5339" w:rsidRDefault="00AD4B51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1" w:rsidRPr="006B5339" w:rsidRDefault="00AD4B51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1" w:rsidRPr="006B5339" w:rsidRDefault="00AD4B51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1" w:rsidRPr="006B5339" w:rsidRDefault="00AD4B51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51" w:rsidRPr="006B5339" w:rsidRDefault="00AD4B51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AD4B51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1" w:rsidRPr="006B5339" w:rsidRDefault="00AD4B51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1" w:rsidRPr="006B5339" w:rsidRDefault="000A711D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по поручениям Президента Российской Федерации,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1" w:rsidRPr="006B5339" w:rsidRDefault="00AD4B51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1" w:rsidRPr="006B5339" w:rsidRDefault="000A711D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51" w:rsidRPr="006B5339" w:rsidRDefault="00AD4B51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1D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D" w:rsidRPr="006B5339" w:rsidRDefault="000A711D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11D" w:rsidRPr="006B5339" w:rsidRDefault="000A711D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на основании требования прокурора о проведении внеплановой проверки в рамках надзора за испол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нением законов по посту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пившим в органы проку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 материалам и об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ращениям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11D" w:rsidRPr="006B5339" w:rsidRDefault="000A711D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11D" w:rsidRPr="006B5339" w:rsidRDefault="00795BBD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11D" w:rsidRPr="006B5339" w:rsidRDefault="000A711D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7137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7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52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137" w:rsidRPr="006B5339" w:rsidRDefault="00352C66" w:rsidP="006A7B9B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7137" w:rsidRPr="006B5339">
              <w:rPr>
                <w:sz w:val="24"/>
                <w:szCs w:val="24"/>
              </w:rPr>
              <w:t>оличество проверенных субъектов, у ко</w:t>
            </w:r>
            <w:r w:rsidR="006A7B9B" w:rsidRPr="006B5339">
              <w:rPr>
                <w:sz w:val="24"/>
                <w:szCs w:val="24"/>
              </w:rPr>
              <w:t>торых были устранены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137" w:rsidRPr="006B5339" w:rsidRDefault="00EF7137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137" w:rsidRPr="00F46F43" w:rsidRDefault="00F46F43" w:rsidP="003C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1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137" w:rsidRPr="00F46F43" w:rsidRDefault="006C41E9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единицах </w:t>
            </w:r>
          </w:p>
        </w:tc>
      </w:tr>
      <w:tr w:rsidR="006C41E9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9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52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1E9" w:rsidRPr="006B5339" w:rsidRDefault="00352C66" w:rsidP="001931D8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C41E9" w:rsidRPr="006B5339">
              <w:rPr>
                <w:sz w:val="24"/>
                <w:szCs w:val="24"/>
              </w:rPr>
              <w:t>оля документарных про</w:t>
            </w:r>
            <w:r w:rsidR="006C41E9" w:rsidRPr="006B5339">
              <w:rPr>
                <w:sz w:val="24"/>
                <w:szCs w:val="24"/>
              </w:rPr>
              <w:softHyphen/>
              <w:t>верок в отношении объектов (субъектов</w:t>
            </w:r>
            <w:r w:rsidR="00F119B6" w:rsidRPr="006B533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по отношению к общему количеству проведенных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1E9" w:rsidRPr="006B5339" w:rsidRDefault="006C41E9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41E9" w:rsidRPr="006B5339" w:rsidRDefault="00C53C5C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50,1%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1E9" w:rsidRPr="006B5339" w:rsidRDefault="006C41E9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41E9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9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52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1E9" w:rsidRDefault="00352C66" w:rsidP="00352C66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C41E9" w:rsidRPr="006B5339">
              <w:rPr>
                <w:sz w:val="24"/>
                <w:szCs w:val="24"/>
              </w:rPr>
              <w:t>оля проверок, на резуль</w:t>
            </w:r>
            <w:r w:rsidR="006C41E9" w:rsidRPr="006B5339">
              <w:rPr>
                <w:sz w:val="24"/>
                <w:szCs w:val="24"/>
              </w:rPr>
              <w:softHyphen/>
              <w:t>таты которых поданы жа</w:t>
            </w:r>
            <w:r w:rsidR="006C41E9" w:rsidRPr="006B5339">
              <w:rPr>
                <w:sz w:val="24"/>
                <w:szCs w:val="24"/>
              </w:rPr>
              <w:softHyphen/>
              <w:t>лобы</w:t>
            </w:r>
            <w:r>
              <w:rPr>
                <w:sz w:val="24"/>
                <w:szCs w:val="24"/>
              </w:rPr>
              <w:t>, по отношению к общему количеству проведенных проверок</w:t>
            </w:r>
          </w:p>
          <w:p w:rsidR="00994578" w:rsidRPr="006B5339" w:rsidRDefault="00994578" w:rsidP="00352C66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1E9" w:rsidRPr="006B5339" w:rsidRDefault="006C41E9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1E9" w:rsidRPr="006B5339" w:rsidRDefault="00C53C5C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E9" w:rsidRPr="006B5339" w:rsidRDefault="006C41E9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41E9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9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52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1E9" w:rsidRPr="006B5339" w:rsidRDefault="00352C66" w:rsidP="001931D8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C41E9" w:rsidRPr="006B5339">
              <w:rPr>
                <w:sz w:val="24"/>
                <w:szCs w:val="24"/>
              </w:rPr>
              <w:t>оличество проверок, проведенных с привлечением экспертных организаций и экспертов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1E9" w:rsidRPr="006B5339" w:rsidRDefault="006C41E9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1E9" w:rsidRPr="00C53C5C" w:rsidRDefault="00C53C5C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E9" w:rsidRPr="00C53C5C" w:rsidRDefault="002F03C1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6C41E9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9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52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1E9" w:rsidRPr="006B5339" w:rsidRDefault="00352C66" w:rsidP="001931D8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C41E9" w:rsidRPr="006B5339">
              <w:rPr>
                <w:sz w:val="24"/>
                <w:szCs w:val="24"/>
              </w:rPr>
              <w:t>оля проверок, результаты которых были признаны недействительными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1E9" w:rsidRPr="006B5339" w:rsidRDefault="006C41E9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1E9" w:rsidRPr="00C53C5C" w:rsidRDefault="00352C66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53C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578" w:rsidRPr="00C53C5C" w:rsidRDefault="00C53C5C" w:rsidP="00994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проверок, результаты которых были </w:t>
            </w:r>
            <w:r w:rsidR="00352C66">
              <w:rPr>
                <w:rFonts w:ascii="Times New Roman" w:hAnsi="Times New Roman" w:cs="Times New Roman"/>
                <w:sz w:val="24"/>
                <w:szCs w:val="24"/>
              </w:rPr>
              <w:t xml:space="preserve">отменены в 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предшествующем </w:t>
            </w:r>
            <w:r w:rsidR="00352C6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E89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9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40403F" w:rsidP="00245E89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45E89" w:rsidRPr="006B5339">
              <w:rPr>
                <w:sz w:val="24"/>
                <w:szCs w:val="24"/>
              </w:rPr>
              <w:t>оля проверок, по резуль</w:t>
            </w:r>
            <w:r w:rsidR="00245E89" w:rsidRPr="006B5339">
              <w:rPr>
                <w:sz w:val="24"/>
                <w:szCs w:val="24"/>
              </w:rPr>
              <w:softHyphen/>
              <w:t>татам которых выявлены нару</w:t>
            </w:r>
            <w:r w:rsidR="004F1580">
              <w:rPr>
                <w:sz w:val="24"/>
                <w:szCs w:val="24"/>
              </w:rPr>
              <w:t>шения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245E89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C53C5C" w:rsidRDefault="00C53C5C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89" w:rsidRPr="00C53C5C" w:rsidRDefault="00245E89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89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9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40403F" w:rsidP="008D2B89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45E89" w:rsidRPr="006B5339">
              <w:rPr>
                <w:sz w:val="24"/>
                <w:szCs w:val="24"/>
              </w:rPr>
              <w:t>оля выявленных при проведении проверок пра</w:t>
            </w:r>
            <w:r w:rsidR="00245E89" w:rsidRPr="006B5339">
              <w:rPr>
                <w:sz w:val="24"/>
                <w:szCs w:val="24"/>
              </w:rPr>
              <w:softHyphen/>
              <w:t>вонарушений, связанных с неисполнением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245E89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C53C5C" w:rsidRDefault="00C53C5C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89" w:rsidRPr="00C53C5C" w:rsidRDefault="00245E89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89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9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40403F" w:rsidP="00245E89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45E89" w:rsidRPr="006B5339">
              <w:rPr>
                <w:sz w:val="24"/>
                <w:szCs w:val="24"/>
              </w:rPr>
              <w:t>оля проверок, по резуль</w:t>
            </w:r>
            <w:r w:rsidR="00245E89" w:rsidRPr="006B5339">
              <w:rPr>
                <w:sz w:val="24"/>
                <w:szCs w:val="24"/>
              </w:rPr>
              <w:softHyphen/>
              <w:t>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245E89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C53C5C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89" w:rsidRPr="006B5339" w:rsidRDefault="00245E89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5E89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9" w:rsidRPr="006B5339" w:rsidRDefault="00245E89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40403F" w:rsidP="00245E89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45E89" w:rsidRPr="006B5339">
              <w:rPr>
                <w:sz w:val="24"/>
                <w:szCs w:val="24"/>
              </w:rPr>
              <w:t>бщая сумма наложенных по итогам проверок адми</w:t>
            </w:r>
            <w:r w:rsidR="00245E89" w:rsidRPr="006B5339">
              <w:rPr>
                <w:sz w:val="24"/>
                <w:szCs w:val="24"/>
              </w:rPr>
              <w:softHyphen/>
              <w:t>нистративных штрафов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245E89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F2758A" w:rsidRDefault="00F2758A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8A">
              <w:rPr>
                <w:rFonts w:ascii="Times New Roman" w:hAnsi="Times New Roman" w:cs="Times New Roman"/>
                <w:sz w:val="24"/>
                <w:szCs w:val="24"/>
              </w:rPr>
              <w:t>220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89" w:rsidRPr="006B5339" w:rsidRDefault="00245E89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5E89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9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40403F" w:rsidP="00245E89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45E89" w:rsidRPr="006B5339">
              <w:rPr>
                <w:sz w:val="24"/>
                <w:szCs w:val="24"/>
              </w:rPr>
              <w:t>бщая сумма уплаченных (взысканных) админи</w:t>
            </w:r>
            <w:r w:rsidR="00245E89" w:rsidRPr="006B5339">
              <w:rPr>
                <w:sz w:val="24"/>
                <w:szCs w:val="24"/>
              </w:rPr>
              <w:softHyphen/>
              <w:t>стративных штрафов, наложенных по итогам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245E89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F2758A" w:rsidRDefault="00F2758A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 тыс. руб.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89" w:rsidRPr="006B5339" w:rsidRDefault="00245E89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5E89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9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352C66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E89" w:rsidRPr="006B5339">
              <w:rPr>
                <w:rFonts w:ascii="Times New Roman" w:hAnsi="Times New Roman" w:cs="Times New Roman"/>
                <w:sz w:val="24"/>
                <w:szCs w:val="24"/>
              </w:rPr>
              <w:t>тношение суммы взыс</w:t>
            </w:r>
            <w:r w:rsidR="00245E8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канных административ</w:t>
            </w:r>
            <w:r w:rsidR="00245E8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штрафов к общей сумме наложенных адми</w:t>
            </w:r>
            <w:r w:rsidR="00245E8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нистративных штрафов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245E89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F2758A" w:rsidRDefault="00F2758A" w:rsidP="00F2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89" w:rsidRPr="00C53C5C" w:rsidRDefault="00245E89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5E89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9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352C66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5E89" w:rsidRPr="006B5339">
              <w:rPr>
                <w:rFonts w:ascii="Times New Roman" w:hAnsi="Times New Roman" w:cs="Times New Roman"/>
                <w:sz w:val="24"/>
                <w:szCs w:val="24"/>
              </w:rPr>
              <w:t>редний размер наложенного административного штрафа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245E89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E89" w:rsidRPr="006B5339" w:rsidRDefault="00F2758A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7 857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89" w:rsidRPr="006B5339" w:rsidRDefault="00245E89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B6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8" w:rsidRDefault="00994578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9B6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578" w:rsidRDefault="00994578" w:rsidP="006A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9B6" w:rsidRPr="006B5339" w:rsidRDefault="00F119B6" w:rsidP="006A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F119B6" w:rsidRPr="006B5339" w:rsidTr="00F46F4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B6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9B6" w:rsidRPr="006B5339" w:rsidRDefault="0040403F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9B6" w:rsidRPr="006B5339">
              <w:rPr>
                <w:rFonts w:ascii="Times New Roman" w:hAnsi="Times New Roman" w:cs="Times New Roman"/>
                <w:sz w:val="24"/>
                <w:szCs w:val="24"/>
              </w:rPr>
              <w:t>бщее количество подконтрольных субъектов, в отношении которых осуществляются монито</w:t>
            </w:r>
            <w:r w:rsidR="00F119B6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ринговые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9B6" w:rsidRPr="006B5339" w:rsidRDefault="00F119B6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19B6" w:rsidRPr="00F46F43" w:rsidRDefault="00F46F43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4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B6" w:rsidRPr="006B5339" w:rsidRDefault="00F46F43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F119B6" w:rsidRPr="006B5339" w:rsidTr="00F46F4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B6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9B6" w:rsidRPr="006B5339" w:rsidRDefault="00F119B6" w:rsidP="00F119B6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6B5339">
              <w:rPr>
                <w:sz w:val="24"/>
                <w:szCs w:val="24"/>
              </w:rPr>
              <w:t>Доля мониторинговых мероприятий, по результатам которых выявлены нару</w:t>
            </w:r>
            <w:r w:rsidRPr="006B5339">
              <w:rPr>
                <w:sz w:val="24"/>
                <w:szCs w:val="24"/>
              </w:rPr>
              <w:softHyphen/>
              <w:t>шения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9B6" w:rsidRPr="006B5339" w:rsidRDefault="00F119B6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19B6" w:rsidRPr="00F46F43" w:rsidRDefault="00F46F43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B6" w:rsidRPr="006B5339" w:rsidRDefault="00F119B6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19B6" w:rsidRPr="006B5339" w:rsidTr="00F46F4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B6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9B6" w:rsidRPr="006B5339" w:rsidRDefault="00F119B6" w:rsidP="00F119B6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6B5339">
              <w:rPr>
                <w:sz w:val="24"/>
                <w:szCs w:val="24"/>
              </w:rPr>
              <w:t>Доля мониторинговых мероприятий, по результатам которых возбуждены административные произ</w:t>
            </w:r>
            <w:r w:rsidRPr="006B5339">
              <w:rPr>
                <w:sz w:val="24"/>
                <w:szCs w:val="24"/>
              </w:rPr>
              <w:softHyphen/>
              <w:t>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9B6" w:rsidRPr="006B5339" w:rsidRDefault="00F119B6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19B6" w:rsidRPr="00F46F43" w:rsidRDefault="00F46F43" w:rsidP="00F4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B6" w:rsidRPr="006B5339" w:rsidRDefault="00F119B6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19B6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8" w:rsidRDefault="00994578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9B6" w:rsidRPr="00B12CC2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945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578" w:rsidRDefault="00994578" w:rsidP="006A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9B6" w:rsidRPr="006B5339" w:rsidRDefault="00F119B6" w:rsidP="006A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F119B6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B6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9B6" w:rsidRPr="006B5339" w:rsidRDefault="00F119B6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9B6" w:rsidRPr="006B5339" w:rsidRDefault="00F119B6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9B6" w:rsidRPr="006B5339" w:rsidRDefault="00C53C5C" w:rsidP="00C5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B6" w:rsidRPr="006B5339" w:rsidRDefault="002F03C1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F119B6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B6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9B6" w:rsidRPr="006B5339" w:rsidRDefault="00F119B6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9B6" w:rsidRPr="006B5339" w:rsidRDefault="00F119B6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9B6" w:rsidRPr="006B5339" w:rsidRDefault="00F119B6" w:rsidP="008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B6" w:rsidRPr="006B5339" w:rsidRDefault="002F03C1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F119B6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B6" w:rsidRPr="006B5339" w:rsidRDefault="00F119B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9B6" w:rsidRPr="006B5339" w:rsidRDefault="0040403F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9B6" w:rsidRPr="006B5339">
              <w:rPr>
                <w:rFonts w:ascii="Times New Roman" w:hAnsi="Times New Roman" w:cs="Times New Roman"/>
                <w:sz w:val="24"/>
                <w:szCs w:val="24"/>
              </w:rPr>
              <w:t>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9B6" w:rsidRPr="006B5339" w:rsidRDefault="00F119B6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9B6" w:rsidRPr="006B5339" w:rsidRDefault="008D2B89" w:rsidP="008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B6" w:rsidRPr="006B5339" w:rsidRDefault="00F119B6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51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1" w:rsidRPr="006B5339" w:rsidRDefault="00844351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351" w:rsidRPr="006B5339" w:rsidRDefault="0040403F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4351" w:rsidRPr="006B5339">
              <w:rPr>
                <w:rFonts w:ascii="Times New Roman" w:hAnsi="Times New Roman" w:cs="Times New Roman"/>
                <w:sz w:val="24"/>
                <w:szCs w:val="24"/>
              </w:rPr>
              <w:t>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351" w:rsidRPr="006B5339" w:rsidRDefault="00844351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351" w:rsidRPr="006B5339" w:rsidRDefault="008D2B89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51" w:rsidRPr="006B5339" w:rsidRDefault="00844351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51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1" w:rsidRPr="006B5339" w:rsidRDefault="00844351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351" w:rsidRPr="006B5339" w:rsidRDefault="00844351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351" w:rsidRPr="006B5339" w:rsidRDefault="00844351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351" w:rsidRPr="006B5339" w:rsidRDefault="00F46F43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тыс. руб.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51" w:rsidRPr="006B5339" w:rsidRDefault="00C53C5C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A5B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B" w:rsidRPr="006B5339" w:rsidRDefault="00F92A5B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A5B" w:rsidRPr="006B5339" w:rsidRDefault="0040403F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2A5B" w:rsidRPr="006B5339">
              <w:rPr>
                <w:rFonts w:ascii="Times New Roman" w:hAnsi="Times New Roman" w:cs="Times New Roman"/>
                <w:sz w:val="24"/>
                <w:szCs w:val="24"/>
              </w:rPr>
              <w:t>тношение суммы взыс</w:t>
            </w:r>
            <w:r w:rsidR="00F92A5B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канных штрафов к общей сумме наложенных административных штрафов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A5B" w:rsidRPr="006B5339" w:rsidRDefault="00F92A5B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A5B" w:rsidRPr="00C53C5C" w:rsidRDefault="00F46F43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F4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5B" w:rsidRPr="006B5339" w:rsidRDefault="00F92A5B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5B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B" w:rsidRPr="006B5339" w:rsidRDefault="00F92A5B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A5B" w:rsidRPr="006B5339" w:rsidRDefault="00F92A5B" w:rsidP="00404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назначенного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 штрафа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A5B" w:rsidRPr="006B5339" w:rsidRDefault="00F92A5B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A5B" w:rsidRPr="008D2B89" w:rsidRDefault="008D2B89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89">
              <w:rPr>
                <w:rFonts w:ascii="Times New Roman" w:hAnsi="Times New Roman" w:cs="Times New Roman"/>
                <w:sz w:val="24"/>
                <w:szCs w:val="24"/>
              </w:rPr>
              <w:t xml:space="preserve">6 916 руб. </w:t>
            </w:r>
            <w:r w:rsidR="00F92A5B" w:rsidRPr="008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5B" w:rsidRDefault="00F92A5B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3F" w:rsidRPr="008D2B89" w:rsidRDefault="0040403F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F6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8" w:rsidRDefault="00994578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8F6" w:rsidRPr="00B12CC2" w:rsidRDefault="005878F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2C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578" w:rsidRDefault="00994578" w:rsidP="006A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80" w:rsidRDefault="005878F6" w:rsidP="006A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профилактику нарушений обязательных требований, </w:t>
            </w:r>
          </w:p>
          <w:p w:rsidR="005878F6" w:rsidRPr="00C53C5C" w:rsidRDefault="005878F6" w:rsidP="006A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3C5C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предостережения о недопустимо</w:t>
            </w:r>
            <w:r w:rsidRPr="00C53C5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сти нарушения обязательных требований</w:t>
            </w:r>
          </w:p>
        </w:tc>
      </w:tr>
      <w:tr w:rsidR="005878F6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6" w:rsidRPr="006B5339" w:rsidRDefault="005878F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8F6" w:rsidRPr="006B5339" w:rsidRDefault="0040403F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78F6" w:rsidRPr="006B53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профилактических меро</w:t>
            </w:r>
            <w:r w:rsidR="005878F6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8F6" w:rsidRPr="006B5339" w:rsidRDefault="005878F6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8F6" w:rsidRPr="00F46F43" w:rsidRDefault="00994578" w:rsidP="002D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F6" w:rsidRPr="006B5339" w:rsidRDefault="00246611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5878F6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6" w:rsidRPr="006B5339" w:rsidRDefault="005878F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246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8F6" w:rsidRPr="006B5339" w:rsidRDefault="005878F6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размещенных в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8F6" w:rsidRPr="006B5339" w:rsidRDefault="005878F6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8F6" w:rsidRPr="00F46F43" w:rsidRDefault="00F46F43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F6" w:rsidRPr="006B5339" w:rsidRDefault="00246611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5878F6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6" w:rsidRPr="006B5339" w:rsidRDefault="005878F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8F6" w:rsidRPr="006B5339" w:rsidRDefault="005878F6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проведено семинаров, встреч, круглых столов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8F6" w:rsidRPr="006B5339" w:rsidRDefault="005878F6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8F6" w:rsidRPr="00F46F43" w:rsidRDefault="003C1E2A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F6" w:rsidRPr="006B5339" w:rsidRDefault="00246611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5878F6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6" w:rsidRPr="006B5339" w:rsidRDefault="005878F6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8F6" w:rsidRPr="006B5339" w:rsidRDefault="005878F6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выдано предостережений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8F6" w:rsidRPr="006B5339" w:rsidRDefault="005878F6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8F6" w:rsidRPr="006B5339" w:rsidRDefault="00C53C5C" w:rsidP="00F2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F6" w:rsidRPr="006B5339" w:rsidRDefault="002F03C1" w:rsidP="00F2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260CEA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8" w:rsidRDefault="00994578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CEA" w:rsidRPr="00B12CC2" w:rsidRDefault="00260CEA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578" w:rsidRDefault="00994578" w:rsidP="006A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80" w:rsidRDefault="00260CEA" w:rsidP="006A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характеризующие объем задействованных </w:t>
            </w:r>
          </w:p>
          <w:p w:rsidR="00260CEA" w:rsidRPr="006B5339" w:rsidRDefault="00260CEA" w:rsidP="004F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трудовых, материальных и финансовых ресурсов</w:t>
            </w:r>
          </w:p>
        </w:tc>
      </w:tr>
      <w:tr w:rsidR="00260CEA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A" w:rsidRPr="006B5339" w:rsidRDefault="00260CEA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CEA" w:rsidRPr="006B5339" w:rsidRDefault="00260CEA" w:rsidP="00B25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всего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>, 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CEA" w:rsidRPr="006B5339" w:rsidRDefault="00260CEA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CEA" w:rsidRPr="006B5339" w:rsidRDefault="00260CEA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EA" w:rsidRPr="006B5339" w:rsidRDefault="002F03C1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260CEA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A" w:rsidRPr="006B5339" w:rsidRDefault="00260CEA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CEA" w:rsidRPr="006B5339" w:rsidRDefault="00246611" w:rsidP="00260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0CEA" w:rsidRPr="006B5339">
              <w:rPr>
                <w:rFonts w:ascii="Times New Roman" w:hAnsi="Times New Roman" w:cs="Times New Roman"/>
                <w:sz w:val="24"/>
                <w:szCs w:val="24"/>
              </w:rPr>
              <w:t>оличество штатных еди</w:t>
            </w:r>
            <w:r w:rsidR="00260CEA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ниц, в должностные обя</w:t>
            </w:r>
            <w:r w:rsidR="00260CEA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занности которых входит выполнение государ</w:t>
            </w:r>
            <w:r w:rsidR="00260CEA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функции по осуществлению регио</w:t>
            </w:r>
            <w:r w:rsidR="00260CEA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госуда</w:t>
            </w:r>
            <w:r w:rsidR="004F1580">
              <w:rPr>
                <w:rFonts w:ascii="Times New Roman" w:hAnsi="Times New Roman" w:cs="Times New Roman"/>
                <w:sz w:val="24"/>
                <w:szCs w:val="24"/>
              </w:rPr>
              <w:t>рственного жилищного надзора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CEA" w:rsidRPr="006B5339" w:rsidRDefault="00260CEA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CEA" w:rsidRPr="006B5339" w:rsidRDefault="00C53C5C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EA" w:rsidRPr="006B5339" w:rsidRDefault="002F03C1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246611" w:rsidRPr="006B5339" w:rsidTr="009B3A7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1" w:rsidRPr="006B5339" w:rsidRDefault="00246611" w:rsidP="0099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4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611" w:rsidRDefault="00246611" w:rsidP="00260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в отчетном периоде на выполнение функций по надзору</w:t>
            </w:r>
            <w:r w:rsidR="00B25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5925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611" w:rsidRPr="006B5339" w:rsidRDefault="00246611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611" w:rsidRDefault="00B25925" w:rsidP="008D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38899,0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11" w:rsidRPr="006B5339" w:rsidRDefault="00246611" w:rsidP="008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837" w:rsidRDefault="00930837" w:rsidP="009308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37" w:rsidRDefault="00930837" w:rsidP="009308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37" w:rsidRDefault="00930837" w:rsidP="009308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37" w:rsidRDefault="00930837" w:rsidP="009308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37" w:rsidRDefault="00930837" w:rsidP="009308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37" w:rsidRDefault="00930837" w:rsidP="009308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37" w:rsidRDefault="00930837" w:rsidP="009308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37" w:rsidRDefault="00930837" w:rsidP="009308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37" w:rsidRDefault="00930837" w:rsidP="009308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39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достижения показателей результативности и эффективности контрольно-надзорной деятельности Государственной жилищной инспекции Камчатского края за 2018 год</w:t>
      </w:r>
    </w:p>
    <w:p w:rsidR="00930837" w:rsidRPr="006B5339" w:rsidRDefault="00930837" w:rsidP="009308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276"/>
        <w:gridCol w:w="1701"/>
        <w:gridCol w:w="3260"/>
      </w:tblGrid>
      <w:tr w:rsidR="00930837" w:rsidRPr="006B5339" w:rsidTr="00335355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жилищная инспекция Камчатского края</w:t>
            </w:r>
          </w:p>
        </w:tc>
      </w:tr>
      <w:tr w:rsidR="00930837" w:rsidRPr="006B5339" w:rsidTr="00335355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0837" w:rsidRPr="006B5339" w:rsidRDefault="00930837" w:rsidP="00B1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лицензионного контроля предпринимательской деятельности по управлению многоквартирными домами на территории Камчатского края (4100000000160713061)</w:t>
            </w:r>
          </w:p>
        </w:tc>
      </w:tr>
      <w:tr w:rsidR="00930837" w:rsidRPr="006B5339" w:rsidTr="00335355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Негативными явлениями, на устранение которых направлена контрольно-надзорная деятельность Государственной жилищной инспекции Камчатского края, являются нарушения прав потребителей при предоставлении жилищно-коммунальных услуг</w:t>
            </w:r>
          </w:p>
        </w:tc>
      </w:tr>
      <w:tr w:rsidR="00930837" w:rsidRPr="006B5339" w:rsidTr="00335355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Целями контрольно-надзорной деятельности Государственной жилищной инспекции Камчатского края являются: предотвращение, выявление и пресечение нарушений органами государственной власти, органами местного самоуправления, </w:t>
            </w:r>
          </w:p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юридическими лицами, индивидуальными предпринимателями и гражданами обязательных требований, </w:t>
            </w:r>
          </w:p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установленных жилищным законодательством </w:t>
            </w:r>
          </w:p>
        </w:tc>
      </w:tr>
      <w:tr w:rsidR="00930837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на отчетную дату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/причины неисполнения, прогноз на следующий год </w:t>
            </w:r>
          </w:p>
        </w:tc>
      </w:tr>
      <w:tr w:rsidR="00930837" w:rsidRPr="006B5339" w:rsidTr="00335355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7418" w:rsidRDefault="00AE7418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Лицензионный контроль</w:t>
            </w:r>
          </w:p>
        </w:tc>
      </w:tr>
      <w:tr w:rsidR="00930837" w:rsidRPr="006B5339" w:rsidTr="00335355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7418" w:rsidRDefault="00AE7418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</w:tr>
      <w:tr w:rsidR="00930837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930837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нарушений обязательных лицензионных требований на 1 000 </w:t>
            </w:r>
            <w:proofErr w:type="spellStart"/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 площади многоквартирных домов, находящихся в управлении лицензиатов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37" w:rsidRPr="006B5339" w:rsidRDefault="001E7962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Уменьшение к</w:t>
            </w:r>
            <w:r w:rsidR="00B12CC2">
              <w:rPr>
                <w:rFonts w:ascii="Times New Roman" w:hAnsi="Times New Roman" w:cs="Times New Roman"/>
                <w:sz w:val="24"/>
                <w:szCs w:val="24"/>
              </w:rPr>
              <w:t>оличества совершенных лицензиата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2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</w:p>
        </w:tc>
      </w:tr>
      <w:tr w:rsidR="00930837" w:rsidRPr="006B5339" w:rsidTr="00335355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7418" w:rsidRDefault="00AE7418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</w:t>
            </w:r>
          </w:p>
        </w:tc>
      </w:tr>
      <w:tr w:rsidR="00930837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8" w:rsidRDefault="00AE7418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930837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7" w:rsidRPr="006B5339" w:rsidRDefault="00930837" w:rsidP="0016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16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лицензионных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37" w:rsidRPr="006B5339" w:rsidRDefault="002354D5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92,8 </w:t>
            </w:r>
            <w:r w:rsidR="00930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37" w:rsidRPr="006B5339" w:rsidRDefault="00B12CC2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Уменьшение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ичества совершенных лицензиатами н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арушений</w:t>
            </w:r>
          </w:p>
        </w:tc>
      </w:tr>
      <w:tr w:rsidR="00930837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8" w:rsidRDefault="00AE7418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418" w:rsidRDefault="00AE7418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930837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7" w:rsidRPr="006B5339" w:rsidRDefault="00930837" w:rsidP="00AE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AE7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обязательных лицензионных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930837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7" w:rsidRPr="006B5339" w:rsidRDefault="00930837" w:rsidP="00AE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AE7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 обязательных лицензионных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37" w:rsidRPr="006B5339" w:rsidRDefault="00930837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A319E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AB46DC" w:rsidRDefault="00162C39" w:rsidP="0023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2354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Default="00162C39" w:rsidP="003A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характеризующие качество проводимых мероприятий в части их </w:t>
            </w:r>
          </w:p>
          <w:p w:rsidR="00162C39" w:rsidRPr="006B5339" w:rsidRDefault="00162C39" w:rsidP="003A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 на предотвращение по</w:t>
            </w: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тенциального вреда (ущерба) охраняемым законом ценностям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23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354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pStyle w:val="2"/>
              <w:shd w:val="clear" w:color="auto" w:fill="auto"/>
              <w:spacing w:before="0" w:after="0" w:line="274" w:lineRule="exact"/>
              <w:ind w:hanging="20"/>
              <w:jc w:val="both"/>
              <w:rPr>
                <w:sz w:val="24"/>
                <w:szCs w:val="24"/>
              </w:rPr>
            </w:pPr>
            <w:r w:rsidRPr="006B5339">
              <w:rPr>
                <w:sz w:val="24"/>
                <w:szCs w:val="24"/>
              </w:rPr>
              <w:t>Количество субъектов, допустивших нарушения обязательных ли</w:t>
            </w:r>
            <w:r w:rsidRPr="006B5339">
              <w:rPr>
                <w:sz w:val="24"/>
                <w:szCs w:val="24"/>
              </w:rPr>
              <w:softHyphen/>
              <w:t>цензионных требований, выявленные в результате проведения контрольно-надзорных мероприятий</w:t>
            </w:r>
          </w:p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B12CC2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B12CC2" w:rsidRDefault="00162C39" w:rsidP="0023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2354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B12CC2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C2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62C39" w:rsidRPr="00B12CC2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B12CC2" w:rsidRDefault="00162C39" w:rsidP="0023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2354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12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B12CC2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C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плановых проверок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Общее количество вне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плановых проверок, в том в том числе по следующим основаниям: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по контролю за испол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нением предписаний, выданных по результатам проведенной ранее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по заявлениям (обраще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ниям) физических и юридических лиц, по информации органов государственной власти, местного самоуправле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средств массовой информации об указан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фактах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по поручениям Президента Российской Федерации,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6B5339">
              <w:rPr>
                <w:sz w:val="24"/>
                <w:szCs w:val="24"/>
              </w:rPr>
      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23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</w:t>
            </w:r>
            <w:r w:rsidR="00235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2354D5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оля документарных проверок в отношении объектов (субъектов)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224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</w:t>
            </w:r>
            <w:r w:rsidR="00224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2354D5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реднее количество проверок, проведенных в отношении одного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224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</w:t>
            </w:r>
            <w:r w:rsidR="00224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результаты которых были признаны 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недействительными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количества 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обжалованных результатов проверок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224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3.1.</w:t>
            </w:r>
            <w:r w:rsidR="00224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224155" w:rsidP="004F1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оля проверок, по ре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зультатам которых вы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явлены нару</w:t>
            </w:r>
            <w:r w:rsidR="00162C39">
              <w:rPr>
                <w:rFonts w:ascii="Times New Roman" w:hAnsi="Times New Roman" w:cs="Times New Roman"/>
                <w:sz w:val="24"/>
                <w:szCs w:val="24"/>
              </w:rPr>
              <w:t>шения ли</w:t>
            </w:r>
            <w:r w:rsidR="00162C39">
              <w:rPr>
                <w:rFonts w:ascii="Times New Roman" w:hAnsi="Times New Roman" w:cs="Times New Roman"/>
                <w:sz w:val="24"/>
                <w:szCs w:val="24"/>
              </w:rPr>
              <w:softHyphen/>
              <w:t>цензионных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224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</w:t>
            </w:r>
            <w:r w:rsidR="00224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224155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оличество случаев нарушения требований, выявленных по результатам проверок в рамках лицензионного контроля (всего) и из них случаев грубых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224155" w:rsidP="00224155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24155">
              <w:rPr>
                <w:rFonts w:ascii="Times New Roman" w:hAnsi="Times New Roman" w:cs="Times New Roman"/>
                <w:b w:val="0"/>
              </w:rPr>
              <w:t xml:space="preserve">Всего выявлено 1735 нарушений лицензионных требований, в связи с тем, что грубые нарушения </w:t>
            </w:r>
            <w:r>
              <w:rPr>
                <w:rFonts w:ascii="Times New Roman" w:hAnsi="Times New Roman" w:cs="Times New Roman"/>
                <w:b w:val="0"/>
              </w:rPr>
              <w:t>утверждены п</w:t>
            </w:r>
            <w:r w:rsidRPr="00224155">
              <w:rPr>
                <w:rFonts w:ascii="Times New Roman" w:hAnsi="Times New Roman" w:cs="Times New Roman"/>
                <w:b w:val="0"/>
              </w:rPr>
              <w:t>остановлени</w:t>
            </w:r>
            <w:r>
              <w:rPr>
                <w:rFonts w:ascii="Times New Roman" w:hAnsi="Times New Roman" w:cs="Times New Roman"/>
                <w:b w:val="0"/>
              </w:rPr>
              <w:t>ем</w:t>
            </w:r>
            <w:r w:rsidRPr="00224155">
              <w:rPr>
                <w:rFonts w:ascii="Times New Roman" w:hAnsi="Times New Roman" w:cs="Times New Roman"/>
                <w:b w:val="0"/>
              </w:rPr>
              <w:t xml:space="preserve"> Правительства РФ от 13.09.2018 №1090 </w:t>
            </w:r>
            <w:r w:rsidR="003C133F">
              <w:rPr>
                <w:rFonts w:ascii="Times New Roman" w:hAnsi="Times New Roman" w:cs="Times New Roman"/>
                <w:b w:val="0"/>
              </w:rPr>
              <w:t>случаев грубых нарушений в 2018 году установлено не было.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оля выявленных при проведении проверок правонарушений, свя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с неисполнением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оля решений суда об удовлетворении заявлений органа государственного контроля (надзора) или муниципального контроля об аннулировании разре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шения,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оля проверок, по ре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зультатам которых ма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бщая сумма наложенных по итогам проверок административных штрафов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9B3A74" w:rsidRDefault="00162C39" w:rsidP="003353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23916 </w:t>
            </w:r>
            <w:r w:rsidRPr="009B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бщая сумма уплаченных (взысканных) ад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министративных штрафов, наложенных по итогам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19706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тношение суммы взыс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канных административных штрафов к общей сумме наложенных ад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министративных штра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фов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3.1.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редний размер нало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администра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штрафа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9B3A74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63995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9B3A74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F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33F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бщее количество под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контрольных субъектов, в отношении которых осуществляются мони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торинговые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оля мониторинговых мероприятий, по ре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зультатам которых 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явлены нарушения ли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цензионных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оля мониторинговых мероприятий, по ре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зультатам которых воз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буждены администра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оличество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оличество постановлений о прекращении производства по делу об административном пра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вонарушении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23916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62C39" w:rsidRPr="006B5339">
              <w:rPr>
                <w:sz w:val="24"/>
                <w:szCs w:val="24"/>
              </w:rPr>
              <w:t>оля штрафов, наложенных по результатам рассмотрения дел об административных пра</w:t>
            </w:r>
            <w:r w:rsidR="00162C39" w:rsidRPr="006B5339">
              <w:rPr>
                <w:sz w:val="24"/>
                <w:szCs w:val="24"/>
              </w:rPr>
              <w:softHyphen/>
              <w:t>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62C39" w:rsidRPr="006B5339">
              <w:rPr>
                <w:sz w:val="24"/>
                <w:szCs w:val="24"/>
              </w:rPr>
              <w:t>бщая сумма уплаченных (взысканных) штрафов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19706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тношение суммы взыс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канных штрафов к общей сумме наложенных административных штрафов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редний размер нало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штрафа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62,28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F" w:rsidRDefault="003C133F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C39" w:rsidRPr="004F1580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80">
              <w:rPr>
                <w:rFonts w:ascii="Times New Roman" w:hAnsi="Times New Roman" w:cs="Times New Roman"/>
                <w:b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33F" w:rsidRDefault="003C133F" w:rsidP="004F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C39" w:rsidRDefault="00162C39" w:rsidP="004F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по выдаче разрешительных документов (разрешений, лицензий), </w:t>
            </w:r>
          </w:p>
          <w:p w:rsidR="00162C39" w:rsidRPr="006B5339" w:rsidRDefault="00162C39" w:rsidP="004F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заявлений (обращений)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оличество рассмотренных заявлений о предо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ставлении разрешения,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оличество рассмотренных заявлений о предо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ставлении разрешения, лицензии, по которым приняты решения об отказе в предоставлении разрешений, лицензий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выездных проверок соискателей разрешений, лицензий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выездных проверок соискателей разрешений, лицензий, по результатам которых в отношении соискателей разрешения, лицензии выявлено несоответствие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оля лицензиатов, в от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ношении которых органом государственного контроля (надзора) были проведены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оличество рассмотренных заявлений о пере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оформлении разрешений, лицензий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оличество проверок в отношении лиц, полу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чивших разрешения, лицензиатов, проведенных с привлечением экспертных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оличество лицензий, по которым принято решение о пре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кращении действия лицензий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3C133F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оличество решений об отказе в предоставлении, продлении срока действия, переоформлении, о прекращении действия разрешения, лицензии, отмененных судом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3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3C1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632DAA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оля обращений и (или) заявлений о предостав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лении, переоформлении, продлении срока действия разрешения, лицензии (в случае, если продление срока действия разрешения, лицензии предусмотрено законодательством Рос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Федерации), прекращении действия разрешения, лицензии, о выдаче дубликата, копии разрешения, лицензии, полученных органом государственного контроля (надзора)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6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632DA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органа государственно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го контроля (надзора) или муниципального контроля в суд с заявле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об аннулирова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разрешений, лицен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Default="00162C39" w:rsidP="00335355">
            <w:r w:rsidRPr="001639B2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6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632DA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доля обращений органа государственного кон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троля (надзора) в суд с заявлениями об аннули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ровании лицензий, по которым судом принято решение об удовлетво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рении указанных заяв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Default="00162C39" w:rsidP="00335355">
            <w:r w:rsidRPr="001639B2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6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632DAA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средний срок рассмот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заявления о предоставлении лицензии</w:t>
            </w:r>
          </w:p>
          <w:p w:rsidR="00632DAA" w:rsidRPr="006B5339" w:rsidRDefault="00632DAA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A" w:rsidRDefault="00632DAA" w:rsidP="006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C39" w:rsidRPr="006B5339" w:rsidRDefault="00162C39" w:rsidP="006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В. 3.</w:t>
            </w:r>
            <w:r w:rsidR="00632D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DAA" w:rsidRDefault="00632DAA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C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профилактику нарушений обязательных требований, </w:t>
            </w:r>
          </w:p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предостережения о недопустимости нарушения обязательных требований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6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63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632DAA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C39" w:rsidRPr="006B53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профилактических мероприятий,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632DAA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6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63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размещенных в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2D45BC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6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63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проведено семинаров, встреч, круглых столов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2D45BC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6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В. 3.</w:t>
            </w:r>
            <w:r w:rsidR="0063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выдано предостережений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6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В. </w:t>
            </w:r>
            <w:r w:rsidR="00632D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Default="00162C39" w:rsidP="004F158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ндикативные показатели, характеризующие объем задействованных трудовых, материальных </w:t>
            </w:r>
          </w:p>
          <w:p w:rsidR="00162C39" w:rsidRDefault="00162C39" w:rsidP="004F158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>и финансовых ресурсов, предназначенные для учета объема затраченных ресурсов и расчета</w:t>
            </w:r>
          </w:p>
          <w:p w:rsidR="00162C39" w:rsidRPr="006B5339" w:rsidRDefault="00162C39" w:rsidP="004F158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иных показателей контрольно-надзорной деятельности</w:t>
            </w:r>
          </w:p>
        </w:tc>
      </w:tr>
      <w:tr w:rsidR="00162C39" w:rsidRPr="006B5339" w:rsidTr="003353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6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32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Default="00162C39" w:rsidP="00335355">
            <w:r w:rsidRPr="004874D3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162C39" w:rsidRPr="006B5339" w:rsidTr="00335355">
        <w:trPr>
          <w:trHeight w:val="1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9" w:rsidRPr="006B5339" w:rsidRDefault="00162C39" w:rsidP="006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32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632DAA" w:rsidP="00335355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62C39" w:rsidRPr="006B5339">
              <w:rPr>
                <w:sz w:val="24"/>
                <w:szCs w:val="24"/>
              </w:rPr>
              <w:t>оличество штатных единиц, в должностные</w:t>
            </w:r>
          </w:p>
          <w:p w:rsidR="00162C39" w:rsidRPr="006B5339" w:rsidRDefault="00162C39" w:rsidP="004F1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9">
              <w:rPr>
                <w:rFonts w:ascii="Times New Roman" w:hAnsi="Times New Roman" w:cs="Times New Roman"/>
                <w:sz w:val="24"/>
                <w:szCs w:val="24"/>
              </w:rPr>
              <w:t>обязанности которых входит выполнение гос</w:t>
            </w:r>
            <w:r w:rsidRPr="006B5339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ударственной функции по лицензионному контролю предпринимательской деятельности по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квартирными домами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C39" w:rsidRPr="006B5339" w:rsidRDefault="00162C39" w:rsidP="0033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C39" w:rsidRDefault="00162C39" w:rsidP="00335355">
            <w:r w:rsidRPr="004874D3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</w:t>
            </w:r>
          </w:p>
        </w:tc>
      </w:tr>
      <w:tr w:rsidR="00632DAA" w:rsidRPr="006B5339" w:rsidTr="00335355">
        <w:trPr>
          <w:trHeight w:val="1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A" w:rsidRPr="006B5339" w:rsidRDefault="00632DAA" w:rsidP="006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6.3.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AA" w:rsidRDefault="00632DAA" w:rsidP="003A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средств, выделяемых в отчетном периоде на выполнение функций по надзору,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AA" w:rsidRPr="006B5339" w:rsidRDefault="00632DAA" w:rsidP="003A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AA" w:rsidRDefault="00632DAA" w:rsidP="003A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38899,0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DAA" w:rsidRPr="006B5339" w:rsidRDefault="00632DAA" w:rsidP="003A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837" w:rsidRPr="006B5339" w:rsidRDefault="00930837" w:rsidP="00930837">
      <w:pPr>
        <w:rPr>
          <w:sz w:val="24"/>
          <w:szCs w:val="24"/>
        </w:rPr>
      </w:pPr>
    </w:p>
    <w:p w:rsidR="00F27644" w:rsidRPr="006B5339" w:rsidRDefault="00F27644" w:rsidP="00A92888">
      <w:pPr>
        <w:rPr>
          <w:sz w:val="24"/>
          <w:szCs w:val="24"/>
        </w:rPr>
      </w:pPr>
    </w:p>
    <w:sectPr w:rsidR="00F27644" w:rsidRPr="006B5339" w:rsidSect="001E7962">
      <w:pgSz w:w="16800" w:h="11900" w:orient="landscape"/>
      <w:pgMar w:top="993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72"/>
    <w:rsid w:val="00005E26"/>
    <w:rsid w:val="00005FB6"/>
    <w:rsid w:val="000159ED"/>
    <w:rsid w:val="00020AEF"/>
    <w:rsid w:val="0002241C"/>
    <w:rsid w:val="00050620"/>
    <w:rsid w:val="000542C3"/>
    <w:rsid w:val="0005593B"/>
    <w:rsid w:val="00072219"/>
    <w:rsid w:val="000736CF"/>
    <w:rsid w:val="00075F6A"/>
    <w:rsid w:val="00086518"/>
    <w:rsid w:val="000A3F06"/>
    <w:rsid w:val="000A711D"/>
    <w:rsid w:val="000C4C04"/>
    <w:rsid w:val="000D33CA"/>
    <w:rsid w:val="0012121B"/>
    <w:rsid w:val="00122DE3"/>
    <w:rsid w:val="0012512C"/>
    <w:rsid w:val="00131DCC"/>
    <w:rsid w:val="00132578"/>
    <w:rsid w:val="00143CF1"/>
    <w:rsid w:val="00162C39"/>
    <w:rsid w:val="00170762"/>
    <w:rsid w:val="001931D8"/>
    <w:rsid w:val="001C1E77"/>
    <w:rsid w:val="001D2975"/>
    <w:rsid w:val="001E7962"/>
    <w:rsid w:val="001F2921"/>
    <w:rsid w:val="001F4767"/>
    <w:rsid w:val="00204115"/>
    <w:rsid w:val="002165F2"/>
    <w:rsid w:val="002230D6"/>
    <w:rsid w:val="00224155"/>
    <w:rsid w:val="00224966"/>
    <w:rsid w:val="002354D5"/>
    <w:rsid w:val="00236233"/>
    <w:rsid w:val="00245E89"/>
    <w:rsid w:val="00246611"/>
    <w:rsid w:val="00260CEA"/>
    <w:rsid w:val="002656DC"/>
    <w:rsid w:val="002B0B8B"/>
    <w:rsid w:val="002B42CB"/>
    <w:rsid w:val="002B7136"/>
    <w:rsid w:val="002C247C"/>
    <w:rsid w:val="002C3E8F"/>
    <w:rsid w:val="002C3F44"/>
    <w:rsid w:val="002D45BC"/>
    <w:rsid w:val="002E1654"/>
    <w:rsid w:val="002E3033"/>
    <w:rsid w:val="002E6653"/>
    <w:rsid w:val="002F03C1"/>
    <w:rsid w:val="002F22D9"/>
    <w:rsid w:val="00303C2F"/>
    <w:rsid w:val="00335355"/>
    <w:rsid w:val="00352C66"/>
    <w:rsid w:val="00360136"/>
    <w:rsid w:val="00361374"/>
    <w:rsid w:val="00380CA8"/>
    <w:rsid w:val="00386248"/>
    <w:rsid w:val="003B48EE"/>
    <w:rsid w:val="003B7129"/>
    <w:rsid w:val="003C133F"/>
    <w:rsid w:val="003C1E2A"/>
    <w:rsid w:val="003C7753"/>
    <w:rsid w:val="003C7D60"/>
    <w:rsid w:val="003D3EE5"/>
    <w:rsid w:val="003E3F3B"/>
    <w:rsid w:val="003F7E75"/>
    <w:rsid w:val="00403418"/>
    <w:rsid w:val="0040403F"/>
    <w:rsid w:val="00425101"/>
    <w:rsid w:val="00436514"/>
    <w:rsid w:val="004505E1"/>
    <w:rsid w:val="0045667D"/>
    <w:rsid w:val="00466BEE"/>
    <w:rsid w:val="0047505C"/>
    <w:rsid w:val="004B23D1"/>
    <w:rsid w:val="004B570B"/>
    <w:rsid w:val="004C23D4"/>
    <w:rsid w:val="004C62AE"/>
    <w:rsid w:val="004C6899"/>
    <w:rsid w:val="004E385F"/>
    <w:rsid w:val="004E601C"/>
    <w:rsid w:val="004F1580"/>
    <w:rsid w:val="004F3AF3"/>
    <w:rsid w:val="005105A6"/>
    <w:rsid w:val="00516F59"/>
    <w:rsid w:val="00537133"/>
    <w:rsid w:val="0058013F"/>
    <w:rsid w:val="005830F0"/>
    <w:rsid w:val="005878F6"/>
    <w:rsid w:val="00597EA1"/>
    <w:rsid w:val="005A44FB"/>
    <w:rsid w:val="005A6352"/>
    <w:rsid w:val="005A7CF7"/>
    <w:rsid w:val="005B260D"/>
    <w:rsid w:val="005B72B7"/>
    <w:rsid w:val="005C6B4D"/>
    <w:rsid w:val="005D0573"/>
    <w:rsid w:val="005D08D8"/>
    <w:rsid w:val="005E0776"/>
    <w:rsid w:val="005E13DC"/>
    <w:rsid w:val="005E4DA5"/>
    <w:rsid w:val="005F23C6"/>
    <w:rsid w:val="005F5572"/>
    <w:rsid w:val="00612AD2"/>
    <w:rsid w:val="00630AB6"/>
    <w:rsid w:val="00632DAA"/>
    <w:rsid w:val="00642C7B"/>
    <w:rsid w:val="00644770"/>
    <w:rsid w:val="00647A2B"/>
    <w:rsid w:val="00657E3E"/>
    <w:rsid w:val="00682D57"/>
    <w:rsid w:val="00690BCE"/>
    <w:rsid w:val="006934E6"/>
    <w:rsid w:val="006A4330"/>
    <w:rsid w:val="006A7B9B"/>
    <w:rsid w:val="006B1447"/>
    <w:rsid w:val="006B3208"/>
    <w:rsid w:val="006B497D"/>
    <w:rsid w:val="006B5339"/>
    <w:rsid w:val="006C41E9"/>
    <w:rsid w:val="006E53CD"/>
    <w:rsid w:val="006E5F4C"/>
    <w:rsid w:val="00702CBD"/>
    <w:rsid w:val="00707EA5"/>
    <w:rsid w:val="00714AF1"/>
    <w:rsid w:val="00724CB7"/>
    <w:rsid w:val="00726A05"/>
    <w:rsid w:val="007354B4"/>
    <w:rsid w:val="00757844"/>
    <w:rsid w:val="007650CF"/>
    <w:rsid w:val="007837B3"/>
    <w:rsid w:val="00795BBD"/>
    <w:rsid w:val="007D51F5"/>
    <w:rsid w:val="007D56AF"/>
    <w:rsid w:val="007D604D"/>
    <w:rsid w:val="007F61FA"/>
    <w:rsid w:val="008166D6"/>
    <w:rsid w:val="00827267"/>
    <w:rsid w:val="00827E43"/>
    <w:rsid w:val="00832E45"/>
    <w:rsid w:val="00834E64"/>
    <w:rsid w:val="00840B7B"/>
    <w:rsid w:val="0084311D"/>
    <w:rsid w:val="00844351"/>
    <w:rsid w:val="00857486"/>
    <w:rsid w:val="008717A5"/>
    <w:rsid w:val="00886ECF"/>
    <w:rsid w:val="008878AB"/>
    <w:rsid w:val="0089166E"/>
    <w:rsid w:val="00894AFA"/>
    <w:rsid w:val="008A1800"/>
    <w:rsid w:val="008A18DA"/>
    <w:rsid w:val="008C0EB2"/>
    <w:rsid w:val="008C2711"/>
    <w:rsid w:val="008D2B89"/>
    <w:rsid w:val="008E6F43"/>
    <w:rsid w:val="008F3909"/>
    <w:rsid w:val="009029A3"/>
    <w:rsid w:val="009068C2"/>
    <w:rsid w:val="00910489"/>
    <w:rsid w:val="00930837"/>
    <w:rsid w:val="00933002"/>
    <w:rsid w:val="00946D5B"/>
    <w:rsid w:val="0096663A"/>
    <w:rsid w:val="009807FE"/>
    <w:rsid w:val="0098371D"/>
    <w:rsid w:val="009902BC"/>
    <w:rsid w:val="0099336B"/>
    <w:rsid w:val="00994578"/>
    <w:rsid w:val="009B29A0"/>
    <w:rsid w:val="009B3A74"/>
    <w:rsid w:val="009E4D4F"/>
    <w:rsid w:val="009E7F0E"/>
    <w:rsid w:val="00A00456"/>
    <w:rsid w:val="00A358FE"/>
    <w:rsid w:val="00A411BD"/>
    <w:rsid w:val="00A4403E"/>
    <w:rsid w:val="00A47A15"/>
    <w:rsid w:val="00A54F99"/>
    <w:rsid w:val="00A64A31"/>
    <w:rsid w:val="00A70EAB"/>
    <w:rsid w:val="00A76E27"/>
    <w:rsid w:val="00A91F3D"/>
    <w:rsid w:val="00A92888"/>
    <w:rsid w:val="00A952ED"/>
    <w:rsid w:val="00AB2F2C"/>
    <w:rsid w:val="00AB46DC"/>
    <w:rsid w:val="00AC3E8A"/>
    <w:rsid w:val="00AD4B51"/>
    <w:rsid w:val="00AE5FC6"/>
    <w:rsid w:val="00AE6CDB"/>
    <w:rsid w:val="00AE7418"/>
    <w:rsid w:val="00B00D05"/>
    <w:rsid w:val="00B03158"/>
    <w:rsid w:val="00B06B27"/>
    <w:rsid w:val="00B10233"/>
    <w:rsid w:val="00B12CC2"/>
    <w:rsid w:val="00B151C6"/>
    <w:rsid w:val="00B25925"/>
    <w:rsid w:val="00B41DF1"/>
    <w:rsid w:val="00B54553"/>
    <w:rsid w:val="00B61E51"/>
    <w:rsid w:val="00B669C7"/>
    <w:rsid w:val="00B83FEA"/>
    <w:rsid w:val="00BA53DD"/>
    <w:rsid w:val="00BC57FE"/>
    <w:rsid w:val="00BE1B4B"/>
    <w:rsid w:val="00BF0767"/>
    <w:rsid w:val="00BF4E4A"/>
    <w:rsid w:val="00C007B0"/>
    <w:rsid w:val="00C05D8E"/>
    <w:rsid w:val="00C06BD4"/>
    <w:rsid w:val="00C075C4"/>
    <w:rsid w:val="00C10A4B"/>
    <w:rsid w:val="00C11D7A"/>
    <w:rsid w:val="00C1632B"/>
    <w:rsid w:val="00C2475E"/>
    <w:rsid w:val="00C422AB"/>
    <w:rsid w:val="00C47D66"/>
    <w:rsid w:val="00C52EF0"/>
    <w:rsid w:val="00C53C5C"/>
    <w:rsid w:val="00C93D18"/>
    <w:rsid w:val="00C96028"/>
    <w:rsid w:val="00CB4421"/>
    <w:rsid w:val="00CB68C7"/>
    <w:rsid w:val="00CB7AAB"/>
    <w:rsid w:val="00CD2F25"/>
    <w:rsid w:val="00CD4DD1"/>
    <w:rsid w:val="00CD5F0D"/>
    <w:rsid w:val="00CE7168"/>
    <w:rsid w:val="00CF0423"/>
    <w:rsid w:val="00D069AA"/>
    <w:rsid w:val="00D132E6"/>
    <w:rsid w:val="00D171EF"/>
    <w:rsid w:val="00D25400"/>
    <w:rsid w:val="00D33722"/>
    <w:rsid w:val="00D37ABD"/>
    <w:rsid w:val="00D83EB2"/>
    <w:rsid w:val="00D84AEB"/>
    <w:rsid w:val="00D91E8D"/>
    <w:rsid w:val="00DA6FF9"/>
    <w:rsid w:val="00DB6509"/>
    <w:rsid w:val="00DB753B"/>
    <w:rsid w:val="00DD3BBC"/>
    <w:rsid w:val="00DF3ED2"/>
    <w:rsid w:val="00DF57C6"/>
    <w:rsid w:val="00E52C04"/>
    <w:rsid w:val="00E61DF6"/>
    <w:rsid w:val="00E6213F"/>
    <w:rsid w:val="00E706D6"/>
    <w:rsid w:val="00EA75EA"/>
    <w:rsid w:val="00EA7DE8"/>
    <w:rsid w:val="00EB5FB1"/>
    <w:rsid w:val="00EF24D5"/>
    <w:rsid w:val="00EF5FE8"/>
    <w:rsid w:val="00EF7137"/>
    <w:rsid w:val="00F10AA5"/>
    <w:rsid w:val="00F119B6"/>
    <w:rsid w:val="00F2758A"/>
    <w:rsid w:val="00F27644"/>
    <w:rsid w:val="00F33944"/>
    <w:rsid w:val="00F46F43"/>
    <w:rsid w:val="00F62352"/>
    <w:rsid w:val="00F63898"/>
    <w:rsid w:val="00F75261"/>
    <w:rsid w:val="00F8244F"/>
    <w:rsid w:val="00F83996"/>
    <w:rsid w:val="00F9002F"/>
    <w:rsid w:val="00F92A5B"/>
    <w:rsid w:val="00FA0960"/>
    <w:rsid w:val="00FA66A2"/>
    <w:rsid w:val="00FB7F6F"/>
    <w:rsid w:val="00FC0ADB"/>
    <w:rsid w:val="00FD773D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9F125-7046-4241-88E0-5D441AFC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41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8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105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05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05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05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05A6"/>
    <w:rPr>
      <w:b/>
      <w:bCs/>
      <w:sz w:val="20"/>
      <w:szCs w:val="20"/>
    </w:rPr>
  </w:style>
  <w:style w:type="paragraph" w:customStyle="1" w:styleId="ConsPlusNormal">
    <w:name w:val="ConsPlusNormal"/>
    <w:rsid w:val="00CD5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8E6F4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0A3F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F06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_"/>
    <w:basedOn w:val="a0"/>
    <w:link w:val="2"/>
    <w:rsid w:val="00D37A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D37ABD"/>
    <w:pPr>
      <w:shd w:val="clear" w:color="auto" w:fill="FFFFFF"/>
      <w:spacing w:before="360" w:after="660" w:line="0" w:lineRule="atLeast"/>
      <w:ind w:hanging="1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6C41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C41E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22415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F5F1-E0AA-41B4-A41F-9D542B65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Наталья Алексеевна</dc:creator>
  <cp:lastModifiedBy>Кравченко Эльвира Мансуровна</cp:lastModifiedBy>
  <cp:revision>2</cp:revision>
  <cp:lastPrinted>2019-05-24T02:40:00Z</cp:lastPrinted>
  <dcterms:created xsi:type="dcterms:W3CDTF">2020-01-20T06:25:00Z</dcterms:created>
  <dcterms:modified xsi:type="dcterms:W3CDTF">2020-01-20T06:25:00Z</dcterms:modified>
</cp:coreProperties>
</file>