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tyle_1"/>
        <w:tblW w:w="89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3"/>
        <w:gridCol w:w="3505"/>
      </w:tblGrid>
      <w:tr>
        <w:trPr>
          <w:trHeight w:val="1062" w:hRule="atLeast"/>
        </w:trPr>
        <w:tc>
          <w:tcPr>
            <w:tcW w:w="547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0"/>
              </w:rPr>
            </w:r>
          </w:p>
        </w:tc>
        <w:tc>
          <w:tcPr>
            <w:tcW w:w="3505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2"/>
                <w:szCs w:val="20"/>
              </w:rPr>
              <w:t xml:space="preserve">Проект закона Камчатского края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2"/>
                <w:szCs w:val="20"/>
              </w:rPr>
              <w:t xml:space="preserve">внесен депутатом Законодательного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2"/>
                <w:szCs w:val="20"/>
              </w:rPr>
              <w:t>Собрания Камчатского края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2"/>
                <w:szCs w:val="20"/>
              </w:rPr>
              <w:t>Унтиловой И.Л.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/>
        <w:drawing>
          <wp:inline distT="0" distB="0" distL="0" distR="0">
            <wp:extent cx="647700" cy="80962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10"/>
          <w:sz w:val="28"/>
        </w:rPr>
      </w:pPr>
      <w:r>
        <w:rPr>
          <w:rFonts w:ascii="Times New Roman" w:hAnsi="Times New Roman"/>
          <w:b/>
          <w:spacing w:val="-10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10"/>
          <w:sz w:val="28"/>
        </w:rPr>
      </w:pPr>
      <w:r>
        <w:rPr>
          <w:rFonts w:ascii="Times New Roman" w:hAnsi="Times New Roman"/>
          <w:b/>
          <w:spacing w:val="-10"/>
          <w:sz w:val="28"/>
        </w:rPr>
        <w:t xml:space="preserve">Закон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10"/>
          <w:sz w:val="28"/>
        </w:rPr>
      </w:pPr>
      <w:r>
        <w:rPr>
          <w:rFonts w:ascii="Times New Roman" w:hAnsi="Times New Roman"/>
          <w:b/>
          <w:spacing w:val="-10"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10"/>
          <w:sz w:val="28"/>
        </w:rPr>
      </w:pPr>
      <w:r>
        <w:rPr>
          <w:rFonts w:ascii="Times New Roman" w:hAnsi="Times New Roman"/>
          <w:b/>
          <w:spacing w:val="-10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Закон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"Об административных правонарушениях"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6"/>
        </w:rPr>
      </w:pPr>
      <w:r>
        <w:rPr>
          <w:rFonts w:ascii="Times New Roman" w:hAnsi="Times New Roman"/>
          <w:i/>
          <w:sz w:val="26"/>
        </w:rPr>
        <w:t>Принят Законодательным Собранием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i/>
          <w:sz w:val="26"/>
        </w:rPr>
        <w:t>______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i/>
          <w:sz w:val="26"/>
        </w:rPr>
        <w:t xml:space="preserve"> ____________ 2023 года</w:t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Закон Камчатского края от 19.12.2008 № 209 "Об административных правонарушениях" (с изменениями от 31.03.2009 № 248, от 26.05.2009 № 265, от 23.06.2009 № 298, от 23.06.2009 № 299, от 29.10.2009 № 338, от 27.04.2010 № 433, от 21.06.2010 № 472, от 16.09.2010 № 494, от 03.12.2010 № 514, от 03.12.2010 № 519, от 14.03.2011 № 570, от 06.04.2011 № 585, от 04.05.2011 № 602, от 31.05.2011 № 613, от 09.09.2011 № 639, от 14.11.2011 № 704, от 14.11.2011 № 707, от 14.11.2011 № 710, от 08.02.2012 № 5, от 29.03.2012 № 32, от 04.06.2012 № 46, от 27.06.2012 № 63, от 31.07.2012 № 89, от 05.10.2012 № 120, от 05.10.2012 № 127, от 05.10.2012 № 129, от 29.12.2012 № 176, от 27.03.2013 № 232, от 02.07.2013 № 274, от 25.12.2013 № 376, от 25.12.2013 № 381, от 30.05.2014 № 457, от 01.07.2014 № 499, от 23.09.2014 № 521, от 06.11.2014 № 552, от 30.03.2015 № 604, от 08.06.2015 № 618, от 22.06.2015 № 643, от 27.04.2016 № 781, от 30.12.2016 № 51, от 24.04.2017 № 87, от 01.06.2017 № 96, от 25.07.2017 № 121, от 21.12.2017 № 186, от 02.03.2018 № 196, от 16.04.2018 № 211, от 29.11.2018 № 276, от 24.12.2018 № 299, от 27.05.2019 № 339, от 27.09.2019 № 378, от 30.04.2020 № 456, от 03.08.2020 </w:t>
      </w:r>
      <w:hyperlink r:id="rId3">
        <w:r>
          <w:rPr>
            <w:rFonts w:ascii="Times New Roman" w:hAnsi="Times New Roman"/>
            <w:sz w:val="28"/>
          </w:rPr>
          <w:t>№ 495</w:t>
        </w:r>
      </w:hyperlink>
      <w:r>
        <w:rPr>
          <w:rFonts w:ascii="Times New Roman" w:hAnsi="Times New Roman"/>
          <w:sz w:val="28"/>
        </w:rPr>
        <w:t>, от 06.10.2020 № 515, от 06.10.2020 № 518, от 03.12.2020 № 533, от 28.12.2020 № 543, от 02.02.2022 № 46, от 11.05.2022 № 72, от 19.12.2022 № 165, от 04.04.2023 № 199, от 19.05.2023 № 232, от 19.05.2023 № 233, от ….№ ….) следующие изменения: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главу 2 дополнить статьей 7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Статья 7</w:t>
      </w:r>
      <w:r>
        <w:rPr>
          <w:rFonts w:ascii="Times New Roman" w:hAnsi="Times New Roman"/>
          <w:color w:val="000000"/>
          <w:sz w:val="28"/>
          <w:vertAlign w:val="superscript"/>
        </w:rPr>
        <w:t>12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 xml:space="preserve">Несоблюдение ограничений в сфере розничной продажи безалкогольных тонизирующих напитков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Розничная продажа безалкогольных тонизирующих напитков несовершеннолетним, а также в детских, образовательных и медицинских организациях, на объектах спорта -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ста пятидесяти тысяч рублей.</w:t>
      </w:r>
      <w:bookmarkStart w:id="0" w:name="Par3"/>
      <w:bookmarkEnd w:id="0"/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1 статьи 19 после цифр "7</w:t>
      </w:r>
      <w:r>
        <w:rPr>
          <w:rFonts w:ascii="Times New Roman" w:hAnsi="Times New Roman"/>
          <w:sz w:val="28"/>
          <w:vertAlign w:val="superscript"/>
        </w:rPr>
        <w:t>11</w:t>
      </w:r>
      <w:r>
        <w:rPr>
          <w:rFonts w:ascii="Times New Roman" w:hAnsi="Times New Roman"/>
          <w:sz w:val="28"/>
        </w:rPr>
        <w:t>" дополнить цифрами ", 7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";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1 статьи 20: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5 после цифр "7</w:t>
      </w:r>
      <w:r>
        <w:rPr>
          <w:rFonts w:ascii="Times New Roman" w:hAnsi="Times New Roman"/>
          <w:sz w:val="28"/>
          <w:vertAlign w:val="superscript"/>
        </w:rPr>
        <w:t>11</w:t>
      </w:r>
      <w:r>
        <w:rPr>
          <w:rFonts w:ascii="Times New Roman" w:hAnsi="Times New Roman"/>
          <w:sz w:val="28"/>
        </w:rPr>
        <w:t>" дополнить цифрами ", 7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";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пункт 6 после цифр "7</w:t>
      </w:r>
      <w:r>
        <w:rPr>
          <w:rFonts w:ascii="Times New Roman" w:hAnsi="Times New Roman"/>
          <w:sz w:val="28"/>
          <w:vertAlign w:val="superscript"/>
        </w:rPr>
        <w:t>11</w:t>
      </w:r>
      <w:r>
        <w:rPr>
          <w:rFonts w:ascii="Times New Roman" w:hAnsi="Times New Roman"/>
          <w:sz w:val="28"/>
        </w:rPr>
        <w:t>" дополнить цифрами ", 7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";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>в) пункт 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после цифр "7</w:t>
      </w:r>
      <w:r>
        <w:rPr>
          <w:rFonts w:ascii="Times New Roman" w:hAnsi="Times New Roman"/>
          <w:sz w:val="28"/>
          <w:vertAlign w:val="superscript"/>
        </w:rPr>
        <w:t>11</w:t>
      </w:r>
      <w:r>
        <w:rPr>
          <w:rFonts w:ascii="Times New Roman" w:hAnsi="Times New Roman"/>
          <w:sz w:val="28"/>
        </w:rPr>
        <w:t>" дополнить цифрами ", 7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".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>
      <w:pPr>
        <w:pStyle w:val="ConsPlusNormal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по истечении десяти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дней после дня его официального опубликования.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Губернатор Камчатского края </w:t>
        <w:tab/>
        <w:tab/>
        <w:tab/>
        <w:tab/>
        <w:tab/>
        <w:t xml:space="preserve">     В.В. Солодов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 проекту закона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"О внесении изменений в Закон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"Об административных правонарушениях"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Настоящим законопроектом предлагается дополнить </w:t>
      </w:r>
      <w:r>
        <w:rPr>
          <w:rFonts w:ascii="Times New Roman" w:hAnsi="Times New Roman"/>
          <w:sz w:val="28"/>
        </w:rPr>
        <w:t>Закон Камчатского края от 19.12.2008 № 209 "Об административных правонарушениях" статьей 7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, предусматривающей административную ответственность за несоблюдение ограничений в сфере розничной продажи безалкогольных тонизирующих напитков, установленных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 Камчатского края от 08.06.2015 № 612 "Об установлении ограничений в сфере розничной продажи безалкогольных тонизирующих напитков на территории Камчатского края".</w:t>
      </w:r>
    </w:p>
    <w:p>
      <w:pPr>
        <w:pStyle w:val="NoSpacing1"/>
        <w:ind w:left="0" w:righ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Default1"/>
        <w:ind w:left="0" w:right="0" w:firstLine="540"/>
        <w:jc w:val="both"/>
        <w:rPr>
          <w:sz w:val="28"/>
        </w:rPr>
      </w:pPr>
      <w:r>
        <w:rPr>
          <w:sz w:val="28"/>
        </w:rPr>
      </w:r>
      <w:bookmarkStart w:id="2" w:name="Par0"/>
      <w:bookmarkStart w:id="3" w:name="Par0"/>
      <w:bookmarkEnd w:id="3"/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Финансово-экономическое обоснование к проекту закона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10"/>
          <w:sz w:val="28"/>
        </w:rPr>
      </w:pPr>
      <w:r>
        <w:rPr>
          <w:rFonts w:ascii="Times New Roman" w:hAnsi="Times New Roman"/>
          <w:b/>
          <w:sz w:val="28"/>
        </w:rPr>
        <w:t>Камчатского края "О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t>внесении изменений в Закон Камчатского края "Об административных правонарушениях"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настоящего законопроекта не потребует дополнительных финансовых средств краевого бюджета.</w:t>
      </w:r>
    </w:p>
    <w:p>
      <w:pPr>
        <w:pStyle w:val="Normal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законов и иных нормативных правовых актов Камчатского края,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подлежащих разработке и принятию в целях реализации</w:t>
      </w:r>
      <w:r>
        <w:rPr>
          <w:rFonts w:ascii="Times New Roman" w:hAnsi="Times New Roman"/>
          <w:b/>
          <w:sz w:val="28"/>
        </w:rPr>
        <w:t xml:space="preserve"> Закона Камчатского края "О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t>внесении изменений в Закон Камчатского края "Об административных правонарушениях", признанию утратившими силу, приостановлению, изменению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принятием Закона Камчатского края "О внесении изменений в Закон Камчатского края "Об административных правонарушениях" не потребуется признание утратившими силу, приостановление, изменение или принятие законов и иных нормативных правовых актов Камчатского края.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sPlusTitlePage">
    <w:name w:val="ConsPlusTitlePage"/>
    <w:link w:val="ConsPlusTitlePage1"/>
    <w:qFormat/>
    <w:rPr>
      <w:rFonts w:ascii="Tahoma" w:hAnsi="Tahoma"/>
      <w:sz w:val="20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NoSpacing">
    <w:name w:val="No Spacing"/>
    <w:link w:val="NoSpacing1"/>
    <w:qFormat/>
    <w:rPr>
      <w:rFonts w:ascii="Calibri" w:hAnsi="Calibri"/>
    </w:rPr>
  </w:style>
  <w:style w:type="character" w:styleId="DefaultParagraphFont">
    <w:name w:val="Default Paragraph Font"/>
    <w:link w:val="DefaultParagraphFont1"/>
    <w:qFormat/>
    <w:rPr/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ListParagraph">
    <w:name w:val="List Paragraph"/>
    <w:link w:val="ListParagraph1"/>
    <w:qFormat/>
    <w:rPr/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Default">
    <w:name w:val="Default"/>
    <w:link w:val="Default1"/>
    <w:qFormat/>
    <w:rPr>
      <w:rFonts w:ascii="Times New Roman" w:hAnsi="Times New Roman"/>
      <w:color w:val="000000"/>
      <w:sz w:val="24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sPlusTitlePage1">
    <w:name w:val="ConsPlusTitlePage"/>
    <w:link w:val="ConsPlusTitlePag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Internetlink">
    <w:name w:val="Internet link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1">
    <w:name w:val="Default"/>
    <w:link w:val="Defaul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6CB4A7644AC128ECC7B44477FBD26795EFBBE3E916515A2128E2E1F5672FBB8E3334E982FD470BE909460CE876461D33F2252CB31DFEAF1C1A726A7zEwDW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5</Pages>
  <Words>627</Words>
  <Characters>3620</Characters>
  <CharactersWithSpaces>4230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2023-06-06T04:07:54Z</dcterms:modified>
  <cp:revision>0</cp:revision>
  <dc:subject/>
  <dc:title/>
</cp:coreProperties>
</file>