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30" w:rsidRDefault="00F447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44730" w:rsidRDefault="00F44730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447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4730" w:rsidRDefault="00F44730">
            <w:pPr>
              <w:pStyle w:val="ConsPlusNormal"/>
            </w:pPr>
            <w:r>
              <w:t>26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4730" w:rsidRDefault="00F44730">
            <w:pPr>
              <w:pStyle w:val="ConsPlusNormal"/>
              <w:jc w:val="right"/>
            </w:pPr>
            <w:r>
              <w:t>N 264</w:t>
            </w:r>
          </w:p>
        </w:tc>
      </w:tr>
    </w:tbl>
    <w:p w:rsidR="00F44730" w:rsidRDefault="00F447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Title"/>
        <w:jc w:val="center"/>
      </w:pPr>
      <w:r>
        <w:t>КАМЧАТСКИЙ КРАЙ</w:t>
      </w:r>
    </w:p>
    <w:p w:rsidR="00F44730" w:rsidRDefault="00F44730">
      <w:pPr>
        <w:pStyle w:val="ConsPlusTitle"/>
        <w:jc w:val="center"/>
      </w:pPr>
    </w:p>
    <w:p w:rsidR="00F44730" w:rsidRDefault="00F44730">
      <w:pPr>
        <w:pStyle w:val="ConsPlusTitle"/>
        <w:jc w:val="center"/>
      </w:pPr>
      <w:r>
        <w:t>ЗАКОН</w:t>
      </w:r>
    </w:p>
    <w:p w:rsidR="00F44730" w:rsidRDefault="00F44730">
      <w:pPr>
        <w:pStyle w:val="ConsPlusTitle"/>
        <w:jc w:val="center"/>
      </w:pPr>
    </w:p>
    <w:p w:rsidR="00F44730" w:rsidRDefault="00F44730">
      <w:pPr>
        <w:pStyle w:val="ConsPlusTitle"/>
        <w:jc w:val="center"/>
      </w:pPr>
      <w:r>
        <w:t>ОБ ОТДЕЛЬНЫХ МЕРАХ</w:t>
      </w:r>
    </w:p>
    <w:p w:rsidR="00F44730" w:rsidRDefault="00F44730">
      <w:pPr>
        <w:pStyle w:val="ConsPlusTitle"/>
        <w:jc w:val="center"/>
      </w:pPr>
      <w:r>
        <w:t>ПО СОДЕЙСТВИЮ ФИЗИЧЕСКОМУ, ИНТЕЛЛЕКТУАЛЬНОМУ, ПСИХИЧЕСКОМУ,</w:t>
      </w:r>
    </w:p>
    <w:p w:rsidR="00F44730" w:rsidRDefault="00F44730">
      <w:pPr>
        <w:pStyle w:val="ConsPlusTitle"/>
        <w:jc w:val="center"/>
      </w:pPr>
      <w:r>
        <w:t>ДУХОВНОМУ И НРАВСТВЕННОМУ РАЗВИТИЮ ДЕТЕЙ В КАМЧАТСКОМ КРАЕ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jc w:val="right"/>
      </w:pPr>
      <w:r>
        <w:t>Принят Постановлением</w:t>
      </w:r>
    </w:p>
    <w:p w:rsidR="00F44730" w:rsidRDefault="00F44730">
      <w:pPr>
        <w:pStyle w:val="ConsPlusNormal"/>
        <w:jc w:val="right"/>
      </w:pPr>
      <w:r>
        <w:t>Законодательного Собрания</w:t>
      </w:r>
    </w:p>
    <w:p w:rsidR="00F44730" w:rsidRDefault="00F44730">
      <w:pPr>
        <w:pStyle w:val="ConsPlusNormal"/>
        <w:jc w:val="right"/>
      </w:pPr>
      <w:r>
        <w:t>Камчатского края</w:t>
      </w:r>
    </w:p>
    <w:p w:rsidR="00F44730" w:rsidRDefault="00F44730">
      <w:pPr>
        <w:pStyle w:val="ConsPlusNormal"/>
        <w:jc w:val="right"/>
      </w:pPr>
      <w:r>
        <w:t>25 мая 2009 года N 524</w:t>
      </w:r>
    </w:p>
    <w:p w:rsidR="00F44730" w:rsidRDefault="00F447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447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730" w:rsidRDefault="00F447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730" w:rsidRDefault="00F447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730" w:rsidRDefault="00F447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730" w:rsidRDefault="00F4473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F44730" w:rsidRDefault="00F447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29.10.2009 </w:t>
            </w:r>
            <w:hyperlink r:id="rId5">
              <w:r>
                <w:rPr>
                  <w:color w:val="0000FF"/>
                </w:rPr>
                <w:t>N 337</w:t>
              </w:r>
            </w:hyperlink>
            <w:r>
              <w:rPr>
                <w:color w:val="392C69"/>
              </w:rPr>
              <w:t xml:space="preserve">, от 14.03.2011 </w:t>
            </w:r>
            <w:hyperlink r:id="rId6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</w:p>
          <w:p w:rsidR="00F44730" w:rsidRDefault="00F447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27.06.2012 </w:t>
            </w:r>
            <w:hyperlink r:id="rId7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29.12.2014 </w:t>
            </w:r>
            <w:hyperlink r:id="rId8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F44730" w:rsidRDefault="00F447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9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 xml:space="preserve">, от 04.03.2021 </w:t>
            </w:r>
            <w:hyperlink r:id="rId10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>,</w:t>
            </w:r>
          </w:p>
          <w:p w:rsidR="00F44730" w:rsidRDefault="00F447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28.11.2022 </w:t>
            </w:r>
            <w:hyperlink r:id="rId1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730" w:rsidRDefault="00F44730">
            <w:pPr>
              <w:pStyle w:val="ConsPlusNormal"/>
            </w:pPr>
          </w:p>
        </w:tc>
      </w:tr>
    </w:tbl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ind w:firstLine="540"/>
        <w:jc w:val="both"/>
      </w:pPr>
      <w:r>
        <w:t>Настоящий Закон устанавливает отдельные меры по содействию физическому, интеллектуальному, психическому, духовному и нравственному развитию детей в Камчатском крае.</w:t>
      </w:r>
    </w:p>
    <w:p w:rsidR="00F44730" w:rsidRDefault="00F4473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ind w:firstLine="540"/>
        <w:jc w:val="both"/>
      </w:pPr>
      <w:r>
        <w:t xml:space="preserve">Правовой основной настоящего Закона являются </w:t>
      </w:r>
      <w:hyperlink r:id="rId13">
        <w:r>
          <w:rPr>
            <w:color w:val="0000FF"/>
          </w:rPr>
          <w:t>Конституция</w:t>
        </w:r>
      </w:hyperlink>
      <w:r>
        <w:t xml:space="preserve"> Российской Федерации, Семейный </w:t>
      </w:r>
      <w:hyperlink r:id="rId14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5">
        <w:r>
          <w:rPr>
            <w:color w:val="0000FF"/>
          </w:rPr>
          <w:t>закон</w:t>
        </w:r>
      </w:hyperlink>
      <w:r>
        <w:t xml:space="preserve"> от 24.07.1998 N 124-ФЗ "Об основных гарантиях прав ребенка в Российской Федерации",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24.06.1999 N 120-ФЗ "Об основах системы профилактики безнадзорности и правонарушений несовершеннолетних",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21.12.2021 N 414-ФЗ "Об общих принципах организации публичной власти в субъектах Российской Федерации", другие федеральные законы и иные нормативные правовые акты Российской Федерации, </w:t>
      </w:r>
      <w:hyperlink r:id="rId18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F44730" w:rsidRDefault="00F44730">
      <w:pPr>
        <w:pStyle w:val="ConsPlusNormal"/>
        <w:jc w:val="both"/>
      </w:pPr>
      <w:r>
        <w:t xml:space="preserve">(в ред. Законов Камчатского края от 29.12.2014 </w:t>
      </w:r>
      <w:hyperlink r:id="rId19">
        <w:r>
          <w:rPr>
            <w:color w:val="0000FF"/>
          </w:rPr>
          <w:t>N 571</w:t>
        </w:r>
      </w:hyperlink>
      <w:r>
        <w:t xml:space="preserve">, от 28.11.2022 </w:t>
      </w:r>
      <w:hyperlink r:id="rId20">
        <w:r>
          <w:rPr>
            <w:color w:val="0000FF"/>
          </w:rPr>
          <w:t>N 147</w:t>
        </w:r>
      </w:hyperlink>
      <w:r>
        <w:t>)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F44730" w:rsidRDefault="00F4473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Камчатского края от 29.12.2014 N 571)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ind w:firstLine="540"/>
        <w:jc w:val="both"/>
      </w:pPr>
      <w:r>
        <w:t xml:space="preserve">1. Основные понятия, используемые в настоящем Законе, применяются в том же значении, что и в Федеральном </w:t>
      </w:r>
      <w:hyperlink r:id="rId22">
        <w:r>
          <w:rPr>
            <w:color w:val="0000FF"/>
          </w:rPr>
          <w:t>законе</w:t>
        </w:r>
      </w:hyperlink>
      <w:r>
        <w:t xml:space="preserve"> от 24.07.1998 N 124-ФЗ "Об основных гарантиях прав ребенка в Российской Федерации", Федеральном </w:t>
      </w:r>
      <w:hyperlink r:id="rId23">
        <w:r>
          <w:rPr>
            <w:color w:val="0000FF"/>
          </w:rPr>
          <w:t>законе</w:t>
        </w:r>
      </w:hyperlink>
      <w:r>
        <w:t xml:space="preserve"> от 24.06.1999 N 120-ФЗ "Об основах системы профилактики безнадзорности и правонарушений несовершеннолетних", если иное не установлено </w:t>
      </w:r>
      <w:hyperlink w:anchor="P37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F44730" w:rsidRDefault="00F44730">
      <w:pPr>
        <w:pStyle w:val="ConsPlusNormal"/>
        <w:spacing w:before="220"/>
        <w:ind w:firstLine="540"/>
        <w:jc w:val="both"/>
      </w:pPr>
      <w:bookmarkStart w:id="0" w:name="P37"/>
      <w:bookmarkEnd w:id="0"/>
      <w:r>
        <w:lastRenderedPageBreak/>
        <w:t>2. Под ночным временем в настоящем Законе понимается время с 23 часов до 6 часов местного времени в период с 1 июня по 31 августа включительно и с 22 часов до 6 часов местного времени в период с 1 сентября по 31 мая включительно.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Title"/>
        <w:ind w:firstLine="540"/>
        <w:jc w:val="both"/>
        <w:outlineLvl w:val="0"/>
      </w:pPr>
      <w:r>
        <w:t>Статья 4. Отдельные меры по содействию физическому, интеллектуальному, психическому, духовному и нравственному развитию детей в Камчатском крае</w:t>
      </w:r>
    </w:p>
    <w:p w:rsidR="00F44730" w:rsidRDefault="00F4473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ind w:firstLine="540"/>
        <w:jc w:val="both"/>
      </w:pPr>
      <w:bookmarkStart w:id="1" w:name="P42"/>
      <w:bookmarkEnd w:id="1"/>
      <w: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в Камчатском крае: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>1) не допускается нахождение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в местах, которые предназначены для реализации только табачной продукции, никотиносодержащей продукции, реализации и (или) использования кальянов, устройств для потребления никотиносодержащей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 (далее - места, в которых не допускается нахождение детей);</w:t>
      </w:r>
    </w:p>
    <w:p w:rsidR="00F44730" w:rsidRDefault="00F44730">
      <w:pPr>
        <w:pStyle w:val="ConsPlusNormal"/>
        <w:jc w:val="both"/>
      </w:pPr>
      <w:r>
        <w:t xml:space="preserve">(в ред. Законов Камчатского края от 12.10.2015 </w:t>
      </w:r>
      <w:hyperlink r:id="rId25">
        <w:r>
          <w:rPr>
            <w:color w:val="0000FF"/>
          </w:rPr>
          <w:t>N 694</w:t>
        </w:r>
      </w:hyperlink>
      <w:r>
        <w:t xml:space="preserve">, от 28.11.2022 </w:t>
      </w:r>
      <w:hyperlink r:id="rId26">
        <w:r>
          <w:rPr>
            <w:color w:val="0000FF"/>
          </w:rPr>
          <w:t>N 147</w:t>
        </w:r>
      </w:hyperlink>
      <w:r>
        <w:t>)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>2) не допускается в ночное время без сопровождения родителей (лиц, их заменяющих) или лиц, осуществляющих мероприятия с участием детей, нахождение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нахождение детей в возрасте до 16 лет на улицах, стадионах, в парках, скверах, на детских, спортивных площадках, строительных площадках, в помещениях общего пользования в многоквартирных домах, транспортных средствах общего пользования и в иных общественных местах, не указанных в настоящем пункте (далее - места, в которых ограничивается нахождение детей).</w:t>
      </w:r>
    </w:p>
    <w:p w:rsidR="00F44730" w:rsidRDefault="00F44730">
      <w:pPr>
        <w:pStyle w:val="ConsPlusNormal"/>
        <w:jc w:val="both"/>
      </w:pPr>
      <w:r>
        <w:t xml:space="preserve">(в ред. Законов Камчатского края от 14.03.2011 </w:t>
      </w:r>
      <w:hyperlink r:id="rId27">
        <w:r>
          <w:rPr>
            <w:color w:val="0000FF"/>
          </w:rPr>
          <w:t>N 569</w:t>
        </w:r>
      </w:hyperlink>
      <w:r>
        <w:t xml:space="preserve">, от 29.12.2014 </w:t>
      </w:r>
      <w:hyperlink r:id="rId28">
        <w:r>
          <w:rPr>
            <w:color w:val="0000FF"/>
          </w:rPr>
          <w:t>N 571</w:t>
        </w:r>
      </w:hyperlink>
      <w:r>
        <w:t xml:space="preserve">, от 12.10.2015 </w:t>
      </w:r>
      <w:hyperlink r:id="rId29">
        <w:r>
          <w:rPr>
            <w:color w:val="0000FF"/>
          </w:rPr>
          <w:t>N 694</w:t>
        </w:r>
      </w:hyperlink>
      <w:r>
        <w:t xml:space="preserve">, от 04.03.2021 </w:t>
      </w:r>
      <w:hyperlink r:id="rId30">
        <w:r>
          <w:rPr>
            <w:color w:val="0000FF"/>
          </w:rPr>
          <w:t>N 571</w:t>
        </w:r>
      </w:hyperlink>
      <w:r>
        <w:t>)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>3) юридические лица или граждане, осуществляющие предпринимательскую деятельность без образования юридического лица, обязаны размещать при входе на объекты (на территории, в помещения), отнесенные к местам, в которых не допускается или ограничивается нахождение детей, в наглядной и доступной форме предупредительную информацию о недопустимости нахождения детей на таких объектах (на территориях, в помещениях).</w:t>
      </w:r>
    </w:p>
    <w:p w:rsidR="00F44730" w:rsidRDefault="00F44730">
      <w:pPr>
        <w:pStyle w:val="ConsPlusNormal"/>
        <w:jc w:val="both"/>
      </w:pPr>
      <w:r>
        <w:t xml:space="preserve">(п. 3) введен </w:t>
      </w:r>
      <w:hyperlink r:id="rId31">
        <w:r>
          <w:rPr>
            <w:color w:val="0000FF"/>
          </w:rPr>
          <w:t>Законом</w:t>
        </w:r>
      </w:hyperlink>
      <w:r>
        <w:t xml:space="preserve"> Камчатского края от 29.12.2014 N 571)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 xml:space="preserve">1(1). Утратила силу. - </w:t>
      </w:r>
      <w:hyperlink r:id="rId32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 xml:space="preserve">2. Родители (лица, их заменяющие), лица, осуществляющие мероприятия с участием детей, а также юридические лица или граждане, осуществляющие предпринимательскую деятельность без образования юридического лица, обеспечивают соблюдение требований, установленных </w:t>
      </w:r>
      <w:hyperlink w:anchor="P42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F44730" w:rsidRDefault="00F44730">
      <w:pPr>
        <w:pStyle w:val="ConsPlusNormal"/>
        <w:jc w:val="both"/>
      </w:pPr>
      <w:r>
        <w:t xml:space="preserve">(в ред. Законов Камчатского края от 29.12.2014 </w:t>
      </w:r>
      <w:hyperlink r:id="rId33">
        <w:r>
          <w:rPr>
            <w:color w:val="0000FF"/>
          </w:rPr>
          <w:t>N 571</w:t>
        </w:r>
      </w:hyperlink>
      <w:r>
        <w:t xml:space="preserve">, от 04.03.2021 </w:t>
      </w:r>
      <w:hyperlink r:id="rId34">
        <w:r>
          <w:rPr>
            <w:color w:val="0000FF"/>
          </w:rPr>
          <w:t>N 571</w:t>
        </w:r>
      </w:hyperlink>
      <w:r>
        <w:t>)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 xml:space="preserve">3. С 1 сентября 2012 года утратила силу. - </w:t>
      </w:r>
      <w:hyperlink r:id="rId35">
        <w:r>
          <w:rPr>
            <w:color w:val="0000FF"/>
          </w:rPr>
          <w:t>Закон</w:t>
        </w:r>
      </w:hyperlink>
      <w:r>
        <w:t xml:space="preserve"> Камчатского края от 27.06.2012 N 63.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 xml:space="preserve">4. Исполнительными органами Камчатского края в целях защиты детей от факторов, </w:t>
      </w:r>
      <w:r>
        <w:lastRenderedPageBreak/>
        <w:t>негативно влияющих на физическое, интеллектуальное, психическое, духовное и нравственное развитие, разрабатываются и реализуются государственные программы Камчатского края, содержащие мероприятия в сфере профилактики безнадзорности и правонарушений несовершеннолетних.</w:t>
      </w:r>
    </w:p>
    <w:p w:rsidR="00F44730" w:rsidRDefault="00F44730">
      <w:pPr>
        <w:pStyle w:val="ConsPlusNormal"/>
        <w:jc w:val="both"/>
      </w:pPr>
      <w:r>
        <w:t xml:space="preserve">(в ред. Законов Камчатского края от 29.12.2014 </w:t>
      </w:r>
      <w:hyperlink r:id="rId36">
        <w:r>
          <w:rPr>
            <w:color w:val="0000FF"/>
          </w:rPr>
          <w:t>N 571</w:t>
        </w:r>
      </w:hyperlink>
      <w:r>
        <w:t xml:space="preserve">, от 28.11.2022 </w:t>
      </w:r>
      <w:hyperlink r:id="rId37">
        <w:r>
          <w:rPr>
            <w:color w:val="0000FF"/>
          </w:rPr>
          <w:t>N 147</w:t>
        </w:r>
      </w:hyperlink>
      <w:r>
        <w:t>)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Title"/>
        <w:ind w:firstLine="540"/>
        <w:jc w:val="both"/>
        <w:outlineLvl w:val="0"/>
      </w:pPr>
      <w:r>
        <w:t>Статья 5. Экспертная комиссия при Правительстве Камчатского края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ind w:firstLine="540"/>
        <w:jc w:val="both"/>
      </w:pPr>
      <w:r>
        <w:t>1. Для оценки предложений об определении мест, в которых не допускается или ограничивается нахождение детей (далее - предложения об определении мест), постановлением Правительства Камчатского края создается экспертная комиссия при Правительстве Камчатского края (далее - экспертная комиссия).</w:t>
      </w:r>
    </w:p>
    <w:p w:rsidR="00F44730" w:rsidRDefault="00F4473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39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>3. Экспертная комиссия формируется в составе не менее 10 человек из представителей Законодательного Собрания Камчатского края, представителей исполнительных органов Камчатского края. В состав экспертной комиссии могут включаться по согласованию представители территориальных органов федеральных органов исполнительной власти по Камчатскому краю, а также общественных объединений и иных организаций.</w:t>
      </w:r>
    </w:p>
    <w:p w:rsidR="00F44730" w:rsidRDefault="00F4473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Камчатского края от 28.11.2022 N 147)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>4. Порядок формирования и деятельности экспертной комиссии, а также ее персональный состав утверждаются постановлением Правительства Камчатского края.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41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 xml:space="preserve">6. Утратила силу. - </w:t>
      </w:r>
      <w:hyperlink r:id="rId42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 xml:space="preserve">7. Утратила силу. - </w:t>
      </w:r>
      <w:hyperlink r:id="rId43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44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 xml:space="preserve">9. Утратила силу. - </w:t>
      </w:r>
      <w:hyperlink r:id="rId45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Title"/>
        <w:ind w:firstLine="540"/>
        <w:jc w:val="both"/>
        <w:outlineLvl w:val="0"/>
      </w:pPr>
      <w:r>
        <w:t>Статья 5.1. Перечень мест, в которых не допускается или ограничивается нахождение детей</w:t>
      </w:r>
    </w:p>
    <w:p w:rsidR="00F44730" w:rsidRDefault="00F44730">
      <w:pPr>
        <w:pStyle w:val="ConsPlusNormal"/>
        <w:jc w:val="both"/>
      </w:pPr>
      <w:r>
        <w:t xml:space="preserve">(Статья 5.1 введена </w:t>
      </w:r>
      <w:hyperlink r:id="rId46">
        <w:r>
          <w:rPr>
            <w:color w:val="0000FF"/>
          </w:rPr>
          <w:t>Законом</w:t>
        </w:r>
      </w:hyperlink>
      <w:r>
        <w:t xml:space="preserve"> Камчатского края от 04.03.2021 N 571)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ind w:firstLine="540"/>
        <w:jc w:val="both"/>
      </w:pPr>
      <w:r>
        <w:t>1. Предложения об определении мест направляются в экспертную комиссию главами муниципальных районов, муниципальных и городских округов в Камчатском крае. Указанные предложения могут направляться в экспертную комиссию органами и учреждениями системы профилактики безнадзорности и правонарушений несовершеннолетних, другими органами и учреждениями, общественными объединениями и гражданами.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>2. По результатам рассмотрения предложений об определении мест экспертная комиссия принимает соответствующие решения.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>3. На основании решений экспертной комиссии места, в которых не допускается или ограничивается нахождение детей, включаются в перечень, утверждаемый постановлением Правительства Камчатского края, с указанием наименования объектов и их месторасположения.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Title"/>
        <w:ind w:firstLine="540"/>
        <w:jc w:val="both"/>
        <w:outlineLvl w:val="0"/>
      </w:pPr>
      <w:r>
        <w:t>Статья 6. Выявление детей в местах, в которых не допускается или ограничивается нахождение детей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ind w:firstLine="540"/>
        <w:jc w:val="both"/>
      </w:pPr>
      <w:r>
        <w:t xml:space="preserve">1. Выявление детей в местах, в которых не допускается или ограничивается нахождение </w:t>
      </w:r>
      <w:r>
        <w:lastRenderedPageBreak/>
        <w:t>детей, осуществляют в пределах своей компетенции органы и учреждения системы профилактики безнадзорности и правонарушений несовершеннолетних.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>2. Должностные лица органов и учреждений системы профилактики безнадзорности и правонарушений несовершеннолетних, выявившие ребенка в местах, в которых не допускается или ограничивается нахождение детей, выясняют его личность, место проживания (место пребывания), данные о родителях (лицах, их заменяющих) или лицах, осуществляющих мероприятия с участием детей, а также причины и условия, повлекшие утрату контроля за поведением ребенка.</w:t>
      </w:r>
    </w:p>
    <w:p w:rsidR="00F44730" w:rsidRDefault="00F44730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Title"/>
        <w:ind w:firstLine="540"/>
        <w:jc w:val="both"/>
        <w:outlineLvl w:val="0"/>
      </w:pPr>
      <w:r>
        <w:t>Статья 7. Уведомление родителей (лиц, их заменяющих) или лиц, осуществляющих мероприятия с участием детей, об обнаружении ребенка в местах, в которых не допускается или ограничивается нахождение детей</w:t>
      </w:r>
    </w:p>
    <w:p w:rsidR="00F44730" w:rsidRDefault="00F4473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ind w:firstLine="540"/>
        <w:jc w:val="both"/>
      </w:pPr>
      <w:r>
        <w:t>1. При установлении необходимых данных о родителях ребенка (лицах, их заменяющих) или лицах, осуществляющих мероприятия с участием детей, должностные лица органов и учреждений системы профилактики безнадзорности и правонарушений несовершеннолетних принимают меры к незамедлительному уведомлению родителей (лиц, их заменяющих) или лиц, осуществляющих мероприятия с участием детей, об обнаружении ребенка в местах, в которых не допускается или ограничивается нахождение детей.</w:t>
      </w:r>
    </w:p>
    <w:p w:rsidR="00F44730" w:rsidRDefault="00F44730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50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51">
        <w:r>
          <w:rPr>
            <w:color w:val="0000FF"/>
          </w:rPr>
          <w:t>Закон</w:t>
        </w:r>
      </w:hyperlink>
      <w:r>
        <w:t xml:space="preserve"> Камчатского края от 04.03.2021 N 571.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Title"/>
        <w:ind w:firstLine="540"/>
        <w:jc w:val="both"/>
        <w:outlineLvl w:val="0"/>
      </w:pPr>
      <w:r>
        <w:t>Статья 8. Доставление ребенка, обнаруженного в местах, в которых не допускается или ограничивается нахождение детей, его родителям (лицам, их заменяющим) или лицам, осуществляющим мероприятия с участием детей, или в специализированное учреждение для несовершеннолетних, нуждающихся в социальной реабилитации, по месту его обнаружения</w:t>
      </w:r>
    </w:p>
    <w:p w:rsidR="00F44730" w:rsidRDefault="00F44730">
      <w:pPr>
        <w:pStyle w:val="ConsPlusNormal"/>
        <w:jc w:val="both"/>
      </w:pPr>
      <w:r>
        <w:t xml:space="preserve">(Статья 8 в ред. </w:t>
      </w:r>
      <w:hyperlink r:id="rId52">
        <w:r>
          <w:rPr>
            <w:color w:val="0000FF"/>
          </w:rPr>
          <w:t>Закона</w:t>
        </w:r>
      </w:hyperlink>
      <w:r>
        <w:t xml:space="preserve"> Камчатского края от 04.03.2021 N 571)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ind w:firstLine="540"/>
        <w:jc w:val="both"/>
      </w:pPr>
      <w:r>
        <w:t>Должностные лица органов и учреждений системы профилактики безнадзорности и правонарушений несовершеннолетних при обнаружении ребенка в местах, в которых не допускается или ограничивается нахождение детей, доставляют ребенка либо передают его на месте обнаружения родителям (лицам, их заменяющим) или лицам, осуществляющим мероприятия с участием детей, а в случае отсутствия указанных лиц, невозможности установления их местонахождения или при наличии иных обстоятельств, препятствующих доставлению (передаче) ребенка указанным лицам, доставляют ребенка в специализированное учреждение для несовершеннолетних, нуждающихся в социальной реабилитации, по месту его обнаружения.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Title"/>
        <w:ind w:firstLine="540"/>
        <w:jc w:val="both"/>
        <w:outlineLvl w:val="0"/>
      </w:pPr>
      <w:r>
        <w:t>Статья 9. Заключительные положения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ind w:firstLine="540"/>
        <w:jc w:val="both"/>
      </w:pPr>
      <w:r>
        <w:t>1. Настоящий Закон вступает в силу через 10 дней после его официального опубликования.</w:t>
      </w:r>
    </w:p>
    <w:p w:rsidR="00F44730" w:rsidRDefault="00F44730">
      <w:pPr>
        <w:pStyle w:val="ConsPlusNormal"/>
        <w:spacing w:before="220"/>
        <w:ind w:firstLine="540"/>
        <w:jc w:val="both"/>
      </w:pPr>
      <w:r>
        <w:t>2. Правительству Камчатского края в срок, не превышающий трех месяцев со дня вступления в силу настоящего Закона, принять постановление о порядке формирования, деятельности и утверждении состава экспертной комиссии.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jc w:val="right"/>
      </w:pPr>
      <w:r>
        <w:t>Губернатор</w:t>
      </w:r>
    </w:p>
    <w:p w:rsidR="00F44730" w:rsidRDefault="00F44730">
      <w:pPr>
        <w:pStyle w:val="ConsPlusNormal"/>
        <w:jc w:val="right"/>
      </w:pPr>
      <w:r>
        <w:t>Камчатского края</w:t>
      </w:r>
    </w:p>
    <w:p w:rsidR="00F44730" w:rsidRDefault="00F44730">
      <w:pPr>
        <w:pStyle w:val="ConsPlusNormal"/>
        <w:jc w:val="right"/>
      </w:pPr>
      <w:r>
        <w:t>А.А.КУЗЬМИЦКИЙ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jc w:val="both"/>
      </w:pPr>
      <w:r>
        <w:lastRenderedPageBreak/>
        <w:t>г. Петропавловск-Камчатский</w:t>
      </w:r>
    </w:p>
    <w:p w:rsidR="00F44730" w:rsidRDefault="00F44730">
      <w:pPr>
        <w:pStyle w:val="ConsPlusNormal"/>
        <w:spacing w:before="220"/>
        <w:jc w:val="both"/>
      </w:pPr>
      <w:r>
        <w:t>26 мая 2009 года</w:t>
      </w:r>
    </w:p>
    <w:p w:rsidR="00F44730" w:rsidRDefault="00F44730">
      <w:pPr>
        <w:pStyle w:val="ConsPlusNormal"/>
        <w:spacing w:before="220"/>
        <w:jc w:val="both"/>
      </w:pPr>
      <w:r>
        <w:t>N 264</w:t>
      </w: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ind w:firstLine="540"/>
        <w:jc w:val="both"/>
      </w:pPr>
    </w:p>
    <w:p w:rsidR="00F44730" w:rsidRDefault="00F447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>
      <w:bookmarkStart w:id="2" w:name="_GoBack"/>
      <w:bookmarkEnd w:id="2"/>
    </w:p>
    <w:sectPr w:rsidR="00823044" w:rsidSect="00DA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0"/>
    <w:rsid w:val="00823044"/>
    <w:rsid w:val="00F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8EDE-A4F9-432D-A8B2-1C192906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7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47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447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B24A5E6FC8F3D6673005A69B3882EDBB880719E56936DB78C1D7A65BA3EB4C1DE376170BDB4E8BF641ECD8s2W" TargetMode="External"/><Relationship Id="rId18" Type="http://schemas.openxmlformats.org/officeDocument/2006/relationships/hyperlink" Target="consultantplus://offline/ref=64B24A5E6FC8F3D667301BAB8D54DEE9BF8B5E11EF37628D77C3DFF40CA3B7094BEA7F44449F1A98F646F0811D3E1542F7D2s2W" TargetMode="External"/><Relationship Id="rId26" Type="http://schemas.openxmlformats.org/officeDocument/2006/relationships/hyperlink" Target="consultantplus://offline/ref=64B24A5E6FC8F3D667301BAB8D54DEE9BF8B5E11EF36688E72C5DFF40CA3B7094BEA7F44569F4294F441EE801D2B4313B174593052C1DB7568E48D93DEs4W" TargetMode="External"/><Relationship Id="rId39" Type="http://schemas.openxmlformats.org/officeDocument/2006/relationships/hyperlink" Target="consultantplus://offline/ref=64B24A5E6FC8F3D667301BAB8D54DEE9BF8B5E11EF38638774C3DFF40CA3B7094BEA7F44569F4294F441EE80142B4313B174593052C1DB7568E48D93DEs4W" TargetMode="External"/><Relationship Id="rId21" Type="http://schemas.openxmlformats.org/officeDocument/2006/relationships/hyperlink" Target="consultantplus://offline/ref=64B24A5E6FC8F3D667301BAB8D54DEE9BF8B5E11EF3C628873C3DFF40CA3B7094BEA7F44569F4294F441EE801C2B4313B174593052C1DB7568E48D93DEs4W" TargetMode="External"/><Relationship Id="rId34" Type="http://schemas.openxmlformats.org/officeDocument/2006/relationships/hyperlink" Target="consultantplus://offline/ref=64B24A5E6FC8F3D667301BAB8D54DEE9BF8B5E11EF38638774C3DFF40CA3B7094BEA7F44569F4294F441EE80192B4313B174593052C1DB7568E48D93DEs4W" TargetMode="External"/><Relationship Id="rId42" Type="http://schemas.openxmlformats.org/officeDocument/2006/relationships/hyperlink" Target="consultantplus://offline/ref=64B24A5E6FC8F3D667301BAB8D54DEE9BF8B5E11EF38638774C3DFF40CA3B7094BEA7F44569F4294F441EE831C2B4313B174593052C1DB7568E48D93DEs4W" TargetMode="External"/><Relationship Id="rId47" Type="http://schemas.openxmlformats.org/officeDocument/2006/relationships/hyperlink" Target="consultantplus://offline/ref=64B24A5E6FC8F3D667301BAB8D54DEE9BF8B5E11EF38638774C3DFF40CA3B7094BEA7F44569F4294F441EE83152B4313B174593052C1DB7568E48D93DEs4W" TargetMode="External"/><Relationship Id="rId50" Type="http://schemas.openxmlformats.org/officeDocument/2006/relationships/hyperlink" Target="consultantplus://offline/ref=64B24A5E6FC8F3D667301BAB8D54DEE9BF8B5E11EF38638774C3DFF40CA3B7094BEA7F44569F4294F441EE821F2B4313B174593052C1DB7568E48D93DEs4W" TargetMode="External"/><Relationship Id="rId7" Type="http://schemas.openxmlformats.org/officeDocument/2006/relationships/hyperlink" Target="consultantplus://offline/ref=64B24A5E6FC8F3D667301BAB8D54DEE9BF8B5E11EC3C68867CCB82FE04FABB0B4CE5205351D64E95F441EE8917744606A02C56354BDFDA6A74E68FD9s2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B24A5E6FC8F3D6673005A69B3882EDBD830114E93F61D92994D9A353F3B15C0BAA791115DB4F9DF34ABAD058751A40F23F54334BDDDB76D7s5W" TargetMode="External"/><Relationship Id="rId29" Type="http://schemas.openxmlformats.org/officeDocument/2006/relationships/hyperlink" Target="consultantplus://offline/ref=64B24A5E6FC8F3D667301BAB8D54DEE9BF8B5E11EF3B698C7DC4DFF40CA3B7094BEA7F44569F4294F441EE801C2B4313B174593052C1DB7568E48D93DEs4W" TargetMode="External"/><Relationship Id="rId11" Type="http://schemas.openxmlformats.org/officeDocument/2006/relationships/hyperlink" Target="consultantplus://offline/ref=64B24A5E6FC8F3D667301BAB8D54DEE9BF8B5E11EF36688E72C5DFF40CA3B7094BEA7F44569F4294F441EE81142B4313B174593052C1DB7568E48D93DEs4W" TargetMode="External"/><Relationship Id="rId24" Type="http://schemas.openxmlformats.org/officeDocument/2006/relationships/hyperlink" Target="consultantplus://offline/ref=64B24A5E6FC8F3D667301BAB8D54DEE9BF8B5E11EF38638774C3DFF40CA3B7094BEA7F44569F4294F441EE801E2B4313B174593052C1DB7568E48D93DEs4W" TargetMode="External"/><Relationship Id="rId32" Type="http://schemas.openxmlformats.org/officeDocument/2006/relationships/hyperlink" Target="consultantplus://offline/ref=64B24A5E6FC8F3D667301BAB8D54DEE9BF8B5E11EF38638774C3DFF40CA3B7094BEA7F44569F4294F441EE80182B4313B174593052C1DB7568E48D93DEs4W" TargetMode="External"/><Relationship Id="rId37" Type="http://schemas.openxmlformats.org/officeDocument/2006/relationships/hyperlink" Target="consultantplus://offline/ref=64B24A5E6FC8F3D667301BAB8D54DEE9BF8B5E11EF36688E72C5DFF40CA3B7094BEA7F44569F4294F441EE801E2B4313B174593052C1DB7568E48D93DEs4W" TargetMode="External"/><Relationship Id="rId40" Type="http://schemas.openxmlformats.org/officeDocument/2006/relationships/hyperlink" Target="consultantplus://offline/ref=64B24A5E6FC8F3D667301BAB8D54DEE9BF8B5E11EF36688E72C5DFF40CA3B7094BEA7F44569F4294F441EE801F2B4313B174593052C1DB7568E48D93DEs4W" TargetMode="External"/><Relationship Id="rId45" Type="http://schemas.openxmlformats.org/officeDocument/2006/relationships/hyperlink" Target="consultantplus://offline/ref=64B24A5E6FC8F3D667301BAB8D54DEE9BF8B5E11EF38638774C3DFF40CA3B7094BEA7F44569F4294F441EE831F2B4313B174593052C1DB7568E48D93DEs4W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4B24A5E6FC8F3D667301BAB8D54DEE9BF8B5E11EF3B6B897CCB82FE04FABB0B4CE5205351D64E95F441EE8917744606A02C56354BDFDA6A74E68FD9s2W" TargetMode="External"/><Relationship Id="rId10" Type="http://schemas.openxmlformats.org/officeDocument/2006/relationships/hyperlink" Target="consultantplus://offline/ref=64B24A5E6FC8F3D667301BAB8D54DEE9BF8B5E11EF38638774C3DFF40CA3B7094BEA7F44569F4294F441EE81142B4313B174593052C1DB7568E48D93DEs4W" TargetMode="External"/><Relationship Id="rId19" Type="http://schemas.openxmlformats.org/officeDocument/2006/relationships/hyperlink" Target="consultantplus://offline/ref=64B24A5E6FC8F3D667301BAB8D54DEE9BF8B5E11EF3C628873C3DFF40CA3B7094BEA7F44569F4294F441EE81152B4313B174593052C1DB7568E48D93DEs4W" TargetMode="External"/><Relationship Id="rId31" Type="http://schemas.openxmlformats.org/officeDocument/2006/relationships/hyperlink" Target="consultantplus://offline/ref=64B24A5E6FC8F3D667301BAB8D54DEE9BF8B5E11EF3C628873C3DFF40CA3B7094BEA7F44569F4294F441EE801B2B4313B174593052C1DB7568E48D93DEs4W" TargetMode="External"/><Relationship Id="rId44" Type="http://schemas.openxmlformats.org/officeDocument/2006/relationships/hyperlink" Target="consultantplus://offline/ref=64B24A5E6FC8F3D667301BAB8D54DEE9BF8B5E11EF38638774C3DFF40CA3B7094BEA7F44569F4294F441EE831E2B4313B174593052C1DB7568E48D93DEs4W" TargetMode="External"/><Relationship Id="rId52" Type="http://schemas.openxmlformats.org/officeDocument/2006/relationships/hyperlink" Target="consultantplus://offline/ref=64B24A5E6FC8F3D667301BAB8D54DEE9BF8B5E11EF38638774C3DFF40CA3B7094BEA7F44569F4294F441EE82192B4313B174593052C1DB7568E48D93DEs4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B24A5E6FC8F3D667301BAB8D54DEE9BF8B5E11EF3B698C7DC4DFF40CA3B7094BEA7F44569F4294F441EE81142B4313B174593052C1DB7568E48D93DEs4W" TargetMode="External"/><Relationship Id="rId14" Type="http://schemas.openxmlformats.org/officeDocument/2006/relationships/hyperlink" Target="consultantplus://offline/ref=64B24A5E6FC8F3D6673005A69B3882EDBD83041AE63D61D92994D9A353F3B15C0BAA791115DB4F94FC4ABAD058751A40F23F54334BDDDB76D7s5W" TargetMode="External"/><Relationship Id="rId22" Type="http://schemas.openxmlformats.org/officeDocument/2006/relationships/hyperlink" Target="consultantplus://offline/ref=64B24A5E6FC8F3D6673005A69B3882EDBD83061FEC3861D92994D9A353F3B15C0BAA791115DB4F94F64ABAD058751A40F23F54334BDDDB76D7s5W" TargetMode="External"/><Relationship Id="rId27" Type="http://schemas.openxmlformats.org/officeDocument/2006/relationships/hyperlink" Target="consultantplus://offline/ref=64B24A5E6FC8F3D667301BAB8D54DEE9BF8B5E11EF38638777C2DFF40CA3B7094BEA7F44569F4294F441EE801C2B4313B174593052C1DB7568E48D93DEs4W" TargetMode="External"/><Relationship Id="rId30" Type="http://schemas.openxmlformats.org/officeDocument/2006/relationships/hyperlink" Target="consultantplus://offline/ref=64B24A5E6FC8F3D667301BAB8D54DEE9BF8B5E11EF38638774C3DFF40CA3B7094BEA7F44569F4294F441EE801F2B4313B174593052C1DB7568E48D93DEs4W" TargetMode="External"/><Relationship Id="rId35" Type="http://schemas.openxmlformats.org/officeDocument/2006/relationships/hyperlink" Target="consultantplus://offline/ref=64B24A5E6FC8F3D667301BAB8D54DEE9BF8B5E11EC3C68867CCB82FE04FABB0B4CE5205351D64E95F441EE8917744606A02C56354BDFDA6A74E68FD9s2W" TargetMode="External"/><Relationship Id="rId43" Type="http://schemas.openxmlformats.org/officeDocument/2006/relationships/hyperlink" Target="consultantplus://offline/ref=64B24A5E6FC8F3D667301BAB8D54DEE9BF8B5E11EF38638774C3DFF40CA3B7094BEA7F44569F4294F441EE831D2B4313B174593052C1DB7568E48D93DEs4W" TargetMode="External"/><Relationship Id="rId48" Type="http://schemas.openxmlformats.org/officeDocument/2006/relationships/hyperlink" Target="consultantplus://offline/ref=64B24A5E6FC8F3D667301BAB8D54DEE9BF8B5E11EF38638774C3DFF40CA3B7094BEA7F44569F4294F441EE821D2B4313B174593052C1DB7568E48D93DEs4W" TargetMode="External"/><Relationship Id="rId8" Type="http://schemas.openxmlformats.org/officeDocument/2006/relationships/hyperlink" Target="consultantplus://offline/ref=64B24A5E6FC8F3D667301BAB8D54DEE9BF8B5E11EF3C628873C3DFF40CA3B7094BEA7F44569F4294F441EE81142B4313B174593052C1DB7568E48D93DEs4W" TargetMode="External"/><Relationship Id="rId51" Type="http://schemas.openxmlformats.org/officeDocument/2006/relationships/hyperlink" Target="consultantplus://offline/ref=64B24A5E6FC8F3D667301BAB8D54DEE9BF8B5E11EF38638774C3DFF40CA3B7094BEA7F44569F4294F441EE82182B4313B174593052C1DB7568E48D93DEs4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B24A5E6FC8F3D667301BAB8D54DEE9BF8B5E11EF38638774C3DFF40CA3B7094BEA7F44569F4294F441EE801C2B4313B174593052C1DB7568E48D93DEs4W" TargetMode="External"/><Relationship Id="rId17" Type="http://schemas.openxmlformats.org/officeDocument/2006/relationships/hyperlink" Target="consultantplus://offline/ref=64B24A5E6FC8F3D6673005A69B3882EDBD82021DE73E61D92994D9A353F3B15C19AA211D17DC5195F55FEC811ED2s3W" TargetMode="External"/><Relationship Id="rId25" Type="http://schemas.openxmlformats.org/officeDocument/2006/relationships/hyperlink" Target="consultantplus://offline/ref=64B24A5E6FC8F3D667301BAB8D54DEE9BF8B5E11EF3B698C7DC4DFF40CA3B7094BEA7F44569F4294F441EE81152B4313B174593052C1DB7568E48D93DEs4W" TargetMode="External"/><Relationship Id="rId33" Type="http://schemas.openxmlformats.org/officeDocument/2006/relationships/hyperlink" Target="consultantplus://offline/ref=64B24A5E6FC8F3D667301BAB8D54DEE9BF8B5E11EF3C628873C3DFF40CA3B7094BEA7F44569F4294F441EE80152B4313B174593052C1DB7568E48D93DEs4W" TargetMode="External"/><Relationship Id="rId38" Type="http://schemas.openxmlformats.org/officeDocument/2006/relationships/hyperlink" Target="consultantplus://offline/ref=64B24A5E6FC8F3D667301BAB8D54DEE9BF8B5E11EF38638774C3DFF40CA3B7094BEA7F44569F4294F441EE801B2B4313B174593052C1DB7568E48D93DEs4W" TargetMode="External"/><Relationship Id="rId46" Type="http://schemas.openxmlformats.org/officeDocument/2006/relationships/hyperlink" Target="consultantplus://offline/ref=64B24A5E6FC8F3D667301BAB8D54DEE9BF8B5E11EF38638774C3DFF40CA3B7094BEA7F44569F4294F441EE83182B4313B174593052C1DB7568E48D93DEs4W" TargetMode="External"/><Relationship Id="rId20" Type="http://schemas.openxmlformats.org/officeDocument/2006/relationships/hyperlink" Target="consultantplus://offline/ref=64B24A5E6FC8F3D667301BAB8D54DEE9BF8B5E11EF36688E72C5DFF40CA3B7094BEA7F44569F4294F441EE81152B4313B174593052C1DB7568E48D93DEs4W" TargetMode="External"/><Relationship Id="rId41" Type="http://schemas.openxmlformats.org/officeDocument/2006/relationships/hyperlink" Target="consultantplus://offline/ref=64B24A5E6FC8F3D667301BAB8D54DEE9BF8B5E11EF38638774C3DFF40CA3B7094BEA7F44569F4294F441EE80152B4313B174593052C1DB7568E48D93DEs4W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24A5E6FC8F3D667301BAB8D54DEE9BF8B5E11EF38638777C2DFF40CA3B7094BEA7F44569F4294F441EE81142B4313B174593052C1DB7568E48D93DEs4W" TargetMode="External"/><Relationship Id="rId15" Type="http://schemas.openxmlformats.org/officeDocument/2006/relationships/hyperlink" Target="consultantplus://offline/ref=64B24A5E6FC8F3D6673005A69B3882EDBD83061FEC3861D92994D9A353F3B15C0BAA791115DB4E9DF64ABAD058751A40F23F54334BDDDB76D7s5W" TargetMode="External"/><Relationship Id="rId23" Type="http://schemas.openxmlformats.org/officeDocument/2006/relationships/hyperlink" Target="consultantplus://offline/ref=64B24A5E6FC8F3D6673005A69B3882EDBD830114E93F61D92994D9A353F3B15C0BAA791115DB4F94F54ABAD058751A40F23F54334BDDDB76D7s5W" TargetMode="External"/><Relationship Id="rId28" Type="http://schemas.openxmlformats.org/officeDocument/2006/relationships/hyperlink" Target="consultantplus://offline/ref=64B24A5E6FC8F3D667301BAB8D54DEE9BF8B5E11EF3C628873C3DFF40CA3B7094BEA7F44569F4294F441EE801A2B4313B174593052C1DB7568E48D93DEs4W" TargetMode="External"/><Relationship Id="rId36" Type="http://schemas.openxmlformats.org/officeDocument/2006/relationships/hyperlink" Target="consultantplus://offline/ref=64B24A5E6FC8F3D667301BAB8D54DEE9BF8B5E11EF3C628873C3DFF40CA3B7094BEA7F44569F4294F441EE831C2B4313B174593052C1DB7568E48D93DEs4W" TargetMode="External"/><Relationship Id="rId49" Type="http://schemas.openxmlformats.org/officeDocument/2006/relationships/hyperlink" Target="consultantplus://offline/ref=64B24A5E6FC8F3D667301BAB8D54DEE9BF8B5E11EF38638774C3DFF40CA3B7094BEA7F44569F4294F441EE821E2B4313B174593052C1DB7568E48D93DEs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2023-01-26T22:44:00Z</dcterms:created>
  <dcterms:modified xsi:type="dcterms:W3CDTF">2023-01-26T22:44:00Z</dcterms:modified>
</cp:coreProperties>
</file>