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01/06/07-22/00007634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05.07.2022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26.07.2022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0F3DC4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привлекались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86982">
              <w:rPr>
                <w:rFonts w:ascii="Times New Roman" w:hAnsi="Times New Roman" w:cs="Times New Roman"/>
                <w:sz w:val="28"/>
                <w:szCs w:val="28"/>
              </w:rPr>
              <w:t>е Губернатора Камчатского края «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Агентством лесного хозяйства Камчатского края государственной услуги по приему отчетов об охране лесов от пожаров, о защите лесов, об охране лесов от загрязнения и иного негативного воздействия, о воспрои</w:t>
            </w:r>
            <w:r w:rsidR="00D86982">
              <w:rPr>
                <w:rFonts w:ascii="Times New Roman" w:hAnsi="Times New Roman" w:cs="Times New Roman"/>
                <w:sz w:val="28"/>
                <w:szCs w:val="28"/>
              </w:rPr>
              <w:t>зводстве лесов и лесоразведении»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регламентирования предоставления государственных услуг в сфере переданных полномочий в области лесных отношений и соблюдения требований статей 60, 60</w:t>
            </w:r>
            <w:r w:rsidR="000F3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11, 60</w:t>
            </w:r>
            <w:r w:rsidR="000F3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16, 66 Лесного кодекса Российской Федерации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04.02.202</w:t>
            </w:r>
            <w:r w:rsidR="00D86982">
              <w:rPr>
                <w:rFonts w:ascii="Times New Roman" w:hAnsi="Times New Roman" w:cs="Times New Roman"/>
                <w:sz w:val="28"/>
                <w:szCs w:val="28"/>
              </w:rPr>
              <w:t xml:space="preserve">1 № 3-ФЗ «О внесении изменений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Лесной кодекс Российской Федерации и отдельные законодательные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 Российской Федерации в части совершенствования правового регулирования лесных отношений», приказ Минприроды от 21.08.2017 № 452; приказ Минприроды России от 22.07.2020 № 468;  приказ Минприроды России от 09.03.2017 № 78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услуг в сфере переданных полномочий в области лесных отношений, в части приема отчетов об охране лесов от пожаров, о защите лесов, об охране лесов от загрязнения и иного негативного воздействия, о воспроизводстве лесов и лесоразведении"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Губернатора Камчатского края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D86982" w:rsidRDefault="00D8698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(4152) 25-83-74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AristovSN@kamgov.ru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0F3DC4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F3DC4">
              <w:rPr>
                <w:rFonts w:ascii="Times New Roman" w:hAnsi="Times New Roman" w:cs="Times New Roman"/>
                <w:sz w:val="28"/>
                <w:szCs w:val="28"/>
              </w:rPr>
              <w:t>трагивает вопросы предоставления государственной услуги в электронном виде в то</w:t>
            </w:r>
            <w:r w:rsidR="00D869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3DC4">
              <w:rPr>
                <w:rFonts w:ascii="Times New Roman" w:hAnsi="Times New Roman" w:cs="Times New Roman"/>
                <w:sz w:val="28"/>
                <w:szCs w:val="28"/>
              </w:rPr>
              <w:t xml:space="preserve"> числе для субъектов малого предпринимательства 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обеспечение регламентирования предоставления государственных услуг в сфере переданных полномочий в области лесных отношений и соблюдения требований статей 60, 60</w:t>
            </w:r>
            <w:r w:rsidR="000F3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11, 60</w:t>
            </w:r>
            <w:r w:rsidR="000F3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16, 66 Лесного кодекса Российской Федерации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D8698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4FE2" w:rsidRPr="00253EAD">
              <w:rPr>
                <w:rFonts w:ascii="Times New Roman" w:hAnsi="Times New Roman" w:cs="Times New Roman"/>
                <w:sz w:val="28"/>
                <w:szCs w:val="28"/>
              </w:rPr>
              <w:t>едеральным законом от 04.02.2021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отношений», в части предоставления с 1 июля 2021 года до 1 января 2025 года отчетов об использовании лесов, охране 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пожаров, о защите лесов </w:t>
            </w:r>
            <w:r w:rsidR="00154FE2" w:rsidRPr="00253EAD">
              <w:rPr>
                <w:rFonts w:ascii="Times New Roman" w:hAnsi="Times New Roman" w:cs="Times New Roman"/>
                <w:sz w:val="28"/>
                <w:szCs w:val="28"/>
              </w:rPr>
              <w:t>и воспроизводстве лесов и лесоразведении, об охране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от загрязнения </w:t>
            </w:r>
            <w:r w:rsidR="00154FE2" w:rsidRPr="00253EAD">
              <w:rPr>
                <w:rFonts w:ascii="Times New Roman" w:hAnsi="Times New Roman" w:cs="Times New Roman"/>
                <w:sz w:val="28"/>
                <w:szCs w:val="28"/>
              </w:rPr>
              <w:t>и иного негативного воздействия, исключительно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(часть 8 статьи 4);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D8698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судебного</w:t>
            </w:r>
            <w:r w:rsidR="00154FE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4FE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суда Камчатского края от 29</w:t>
            </w:r>
            <w:r w:rsidR="00EF5164">
              <w:rPr>
                <w:rFonts w:ascii="Times New Roman" w:hAnsi="Times New Roman" w:cs="Times New Roman"/>
                <w:sz w:val="28"/>
                <w:szCs w:val="28"/>
              </w:rPr>
              <w:t xml:space="preserve">.04.2021 по делу № 2а-3186/2021;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статьи</w:t>
            </w:r>
            <w:r w:rsidR="00EF5164">
              <w:rPr>
                <w:rFonts w:ascii="Times New Roman" w:hAnsi="Times New Roman" w:cs="Times New Roman"/>
                <w:sz w:val="28"/>
                <w:szCs w:val="28"/>
              </w:rPr>
              <w:t xml:space="preserve"> 83 Лесного кодекса Российской Федерации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изданные нормативные правовые акты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D8698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постановления глав регионов Российской Федерации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0F3DC4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отчетов об охране лесов от пожаров, о защите лесов, об охране лесов от загрязнения и иного негативного воздействия, о воспроизводстве лесов и лесоразведении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нормативного правового акта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D8698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4FE2" w:rsidRPr="00575A13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04.02.2021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отношений», в части предоставления с 1 июля 2021 года до 1 января 2025 года отчетов об использовании лесов, охране 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пожаров, о защите лесов </w:t>
            </w:r>
            <w:r w:rsidR="00154FE2" w:rsidRPr="00575A13">
              <w:rPr>
                <w:rFonts w:ascii="Times New Roman" w:hAnsi="Times New Roman" w:cs="Times New Roman"/>
                <w:sz w:val="28"/>
                <w:szCs w:val="28"/>
              </w:rPr>
              <w:t>и воспроизводстве лесов и лесоразведении, об охране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от загрязнения </w:t>
            </w:r>
            <w:r w:rsidR="00154FE2" w:rsidRPr="00575A13">
              <w:rPr>
                <w:rFonts w:ascii="Times New Roman" w:hAnsi="Times New Roman" w:cs="Times New Roman"/>
                <w:sz w:val="28"/>
                <w:szCs w:val="28"/>
              </w:rPr>
              <w:t>и иного негативного воздействия, исключительно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Губернатора Камчатского края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04.02.2021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лесных отношений», в части предоставления с 1 июля 2021 года до 1 января 2025 года отчетов об использовании лесов, охране лесов от пожаров, о защите л</w:t>
            </w:r>
            <w:r w:rsidR="00EE3A00">
              <w:rPr>
                <w:rFonts w:ascii="Times New Roman" w:hAnsi="Times New Roman" w:cs="Times New Roman"/>
                <w:sz w:val="28"/>
                <w:szCs w:val="28"/>
              </w:rPr>
              <w:t xml:space="preserve">есов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и воспроизводстве лесов и лесоразведении, об охране лес</w:t>
            </w:r>
            <w:r w:rsidR="00D86982">
              <w:rPr>
                <w:rFonts w:ascii="Times New Roman" w:hAnsi="Times New Roman" w:cs="Times New Roman"/>
                <w:sz w:val="28"/>
                <w:szCs w:val="28"/>
              </w:rPr>
              <w:t xml:space="preserve">ов от загрязнения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и иного негативного воздействия, исключительно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</w:t>
            </w:r>
            <w:r w:rsidR="00EF5164">
              <w:rPr>
                <w:rFonts w:ascii="Times New Roman" w:hAnsi="Times New Roman" w:cs="Times New Roman"/>
                <w:sz w:val="28"/>
                <w:szCs w:val="28"/>
              </w:rPr>
              <w:t>. Статья 83 Лесного кодекса Российской Федерации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DC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630" w:type="pct"/>
            <w:gridSpan w:val="2"/>
          </w:tcPr>
          <w:p w:rsidR="005D1755" w:rsidRPr="005D1755" w:rsidRDefault="005D1755" w:rsidP="00B70BD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45E8">
              <w:rPr>
                <w:rFonts w:ascii="Times New Roman" w:hAnsi="Times New Roman" w:cs="Times New Roman"/>
                <w:sz w:val="28"/>
                <w:szCs w:val="28"/>
              </w:rPr>
              <w:t>1508 из них: 2019 г. - 487; 2020 г.- 398; 2021г. - 623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EF5164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групп нет</w:t>
            </w:r>
          </w:p>
        </w:tc>
        <w:tc>
          <w:tcPr>
            <w:tcW w:w="2630" w:type="pct"/>
            <w:gridSpan w:val="2"/>
          </w:tcPr>
          <w:p w:rsidR="00154FE2" w:rsidRPr="001D3F35" w:rsidRDefault="00EF5164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5D1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EF5164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</w:t>
            </w:r>
            <w:r w:rsidR="00154FE2" w:rsidRPr="0089208D">
              <w:rPr>
                <w:rFonts w:ascii="Times New Roman" w:hAnsi="Times New Roman" w:cs="Times New Roman"/>
                <w:sz w:val="28"/>
                <w:szCs w:val="28"/>
              </w:rPr>
              <w:t>отчеты об охране лесов от пожаров, о защите лесов, об охране лесов от загрязнения и иного негативного воздействия, о воспроизводстве лесов и лесоразведении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2D3313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D331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8.1</w:t>
            </w:r>
            <w:r w:rsidR="00FB5B21" w:rsidRPr="002D331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D331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Описание новых или изменения существующих функций, полномочий, обязанностей или прав</w:t>
            </w:r>
            <w:bookmarkEnd w:id="0"/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0F3DC4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C4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0F3DC4" w:rsidRDefault="00EF5164" w:rsidP="00D8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EF5164">
              <w:rPr>
                <w:rFonts w:ascii="Times New Roman" w:hAnsi="Times New Roman" w:cs="Times New Roman"/>
                <w:sz w:val="28"/>
                <w:szCs w:val="28"/>
              </w:rPr>
              <w:t xml:space="preserve"> с 1 июля 2021 года до 1 января 2025 года отчетов об </w:t>
            </w:r>
            <w:r w:rsidRPr="00EF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лесов, охране лесов</w:t>
            </w:r>
            <w:r w:rsidR="00D86982"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пожаров, о защите лесов </w:t>
            </w:r>
            <w:r w:rsidRPr="00EF5164">
              <w:rPr>
                <w:rFonts w:ascii="Times New Roman" w:hAnsi="Times New Roman" w:cs="Times New Roman"/>
                <w:sz w:val="28"/>
                <w:szCs w:val="28"/>
              </w:rPr>
              <w:t>и воспроизводстве лесов и лесоразведении, об охране лес</w:t>
            </w:r>
            <w:r w:rsidR="00D86982">
              <w:rPr>
                <w:rFonts w:ascii="Times New Roman" w:hAnsi="Times New Roman" w:cs="Times New Roman"/>
                <w:sz w:val="28"/>
                <w:szCs w:val="28"/>
              </w:rPr>
              <w:t xml:space="preserve">ов от загрязнения </w:t>
            </w:r>
            <w:r w:rsidRPr="00EF5164">
              <w:rPr>
                <w:rFonts w:ascii="Times New Roman" w:hAnsi="Times New Roman" w:cs="Times New Roman"/>
                <w:sz w:val="28"/>
                <w:szCs w:val="28"/>
              </w:rPr>
              <w:t>и иного негативного воздействия, исключительно в форме электронного документа с использованием единого портала государственных и муниципальных услуг и (или) региональных порталов</w:t>
            </w:r>
          </w:p>
        </w:tc>
        <w:tc>
          <w:tcPr>
            <w:tcW w:w="1667" w:type="pct"/>
          </w:tcPr>
          <w:p w:rsidR="00EF1EE9" w:rsidRPr="000F3DC4" w:rsidRDefault="00EF5164" w:rsidP="00D8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издание постановления Губернатора Камчатского края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Административного регламента</w:t>
            </w:r>
          </w:p>
        </w:tc>
        <w:tc>
          <w:tcPr>
            <w:tcW w:w="1666" w:type="pct"/>
          </w:tcPr>
          <w:p w:rsidR="00EF1EE9" w:rsidRPr="00EF5164" w:rsidRDefault="00EF5164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0F3DC4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C4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0"/>
        <w:gridCol w:w="4279"/>
        <w:gridCol w:w="2999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0F3DC4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355" w:type="pct"/>
          </w:tcPr>
          <w:p w:rsidR="006862D4" w:rsidRPr="000F3DC4" w:rsidRDefault="00DC0C29" w:rsidP="00D8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предоставления с 1 июля 2021 года до 1 января 2025 года отчетов об использовании лесов, охране лесов от пожаров, о защите лесов     и воспроизводстве лесов и лесоразведении, об охране лес</w:t>
            </w:r>
            <w:r w:rsidR="00D86982">
              <w:rPr>
                <w:rFonts w:ascii="Times New Roman" w:hAnsi="Times New Roman" w:cs="Times New Roman"/>
                <w:sz w:val="28"/>
                <w:szCs w:val="28"/>
              </w:rPr>
              <w:t xml:space="preserve">ов от загрязнения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 иного негативного воздействия, исключительно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</w:t>
            </w:r>
          </w:p>
        </w:tc>
        <w:tc>
          <w:tcPr>
            <w:tcW w:w="1690" w:type="pct"/>
          </w:tcPr>
          <w:p w:rsidR="006862D4" w:rsidRPr="00EF5164" w:rsidRDefault="00EF5164" w:rsidP="00D8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64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постановления Губернатора Камчатского края об утверждении Административного регламента </w:t>
            </w:r>
            <w:r w:rsidR="00DC0C29" w:rsidRPr="0089208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5164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EF5164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EF5164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5164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EF5164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EF5164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0F3DC4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36"/>
        <w:gridCol w:w="2351"/>
        <w:gridCol w:w="2513"/>
        <w:gridCol w:w="2351"/>
      </w:tblGrid>
      <w:tr w:rsidR="0085648D" w:rsidTr="000C71E8">
        <w:tc>
          <w:tcPr>
            <w:tcW w:w="1257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34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75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34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C71E8">
        <w:tc>
          <w:tcPr>
            <w:tcW w:w="1257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34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234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FF38CB" w:rsidTr="000C71E8">
        <w:tc>
          <w:tcPr>
            <w:tcW w:w="39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 дня следующего за днем вступления в силу нормативного правового акта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1"/>
        <w:gridCol w:w="7241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AristovSN@kamgov.ru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C71E8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предоставлено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организационно-правовом обеспечении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C71E8" w:rsidP="00D869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письмом Агентства от 05.07.2022 № 59.02/3743 проект нормативног</w:t>
            </w:r>
            <w:r w:rsidR="007E45E8">
              <w:rPr>
                <w:rFonts w:ascii="Times New Roman" w:hAnsi="Times New Roman" w:cs="Times New Roman"/>
                <w:sz w:val="28"/>
                <w:szCs w:val="28"/>
              </w:rPr>
              <w:t>о правового акта вместе с Анкетой</w:t>
            </w:r>
            <w:r w:rsidRPr="000C71E8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напралены юридическим лица осуществляющим свою деятельность в области лесных отношений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https://www.kamgov.ru/agles/document/frontend-document/view-project?id=15065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C71E8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C71E8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8">
              <w:rPr>
                <w:rFonts w:ascii="Times New Roman" w:hAnsi="Times New Roman" w:cs="Times New Roman"/>
                <w:sz w:val="28"/>
                <w:szCs w:val="28"/>
              </w:rPr>
              <w:t>письмом Агентства от 05.07.2022 № 59.02/3743 проект нормативног</w:t>
            </w:r>
            <w:r w:rsidR="007E45E8">
              <w:rPr>
                <w:rFonts w:ascii="Times New Roman" w:hAnsi="Times New Roman" w:cs="Times New Roman"/>
                <w:sz w:val="28"/>
                <w:szCs w:val="28"/>
              </w:rPr>
              <w:t>о правового акта вместе с Анкетой</w:t>
            </w:r>
            <w:r w:rsidRPr="000C71E8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публичных консультаций напралены юридическим лица осуществляющим свою деятельность в области лесных отношений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Щипицын Дмитрий Борисович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C71E8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C0C29" w:rsidRPr="0089208D">
              <w:rPr>
                <w:rFonts w:ascii="Times New Roman" w:hAnsi="Times New Roman" w:cs="Times New Roman"/>
                <w:sz w:val="28"/>
                <w:szCs w:val="28"/>
              </w:rPr>
              <w:t>.07.2022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0C71E8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1E8">
        <w:rPr>
          <w:rFonts w:ascii="Times New Roman" w:hAnsi="Times New Roman" w:cs="Times New Roman"/>
          <w:sz w:val="24"/>
          <w:szCs w:val="24"/>
        </w:rPr>
        <w:t>Аристов Сергей Николаевич:</w:t>
      </w:r>
    </w:p>
    <w:p w:rsidR="000C71E8" w:rsidRPr="000C71E8" w:rsidRDefault="000C71E8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 (4152) 25-83-74</w:t>
      </w:r>
    </w:p>
    <w:sectPr w:rsidR="000C71E8" w:rsidRPr="000C71E8" w:rsidSect="007E45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19" w:rsidRDefault="00AC2F19" w:rsidP="00EA7CC1">
      <w:pPr>
        <w:spacing w:after="0" w:line="240" w:lineRule="auto"/>
      </w:pPr>
      <w:r>
        <w:separator/>
      </w:r>
    </w:p>
  </w:endnote>
  <w:endnote w:type="continuationSeparator" w:id="0">
    <w:p w:rsidR="00AC2F19" w:rsidRDefault="00AC2F1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19" w:rsidRDefault="00AC2F19" w:rsidP="00EA7CC1">
      <w:pPr>
        <w:spacing w:after="0" w:line="240" w:lineRule="auto"/>
      </w:pPr>
      <w:r>
        <w:separator/>
      </w:r>
    </w:p>
  </w:footnote>
  <w:footnote w:type="continuationSeparator" w:id="0">
    <w:p w:rsidR="00AC2F19" w:rsidRDefault="00AC2F19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551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45E8" w:rsidRPr="007E45E8" w:rsidRDefault="007E45E8">
        <w:pPr>
          <w:pStyle w:val="a5"/>
          <w:jc w:val="center"/>
          <w:rPr>
            <w:rFonts w:ascii="Times New Roman" w:hAnsi="Times New Roman" w:cs="Times New Roman"/>
          </w:rPr>
        </w:pPr>
        <w:r w:rsidRPr="007E45E8">
          <w:rPr>
            <w:rFonts w:ascii="Times New Roman" w:hAnsi="Times New Roman" w:cs="Times New Roman"/>
          </w:rPr>
          <w:fldChar w:fldCharType="begin"/>
        </w:r>
        <w:r w:rsidRPr="007E45E8">
          <w:rPr>
            <w:rFonts w:ascii="Times New Roman" w:hAnsi="Times New Roman" w:cs="Times New Roman"/>
          </w:rPr>
          <w:instrText>PAGE   \* MERGEFORMAT</w:instrText>
        </w:r>
        <w:r w:rsidRPr="007E45E8">
          <w:rPr>
            <w:rFonts w:ascii="Times New Roman" w:hAnsi="Times New Roman" w:cs="Times New Roman"/>
          </w:rPr>
          <w:fldChar w:fldCharType="separate"/>
        </w:r>
        <w:r w:rsidR="00934BC1">
          <w:rPr>
            <w:rFonts w:ascii="Times New Roman" w:hAnsi="Times New Roman" w:cs="Times New Roman"/>
            <w:noProof/>
          </w:rPr>
          <w:t>10</w:t>
        </w:r>
        <w:r w:rsidRPr="007E45E8">
          <w:rPr>
            <w:rFonts w:ascii="Times New Roman" w:hAnsi="Times New Roman" w:cs="Times New Roman"/>
          </w:rPr>
          <w:fldChar w:fldCharType="end"/>
        </w:r>
      </w:p>
    </w:sdtContent>
  </w:sdt>
  <w:p w:rsidR="007E45E8" w:rsidRDefault="007E4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1E8"/>
    <w:rsid w:val="000C7360"/>
    <w:rsid w:val="000C7C96"/>
    <w:rsid w:val="000D322F"/>
    <w:rsid w:val="000F11DA"/>
    <w:rsid w:val="000F3DC4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313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0A4C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5D175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E45E8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34BC1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2F19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6982"/>
    <w:rsid w:val="00D87D08"/>
    <w:rsid w:val="00DA0635"/>
    <w:rsid w:val="00DA3AB5"/>
    <w:rsid w:val="00DA41DE"/>
    <w:rsid w:val="00DB620F"/>
    <w:rsid w:val="00DB7BDA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3A00"/>
    <w:rsid w:val="00EE7507"/>
    <w:rsid w:val="00EF1EE9"/>
    <w:rsid w:val="00EF46E3"/>
    <w:rsid w:val="00EF5164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12E3-5E23-4361-B547-23FC687D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7FBB-03C0-47EB-B89D-05D4C50E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Садовникова Алла Сергеевна</cp:lastModifiedBy>
  <cp:revision>3</cp:revision>
  <cp:lastPrinted>2022-07-31T23:25:00Z</cp:lastPrinted>
  <dcterms:created xsi:type="dcterms:W3CDTF">2022-08-11T21:56:00Z</dcterms:created>
  <dcterms:modified xsi:type="dcterms:W3CDTF">2022-08-12T03:07:00Z</dcterms:modified>
</cp:coreProperties>
</file>