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A8" w:rsidRDefault="00A01FA8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Комиссия по рассмотрению и оценке заявок</w:t>
      </w:r>
      <w:r w:rsidR="002A0F21">
        <w:rPr>
          <w:rStyle w:val="fontstyle01"/>
        </w:rPr>
        <w:t xml:space="preserve">, приложенных к ним документов, </w:t>
      </w:r>
      <w:r w:rsidR="002A0F21" w:rsidRPr="002A0F21">
        <w:rPr>
          <w:rStyle w:val="fontstyle01"/>
        </w:rPr>
        <w:t>определения победителя (победителей) конкурсного отбора среди юридических</w:t>
      </w:r>
      <w:r w:rsidR="002A0F21">
        <w:rPr>
          <w:rStyle w:val="fontstyle01"/>
        </w:rPr>
        <w:t xml:space="preserve"> </w:t>
      </w:r>
      <w:r w:rsidR="002A0F21" w:rsidRPr="002A0F21">
        <w:rPr>
          <w:rStyle w:val="fontstyle01"/>
        </w:rPr>
        <w:t>лиц, претендующих на получение субсидий в целях финансового обеспечения</w:t>
      </w:r>
      <w:r w:rsidR="002A0F21">
        <w:rPr>
          <w:rStyle w:val="fontstyle01"/>
        </w:rPr>
        <w:t xml:space="preserve"> </w:t>
      </w:r>
      <w:r w:rsidR="002A0F21" w:rsidRPr="002A0F21">
        <w:rPr>
          <w:rStyle w:val="fontstyle01"/>
        </w:rPr>
        <w:t>затрат, связанных с оказанием услуг</w:t>
      </w:r>
      <w:r w:rsidR="002A0F21">
        <w:rPr>
          <w:rStyle w:val="fontstyle01"/>
        </w:rPr>
        <w:t xml:space="preserve"> в сфере социального туризма на </w:t>
      </w:r>
      <w:r w:rsidR="002A0F21" w:rsidRPr="002A0F21">
        <w:rPr>
          <w:rStyle w:val="fontstyle01"/>
        </w:rPr>
        <w:t>территории Камчатского края</w:t>
      </w:r>
      <w:r w:rsidR="002A0F21">
        <w:rPr>
          <w:rStyle w:val="fontstyle01"/>
        </w:rPr>
        <w:t>,</w:t>
      </w:r>
      <w:r>
        <w:rPr>
          <w:rStyle w:val="fontstyle01"/>
        </w:rPr>
        <w:t xml:space="preserve"> осуществляет следующие функции:</w:t>
      </w:r>
    </w:p>
    <w:p w:rsidR="00A01FA8" w:rsidRDefault="00A01FA8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1) рассмотрение заявлений от участников социальных туров;</w:t>
      </w:r>
    </w:p>
    <w:p w:rsidR="00A01FA8" w:rsidRDefault="00A01FA8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2) рассмотрение заявок юридических лиц на участие в конкурсном отборе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(далее – Заявка) и прилагаемых к ним документов;</w:t>
      </w:r>
    </w:p>
    <w:p w:rsidR="00A01FA8" w:rsidRDefault="00A01FA8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3) проверку полноты представленных юридическими лицами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прилагаемых к заявке в соответствии с частью 10 Порядка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субсидии;</w:t>
      </w:r>
    </w:p>
    <w:p w:rsidR="00A01FA8" w:rsidRDefault="00A01FA8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4) оценку заявок юридических лиц на соответствие критериям,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установленным в приложении № 4 к Порядку предоставления субсидии;</w:t>
      </w:r>
    </w:p>
    <w:p w:rsidR="00A01FA8" w:rsidRDefault="00A01FA8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5) принятие решения о признании юридических лиц победителями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конкурсного отбора или решение о признании юридических лиц не прошедшими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конкурсный отбор и об отказе в предоставлении субсидии;</w:t>
      </w:r>
    </w:p>
    <w:p w:rsidR="00A01FA8" w:rsidRDefault="00A01FA8" w:rsidP="00C0152B">
      <w:pPr>
        <w:ind w:firstLine="851"/>
        <w:jc w:val="both"/>
      </w:pPr>
      <w:r>
        <w:rPr>
          <w:rStyle w:val="fontstyle01"/>
        </w:rPr>
        <w:t>6) определение размера субсидии юридическому лицу в порядке,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установленном частью 24 Порядка предоставления субсидии.</w:t>
      </w:r>
    </w:p>
    <w:p w:rsidR="00C0152B" w:rsidRDefault="00C0152B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Комиссия рассматривает заявки, проверяет на полноту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достоверность содержащиеся в них сведения, а также проверяет Получателей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соответствие категории, критерию и требованиям, установленным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соответственно частями 3, 6, 10 Порядка.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C0152B" w:rsidRDefault="00C0152B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 случае выявления несоответствия заявки подлежат отклонению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Комиссией. Отклоненные заявки не оцениваются и Получателям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возвращаются.</w:t>
      </w:r>
    </w:p>
    <w:p w:rsidR="00C0152B" w:rsidRDefault="00C0152B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Допущенные к конкурсу заявки оцениваются Комиссией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соответствии с критериями оценки заявок, определенными в приложении 4 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настоящему Порядку.</w:t>
      </w:r>
    </w:p>
    <w:p w:rsidR="00C0152B" w:rsidRDefault="00C0152B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Победители определяются по каждому направлению расходов,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определенному частью 9 Порядка, на основании рейтинга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конкурсных заявок.</w:t>
      </w:r>
    </w:p>
    <w:p w:rsidR="00C0152B" w:rsidRDefault="00C0152B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Рейтинг конкурсной заявки рассчитывается путем сложения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арифметического значения баллов по каждому критерию оценки заявки.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Минимальный проходной балл устанавливается Комиссией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результатам рассмотрения заявок участников конкурса.</w:t>
      </w:r>
    </w:p>
    <w:p w:rsidR="00C0152B" w:rsidRDefault="00C0152B" w:rsidP="00C0152B">
      <w:pPr>
        <w:ind w:firstLine="851"/>
        <w:jc w:val="both"/>
        <w:rPr>
          <w:rStyle w:val="fontstyle01"/>
        </w:rPr>
      </w:pPr>
      <w:r>
        <w:rPr>
          <w:rStyle w:val="fontstyle01"/>
        </w:rPr>
        <w:lastRenderedPageBreak/>
        <w:t>По результатам проведенной бальной оценки заявок Комиссия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определяет размеры Субсидий, рассчитанные согласно формуле, приведенной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части 24 Порядка, учитывая потребность количества участников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социальных турах.</w:t>
      </w:r>
    </w:p>
    <w:p w:rsidR="00C0152B" w:rsidRDefault="00C0152B" w:rsidP="00C0152B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Подведение итогов отбора осуществляется Комиссией путем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открытого голосования простым большинством голосов при наличии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заседании не менее 50 процентов от общего числа персонального состава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Комиссии. При равном количестве голосов голос председателя Комиссии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является решающим.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A01FA8" w:rsidRDefault="00C0152B" w:rsidP="00C0152B">
      <w:pPr>
        <w:ind w:firstLine="851"/>
        <w:jc w:val="both"/>
        <w:rPr>
          <w:rStyle w:val="fontstyle01"/>
        </w:rPr>
      </w:pPr>
      <w:r>
        <w:rPr>
          <w:rStyle w:val="fontstyle01"/>
        </w:rPr>
        <w:t>Итоги конкурса оформляются протоколом Комиссии, который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утверждается председателем Комиссии.</w:t>
      </w:r>
    </w:p>
    <w:p w:rsidR="00B41A80" w:rsidRDefault="00B41A80" w:rsidP="00B41A80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 случае принятия решения, у</w:t>
      </w:r>
      <w:r>
        <w:rPr>
          <w:rStyle w:val="fontstyle01"/>
        </w:rPr>
        <w:t xml:space="preserve">казанного в части 28 </w:t>
      </w:r>
      <w:r>
        <w:rPr>
          <w:rStyle w:val="fontstyle01"/>
        </w:rPr>
        <w:t>Порядка,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Министерство в течение 5 рабочих дней со дня его принятия издает приказ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предоставлении Субсидий.</w:t>
      </w:r>
    </w:p>
    <w:p w:rsidR="00B41A80" w:rsidRDefault="00B41A80" w:rsidP="00B41A80">
      <w:pPr>
        <w:ind w:firstLine="851"/>
        <w:jc w:val="both"/>
      </w:pPr>
      <w:r>
        <w:rPr>
          <w:rStyle w:val="fontstyle01"/>
        </w:rPr>
        <w:t>В течение 5 рабочих дней со дня издания приказа, указанного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части 29 Порядка, Министерство направляет победителю отбора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посредством почтового отправления, или </w:t>
      </w:r>
      <w:r>
        <w:rPr>
          <w:rStyle w:val="fontstyle01"/>
        </w:rPr>
        <w:t xml:space="preserve">на адрес электронной почты, или </w:t>
      </w:r>
      <w:r>
        <w:rPr>
          <w:rStyle w:val="fontstyle01"/>
        </w:rPr>
        <w:t>иным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способом, обеспечивающим </w:t>
      </w:r>
      <w:r>
        <w:rPr>
          <w:rStyle w:val="fontstyle01"/>
        </w:rPr>
        <w:t xml:space="preserve">подтверждение получения, проект </w:t>
      </w:r>
      <w:r>
        <w:rPr>
          <w:rStyle w:val="fontstyle01"/>
        </w:rPr>
        <w:t>Соглашения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подписания в двух экземплярах.</w:t>
      </w:r>
    </w:p>
    <w:p w:rsidR="00B41A80" w:rsidRDefault="00B41A80" w:rsidP="00B41A80">
      <w:pPr>
        <w:ind w:firstLine="851"/>
        <w:jc w:val="both"/>
        <w:rPr>
          <w:rStyle w:val="fontstyle01"/>
        </w:rPr>
      </w:pPr>
      <w:r>
        <w:rPr>
          <w:rStyle w:val="fontstyle01"/>
        </w:rPr>
        <w:t>В течение 5 рабочих дней со дня получения экземпляров проекта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Соглашения победитель отбора подписывает их и возвращает в Министерство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способом, обеспечивающим подтверждение получения.</w:t>
      </w:r>
    </w:p>
    <w:p w:rsidR="00B41A80" w:rsidRDefault="00B41A80" w:rsidP="00B41A80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 случае нарушения победителем отбора порядка подписания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Соглашения, установленного частью 31 Порядка, или в случае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наличия </w:t>
      </w:r>
      <w:r>
        <w:rPr>
          <w:rStyle w:val="fontstyle01"/>
        </w:rPr>
        <w:t>недостоверных сведений в Соглашении победитель отбора признается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уклонившимся от заключения Соглашения.</w:t>
      </w:r>
    </w:p>
    <w:p w:rsidR="00B41A80" w:rsidRPr="00A01FA8" w:rsidRDefault="00B41A80" w:rsidP="00B41A80">
      <w:pPr>
        <w:ind w:firstLine="851"/>
        <w:jc w:val="both"/>
      </w:pPr>
      <w:r>
        <w:rPr>
          <w:rStyle w:val="fontstyle01"/>
        </w:rPr>
        <w:t>Министерство в течение 5 рабочих дней со дня получения двух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экземпляров Соглашения, подписанного поб</w:t>
      </w:r>
      <w:r>
        <w:rPr>
          <w:rStyle w:val="fontstyle01"/>
        </w:rPr>
        <w:t xml:space="preserve">едителем отбора, подписывает </w:t>
      </w:r>
      <w:proofErr w:type="gramStart"/>
      <w:r>
        <w:rPr>
          <w:rStyle w:val="fontstyle01"/>
        </w:rPr>
        <w:t>их</w:t>
      </w:r>
      <w:proofErr w:type="gramEnd"/>
      <w:r>
        <w:rPr>
          <w:rStyle w:val="fontstyle01"/>
        </w:rPr>
        <w:t xml:space="preserve"> </w:t>
      </w:r>
      <w:r>
        <w:rPr>
          <w:rStyle w:val="fontstyle01"/>
        </w:rPr>
        <w:t>со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своей стороны. Один экземпляр Соглаш</w:t>
      </w:r>
      <w:r>
        <w:rPr>
          <w:rStyle w:val="fontstyle01"/>
        </w:rPr>
        <w:t xml:space="preserve">ения направляется Министерством </w:t>
      </w:r>
      <w:r>
        <w:rPr>
          <w:rStyle w:val="fontstyle01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течение 5 рабочих дней со дня подписания почтовым отправлением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уведомлением на почтовый адрес п</w:t>
      </w:r>
      <w:r>
        <w:rPr>
          <w:rStyle w:val="fontstyle01"/>
        </w:rPr>
        <w:t xml:space="preserve">обедителя отбора или передается </w:t>
      </w:r>
      <w:r>
        <w:rPr>
          <w:rStyle w:val="fontstyle01"/>
        </w:rPr>
        <w:t>победителю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отбора нарочно.</w:t>
      </w:r>
    </w:p>
    <w:p w:rsidR="00A01FA8" w:rsidRPr="00A01FA8" w:rsidRDefault="00A01FA8" w:rsidP="00A01FA8">
      <w:bookmarkStart w:id="0" w:name="_GoBack"/>
      <w:bookmarkEnd w:id="0"/>
    </w:p>
    <w:p w:rsidR="00A01FA8" w:rsidRPr="00A01FA8" w:rsidRDefault="00A01FA8" w:rsidP="00A01FA8"/>
    <w:p w:rsidR="00A01FA8" w:rsidRDefault="00A01FA8" w:rsidP="00A01FA8"/>
    <w:p w:rsidR="009E1ADE" w:rsidRPr="00A01FA8" w:rsidRDefault="00A01FA8" w:rsidP="00A01FA8">
      <w:pPr>
        <w:tabs>
          <w:tab w:val="left" w:pos="2300"/>
        </w:tabs>
      </w:pPr>
      <w:r>
        <w:tab/>
      </w:r>
    </w:p>
    <w:sectPr w:rsidR="009E1ADE" w:rsidRPr="00A0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B6"/>
    <w:rsid w:val="002A0F21"/>
    <w:rsid w:val="009E1ADE"/>
    <w:rsid w:val="00A01FA8"/>
    <w:rsid w:val="00B41A80"/>
    <w:rsid w:val="00C0152B"/>
    <w:rsid w:val="00D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752F"/>
  <w15:chartTrackingRefBased/>
  <w15:docId w15:val="{E5272CAB-CF89-474E-BCE2-2C6D1951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1F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Рослая Юлия Андреевна</dc:creator>
  <cp:keywords/>
  <dc:description/>
  <cp:lastModifiedBy>Рослая Юлия Андреевна</cp:lastModifiedBy>
  <cp:revision>3</cp:revision>
  <dcterms:created xsi:type="dcterms:W3CDTF">2022-09-13T05:02:00Z</dcterms:created>
  <dcterms:modified xsi:type="dcterms:W3CDTF">2022-09-13T06:34:00Z</dcterms:modified>
</cp:coreProperties>
</file>