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C7" w:rsidRDefault="00AD18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18C7" w:rsidRDefault="00AD18C7">
      <w:pPr>
        <w:pStyle w:val="ConsPlusNormal"/>
        <w:ind w:firstLine="540"/>
        <w:jc w:val="both"/>
        <w:outlineLvl w:val="0"/>
      </w:pPr>
    </w:p>
    <w:p w:rsidR="00AD18C7" w:rsidRDefault="00AD18C7">
      <w:pPr>
        <w:pStyle w:val="ConsPlusTitle"/>
        <w:jc w:val="center"/>
        <w:outlineLvl w:val="0"/>
      </w:pPr>
      <w:r>
        <w:t>ПРАВИТЕЛЬСТВО КАМЧАТСКОГО КРАЯ</w:t>
      </w:r>
    </w:p>
    <w:p w:rsidR="00AD18C7" w:rsidRDefault="00AD18C7">
      <w:pPr>
        <w:pStyle w:val="ConsPlusTitle"/>
        <w:ind w:firstLine="540"/>
        <w:jc w:val="both"/>
      </w:pPr>
    </w:p>
    <w:p w:rsidR="00AD18C7" w:rsidRDefault="00AD18C7">
      <w:pPr>
        <w:pStyle w:val="ConsPlusTitle"/>
        <w:jc w:val="center"/>
      </w:pPr>
      <w:r>
        <w:t>ПОСТАНОВЛЕНИЕ</w:t>
      </w:r>
    </w:p>
    <w:p w:rsidR="00AD18C7" w:rsidRDefault="00AD18C7">
      <w:pPr>
        <w:pStyle w:val="ConsPlusTitle"/>
        <w:jc w:val="center"/>
      </w:pPr>
      <w:r>
        <w:t>от 30 января 2019 г. N 48-П</w:t>
      </w:r>
    </w:p>
    <w:p w:rsidR="00AD18C7" w:rsidRDefault="00AD18C7">
      <w:pPr>
        <w:pStyle w:val="ConsPlusTitle"/>
        <w:ind w:firstLine="540"/>
        <w:jc w:val="both"/>
      </w:pPr>
    </w:p>
    <w:p w:rsidR="00AD18C7" w:rsidRDefault="00AD18C7">
      <w:pPr>
        <w:pStyle w:val="ConsPlusTitle"/>
        <w:jc w:val="center"/>
      </w:pPr>
      <w:r>
        <w:t>ОБ УТВЕРЖДЕНИИ ПЕРЕЧНЯ НАСЕЛЕННЫХ ПУНКТОВ</w:t>
      </w:r>
    </w:p>
    <w:p w:rsidR="00AD18C7" w:rsidRDefault="00AD18C7">
      <w:pPr>
        <w:pStyle w:val="ConsPlusTitle"/>
        <w:jc w:val="center"/>
      </w:pPr>
      <w:r>
        <w:t>НА ТЕРРИТОРИИ КАМЧАТСКОГО КРАЯ, В КОТОРЫХ ОТСУТСТВУЕТ</w:t>
      </w:r>
    </w:p>
    <w:p w:rsidR="00AD18C7" w:rsidRDefault="00AD18C7">
      <w:pPr>
        <w:pStyle w:val="ConsPlusTitle"/>
        <w:jc w:val="center"/>
      </w:pPr>
      <w:r>
        <w:t>ДОСТУП К ИНФОРМАЦИОННО-ТЕЛЕКОММУНИКАЦИОННОЙ СЕТИ</w:t>
      </w:r>
    </w:p>
    <w:p w:rsidR="00AD18C7" w:rsidRDefault="00AD18C7">
      <w:pPr>
        <w:pStyle w:val="ConsPlusTitle"/>
        <w:jc w:val="center"/>
      </w:pPr>
      <w:r>
        <w:t>"ИНТЕРНЕТ", В ТОМ ЧИСЛЕ ТОЧКА ДОСТУПА, ОПРЕДЕЛЕННАЯ</w:t>
      </w:r>
    </w:p>
    <w:p w:rsidR="00AD18C7" w:rsidRDefault="00AD18C7">
      <w:pPr>
        <w:pStyle w:val="ConsPlusTitle"/>
        <w:jc w:val="center"/>
      </w:pPr>
      <w:r>
        <w:t>В СООТВЕТСТВИИ С ФЕДЕРАЛЬНЫМ ЗАКОНОМ</w:t>
      </w:r>
    </w:p>
    <w:p w:rsidR="00AD18C7" w:rsidRDefault="00AD18C7">
      <w:pPr>
        <w:pStyle w:val="ConsPlusTitle"/>
        <w:jc w:val="center"/>
      </w:pPr>
      <w:r>
        <w:t>ОТ 07.07.2003 N 126-ФЗ "О СВЯЗИ"</w:t>
      </w:r>
    </w:p>
    <w:p w:rsidR="00AD18C7" w:rsidRDefault="00AD18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18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C7" w:rsidRDefault="00AD18C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C7" w:rsidRDefault="00AD18C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18C7" w:rsidRDefault="00AD18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18C7" w:rsidRDefault="00AD18C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AD18C7" w:rsidRDefault="00AD18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22.04.2019 </w:t>
            </w:r>
            <w:hyperlink r:id="rId5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 xml:space="preserve">, от 28.10.2020 </w:t>
            </w:r>
            <w:hyperlink r:id="rId6" w:history="1">
              <w:r>
                <w:rPr>
                  <w:color w:val="0000FF"/>
                </w:rPr>
                <w:t>N 442-П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C7" w:rsidRDefault="00AD18C7">
            <w:pPr>
              <w:spacing w:after="1" w:line="0" w:lineRule="atLeast"/>
            </w:pPr>
          </w:p>
        </w:tc>
      </w:tr>
    </w:tbl>
    <w:p w:rsidR="00AD18C7" w:rsidRDefault="00AD18C7">
      <w:pPr>
        <w:pStyle w:val="ConsPlusNormal"/>
        <w:ind w:firstLine="540"/>
        <w:jc w:val="both"/>
      </w:pPr>
    </w:p>
    <w:p w:rsidR="00AD18C7" w:rsidRDefault="00AD18C7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подпункта 3 пункта 2(1) статьи 8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</w:p>
    <w:p w:rsidR="00AD18C7" w:rsidRDefault="00AD18C7">
      <w:pPr>
        <w:pStyle w:val="ConsPlusNormal"/>
        <w:ind w:firstLine="540"/>
        <w:jc w:val="both"/>
      </w:pPr>
    </w:p>
    <w:p w:rsidR="00AD18C7" w:rsidRDefault="00AD18C7">
      <w:pPr>
        <w:pStyle w:val="ConsPlusNormal"/>
        <w:ind w:firstLine="540"/>
        <w:jc w:val="both"/>
      </w:pPr>
      <w:r>
        <w:t>ПРАВИТЕЛЬСТВО ПОСТАНОВЛЯЕТ:</w:t>
      </w:r>
    </w:p>
    <w:p w:rsidR="00AD18C7" w:rsidRDefault="00AD18C7">
      <w:pPr>
        <w:pStyle w:val="ConsPlusNormal"/>
        <w:ind w:firstLine="540"/>
        <w:jc w:val="both"/>
      </w:pPr>
    </w:p>
    <w:p w:rsidR="00AD18C7" w:rsidRDefault="00AD18C7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населенных пунктов на территории Камчатского края,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07.07.2003 N 126-ФЗ "О связи",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AD18C7" w:rsidRDefault="00AD18C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AD18C7" w:rsidRDefault="00AD18C7">
      <w:pPr>
        <w:pStyle w:val="ConsPlusNormal"/>
        <w:ind w:firstLine="540"/>
        <w:jc w:val="both"/>
      </w:pPr>
    </w:p>
    <w:p w:rsidR="00AD18C7" w:rsidRDefault="00AD18C7">
      <w:pPr>
        <w:pStyle w:val="ConsPlusNormal"/>
        <w:jc w:val="right"/>
      </w:pPr>
      <w:r>
        <w:t>Губернатор</w:t>
      </w:r>
    </w:p>
    <w:p w:rsidR="00AD18C7" w:rsidRDefault="00AD18C7">
      <w:pPr>
        <w:pStyle w:val="ConsPlusNormal"/>
        <w:jc w:val="right"/>
      </w:pPr>
      <w:r>
        <w:t>Камчатского края</w:t>
      </w:r>
    </w:p>
    <w:p w:rsidR="00AD18C7" w:rsidRDefault="00AD18C7">
      <w:pPr>
        <w:pStyle w:val="ConsPlusNormal"/>
        <w:jc w:val="right"/>
      </w:pPr>
      <w:r>
        <w:t>В.И.ИЛЮХИН</w:t>
      </w:r>
    </w:p>
    <w:p w:rsidR="00AD18C7" w:rsidRDefault="00AD18C7">
      <w:pPr>
        <w:pStyle w:val="ConsPlusNormal"/>
        <w:ind w:firstLine="540"/>
        <w:jc w:val="both"/>
      </w:pPr>
    </w:p>
    <w:p w:rsidR="00AD18C7" w:rsidRDefault="00AD18C7">
      <w:pPr>
        <w:pStyle w:val="ConsPlusNormal"/>
        <w:ind w:firstLine="540"/>
        <w:jc w:val="both"/>
      </w:pPr>
    </w:p>
    <w:p w:rsidR="00AD18C7" w:rsidRDefault="00AD18C7">
      <w:pPr>
        <w:pStyle w:val="ConsPlusNormal"/>
        <w:ind w:firstLine="540"/>
        <w:jc w:val="both"/>
      </w:pPr>
    </w:p>
    <w:p w:rsidR="00AD18C7" w:rsidRDefault="00AD18C7">
      <w:pPr>
        <w:pStyle w:val="ConsPlusNormal"/>
        <w:ind w:firstLine="540"/>
        <w:jc w:val="both"/>
      </w:pPr>
    </w:p>
    <w:p w:rsidR="00AD18C7" w:rsidRDefault="00AD18C7">
      <w:pPr>
        <w:pStyle w:val="ConsPlusNormal"/>
        <w:ind w:firstLine="540"/>
        <w:jc w:val="both"/>
      </w:pPr>
    </w:p>
    <w:p w:rsidR="00AD18C7" w:rsidRDefault="00AD18C7">
      <w:pPr>
        <w:pStyle w:val="ConsPlusNormal"/>
        <w:jc w:val="right"/>
        <w:outlineLvl w:val="0"/>
      </w:pPr>
      <w:r>
        <w:t>Приложение</w:t>
      </w:r>
    </w:p>
    <w:p w:rsidR="00AD18C7" w:rsidRDefault="00AD18C7">
      <w:pPr>
        <w:pStyle w:val="ConsPlusNormal"/>
        <w:jc w:val="right"/>
      </w:pPr>
      <w:r>
        <w:t>к Постановлению Правительства</w:t>
      </w:r>
    </w:p>
    <w:p w:rsidR="00AD18C7" w:rsidRDefault="00AD18C7">
      <w:pPr>
        <w:pStyle w:val="ConsPlusNormal"/>
        <w:jc w:val="right"/>
      </w:pPr>
      <w:r>
        <w:t>Камчатского края</w:t>
      </w:r>
    </w:p>
    <w:p w:rsidR="00AD18C7" w:rsidRDefault="00AD18C7">
      <w:pPr>
        <w:pStyle w:val="ConsPlusNormal"/>
        <w:jc w:val="right"/>
      </w:pPr>
      <w:r>
        <w:t>от 30.01.2019 N 48-П</w:t>
      </w:r>
    </w:p>
    <w:p w:rsidR="00AD18C7" w:rsidRDefault="00AD18C7">
      <w:pPr>
        <w:pStyle w:val="ConsPlusNormal"/>
        <w:ind w:firstLine="540"/>
        <w:jc w:val="both"/>
      </w:pPr>
    </w:p>
    <w:p w:rsidR="00AD18C7" w:rsidRDefault="00AD18C7">
      <w:pPr>
        <w:pStyle w:val="ConsPlusTitle"/>
        <w:jc w:val="center"/>
      </w:pPr>
      <w:bookmarkStart w:id="0" w:name="P36"/>
      <w:bookmarkEnd w:id="0"/>
      <w:r>
        <w:t>ПЕРЕЧЕНЬ</w:t>
      </w:r>
    </w:p>
    <w:p w:rsidR="00AD18C7" w:rsidRDefault="00AD18C7">
      <w:pPr>
        <w:pStyle w:val="ConsPlusTitle"/>
        <w:jc w:val="center"/>
      </w:pPr>
      <w:r>
        <w:t>НАСЕЛЕННЫХ ПУНКТОВ НА ТЕРРИТОРИИ</w:t>
      </w:r>
    </w:p>
    <w:p w:rsidR="00AD18C7" w:rsidRDefault="00AD18C7">
      <w:pPr>
        <w:pStyle w:val="ConsPlusTitle"/>
        <w:jc w:val="center"/>
      </w:pPr>
      <w:r>
        <w:t>КАМЧАТСКОГО КРАЯ, В КОТОРЫХ ОТСУТСТВУЕТ ДОСТУП</w:t>
      </w:r>
    </w:p>
    <w:p w:rsidR="00AD18C7" w:rsidRDefault="00AD18C7">
      <w:pPr>
        <w:pStyle w:val="ConsPlusTitle"/>
        <w:jc w:val="center"/>
      </w:pPr>
      <w:r>
        <w:t>К ИНФОРМАЦИОННО-ТЕЛЕКОММУНИКАЦИОННОЙ СЕТИ "ИНТЕРНЕТ",</w:t>
      </w:r>
    </w:p>
    <w:p w:rsidR="00AD18C7" w:rsidRDefault="00AD18C7">
      <w:pPr>
        <w:pStyle w:val="ConsPlusTitle"/>
        <w:jc w:val="center"/>
      </w:pPr>
      <w:r>
        <w:t>В ТОМ ЧИСЛЕ ТОЧКА ДОСТУПА, ОПРЕДЕЛЕННАЯ В СООТВЕТСТВИИ</w:t>
      </w:r>
    </w:p>
    <w:p w:rsidR="00AD18C7" w:rsidRDefault="00AD18C7">
      <w:pPr>
        <w:pStyle w:val="ConsPlusTitle"/>
        <w:jc w:val="center"/>
      </w:pPr>
      <w:r>
        <w:t>С ФЕДЕРАЛЬНЫМ ЗАКОНОМ ОТ 07.07.2003</w:t>
      </w:r>
    </w:p>
    <w:p w:rsidR="00AD18C7" w:rsidRDefault="00AD18C7">
      <w:pPr>
        <w:pStyle w:val="ConsPlusTitle"/>
        <w:jc w:val="center"/>
      </w:pPr>
      <w:r>
        <w:lastRenderedPageBreak/>
        <w:t>N 126-ФЗ "О СВЯЗИ"</w:t>
      </w:r>
    </w:p>
    <w:p w:rsidR="00AD18C7" w:rsidRDefault="00AD18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18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C7" w:rsidRDefault="00AD18C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C7" w:rsidRDefault="00AD18C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18C7" w:rsidRDefault="00AD18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18C7" w:rsidRDefault="00AD18C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AD18C7" w:rsidRDefault="00AD18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22.04.2019 </w:t>
            </w:r>
            <w:hyperlink r:id="rId9" w:history="1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 xml:space="preserve">, от 28.10.2020 </w:t>
            </w:r>
            <w:hyperlink r:id="rId10" w:history="1">
              <w:r>
                <w:rPr>
                  <w:color w:val="0000FF"/>
                </w:rPr>
                <w:t>N 442-П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C7" w:rsidRDefault="00AD18C7">
            <w:pPr>
              <w:spacing w:after="1" w:line="0" w:lineRule="atLeast"/>
            </w:pPr>
          </w:p>
        </w:tc>
      </w:tr>
    </w:tbl>
    <w:p w:rsidR="00AD18C7" w:rsidRDefault="00AD18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51"/>
        <w:gridCol w:w="5669"/>
      </w:tblGrid>
      <w:tr w:rsidR="00AD18C7">
        <w:tc>
          <w:tcPr>
            <w:tcW w:w="794" w:type="dxa"/>
            <w:vAlign w:val="center"/>
          </w:tcPr>
          <w:p w:rsidR="00AD18C7" w:rsidRDefault="00AD18C7">
            <w:pPr>
              <w:pStyle w:val="ConsPlusNormal"/>
              <w:jc w:val="center"/>
            </w:pPr>
            <w:r>
              <w:t>N</w:t>
            </w:r>
          </w:p>
          <w:p w:rsidR="00AD18C7" w:rsidRDefault="00AD18C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51" w:type="dxa"/>
            <w:vAlign w:val="center"/>
          </w:tcPr>
          <w:p w:rsidR="00AD18C7" w:rsidRDefault="00AD18C7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5669" w:type="dxa"/>
            <w:vAlign w:val="center"/>
          </w:tcPr>
          <w:p w:rsidR="00AD18C7" w:rsidRDefault="00AD18C7">
            <w:pPr>
              <w:pStyle w:val="ConsPlusNormal"/>
              <w:jc w:val="center"/>
            </w:pPr>
            <w:r>
              <w:t>Уникальный номер адресообразующего элемента в государственном адресном реестре в Федеральной информационной адресной системе</w:t>
            </w:r>
          </w:p>
        </w:tc>
      </w:tr>
      <w:tr w:rsidR="00AD18C7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p w:rsidR="00AD18C7" w:rsidRDefault="00AD18C7">
            <w:pPr>
              <w:pStyle w:val="ConsPlusNormal"/>
              <w:jc w:val="both"/>
            </w:pPr>
            <w:r>
              <w:t xml:space="preserve">Раздел 1 утратил силу. - 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22.04.2019 N 173-П;</w:t>
            </w:r>
          </w:p>
        </w:tc>
      </w:tr>
      <w:tr w:rsidR="00AD18C7">
        <w:tc>
          <w:tcPr>
            <w:tcW w:w="9014" w:type="dxa"/>
            <w:gridSpan w:val="3"/>
            <w:vAlign w:val="center"/>
          </w:tcPr>
          <w:p w:rsidR="00AD18C7" w:rsidRDefault="00AD18C7">
            <w:pPr>
              <w:pStyle w:val="ConsPlusNormal"/>
              <w:jc w:val="center"/>
              <w:outlineLvl w:val="1"/>
            </w:pPr>
            <w:r>
              <w:t>2. Елизовский муниципальный район</w:t>
            </w:r>
          </w:p>
        </w:tc>
      </w:tr>
      <w:tr w:rsidR="00AD18C7">
        <w:tc>
          <w:tcPr>
            <w:tcW w:w="794" w:type="dxa"/>
            <w:vAlign w:val="center"/>
          </w:tcPr>
          <w:p w:rsidR="00AD18C7" w:rsidRDefault="00AD18C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551" w:type="dxa"/>
            <w:vAlign w:val="center"/>
          </w:tcPr>
          <w:p w:rsidR="00AD18C7" w:rsidRDefault="00AD18C7">
            <w:pPr>
              <w:pStyle w:val="ConsPlusNormal"/>
            </w:pPr>
            <w:r>
              <w:t>село Ганалы</w:t>
            </w:r>
          </w:p>
        </w:tc>
        <w:tc>
          <w:tcPr>
            <w:tcW w:w="5669" w:type="dxa"/>
            <w:vAlign w:val="center"/>
          </w:tcPr>
          <w:p w:rsidR="00AD18C7" w:rsidRDefault="00AD18C7">
            <w:pPr>
              <w:pStyle w:val="ConsPlusNormal"/>
              <w:jc w:val="center"/>
            </w:pPr>
            <w:r>
              <w:t>C34E203D-7529-4B50-A60A-AE2707CE697A</w:t>
            </w:r>
          </w:p>
        </w:tc>
      </w:tr>
      <w:tr w:rsidR="00AD18C7">
        <w:tc>
          <w:tcPr>
            <w:tcW w:w="9014" w:type="dxa"/>
            <w:gridSpan w:val="3"/>
            <w:vAlign w:val="center"/>
          </w:tcPr>
          <w:p w:rsidR="00AD18C7" w:rsidRDefault="00AD18C7">
            <w:pPr>
              <w:pStyle w:val="ConsPlusNormal"/>
              <w:jc w:val="center"/>
              <w:outlineLvl w:val="1"/>
            </w:pPr>
            <w:r>
              <w:t>3. Мильковский муниципальный район</w:t>
            </w:r>
          </w:p>
        </w:tc>
      </w:tr>
      <w:tr w:rsidR="00AD18C7">
        <w:tblPrEx>
          <w:tblBorders>
            <w:insideH w:val="nil"/>
          </w:tblBorders>
        </w:tblPrEx>
        <w:tc>
          <w:tcPr>
            <w:tcW w:w="9014" w:type="dxa"/>
            <w:gridSpan w:val="3"/>
          </w:tcPr>
          <w:p w:rsidR="00AD18C7" w:rsidRDefault="00AD18C7">
            <w:pPr>
              <w:pStyle w:val="ConsPlusNormal"/>
              <w:jc w:val="both"/>
            </w:pPr>
            <w:r>
              <w:t xml:space="preserve">Утратил силу. - </w:t>
            </w:r>
            <w:hyperlink r:id="rId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28.10.2020 N 442-П.</w:t>
            </w:r>
          </w:p>
        </w:tc>
      </w:tr>
    </w:tbl>
    <w:p w:rsidR="00AD18C7" w:rsidRDefault="00AD18C7">
      <w:pPr>
        <w:pStyle w:val="ConsPlusNormal"/>
        <w:ind w:firstLine="540"/>
        <w:jc w:val="both"/>
      </w:pPr>
    </w:p>
    <w:p w:rsidR="00AD18C7" w:rsidRDefault="00AD18C7">
      <w:pPr>
        <w:pStyle w:val="ConsPlusNormal"/>
        <w:ind w:firstLine="540"/>
        <w:jc w:val="both"/>
      </w:pPr>
    </w:p>
    <w:p w:rsidR="00AD18C7" w:rsidRDefault="00AD18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044" w:rsidRDefault="00823044">
      <w:bookmarkStart w:id="1" w:name="_GoBack"/>
      <w:bookmarkEnd w:id="1"/>
    </w:p>
    <w:sectPr w:rsidR="00823044" w:rsidSect="005C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C7"/>
    <w:rsid w:val="00823044"/>
    <w:rsid w:val="00A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E8BCF-559C-48DF-950D-8F3222CB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8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C04D600C9C610E64E43C273ADB08C751DE02F7DCC69E757D4D9CC465850FEBCA92C6B95EFAC7D5C1BD50B885UBF2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C04D600C9C610E64E43C273ADB08C751DC04FDD9CE9E757D4D9CC465850FEBD8929EB55FF9DEDDC3A806E9C3E66BC8A9777B59435FA70FUEFAC" TargetMode="External"/><Relationship Id="rId12" Type="http://schemas.openxmlformats.org/officeDocument/2006/relationships/hyperlink" Target="consultantplus://offline/ref=DDC04D600C9C610E64E4222A2CB754C354D359F8D9C99226251A9A933AD509BE98D298E01CBDD4D5C3A352B880B83298EE3C775A5E43A60FF585BC6CU4F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C04D600C9C610E64E4222A2CB754C354D359F8D9C99226251A9A933AD509BE98D298E01CBDD4D5C3A352B880B83298EE3C775A5E43A60FF585BC6CU4FAC" TargetMode="External"/><Relationship Id="rId11" Type="http://schemas.openxmlformats.org/officeDocument/2006/relationships/hyperlink" Target="consultantplus://offline/ref=DDC04D600C9C610E64E4222A2CB754C354D359F8D9C8922520119A933AD509BE98D298E01CBDD4D5C3A352B882B83298EE3C775A5E43A60FF585BC6CU4FAC" TargetMode="External"/><Relationship Id="rId5" Type="http://schemas.openxmlformats.org/officeDocument/2006/relationships/hyperlink" Target="consultantplus://offline/ref=DDC04D600C9C610E64E4222A2CB754C354D359F8D9C8922520119A933AD509BE98D298E01CBDD4D5C3A352B882B83298EE3C775A5E43A60FF585BC6CU4FAC" TargetMode="External"/><Relationship Id="rId10" Type="http://schemas.openxmlformats.org/officeDocument/2006/relationships/hyperlink" Target="consultantplus://offline/ref=DDC04D600C9C610E64E4222A2CB754C354D359F8D9C99226251A9A933AD509BE98D298E01CBDD4D5C3A352B880B83298EE3C775A5E43A60FF585BC6CU4FA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DC04D600C9C610E64E4222A2CB754C354D359F8D9C8922520119A933AD509BE98D298E01CBDD4D5C3A352B882B83298EE3C775A5E43A60FF585BC6CU4F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</cp:revision>
  <dcterms:created xsi:type="dcterms:W3CDTF">2021-12-13T02:05:00Z</dcterms:created>
  <dcterms:modified xsi:type="dcterms:W3CDTF">2021-12-13T02:05:00Z</dcterms:modified>
</cp:coreProperties>
</file>